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F47" w:rsidRDefault="00B8050C">
      <w:pPr>
        <w:ind w:left="2880" w:firstLine="720"/>
        <w:rPr>
          <w:rStyle w:val="Emphasis"/>
          <w:rFonts w:ascii="Times New Roman" w:hAnsi="Times New Roman" w:cs="Times New Roman"/>
          <w:b/>
          <w:i w:val="0"/>
          <w:sz w:val="32"/>
          <w:szCs w:val="32"/>
          <w:u w:val="single"/>
        </w:rPr>
      </w:pPr>
      <w:r>
        <w:rPr>
          <w:rStyle w:val="Emphasis"/>
          <w:rFonts w:ascii="Times New Roman" w:hAnsi="Times New Roman" w:cs="Times New Roman"/>
          <w:b/>
          <w:i w:val="0"/>
          <w:sz w:val="32"/>
          <w:szCs w:val="32"/>
          <w:u w:val="single"/>
        </w:rPr>
        <w:t>RESUME</w:t>
      </w:r>
    </w:p>
    <w:p w:rsidR="003B1F47" w:rsidRDefault="00B8050C">
      <w:pPr>
        <w:ind w:left="2880"/>
        <w:rPr>
          <w:rStyle w:val="Emphasis"/>
          <w:rFonts w:ascii="Times New Roman" w:hAnsi="Times New Roman" w:cs="Times New Roman"/>
          <w:b/>
          <w:i w:val="0"/>
          <w:sz w:val="28"/>
          <w:szCs w:val="28"/>
        </w:rPr>
      </w:pPr>
      <w:r>
        <w:rPr>
          <w:rStyle w:val="Emphasis"/>
          <w:rFonts w:ascii="Times New Roman" w:hAnsi="Times New Roman" w:cs="Times New Roman"/>
          <w:b/>
          <w:i w:val="0"/>
          <w:sz w:val="28"/>
          <w:szCs w:val="28"/>
        </w:rPr>
        <w:t xml:space="preserve">      DHARMA RAM</w:t>
      </w:r>
    </w:p>
    <w:p w:rsidR="003B1F47" w:rsidRDefault="00B8050C">
      <w:pPr>
        <w:jc w:val="center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>E-mail:-dharmajajra@gmail.com</w:t>
      </w:r>
    </w:p>
    <w:p w:rsidR="003B1F47" w:rsidRDefault="00B8050C">
      <w:pPr>
        <w:jc w:val="center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>Mobile No._</w:t>
      </w: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>+91-</w:t>
      </w:r>
      <w:r>
        <w:rPr>
          <w:rStyle w:val="Emphasis"/>
          <w:rFonts w:ascii="Times New Roman" w:hAnsi="Times New Roman" w:cs="Times New Roman"/>
          <w:b/>
          <w:bCs/>
          <w:i w:val="0"/>
          <w:sz w:val="24"/>
          <w:szCs w:val="24"/>
        </w:rPr>
        <w:t>7737023835</w:t>
      </w:r>
      <w:r>
        <w:rPr>
          <w:rStyle w:val="Emphasis"/>
          <w:rFonts w:ascii="Times New Roman" w:hAnsi="Times New Roman" w:cs="Times New Roman"/>
          <w:b/>
          <w:bCs/>
          <w:i w:val="0"/>
          <w:sz w:val="24"/>
          <w:szCs w:val="24"/>
        </w:rPr>
        <w:t xml:space="preserve"> / </w:t>
      </w:r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+91</w:t>
      </w:r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-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9080272369</w:t>
      </w:r>
    </w:p>
    <w:p w:rsidR="003B1F47" w:rsidRDefault="00B8050C">
      <w:pPr>
        <w:jc w:val="center"/>
        <w:rPr>
          <w:rStyle w:val="Emphasis"/>
          <w:rFonts w:ascii="Times New Roman" w:hAnsi="Times New Roman" w:cs="Times New Roman"/>
          <w:b/>
          <w:bCs/>
          <w:i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>Passport No.-</w:t>
      </w:r>
      <w:r>
        <w:rPr>
          <w:rStyle w:val="Emphasis"/>
          <w:rFonts w:ascii="Times New Roman" w:hAnsi="Times New Roman" w:cs="Times New Roman"/>
          <w:b/>
          <w:bCs/>
          <w:i w:val="0"/>
          <w:sz w:val="24"/>
          <w:szCs w:val="24"/>
        </w:rPr>
        <w:t>J3795923</w:t>
      </w:r>
    </w:p>
    <w:p w:rsidR="003B1F47" w:rsidRDefault="00B8050C">
      <w:p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u w:val="double"/>
        </w:rPr>
      </w:pPr>
      <w:r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u w:val="double"/>
        </w:rPr>
        <w:tab/>
      </w:r>
      <w:r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u w:val="double"/>
        </w:rPr>
        <w:tab/>
      </w:r>
      <w:r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u w:val="double"/>
        </w:rPr>
        <w:tab/>
      </w:r>
      <w:r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u w:val="double"/>
        </w:rPr>
        <w:tab/>
      </w:r>
      <w:r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u w:val="double"/>
        </w:rPr>
        <w:tab/>
      </w:r>
      <w:r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u w:val="double"/>
        </w:rPr>
        <w:tab/>
      </w:r>
      <w:r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u w:val="double"/>
        </w:rPr>
        <w:tab/>
      </w:r>
      <w:r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u w:val="double"/>
        </w:rPr>
        <w:tab/>
      </w:r>
      <w:r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u w:val="double"/>
        </w:rPr>
        <w:tab/>
      </w:r>
      <w:r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u w:val="double"/>
        </w:rPr>
        <w:tab/>
      </w:r>
      <w:r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u w:val="double"/>
        </w:rPr>
        <w:tab/>
      </w:r>
      <w:r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u w:val="double"/>
        </w:rPr>
        <w:tab/>
      </w:r>
    </w:p>
    <w:p w:rsidR="003B1F47" w:rsidRDefault="00B8050C">
      <w:pPr>
        <w:rPr>
          <w:rStyle w:val="Emphasis"/>
          <w:rFonts w:ascii="Times New Roman" w:hAnsi="Times New Roman" w:cs="Times New Roman"/>
          <w:b/>
          <w:i w:val="0"/>
          <w:sz w:val="32"/>
          <w:szCs w:val="32"/>
        </w:rPr>
      </w:pPr>
      <w:r>
        <w:rPr>
          <w:rStyle w:val="Emphasis"/>
          <w:rFonts w:ascii="Times New Roman" w:hAnsi="Times New Roman" w:cs="Times New Roman"/>
          <w:b/>
          <w:i w:val="0"/>
          <w:sz w:val="32"/>
          <w:szCs w:val="32"/>
        </w:rPr>
        <w:t>Objective:</w:t>
      </w:r>
    </w:p>
    <w:p w:rsidR="003B1F47" w:rsidRDefault="00B8050C">
      <w:pPr>
        <w:jc w:val="both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>More than 6</w:t>
      </w: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years enrich experience in </w:t>
      </w: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Solar </w:t>
      </w: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Project Management, </w:t>
      </w: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Planning &amp; Controlling Project, </w:t>
      </w: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>Vendor</w:t>
      </w: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development &amp;</w:t>
      </w: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management,</w:t>
      </w: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Project Execution, Quality Assurance, Coordination, Commercial payment collection</w:t>
      </w: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, Operation and Maintenance of Utilities and Plant machinery, Handling Greenfield projects, Administrative and Engineering operations pertaining to</w:t>
      </w: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facilities management and Energy conservation and enhancement of energy efficiency, preparation for Bidding, Land Acquisition, Data identified on PVSyst, O&amp;M / EPC of Renewable power and captive power plants, Statutory compliance's etc.</w:t>
      </w:r>
    </w:p>
    <w:p w:rsidR="003B1F47" w:rsidRDefault="00B8050C">
      <w:pPr>
        <w:jc w:val="both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>Specialties: Prepa</w:t>
      </w: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rations DPR report in Multi MWp project, </w:t>
      </w: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>B</w:t>
      </w: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>idding preparation, Land Acquisition&amp; Identifications,</w:t>
      </w: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Planning &amp; Controlling Project, </w:t>
      </w: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>Vendor</w:t>
      </w: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development &amp;</w:t>
      </w: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management,</w:t>
      </w: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Project Execution, Coordination, Project costing,</w:t>
      </w: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Energy Auditing, Technical assessment and Ene</w:t>
      </w: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>rgy Efficiency etc.</w:t>
      </w:r>
    </w:p>
    <w:p w:rsidR="003B1F47" w:rsidRDefault="00B8050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Renewable Sector Experience:</w:t>
      </w:r>
    </w:p>
    <w:p w:rsidR="003B1F47" w:rsidRDefault="00B8050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>Jakson Engineer Ltd.-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Manager </w:t>
      </w:r>
      <w:r>
        <w:rPr>
          <w:rFonts w:ascii="Times New Roman" w:hAnsi="Times New Roman" w:cs="Times New Roman"/>
          <w:bCs/>
          <w:sz w:val="24"/>
          <w:szCs w:val="24"/>
        </w:rPr>
        <w:t>(Execution Solar Department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){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Cum Site Incharge}</w:t>
      </w:r>
    </w:p>
    <w:p w:rsidR="003B1F47" w:rsidRDefault="00B8050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(From- 9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Cs/>
          <w:sz w:val="24"/>
          <w:szCs w:val="24"/>
        </w:rPr>
        <w:t xml:space="preserve"> May 2016 to till Date)</w:t>
      </w:r>
    </w:p>
    <w:p w:rsidR="003B1F47" w:rsidRDefault="00B8050C">
      <w:pPr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10MWp SPV Seasonal tracking System Commissioned at Visakhapatanam(AP)-Client Name - VPT with C</w:t>
      </w:r>
      <w:r>
        <w:rPr>
          <w:rFonts w:ascii="Times New Roman" w:hAnsi="Times New Roman" w:cs="Times New Roman"/>
          <w:bCs/>
          <w:sz w:val="24"/>
          <w:szCs w:val="24"/>
        </w:rPr>
        <w:t>onsultant- SECI.</w:t>
      </w:r>
    </w:p>
    <w:p w:rsidR="003B1F47" w:rsidRDefault="00B8050C">
      <w:pPr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625MWp Site Survey &amp; feasibility study with tender bidding for NTPC park bidding at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Ananthapur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(AP).</w:t>
      </w:r>
    </w:p>
    <w:p w:rsidR="003B1F47" w:rsidRDefault="00B8050C">
      <w:pPr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1MWp SPV Seasonal Tracking System Commissioned at Kollenguda, Kerala-Client Name- KSEB.</w:t>
      </w:r>
    </w:p>
    <w:p w:rsidR="003B1F47" w:rsidRDefault="00B8050C">
      <w:pPr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20MWp SPV Seasonal Tracking System Commissioned at </w:t>
      </w:r>
      <w:r>
        <w:rPr>
          <w:rFonts w:ascii="Times New Roman" w:hAnsi="Times New Roman" w:cs="Times New Roman"/>
          <w:bCs/>
          <w:sz w:val="24"/>
          <w:szCs w:val="24"/>
        </w:rPr>
        <w:t>Jhansi(UP)-Client Name-UPNEDA.</w:t>
      </w:r>
    </w:p>
    <w:p w:rsidR="003B1F47" w:rsidRDefault="00B8050C">
      <w:pPr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65MWp SPV Seasonal Tracking System commissioned at Neyveli (TN)- Client Name- NLCIL.</w:t>
      </w:r>
    </w:p>
    <w:p w:rsidR="003B1F47" w:rsidRDefault="00B8050C">
      <w:pPr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5.92</w:t>
      </w:r>
      <w:bookmarkStart w:id="0" w:name="_GoBack"/>
      <w:bookmarkEnd w:id="0"/>
      <w:r>
        <w:rPr>
          <w:rFonts w:ascii="Times New Roman" w:hAnsi="Times New Roman" w:cs="Times New Roman"/>
          <w:bCs/>
          <w:sz w:val="24"/>
          <w:szCs w:val="24"/>
        </w:rPr>
        <w:t>MWp Solar PV Canal Top Project at lalitpur (UP).</w:t>
      </w:r>
    </w:p>
    <w:p w:rsidR="003B1F47" w:rsidRDefault="00B8050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Role &amp; Responsibilities:-</w:t>
      </w:r>
    </w:p>
    <w:p w:rsidR="003B1F47" w:rsidRDefault="00B8050C">
      <w:pPr>
        <w:numPr>
          <w:ilvl w:val="0"/>
          <w:numId w:val="2"/>
        </w:numPr>
        <w:tabs>
          <w:tab w:val="clear" w:pos="420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Client Communication,</w:t>
      </w:r>
    </w:p>
    <w:p w:rsidR="003B1F47" w:rsidRDefault="00B8050C">
      <w:pPr>
        <w:numPr>
          <w:ilvl w:val="0"/>
          <w:numId w:val="2"/>
        </w:numPr>
        <w:tabs>
          <w:tab w:val="clear" w:pos="420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Construction Documentation,</w:t>
      </w:r>
    </w:p>
    <w:p w:rsidR="003B1F47" w:rsidRDefault="00B8050C">
      <w:pPr>
        <w:numPr>
          <w:ilvl w:val="0"/>
          <w:numId w:val="2"/>
        </w:numPr>
        <w:tabs>
          <w:tab w:val="clear" w:pos="420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Technical </w:t>
      </w:r>
      <w:r>
        <w:rPr>
          <w:rFonts w:ascii="Times New Roman" w:hAnsi="Times New Roman" w:cs="Times New Roman"/>
          <w:bCs/>
          <w:sz w:val="24"/>
          <w:szCs w:val="24"/>
        </w:rPr>
        <w:t>support to construction engineers,</w:t>
      </w:r>
    </w:p>
    <w:p w:rsidR="003B1F47" w:rsidRDefault="00B8050C">
      <w:pPr>
        <w:numPr>
          <w:ilvl w:val="0"/>
          <w:numId w:val="2"/>
        </w:numPr>
        <w:tabs>
          <w:tab w:val="clear" w:pos="420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DPR and MIS</w:t>
      </w:r>
    </w:p>
    <w:p w:rsidR="003B1F47" w:rsidRDefault="00B8050C">
      <w:pPr>
        <w:numPr>
          <w:ilvl w:val="0"/>
          <w:numId w:val="2"/>
        </w:numPr>
        <w:tabs>
          <w:tab w:val="clear" w:pos="420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Construction Planning,</w:t>
      </w:r>
    </w:p>
    <w:p w:rsidR="003B1F47" w:rsidRDefault="00B8050C">
      <w:pPr>
        <w:numPr>
          <w:ilvl w:val="0"/>
          <w:numId w:val="2"/>
        </w:numPr>
        <w:tabs>
          <w:tab w:val="clear" w:pos="420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Construction Engineer administration support,</w:t>
      </w:r>
    </w:p>
    <w:p w:rsidR="003B1F47" w:rsidRDefault="00B8050C">
      <w:pPr>
        <w:numPr>
          <w:ilvl w:val="0"/>
          <w:numId w:val="2"/>
        </w:numPr>
        <w:tabs>
          <w:tab w:val="clear" w:pos="420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Drawing Review,</w:t>
      </w:r>
    </w:p>
    <w:p w:rsidR="003B1F47" w:rsidRDefault="00B8050C">
      <w:pPr>
        <w:numPr>
          <w:ilvl w:val="0"/>
          <w:numId w:val="2"/>
        </w:numPr>
        <w:tabs>
          <w:tab w:val="clear" w:pos="420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Quality</w:t>
      </w:r>
    </w:p>
    <w:p w:rsidR="003B1F47" w:rsidRDefault="00B8050C">
      <w:pPr>
        <w:numPr>
          <w:ilvl w:val="0"/>
          <w:numId w:val="2"/>
        </w:numPr>
        <w:tabs>
          <w:tab w:val="clear" w:pos="420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Construction Finilization,</w:t>
      </w:r>
    </w:p>
    <w:p w:rsidR="003B1F47" w:rsidRDefault="00B8050C">
      <w:pPr>
        <w:numPr>
          <w:ilvl w:val="0"/>
          <w:numId w:val="2"/>
        </w:numPr>
        <w:tabs>
          <w:tab w:val="clear" w:pos="420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Contrator Communication,</w:t>
      </w:r>
    </w:p>
    <w:p w:rsidR="003B1F47" w:rsidRDefault="00B8050C">
      <w:pPr>
        <w:numPr>
          <w:ilvl w:val="0"/>
          <w:numId w:val="2"/>
        </w:numPr>
        <w:tabs>
          <w:tab w:val="clear" w:pos="420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Training and Development of Engineers,</w:t>
      </w:r>
    </w:p>
    <w:p w:rsidR="003B1F47" w:rsidRDefault="00B8050C">
      <w:pPr>
        <w:numPr>
          <w:ilvl w:val="0"/>
          <w:numId w:val="2"/>
        </w:numPr>
        <w:tabs>
          <w:tab w:val="clear" w:pos="420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Execution Progress </w:t>
      </w:r>
      <w:r>
        <w:rPr>
          <w:rFonts w:ascii="Times New Roman" w:hAnsi="Times New Roman" w:cs="Times New Roman"/>
          <w:bCs/>
          <w:sz w:val="24"/>
          <w:szCs w:val="24"/>
        </w:rPr>
        <w:t>Monitoring,</w:t>
      </w:r>
    </w:p>
    <w:p w:rsidR="003B1F47" w:rsidRDefault="00B8050C">
      <w:pPr>
        <w:numPr>
          <w:ilvl w:val="0"/>
          <w:numId w:val="2"/>
        </w:numPr>
        <w:tabs>
          <w:tab w:val="clear" w:pos="420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Construction Resource Planning,</w:t>
      </w:r>
    </w:p>
    <w:p w:rsidR="003B1F47" w:rsidRDefault="00B8050C">
      <w:pPr>
        <w:numPr>
          <w:ilvl w:val="0"/>
          <w:numId w:val="2"/>
        </w:numPr>
        <w:tabs>
          <w:tab w:val="clear" w:pos="420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Preparing Vendore pool for I&amp;C work,</w:t>
      </w:r>
    </w:p>
    <w:p w:rsidR="003B1F47" w:rsidRDefault="00B8050C">
      <w:pPr>
        <w:numPr>
          <w:ilvl w:val="0"/>
          <w:numId w:val="2"/>
        </w:numPr>
        <w:tabs>
          <w:tab w:val="clear" w:pos="420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Design as per site condition,</w:t>
      </w:r>
    </w:p>
    <w:p w:rsidR="003B1F47" w:rsidRDefault="00B8050C">
      <w:pPr>
        <w:numPr>
          <w:ilvl w:val="0"/>
          <w:numId w:val="2"/>
        </w:numPr>
        <w:tabs>
          <w:tab w:val="clear" w:pos="420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Vendore finilization,</w:t>
      </w:r>
    </w:p>
    <w:p w:rsidR="003B1F47" w:rsidRDefault="00B8050C">
      <w:pPr>
        <w:numPr>
          <w:ilvl w:val="0"/>
          <w:numId w:val="2"/>
        </w:numPr>
        <w:tabs>
          <w:tab w:val="clear" w:pos="420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Business Development,</w:t>
      </w:r>
    </w:p>
    <w:p w:rsidR="003B1F47" w:rsidRDefault="00B8050C">
      <w:pPr>
        <w:numPr>
          <w:ilvl w:val="0"/>
          <w:numId w:val="2"/>
        </w:numPr>
        <w:tabs>
          <w:tab w:val="clear" w:pos="420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Trouble shouting problem resolve technically etc..</w:t>
      </w:r>
    </w:p>
    <w:p w:rsidR="003B1F47" w:rsidRDefault="00B805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Maheswari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Mining &amp; Energy Pvt Ltd</w:t>
      </w:r>
      <w:r>
        <w:rPr>
          <w:rFonts w:ascii="Times New Roman" w:hAnsi="Times New Roman" w:cs="Times New Roman"/>
          <w:sz w:val="28"/>
          <w:szCs w:val="28"/>
        </w:rPr>
        <w:t>.-</w:t>
      </w:r>
      <w:r>
        <w:rPr>
          <w:rFonts w:ascii="Times New Roman" w:hAnsi="Times New Roman" w:cs="Times New Roman"/>
          <w:sz w:val="24"/>
          <w:szCs w:val="24"/>
        </w:rPr>
        <w:t xml:space="preserve">Asst. Manager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cum Project In-Charge) </w:t>
      </w:r>
    </w:p>
    <w:p w:rsidR="003B1F47" w:rsidRDefault="00B805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(From- 02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January 2015 to 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May 2016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B1F47" w:rsidRDefault="00B805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35MWp Solar PV Power project,Telangana State</w:t>
      </w:r>
      <w:r>
        <w:rPr>
          <w:rFonts w:ascii="Times New Roman" w:hAnsi="Times New Roman" w:cs="Times New Roman"/>
          <w:sz w:val="24"/>
          <w:szCs w:val="24"/>
        </w:rPr>
        <w:t xml:space="preserve"> (Single Axis tracker)</w:t>
      </w:r>
    </w:p>
    <w:p w:rsidR="003B1F47" w:rsidRDefault="00B805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Role Responsibility- </w:t>
      </w:r>
      <w:r>
        <w:rPr>
          <w:rFonts w:ascii="Times New Roman" w:hAnsi="Times New Roman" w:cs="Times New Roman"/>
          <w:sz w:val="24"/>
          <w:szCs w:val="24"/>
        </w:rPr>
        <w:t xml:space="preserve">RfS Bidding preparations, PPA signing, Admistrative liasioning, </w:t>
      </w: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Land Acquisition&amp; Identifications, PV </w:t>
      </w: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Syst report,DPR </w:t>
      </w: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&amp;MIS </w:t>
      </w: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>report,Contract Agreement preparation, Vendor finalization and managements,Site Mobilization, Project management, All approvals liasioning, Technical assessment, feasibility</w:t>
      </w: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Assessment and project execution,  Construction Documents, Pl</w:t>
      </w: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>anning, Training and development of engineers, Construction Resources</w:t>
      </w: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etc..</w:t>
      </w:r>
    </w:p>
    <w:p w:rsidR="003B1F47" w:rsidRDefault="003B1F4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8050C" w:rsidRDefault="00B8050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8050C" w:rsidRDefault="00B8050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B1F47" w:rsidRDefault="00B805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Optimal Power Solutions Pty Ltd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Site Engineer(From 2012 to Jan 2015)</w:t>
      </w:r>
    </w:p>
    <w:p w:rsidR="003B1F47" w:rsidRDefault="003B1F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1F47" w:rsidRDefault="00B805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>MWp Solar PV project(with different sites).(EPC, O&amp;M etc.)</w:t>
      </w:r>
    </w:p>
    <w:p w:rsidR="003B1F47" w:rsidRDefault="00B805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250KVA PCU(Grid utility) and SCADA design, Ser</w:t>
      </w:r>
      <w:r>
        <w:rPr>
          <w:rFonts w:ascii="Times New Roman" w:hAnsi="Times New Roman" w:cs="Times New Roman"/>
          <w:sz w:val="24"/>
          <w:szCs w:val="24"/>
        </w:rPr>
        <w:t>vice lead and commission etc..</w:t>
      </w:r>
    </w:p>
    <w:p w:rsidR="003B1F47" w:rsidRDefault="003B1F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1F47" w:rsidRDefault="00B8050C">
      <w:pPr>
        <w:tabs>
          <w:tab w:val="left" w:pos="252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>Internship:</w:t>
      </w:r>
      <w:r>
        <w:rPr>
          <w:rFonts w:ascii="Times New Roman" w:hAnsi="Times New Roman" w:cs="Times New Roman"/>
          <w:b/>
          <w:sz w:val="28"/>
          <w:szCs w:val="28"/>
        </w:rPr>
        <w:t>Indian Railway, Bikaner</w:t>
      </w:r>
    </w:p>
    <w:p w:rsidR="003B1F47" w:rsidRDefault="00B8050C">
      <w:pPr>
        <w:tabs>
          <w:tab w:val="left" w:pos="2520"/>
        </w:tabs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Signal&amp; Telecom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Electrical Overhead lines,</w:t>
      </w:r>
    </w:p>
    <w:p w:rsidR="003B1F47" w:rsidRDefault="00B8050C">
      <w:pPr>
        <w:tabs>
          <w:tab w:val="left" w:pos="25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DRM (Division Railway Management)Department,</w:t>
      </w:r>
    </w:p>
    <w:p w:rsidR="003B1F47" w:rsidRDefault="00B8050C">
      <w:pPr>
        <w:tabs>
          <w:tab w:val="left" w:pos="252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Indian Railway,Bikaner(Rajasthan).</w:t>
      </w:r>
    </w:p>
    <w:p w:rsidR="003B1F47" w:rsidRDefault="00B8050C">
      <w:pPr>
        <w:tabs>
          <w:tab w:val="left" w:pos="2520"/>
        </w:tabs>
        <w:spacing w:line="240" w:lineRule="auto"/>
        <w:jc w:val="both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Duration: 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5 Days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B1F47" w:rsidRDefault="00B8050C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Education Qualifications:</w:t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80"/>
        <w:gridCol w:w="1890"/>
        <w:gridCol w:w="3256"/>
        <w:gridCol w:w="2414"/>
      </w:tblGrid>
      <w:tr w:rsidR="003B1F47">
        <w:trPr>
          <w:trHeight w:val="755"/>
        </w:trPr>
        <w:tc>
          <w:tcPr>
            <w:tcW w:w="1080" w:type="dxa"/>
            <w:vAlign w:val="center"/>
          </w:tcPr>
          <w:p w:rsidR="003B1F47" w:rsidRDefault="00B805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S. No.</w:t>
            </w:r>
          </w:p>
        </w:tc>
        <w:tc>
          <w:tcPr>
            <w:tcW w:w="1890" w:type="dxa"/>
            <w:vAlign w:val="center"/>
          </w:tcPr>
          <w:p w:rsidR="003B1F47" w:rsidRDefault="00B805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Name of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Examination</w:t>
            </w:r>
          </w:p>
        </w:tc>
        <w:tc>
          <w:tcPr>
            <w:tcW w:w="3256" w:type="dxa"/>
            <w:vAlign w:val="center"/>
          </w:tcPr>
          <w:p w:rsidR="003B1F47" w:rsidRDefault="00B805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Institute/Board</w:t>
            </w:r>
          </w:p>
        </w:tc>
        <w:tc>
          <w:tcPr>
            <w:tcW w:w="2414" w:type="dxa"/>
            <w:vAlign w:val="center"/>
          </w:tcPr>
          <w:p w:rsidR="003B1F47" w:rsidRDefault="00B805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</w:tr>
      <w:tr w:rsidR="003B1F47">
        <w:trPr>
          <w:trHeight w:val="158"/>
        </w:trPr>
        <w:tc>
          <w:tcPr>
            <w:tcW w:w="1080" w:type="dxa"/>
            <w:vAlign w:val="center"/>
          </w:tcPr>
          <w:p w:rsidR="003B1F47" w:rsidRDefault="00B8050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890" w:type="dxa"/>
            <w:vAlign w:val="center"/>
          </w:tcPr>
          <w:p w:rsidR="003B1F47" w:rsidRDefault="00B8050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MBA</w:t>
            </w:r>
          </w:p>
        </w:tc>
        <w:tc>
          <w:tcPr>
            <w:tcW w:w="3256" w:type="dxa"/>
            <w:vAlign w:val="center"/>
          </w:tcPr>
          <w:p w:rsidR="003B1F47" w:rsidRDefault="00B805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IGNOU </w:t>
            </w:r>
          </w:p>
        </w:tc>
        <w:tc>
          <w:tcPr>
            <w:tcW w:w="2414" w:type="dxa"/>
            <w:vAlign w:val="center"/>
          </w:tcPr>
          <w:p w:rsidR="003B1F47" w:rsidRDefault="00B8050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3B1F47">
        <w:trPr>
          <w:trHeight w:val="855"/>
        </w:trPr>
        <w:tc>
          <w:tcPr>
            <w:tcW w:w="1080" w:type="dxa"/>
            <w:vAlign w:val="center"/>
          </w:tcPr>
          <w:p w:rsidR="003B1F47" w:rsidRDefault="00B8050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890" w:type="dxa"/>
            <w:vAlign w:val="center"/>
          </w:tcPr>
          <w:p w:rsidR="003B1F47" w:rsidRDefault="00B8050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 Tech.(EE)</w:t>
            </w:r>
          </w:p>
        </w:tc>
        <w:tc>
          <w:tcPr>
            <w:tcW w:w="3256" w:type="dxa"/>
            <w:vAlign w:val="center"/>
          </w:tcPr>
          <w:p w:rsidR="003B1F47" w:rsidRDefault="00B8050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Govt. College Of Engineering &amp;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Technology, Bikaner (Raj.)</w:t>
            </w:r>
          </w:p>
        </w:tc>
        <w:tc>
          <w:tcPr>
            <w:tcW w:w="2414" w:type="dxa"/>
            <w:vAlign w:val="center"/>
          </w:tcPr>
          <w:p w:rsidR="003B1F47" w:rsidRDefault="00B8050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2008-12</w:t>
            </w:r>
          </w:p>
        </w:tc>
      </w:tr>
      <w:tr w:rsidR="003B1F47">
        <w:trPr>
          <w:trHeight w:val="414"/>
        </w:trPr>
        <w:tc>
          <w:tcPr>
            <w:tcW w:w="1080" w:type="dxa"/>
            <w:vAlign w:val="center"/>
          </w:tcPr>
          <w:p w:rsidR="003B1F47" w:rsidRDefault="00B8050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890" w:type="dxa"/>
            <w:vAlign w:val="center"/>
          </w:tcPr>
          <w:p w:rsidR="003B1F47" w:rsidRDefault="00B8050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XII</w:t>
            </w:r>
          </w:p>
        </w:tc>
        <w:tc>
          <w:tcPr>
            <w:tcW w:w="3256" w:type="dxa"/>
            <w:vAlign w:val="center"/>
          </w:tcPr>
          <w:p w:rsidR="003B1F47" w:rsidRDefault="00B8050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S.K.L.K.Govt.Sr.Sec.School,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agaur</w:t>
            </w:r>
          </w:p>
        </w:tc>
        <w:tc>
          <w:tcPr>
            <w:tcW w:w="2414" w:type="dxa"/>
            <w:vAlign w:val="center"/>
          </w:tcPr>
          <w:p w:rsidR="003B1F47" w:rsidRDefault="00B8050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</w:tr>
      <w:tr w:rsidR="003B1F47">
        <w:trPr>
          <w:trHeight w:val="560"/>
        </w:trPr>
        <w:tc>
          <w:tcPr>
            <w:tcW w:w="1080" w:type="dxa"/>
            <w:vAlign w:val="center"/>
          </w:tcPr>
          <w:p w:rsidR="003B1F47" w:rsidRDefault="00B8050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890" w:type="dxa"/>
            <w:vAlign w:val="center"/>
          </w:tcPr>
          <w:p w:rsidR="003B1F47" w:rsidRDefault="00B8050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256" w:type="dxa"/>
            <w:vAlign w:val="center"/>
          </w:tcPr>
          <w:p w:rsidR="003B1F47" w:rsidRDefault="00B8050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Xavier’s Sec.School,Nagaur </w:t>
            </w:r>
          </w:p>
        </w:tc>
        <w:tc>
          <w:tcPr>
            <w:tcW w:w="2414" w:type="dxa"/>
            <w:vAlign w:val="center"/>
          </w:tcPr>
          <w:p w:rsidR="003B1F47" w:rsidRDefault="00B8050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2006</w:t>
            </w:r>
          </w:p>
        </w:tc>
      </w:tr>
    </w:tbl>
    <w:p w:rsidR="003B1F47" w:rsidRDefault="00B805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>Curriculum Project:</w:t>
      </w:r>
    </w:p>
    <w:p w:rsidR="003B1F47" w:rsidRDefault="00B8050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1.Adaptive Lighting System for Automobiles</w:t>
      </w:r>
    </w:p>
    <w:p w:rsidR="003B1F47" w:rsidRDefault="00B8050C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Project 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Style w:val="text"/>
          <w:rFonts w:ascii="Times New Roman" w:hAnsi="Times New Roman" w:cs="Times New Roman"/>
          <w:sz w:val="24"/>
          <w:szCs w:val="24"/>
        </w:rPr>
        <w:t>no manual operation for switching ON and OFF headlight/down light when there is vehicle coming from front at night.</w:t>
      </w:r>
    </w:p>
    <w:p w:rsidR="003B1F47" w:rsidRDefault="00B8050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GSM Based Automatic Meter reading system</w:t>
      </w:r>
    </w:p>
    <w:p w:rsidR="003B1F47" w:rsidRDefault="00B805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About Project 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high accuracy reading with remove human mistake with out human effort</w:t>
      </w:r>
    </w:p>
    <w:p w:rsidR="003B1F47" w:rsidRDefault="00B8050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Extra Curricular Profile:</w:t>
      </w:r>
    </w:p>
    <w:p w:rsidR="003B1F47" w:rsidRDefault="00B8050C">
      <w:pPr>
        <w:pStyle w:val="ListParagraph1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Co-Ordinator in Present-4 Green competition under category </w:t>
      </w:r>
      <w:r>
        <w:rPr>
          <w:rFonts w:ascii="Times New Roman" w:hAnsi="Times New Roman" w:cs="Times New Roman"/>
          <w:b/>
          <w:sz w:val="24"/>
          <w:szCs w:val="24"/>
        </w:rPr>
        <w:t>Prayaas</w:t>
      </w:r>
      <w:r>
        <w:rPr>
          <w:rFonts w:ascii="Times New Roman" w:hAnsi="Times New Roman" w:cs="Times New Roman"/>
          <w:sz w:val="24"/>
          <w:szCs w:val="24"/>
        </w:rPr>
        <w:t xml:space="preserve"> in Sakshama New’10 held international level at Engg. College, Bikaner.</w:t>
      </w:r>
    </w:p>
    <w:p w:rsidR="003B1F47" w:rsidRDefault="00B8050C">
      <w:pPr>
        <w:pStyle w:val="ListParagraph1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M</w:t>
      </w:r>
      <w:r>
        <w:rPr>
          <w:rFonts w:ascii="Times New Roman" w:hAnsi="Times New Roman" w:cs="Times New Roman"/>
          <w:sz w:val="24"/>
          <w:szCs w:val="24"/>
        </w:rPr>
        <w:t xml:space="preserve">acaronic competition competition under category </w:t>
      </w:r>
      <w:r>
        <w:rPr>
          <w:rFonts w:ascii="Times New Roman" w:hAnsi="Times New Roman" w:cs="Times New Roman"/>
          <w:b/>
          <w:sz w:val="24"/>
          <w:szCs w:val="24"/>
        </w:rPr>
        <w:t>Praagyah</w:t>
      </w:r>
      <w:r>
        <w:rPr>
          <w:rFonts w:ascii="Times New Roman" w:hAnsi="Times New Roman" w:cs="Times New Roman"/>
          <w:sz w:val="24"/>
          <w:szCs w:val="24"/>
        </w:rPr>
        <w:t xml:space="preserve"> in Sakshama New’10 international level held at Engg. College, Bikaner.</w:t>
      </w:r>
    </w:p>
    <w:p w:rsidR="003B1F47" w:rsidRDefault="00B8050C">
      <w:pPr>
        <w:pStyle w:val="ListParagraph1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Participate in </w:t>
      </w:r>
      <w:r>
        <w:rPr>
          <w:rFonts w:ascii="Times New Roman" w:hAnsi="Times New Roman" w:cs="Times New Roman"/>
          <w:b/>
          <w:sz w:val="24"/>
          <w:szCs w:val="24"/>
        </w:rPr>
        <w:t>Badminton</w:t>
      </w:r>
      <w:r>
        <w:rPr>
          <w:rFonts w:ascii="Times New Roman" w:hAnsi="Times New Roman" w:cs="Times New Roman"/>
          <w:sz w:val="24"/>
          <w:szCs w:val="24"/>
        </w:rPr>
        <w:t xml:space="preserve"> games in Green World held at Govt.college of Engg.&amp;Technology,Bikaner.</w:t>
      </w:r>
    </w:p>
    <w:p w:rsidR="003B1F47" w:rsidRDefault="00B8050C">
      <w:pPr>
        <w:pStyle w:val="ListParagraph1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Training in </w:t>
      </w:r>
      <w:r>
        <w:rPr>
          <w:rFonts w:ascii="Times New Roman" w:hAnsi="Times New Roman" w:cs="Times New Roman"/>
          <w:b/>
          <w:bCs/>
          <w:sz w:val="24"/>
          <w:szCs w:val="24"/>
        </w:rPr>
        <w:t>SAP</w:t>
      </w:r>
      <w:r>
        <w:rPr>
          <w:rFonts w:ascii="Times New Roman" w:hAnsi="Times New Roman" w:cs="Times New Roman"/>
          <w:bCs/>
          <w:sz w:val="24"/>
          <w:szCs w:val="24"/>
        </w:rPr>
        <w:t xml:space="preserve"> Partner </w:t>
      </w:r>
      <w:r>
        <w:rPr>
          <w:rFonts w:ascii="Times New Roman" w:hAnsi="Times New Roman" w:cs="Times New Roman"/>
          <w:sz w:val="24"/>
          <w:szCs w:val="24"/>
        </w:rPr>
        <w:t>on SAP O</w:t>
      </w:r>
      <w:r>
        <w:rPr>
          <w:rFonts w:ascii="Times New Roman" w:hAnsi="Times New Roman" w:cs="Times New Roman"/>
          <w:sz w:val="24"/>
          <w:szCs w:val="24"/>
        </w:rPr>
        <w:t xml:space="preserve">verview(SAP01) . </w:t>
      </w:r>
    </w:p>
    <w:p w:rsidR="003B1F47" w:rsidRDefault="00B8050C">
      <w:pPr>
        <w:pStyle w:val="ListParagraph1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position in </w:t>
      </w:r>
      <w:r>
        <w:rPr>
          <w:rFonts w:ascii="Times New Roman" w:hAnsi="Times New Roman" w:cs="Times New Roman"/>
          <w:b/>
          <w:sz w:val="24"/>
          <w:szCs w:val="24"/>
        </w:rPr>
        <w:t>Football</w:t>
      </w:r>
      <w:r>
        <w:rPr>
          <w:rFonts w:ascii="Times New Roman" w:hAnsi="Times New Roman" w:cs="Times New Roman"/>
          <w:sz w:val="24"/>
          <w:szCs w:val="24"/>
        </w:rPr>
        <w:t xml:space="preserve"> games in Sports year held at Govt.Engg.College,Bkaner.</w:t>
      </w:r>
    </w:p>
    <w:p w:rsidR="003B1F47" w:rsidRDefault="003B1F47">
      <w:pPr>
        <w:pStyle w:val="ListParagraph1"/>
        <w:spacing w:line="240" w:lineRule="auto"/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3B1F47" w:rsidRDefault="00B8050C">
      <w:pPr>
        <w:tabs>
          <w:tab w:val="left" w:pos="2520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Personal Profile :</w:t>
      </w:r>
      <w:r>
        <w:rPr>
          <w:rFonts w:ascii="Times New Roman" w:hAnsi="Times New Roman" w:cs="Times New Roman"/>
          <w:b/>
          <w:sz w:val="32"/>
          <w:szCs w:val="32"/>
        </w:rPr>
        <w:t>-</w:t>
      </w:r>
    </w:p>
    <w:p w:rsidR="003B1F47" w:rsidRDefault="00B805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Late </w:t>
      </w:r>
      <w:r>
        <w:rPr>
          <w:rFonts w:ascii="Times New Roman" w:hAnsi="Times New Roman" w:cs="Times New Roman"/>
          <w:sz w:val="24"/>
          <w:szCs w:val="24"/>
        </w:rPr>
        <w:t>Mr. Birma Ram</w:t>
      </w:r>
    </w:p>
    <w:p w:rsidR="003B1F47" w:rsidRDefault="00B805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Mother’s Name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Mrs. Chanda Devi</w:t>
      </w:r>
    </w:p>
    <w:p w:rsidR="003B1F47" w:rsidRDefault="00B805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Wife’s 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Mrs. Prem Lata</w:t>
      </w:r>
    </w:p>
    <w:p w:rsidR="003B1F47" w:rsidRDefault="00B805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Son’s 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Vasudev</w:t>
      </w:r>
      <w:r>
        <w:rPr>
          <w:rFonts w:ascii="Times New Roman" w:hAnsi="Times New Roman" w:cs="Times New Roman"/>
          <w:sz w:val="24"/>
          <w:szCs w:val="24"/>
        </w:rPr>
        <w:t xml:space="preserve">, Pranjal </w:t>
      </w:r>
      <w:r>
        <w:rPr>
          <w:rFonts w:ascii="Times New Roman" w:hAnsi="Times New Roman" w:cs="Times New Roman"/>
          <w:sz w:val="24"/>
          <w:szCs w:val="24"/>
        </w:rPr>
        <w:t>Chaudhary</w:t>
      </w:r>
    </w:p>
    <w:p w:rsidR="003B1F47" w:rsidRDefault="00B805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Jan. 20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1989</w:t>
      </w:r>
    </w:p>
    <w:p w:rsidR="003B1F47" w:rsidRDefault="00B805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 Known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English, Hindi, Punjabi, Telgu</w:t>
      </w:r>
      <w:r>
        <w:rPr>
          <w:rFonts w:ascii="Times New Roman" w:hAnsi="Times New Roman" w:cs="Times New Roman"/>
          <w:sz w:val="24"/>
          <w:szCs w:val="24"/>
        </w:rPr>
        <w:t xml:space="preserve"> etc.</w:t>
      </w:r>
    </w:p>
    <w:p w:rsidR="003B1F47" w:rsidRDefault="00B805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Permanent Address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Village &amp; Post- Sinod, Dist.- Nagaur, Rajasthan-341001 (India)</w:t>
      </w:r>
    </w:p>
    <w:p w:rsidR="003B1F47" w:rsidRDefault="00B805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remuneration:</w:t>
      </w:r>
      <w:r>
        <w:rPr>
          <w:rFonts w:ascii="Times New Roman" w:hAnsi="Times New Roman" w:cs="Times New Roman"/>
          <w:sz w:val="24"/>
          <w:szCs w:val="24"/>
        </w:rPr>
        <w:tab/>
        <w:t>Negotiable</w:t>
      </w:r>
    </w:p>
    <w:p w:rsidR="003B1F47" w:rsidRDefault="00B8050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Declaration:</w:t>
      </w:r>
    </w:p>
    <w:p w:rsidR="003B1F47" w:rsidRDefault="00B80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sz w:val="24"/>
          <w:szCs w:val="24"/>
        </w:rPr>
        <w:t>I hereby declare that the ab</w:t>
      </w:r>
      <w:r>
        <w:rPr>
          <w:rFonts w:ascii="Times New Roman" w:hAnsi="Times New Roman" w:cs="Times New Roman"/>
          <w:sz w:val="24"/>
          <w:szCs w:val="24"/>
        </w:rPr>
        <w:t>ove-mentioned information is correct up to my knowledge and I bear the responsibility for the correctness of the above-mentioned particulars.</w:t>
      </w:r>
    </w:p>
    <w:p w:rsidR="003B1F47" w:rsidRDefault="00B8050C">
      <w:pPr>
        <w:spacing w:line="360" w:lineRule="auto"/>
        <w:ind w:left="57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DHARMA RAM</w:t>
      </w:r>
      <w:r w:rsidR="003B1F47" w:rsidRPr="003B1F4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7"/>
          </v:shape>
        </w:pict>
      </w:r>
    </w:p>
    <w:sectPr w:rsidR="003B1F47" w:rsidSect="003B1F47"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DD50679"/>
    <w:multiLevelType w:val="singleLevel"/>
    <w:tmpl w:val="ADD5067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5781EF69"/>
    <w:multiLevelType w:val="singleLevel"/>
    <w:tmpl w:val="5781EF6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70634471"/>
    <w:multiLevelType w:val="multilevel"/>
    <w:tmpl w:val="7063447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B1F47"/>
    <w:rsid w:val="003B1F47"/>
    <w:rsid w:val="00B80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semiHidden="0" w:uiPriority="1" w:qFormat="1"/>
    <w:lsdException w:name="Body Text" w:semiHidden="0" w:uiPriority="0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F47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sid w:val="003B1F4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nhideWhenUsed/>
    <w:qFormat/>
    <w:rsid w:val="003B1F47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rsid w:val="003B1F47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3B1F47"/>
    <w:pPr>
      <w:tabs>
        <w:tab w:val="center" w:pos="4680"/>
        <w:tab w:val="right" w:pos="9360"/>
      </w:tabs>
      <w:spacing w:after="0" w:line="240" w:lineRule="auto"/>
    </w:pPr>
  </w:style>
  <w:style w:type="paragraph" w:styleId="Title">
    <w:name w:val="Title"/>
    <w:basedOn w:val="Normal"/>
    <w:link w:val="TitleChar"/>
    <w:qFormat/>
    <w:rsid w:val="003B1F47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</w:rPr>
  </w:style>
  <w:style w:type="character" w:styleId="Emphasis">
    <w:name w:val="Emphasis"/>
    <w:basedOn w:val="DefaultParagraphFont"/>
    <w:uiPriority w:val="20"/>
    <w:qFormat/>
    <w:rsid w:val="003B1F47"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sid w:val="003B1F47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qFormat/>
    <w:rsid w:val="003B1F47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qFormat/>
    <w:rsid w:val="003B1F47"/>
    <w:pPr>
      <w:autoSpaceDE w:val="0"/>
      <w:autoSpaceDN w:val="0"/>
      <w:adjustRightInd w:val="0"/>
      <w:spacing w:after="0" w:line="240" w:lineRule="auto"/>
    </w:pPr>
    <w:rPr>
      <w:rFonts w:eastAsiaTheme="minorHAnsi"/>
      <w:color w:val="000000"/>
      <w:sz w:val="24"/>
      <w:szCs w:val="24"/>
      <w:lang w:val="en-US" w:eastAsia="en-US"/>
    </w:rPr>
  </w:style>
  <w:style w:type="character" w:customStyle="1" w:styleId="text">
    <w:name w:val="text"/>
    <w:basedOn w:val="DefaultParagraphFont"/>
    <w:qFormat/>
    <w:rsid w:val="003B1F47"/>
  </w:style>
  <w:style w:type="paragraph" w:customStyle="1" w:styleId="ListParagraph1">
    <w:name w:val="List Paragraph1"/>
    <w:basedOn w:val="Normal"/>
    <w:uiPriority w:val="34"/>
    <w:qFormat/>
    <w:rsid w:val="003B1F47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qFormat/>
    <w:rsid w:val="003B1F47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3B1F47"/>
  </w:style>
  <w:style w:type="character" w:customStyle="1" w:styleId="FooterChar">
    <w:name w:val="Footer Char"/>
    <w:basedOn w:val="DefaultParagraphFont"/>
    <w:link w:val="Footer"/>
    <w:uiPriority w:val="99"/>
    <w:qFormat/>
    <w:rsid w:val="003B1F47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B1F47"/>
    <w:rPr>
      <w:rFonts w:ascii="Tahoma" w:hAnsi="Tahoma" w:cs="Tahoma"/>
      <w:sz w:val="16"/>
      <w:szCs w:val="16"/>
    </w:rPr>
  </w:style>
  <w:style w:type="paragraph" w:customStyle="1" w:styleId="NoSpacing1">
    <w:name w:val="No Spacing1"/>
    <w:uiPriority w:val="1"/>
    <w:qFormat/>
    <w:rsid w:val="003B1F47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http://footmark.infoedge.com/apply/cvtracking?username=913589f8e910915ebcaf3d860d1ea296db0f6180098a06a3528abe4cac3659c8df0b22974ccb77e9&amp;jobId=3c47c9c1714422afcca8ddc5b95975705b5500564d170b19104b1e0a1e79061f4d5649410f1207001a5243120d160413525d540e51421501196&amp;compId=56dc1e770a9e52b9c92b9ddca2bca2cc0c772d2d2ea6c75c&amp;uid=90797731389774281532448981&amp;userId=8c2063185b3527f4304b1f671c7ddbf1df163735ac7d9aa9&amp;docType=doc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93007E5E-B5BD-494C-914B-FEA1F78ABFF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744</Words>
  <Characters>4242</Characters>
  <Application>Microsoft Office Word</Application>
  <DocSecurity>0</DocSecurity>
  <Lines>35</Lines>
  <Paragraphs>9</Paragraphs>
  <ScaleCrop>false</ScaleCrop>
  <Company/>
  <LinksUpToDate>false</LinksUpToDate>
  <CharactersWithSpaces>4977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Lenovo</cp:lastModifiedBy>
  <cp:revision>2</cp:revision>
  <dcterms:created xsi:type="dcterms:W3CDTF">2018-07-24T16:23:00Z</dcterms:created>
  <dcterms:modified xsi:type="dcterms:W3CDTF">2018-07-24T16:23:00Z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1033-10.2.0.7439</vt:lpwstr>
  </property>
</Properties>
</file>