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ind w:left="5400" w:right="27" w:hanging="5400"/>
        <w:contextualSpacing w:val="0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Patil Rushikesh Mukund.                                                                                            Address for Correspondence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BE Electrical,                                                                                                                 sumit apt B-wing, kotwalnagar,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vertAlign w:val="baseline"/>
          <w:rtl w:val="0"/>
        </w:rPr>
        <w:t xml:space="preserve">Contact: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vertAlign w:val="baseline"/>
          <w:rtl w:val="0"/>
        </w:rPr>
        <w:t xml:space="preserve">+91-8087467746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vertAlign w:val="baseline"/>
          <w:rtl w:val="0"/>
        </w:rPr>
        <w:t xml:space="preserve">  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u w:val="single"/>
          <w:vertAlign w:val="baseline"/>
          <w:rtl w:val="0"/>
        </w:rPr>
        <w:t xml:space="preserve">rushi3455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2"/>
          <w:szCs w:val="22"/>
          <w:u w:val="single"/>
          <w:vertAlign w:val="baseline"/>
          <w:rtl w:val="0"/>
        </w:rPr>
        <w:t xml:space="preserve">@gmail.com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                                      Tal-karjat Dist-Raigad. 410201.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</w:t>
      </w:r>
      <w:r w:rsidDel="00000000" w:rsidR="00000000" w:rsidRPr="00000000">
        <w:drawing>
          <wp:inline distB="0" distT="0" distL="114300" distR="114300">
            <wp:extent cx="657225" cy="877570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7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753225" cy="0"/>
                <wp:effectExtent b="28575" l="0" r="0" t="28575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0"/>
                        </a:xfrm>
                        <a:prstGeom prst="line"/>
                        <a:noFill/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753225" cy="5715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bidiVisual w:val="0"/>
        <w:tblW w:w="10677.0" w:type="dxa"/>
        <w:jc w:val="left"/>
        <w:tblInd w:w="-22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530"/>
        <w:gridCol w:w="147"/>
        <w:tblGridChange w:id="0">
          <w:tblGrid>
            <w:gridCol w:w="10530"/>
            <w:gridCol w:w="147"/>
          </w:tblGrid>
        </w:tblGridChange>
      </w:tblGrid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contextualSpacing w:val="0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Objective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          To work in a creative and challenging environment, where I can use my current skill sets, learn new things and implement them. I want to contribute my best in terms of output, knowledge and effort to explore myself fully and realize my potential to seek a platform where ideas can be turned into realities.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tabs>
                <w:tab w:val="left" w:pos="327"/>
              </w:tabs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Strengths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Professional and positive attitude towards the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Ability to work in Co-ordination, Team worker.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Eger to learn new technologies, quick learner &amp; adaptable to changing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Excellent communication skills, people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Can cope with failure and learn from mistakes.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Academic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Completed BE (Electrical) with 62.23% (aggregated 57.96 %) from Nagpur University in 2013.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Completed Diploma (electrical power system) with 65.03 % from MSBTE in 2010.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Passed S.S.C. with 54.53 % from Pune Board.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tabs>
                <w:tab w:val="left" w:pos="327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Industrial Exposure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: CIPLA through Sanjay pawer engineering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Company               SPES (Cipla).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Designation           Shift engineer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Duration                April 2015 to Sept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Department            Electrical maintenance.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Maintaining documentation for existing and new equipment of control and power system installations, Work permit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Carry the preventive maintenance of machines and HT/LT control panels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Diagnoses cause of electrical / mechanical malfunction or failure of equipment or systems and repairs / replaces defective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tabs>
                <w:tab w:val="left" w:pos="327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Industrial Exposure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: ITTC Park LODHA  (THANE)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Company               EFS Facility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Site                        ITTC Park LODHA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Designation           Shift engineer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Duration                Sept. 2015 to Feb 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Department            Electrical maintenance.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Put the proper maintenance of all machines in the companies.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Carry the preventive maintenance of machines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HT/LT control panels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Diagnoses cause of electrical / mechanical malfunction or failure of equipment or systems and repairs / replaces defective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Work in troubleshooting and repair problems in VFDs,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Chillers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and related components when required.  Maintaining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HVAC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in properly working condition.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Test electrical systems and continuity of circuits in electrical wiring, equipment, and fixtures, using testing devices. Maintaining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WTP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plant.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Operation, Maintenance &amp; troubleshooting of Electrical substations which includes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22 KV HT ACB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switchgears,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22000/433V Transformers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Operation, Maintenance &amp; troubleshooting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Sets which includes Cummins Engine, Its fuel &amp; water lines and Controls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Maintaining documentation for existing and new equipment of control and power system installations, Work permit Daily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MIS/DSR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report.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tabs>
                <w:tab w:val="left" w:pos="327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Industrial Exposure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: GENERAL MILLS  (POWAI)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Company                CBRE </w:t>
            </w:r>
            <w:r w:rsidDel="00000000" w:rsidR="00000000" w:rsidRPr="00000000">
              <w:rPr>
                <w:rtl w:val="0"/>
              </w:rPr>
              <w:t xml:space="preserve">South Asia pvt. Ltd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Site                         GENERAL MILLS  (POWAI)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Designation          </w:t>
            </w:r>
            <w:r w:rsidDel="00000000" w:rsidR="00000000" w:rsidRPr="00000000">
              <w:rPr>
                <w:rtl w:val="0"/>
              </w:rPr>
              <w:t xml:space="preserve">   Facility Executive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Duration                 June. 2016 to Still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Department            </w:t>
            </w:r>
            <w:r w:rsidDel="00000000" w:rsidR="00000000" w:rsidRPr="00000000">
              <w:rPr>
                <w:rtl w:val="0"/>
              </w:rPr>
              <w:t xml:space="preserve"> Maintenance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Put the proper maintenance of all machines in the companie.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Put the proper records of AMC.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Coordinate with different vendors and get the job done before deadline.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Take the quotation from different supplier, made comparative and suggest the L1 to management. And H1 in case of scraping material.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Have done annual report, MMR, QBR, Annual shut down, DG B-check.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Maintenance of PAC, VESDA, WLD, VRV, DUCTABLE UNITS, CASSETTES UNIT, UPS, ISOLATION X'MAR, FAS, PAS, SPRINKLERS, SMOKE &amp; HEAT DETECTORS, NOVEC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Projects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Diploma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“ Monorail 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Degree     : 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Maximum demand controller.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Technical Skills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tabs>
                <w:tab w:val="left" w:pos="72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Complete the 3 months P.L.C Automation course from prolific institute.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tabs>
                <w:tab w:val="left" w:pos="72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Good operating knowledge of MS Office.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tabs>
                <w:tab w:val="left" w:pos="72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Basic knowledge of E-plan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tabs>
                <w:tab w:val="left" w:pos="72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Completed the one month training in the Tata power company limited (operation and maintenance, trombay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Successfully completed certified course in MS-CIT with 80%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color="000000" w:space="1" w:sz="4" w:val="single"/>
                <w:left w:color="000000" w:space="2" w:sz="4" w:val="single"/>
                <w:bottom w:color="000000" w:space="1" w:sz="4" w:val="single"/>
                <w:right w:color="000000" w:space="2" w:sz="4" w:val="single"/>
              </w:pBdr>
              <w:tabs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Personal Details :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Hobbies</w:t>
              <w:tab/>
              <w:t xml:space="preserve">            :</w:t>
              <w:tab/>
              <w:t xml:space="preserve">Playing cricket (outdoor games), Listening songs, Reading books, Traveling.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Date of Birth</w:t>
              <w:tab/>
              <w:tab/>
              <w:t xml:space="preserve">:</w:t>
              <w:tab/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oct 1989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Gender</w:t>
              <w:tab/>
              <w:tab/>
              <w:tab/>
              <w:t xml:space="preserve">:</w:t>
              <w:tab/>
              <w:t xml:space="preserve">Male.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Marital status</w:t>
              <w:tab/>
              <w:tab/>
              <w:t xml:space="preserve">:           single.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Nationality</w:t>
              <w:tab/>
              <w:tab/>
              <w:t xml:space="preserve">:           Indian.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Permanent Address</w:t>
              <w:tab/>
              <w:t xml:space="preserve">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sumit apt B-wing, kotwalnagar,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                                                   Tal-karjat, Dist-Raigad. 410201,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                                                   Maharashtra, India.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Contact no.</w:t>
              <w:tab/>
              <w:tab/>
              <w:t xml:space="preserve">:           8087467746 / 8888802083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Languages Known      :           English, Hindi and Marathi.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00050"/>
                <w:highlight w:val="white"/>
                <w:vertAlign w:val="baseline"/>
                <w:rtl w:val="0"/>
              </w:rPr>
              <w:t xml:space="preserve">Current salary              :          25000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00050"/>
                <w:highlight w:val="white"/>
                <w:vertAlign w:val="baseline"/>
                <w:rtl w:val="0"/>
              </w:rPr>
              <w:t xml:space="preserve">Expected Salary           :          35000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00050"/>
                <w:highlight w:val="white"/>
                <w:vertAlign w:val="baseline"/>
                <w:rtl w:val="0"/>
              </w:rPr>
              <w:t xml:space="preserve">Notice Period          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       30 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DECLRATION: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 hereby declare that the above information’s provided are True to best of my Knowledge and belief.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PLACE: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                 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Rushikesh Mukund Patil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864" w:top="5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singl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singl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iCs w:val="1"/>
      <w:w w:val="100"/>
      <w:position w:val="-1"/>
      <w:sz w:val="32"/>
      <w:szCs w:val="3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Tit">
    <w:name w:val="Tit"/>
    <w:basedOn w:val="Normal"/>
    <w:next w:val="Tit"/>
    <w:autoRedefine w:val="0"/>
    <w:hidden w:val="0"/>
    <w:qFormat w:val="0"/>
    <w:pPr>
      <w:pBdr>
        <w:bottom w:color="000000" w:space="2" w:sz="6" w:val="single"/>
      </w:pBdr>
      <w:suppressAutoHyphens w:val="1"/>
      <w:spacing w:after="120" w:line="1" w:lineRule="atLeast"/>
      <w:ind w:left="851" w:leftChars="-1" w:rightChars="0" w:hanging="851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4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8"/>
      <w:szCs w:val="24"/>
      <w:highlight w:val="none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basedOn w:val="DefaultParagraphFont"/>
    <w:next w:val="Emphasis"/>
    <w:autoRedefine w:val="0"/>
    <w:hidden w:val="0"/>
    <w:qFormat w:val="0"/>
    <w:rPr>
      <w:i w:val="1"/>
      <w:iCs w:val="1"/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tabs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Resp">
    <w:name w:val="Resp"/>
    <w:basedOn w:val="Normal"/>
    <w:next w:val="Resp"/>
    <w:autoRedefine w:val="0"/>
    <w:hidden w:val="0"/>
    <w:qFormat w:val="0"/>
    <w:pPr>
      <w:suppressAutoHyphens w:val="1"/>
      <w:spacing w:after="120" w:before="120" w:line="1" w:lineRule="atLeast"/>
      <w:ind w:left="720" w:right="720" w:leftChars="-1" w:rightChars="0" w:firstLineChars="-1"/>
      <w:jc w:val="center"/>
      <w:textDirection w:val="btLr"/>
      <w:textAlignment w:val="top"/>
      <w:outlineLvl w:val="0"/>
    </w:pPr>
    <w:rPr>
      <w:rFonts w:ascii="Verdana" w:eastAsia="Times New Roman" w:hAnsi="Verdana"/>
      <w:bCs w:val="1"/>
      <w:i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ar-SA" w:val="en-US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