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7D6" w:rsidRDefault="00250994">
      <w:pPr>
        <w:spacing w:after="0" w:line="240" w:lineRule="auto"/>
        <w:ind w:left="5760" w:firstLine="720"/>
        <w:jc w:val="both"/>
        <w:rPr>
          <w:rFonts w:ascii="Cambria" w:hAnsi="Cambria" w:cs="Tahoma"/>
          <w:color w:val="215868"/>
          <w:sz w:val="24"/>
          <w:szCs w:val="24"/>
        </w:rPr>
      </w:pPr>
      <w:r>
        <w:rPr>
          <w:rFonts w:ascii="Cambria" w:hAnsi="Cambria" w:cs="Tahoma"/>
          <w:color w:val="215868"/>
          <w:sz w:val="24"/>
          <w:szCs w:val="24"/>
        </w:rPr>
        <w:t xml:space="preserve">              Anshika Dixit</w:t>
      </w:r>
    </w:p>
    <w:tbl>
      <w:tblPr>
        <w:tblW w:w="10962" w:type="dxa"/>
        <w:tblInd w:w="-990" w:type="dxa"/>
        <w:tblLayout w:type="fixed"/>
        <w:tblLook w:val="04A0"/>
      </w:tblPr>
      <w:tblGrid>
        <w:gridCol w:w="10962"/>
      </w:tblGrid>
      <w:tr w:rsidR="001977D6">
        <w:tc>
          <w:tcPr>
            <w:tcW w:w="10962" w:type="dxa"/>
            <w:shd w:val="clear" w:color="auto" w:fill="FFFFFF"/>
          </w:tcPr>
          <w:p w:rsidR="001977D6" w:rsidRDefault="00250994">
            <w:pPr>
              <w:spacing w:after="0" w:line="240" w:lineRule="auto"/>
              <w:ind w:right="-720"/>
              <w:jc w:val="both"/>
              <w:rPr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 xml:space="preserve">                                                                                                                                </w:t>
            </w:r>
            <w:r>
              <w:rPr>
                <w:rFonts w:ascii="Wingdings" w:hAnsi="Wingdings"/>
                <w:sz w:val="24"/>
                <w:szCs w:val="24"/>
              </w:rPr>
              <w:sym w:font="Wingdings" w:char="F028"/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ascii="Cambria" w:hAnsi="Cambria" w:cs="Calibri"/>
                <w:color w:val="5F5F5F"/>
                <w:spacing w:val="-4"/>
                <w:sz w:val="24"/>
                <w:szCs w:val="24"/>
              </w:rPr>
              <w:t>+91-886-008-0331</w:t>
            </w:r>
          </w:p>
          <w:p w:rsidR="001977D6" w:rsidRDefault="00250994">
            <w:pPr>
              <w:spacing w:after="0" w:line="240" w:lineRule="auto"/>
              <w:ind w:right="-720"/>
              <w:jc w:val="both"/>
              <w:rPr>
                <w:rFonts w:ascii="Cambria" w:hAnsi="Cambria" w:cs="Calibri"/>
                <w:color w:val="5F5F5F"/>
                <w:spacing w:val="-4"/>
                <w:sz w:val="24"/>
                <w:szCs w:val="24"/>
              </w:rPr>
            </w:pPr>
            <w:r>
              <w:rPr>
                <w:rFonts w:ascii="Wingdings" w:hAnsi="Wingdings"/>
                <w:sz w:val="24"/>
                <w:szCs w:val="24"/>
              </w:rPr>
              <w:sym w:font="Wingdings" w:char="F020"/>
            </w:r>
            <w:r>
              <w:rPr>
                <w:rFonts w:ascii="Wingdings" w:hAnsi="Wingdings"/>
                <w:sz w:val="24"/>
                <w:szCs w:val="24"/>
              </w:rPr>
              <w:sym w:font="Wingdings" w:char="F020"/>
            </w:r>
            <w:r>
              <w:rPr>
                <w:rFonts w:ascii="Wingdings" w:hAnsi="Wingdings"/>
                <w:sz w:val="24"/>
                <w:szCs w:val="24"/>
              </w:rPr>
              <w:sym w:font="Wingdings" w:char="F020"/>
            </w:r>
            <w:r>
              <w:rPr>
                <w:rFonts w:ascii="Wingdings" w:hAnsi="Wingdings"/>
                <w:sz w:val="24"/>
                <w:szCs w:val="24"/>
              </w:rPr>
              <w:sym w:font="Wingdings" w:char="F020"/>
            </w:r>
            <w:r>
              <w:rPr>
                <w:rFonts w:ascii="Wingdings" w:hAnsi="Wingdings"/>
                <w:sz w:val="24"/>
                <w:szCs w:val="24"/>
              </w:rPr>
              <w:sym w:font="Wingdings" w:char="F020"/>
            </w:r>
            <w:r>
              <w:rPr>
                <w:rFonts w:ascii="Wingdings" w:hAnsi="Wingdings"/>
                <w:sz w:val="24"/>
                <w:szCs w:val="24"/>
              </w:rPr>
              <w:sym w:font="Wingdings" w:char="F020"/>
            </w:r>
            <w:r>
              <w:rPr>
                <w:rFonts w:ascii="Wingdings" w:hAnsi="Wingdings"/>
                <w:sz w:val="24"/>
                <w:szCs w:val="24"/>
              </w:rPr>
              <w:sym w:font="Wingdings" w:char="F020"/>
            </w:r>
            <w:r>
              <w:rPr>
                <w:rFonts w:ascii="Wingdings" w:hAnsi="Wingdings"/>
                <w:sz w:val="24"/>
                <w:szCs w:val="24"/>
              </w:rPr>
              <w:sym w:font="Wingdings" w:char="F020"/>
            </w:r>
            <w:r>
              <w:rPr>
                <w:rFonts w:ascii="Wingdings" w:hAnsi="Wingdings"/>
                <w:sz w:val="24"/>
                <w:szCs w:val="24"/>
              </w:rPr>
              <w:sym w:font="Wingdings" w:char="F020"/>
            </w:r>
            <w:r>
              <w:rPr>
                <w:rFonts w:ascii="Wingdings" w:hAnsi="Wingdings"/>
                <w:sz w:val="24"/>
                <w:szCs w:val="24"/>
              </w:rPr>
              <w:sym w:font="Wingdings" w:char="F020"/>
            </w:r>
            <w:r>
              <w:rPr>
                <w:rFonts w:ascii="Wingdings" w:hAnsi="Wingdings"/>
                <w:sz w:val="24"/>
                <w:szCs w:val="24"/>
              </w:rPr>
              <w:sym w:font="Wingdings" w:char="F020"/>
            </w:r>
            <w:r>
              <w:rPr>
                <w:rFonts w:ascii="Wingdings" w:hAnsi="Wingdings"/>
                <w:sz w:val="24"/>
                <w:szCs w:val="24"/>
              </w:rPr>
              <w:sym w:font="Wingdings" w:char="F020"/>
            </w:r>
            <w:r>
              <w:rPr>
                <w:rFonts w:ascii="Wingdings" w:hAnsi="Wingdings"/>
                <w:sz w:val="24"/>
                <w:szCs w:val="24"/>
              </w:rPr>
              <w:sym w:font="Wingdings" w:char="F020"/>
            </w:r>
            <w:r>
              <w:rPr>
                <w:rFonts w:ascii="Wingdings" w:hAnsi="Wingdings"/>
                <w:sz w:val="24"/>
                <w:szCs w:val="24"/>
              </w:rPr>
              <w:sym w:font="Wingdings" w:char="F020"/>
            </w:r>
            <w:r>
              <w:rPr>
                <w:rFonts w:ascii="Wingdings" w:hAnsi="Wingdings"/>
                <w:sz w:val="24"/>
                <w:szCs w:val="24"/>
              </w:rPr>
              <w:sym w:font="Wingdings" w:char="F020"/>
            </w:r>
            <w:r>
              <w:rPr>
                <w:rFonts w:ascii="Wingdings" w:hAnsi="Wingdings"/>
                <w:sz w:val="24"/>
                <w:szCs w:val="24"/>
              </w:rPr>
              <w:sym w:font="Wingdings" w:char="F020"/>
            </w:r>
            <w:r>
              <w:rPr>
                <w:rFonts w:ascii="Wingdings" w:hAnsi="Wingdings"/>
                <w:sz w:val="24"/>
                <w:szCs w:val="24"/>
              </w:rPr>
              <w:sym w:font="Wingdings" w:char="F020"/>
            </w:r>
            <w:r>
              <w:rPr>
                <w:rFonts w:ascii="Wingdings" w:hAnsi="Wingdings"/>
                <w:sz w:val="24"/>
                <w:szCs w:val="24"/>
              </w:rPr>
              <w:sym w:font="Wingdings" w:char="F020"/>
            </w:r>
            <w:r>
              <w:rPr>
                <w:rFonts w:ascii="Wingdings" w:hAnsi="Wingdings"/>
                <w:sz w:val="24"/>
                <w:szCs w:val="24"/>
              </w:rPr>
              <w:sym w:font="Wingdings" w:char="F020"/>
            </w:r>
            <w:r>
              <w:rPr>
                <w:rFonts w:ascii="Wingdings" w:hAnsi="Wingdings"/>
                <w:sz w:val="24"/>
                <w:szCs w:val="24"/>
              </w:rPr>
              <w:sym w:font="Wingdings" w:char="F020"/>
            </w:r>
            <w:r>
              <w:rPr>
                <w:rFonts w:ascii="Wingdings" w:hAnsi="Wingdings"/>
                <w:sz w:val="24"/>
                <w:szCs w:val="24"/>
              </w:rPr>
              <w:sym w:font="Wingdings" w:char="F020"/>
            </w:r>
            <w:r>
              <w:rPr>
                <w:rFonts w:ascii="Wingdings" w:hAnsi="Wingdings"/>
                <w:sz w:val="24"/>
                <w:szCs w:val="24"/>
              </w:rPr>
              <w:sym w:font="Wingdings" w:char="F020"/>
            </w:r>
            <w:r>
              <w:rPr>
                <w:rFonts w:ascii="Wingdings" w:hAnsi="Wingdings"/>
                <w:sz w:val="24"/>
                <w:szCs w:val="24"/>
              </w:rPr>
              <w:sym w:font="Wingdings" w:char="F020"/>
            </w:r>
            <w:r>
              <w:rPr>
                <w:rFonts w:ascii="Wingdings" w:hAnsi="Wingdings"/>
                <w:sz w:val="24"/>
                <w:szCs w:val="24"/>
              </w:rPr>
              <w:sym w:font="Wingdings" w:char="F020"/>
            </w:r>
            <w:r>
              <w:rPr>
                <w:rFonts w:ascii="Wingdings" w:hAnsi="Wingdings"/>
                <w:sz w:val="24"/>
                <w:szCs w:val="24"/>
              </w:rPr>
              <w:sym w:font="Wingdings" w:char="F020"/>
            </w:r>
            <w:r>
              <w:rPr>
                <w:rFonts w:ascii="Wingdings" w:hAnsi="Wingdings"/>
                <w:sz w:val="24"/>
                <w:szCs w:val="24"/>
              </w:rPr>
              <w:sym w:font="Wingdings" w:char="F020"/>
            </w:r>
            <w:r>
              <w:rPr>
                <w:rFonts w:ascii="Wingdings" w:hAnsi="Wingdings"/>
                <w:sz w:val="24"/>
                <w:szCs w:val="24"/>
              </w:rPr>
              <w:sym w:font="Wingdings" w:char="F020"/>
            </w:r>
            <w:r>
              <w:rPr>
                <w:rFonts w:ascii="Wingdings" w:hAnsi="Wingdings"/>
                <w:sz w:val="24"/>
                <w:szCs w:val="24"/>
              </w:rPr>
              <w:sym w:font="Wingdings" w:char="F020"/>
            </w:r>
            <w:r>
              <w:rPr>
                <w:rFonts w:ascii="Wingdings" w:hAnsi="Wingdings"/>
                <w:sz w:val="24"/>
                <w:szCs w:val="24"/>
              </w:rPr>
              <w:sym w:font="Wingdings" w:char="F020"/>
            </w:r>
            <w:r>
              <w:rPr>
                <w:rFonts w:ascii="Wingdings" w:hAnsi="Wingdings"/>
                <w:sz w:val="24"/>
                <w:szCs w:val="24"/>
              </w:rPr>
              <w:sym w:font="Wingdings" w:char="F020"/>
            </w:r>
            <w:r>
              <w:rPr>
                <w:rFonts w:ascii="Wingdings" w:hAnsi="Wingdings"/>
                <w:sz w:val="24"/>
                <w:szCs w:val="24"/>
              </w:rPr>
              <w:sym w:font="Wingdings" w:char="F02A"/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ascii="Cambria" w:hAnsi="Cambria" w:cs="Calibri"/>
                <w:color w:val="5F5F5F"/>
                <w:spacing w:val="-4"/>
                <w:sz w:val="24"/>
                <w:szCs w:val="24"/>
              </w:rPr>
              <w:t>akanshika14@gmail.com</w:t>
            </w:r>
          </w:p>
          <w:p w:rsidR="001977D6" w:rsidRDefault="00250994">
            <w:pPr>
              <w:spacing w:after="0" w:line="240" w:lineRule="auto"/>
              <w:ind w:right="-720"/>
              <w:jc w:val="both"/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 xml:space="preserve">   </w:t>
            </w:r>
          </w:p>
        </w:tc>
      </w:tr>
      <w:tr w:rsidR="001977D6">
        <w:tc>
          <w:tcPr>
            <w:tcW w:w="10962" w:type="dxa"/>
            <w:shd w:val="clear" w:color="auto" w:fill="FFFFFF"/>
          </w:tcPr>
          <w:p w:rsidR="001977D6" w:rsidRDefault="001977D6">
            <w:pPr>
              <w:spacing w:after="0" w:line="240" w:lineRule="auto"/>
              <w:rPr>
                <w:rFonts w:ascii="Cambria" w:hAnsi="Cambria" w:cs="Tahoma"/>
                <w:color w:val="215868"/>
                <w:sz w:val="28"/>
                <w:szCs w:val="28"/>
              </w:rPr>
            </w:pPr>
          </w:p>
          <w:p w:rsidR="001977D6" w:rsidRDefault="001977D6">
            <w:pPr>
              <w:spacing w:after="0" w:line="240" w:lineRule="auto"/>
              <w:rPr>
                <w:rFonts w:ascii="Cambria" w:hAnsi="Cambria" w:cs="Tahoma"/>
                <w:color w:val="215868"/>
                <w:sz w:val="28"/>
                <w:szCs w:val="28"/>
              </w:rPr>
            </w:pPr>
          </w:p>
          <w:p w:rsidR="001977D6" w:rsidRDefault="00250994">
            <w:pPr>
              <w:spacing w:after="0" w:line="240" w:lineRule="auto"/>
              <w:rPr>
                <w:rFonts w:ascii="Cambria" w:hAnsi="Cambria" w:cs="Tahoma"/>
                <w:color w:val="215868"/>
                <w:sz w:val="28"/>
                <w:szCs w:val="28"/>
              </w:rPr>
            </w:pPr>
            <w:r>
              <w:rPr>
                <w:rFonts w:ascii="Cambria" w:hAnsi="Cambria"/>
                <w:noProof/>
              </w:rPr>
              <w:drawing>
                <wp:inline distT="0" distB="0" distL="0" distR="0">
                  <wp:extent cx="219075" cy="219075"/>
                  <wp:effectExtent l="0" t="0" r="9525" b="9525"/>
                  <wp:docPr id="13" name="Picture 13" descr="knowledg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knowledg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wps="http://schemas.microsoft.com/office/word/2010/wordprocessingShape" xmlns:wpi="http://schemas.microsoft.com/office/word/2010/wordprocessingInk" xmlns:wpg="http://schemas.microsoft.com/office/word/2010/wordprocessingGroup" xmlns:wpc="http://schemas.microsoft.com/office/word/2010/wordprocessingCanvas" xmlns:wp14="http://schemas.microsoft.com/office/word/2010/wordprocessingDrawing" xmlns:w15="http://schemas.microsoft.com/office/word/2012/wordml" xmlns:w14="http://schemas.microsoft.com/office/word/2010/wordml" xmlns:w10="urn:schemas-microsoft-com:office:word" xmlns:w="http://schemas.openxmlformats.org/wordprocessingml/2006/main" xmlns:v="urn:schemas-microsoft-com:vml" xmlns:o="urn:schemas-microsoft-com:office:office" xmlns:mc="http://schemas.openxmlformats.org/markup-compatibility/2006" xmlns:a14="http://schemas.microsoft.com/office/drawing/2010/main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 w:cs="Tahoma"/>
                <w:color w:val="215868"/>
                <w:sz w:val="28"/>
                <w:szCs w:val="28"/>
              </w:rPr>
              <w:t>Profile Summary</w:t>
            </w:r>
            <w:r>
              <w:t xml:space="preserve"> </w:t>
            </w:r>
          </w:p>
          <w:p w:rsidR="001977D6" w:rsidRDefault="001977D6">
            <w:pPr>
              <w:spacing w:after="0" w:line="240" w:lineRule="auto"/>
              <w:rPr>
                <w:rFonts w:ascii="Cambria" w:hAnsi="Cambria" w:cs="Tahoma"/>
                <w:color w:val="215868"/>
                <w:sz w:val="10"/>
                <w:szCs w:val="20"/>
              </w:rPr>
            </w:pPr>
          </w:p>
        </w:tc>
      </w:tr>
      <w:tr w:rsidR="001977D6">
        <w:tc>
          <w:tcPr>
            <w:tcW w:w="10962" w:type="dxa"/>
            <w:shd w:val="clear" w:color="auto" w:fill="FFFFFF"/>
          </w:tcPr>
          <w:p w:rsidR="001977D6" w:rsidRDefault="00250994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60" w:line="240" w:lineRule="auto"/>
              <w:contextualSpacing w:val="0"/>
              <w:jc w:val="both"/>
              <w:rPr>
                <w:rFonts w:ascii="Cambria" w:hAnsi="Cambria" w:cs="Calibri"/>
                <w:color w:val="5F5F5F"/>
                <w:spacing w:val="-4"/>
                <w:sz w:val="20"/>
                <w:szCs w:val="20"/>
              </w:rPr>
            </w:pPr>
            <w:r>
              <w:rPr>
                <w:rFonts w:ascii="Cambria" w:hAnsi="Cambria" w:cs="Calibri"/>
                <w:b/>
                <w:color w:val="5F5F5F"/>
                <w:spacing w:val="-4"/>
                <w:sz w:val="20"/>
                <w:szCs w:val="20"/>
              </w:rPr>
              <w:t>3 years experienced Professional</w:t>
            </w:r>
            <w:r>
              <w:rPr>
                <w:rFonts w:ascii="Cambria" w:hAnsi="Cambria" w:cs="Calibri"/>
                <w:color w:val="5F5F5F"/>
                <w:spacing w:val="-4"/>
                <w:sz w:val="20"/>
                <w:szCs w:val="20"/>
              </w:rPr>
              <w:t xml:space="preserve"> with significant experience in driving </w:t>
            </w:r>
            <w:r>
              <w:rPr>
                <w:rFonts w:ascii="Cambria" w:hAnsi="Cambria" w:cs="Calibri"/>
                <w:b/>
                <w:color w:val="5F5F5F"/>
                <w:spacing w:val="-4"/>
                <w:sz w:val="20"/>
                <w:szCs w:val="20"/>
              </w:rPr>
              <w:t xml:space="preserve">business development&amp; client servicing initiatives </w:t>
            </w:r>
            <w:r>
              <w:rPr>
                <w:rFonts w:ascii="Cambria" w:hAnsi="Cambria" w:cs="Calibri"/>
                <w:color w:val="5F5F5F"/>
                <w:spacing w:val="-4"/>
                <w:sz w:val="20"/>
                <w:szCs w:val="20"/>
              </w:rPr>
              <w:t xml:space="preserve">aligned with </w:t>
            </w:r>
            <w:r>
              <w:rPr>
                <w:rFonts w:ascii="Cambria" w:hAnsi="Cambria" w:cs="Calibri"/>
                <w:color w:val="5F5F5F"/>
                <w:sz w:val="20"/>
                <w:szCs w:val="20"/>
              </w:rPr>
              <w:t>business</w:t>
            </w:r>
            <w:r>
              <w:rPr>
                <w:rFonts w:ascii="Cambria" w:hAnsi="Cambria" w:cs="Calibri"/>
                <w:color w:val="5F5F5F"/>
                <w:spacing w:val="-4"/>
                <w:sz w:val="20"/>
                <w:szCs w:val="20"/>
              </w:rPr>
              <w:t xml:space="preserve"> goals and industry standards while achieving peak </w:t>
            </w:r>
            <w:r>
              <w:rPr>
                <w:rFonts w:ascii="Cambria" w:hAnsi="Cambria" w:cs="Calibri"/>
                <w:b/>
                <w:color w:val="5F5F5F"/>
                <w:spacing w:val="-4"/>
                <w:sz w:val="20"/>
                <w:szCs w:val="20"/>
              </w:rPr>
              <w:t>profit and business growth</w:t>
            </w:r>
            <w:r>
              <w:rPr>
                <w:rFonts w:ascii="Cambria" w:hAnsi="Cambria" w:cs="Calibri"/>
                <w:color w:val="5F5F5F"/>
                <w:spacing w:val="-4"/>
                <w:sz w:val="20"/>
                <w:szCs w:val="20"/>
              </w:rPr>
              <w:t xml:space="preserve"> objectives.</w:t>
            </w:r>
          </w:p>
          <w:p w:rsidR="001977D6" w:rsidRDefault="00250994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60" w:line="240" w:lineRule="auto"/>
              <w:contextualSpacing w:val="0"/>
              <w:jc w:val="both"/>
              <w:rPr>
                <w:rFonts w:ascii="Cambria" w:hAnsi="Cambria" w:cs="Calibri"/>
                <w:color w:val="5F5F5F"/>
                <w:spacing w:val="-4"/>
                <w:sz w:val="20"/>
                <w:szCs w:val="20"/>
              </w:rPr>
            </w:pPr>
            <w:r>
              <w:rPr>
                <w:rFonts w:ascii="Cambria" w:hAnsi="Cambria" w:cs="Calibri"/>
                <w:color w:val="5F5F5F"/>
                <w:sz w:val="20"/>
                <w:szCs w:val="20"/>
              </w:rPr>
              <w:t>Proficient</w:t>
            </w:r>
            <w:r>
              <w:rPr>
                <w:rFonts w:ascii="Cambria" w:hAnsi="Cambria" w:cs="Calibri"/>
                <w:color w:val="5F5F5F"/>
                <w:spacing w:val="-4"/>
                <w:sz w:val="20"/>
                <w:szCs w:val="20"/>
              </w:rPr>
              <w:t xml:space="preserve"> in </w:t>
            </w:r>
            <w:r>
              <w:rPr>
                <w:rFonts w:ascii="Cambria" w:hAnsi="Cambria" w:cs="Calibri"/>
                <w:b/>
                <w:color w:val="5F5F5F"/>
                <w:spacing w:val="-4"/>
                <w:sz w:val="20"/>
                <w:szCs w:val="20"/>
              </w:rPr>
              <w:t>assessing &amp; mapping client’s requirement</w:t>
            </w:r>
            <w:r>
              <w:rPr>
                <w:rFonts w:ascii="Cambria" w:hAnsi="Cambria" w:cs="Calibri"/>
                <w:color w:val="5F5F5F"/>
                <w:spacing w:val="-4"/>
                <w:sz w:val="20"/>
                <w:szCs w:val="20"/>
              </w:rPr>
              <w:t xml:space="preserve"> and </w:t>
            </w:r>
            <w:r>
              <w:rPr>
                <w:rFonts w:ascii="Cambria" w:hAnsi="Cambria" w:cs="Calibri"/>
                <w:b/>
                <w:color w:val="5F5F5F"/>
                <w:spacing w:val="-4"/>
                <w:sz w:val="20"/>
                <w:szCs w:val="20"/>
              </w:rPr>
              <w:t>consulting customized courses for them.</w:t>
            </w:r>
          </w:p>
          <w:p w:rsidR="001977D6" w:rsidRDefault="00250994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60" w:line="240" w:lineRule="auto"/>
              <w:contextualSpacing w:val="0"/>
              <w:jc w:val="both"/>
              <w:rPr>
                <w:rFonts w:ascii="Cambria" w:hAnsi="Cambria" w:cs="Calibri"/>
                <w:color w:val="5F5F5F"/>
                <w:spacing w:val="-4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5251450</wp:posOffset>
                  </wp:positionH>
                  <wp:positionV relativeFrom="paragraph">
                    <wp:posOffset>180975</wp:posOffset>
                  </wp:positionV>
                  <wp:extent cx="1548130" cy="1216025"/>
                  <wp:effectExtent l="0" t="0" r="0" b="3175"/>
                  <wp:wrapSquare wrapText="bothSides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wps="http://schemas.microsoft.com/office/word/2010/wordprocessingShape" xmlns:wpi="http://schemas.microsoft.com/office/word/2010/wordprocessingInk" xmlns:wpg="http://schemas.microsoft.com/office/word/2010/wordprocessingGroup" xmlns:wpc="http://schemas.microsoft.com/office/word/2010/wordprocessingCanvas" xmlns:wp14="http://schemas.microsoft.com/office/word/2010/wordprocessingDrawing" xmlns:w15="http://schemas.microsoft.com/office/word/2012/wordml" xmlns:w14="http://schemas.microsoft.com/office/word/2010/wordml" xmlns:w10="urn:schemas-microsoft-com:office:word" xmlns:w="http://schemas.openxmlformats.org/wordprocessingml/2006/main" xmlns:v="urn:schemas-microsoft-com:vml" xmlns:o="urn:schemas-microsoft-com:office:office" xmlns:mc="http://schemas.openxmlformats.org/markup-compatibility/2006" xmlns:a14="http://schemas.microsoft.com/office/drawing/2010/main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8130" cy="1216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mbria" w:hAnsi="Cambria"/>
                <w:color w:val="5F5F5F"/>
                <w:sz w:val="20"/>
                <w:szCs w:val="20"/>
              </w:rPr>
              <w:t xml:space="preserve">Expertise in establishing &amp; nurturing </w:t>
            </w:r>
            <w:r>
              <w:rPr>
                <w:rFonts w:ascii="Cambria" w:hAnsi="Cambria"/>
                <w:b/>
                <w:color w:val="5F5F5F"/>
                <w:sz w:val="20"/>
                <w:szCs w:val="20"/>
              </w:rPr>
              <w:t xml:space="preserve">strong rapport with key clients </w:t>
            </w:r>
            <w:r>
              <w:rPr>
                <w:rFonts w:ascii="Cambria" w:hAnsi="Cambria"/>
                <w:color w:val="5F5F5F"/>
                <w:sz w:val="20"/>
                <w:szCs w:val="20"/>
              </w:rPr>
              <w:t>for</w:t>
            </w:r>
            <w:r>
              <w:rPr>
                <w:rFonts w:ascii="Cambria" w:hAnsi="Cambria" w:cs="Calibri"/>
                <w:color w:val="5F5F5F"/>
                <w:spacing w:val="-4"/>
                <w:sz w:val="20"/>
                <w:szCs w:val="20"/>
              </w:rPr>
              <w:t xml:space="preserve"> business excellence, </w:t>
            </w:r>
            <w:r>
              <w:rPr>
                <w:rFonts w:ascii="Cambria" w:hAnsi="Cambria" w:cs="Calibri"/>
                <w:color w:val="5F5F5F"/>
                <w:sz w:val="20"/>
                <w:szCs w:val="20"/>
              </w:rPr>
              <w:t>thereby ensuring optimum satisfaction levels.</w:t>
            </w:r>
          </w:p>
          <w:p w:rsidR="001977D6" w:rsidRDefault="00250994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60" w:line="240" w:lineRule="auto"/>
              <w:contextualSpacing w:val="0"/>
              <w:jc w:val="both"/>
              <w:rPr>
                <w:rFonts w:ascii="Cambria" w:hAnsi="Cambria" w:cs="Calibri"/>
                <w:color w:val="5F5F5F"/>
                <w:spacing w:val="2"/>
                <w:sz w:val="20"/>
                <w:szCs w:val="20"/>
              </w:rPr>
            </w:pPr>
            <w:r>
              <w:rPr>
                <w:rFonts w:ascii="Cambria" w:hAnsi="Cambria" w:cs="Calibri"/>
                <w:color w:val="5F5F5F"/>
                <w:spacing w:val="2"/>
                <w:sz w:val="20"/>
                <w:szCs w:val="20"/>
              </w:rPr>
              <w:t xml:space="preserve">Skilled in </w:t>
            </w:r>
            <w:r>
              <w:rPr>
                <w:rFonts w:ascii="Cambria" w:hAnsi="Cambria" w:cs="Calibri"/>
                <w:b/>
                <w:color w:val="5F5F5F"/>
                <w:spacing w:val="2"/>
                <w:sz w:val="20"/>
                <w:szCs w:val="20"/>
              </w:rPr>
              <w:t>creating and susta</w:t>
            </w:r>
            <w:r>
              <w:rPr>
                <w:rFonts w:ascii="Cambria" w:hAnsi="Cambria" w:cs="Calibri"/>
                <w:b/>
                <w:color w:val="5F5F5F"/>
                <w:spacing w:val="2"/>
                <w:sz w:val="20"/>
                <w:szCs w:val="20"/>
              </w:rPr>
              <w:t>ining dynamic environment</w:t>
            </w:r>
            <w:r>
              <w:rPr>
                <w:rFonts w:ascii="Cambria" w:hAnsi="Cambria" w:cs="Calibri"/>
                <w:color w:val="5F5F5F"/>
                <w:spacing w:val="2"/>
                <w:sz w:val="20"/>
                <w:szCs w:val="20"/>
              </w:rPr>
              <w:t xml:space="preserve"> that fosters development </w:t>
            </w:r>
            <w:r>
              <w:rPr>
                <w:rFonts w:ascii="Cambria" w:hAnsi="Cambria" w:cs="Calibri"/>
                <w:color w:val="5F5F5F"/>
                <w:sz w:val="20"/>
                <w:szCs w:val="20"/>
              </w:rPr>
              <w:t>opportunities</w:t>
            </w:r>
            <w:r>
              <w:rPr>
                <w:rFonts w:ascii="Cambria" w:hAnsi="Cambria" w:cs="Calibri"/>
                <w:color w:val="5F5F5F"/>
                <w:spacing w:val="2"/>
                <w:sz w:val="20"/>
                <w:szCs w:val="20"/>
              </w:rPr>
              <w:t xml:space="preserve"> and motivates high performance amongst team members.</w:t>
            </w:r>
          </w:p>
          <w:p w:rsidR="001977D6" w:rsidRDefault="00250994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60" w:line="240" w:lineRule="auto"/>
              <w:contextualSpacing w:val="0"/>
              <w:jc w:val="both"/>
              <w:rPr>
                <w:rFonts w:ascii="Cambria" w:hAnsi="Cambria" w:cs="Calibri"/>
                <w:color w:val="5F5F5F"/>
                <w:spacing w:val="-4"/>
                <w:sz w:val="20"/>
                <w:szCs w:val="20"/>
              </w:rPr>
            </w:pPr>
            <w:r>
              <w:rPr>
                <w:rFonts w:ascii="Cambria" w:hAnsi="Cambria" w:cs="Calibri"/>
                <w:color w:val="5F5F5F"/>
                <w:spacing w:val="-4"/>
                <w:sz w:val="20"/>
                <w:szCs w:val="20"/>
              </w:rPr>
              <w:t xml:space="preserve">Consistent performer with </w:t>
            </w:r>
            <w:r>
              <w:rPr>
                <w:rFonts w:ascii="Cambria" w:hAnsi="Cambria" w:cs="Calibri"/>
                <w:b/>
                <w:color w:val="5F5F5F"/>
                <w:spacing w:val="-4"/>
                <w:sz w:val="20"/>
                <w:szCs w:val="20"/>
              </w:rPr>
              <w:t>zeal to learn new concepts quickly &amp; apply innovative ideas</w:t>
            </w:r>
            <w:r>
              <w:rPr>
                <w:rFonts w:ascii="Cambria" w:hAnsi="Cambria" w:cs="Calibri"/>
                <w:color w:val="5F5F5F"/>
                <w:spacing w:val="-4"/>
                <w:sz w:val="20"/>
                <w:szCs w:val="20"/>
              </w:rPr>
              <w:t xml:space="preserve"> for </w:t>
            </w:r>
            <w:r>
              <w:rPr>
                <w:rFonts w:ascii="Cambria" w:hAnsi="Cambria" w:cs="Calibri"/>
                <w:color w:val="5F5F5F"/>
                <w:sz w:val="20"/>
                <w:szCs w:val="20"/>
              </w:rPr>
              <w:t>achieving</w:t>
            </w:r>
            <w:r>
              <w:rPr>
                <w:rFonts w:ascii="Cambria" w:hAnsi="Cambria" w:cs="Calibri"/>
                <w:color w:val="5F5F5F"/>
                <w:spacing w:val="-4"/>
                <w:sz w:val="20"/>
                <w:szCs w:val="20"/>
              </w:rPr>
              <w:t xml:space="preserve"> results.</w:t>
            </w:r>
          </w:p>
          <w:p w:rsidR="001977D6" w:rsidRDefault="0025099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ontextualSpacing w:val="0"/>
              <w:jc w:val="both"/>
              <w:rPr>
                <w:rFonts w:ascii="Cambria" w:hAnsi="Cambria" w:cs="Calibri"/>
                <w:color w:val="5F5F5F"/>
                <w:spacing w:val="-4"/>
                <w:sz w:val="20"/>
                <w:szCs w:val="20"/>
              </w:rPr>
            </w:pPr>
            <w:r>
              <w:rPr>
                <w:rFonts w:ascii="Cambria" w:hAnsi="Cambria" w:cs="Calibri"/>
                <w:color w:val="5F5F5F"/>
                <w:spacing w:val="-4"/>
                <w:sz w:val="20"/>
                <w:szCs w:val="20"/>
              </w:rPr>
              <w:t xml:space="preserve">Excellent </w:t>
            </w:r>
            <w:r>
              <w:rPr>
                <w:rFonts w:ascii="Cambria" w:hAnsi="Cambria" w:cs="Calibri"/>
                <w:b/>
                <w:color w:val="5F5F5F"/>
                <w:spacing w:val="-4"/>
                <w:sz w:val="20"/>
                <w:szCs w:val="20"/>
              </w:rPr>
              <w:t xml:space="preserve">communication &amp; </w:t>
            </w:r>
            <w:r>
              <w:rPr>
                <w:rFonts w:ascii="Cambria" w:hAnsi="Cambria" w:cs="Calibri"/>
                <w:b/>
                <w:color w:val="5F5F5F"/>
                <w:spacing w:val="-4"/>
                <w:sz w:val="20"/>
                <w:szCs w:val="20"/>
              </w:rPr>
              <w:t>interpersonal skills</w:t>
            </w:r>
            <w:r>
              <w:rPr>
                <w:rFonts w:ascii="Cambria" w:hAnsi="Cambria" w:cs="Calibri"/>
                <w:color w:val="5F5F5F"/>
                <w:spacing w:val="-4"/>
                <w:sz w:val="20"/>
                <w:szCs w:val="20"/>
              </w:rPr>
              <w:t xml:space="preserve"> with strong analytical, problem solving and organizational skills.</w:t>
            </w:r>
          </w:p>
          <w:p w:rsidR="001977D6" w:rsidRDefault="001977D6">
            <w:pPr>
              <w:spacing w:after="60" w:line="240" w:lineRule="auto"/>
              <w:jc w:val="both"/>
              <w:rPr>
                <w:rFonts w:ascii="Cambria" w:hAnsi="Cambria" w:cs="Calibri"/>
                <w:color w:val="5F5F5F"/>
                <w:spacing w:val="-4"/>
                <w:sz w:val="10"/>
                <w:szCs w:val="20"/>
              </w:rPr>
            </w:pPr>
          </w:p>
        </w:tc>
      </w:tr>
      <w:tr w:rsidR="001977D6">
        <w:trPr>
          <w:trHeight w:val="540"/>
        </w:trPr>
        <w:tc>
          <w:tcPr>
            <w:tcW w:w="10962" w:type="dxa"/>
            <w:shd w:val="clear" w:color="auto" w:fill="FFFFFF"/>
          </w:tcPr>
          <w:p w:rsidR="001977D6" w:rsidRDefault="00250994">
            <w:pPr>
              <w:spacing w:after="0" w:line="240" w:lineRule="auto"/>
              <w:rPr>
                <w:rFonts w:ascii="Cambria" w:hAnsi="Cambria" w:cs="Tahoma"/>
                <w:color w:val="215868"/>
                <w:sz w:val="28"/>
                <w:szCs w:val="28"/>
              </w:rPr>
            </w:pPr>
            <w:r>
              <w:rPr>
                <w:rFonts w:ascii="Cambria" w:hAnsi="Cambria" w:cs="Tahoma"/>
                <w:noProof/>
                <w:color w:val="215868"/>
                <w:sz w:val="28"/>
                <w:szCs w:val="28"/>
              </w:rPr>
              <w:drawing>
                <wp:inline distT="0" distB="0" distL="0" distR="0">
                  <wp:extent cx="219075" cy="219075"/>
                  <wp:effectExtent l="0" t="0" r="9525" b="9525"/>
                  <wp:docPr id="12" name="Picture 12" descr="cor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or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wps="http://schemas.microsoft.com/office/word/2010/wordprocessingShape" xmlns:wpi="http://schemas.microsoft.com/office/word/2010/wordprocessingInk" xmlns:wpg="http://schemas.microsoft.com/office/word/2010/wordprocessingGroup" xmlns:wpc="http://schemas.microsoft.com/office/word/2010/wordprocessingCanvas" xmlns:wp14="http://schemas.microsoft.com/office/word/2010/wordprocessingDrawing" xmlns:w15="http://schemas.microsoft.com/office/word/2012/wordml" xmlns:w14="http://schemas.microsoft.com/office/word/2010/wordml" xmlns:w10="urn:schemas-microsoft-com:office:word" xmlns:w="http://schemas.openxmlformats.org/wordprocessingml/2006/main" xmlns:v="urn:schemas-microsoft-com:vml" xmlns:o="urn:schemas-microsoft-com:office:office" xmlns:mc="http://schemas.openxmlformats.org/markup-compatibility/2006" xmlns:a14="http://schemas.microsoft.com/office/drawing/2010/main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 w:cs="Tahoma"/>
                <w:color w:val="215868"/>
                <w:sz w:val="28"/>
                <w:szCs w:val="28"/>
              </w:rPr>
              <w:t xml:space="preserve"> Area of Excellence</w:t>
            </w:r>
          </w:p>
          <w:p w:rsidR="001977D6" w:rsidRDefault="001977D6">
            <w:pPr>
              <w:spacing w:after="0" w:line="240" w:lineRule="auto"/>
              <w:rPr>
                <w:rFonts w:ascii="Cambria" w:hAnsi="Cambria"/>
                <w:b/>
              </w:rPr>
            </w:pPr>
          </w:p>
          <w:tbl>
            <w:tblPr>
              <w:tblW w:w="10780" w:type="dxa"/>
              <w:tblLayout w:type="fixed"/>
              <w:tblLook w:val="04A0"/>
            </w:tblPr>
            <w:tblGrid>
              <w:gridCol w:w="3536"/>
              <w:gridCol w:w="77"/>
              <w:gridCol w:w="3536"/>
              <w:gridCol w:w="3631"/>
            </w:tblGrid>
            <w:tr w:rsidR="001977D6">
              <w:trPr>
                <w:trHeight w:val="202"/>
              </w:trPr>
              <w:tc>
                <w:tcPr>
                  <w:tcW w:w="361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977D6" w:rsidRDefault="00250994">
                  <w:pPr>
                    <w:spacing w:after="0" w:line="240" w:lineRule="auto"/>
                    <w:contextualSpacing/>
                    <w:rPr>
                      <w:rFonts w:ascii="Cambria" w:hAnsi="Cambria" w:cs="Tahoma"/>
                      <w:b/>
                      <w:color w:val="4D4D4D"/>
                      <w:sz w:val="18"/>
                      <w:szCs w:val="20"/>
                      <w:lang w:val="en-GB"/>
                    </w:rPr>
                  </w:pPr>
                  <w:r>
                    <w:rPr>
                      <w:rFonts w:ascii="Cambria" w:hAnsi="Cambria" w:cs="Tahoma"/>
                      <w:b/>
                      <w:color w:val="4D4D4D"/>
                      <w:sz w:val="18"/>
                      <w:szCs w:val="20"/>
                      <w:lang w:val="en-GB"/>
                    </w:rPr>
                    <w:t>Demand &amp; Revenue Generation</w:t>
                  </w:r>
                </w:p>
              </w:tc>
              <w:tc>
                <w:tcPr>
                  <w:tcW w:w="35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977D6" w:rsidRDefault="00250994">
                  <w:pPr>
                    <w:spacing w:after="0" w:line="240" w:lineRule="auto"/>
                    <w:contextualSpacing/>
                    <w:rPr>
                      <w:rFonts w:ascii="Cambria" w:hAnsi="Cambria" w:cs="Tahoma"/>
                      <w:b/>
                      <w:color w:val="4D4D4D"/>
                      <w:sz w:val="18"/>
                      <w:szCs w:val="20"/>
                      <w:lang w:val="en-GB"/>
                    </w:rPr>
                  </w:pPr>
                  <w:r>
                    <w:rPr>
                      <w:rFonts w:ascii="Cambria" w:hAnsi="Cambria" w:cs="Tahoma"/>
                      <w:b/>
                      <w:color w:val="4D4D4D"/>
                      <w:sz w:val="18"/>
                      <w:szCs w:val="20"/>
                      <w:lang w:val="en-GB"/>
                    </w:rPr>
                    <w:t xml:space="preserve">Sales &amp; Business Development </w:t>
                  </w:r>
                </w:p>
              </w:tc>
              <w:tc>
                <w:tcPr>
                  <w:tcW w:w="36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977D6" w:rsidRDefault="00250994">
                  <w:pPr>
                    <w:spacing w:after="0" w:line="240" w:lineRule="auto"/>
                    <w:contextualSpacing/>
                    <w:rPr>
                      <w:rFonts w:ascii="Cambria" w:hAnsi="Cambria" w:cs="Tahoma"/>
                      <w:b/>
                      <w:color w:val="4D4D4D"/>
                      <w:sz w:val="18"/>
                      <w:szCs w:val="20"/>
                      <w:lang w:val="en-GB"/>
                    </w:rPr>
                  </w:pPr>
                  <w:r>
                    <w:rPr>
                      <w:rFonts w:ascii="Cambria" w:hAnsi="Cambria" w:cs="Tahoma"/>
                      <w:b/>
                      <w:color w:val="4D4D4D"/>
                      <w:sz w:val="18"/>
                      <w:szCs w:val="20"/>
                      <w:lang w:val="en-GB"/>
                    </w:rPr>
                    <w:t>Client Relationship Management</w:t>
                  </w:r>
                </w:p>
              </w:tc>
            </w:tr>
            <w:tr w:rsidR="001977D6">
              <w:trPr>
                <w:trHeight w:val="202"/>
              </w:trPr>
              <w:tc>
                <w:tcPr>
                  <w:tcW w:w="361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977D6" w:rsidRDefault="00250994">
                  <w:pPr>
                    <w:spacing w:after="0" w:line="240" w:lineRule="auto"/>
                    <w:contextualSpacing/>
                    <w:rPr>
                      <w:rFonts w:ascii="Cambria" w:hAnsi="Cambria" w:cs="Tahoma"/>
                      <w:b/>
                      <w:color w:val="4D4D4D"/>
                      <w:sz w:val="18"/>
                      <w:szCs w:val="20"/>
                      <w:lang w:val="en-GB"/>
                    </w:rPr>
                  </w:pPr>
                  <w:r>
                    <w:rPr>
                      <w:rFonts w:ascii="Cambria" w:hAnsi="Cambria" w:cs="Tahoma"/>
                      <w:b/>
                      <w:noProof/>
                      <w:color w:val="4D4D4D"/>
                      <w:sz w:val="18"/>
                      <w:szCs w:val="20"/>
                    </w:rPr>
                    <w:drawing>
                      <wp:inline distT="0" distB="0" distL="0" distR="0">
                        <wp:extent cx="2085975" cy="104775"/>
                        <wp:effectExtent l="0" t="0" r="9525" b="9525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wps="http://schemas.microsoft.com/office/word/2010/wordprocessingShape" xmlns:wpi="http://schemas.microsoft.com/office/word/2010/wordprocessingInk" xmlns:wpg="http://schemas.microsoft.com/office/word/2010/wordprocessingGroup" xmlns:wpc="http://schemas.microsoft.com/office/word/2010/wordprocessingCanvas" xmlns:wp14="http://schemas.microsoft.com/office/word/2010/wordprocessingDrawing" xmlns:w15="http://schemas.microsoft.com/office/word/2012/wordml" xmlns:w14="http://schemas.microsoft.com/office/word/2010/wordml" xmlns:w10="urn:schemas-microsoft-com:office:word" xmlns:w="http://schemas.openxmlformats.org/wordprocessingml/2006/main" xmlns:v="urn:schemas-microsoft-com:vml" xmlns:o="urn:schemas-microsoft-com:office:office" xmlns:mc="http://schemas.openxmlformats.org/markup-compatibility/2006" xmlns:a14="http://schemas.microsoft.com/office/drawing/2010/main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8597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977D6" w:rsidRDefault="00250994">
                  <w:pPr>
                    <w:spacing w:after="0" w:line="240" w:lineRule="auto"/>
                    <w:contextualSpacing/>
                    <w:rPr>
                      <w:rFonts w:ascii="Cambria" w:hAnsi="Cambria" w:cs="Tahoma"/>
                      <w:b/>
                      <w:color w:val="4D4D4D"/>
                      <w:sz w:val="18"/>
                      <w:szCs w:val="20"/>
                      <w:lang w:val="en-GB"/>
                    </w:rPr>
                  </w:pPr>
                  <w:r>
                    <w:rPr>
                      <w:rFonts w:ascii="Cambria" w:hAnsi="Cambria" w:cs="Tahoma"/>
                      <w:b/>
                      <w:noProof/>
                      <w:color w:val="4D4D4D"/>
                      <w:sz w:val="18"/>
                      <w:szCs w:val="20"/>
                    </w:rPr>
                    <w:drawing>
                      <wp:inline distT="0" distB="0" distL="0" distR="0">
                        <wp:extent cx="2085975" cy="104775"/>
                        <wp:effectExtent l="0" t="0" r="9525" b="9525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wps="http://schemas.microsoft.com/office/word/2010/wordprocessingShape" xmlns:wpi="http://schemas.microsoft.com/office/word/2010/wordprocessingInk" xmlns:wpg="http://schemas.microsoft.com/office/word/2010/wordprocessingGroup" xmlns:wpc="http://schemas.microsoft.com/office/word/2010/wordprocessingCanvas" xmlns:wp14="http://schemas.microsoft.com/office/word/2010/wordprocessingDrawing" xmlns:w15="http://schemas.microsoft.com/office/word/2012/wordml" xmlns:w14="http://schemas.microsoft.com/office/word/2010/wordml" xmlns:w10="urn:schemas-microsoft-com:office:word" xmlns:w="http://schemas.openxmlformats.org/wordprocessingml/2006/main" xmlns:v="urn:schemas-microsoft-com:vml" xmlns:o="urn:schemas-microsoft-com:office:office" xmlns:mc="http://schemas.openxmlformats.org/markup-compatibility/2006" xmlns:a14="http://schemas.microsoft.com/office/drawing/2010/main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8597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977D6" w:rsidRDefault="00250994">
                  <w:pPr>
                    <w:spacing w:after="0" w:line="240" w:lineRule="auto"/>
                    <w:contextualSpacing/>
                    <w:rPr>
                      <w:rFonts w:ascii="Cambria" w:hAnsi="Cambria" w:cs="Tahoma"/>
                      <w:b/>
                      <w:color w:val="4D4D4D"/>
                      <w:sz w:val="18"/>
                      <w:szCs w:val="20"/>
                      <w:lang w:val="en-GB"/>
                    </w:rPr>
                  </w:pPr>
                  <w:r>
                    <w:rPr>
                      <w:rFonts w:ascii="Cambria" w:hAnsi="Cambria" w:cs="Tahoma"/>
                      <w:b/>
                      <w:noProof/>
                      <w:color w:val="4D4D4D"/>
                      <w:sz w:val="18"/>
                      <w:szCs w:val="20"/>
                    </w:rPr>
                    <w:drawing>
                      <wp:inline distT="0" distB="0" distL="0" distR="0">
                        <wp:extent cx="2085975" cy="104775"/>
                        <wp:effectExtent l="0" t="0" r="9525" b="9525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wps="http://schemas.microsoft.com/office/word/2010/wordprocessingShape" xmlns:wpi="http://schemas.microsoft.com/office/word/2010/wordprocessingInk" xmlns:wpg="http://schemas.microsoft.com/office/word/2010/wordprocessingGroup" xmlns:wpc="http://schemas.microsoft.com/office/word/2010/wordprocessingCanvas" xmlns:wp14="http://schemas.microsoft.com/office/word/2010/wordprocessingDrawing" xmlns:w15="http://schemas.microsoft.com/office/word/2012/wordml" xmlns:w14="http://schemas.microsoft.com/office/word/2010/wordml" xmlns:w10="urn:schemas-microsoft-com:office:word" xmlns:w="http://schemas.openxmlformats.org/wordprocessingml/2006/main" xmlns:v="urn:schemas-microsoft-com:vml" xmlns:o="urn:schemas-microsoft-com:office:office" xmlns:mc="http://schemas.openxmlformats.org/markup-compatibility/2006" xmlns:a14="http://schemas.microsoft.com/office/drawing/2010/main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8597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977D6">
              <w:trPr>
                <w:trHeight w:val="202"/>
              </w:trPr>
              <w:tc>
                <w:tcPr>
                  <w:tcW w:w="361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977D6" w:rsidRDefault="00250994">
                  <w:pPr>
                    <w:spacing w:after="0" w:line="240" w:lineRule="auto"/>
                    <w:contextualSpacing/>
                    <w:rPr>
                      <w:rFonts w:ascii="Cambria" w:hAnsi="Cambria" w:cs="Tahoma"/>
                      <w:b/>
                      <w:color w:val="4D4D4D"/>
                      <w:sz w:val="18"/>
                      <w:szCs w:val="20"/>
                      <w:lang w:val="en-GB"/>
                    </w:rPr>
                  </w:pPr>
                  <w:r>
                    <w:rPr>
                      <w:rFonts w:ascii="Cambria" w:hAnsi="Cambria" w:cs="Tahoma"/>
                      <w:b/>
                      <w:color w:val="4D4D4D"/>
                      <w:sz w:val="18"/>
                      <w:szCs w:val="20"/>
                      <w:lang w:val="en-GB"/>
                    </w:rPr>
                    <w:t>Online sales</w:t>
                  </w:r>
                </w:p>
              </w:tc>
              <w:tc>
                <w:tcPr>
                  <w:tcW w:w="35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977D6" w:rsidRDefault="00250994">
                  <w:pPr>
                    <w:spacing w:after="0" w:line="240" w:lineRule="auto"/>
                    <w:contextualSpacing/>
                    <w:rPr>
                      <w:rFonts w:ascii="Cambria" w:hAnsi="Cambria" w:cs="Tahoma"/>
                      <w:b/>
                      <w:color w:val="4D4D4D"/>
                      <w:sz w:val="18"/>
                      <w:szCs w:val="20"/>
                      <w:lang w:val="en-GB"/>
                    </w:rPr>
                  </w:pPr>
                  <w:r>
                    <w:rPr>
                      <w:rFonts w:ascii="Cambria" w:hAnsi="Cambria" w:cs="Tahoma"/>
                      <w:b/>
                      <w:color w:val="4D4D4D"/>
                      <w:sz w:val="18"/>
                      <w:szCs w:val="20"/>
                      <w:lang w:val="en-GB"/>
                    </w:rPr>
                    <w:t xml:space="preserve">Team Management </w:t>
                  </w:r>
                </w:p>
              </w:tc>
              <w:tc>
                <w:tcPr>
                  <w:tcW w:w="36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977D6" w:rsidRDefault="00250994">
                  <w:pPr>
                    <w:spacing w:after="0" w:line="240" w:lineRule="auto"/>
                    <w:contextualSpacing/>
                    <w:rPr>
                      <w:rFonts w:ascii="Cambria" w:hAnsi="Cambria" w:cs="Tahoma"/>
                      <w:b/>
                      <w:color w:val="4D4D4D"/>
                      <w:sz w:val="18"/>
                      <w:szCs w:val="20"/>
                      <w:lang w:val="en-GB"/>
                    </w:rPr>
                  </w:pPr>
                  <w:r>
                    <w:rPr>
                      <w:rFonts w:ascii="Cambria" w:hAnsi="Cambria" w:cs="Tahoma"/>
                      <w:b/>
                      <w:color w:val="4D4D4D"/>
                      <w:sz w:val="18"/>
                      <w:szCs w:val="20"/>
                      <w:lang w:val="en-GB"/>
                    </w:rPr>
                    <w:t xml:space="preserve">Documentation &amp; </w:t>
                  </w:r>
                  <w:r>
                    <w:rPr>
                      <w:rFonts w:ascii="Cambria" w:hAnsi="Cambria" w:cs="Tahoma"/>
                      <w:b/>
                      <w:color w:val="4D4D4D"/>
                      <w:sz w:val="18"/>
                      <w:szCs w:val="20"/>
                      <w:lang w:val="en-GB"/>
                    </w:rPr>
                    <w:t>Reporting</w:t>
                  </w:r>
                </w:p>
              </w:tc>
            </w:tr>
            <w:tr w:rsidR="001977D6">
              <w:trPr>
                <w:trHeight w:val="202"/>
              </w:trPr>
              <w:tc>
                <w:tcPr>
                  <w:tcW w:w="361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977D6" w:rsidRDefault="00250994">
                  <w:pPr>
                    <w:spacing w:after="0" w:line="240" w:lineRule="auto"/>
                    <w:contextualSpacing/>
                    <w:rPr>
                      <w:rFonts w:ascii="Cambria" w:hAnsi="Cambria" w:cs="Tahoma"/>
                      <w:b/>
                      <w:color w:val="4D4D4D"/>
                      <w:sz w:val="18"/>
                      <w:szCs w:val="20"/>
                      <w:lang w:val="en-GB"/>
                    </w:rPr>
                  </w:pPr>
                  <w:r>
                    <w:rPr>
                      <w:rFonts w:ascii="Cambria" w:hAnsi="Cambria" w:cs="Tahoma"/>
                      <w:b/>
                      <w:noProof/>
                      <w:color w:val="4D4D4D"/>
                      <w:sz w:val="18"/>
                      <w:szCs w:val="20"/>
                    </w:rPr>
                    <w:drawing>
                      <wp:inline distT="0" distB="0" distL="0" distR="0">
                        <wp:extent cx="2085975" cy="104775"/>
                        <wp:effectExtent l="0" t="0" r="9525" b="9525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wps="http://schemas.microsoft.com/office/word/2010/wordprocessingShape" xmlns:wpi="http://schemas.microsoft.com/office/word/2010/wordprocessingInk" xmlns:wpg="http://schemas.microsoft.com/office/word/2010/wordprocessingGroup" xmlns:wpc="http://schemas.microsoft.com/office/word/2010/wordprocessingCanvas" xmlns:wp14="http://schemas.microsoft.com/office/word/2010/wordprocessingDrawing" xmlns:w15="http://schemas.microsoft.com/office/word/2012/wordml" xmlns:w14="http://schemas.microsoft.com/office/word/2010/wordml" xmlns:w10="urn:schemas-microsoft-com:office:word" xmlns:w="http://schemas.openxmlformats.org/wordprocessingml/2006/main" xmlns:v="urn:schemas-microsoft-com:vml" xmlns:o="urn:schemas-microsoft-com:office:office" xmlns:mc="http://schemas.openxmlformats.org/markup-compatibility/2006" xmlns:a14="http://schemas.microsoft.com/office/drawing/2010/main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8597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977D6" w:rsidRDefault="00250994">
                  <w:pPr>
                    <w:spacing w:after="0" w:line="240" w:lineRule="auto"/>
                    <w:contextualSpacing/>
                    <w:rPr>
                      <w:rFonts w:ascii="Cambria" w:hAnsi="Cambria" w:cs="Tahoma"/>
                      <w:b/>
                      <w:color w:val="4D4D4D"/>
                      <w:sz w:val="18"/>
                      <w:szCs w:val="20"/>
                      <w:lang w:val="en-GB"/>
                    </w:rPr>
                  </w:pPr>
                  <w:r>
                    <w:rPr>
                      <w:rFonts w:ascii="Cambria" w:hAnsi="Cambria" w:cs="Tahoma"/>
                      <w:b/>
                      <w:noProof/>
                      <w:color w:val="4D4D4D"/>
                      <w:sz w:val="18"/>
                      <w:szCs w:val="20"/>
                    </w:rPr>
                    <w:drawing>
                      <wp:inline distT="0" distB="0" distL="0" distR="0">
                        <wp:extent cx="2085975" cy="104775"/>
                        <wp:effectExtent l="0" t="0" r="9525" b="9525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wps="http://schemas.microsoft.com/office/word/2010/wordprocessingShape" xmlns:wpi="http://schemas.microsoft.com/office/word/2010/wordprocessingInk" xmlns:wpg="http://schemas.microsoft.com/office/word/2010/wordprocessingGroup" xmlns:wpc="http://schemas.microsoft.com/office/word/2010/wordprocessingCanvas" xmlns:wp14="http://schemas.microsoft.com/office/word/2010/wordprocessingDrawing" xmlns:w15="http://schemas.microsoft.com/office/word/2012/wordml" xmlns:w14="http://schemas.microsoft.com/office/word/2010/wordml" xmlns:w10="urn:schemas-microsoft-com:office:word" xmlns:w="http://schemas.openxmlformats.org/wordprocessingml/2006/main" xmlns:v="urn:schemas-microsoft-com:vml" xmlns:o="urn:schemas-microsoft-com:office:office" xmlns:mc="http://schemas.openxmlformats.org/markup-compatibility/2006" xmlns:a14="http://schemas.microsoft.com/office/drawing/2010/main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8597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977D6" w:rsidRDefault="00250994">
                  <w:pPr>
                    <w:spacing w:after="0" w:line="240" w:lineRule="auto"/>
                    <w:contextualSpacing/>
                    <w:rPr>
                      <w:rFonts w:ascii="Cambria" w:hAnsi="Cambria" w:cs="Tahoma"/>
                      <w:b/>
                      <w:color w:val="4D4D4D"/>
                      <w:sz w:val="18"/>
                      <w:szCs w:val="20"/>
                      <w:lang w:val="en-GB"/>
                    </w:rPr>
                  </w:pPr>
                  <w:r>
                    <w:rPr>
                      <w:rFonts w:ascii="Cambria" w:hAnsi="Cambria" w:cs="Tahoma"/>
                      <w:b/>
                      <w:noProof/>
                      <w:color w:val="4D4D4D"/>
                      <w:sz w:val="18"/>
                      <w:szCs w:val="20"/>
                    </w:rPr>
                    <w:drawing>
                      <wp:inline distT="0" distB="0" distL="0" distR="0">
                        <wp:extent cx="2085975" cy="104775"/>
                        <wp:effectExtent l="0" t="0" r="9525" b="9525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wps="http://schemas.microsoft.com/office/word/2010/wordprocessingShape" xmlns:wpi="http://schemas.microsoft.com/office/word/2010/wordprocessingInk" xmlns:wpg="http://schemas.microsoft.com/office/word/2010/wordprocessingGroup" xmlns:wpc="http://schemas.microsoft.com/office/word/2010/wordprocessingCanvas" xmlns:wp14="http://schemas.microsoft.com/office/word/2010/wordprocessingDrawing" xmlns:w15="http://schemas.microsoft.com/office/word/2012/wordml" xmlns:w14="http://schemas.microsoft.com/office/word/2010/wordml" xmlns:w10="urn:schemas-microsoft-com:office:word" xmlns:w="http://schemas.openxmlformats.org/wordprocessingml/2006/main" xmlns:v="urn:schemas-microsoft-com:vml" xmlns:o="urn:schemas-microsoft-com:office:office" xmlns:mc="http://schemas.openxmlformats.org/markup-compatibility/2006" xmlns:a14="http://schemas.microsoft.com/office/drawing/2010/main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8597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977D6">
              <w:trPr>
                <w:gridAfter w:val="3"/>
                <w:wAfter w:w="7244" w:type="dxa"/>
                <w:trHeight w:val="66"/>
              </w:trPr>
              <w:tc>
                <w:tcPr>
                  <w:tcW w:w="35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977D6" w:rsidRDefault="001977D6">
                  <w:pPr>
                    <w:spacing w:after="0" w:line="240" w:lineRule="auto"/>
                    <w:contextualSpacing/>
                    <w:rPr>
                      <w:rFonts w:ascii="Cambria" w:hAnsi="Cambria" w:cs="Tahoma"/>
                      <w:b/>
                      <w:color w:val="808080"/>
                      <w:spacing w:val="-4"/>
                      <w:sz w:val="18"/>
                      <w:szCs w:val="20"/>
                      <w:lang w:val="en-GB"/>
                    </w:rPr>
                  </w:pPr>
                </w:p>
              </w:tc>
            </w:tr>
          </w:tbl>
          <w:p w:rsidR="001977D6" w:rsidRDefault="001977D6">
            <w:pPr>
              <w:spacing w:after="0" w:line="240" w:lineRule="auto"/>
              <w:rPr>
                <w:rFonts w:ascii="Cambria" w:hAnsi="Cambria"/>
                <w:b/>
              </w:rPr>
            </w:pPr>
          </w:p>
        </w:tc>
      </w:tr>
      <w:tr w:rsidR="001977D6">
        <w:trPr>
          <w:trHeight w:val="7841"/>
        </w:trPr>
        <w:tc>
          <w:tcPr>
            <w:tcW w:w="10962" w:type="dxa"/>
            <w:shd w:val="clear" w:color="auto" w:fill="FFFFFF"/>
          </w:tcPr>
          <w:p w:rsidR="001977D6" w:rsidRDefault="00250994">
            <w:pPr>
              <w:spacing w:after="0" w:line="240" w:lineRule="auto"/>
              <w:jc w:val="both"/>
              <w:rPr>
                <w:rFonts w:ascii="Cambria" w:hAnsi="Cambria" w:cs="Tahoma"/>
                <w:color w:val="006666"/>
                <w:sz w:val="28"/>
                <w:szCs w:val="28"/>
              </w:rPr>
            </w:pPr>
            <w:r>
              <w:rPr>
                <w:noProof/>
                <w:color w:val="006666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5427345</wp:posOffset>
                  </wp:positionH>
                  <wp:positionV relativeFrom="paragraph">
                    <wp:posOffset>110490</wp:posOffset>
                  </wp:positionV>
                  <wp:extent cx="1370330" cy="278130"/>
                  <wp:effectExtent l="0" t="0" r="1270" b="7620"/>
                  <wp:wrapSquare wrapText="bothSides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wps="http://schemas.microsoft.com/office/word/2010/wordprocessingShape" xmlns:wpi="http://schemas.microsoft.com/office/word/2010/wordprocessingInk" xmlns:wpg="http://schemas.microsoft.com/office/word/2010/wordprocessingGroup" xmlns:wpc="http://schemas.microsoft.com/office/word/2010/wordprocessingCanvas" xmlns:wp14="http://schemas.microsoft.com/office/word/2010/wordprocessingDrawing" xmlns:w15="http://schemas.microsoft.com/office/word/2012/wordml" xmlns:w14="http://schemas.microsoft.com/office/word/2010/wordml" xmlns:w10="urn:schemas-microsoft-com:office:word" xmlns:w="http://schemas.openxmlformats.org/wordprocessingml/2006/main" xmlns:v="urn:schemas-microsoft-com:vml" xmlns:o="urn:schemas-microsoft-com:office:office" xmlns:mc="http://schemas.openxmlformats.org/markup-compatibility/2006" xmlns:a14="http://schemas.microsoft.com/office/drawing/2010/main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0330" cy="278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mbria" w:hAnsi="Cambria"/>
                <w:noProof/>
                <w:color w:val="006666"/>
              </w:rPr>
              <w:drawing>
                <wp:inline distT="0" distB="0" distL="0" distR="0">
                  <wp:extent cx="228600" cy="228600"/>
                  <wp:effectExtent l="0" t="0" r="0" b="0"/>
                  <wp:docPr id="5" name="Picture 5" descr="exp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xp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wps="http://schemas.microsoft.com/office/word/2010/wordprocessingShape" xmlns:wpi="http://schemas.microsoft.com/office/word/2010/wordprocessingInk" xmlns:wpg="http://schemas.microsoft.com/office/word/2010/wordprocessingGroup" xmlns:wpc="http://schemas.microsoft.com/office/word/2010/wordprocessingCanvas" xmlns:wp14="http://schemas.microsoft.com/office/word/2010/wordprocessingDrawing" xmlns:w15="http://schemas.microsoft.com/office/word/2012/wordml" xmlns:w14="http://schemas.microsoft.com/office/word/2010/wordml" xmlns:w10="urn:schemas-microsoft-com:office:word" xmlns:w="http://schemas.openxmlformats.org/wordprocessingml/2006/main" xmlns:v="urn:schemas-microsoft-com:vml" xmlns:o="urn:schemas-microsoft-com:office:office" xmlns:mc="http://schemas.openxmlformats.org/markup-compatibility/2006" xmlns:a14="http://schemas.microsoft.com/office/drawing/2010/main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 w:cs="Tahoma"/>
                <w:color w:val="006666"/>
                <w:sz w:val="28"/>
                <w:szCs w:val="28"/>
              </w:rPr>
              <w:t xml:space="preserve"> Work Experience</w:t>
            </w:r>
          </w:p>
          <w:p w:rsidR="001977D6" w:rsidRDefault="001977D6">
            <w:pPr>
              <w:tabs>
                <w:tab w:val="left" w:pos="1350"/>
              </w:tabs>
              <w:spacing w:after="0" w:line="240" w:lineRule="auto"/>
              <w:rPr>
                <w:rFonts w:ascii="Cambria" w:hAnsi="Cambria" w:cs="Tahoma"/>
                <w:color w:val="404040"/>
              </w:rPr>
            </w:pPr>
          </w:p>
          <w:p w:rsidR="001977D6" w:rsidRDefault="00250994">
            <w:pPr>
              <w:pBdr>
                <w:bottom w:val="single" w:sz="4" w:space="1" w:color="auto"/>
              </w:pBdr>
              <w:shd w:val="clear" w:color="auto" w:fill="F2F2F2"/>
              <w:spacing w:after="0" w:line="240" w:lineRule="auto"/>
              <w:contextualSpacing/>
              <w:rPr>
                <w:rFonts w:ascii="Cambria" w:hAnsi="Cambria" w:cs="Calibri"/>
                <w:b/>
                <w:color w:val="404040"/>
                <w:spacing w:val="-4"/>
                <w:sz w:val="20"/>
                <w:szCs w:val="20"/>
              </w:rPr>
            </w:pPr>
            <w:r>
              <w:rPr>
                <w:rFonts w:ascii="Cambria" w:hAnsi="Cambria" w:cs="Calibri"/>
                <w:b/>
                <w:color w:val="404040"/>
                <w:spacing w:val="-4"/>
                <w:sz w:val="20"/>
                <w:szCs w:val="20"/>
              </w:rPr>
              <w:t>Since  January 18-Till Now</w:t>
            </w:r>
            <w:r>
              <w:rPr>
                <w:rFonts w:ascii="Cambria" w:hAnsi="Cambria" w:cs="Calibri"/>
                <w:b/>
                <w:color w:val="404040"/>
                <w:spacing w:val="-4"/>
                <w:sz w:val="20"/>
                <w:szCs w:val="20"/>
              </w:rPr>
              <w:tab/>
            </w:r>
            <w:r>
              <w:rPr>
                <w:rFonts w:ascii="Cambria" w:hAnsi="Cambria" w:cs="Calibri"/>
                <w:b/>
                <w:color w:val="404040"/>
                <w:spacing w:val="-4"/>
                <w:sz w:val="20"/>
                <w:szCs w:val="20"/>
              </w:rPr>
              <w:tab/>
              <w:t>Naukri.com (</w:t>
            </w:r>
            <w:r>
              <w:rPr>
                <w:rFonts w:ascii="Cambria" w:hAnsi="Cambria"/>
                <w:b/>
                <w:color w:val="404040"/>
                <w:sz w:val="20"/>
                <w:szCs w:val="20"/>
              </w:rPr>
              <w:t>Info Edge India Ltd.</w:t>
            </w:r>
            <w:r>
              <w:rPr>
                <w:rFonts w:ascii="Cambria" w:hAnsi="Cambria" w:cs="Calibri"/>
                <w:b/>
                <w:color w:val="404040"/>
                <w:spacing w:val="-4"/>
                <w:sz w:val="20"/>
                <w:szCs w:val="20"/>
              </w:rPr>
              <w:t>), Noida</w:t>
            </w:r>
          </w:p>
          <w:p w:rsidR="001977D6" w:rsidRDefault="001977D6">
            <w:pPr>
              <w:spacing w:after="0" w:line="240" w:lineRule="auto"/>
              <w:contextualSpacing/>
              <w:rPr>
                <w:rFonts w:ascii="Cambria" w:hAnsi="Cambria" w:cs="Calibri"/>
                <w:b/>
                <w:color w:val="404040"/>
                <w:sz w:val="20"/>
                <w:szCs w:val="20"/>
              </w:rPr>
            </w:pPr>
          </w:p>
          <w:p w:rsidR="001977D6" w:rsidRDefault="00250994">
            <w:pPr>
              <w:spacing w:after="0" w:line="240" w:lineRule="auto"/>
              <w:contextualSpacing/>
              <w:rPr>
                <w:rFonts w:ascii="Cambria" w:hAnsi="Cambria" w:cs="Calibri"/>
                <w:b/>
                <w:color w:val="404040"/>
                <w:sz w:val="20"/>
                <w:szCs w:val="20"/>
              </w:rPr>
            </w:pPr>
            <w:r>
              <w:rPr>
                <w:rFonts w:ascii="Cambria" w:hAnsi="Cambria" w:cs="Calibri"/>
                <w:b/>
                <w:color w:val="404040"/>
                <w:sz w:val="20"/>
                <w:szCs w:val="20"/>
              </w:rPr>
              <w:t>Growth Path:</w:t>
            </w:r>
          </w:p>
          <w:p w:rsidR="001977D6" w:rsidRDefault="00250994">
            <w:pPr>
              <w:tabs>
                <w:tab w:val="left" w:pos="2179"/>
                <w:tab w:val="left" w:pos="2241"/>
              </w:tabs>
              <w:spacing w:after="0" w:line="240" w:lineRule="auto"/>
              <w:contextualSpacing/>
              <w:rPr>
                <w:rFonts w:ascii="Cambria" w:hAnsi="Cambria" w:cs="Calibri"/>
                <w:color w:val="404040"/>
                <w:sz w:val="20"/>
                <w:szCs w:val="20"/>
              </w:rPr>
            </w:pPr>
            <w:r>
              <w:rPr>
                <w:rFonts w:ascii="Cambria" w:hAnsi="Cambria" w:cs="Calibri"/>
                <w:color w:val="404040"/>
                <w:sz w:val="20"/>
                <w:szCs w:val="20"/>
              </w:rPr>
              <w:t>January ’16 –       Executive – E learning</w:t>
            </w:r>
          </w:p>
          <w:p w:rsidR="001977D6" w:rsidRDefault="00250994">
            <w:pPr>
              <w:tabs>
                <w:tab w:val="left" w:pos="2179"/>
                <w:tab w:val="left" w:pos="2241"/>
              </w:tabs>
              <w:spacing w:after="0" w:line="240" w:lineRule="auto"/>
              <w:contextualSpacing/>
              <w:rPr>
                <w:rFonts w:ascii="Cambria" w:hAnsi="Cambria" w:cs="Calibri"/>
                <w:color w:val="404040"/>
                <w:sz w:val="20"/>
                <w:szCs w:val="20"/>
              </w:rPr>
            </w:pPr>
            <w:r>
              <w:rPr>
                <w:rFonts w:ascii="Cambria" w:hAnsi="Cambria" w:cs="Calibri"/>
                <w:color w:val="404040"/>
                <w:sz w:val="20"/>
                <w:szCs w:val="20"/>
              </w:rPr>
              <w:t xml:space="preserve">March’17    –        Associate Senior Executive – E learning </w:t>
            </w:r>
          </w:p>
          <w:p w:rsidR="001977D6" w:rsidRDefault="00250994">
            <w:pPr>
              <w:tabs>
                <w:tab w:val="left" w:pos="2179"/>
                <w:tab w:val="left" w:pos="2241"/>
              </w:tabs>
              <w:spacing w:after="0" w:line="240" w:lineRule="auto"/>
              <w:contextualSpacing/>
              <w:rPr>
                <w:rFonts w:ascii="Cambria" w:hAnsi="Cambria" w:cs="Calibri"/>
                <w:color w:val="404040"/>
                <w:sz w:val="20"/>
                <w:szCs w:val="20"/>
              </w:rPr>
            </w:pPr>
            <w:r>
              <w:rPr>
                <w:rFonts w:ascii="Cambria" w:hAnsi="Cambria" w:cs="Calibri"/>
                <w:color w:val="404040"/>
                <w:sz w:val="20"/>
                <w:szCs w:val="20"/>
              </w:rPr>
              <w:t xml:space="preserve">October’17 –       </w:t>
            </w:r>
            <w:r>
              <w:rPr>
                <w:rFonts w:ascii="Cambria" w:hAnsi="Cambria" w:cs="Calibri"/>
                <w:color w:val="404040"/>
                <w:sz w:val="20"/>
                <w:szCs w:val="20"/>
              </w:rPr>
              <w:t xml:space="preserve"> Senior Executive – E learning</w:t>
            </w:r>
          </w:p>
          <w:p w:rsidR="001977D6" w:rsidRDefault="00250994">
            <w:pPr>
              <w:spacing w:after="0" w:line="240" w:lineRule="auto"/>
              <w:contextualSpacing/>
              <w:rPr>
                <w:rFonts w:ascii="Cambria" w:hAnsi="Cambria" w:cs="Calibri"/>
                <w:b/>
                <w:color w:val="404040"/>
                <w:sz w:val="20"/>
                <w:szCs w:val="20"/>
              </w:rPr>
            </w:pPr>
            <w:r>
              <w:rPr>
                <w:rFonts w:ascii="Cambria" w:hAnsi="Cambria" w:cs="Calibri"/>
                <w:b/>
                <w:color w:val="404040"/>
                <w:sz w:val="20"/>
                <w:szCs w:val="20"/>
              </w:rPr>
              <w:t>+</w:t>
            </w:r>
          </w:p>
          <w:p w:rsidR="001977D6" w:rsidRDefault="00250994">
            <w:pPr>
              <w:spacing w:after="0" w:line="240" w:lineRule="auto"/>
              <w:contextualSpacing/>
              <w:rPr>
                <w:rFonts w:ascii="Cambria" w:hAnsi="Cambria" w:cs="Calibri"/>
                <w:b/>
                <w:color w:val="404040"/>
                <w:szCs w:val="20"/>
              </w:rPr>
            </w:pPr>
            <w:r>
              <w:rPr>
                <w:rFonts w:ascii="Cambria" w:hAnsi="Cambria" w:cs="Calibri"/>
                <w:b/>
                <w:color w:val="404040"/>
                <w:szCs w:val="20"/>
              </w:rPr>
              <w:t>Key Result Areas:</w:t>
            </w:r>
            <w:r>
              <w:rPr>
                <w:color w:val="404040"/>
                <w:sz w:val="24"/>
              </w:rPr>
              <w:t xml:space="preserve"> </w:t>
            </w:r>
          </w:p>
          <w:p w:rsidR="001977D6" w:rsidRDefault="002509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/>
                <w:color w:val="404040"/>
                <w:sz w:val="20"/>
                <w:szCs w:val="20"/>
              </w:rPr>
            </w:pPr>
            <w:r>
              <w:rPr>
                <w:rFonts w:ascii="Cambria" w:hAnsi="Cambria"/>
                <w:color w:val="404040"/>
                <w:sz w:val="20"/>
                <w:szCs w:val="20"/>
              </w:rPr>
              <w:t xml:space="preserve">Managing sales functions and generating revenue for the company </w:t>
            </w:r>
          </w:p>
          <w:p w:rsidR="001977D6" w:rsidRDefault="002509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/>
                <w:color w:val="404040"/>
                <w:sz w:val="20"/>
                <w:szCs w:val="20"/>
              </w:rPr>
            </w:pPr>
            <w:r>
              <w:rPr>
                <w:rFonts w:ascii="Cambria" w:hAnsi="Cambria"/>
                <w:color w:val="404040"/>
                <w:sz w:val="20"/>
                <w:szCs w:val="20"/>
              </w:rPr>
              <w:t>Handling team of 7 people</w:t>
            </w:r>
          </w:p>
          <w:p w:rsidR="001977D6" w:rsidRDefault="002509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/>
                <w:color w:val="404040"/>
                <w:sz w:val="20"/>
                <w:szCs w:val="20"/>
              </w:rPr>
            </w:pPr>
            <w:r>
              <w:rPr>
                <w:rFonts w:ascii="Cambria" w:hAnsi="Cambria"/>
                <w:color w:val="404040"/>
                <w:sz w:val="20"/>
                <w:szCs w:val="20"/>
              </w:rPr>
              <w:t>Responsible for managing CRM.</w:t>
            </w:r>
          </w:p>
          <w:p w:rsidR="001977D6" w:rsidRDefault="002509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/>
                <w:color w:val="404040"/>
                <w:sz w:val="20"/>
                <w:szCs w:val="20"/>
              </w:rPr>
            </w:pPr>
            <w:r>
              <w:rPr>
                <w:rFonts w:ascii="Cambria" w:hAnsi="Cambria"/>
                <w:color w:val="404040"/>
                <w:sz w:val="20"/>
                <w:szCs w:val="20"/>
              </w:rPr>
              <w:t>Increased Chat Conversion Rate</w:t>
            </w:r>
          </w:p>
          <w:p w:rsidR="001977D6" w:rsidRDefault="002509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/>
                <w:color w:val="404040"/>
                <w:sz w:val="20"/>
                <w:szCs w:val="20"/>
              </w:rPr>
            </w:pPr>
            <w:r>
              <w:rPr>
                <w:rFonts w:ascii="Cambria" w:hAnsi="Cambria"/>
                <w:color w:val="404040"/>
                <w:sz w:val="20"/>
                <w:szCs w:val="20"/>
              </w:rPr>
              <w:t>Handling course like PMP, Six Sigma,</w:t>
            </w:r>
            <w:r>
              <w:rPr>
                <w:rFonts w:ascii="Cambria" w:hAnsi="Cambria"/>
                <w:color w:val="404040"/>
                <w:sz w:val="20"/>
                <w:szCs w:val="20"/>
              </w:rPr>
              <w:t>Digital Marketing, Big data.</w:t>
            </w:r>
          </w:p>
          <w:p w:rsidR="001977D6" w:rsidRDefault="002509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/>
                <w:color w:val="404040"/>
                <w:sz w:val="20"/>
                <w:szCs w:val="20"/>
              </w:rPr>
            </w:pPr>
            <w:r>
              <w:rPr>
                <w:rFonts w:ascii="Cambria" w:hAnsi="Cambria"/>
                <w:color w:val="404040"/>
                <w:sz w:val="20"/>
                <w:szCs w:val="20"/>
              </w:rPr>
              <w:t>Filtering leads, converting them into clients; demonstrating products/services to the clients for generating business in a demanding and fast-paced environment, thereby meeting competition</w:t>
            </w:r>
          </w:p>
          <w:p w:rsidR="001977D6" w:rsidRDefault="002509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/>
                <w:color w:val="404040"/>
                <w:sz w:val="20"/>
                <w:szCs w:val="20"/>
              </w:rPr>
            </w:pPr>
            <w:r>
              <w:rPr>
                <w:rFonts w:ascii="Cambria" w:hAnsi="Cambria"/>
                <w:color w:val="404040"/>
                <w:sz w:val="20"/>
                <w:szCs w:val="20"/>
              </w:rPr>
              <w:t>Counselling them as per their profiles</w:t>
            </w:r>
            <w:r>
              <w:rPr>
                <w:rFonts w:ascii="Cambria" w:hAnsi="Cambria"/>
                <w:color w:val="404040"/>
                <w:sz w:val="20"/>
                <w:szCs w:val="20"/>
              </w:rPr>
              <w:t xml:space="preserve"> and suggesting them courses And certifications</w:t>
            </w:r>
          </w:p>
          <w:p w:rsidR="001977D6" w:rsidRDefault="002509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2160"/>
              <w:rPr>
                <w:rFonts w:ascii="Cambria" w:hAnsi="Cambria" w:cs="Arial"/>
                <w:color w:val="404040"/>
                <w:sz w:val="19"/>
                <w:szCs w:val="19"/>
              </w:rPr>
            </w:pPr>
            <w:r>
              <w:rPr>
                <w:rFonts w:ascii="Cambria" w:hAnsi="Cambria" w:cs="Arial"/>
                <w:color w:val="404040"/>
                <w:sz w:val="20"/>
                <w:szCs w:val="30"/>
              </w:rPr>
              <w:t>Branding positioning through social media and Email marketing</w:t>
            </w:r>
          </w:p>
          <w:p w:rsidR="001977D6" w:rsidRDefault="002509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/>
                <w:color w:val="404040"/>
                <w:sz w:val="20"/>
                <w:szCs w:val="20"/>
              </w:rPr>
            </w:pPr>
            <w:r>
              <w:rPr>
                <w:rFonts w:ascii="Cambria" w:hAnsi="Cambria"/>
                <w:color w:val="404040"/>
                <w:sz w:val="20"/>
                <w:szCs w:val="20"/>
              </w:rPr>
              <w:t>Customizing the services as per the client’s requirement for achieving optimum customer satisfaction levels</w:t>
            </w:r>
          </w:p>
          <w:p w:rsidR="001977D6" w:rsidRDefault="002509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/>
                <w:color w:val="404040"/>
                <w:sz w:val="20"/>
                <w:szCs w:val="20"/>
              </w:rPr>
            </w:pPr>
            <w:r>
              <w:rPr>
                <w:rFonts w:ascii="Cambria" w:hAnsi="Cambria"/>
                <w:color w:val="404040"/>
                <w:sz w:val="20"/>
                <w:szCs w:val="20"/>
              </w:rPr>
              <w:t xml:space="preserve">Managing on role team of 4 people.  </w:t>
            </w:r>
          </w:p>
          <w:p w:rsidR="001977D6" w:rsidRDefault="002509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/>
                <w:color w:val="404040"/>
                <w:sz w:val="20"/>
                <w:szCs w:val="20"/>
              </w:rPr>
            </w:pPr>
            <w:r>
              <w:rPr>
                <w:rFonts w:ascii="Cambria" w:hAnsi="Cambria"/>
                <w:color w:val="404040"/>
                <w:sz w:val="20"/>
                <w:szCs w:val="20"/>
              </w:rPr>
              <w:t>A</w:t>
            </w:r>
            <w:r>
              <w:rPr>
                <w:rFonts w:ascii="Cambria" w:hAnsi="Cambria"/>
                <w:color w:val="404040"/>
                <w:sz w:val="20"/>
                <w:szCs w:val="20"/>
              </w:rPr>
              <w:t xml:space="preserve">ddressing &amp; resolving customer complaints and providing the best possible resolution on priority basis </w:t>
            </w:r>
          </w:p>
          <w:p w:rsidR="001977D6" w:rsidRDefault="002509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/>
                <w:color w:val="404040"/>
                <w:sz w:val="20"/>
                <w:szCs w:val="20"/>
              </w:rPr>
            </w:pPr>
            <w:r>
              <w:rPr>
                <w:rFonts w:ascii="Cambria" w:hAnsi="Cambria"/>
                <w:color w:val="404040"/>
                <w:sz w:val="20"/>
                <w:szCs w:val="20"/>
              </w:rPr>
              <w:t>Providing continuous motivation to the team members through regular feedbacks</w:t>
            </w:r>
          </w:p>
          <w:p w:rsidR="001977D6" w:rsidRDefault="002509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/>
                <w:color w:val="404040"/>
                <w:sz w:val="20"/>
                <w:szCs w:val="20"/>
              </w:rPr>
            </w:pPr>
            <w:r>
              <w:rPr>
                <w:rFonts w:ascii="Cambria" w:hAnsi="Cambria"/>
                <w:color w:val="404040"/>
                <w:sz w:val="20"/>
                <w:szCs w:val="20"/>
              </w:rPr>
              <w:t xml:space="preserve">Administering customer service operations for delivering quality services </w:t>
            </w:r>
            <w:r>
              <w:rPr>
                <w:rFonts w:ascii="Cambria" w:hAnsi="Cambria"/>
                <w:color w:val="404040"/>
                <w:sz w:val="20"/>
                <w:szCs w:val="20"/>
              </w:rPr>
              <w:t>by addressing &amp; resolving various issues</w:t>
            </w:r>
          </w:p>
          <w:p w:rsidR="001977D6" w:rsidRDefault="001977D6">
            <w:pPr>
              <w:spacing w:after="0" w:line="240" w:lineRule="auto"/>
              <w:rPr>
                <w:rFonts w:ascii="Cambria" w:hAnsi="Cambria"/>
                <w:color w:val="404040"/>
                <w:sz w:val="20"/>
                <w:szCs w:val="20"/>
              </w:rPr>
            </w:pPr>
          </w:p>
          <w:p w:rsidR="001977D6" w:rsidRDefault="001977D6">
            <w:pPr>
              <w:spacing w:after="0" w:line="240" w:lineRule="auto"/>
              <w:rPr>
                <w:rFonts w:ascii="Cambria" w:hAnsi="Cambria"/>
                <w:color w:val="404040"/>
                <w:sz w:val="20"/>
                <w:szCs w:val="20"/>
              </w:rPr>
            </w:pPr>
          </w:p>
          <w:p w:rsidR="001977D6" w:rsidRDefault="001977D6">
            <w:pPr>
              <w:spacing w:after="0" w:line="240" w:lineRule="auto"/>
              <w:rPr>
                <w:rFonts w:ascii="Cambria" w:hAnsi="Cambria"/>
                <w:color w:val="404040"/>
                <w:sz w:val="20"/>
                <w:szCs w:val="20"/>
              </w:rPr>
            </w:pPr>
          </w:p>
          <w:p w:rsidR="001977D6" w:rsidRDefault="001977D6">
            <w:pPr>
              <w:spacing w:after="0" w:line="240" w:lineRule="auto"/>
              <w:rPr>
                <w:rFonts w:ascii="Cambria" w:hAnsi="Cambria"/>
                <w:color w:val="404040"/>
                <w:sz w:val="20"/>
                <w:szCs w:val="20"/>
              </w:rPr>
            </w:pPr>
          </w:p>
          <w:p w:rsidR="001977D6" w:rsidRDefault="001977D6">
            <w:pPr>
              <w:spacing w:after="0" w:line="240" w:lineRule="auto"/>
              <w:rPr>
                <w:rFonts w:ascii="Cambria" w:hAnsi="Cambria"/>
                <w:color w:val="404040"/>
                <w:sz w:val="20"/>
                <w:szCs w:val="20"/>
              </w:rPr>
            </w:pPr>
          </w:p>
          <w:p w:rsidR="001977D6" w:rsidRDefault="001977D6">
            <w:pPr>
              <w:spacing w:after="0" w:line="240" w:lineRule="auto"/>
              <w:rPr>
                <w:rFonts w:ascii="Cambria" w:hAnsi="Cambria"/>
                <w:color w:val="404040"/>
                <w:sz w:val="20"/>
                <w:szCs w:val="20"/>
              </w:rPr>
            </w:pPr>
          </w:p>
          <w:p w:rsidR="001977D6" w:rsidRDefault="001977D6">
            <w:pPr>
              <w:spacing w:after="0" w:line="240" w:lineRule="auto"/>
              <w:rPr>
                <w:rFonts w:ascii="Cambria" w:hAnsi="Cambria"/>
                <w:color w:val="404040"/>
                <w:sz w:val="20"/>
                <w:szCs w:val="20"/>
              </w:rPr>
            </w:pPr>
          </w:p>
          <w:p w:rsidR="001977D6" w:rsidRDefault="001977D6">
            <w:pPr>
              <w:spacing w:after="0" w:line="240" w:lineRule="auto"/>
              <w:rPr>
                <w:rFonts w:ascii="Cambria" w:hAnsi="Cambria"/>
                <w:color w:val="404040"/>
                <w:sz w:val="20"/>
                <w:szCs w:val="20"/>
              </w:rPr>
            </w:pPr>
          </w:p>
          <w:p w:rsidR="001977D6" w:rsidRDefault="001977D6">
            <w:pPr>
              <w:spacing w:after="0" w:line="240" w:lineRule="auto"/>
              <w:rPr>
                <w:rFonts w:ascii="Cambria" w:hAnsi="Cambria"/>
                <w:color w:val="404040"/>
                <w:sz w:val="20"/>
                <w:szCs w:val="20"/>
              </w:rPr>
            </w:pPr>
          </w:p>
          <w:p w:rsidR="001977D6" w:rsidRDefault="001977D6">
            <w:pPr>
              <w:spacing w:after="0" w:line="240" w:lineRule="auto"/>
              <w:rPr>
                <w:rFonts w:ascii="Cambria" w:hAnsi="Cambria"/>
                <w:color w:val="404040"/>
                <w:sz w:val="20"/>
                <w:szCs w:val="20"/>
              </w:rPr>
            </w:pPr>
          </w:p>
          <w:p w:rsidR="001977D6" w:rsidRDefault="00250994">
            <w:pPr>
              <w:spacing w:after="0" w:line="240" w:lineRule="auto"/>
              <w:rPr>
                <w:rFonts w:ascii="Cambria" w:hAnsi="Cambria"/>
                <w:color w:val="404040"/>
                <w:sz w:val="20"/>
                <w:szCs w:val="20"/>
              </w:rPr>
            </w:pPr>
            <w:r>
              <w:rPr>
                <w:rFonts w:ascii="Cambria" w:hAnsi="Cambria" w:cs="Tahoma"/>
                <w:color w:val="006666"/>
                <w:sz w:val="28"/>
                <w:szCs w:val="28"/>
              </w:rPr>
              <w:lastRenderedPageBreak/>
              <w:t>Achievements</w:t>
            </w:r>
          </w:p>
          <w:p w:rsidR="001977D6" w:rsidRDefault="001977D6">
            <w:pPr>
              <w:spacing w:after="0" w:line="240" w:lineRule="auto"/>
              <w:contextualSpacing/>
              <w:rPr>
                <w:color w:val="404040"/>
                <w:sz w:val="24"/>
              </w:rPr>
            </w:pPr>
          </w:p>
          <w:p w:rsidR="001977D6" w:rsidRDefault="002509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/>
                <w:color w:val="404040"/>
                <w:sz w:val="20"/>
                <w:szCs w:val="20"/>
              </w:rPr>
            </w:pPr>
            <w:r>
              <w:rPr>
                <w:rFonts w:ascii="Cambria" w:hAnsi="Cambria"/>
                <w:color w:val="404040"/>
                <w:sz w:val="20"/>
                <w:szCs w:val="20"/>
              </w:rPr>
              <w:t>Awarded  “</w:t>
            </w:r>
            <w:r>
              <w:rPr>
                <w:rFonts w:ascii="Cambria" w:hAnsi="Cambria"/>
                <w:b/>
                <w:color w:val="404040"/>
                <w:sz w:val="20"/>
                <w:szCs w:val="20"/>
              </w:rPr>
              <w:t>Highest Individual Biller</w:t>
            </w:r>
            <w:r>
              <w:rPr>
                <w:rFonts w:ascii="Cambria" w:hAnsi="Cambria"/>
                <w:color w:val="404040"/>
                <w:sz w:val="20"/>
                <w:szCs w:val="20"/>
              </w:rPr>
              <w:t>” for Achieving target of 1,78,000 INR (Net on Share) for July’17.</w:t>
            </w:r>
          </w:p>
          <w:p w:rsidR="001977D6" w:rsidRDefault="002509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/>
                <w:color w:val="404040"/>
                <w:sz w:val="20"/>
                <w:szCs w:val="20"/>
              </w:rPr>
            </w:pPr>
            <w:r>
              <w:rPr>
                <w:rFonts w:ascii="Cambria" w:hAnsi="Cambria"/>
                <w:color w:val="404040"/>
                <w:sz w:val="20"/>
                <w:szCs w:val="20"/>
              </w:rPr>
              <w:t>Awarded Certificate of appreciation for “</w:t>
            </w:r>
            <w:r>
              <w:rPr>
                <w:rFonts w:ascii="Cambria" w:hAnsi="Cambria"/>
                <w:b/>
                <w:color w:val="404040"/>
                <w:sz w:val="20"/>
                <w:szCs w:val="20"/>
              </w:rPr>
              <w:t>Pilot of Productivity</w:t>
            </w:r>
            <w:r>
              <w:rPr>
                <w:rFonts w:ascii="Cambria" w:hAnsi="Cambria"/>
                <w:color w:val="404040"/>
                <w:sz w:val="20"/>
                <w:szCs w:val="20"/>
              </w:rPr>
              <w:t>” by overachieving target o</w:t>
            </w:r>
            <w:r>
              <w:rPr>
                <w:rFonts w:ascii="Cambria" w:hAnsi="Cambria"/>
                <w:color w:val="404040"/>
                <w:sz w:val="20"/>
                <w:szCs w:val="20"/>
              </w:rPr>
              <w:t>f 118% in July’17</w:t>
            </w:r>
          </w:p>
          <w:p w:rsidR="001977D6" w:rsidRDefault="002509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/>
                <w:color w:val="404040"/>
                <w:sz w:val="20"/>
                <w:szCs w:val="20"/>
              </w:rPr>
            </w:pPr>
            <w:r>
              <w:rPr>
                <w:rFonts w:ascii="Cambria" w:hAnsi="Cambria"/>
                <w:color w:val="404040"/>
                <w:sz w:val="20"/>
                <w:szCs w:val="20"/>
              </w:rPr>
              <w:t>Awarded Certificate of appreciation for “</w:t>
            </w:r>
            <w:r>
              <w:rPr>
                <w:rFonts w:ascii="Cambria" w:hAnsi="Cambria"/>
                <w:b/>
                <w:color w:val="404040"/>
                <w:sz w:val="20"/>
                <w:szCs w:val="20"/>
              </w:rPr>
              <w:t>Pilot of Productivity</w:t>
            </w:r>
            <w:r>
              <w:rPr>
                <w:rFonts w:ascii="Cambria" w:hAnsi="Cambria"/>
                <w:color w:val="404040"/>
                <w:sz w:val="20"/>
                <w:szCs w:val="20"/>
              </w:rPr>
              <w:t>” by overachieving target of 110% in Sep’17</w:t>
            </w:r>
          </w:p>
          <w:p w:rsidR="001977D6" w:rsidRDefault="002509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/>
                <w:b/>
                <w:color w:val="404040"/>
                <w:sz w:val="20"/>
                <w:szCs w:val="20"/>
              </w:rPr>
            </w:pPr>
            <w:r>
              <w:rPr>
                <w:rFonts w:ascii="Cambria" w:hAnsi="Cambria"/>
                <w:color w:val="404040"/>
                <w:sz w:val="20"/>
                <w:szCs w:val="20"/>
              </w:rPr>
              <w:t>Appreciated as “</w:t>
            </w:r>
            <w:r>
              <w:rPr>
                <w:rFonts w:ascii="Cambria" w:hAnsi="Cambria"/>
                <w:b/>
                <w:color w:val="404040"/>
                <w:sz w:val="20"/>
                <w:szCs w:val="20"/>
              </w:rPr>
              <w:t>Highest Individual Biller</w:t>
            </w:r>
            <w:r>
              <w:rPr>
                <w:rFonts w:ascii="Cambria" w:hAnsi="Cambria"/>
                <w:color w:val="404040"/>
                <w:sz w:val="20"/>
                <w:szCs w:val="20"/>
              </w:rPr>
              <w:t>” for Achieving target of 1,92,000 INR (Net on Share) in Oct’17.</w:t>
            </w:r>
            <w:r>
              <w:rPr>
                <w:rFonts w:ascii="Cambria" w:hAnsi="Cambria"/>
                <w:b/>
                <w:color w:val="404040"/>
                <w:sz w:val="20"/>
                <w:szCs w:val="20"/>
              </w:rPr>
              <w:t>The target achieved is high</w:t>
            </w:r>
            <w:r>
              <w:rPr>
                <w:rFonts w:ascii="Cambria" w:hAnsi="Cambria"/>
                <w:b/>
                <w:color w:val="404040"/>
                <w:sz w:val="20"/>
                <w:szCs w:val="20"/>
              </w:rPr>
              <w:t>est till date.</w:t>
            </w:r>
          </w:p>
          <w:p w:rsidR="001977D6" w:rsidRDefault="002509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/>
                <w:color w:val="404040"/>
                <w:sz w:val="20"/>
                <w:szCs w:val="20"/>
              </w:rPr>
            </w:pPr>
            <w:r>
              <w:rPr>
                <w:rFonts w:ascii="Cambria" w:hAnsi="Cambria"/>
                <w:color w:val="404040"/>
                <w:sz w:val="20"/>
                <w:szCs w:val="20"/>
              </w:rPr>
              <w:t>Secured “</w:t>
            </w:r>
            <w:r>
              <w:rPr>
                <w:rFonts w:ascii="Cambria" w:hAnsi="Cambria"/>
                <w:b/>
                <w:color w:val="404040"/>
                <w:sz w:val="20"/>
                <w:szCs w:val="20"/>
              </w:rPr>
              <w:t>Pilot of Productivity</w:t>
            </w:r>
            <w:r>
              <w:rPr>
                <w:rFonts w:ascii="Cambria" w:hAnsi="Cambria"/>
                <w:color w:val="404040"/>
                <w:sz w:val="20"/>
                <w:szCs w:val="20"/>
              </w:rPr>
              <w:t>” by overachieving target of 106% in Dec’17</w:t>
            </w:r>
          </w:p>
          <w:p w:rsidR="001977D6" w:rsidRDefault="002509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/>
                <w:color w:val="404040"/>
                <w:sz w:val="20"/>
                <w:szCs w:val="20"/>
              </w:rPr>
            </w:pPr>
            <w:r>
              <w:rPr>
                <w:rFonts w:ascii="Cambria" w:hAnsi="Cambria"/>
                <w:color w:val="404040"/>
                <w:sz w:val="20"/>
                <w:szCs w:val="20"/>
              </w:rPr>
              <w:t>Received “</w:t>
            </w:r>
            <w:r>
              <w:rPr>
                <w:rFonts w:ascii="Cambria" w:hAnsi="Cambria"/>
                <w:b/>
                <w:color w:val="404040"/>
                <w:sz w:val="20"/>
                <w:szCs w:val="20"/>
              </w:rPr>
              <w:t>Best Productivity Driver</w:t>
            </w:r>
            <w:r>
              <w:rPr>
                <w:rFonts w:ascii="Cambria" w:hAnsi="Cambria"/>
                <w:color w:val="404040"/>
                <w:sz w:val="20"/>
                <w:szCs w:val="20"/>
              </w:rPr>
              <w:t>” in March’18 by doing 115%</w:t>
            </w:r>
          </w:p>
          <w:p w:rsidR="001977D6" w:rsidRDefault="002509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/>
                <w:color w:val="404040"/>
                <w:sz w:val="20"/>
                <w:szCs w:val="20"/>
              </w:rPr>
            </w:pPr>
            <w:r>
              <w:rPr>
                <w:rFonts w:ascii="Cambria" w:hAnsi="Cambria"/>
                <w:color w:val="404040"/>
                <w:sz w:val="20"/>
                <w:szCs w:val="20"/>
              </w:rPr>
              <w:t xml:space="preserve"> Secured “</w:t>
            </w:r>
            <w:r>
              <w:rPr>
                <w:rFonts w:ascii="Cambria" w:hAnsi="Cambria"/>
                <w:b/>
                <w:color w:val="404040"/>
                <w:sz w:val="20"/>
                <w:szCs w:val="20"/>
              </w:rPr>
              <w:t>Best Productivity Driver</w:t>
            </w:r>
            <w:r>
              <w:rPr>
                <w:rFonts w:ascii="Cambria" w:hAnsi="Cambria"/>
                <w:color w:val="404040"/>
                <w:sz w:val="20"/>
                <w:szCs w:val="20"/>
              </w:rPr>
              <w:t>” in April’18 by doing 113%</w:t>
            </w:r>
          </w:p>
          <w:p w:rsidR="001977D6" w:rsidRDefault="001977D6">
            <w:pPr>
              <w:pStyle w:val="ListParagraph"/>
              <w:spacing w:after="0" w:line="240" w:lineRule="auto"/>
              <w:rPr>
                <w:rFonts w:ascii="Cambria" w:hAnsi="Cambria"/>
                <w:color w:val="404040"/>
                <w:sz w:val="20"/>
                <w:szCs w:val="20"/>
              </w:rPr>
            </w:pPr>
          </w:p>
          <w:p w:rsidR="001977D6" w:rsidRDefault="001977D6">
            <w:pPr>
              <w:spacing w:after="0" w:line="240" w:lineRule="auto"/>
              <w:rPr>
                <w:rFonts w:ascii="Cambria" w:hAnsi="Cambria" w:cs="Tahoma"/>
                <w:color w:val="006666"/>
                <w:sz w:val="28"/>
                <w:szCs w:val="28"/>
              </w:rPr>
            </w:pPr>
          </w:p>
          <w:p w:rsidR="001977D6" w:rsidRDefault="00250994">
            <w:pPr>
              <w:spacing w:after="0" w:line="240" w:lineRule="auto"/>
              <w:rPr>
                <w:rFonts w:ascii="Cambria" w:hAnsi="Cambria" w:cs="Tahoma"/>
                <w:color w:val="006666"/>
                <w:sz w:val="28"/>
                <w:szCs w:val="28"/>
              </w:rPr>
            </w:pPr>
            <w:r>
              <w:rPr>
                <w:rFonts w:ascii="Cambria" w:hAnsi="Cambria" w:cs="Tahoma"/>
                <w:noProof/>
                <w:color w:val="006666"/>
                <w:sz w:val="28"/>
                <w:szCs w:val="28"/>
              </w:rPr>
              <w:drawing>
                <wp:inline distT="0" distB="0" distL="0" distR="0">
                  <wp:extent cx="285750" cy="285750"/>
                  <wp:effectExtent l="0" t="0" r="0" b="0"/>
                  <wp:docPr id="4" name="Picture 4" descr="edu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 descr="edu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wps="http://schemas.microsoft.com/office/word/2010/wordprocessingShape" xmlns:wpi="http://schemas.microsoft.com/office/word/2010/wordprocessingInk" xmlns:wpg="http://schemas.microsoft.com/office/word/2010/wordprocessingGroup" xmlns:wpc="http://schemas.microsoft.com/office/word/2010/wordprocessingCanvas" xmlns:wp14="http://schemas.microsoft.com/office/word/2010/wordprocessingDrawing" xmlns:w15="http://schemas.microsoft.com/office/word/2012/wordml" xmlns:w14="http://schemas.microsoft.com/office/word/2010/wordml" xmlns:w10="urn:schemas-microsoft-com:office:word" xmlns:w="http://schemas.openxmlformats.org/wordprocessingml/2006/main" xmlns:v="urn:schemas-microsoft-com:vml" xmlns:o="urn:schemas-microsoft-com:office:office" xmlns:mc="http://schemas.openxmlformats.org/markup-compatibility/2006" xmlns:a14="http://schemas.microsoft.com/office/drawing/2010/main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 w:cs="Tahoma"/>
                <w:color w:val="006666"/>
                <w:sz w:val="28"/>
                <w:szCs w:val="28"/>
              </w:rPr>
              <w:t xml:space="preserve"> Education</w:t>
            </w:r>
          </w:p>
          <w:p w:rsidR="001977D6" w:rsidRDefault="001977D6">
            <w:pPr>
              <w:spacing w:after="0" w:line="240" w:lineRule="auto"/>
              <w:ind w:left="1440" w:hanging="1440"/>
              <w:contextualSpacing/>
              <w:rPr>
                <w:rFonts w:ascii="Cambria" w:hAnsi="Cambria" w:cs="Tahoma"/>
                <w:b/>
                <w:color w:val="404040"/>
                <w:sz w:val="20"/>
                <w:szCs w:val="20"/>
              </w:rPr>
            </w:pPr>
          </w:p>
          <w:p w:rsidR="001977D6" w:rsidRDefault="00250994">
            <w:pPr>
              <w:numPr>
                <w:ilvl w:val="0"/>
                <w:numId w:val="1"/>
              </w:numPr>
              <w:spacing w:after="0"/>
              <w:jc w:val="both"/>
              <w:rPr>
                <w:rFonts w:ascii="Cambria" w:hAnsi="Cambria"/>
                <w:color w:val="404040"/>
                <w:sz w:val="20"/>
                <w:szCs w:val="20"/>
              </w:rPr>
            </w:pPr>
            <w:r>
              <w:rPr>
                <w:rFonts w:ascii="Cambria" w:hAnsi="Cambria"/>
                <w:color w:val="404040"/>
                <w:sz w:val="20"/>
                <w:szCs w:val="20"/>
              </w:rPr>
              <w:t>2016</w:t>
            </w:r>
            <w:r>
              <w:rPr>
                <w:rFonts w:ascii="Cambria" w:hAnsi="Cambria"/>
                <w:color w:val="404040"/>
                <w:sz w:val="20"/>
                <w:szCs w:val="20"/>
              </w:rPr>
              <w:tab/>
            </w:r>
            <w:r>
              <w:rPr>
                <w:rFonts w:ascii="Cambria" w:hAnsi="Cambria"/>
                <w:color w:val="404040"/>
                <w:sz w:val="20"/>
                <w:szCs w:val="20"/>
              </w:rPr>
              <w:tab/>
              <w:t xml:space="preserve">- Integrated </w:t>
            </w:r>
            <w:r>
              <w:rPr>
                <w:rFonts w:ascii="Cambria" w:hAnsi="Cambria"/>
                <w:color w:val="404040"/>
                <w:sz w:val="20"/>
                <w:szCs w:val="20"/>
              </w:rPr>
              <w:t>B.B.A+MBA, B.B.D.U, LUCKNOW.</w:t>
            </w:r>
          </w:p>
          <w:p w:rsidR="001977D6" w:rsidRDefault="00250994">
            <w:pPr>
              <w:numPr>
                <w:ilvl w:val="0"/>
                <w:numId w:val="1"/>
              </w:numPr>
              <w:spacing w:after="0"/>
              <w:jc w:val="both"/>
              <w:rPr>
                <w:rFonts w:ascii="Cambria" w:hAnsi="Cambria"/>
                <w:color w:val="404040"/>
                <w:sz w:val="20"/>
                <w:szCs w:val="20"/>
              </w:rPr>
            </w:pPr>
            <w:r>
              <w:rPr>
                <w:rFonts w:ascii="Cambria" w:hAnsi="Cambria"/>
                <w:color w:val="404040"/>
                <w:sz w:val="20"/>
                <w:szCs w:val="20"/>
              </w:rPr>
              <w:t>2012</w:t>
            </w:r>
            <w:r>
              <w:rPr>
                <w:rFonts w:ascii="Cambria" w:hAnsi="Cambria"/>
                <w:color w:val="404040"/>
                <w:sz w:val="20"/>
                <w:szCs w:val="20"/>
              </w:rPr>
              <w:tab/>
            </w:r>
            <w:r>
              <w:rPr>
                <w:rFonts w:ascii="Cambria" w:hAnsi="Cambria"/>
                <w:color w:val="404040"/>
                <w:sz w:val="20"/>
                <w:szCs w:val="20"/>
              </w:rPr>
              <w:tab/>
              <w:t>- XII from C.B.S.E Board</w:t>
            </w:r>
          </w:p>
          <w:p w:rsidR="001977D6" w:rsidRDefault="00250994">
            <w:pPr>
              <w:numPr>
                <w:ilvl w:val="0"/>
                <w:numId w:val="1"/>
              </w:numPr>
              <w:spacing w:after="0"/>
              <w:jc w:val="both"/>
              <w:rPr>
                <w:rFonts w:ascii="Cambria" w:hAnsi="Cambria"/>
                <w:color w:val="404040"/>
                <w:sz w:val="20"/>
                <w:szCs w:val="20"/>
              </w:rPr>
            </w:pPr>
            <w:r>
              <w:rPr>
                <w:rFonts w:ascii="Cambria" w:hAnsi="Cambria"/>
                <w:color w:val="404040"/>
                <w:sz w:val="20"/>
                <w:szCs w:val="20"/>
              </w:rPr>
              <w:t>2010</w:t>
            </w:r>
            <w:r>
              <w:rPr>
                <w:rFonts w:ascii="Cambria" w:hAnsi="Cambria"/>
                <w:color w:val="404040"/>
                <w:sz w:val="20"/>
                <w:szCs w:val="20"/>
              </w:rPr>
              <w:tab/>
            </w:r>
            <w:r>
              <w:rPr>
                <w:rFonts w:ascii="Cambria" w:hAnsi="Cambria"/>
                <w:color w:val="404040"/>
                <w:sz w:val="20"/>
                <w:szCs w:val="20"/>
              </w:rPr>
              <w:tab/>
              <w:t>- X from, C.B.S.E Board</w:t>
            </w:r>
          </w:p>
          <w:p w:rsidR="001977D6" w:rsidRDefault="001977D6">
            <w:pPr>
              <w:spacing w:after="0" w:line="240" w:lineRule="auto"/>
              <w:rPr>
                <w:rFonts w:ascii="Cambria" w:hAnsi="Cambria" w:cs="Tahoma"/>
                <w:color w:val="006666"/>
                <w:sz w:val="28"/>
                <w:szCs w:val="28"/>
              </w:rPr>
            </w:pPr>
          </w:p>
          <w:p w:rsidR="001977D6" w:rsidRDefault="001977D6">
            <w:pPr>
              <w:spacing w:after="0" w:line="240" w:lineRule="auto"/>
              <w:rPr>
                <w:rFonts w:ascii="Cambria" w:hAnsi="Cambria" w:cs="Tahoma"/>
                <w:color w:val="006666"/>
                <w:sz w:val="28"/>
                <w:szCs w:val="28"/>
              </w:rPr>
            </w:pPr>
          </w:p>
          <w:p w:rsidR="001977D6" w:rsidRDefault="00250994">
            <w:pPr>
              <w:spacing w:after="0" w:line="240" w:lineRule="auto"/>
              <w:rPr>
                <w:rFonts w:ascii="Cambria" w:hAnsi="Cambria" w:cs="Tahoma"/>
                <w:color w:val="006666"/>
                <w:sz w:val="28"/>
                <w:szCs w:val="28"/>
              </w:rPr>
            </w:pPr>
            <w:r>
              <w:rPr>
                <w:rFonts w:ascii="Cambria" w:hAnsi="Cambria" w:cs="Tahoma"/>
                <w:noProof/>
                <w:color w:val="006666"/>
                <w:sz w:val="28"/>
                <w:szCs w:val="28"/>
              </w:rPr>
              <w:drawing>
                <wp:inline distT="0" distB="0" distL="0" distR="0">
                  <wp:extent cx="228600" cy="2286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wps="http://schemas.microsoft.com/office/word/2010/wordprocessingShape" xmlns:wpi="http://schemas.microsoft.com/office/word/2010/wordprocessingInk" xmlns:wpg="http://schemas.microsoft.com/office/word/2010/wordprocessingGroup" xmlns:wpc="http://schemas.microsoft.com/office/word/2010/wordprocessingCanvas" xmlns:wp14="http://schemas.microsoft.com/office/word/2010/wordprocessingDrawing" xmlns:w15="http://schemas.microsoft.com/office/word/2012/wordml" xmlns:w14="http://schemas.microsoft.com/office/word/2010/wordml" xmlns:w10="urn:schemas-microsoft-com:office:word" xmlns:w="http://schemas.openxmlformats.org/wordprocessingml/2006/main" xmlns:v="urn:schemas-microsoft-com:vml" xmlns:o="urn:schemas-microsoft-com:office:office" xmlns:mc="http://schemas.openxmlformats.org/markup-compatibility/2006" xmlns:a14="http://schemas.microsoft.com/office/drawing/2010/main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 w:cs="Tahoma"/>
                <w:color w:val="006666"/>
                <w:sz w:val="28"/>
                <w:szCs w:val="28"/>
              </w:rPr>
              <w:t xml:space="preserve"> IT Skills</w:t>
            </w:r>
          </w:p>
          <w:p w:rsidR="001977D6" w:rsidRDefault="001977D6">
            <w:pPr>
              <w:tabs>
                <w:tab w:val="left" w:pos="1350"/>
              </w:tabs>
              <w:spacing w:after="0" w:line="240" w:lineRule="auto"/>
              <w:rPr>
                <w:rFonts w:ascii="Cambria" w:hAnsi="Cambria" w:cs="Tahoma"/>
                <w:color w:val="404040"/>
                <w:sz w:val="20"/>
                <w:szCs w:val="20"/>
              </w:rPr>
            </w:pPr>
          </w:p>
          <w:p w:rsidR="001977D6" w:rsidRDefault="002509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mbria" w:hAnsi="Cambria"/>
                <w:b/>
                <w:color w:val="404040"/>
                <w:sz w:val="20"/>
                <w:szCs w:val="20"/>
              </w:rPr>
            </w:pPr>
            <w:r>
              <w:rPr>
                <w:rFonts w:ascii="Cambria" w:hAnsi="Cambria"/>
                <w:color w:val="404040"/>
                <w:sz w:val="20"/>
                <w:szCs w:val="20"/>
              </w:rPr>
              <w:t xml:space="preserve">Sound knowledge of </w:t>
            </w:r>
            <w:r>
              <w:rPr>
                <w:rFonts w:ascii="Cambria" w:hAnsi="Cambria"/>
                <w:b/>
                <w:color w:val="404040"/>
                <w:sz w:val="20"/>
                <w:szCs w:val="20"/>
              </w:rPr>
              <w:t>MS Office Suite &amp; Internet Applications</w:t>
            </w:r>
          </w:p>
          <w:p w:rsidR="001977D6" w:rsidRDefault="001977D6">
            <w:pPr>
              <w:spacing w:after="0" w:line="240" w:lineRule="auto"/>
              <w:jc w:val="both"/>
              <w:rPr>
                <w:rFonts w:ascii="Cambria" w:hAnsi="Cambria"/>
                <w:b/>
                <w:color w:val="404040"/>
                <w:sz w:val="20"/>
                <w:szCs w:val="20"/>
              </w:rPr>
            </w:pPr>
          </w:p>
          <w:p w:rsidR="001977D6" w:rsidRDefault="001977D6">
            <w:pPr>
              <w:spacing w:after="0" w:line="240" w:lineRule="auto"/>
              <w:jc w:val="both"/>
              <w:rPr>
                <w:rFonts w:ascii="Cambria" w:hAnsi="Cambria"/>
                <w:b/>
                <w:color w:val="404040"/>
                <w:sz w:val="20"/>
                <w:szCs w:val="20"/>
              </w:rPr>
            </w:pPr>
          </w:p>
          <w:p w:rsidR="001977D6" w:rsidRDefault="001977D6">
            <w:pPr>
              <w:spacing w:after="0" w:line="240" w:lineRule="auto"/>
              <w:jc w:val="both"/>
              <w:rPr>
                <w:rFonts w:ascii="Cambria" w:hAnsi="Cambria"/>
                <w:b/>
                <w:color w:val="404040"/>
                <w:sz w:val="20"/>
                <w:szCs w:val="20"/>
              </w:rPr>
            </w:pPr>
          </w:p>
          <w:p w:rsidR="001977D6" w:rsidRDefault="001977D6">
            <w:pPr>
              <w:spacing w:after="0" w:line="240" w:lineRule="auto"/>
              <w:jc w:val="both"/>
              <w:rPr>
                <w:rFonts w:ascii="Cambria" w:hAnsi="Cambria"/>
                <w:b/>
                <w:color w:val="404040"/>
                <w:sz w:val="20"/>
                <w:szCs w:val="20"/>
              </w:rPr>
            </w:pPr>
          </w:p>
          <w:p w:rsidR="001977D6" w:rsidRDefault="00250994">
            <w:pPr>
              <w:spacing w:after="0" w:line="240" w:lineRule="auto"/>
              <w:rPr>
                <w:rFonts w:ascii="Cambria" w:hAnsi="Cambria" w:cs="Tahoma"/>
                <w:color w:val="006666"/>
                <w:sz w:val="28"/>
                <w:szCs w:val="28"/>
              </w:rPr>
            </w:pPr>
            <w:r>
              <w:rPr>
                <w:rFonts w:ascii="Cambria" w:hAnsi="Cambria" w:cs="Tahoma"/>
                <w:noProof/>
                <w:color w:val="006666"/>
                <w:sz w:val="28"/>
                <w:szCs w:val="28"/>
              </w:rPr>
              <w:drawing>
                <wp:inline distT="0" distB="0" distL="0" distR="0">
                  <wp:extent cx="285750" cy="285750"/>
                  <wp:effectExtent l="0" t="0" r="0" b="0"/>
                  <wp:docPr id="16" name="Picture 4" descr="edu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 descr="edu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wps="http://schemas.microsoft.com/office/word/2010/wordprocessingShape" xmlns:wpi="http://schemas.microsoft.com/office/word/2010/wordprocessingInk" xmlns:wpg="http://schemas.microsoft.com/office/word/2010/wordprocessingGroup" xmlns:wpc="http://schemas.microsoft.com/office/word/2010/wordprocessingCanvas" xmlns:wp14="http://schemas.microsoft.com/office/word/2010/wordprocessingDrawing" xmlns:w15="http://schemas.microsoft.com/office/word/2012/wordml" xmlns:w14="http://schemas.microsoft.com/office/word/2010/wordml" xmlns:w10="urn:schemas-microsoft-com:office:word" xmlns:w="http://schemas.openxmlformats.org/wordprocessingml/2006/main" xmlns:v="urn:schemas-microsoft-com:vml" xmlns:o="urn:schemas-microsoft-com:office:office" xmlns:mc="http://schemas.openxmlformats.org/markup-compatibility/2006" xmlns:a14="http://schemas.microsoft.com/office/drawing/2010/main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 w:cs="Tahoma"/>
                <w:color w:val="006666"/>
                <w:sz w:val="28"/>
                <w:szCs w:val="28"/>
              </w:rPr>
              <w:t xml:space="preserve"> Summer Internship</w:t>
            </w:r>
          </w:p>
          <w:p w:rsidR="001977D6" w:rsidRDefault="0025099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</w:t>
            </w:r>
          </w:p>
          <w:p w:rsidR="001977D6" w:rsidRDefault="00250994">
            <w:pPr>
              <w:rPr>
                <w:rFonts w:ascii="Times New Roman" w:hAnsi="Times New Roman"/>
                <w:color w:val="262626" w:themeColor="text1" w:themeTint="D9"/>
                <w:sz w:val="20"/>
                <w:szCs w:val="20"/>
              </w:rPr>
            </w:pPr>
            <w:r>
              <w:rPr>
                <w:rFonts w:ascii="Times New Roman" w:hAnsi="Times New Roman"/>
              </w:rPr>
              <w:t xml:space="preserve">          </w:t>
            </w:r>
            <w:r>
              <w:rPr>
                <w:rFonts w:ascii="Times New Roman" w:hAnsi="Times New Roman"/>
                <w:color w:val="262626" w:themeColor="text1" w:themeTint="D9"/>
                <w:sz w:val="20"/>
                <w:szCs w:val="20"/>
              </w:rPr>
              <w:t xml:space="preserve">Company Name                        :                  Paras VRS food LTD </w:t>
            </w:r>
          </w:p>
          <w:p w:rsidR="001977D6" w:rsidRDefault="00250994">
            <w:pPr>
              <w:rPr>
                <w:rFonts w:ascii="Times New Roman" w:hAnsi="Times New Roman"/>
                <w:color w:val="262626" w:themeColor="text1" w:themeTint="D9"/>
                <w:sz w:val="20"/>
                <w:szCs w:val="20"/>
              </w:rPr>
            </w:pPr>
            <w:r>
              <w:rPr>
                <w:rFonts w:ascii="Times New Roman" w:hAnsi="Times New Roman"/>
                <w:color w:val="262626" w:themeColor="text1" w:themeTint="D9"/>
                <w:sz w:val="20"/>
                <w:szCs w:val="20"/>
              </w:rPr>
              <w:t xml:space="preserve">           Project Title                              :                   Performance Management by Developing KPIs and KRAs.</w:t>
            </w:r>
          </w:p>
          <w:p w:rsidR="001977D6" w:rsidRDefault="00250994">
            <w:pPr>
              <w:rPr>
                <w:rFonts w:ascii="Times New Roman" w:hAnsi="Times New Roman"/>
                <w:color w:val="262626" w:themeColor="text1" w:themeTint="D9"/>
                <w:sz w:val="20"/>
                <w:szCs w:val="20"/>
              </w:rPr>
            </w:pPr>
            <w:r>
              <w:rPr>
                <w:rFonts w:ascii="Times New Roman" w:hAnsi="Times New Roman"/>
                <w:color w:val="262626" w:themeColor="text1" w:themeTint="D9"/>
                <w:sz w:val="20"/>
                <w:szCs w:val="20"/>
              </w:rPr>
              <w:t xml:space="preserve">           Duration                                   :</w:t>
            </w:r>
            <w:r>
              <w:rPr>
                <w:rFonts w:ascii="Times New Roman" w:hAnsi="Times New Roman"/>
                <w:color w:val="262626" w:themeColor="text1" w:themeTint="D9"/>
                <w:sz w:val="20"/>
                <w:szCs w:val="20"/>
              </w:rPr>
              <w:t xml:space="preserve">                    45 days</w:t>
            </w:r>
          </w:p>
          <w:p w:rsidR="001977D6" w:rsidRDefault="001977D6">
            <w:pPr>
              <w:spacing w:after="0" w:line="240" w:lineRule="auto"/>
              <w:rPr>
                <w:rFonts w:ascii="Cambria" w:hAnsi="Cambria" w:cs="Tahoma"/>
                <w:color w:val="404040"/>
                <w:sz w:val="28"/>
                <w:szCs w:val="28"/>
              </w:rPr>
            </w:pPr>
          </w:p>
          <w:p w:rsidR="001977D6" w:rsidRDefault="00250994">
            <w:pPr>
              <w:spacing w:after="0" w:line="240" w:lineRule="auto"/>
              <w:rPr>
                <w:rFonts w:ascii="Cambria" w:hAnsi="Cambria" w:cs="Tahoma"/>
                <w:color w:val="006666"/>
                <w:sz w:val="28"/>
                <w:szCs w:val="28"/>
              </w:rPr>
            </w:pPr>
            <w:r>
              <w:rPr>
                <w:noProof/>
                <w:color w:val="006666"/>
              </w:rPr>
              <w:drawing>
                <wp:inline distT="0" distB="0" distL="0" distR="0">
                  <wp:extent cx="361950" cy="3143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grayscl/>
                            <a:extLst>
                              <a:ext uri="{28A0092B-C50C-407E-A947-70E740481C1C}">
                                <a14:useLocalDpi xmlns:wps="http://schemas.microsoft.com/office/word/2010/wordprocessingShape" xmlns:wpi="http://schemas.microsoft.com/office/word/2010/wordprocessingInk" xmlns:wpg="http://schemas.microsoft.com/office/word/2010/wordprocessingGroup" xmlns:wpc="http://schemas.microsoft.com/office/word/2010/wordprocessingCanvas" xmlns:wp14="http://schemas.microsoft.com/office/word/2010/wordprocessingDrawing" xmlns:w15="http://schemas.microsoft.com/office/word/2012/wordml" xmlns:w14="http://schemas.microsoft.com/office/word/2010/wordml" xmlns:w10="urn:schemas-microsoft-com:office:word" xmlns:w="http://schemas.openxmlformats.org/wordprocessingml/2006/main" xmlns:v="urn:schemas-microsoft-com:vml" xmlns:o="urn:schemas-microsoft-com:office:office" xmlns:mc="http://schemas.openxmlformats.org/markup-compatibility/2006" xmlns:a14="http://schemas.microsoft.com/office/drawing/2010/main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 w:cs="Tahoma"/>
                <w:color w:val="006666"/>
                <w:sz w:val="28"/>
                <w:szCs w:val="28"/>
              </w:rPr>
              <w:t xml:space="preserve"> Extramural Activities </w:t>
            </w:r>
          </w:p>
          <w:p w:rsidR="001977D6" w:rsidRDefault="001977D6">
            <w:pPr>
              <w:spacing w:after="0" w:line="240" w:lineRule="auto"/>
              <w:contextualSpacing/>
              <w:rPr>
                <w:rFonts w:ascii="Cambria" w:hAnsi="Cambria"/>
                <w:color w:val="404040"/>
                <w:sz w:val="20"/>
                <w:szCs w:val="20"/>
              </w:rPr>
            </w:pPr>
          </w:p>
          <w:p w:rsidR="001977D6" w:rsidRDefault="00250994">
            <w:pPr>
              <w:pStyle w:val="ListParagraph"/>
              <w:numPr>
                <w:ilvl w:val="0"/>
                <w:numId w:val="3"/>
              </w:numPr>
              <w:spacing w:after="0" w:line="248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Conducted a field study report and data analysis on the topic “MARKET LEADERSHIP OF HINDUSTAN UNILEVER LTD.”</w:t>
            </w:r>
          </w:p>
          <w:p w:rsidR="001977D6" w:rsidRDefault="001977D6">
            <w:pPr>
              <w:pStyle w:val="ListParagraph"/>
              <w:spacing w:after="0" w:line="240" w:lineRule="auto"/>
              <w:jc w:val="both"/>
              <w:rPr>
                <w:rFonts w:ascii="Cambria" w:hAnsi="Cambria"/>
                <w:b/>
                <w:color w:val="404040"/>
                <w:sz w:val="20"/>
                <w:szCs w:val="20"/>
              </w:rPr>
            </w:pPr>
          </w:p>
          <w:p w:rsidR="001977D6" w:rsidRDefault="00250994">
            <w:pPr>
              <w:spacing w:after="0" w:line="240" w:lineRule="auto"/>
              <w:rPr>
                <w:rFonts w:ascii="Cambria" w:hAnsi="Cambria" w:cs="Tahoma"/>
                <w:color w:val="006666"/>
                <w:sz w:val="28"/>
                <w:szCs w:val="28"/>
              </w:rPr>
            </w:pPr>
            <w:r>
              <w:rPr>
                <w:rFonts w:ascii="Cambria" w:hAnsi="Cambria" w:cs="Tahoma"/>
                <w:noProof/>
                <w:color w:val="006666"/>
                <w:sz w:val="28"/>
                <w:szCs w:val="28"/>
              </w:rPr>
              <w:drawing>
                <wp:inline distT="0" distB="0" distL="0" distR="0">
                  <wp:extent cx="228600" cy="228600"/>
                  <wp:effectExtent l="0" t="0" r="0" b="0"/>
                  <wp:docPr id="1" name="Picture 1" descr="personaldetails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personaldetails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wps="http://schemas.microsoft.com/office/word/2010/wordprocessingShape" xmlns:wpi="http://schemas.microsoft.com/office/word/2010/wordprocessingInk" xmlns:wpg="http://schemas.microsoft.com/office/word/2010/wordprocessingGroup" xmlns:wpc="http://schemas.microsoft.com/office/word/2010/wordprocessingCanvas" xmlns:wp14="http://schemas.microsoft.com/office/word/2010/wordprocessingDrawing" xmlns:w15="http://schemas.microsoft.com/office/word/2012/wordml" xmlns:w14="http://schemas.microsoft.com/office/word/2010/wordml" xmlns:w10="urn:schemas-microsoft-com:office:word" xmlns:w="http://schemas.openxmlformats.org/wordprocessingml/2006/main" xmlns:v="urn:schemas-microsoft-com:vml" xmlns:o="urn:schemas-microsoft-com:office:office" xmlns:mc="http://schemas.openxmlformats.org/markup-compatibility/2006" xmlns:a14="http://schemas.microsoft.com/office/drawing/2010/main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 w:cs="Tahoma"/>
                <w:color w:val="006666"/>
                <w:sz w:val="28"/>
                <w:szCs w:val="28"/>
              </w:rPr>
              <w:t xml:space="preserve"> Personal Details</w:t>
            </w:r>
          </w:p>
          <w:p w:rsidR="001977D6" w:rsidRDefault="001977D6">
            <w:pPr>
              <w:pStyle w:val="Standard"/>
              <w:spacing w:after="0"/>
              <w:contextualSpacing/>
              <w:jc w:val="both"/>
              <w:rPr>
                <w:rFonts w:ascii="Cambria" w:hAnsi="Cambria"/>
                <w:b/>
                <w:bCs/>
                <w:color w:val="404040"/>
                <w:sz w:val="20"/>
                <w:szCs w:val="20"/>
              </w:rPr>
            </w:pPr>
          </w:p>
          <w:p w:rsidR="001977D6" w:rsidRDefault="00250994">
            <w:pPr>
              <w:pStyle w:val="Standard"/>
              <w:tabs>
                <w:tab w:val="left" w:pos="3054"/>
              </w:tabs>
              <w:spacing w:after="0"/>
              <w:contextualSpacing/>
              <w:jc w:val="both"/>
              <w:rPr>
                <w:rFonts w:ascii="Cambria" w:hAnsi="Cambria"/>
                <w:color w:val="404040"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color w:val="404040"/>
                <w:sz w:val="20"/>
                <w:szCs w:val="20"/>
              </w:rPr>
              <w:t>Date of Birth</w:t>
            </w:r>
            <w:r>
              <w:rPr>
                <w:rFonts w:ascii="Cambria" w:hAnsi="Cambria"/>
                <w:b/>
                <w:bCs/>
                <w:color w:val="404040"/>
                <w:sz w:val="20"/>
                <w:szCs w:val="20"/>
              </w:rPr>
              <w:tab/>
              <w:t>:</w:t>
            </w:r>
            <w:r>
              <w:rPr>
                <w:rFonts w:ascii="Cambria" w:hAnsi="Cambria"/>
                <w:color w:val="404040"/>
                <w:sz w:val="20"/>
                <w:szCs w:val="20"/>
              </w:rPr>
              <w:t xml:space="preserve">           20</w:t>
            </w:r>
            <w:r>
              <w:rPr>
                <w:rFonts w:ascii="Cambria" w:hAnsi="Cambria"/>
                <w:color w:val="404040"/>
                <w:sz w:val="20"/>
                <w:szCs w:val="20"/>
                <w:vertAlign w:val="superscript"/>
              </w:rPr>
              <w:t>th</w:t>
            </w:r>
            <w:r>
              <w:rPr>
                <w:rFonts w:ascii="Cambria" w:hAnsi="Cambria"/>
                <w:color w:val="404040"/>
                <w:sz w:val="20"/>
                <w:szCs w:val="20"/>
              </w:rPr>
              <w:t xml:space="preserve">  Nov, 1994</w:t>
            </w:r>
          </w:p>
          <w:p w:rsidR="001977D6" w:rsidRDefault="00250994">
            <w:pPr>
              <w:pStyle w:val="Standard"/>
              <w:tabs>
                <w:tab w:val="left" w:pos="3054"/>
              </w:tabs>
              <w:spacing w:after="0"/>
              <w:contextualSpacing/>
              <w:jc w:val="both"/>
              <w:rPr>
                <w:rFonts w:ascii="Cambria" w:hAnsi="Cambria"/>
                <w:color w:val="404040"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color w:val="404040"/>
                <w:sz w:val="20"/>
                <w:szCs w:val="20"/>
              </w:rPr>
              <w:t>Languages Known</w:t>
            </w:r>
            <w:r>
              <w:rPr>
                <w:rFonts w:ascii="Cambria" w:hAnsi="Cambria"/>
                <w:b/>
                <w:bCs/>
                <w:color w:val="404040"/>
                <w:sz w:val="20"/>
                <w:szCs w:val="20"/>
              </w:rPr>
              <w:tab/>
              <w:t xml:space="preserve">: </w:t>
            </w:r>
            <w:r>
              <w:rPr>
                <w:rFonts w:ascii="Cambria" w:hAnsi="Cambria"/>
                <w:color w:val="404040"/>
                <w:sz w:val="20"/>
                <w:szCs w:val="20"/>
              </w:rPr>
              <w:tab/>
              <w:t>English,</w:t>
            </w:r>
            <w:r>
              <w:rPr>
                <w:rFonts w:ascii="Cambria" w:hAnsi="Cambria"/>
                <w:color w:val="404040"/>
                <w:sz w:val="20"/>
                <w:szCs w:val="20"/>
              </w:rPr>
              <w:t xml:space="preserve"> Hindi  </w:t>
            </w:r>
          </w:p>
          <w:p w:rsidR="001977D6" w:rsidRDefault="00250994">
            <w:pPr>
              <w:pStyle w:val="Standard"/>
              <w:tabs>
                <w:tab w:val="left" w:pos="3054"/>
              </w:tabs>
              <w:spacing w:after="0"/>
              <w:contextualSpacing/>
              <w:jc w:val="both"/>
              <w:rPr>
                <w:rFonts w:ascii="Cambria" w:hAnsi="Cambria"/>
                <w:color w:val="40404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404040"/>
                <w:sz w:val="20"/>
                <w:szCs w:val="20"/>
              </w:rPr>
              <w:t>Current Address</w:t>
            </w:r>
            <w:r>
              <w:rPr>
                <w:rFonts w:ascii="Cambria" w:hAnsi="Cambria"/>
                <w:b/>
                <w:color w:val="404040"/>
                <w:sz w:val="20"/>
                <w:szCs w:val="20"/>
              </w:rPr>
              <w:tab/>
              <w:t>:</w:t>
            </w:r>
            <w:r>
              <w:rPr>
                <w:rFonts w:ascii="Cambria" w:hAnsi="Cambria"/>
                <w:color w:val="404040"/>
                <w:sz w:val="20"/>
                <w:szCs w:val="20"/>
              </w:rPr>
              <w:tab/>
              <w:t xml:space="preserve">C-45, Sector 15 , NOIDA </w:t>
            </w:r>
          </w:p>
          <w:p w:rsidR="001977D6" w:rsidRDefault="001977D6">
            <w:pPr>
              <w:pStyle w:val="Standard"/>
              <w:tabs>
                <w:tab w:val="left" w:pos="3054"/>
              </w:tabs>
              <w:spacing w:after="0"/>
              <w:contextualSpacing/>
              <w:jc w:val="both"/>
              <w:rPr>
                <w:rFonts w:ascii="Cambria" w:hAnsi="Cambria"/>
                <w:color w:val="404040"/>
              </w:rPr>
            </w:pPr>
            <w:bookmarkStart w:id="0" w:name="_GoBack"/>
            <w:bookmarkEnd w:id="0"/>
          </w:p>
        </w:tc>
      </w:tr>
    </w:tbl>
    <w:p w:rsidR="001977D6" w:rsidRDefault="001977D6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9264;mso-position-horizontal-relative:text;mso-position-vertical-relative:text">
            <v:imagedata r:id="rId16"/>
          </v:shape>
        </w:pict>
      </w:r>
    </w:p>
    <w:sectPr w:rsidR="001977D6" w:rsidSect="001977D6">
      <w:pgSz w:w="11909" w:h="16834"/>
      <w:pgMar w:top="547" w:right="1440" w:bottom="547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5D7D8"/>
    <w:multiLevelType w:val="hybridMultilevel"/>
    <w:tmpl w:val="00000000"/>
    <w:lvl w:ilvl="0" w:tplc="F57C4314">
      <w:start w:val="1"/>
      <w:numFmt w:val="bullet"/>
      <w:lvlText w:val=""/>
      <w:lvlJc w:val="left"/>
      <w:pPr>
        <w:ind w:left="734" w:hanging="360"/>
      </w:pPr>
      <w:rPr>
        <w:rFonts w:ascii="Symbol" w:hAnsi="Symbol"/>
      </w:rPr>
    </w:lvl>
    <w:lvl w:ilvl="1" w:tplc="D32E0A30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/>
      </w:rPr>
    </w:lvl>
    <w:lvl w:ilvl="2" w:tplc="47EC826C">
      <w:start w:val="1"/>
      <w:numFmt w:val="bullet"/>
      <w:lvlText w:val=""/>
      <w:lvlJc w:val="left"/>
      <w:pPr>
        <w:ind w:left="2174" w:hanging="360"/>
      </w:pPr>
      <w:rPr>
        <w:rFonts w:ascii="Wingdings" w:hAnsi="Wingdings"/>
      </w:rPr>
    </w:lvl>
    <w:lvl w:ilvl="3" w:tplc="D814FE1E">
      <w:start w:val="1"/>
      <w:numFmt w:val="bullet"/>
      <w:lvlText w:val=""/>
      <w:lvlJc w:val="left"/>
      <w:pPr>
        <w:ind w:left="2894" w:hanging="360"/>
      </w:pPr>
      <w:rPr>
        <w:rFonts w:ascii="Symbol" w:hAnsi="Symbol"/>
      </w:rPr>
    </w:lvl>
    <w:lvl w:ilvl="4" w:tplc="78FCF2C6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/>
      </w:rPr>
    </w:lvl>
    <w:lvl w:ilvl="5" w:tplc="413CEFC6">
      <w:start w:val="1"/>
      <w:numFmt w:val="bullet"/>
      <w:lvlText w:val=""/>
      <w:lvlJc w:val="left"/>
      <w:pPr>
        <w:ind w:left="4334" w:hanging="360"/>
      </w:pPr>
      <w:rPr>
        <w:rFonts w:ascii="Wingdings" w:hAnsi="Wingdings"/>
      </w:rPr>
    </w:lvl>
    <w:lvl w:ilvl="6" w:tplc="0E2E7B86">
      <w:start w:val="1"/>
      <w:numFmt w:val="bullet"/>
      <w:lvlText w:val=""/>
      <w:lvlJc w:val="left"/>
      <w:pPr>
        <w:ind w:left="5054" w:hanging="360"/>
      </w:pPr>
      <w:rPr>
        <w:rFonts w:ascii="Symbol" w:hAnsi="Symbol"/>
      </w:rPr>
    </w:lvl>
    <w:lvl w:ilvl="7" w:tplc="316A18DE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/>
      </w:rPr>
    </w:lvl>
    <w:lvl w:ilvl="8" w:tplc="47A02C2A">
      <w:start w:val="1"/>
      <w:numFmt w:val="bullet"/>
      <w:lvlText w:val=""/>
      <w:lvlJc w:val="left"/>
      <w:pPr>
        <w:ind w:left="6494" w:hanging="360"/>
      </w:pPr>
      <w:rPr>
        <w:rFonts w:ascii="Wingdings" w:hAnsi="Wingdings"/>
      </w:rPr>
    </w:lvl>
  </w:abstractNum>
  <w:abstractNum w:abstractNumId="1">
    <w:nsid w:val="35C05BC2"/>
    <w:multiLevelType w:val="hybridMultilevel"/>
    <w:tmpl w:val="00000000"/>
    <w:lvl w:ilvl="0" w:tplc="32DEFCF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E7CA1A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E1D8AE3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FD867B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DC8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892450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65AD5A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9B60D4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AE8A92D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41734404"/>
    <w:multiLevelType w:val="hybridMultilevel"/>
    <w:tmpl w:val="00000000"/>
    <w:lvl w:ilvl="0" w:tplc="8A2C312C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BAFE2EEA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3C7E10E6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A218EC7C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078852CA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7518BA82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996E7F5C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714E5892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5DDAD700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">
    <w:nsid w:val="5635C1C3"/>
    <w:multiLevelType w:val="hybridMultilevel"/>
    <w:tmpl w:val="00000000"/>
    <w:lvl w:ilvl="0" w:tplc="1D30FD2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190E538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3634F9F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29A99D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3DE1A98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87A6534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CB0916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6C8745E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A6302F5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977D6"/>
    <w:rsid w:val="001977D6"/>
    <w:rsid w:val="002509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1977D6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7D6"/>
    <w:pPr>
      <w:ind w:left="720"/>
      <w:contextualSpacing/>
    </w:pPr>
  </w:style>
  <w:style w:type="paragraph" w:customStyle="1" w:styleId="Standard">
    <w:name w:val="Standard"/>
    <w:uiPriority w:val="99"/>
    <w:rsid w:val="001977D6"/>
    <w:pPr>
      <w:spacing w:after="100" w:line="240" w:lineRule="auto"/>
    </w:pPr>
    <w:rPr>
      <w:rFonts w:ascii="Verdana" w:eastAsia="Times New Roman" w:hAnsi="Verdana" w:cs="Times New Roman"/>
      <w:sz w:val="16"/>
      <w:szCs w:val="16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7D6"/>
    <w:rPr>
      <w:rFonts w:ascii="Tahoma" w:eastAsia="Times New Roman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1977D6"/>
    <w:rPr>
      <w:color w:val="0000FF" w:themeColor="hyperlink"/>
      <w:u w:val="single"/>
    </w:rPr>
  </w:style>
  <w:style w:type="paragraph" w:customStyle="1" w:styleId="Heading11">
    <w:name w:val="Heading 11"/>
    <w:basedOn w:val="Normal"/>
    <w:next w:val="Normal"/>
    <w:link w:val="Heading1Char"/>
    <w:uiPriority w:val="9"/>
    <w:qFormat/>
    <w:rsid w:val="001977D6"/>
    <w:pPr>
      <w:keepNext/>
      <w:keepLines/>
      <w:spacing w:before="480" w:after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1">
    <w:name w:val="Heading 21"/>
    <w:basedOn w:val="Normal"/>
    <w:next w:val="Normal"/>
    <w:link w:val="Heading2Char"/>
    <w:uiPriority w:val="9"/>
    <w:semiHidden/>
    <w:unhideWhenUsed/>
    <w:qFormat/>
    <w:rsid w:val="001977D6"/>
    <w:pPr>
      <w:keepNext/>
      <w:keepLines/>
      <w:spacing w:before="200" w:after="0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1">
    <w:name w:val="Heading 31"/>
    <w:basedOn w:val="Normal"/>
    <w:next w:val="Normal"/>
    <w:link w:val="Heading3Char"/>
    <w:uiPriority w:val="9"/>
    <w:semiHidden/>
    <w:unhideWhenUsed/>
    <w:qFormat/>
    <w:rsid w:val="001977D6"/>
    <w:pPr>
      <w:keepNext/>
      <w:keepLines/>
      <w:spacing w:before="200" w:after="0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1">
    <w:name w:val="Heading 41"/>
    <w:basedOn w:val="Normal"/>
    <w:next w:val="Normal"/>
    <w:link w:val="Heading4Char"/>
    <w:uiPriority w:val="9"/>
    <w:semiHidden/>
    <w:unhideWhenUsed/>
    <w:qFormat/>
    <w:rsid w:val="001977D6"/>
    <w:pPr>
      <w:keepNext/>
      <w:keepLines/>
      <w:spacing w:before="200" w:after="0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1">
    <w:name w:val="Heading 51"/>
    <w:basedOn w:val="Normal"/>
    <w:next w:val="Normal"/>
    <w:link w:val="Heading5Char"/>
    <w:uiPriority w:val="9"/>
    <w:semiHidden/>
    <w:unhideWhenUsed/>
    <w:qFormat/>
    <w:rsid w:val="001977D6"/>
    <w:pPr>
      <w:keepNext/>
      <w:keepLines/>
      <w:spacing w:before="200" w:after="0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1">
    <w:name w:val="Heading 61"/>
    <w:basedOn w:val="Normal"/>
    <w:next w:val="Normal"/>
    <w:link w:val="Heading6Char"/>
    <w:uiPriority w:val="9"/>
    <w:semiHidden/>
    <w:unhideWhenUsed/>
    <w:qFormat/>
    <w:rsid w:val="001977D6"/>
    <w:pPr>
      <w:keepNext/>
      <w:keepLines/>
      <w:spacing w:before="200" w:after="0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1">
    <w:name w:val="Heading 71"/>
    <w:basedOn w:val="Normal"/>
    <w:next w:val="Normal"/>
    <w:link w:val="Heading7Char"/>
    <w:uiPriority w:val="9"/>
    <w:semiHidden/>
    <w:unhideWhenUsed/>
    <w:qFormat/>
    <w:rsid w:val="001977D6"/>
    <w:pPr>
      <w:keepNext/>
      <w:keepLines/>
      <w:spacing w:before="200" w:after="0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1">
    <w:name w:val="Heading 81"/>
    <w:basedOn w:val="Normal"/>
    <w:next w:val="Normal"/>
    <w:link w:val="Heading8Char"/>
    <w:uiPriority w:val="9"/>
    <w:semiHidden/>
    <w:unhideWhenUsed/>
    <w:qFormat/>
    <w:rsid w:val="001977D6"/>
    <w:pPr>
      <w:keepNext/>
      <w:keepLines/>
      <w:spacing w:before="200" w:after="0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1">
    <w:name w:val="Heading 91"/>
    <w:basedOn w:val="Normal"/>
    <w:next w:val="Normal"/>
    <w:link w:val="Heading9Char"/>
    <w:uiPriority w:val="9"/>
    <w:semiHidden/>
    <w:unhideWhenUsed/>
    <w:qFormat/>
    <w:rsid w:val="001977D6"/>
    <w:pPr>
      <w:keepNext/>
      <w:keepLines/>
      <w:spacing w:before="200" w:after="0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1977D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1"/>
    <w:uiPriority w:val="9"/>
    <w:rsid w:val="001977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1"/>
    <w:uiPriority w:val="9"/>
    <w:rsid w:val="001977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1"/>
    <w:uiPriority w:val="9"/>
    <w:rsid w:val="001977D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1"/>
    <w:uiPriority w:val="9"/>
    <w:rsid w:val="001977D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1"/>
    <w:uiPriority w:val="9"/>
    <w:rsid w:val="001977D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1"/>
    <w:uiPriority w:val="9"/>
    <w:rsid w:val="001977D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1"/>
    <w:uiPriority w:val="9"/>
    <w:rsid w:val="001977D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1"/>
    <w:uiPriority w:val="9"/>
    <w:rsid w:val="001977D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1"/>
    <w:uiPriority w:val="9"/>
    <w:rsid w:val="001977D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77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77D6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7D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77D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977D6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1977D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977D6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1977D6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1977D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977D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77D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77D6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1977D6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977D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977D6"/>
    <w:rPr>
      <w:b/>
      <w:bCs/>
      <w:smallCaps/>
      <w:spacing w:val="5"/>
    </w:rPr>
  </w:style>
  <w:style w:type="paragraph" w:customStyle="1" w:styleId="Footnotetext">
    <w:name w:val="Footnote text"/>
    <w:basedOn w:val="Normal"/>
    <w:link w:val="FootnoteTextChar"/>
    <w:uiPriority w:val="99"/>
    <w:semiHidden/>
    <w:unhideWhenUsed/>
    <w:rsid w:val="001977D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977D6"/>
    <w:rPr>
      <w:sz w:val="20"/>
      <w:szCs w:val="20"/>
    </w:rPr>
  </w:style>
  <w:style w:type="character" w:customStyle="1" w:styleId="Footnotereference">
    <w:name w:val="Footnote reference"/>
    <w:basedOn w:val="DefaultParagraphFont"/>
    <w:uiPriority w:val="99"/>
    <w:semiHidden/>
    <w:unhideWhenUsed/>
    <w:rsid w:val="001977D6"/>
    <w:rPr>
      <w:vertAlign w:val="superscript"/>
    </w:rPr>
  </w:style>
  <w:style w:type="paragraph" w:customStyle="1" w:styleId="Endnotetext">
    <w:name w:val="Endnote text"/>
    <w:basedOn w:val="Normal"/>
    <w:link w:val="EndnoteTextChar"/>
    <w:uiPriority w:val="99"/>
    <w:semiHidden/>
    <w:unhideWhenUsed/>
    <w:rsid w:val="001977D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977D6"/>
    <w:rPr>
      <w:sz w:val="20"/>
      <w:szCs w:val="20"/>
    </w:rPr>
  </w:style>
  <w:style w:type="character" w:customStyle="1" w:styleId="Endnotereference">
    <w:name w:val="Endnote reference"/>
    <w:basedOn w:val="DefaultParagraphFont"/>
    <w:uiPriority w:val="99"/>
    <w:semiHidden/>
    <w:unhideWhenUsed/>
    <w:rsid w:val="001977D6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977D6"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977D6"/>
    <w:rPr>
      <w:rFonts w:ascii="Courier New" w:hAnsi="Courier New" w:cs="Courier New"/>
      <w:sz w:val="21"/>
      <w:szCs w:val="21"/>
    </w:rPr>
  </w:style>
  <w:style w:type="paragraph" w:customStyle="1" w:styleId="Envelopeaddress">
    <w:name w:val="Envelope address"/>
    <w:basedOn w:val="Normal"/>
    <w:uiPriority w:val="99"/>
    <w:unhideWhenUsed/>
    <w:rsid w:val="001977D6"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customStyle="1" w:styleId="Envelopereturn">
    <w:name w:val="Envelope return"/>
    <w:basedOn w:val="Normal"/>
    <w:uiPriority w:val="99"/>
    <w:unhideWhenUsed/>
    <w:rsid w:val="001977D6"/>
    <w:pPr>
      <w:spacing w:after="0" w:line="240" w:lineRule="auto"/>
    </w:pPr>
    <w:rPr>
      <w:rFonts w:asciiTheme="majorHAnsi" w:eastAsiaTheme="majorEastAsia" w:hAnsiTheme="majorHAnsi" w:cstheme="majorBidi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https://rdxfootmark.naukri.com/v2/track/openCv?trackingInfo=afdc441414e8fd92ed9ed7b26e2a88e2134f530e18705c4458440321091b5b58120910071245585c0e4356014b4450530401195c1333471b1b111244585909504e011503504e1c180c571833471b1b0018405c5a0e535601514841481f0f2b561358191b160b4217580e01524d450c45514013090f0a051f120b150018100b5c0d5648420812074744595d0151421758140415475f580d044a100d400616400a5f0b504c1758145015175c5a095048100945031044505c0c5049175a140414435d0f0d594a120d19011144505d5f5018170d14501442595c0c024c0115034048154a571b524b1a00120611445e5c1b1c6&amp;docType=docx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6021C0-E25A-41E1-B4B6-22B117046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Vikrant Raja Kulshreshtha</dc:creator>
  <cp:lastModifiedBy>Anand</cp:lastModifiedBy>
  <cp:revision>2</cp:revision>
  <dcterms:created xsi:type="dcterms:W3CDTF">2019-02-06T14:37:00Z</dcterms:created>
  <dcterms:modified xsi:type="dcterms:W3CDTF">2019-02-06T14:37:00Z</dcterms:modified>
</cp:coreProperties>
</file>