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AB1" w:rsidRDefault="00756AB1">
      <w:pPr>
        <w:tabs>
          <w:tab w:val="right" w:pos="10080"/>
        </w:tabs>
        <w:spacing w:line="220" w:lineRule="exact"/>
        <w:jc w:val="center"/>
        <w:rPr>
          <w:szCs w:val="15"/>
        </w:rPr>
      </w:pPr>
    </w:p>
    <w:p w:rsidR="00756AB1" w:rsidRDefault="00756AB1">
      <w:pPr>
        <w:tabs>
          <w:tab w:val="right" w:pos="10080"/>
        </w:tabs>
        <w:spacing w:line="220" w:lineRule="exact"/>
        <w:jc w:val="center"/>
        <w:rPr>
          <w:szCs w:val="15"/>
        </w:rPr>
      </w:pPr>
    </w:p>
    <w:p w:rsidR="00756AB1" w:rsidRDefault="00756AB1">
      <w:pPr>
        <w:tabs>
          <w:tab w:val="right" w:pos="10080"/>
        </w:tabs>
        <w:spacing w:line="220" w:lineRule="exact"/>
        <w:jc w:val="center"/>
        <w:rPr>
          <w:szCs w:val="15"/>
        </w:rPr>
      </w:pPr>
      <w:r w:rsidRPr="00756AB1">
        <w:rPr>
          <w:sz w:val="28"/>
          <w:szCs w:val="16"/>
        </w:rPr>
        <w:pict>
          <v:rect id="Text Box 2" o:spid="_x0000_s1028" style="position:absolute;left:0;text-align:left;margin-left:414.45pt;margin-top:-56.95pt;width:103.1pt;height:90.65pt;z-index:251658240" o:preferrelative="t">
            <v:textbox>
              <w:txbxContent>
                <w:p w:rsidR="00756AB1" w:rsidRDefault="009157F5">
                  <w:r>
                    <w:rPr>
                      <w:noProof/>
                    </w:rPr>
                    <w:drawing>
                      <wp:inline distT="0" distB="0" distL="0" distR="0">
                        <wp:extent cx="1045210" cy="1080770"/>
                        <wp:effectExtent l="19050" t="0" r="2540" b="0"/>
                        <wp:docPr id="2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5210" cy="10807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13319C">
        <w:rPr>
          <w:szCs w:val="15"/>
        </w:rPr>
        <w:t>P.O Sahanpur Moh. Amaratsari District Bijnor</w:t>
      </w:r>
    </w:p>
    <w:p w:rsidR="00756AB1" w:rsidRDefault="0013319C">
      <w:pPr>
        <w:tabs>
          <w:tab w:val="right" w:pos="10080"/>
        </w:tabs>
        <w:spacing w:line="220" w:lineRule="exact"/>
        <w:jc w:val="center"/>
        <w:rPr>
          <w:szCs w:val="15"/>
        </w:rPr>
      </w:pPr>
      <w:r>
        <w:rPr>
          <w:szCs w:val="15"/>
        </w:rPr>
        <w:t>(U.P) Pin code 246749</w:t>
      </w:r>
    </w:p>
    <w:p w:rsidR="00756AB1" w:rsidRDefault="0013319C">
      <w:pPr>
        <w:tabs>
          <w:tab w:val="right" w:pos="10080"/>
        </w:tabs>
        <w:spacing w:line="220" w:lineRule="exact"/>
        <w:jc w:val="center"/>
        <w:rPr>
          <w:szCs w:val="15"/>
        </w:rPr>
      </w:pPr>
      <w:r>
        <w:rPr>
          <w:szCs w:val="15"/>
        </w:rPr>
        <w:t>yahiyafareed@gmail.com</w:t>
      </w:r>
    </w:p>
    <w:p w:rsidR="00756AB1" w:rsidRDefault="00756AB1">
      <w:pPr>
        <w:tabs>
          <w:tab w:val="right" w:pos="10080"/>
        </w:tabs>
        <w:spacing w:line="220" w:lineRule="exact"/>
        <w:jc w:val="center"/>
        <w:rPr>
          <w:i/>
          <w:sz w:val="28"/>
          <w:szCs w:val="20"/>
        </w:rPr>
      </w:pPr>
    </w:p>
    <w:p w:rsidR="00756AB1" w:rsidRDefault="0013319C">
      <w:pPr>
        <w:jc w:val="center"/>
      </w:pPr>
      <w:r>
        <w:rPr>
          <w:rStyle w:val="Emphasis"/>
          <w:i w:val="0"/>
          <w:iCs w:val="0"/>
        </w:rPr>
        <w:t>Civil Engineer with 2+ years of experience. Capable of working independently with minimum supervision, and committed to providing</w:t>
      </w:r>
      <w:r>
        <w:rPr>
          <w:rStyle w:val="Emphasis"/>
          <w:i w:val="0"/>
          <w:iCs w:val="0"/>
        </w:rPr>
        <w:t xml:space="preserve"> high quality service to every project, with focus on health, safety and environmental issues. Professional, capable, and motivated individual who consistently performs in challenging environments.</w:t>
      </w:r>
    </w:p>
    <w:p w:rsidR="00756AB1" w:rsidRDefault="00756AB1">
      <w:pPr>
        <w:tabs>
          <w:tab w:val="right" w:pos="10080"/>
        </w:tabs>
        <w:spacing w:before="120" w:line="220" w:lineRule="exact"/>
        <w:rPr>
          <w:b/>
          <w:sz w:val="32"/>
          <w:u w:val="single"/>
        </w:rPr>
      </w:pPr>
    </w:p>
    <w:p w:rsidR="00756AB1" w:rsidRDefault="00756AB1">
      <w:pPr>
        <w:tabs>
          <w:tab w:val="right" w:pos="10080"/>
        </w:tabs>
        <w:spacing w:before="120" w:line="220" w:lineRule="exact"/>
        <w:rPr>
          <w:b/>
          <w:sz w:val="32"/>
          <w:u w:val="single"/>
        </w:rPr>
      </w:pPr>
    </w:p>
    <w:p w:rsidR="00756AB1" w:rsidRDefault="00756AB1">
      <w:pPr>
        <w:tabs>
          <w:tab w:val="right" w:pos="10080"/>
        </w:tabs>
        <w:spacing w:before="120" w:line="220" w:lineRule="exact"/>
        <w:rPr>
          <w:b/>
          <w:sz w:val="32"/>
          <w:u w:val="single"/>
        </w:rPr>
      </w:pPr>
    </w:p>
    <w:p w:rsidR="00756AB1" w:rsidRDefault="00756AB1">
      <w:pPr>
        <w:tabs>
          <w:tab w:val="right" w:pos="10080"/>
        </w:tabs>
        <w:spacing w:before="120" w:line="220" w:lineRule="exact"/>
        <w:rPr>
          <w:b/>
          <w:sz w:val="32"/>
          <w:u w:val="single"/>
        </w:rPr>
      </w:pPr>
    </w:p>
    <w:p w:rsidR="00756AB1" w:rsidRDefault="0013319C">
      <w:pPr>
        <w:tabs>
          <w:tab w:val="right" w:pos="10080"/>
        </w:tabs>
        <w:spacing w:before="120" w:line="220" w:lineRule="exact"/>
        <w:rPr>
          <w:sz w:val="32"/>
        </w:rPr>
      </w:pPr>
      <w:r>
        <w:rPr>
          <w:b/>
          <w:sz w:val="32"/>
          <w:u w:val="single"/>
        </w:rPr>
        <w:t xml:space="preserve">PROFESSIONAL EXPERIENCE               | August 2015 - </w:t>
      </w:r>
      <w:r>
        <w:rPr>
          <w:b/>
          <w:sz w:val="32"/>
          <w:u w:val="single"/>
        </w:rPr>
        <w:t>Present</w:t>
      </w:r>
    </w:p>
    <w:p w:rsidR="00756AB1" w:rsidRDefault="00756AB1">
      <w:pPr>
        <w:tabs>
          <w:tab w:val="right" w:pos="10080"/>
        </w:tabs>
        <w:spacing w:line="120" w:lineRule="exact"/>
        <w:rPr>
          <w:b/>
        </w:rPr>
      </w:pPr>
    </w:p>
    <w:p w:rsidR="00756AB1" w:rsidRDefault="00756AB1">
      <w:pPr>
        <w:pStyle w:val="CommentSubject"/>
        <w:tabs>
          <w:tab w:val="right" w:pos="10080"/>
        </w:tabs>
        <w:spacing w:line="220" w:lineRule="exact"/>
        <w:jc w:val="both"/>
        <w:rPr>
          <w:sz w:val="40"/>
        </w:rPr>
      </w:pPr>
    </w:p>
    <w:p w:rsidR="00756AB1" w:rsidRDefault="00756AB1">
      <w:pPr>
        <w:pStyle w:val="CommentText"/>
      </w:pPr>
    </w:p>
    <w:p w:rsidR="00756AB1" w:rsidRDefault="00756AB1">
      <w:pPr>
        <w:rPr>
          <w:b/>
          <w:sz w:val="28"/>
          <w:szCs w:val="28"/>
        </w:rPr>
      </w:pPr>
    </w:p>
    <w:p w:rsidR="00756AB1" w:rsidRDefault="0013319C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Tex Corp Ltd.                                                                | March 2018 – Present</w:t>
      </w:r>
    </w:p>
    <w:p w:rsidR="00756AB1" w:rsidRDefault="00756AB1">
      <w:pPr>
        <w:rPr>
          <w:b/>
          <w:sz w:val="32"/>
          <w:szCs w:val="28"/>
        </w:rPr>
      </w:pPr>
    </w:p>
    <w:p w:rsidR="00756AB1" w:rsidRDefault="00756AB1">
      <w:pPr>
        <w:rPr>
          <w:b/>
          <w:sz w:val="32"/>
          <w:szCs w:val="28"/>
        </w:rPr>
      </w:pPr>
    </w:p>
    <w:p w:rsidR="00756AB1" w:rsidRDefault="0013319C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Civil Engineer</w:t>
      </w:r>
    </w:p>
    <w:p w:rsidR="00756AB1" w:rsidRDefault="0013319C">
      <w:pPr>
        <w:pStyle w:val="CommentTex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Planning, estimation of new projects, selection of contractors, manage and control contractors and subcontractors, maintenance </w:t>
      </w:r>
      <w:r>
        <w:rPr>
          <w:sz w:val="28"/>
          <w:szCs w:val="28"/>
        </w:rPr>
        <w:t>of company's structure, STP, ETP, RO, Retrofitting and renovation of columns and beams.</w:t>
      </w:r>
    </w:p>
    <w:p w:rsidR="00756AB1" w:rsidRDefault="0013319C">
      <w:pPr>
        <w:pStyle w:val="ListParagraph1"/>
        <w:numPr>
          <w:ilvl w:val="0"/>
          <w:numId w:val="1"/>
        </w:numPr>
        <w:rPr>
          <w:sz w:val="28"/>
          <w:szCs w:val="18"/>
        </w:rPr>
      </w:pPr>
      <w:r>
        <w:rPr>
          <w:sz w:val="28"/>
          <w:szCs w:val="18"/>
        </w:rPr>
        <w:t>Manage and direct staff members and the construction, operations, or maintenance activities at project site</w:t>
      </w:r>
    </w:p>
    <w:p w:rsidR="00756AB1" w:rsidRDefault="0013319C">
      <w:pPr>
        <w:pStyle w:val="ListParagraph1"/>
        <w:numPr>
          <w:ilvl w:val="0"/>
          <w:numId w:val="1"/>
        </w:numPr>
        <w:rPr>
          <w:sz w:val="28"/>
          <w:szCs w:val="18"/>
        </w:rPr>
      </w:pPr>
      <w:r>
        <w:rPr>
          <w:sz w:val="28"/>
          <w:szCs w:val="18"/>
        </w:rPr>
        <w:t>Estimate quantities and cost of materials, Equipment or labo</w:t>
      </w:r>
      <w:r>
        <w:rPr>
          <w:sz w:val="28"/>
          <w:szCs w:val="18"/>
        </w:rPr>
        <w:t>r to determine project feasibility</w:t>
      </w:r>
    </w:p>
    <w:p w:rsidR="00756AB1" w:rsidRDefault="00756AB1">
      <w:pPr>
        <w:rPr>
          <w:b/>
          <w:sz w:val="28"/>
          <w:szCs w:val="28"/>
        </w:rPr>
      </w:pPr>
    </w:p>
    <w:p w:rsidR="00756AB1" w:rsidRDefault="00756AB1">
      <w:pPr>
        <w:rPr>
          <w:b/>
          <w:sz w:val="28"/>
          <w:szCs w:val="28"/>
        </w:rPr>
      </w:pPr>
    </w:p>
    <w:p w:rsidR="00756AB1" w:rsidRDefault="00756AB1">
      <w:pPr>
        <w:rPr>
          <w:b/>
          <w:sz w:val="28"/>
          <w:szCs w:val="28"/>
        </w:rPr>
      </w:pPr>
    </w:p>
    <w:p w:rsidR="00756AB1" w:rsidRDefault="00756AB1">
      <w:pPr>
        <w:rPr>
          <w:b/>
          <w:sz w:val="28"/>
          <w:szCs w:val="28"/>
        </w:rPr>
      </w:pPr>
    </w:p>
    <w:p w:rsidR="00756AB1" w:rsidRDefault="0013319C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Roop Polymers Ltd.</w:t>
      </w:r>
      <w:r>
        <w:rPr>
          <w:b/>
          <w:sz w:val="28"/>
          <w:szCs w:val="28"/>
        </w:rPr>
        <w:tab/>
        <w:t xml:space="preserve">                                        | August 2017 – March 2018</w:t>
      </w:r>
    </w:p>
    <w:p w:rsidR="00756AB1" w:rsidRDefault="00756AB1">
      <w:pPr>
        <w:rPr>
          <w:b/>
          <w:sz w:val="28"/>
        </w:rPr>
      </w:pPr>
    </w:p>
    <w:p w:rsidR="00756AB1" w:rsidRDefault="00756AB1">
      <w:pPr>
        <w:rPr>
          <w:b/>
          <w:sz w:val="28"/>
        </w:rPr>
      </w:pPr>
    </w:p>
    <w:p w:rsidR="00756AB1" w:rsidRDefault="0013319C">
      <w:pPr>
        <w:pStyle w:val="Heading2"/>
        <w:ind w:right="864"/>
        <w:rPr>
          <w:b w:val="0"/>
          <w:i/>
          <w:sz w:val="28"/>
          <w:szCs w:val="24"/>
        </w:rPr>
      </w:pPr>
      <w:r>
        <w:rPr>
          <w:i/>
          <w:sz w:val="28"/>
          <w:szCs w:val="24"/>
        </w:rPr>
        <w:t>Civil Engineer</w:t>
      </w:r>
    </w:p>
    <w:p w:rsidR="00756AB1" w:rsidRDefault="0013319C">
      <w:pPr>
        <w:pStyle w:val="ListParagraph1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As a Site engineer control and manage contractors and sub contractors. Taking care of safety, completion of work according to drawing. </w:t>
      </w:r>
      <w:r>
        <w:rPr>
          <w:sz w:val="28"/>
        </w:rPr>
        <w:t>On site</w:t>
      </w:r>
      <w:r>
        <w:rPr>
          <w:sz w:val="28"/>
        </w:rPr>
        <w:t xml:space="preserve"> experience in civil construction, Site Execution, Site Supervision, Measurement for Billing.</w:t>
      </w:r>
    </w:p>
    <w:p w:rsidR="00756AB1" w:rsidRDefault="00756AB1">
      <w:pPr>
        <w:pStyle w:val="CommentSubject"/>
        <w:tabs>
          <w:tab w:val="right" w:pos="10080"/>
        </w:tabs>
        <w:spacing w:line="220" w:lineRule="exact"/>
        <w:jc w:val="both"/>
        <w:rPr>
          <w:sz w:val="28"/>
          <w:szCs w:val="24"/>
        </w:rPr>
      </w:pPr>
    </w:p>
    <w:p w:rsidR="00756AB1" w:rsidRDefault="00756AB1">
      <w:pPr>
        <w:pStyle w:val="CommentText"/>
        <w:rPr>
          <w:sz w:val="28"/>
          <w:szCs w:val="24"/>
        </w:rPr>
      </w:pPr>
    </w:p>
    <w:p w:rsidR="00756AB1" w:rsidRDefault="00756AB1">
      <w:pPr>
        <w:pStyle w:val="CommentText"/>
        <w:rPr>
          <w:sz w:val="28"/>
          <w:szCs w:val="24"/>
        </w:rPr>
      </w:pPr>
    </w:p>
    <w:p w:rsidR="00756AB1" w:rsidRDefault="00756AB1">
      <w:pPr>
        <w:pStyle w:val="CommentText"/>
        <w:rPr>
          <w:sz w:val="28"/>
          <w:szCs w:val="24"/>
        </w:rPr>
      </w:pPr>
    </w:p>
    <w:p w:rsidR="00756AB1" w:rsidRDefault="00756AB1">
      <w:pPr>
        <w:pStyle w:val="CommentText"/>
        <w:rPr>
          <w:sz w:val="28"/>
          <w:szCs w:val="24"/>
        </w:rPr>
      </w:pPr>
    </w:p>
    <w:p w:rsidR="00756AB1" w:rsidRDefault="00756AB1">
      <w:pPr>
        <w:pStyle w:val="CommentText"/>
        <w:rPr>
          <w:sz w:val="28"/>
          <w:szCs w:val="24"/>
        </w:rPr>
      </w:pPr>
    </w:p>
    <w:p w:rsidR="00756AB1" w:rsidRDefault="00756AB1">
      <w:pPr>
        <w:pStyle w:val="CommentText"/>
        <w:rPr>
          <w:sz w:val="28"/>
          <w:szCs w:val="24"/>
        </w:rPr>
      </w:pPr>
    </w:p>
    <w:p w:rsidR="00756AB1" w:rsidRDefault="00756AB1">
      <w:pPr>
        <w:rPr>
          <w:b/>
          <w:sz w:val="28"/>
        </w:rPr>
      </w:pPr>
    </w:p>
    <w:p w:rsidR="00756AB1" w:rsidRDefault="0013319C">
      <w:pPr>
        <w:pBdr>
          <w:bottom w:val="single" w:sz="4" w:space="1" w:color="auto"/>
        </w:pBdr>
        <w:rPr>
          <w:b/>
          <w:sz w:val="28"/>
        </w:rPr>
      </w:pPr>
      <w:r>
        <w:rPr>
          <w:b/>
          <w:sz w:val="28"/>
        </w:rPr>
        <w:t>Vidhar Renew</w:t>
      </w:r>
      <w:r>
        <w:rPr>
          <w:b/>
          <w:sz w:val="28"/>
        </w:rPr>
        <w:t>able Energies Pvt.Ltd</w:t>
      </w:r>
      <w:r>
        <w:rPr>
          <w:b/>
          <w:sz w:val="28"/>
        </w:rPr>
        <w:tab/>
        <w:t xml:space="preserve">     | January 2016 – August 2017</w:t>
      </w:r>
    </w:p>
    <w:p w:rsidR="00756AB1" w:rsidRDefault="00756AB1">
      <w:pPr>
        <w:pStyle w:val="Heading2"/>
        <w:ind w:right="864"/>
        <w:rPr>
          <w:i/>
          <w:sz w:val="28"/>
          <w:szCs w:val="24"/>
        </w:rPr>
      </w:pPr>
    </w:p>
    <w:p w:rsidR="00756AB1" w:rsidRDefault="00756AB1"/>
    <w:p w:rsidR="00756AB1" w:rsidRDefault="0013319C">
      <w:pPr>
        <w:pStyle w:val="Heading2"/>
        <w:ind w:right="864"/>
        <w:rPr>
          <w:b w:val="0"/>
          <w:i/>
          <w:sz w:val="28"/>
          <w:szCs w:val="24"/>
        </w:rPr>
      </w:pPr>
      <w:r>
        <w:rPr>
          <w:i/>
          <w:sz w:val="28"/>
          <w:szCs w:val="24"/>
        </w:rPr>
        <w:t>Civil Engineer</w:t>
      </w:r>
    </w:p>
    <w:p w:rsidR="00756AB1" w:rsidRDefault="0013319C">
      <w:pPr>
        <w:pStyle w:val="Heading2"/>
        <w:numPr>
          <w:ilvl w:val="0"/>
          <w:numId w:val="3"/>
        </w:numPr>
        <w:ind w:right="864"/>
        <w:rPr>
          <w:b w:val="0"/>
          <w:sz w:val="28"/>
          <w:szCs w:val="18"/>
        </w:rPr>
      </w:pPr>
      <w:r>
        <w:rPr>
          <w:b w:val="0"/>
          <w:sz w:val="28"/>
          <w:szCs w:val="18"/>
        </w:rPr>
        <w:t>Attend meetings and discuss project details with clients, contractors, asset owners and stakeholders</w:t>
      </w:r>
    </w:p>
    <w:p w:rsidR="00756AB1" w:rsidRDefault="0013319C">
      <w:pPr>
        <w:pStyle w:val="ListParagraph1"/>
        <w:numPr>
          <w:ilvl w:val="0"/>
          <w:numId w:val="3"/>
        </w:numPr>
        <w:rPr>
          <w:sz w:val="28"/>
          <w:szCs w:val="18"/>
        </w:rPr>
      </w:pPr>
      <w:r>
        <w:rPr>
          <w:sz w:val="28"/>
          <w:szCs w:val="18"/>
        </w:rPr>
        <w:t xml:space="preserve">Manage and direct staff members and the construction, operations, or maintenance </w:t>
      </w:r>
      <w:r>
        <w:rPr>
          <w:sz w:val="28"/>
          <w:szCs w:val="18"/>
        </w:rPr>
        <w:t>activities at project site</w:t>
      </w:r>
    </w:p>
    <w:p w:rsidR="00756AB1" w:rsidRDefault="0013319C">
      <w:pPr>
        <w:pStyle w:val="ListParagraph1"/>
        <w:numPr>
          <w:ilvl w:val="0"/>
          <w:numId w:val="3"/>
        </w:numPr>
        <w:rPr>
          <w:sz w:val="28"/>
          <w:szCs w:val="18"/>
        </w:rPr>
      </w:pPr>
      <w:r>
        <w:rPr>
          <w:sz w:val="28"/>
          <w:szCs w:val="18"/>
        </w:rPr>
        <w:t>Estimate quantities and cost of materials, Equipment or labor to determine project feasibility</w:t>
      </w:r>
    </w:p>
    <w:p w:rsidR="00756AB1" w:rsidRDefault="00756AB1">
      <w:pPr>
        <w:pStyle w:val="CommentSubject"/>
        <w:tabs>
          <w:tab w:val="right" w:pos="10080"/>
        </w:tabs>
        <w:spacing w:line="220" w:lineRule="exact"/>
        <w:rPr>
          <w:sz w:val="28"/>
        </w:rPr>
      </w:pPr>
    </w:p>
    <w:p w:rsidR="00756AB1" w:rsidRDefault="00756AB1">
      <w:pPr>
        <w:pStyle w:val="CommentText"/>
        <w:rPr>
          <w:sz w:val="18"/>
        </w:rPr>
      </w:pPr>
    </w:p>
    <w:p w:rsidR="00756AB1" w:rsidRDefault="00756AB1">
      <w:pPr>
        <w:pBdr>
          <w:bottom w:val="single" w:sz="4" w:space="1" w:color="auto"/>
        </w:pBdr>
        <w:rPr>
          <w:b/>
          <w:sz w:val="28"/>
          <w:szCs w:val="28"/>
        </w:rPr>
      </w:pPr>
    </w:p>
    <w:p w:rsidR="00756AB1" w:rsidRDefault="00756AB1">
      <w:pPr>
        <w:pBdr>
          <w:bottom w:val="single" w:sz="4" w:space="1" w:color="auto"/>
        </w:pBdr>
        <w:rPr>
          <w:b/>
          <w:sz w:val="28"/>
          <w:szCs w:val="28"/>
        </w:rPr>
      </w:pPr>
    </w:p>
    <w:p w:rsidR="00756AB1" w:rsidRDefault="0013319C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Astha Environment Engineers Pvt.Ltd         | August 2015 – December 2015</w:t>
      </w:r>
    </w:p>
    <w:p w:rsidR="00756AB1" w:rsidRDefault="00756AB1">
      <w:pPr>
        <w:pStyle w:val="Heading2"/>
        <w:ind w:right="864"/>
        <w:rPr>
          <w:i/>
          <w:sz w:val="32"/>
          <w:szCs w:val="18"/>
        </w:rPr>
      </w:pPr>
    </w:p>
    <w:p w:rsidR="00756AB1" w:rsidRDefault="00756AB1"/>
    <w:p w:rsidR="00756AB1" w:rsidRDefault="0013319C">
      <w:pPr>
        <w:pStyle w:val="Heading2"/>
        <w:ind w:right="864"/>
        <w:rPr>
          <w:b w:val="0"/>
          <w:i/>
          <w:sz w:val="28"/>
          <w:szCs w:val="18"/>
        </w:rPr>
      </w:pPr>
      <w:r>
        <w:rPr>
          <w:i/>
          <w:sz w:val="28"/>
          <w:szCs w:val="18"/>
        </w:rPr>
        <w:t>Site Engineer</w:t>
      </w:r>
    </w:p>
    <w:p w:rsidR="00756AB1" w:rsidRDefault="0013319C">
      <w:pPr>
        <w:pStyle w:val="Heading2"/>
        <w:numPr>
          <w:ilvl w:val="0"/>
          <w:numId w:val="4"/>
        </w:numPr>
        <w:ind w:right="864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Completed Job Hazard Assessments to iden</w:t>
      </w:r>
      <w:r>
        <w:rPr>
          <w:b w:val="0"/>
          <w:sz w:val="28"/>
          <w:szCs w:val="28"/>
        </w:rPr>
        <w:t>tify any hazards related to job tasks and applied safety mitigation techniques to lower risks</w:t>
      </w:r>
    </w:p>
    <w:p w:rsidR="00756AB1" w:rsidRDefault="0013319C">
      <w:pPr>
        <w:pStyle w:val="ListParagraph1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Computed load and grade requirements, water flow rates and material stress factors to determine design specifications</w:t>
      </w:r>
    </w:p>
    <w:p w:rsidR="00756AB1" w:rsidRDefault="00756AB1">
      <w:pPr>
        <w:pBdr>
          <w:bottom w:val="single" w:sz="4" w:space="1" w:color="auto"/>
        </w:pBdr>
        <w:rPr>
          <w:b/>
          <w:sz w:val="36"/>
        </w:rPr>
      </w:pPr>
    </w:p>
    <w:p w:rsidR="00756AB1" w:rsidRDefault="00756AB1">
      <w:pPr>
        <w:pBdr>
          <w:bottom w:val="single" w:sz="4" w:space="1" w:color="auto"/>
        </w:pBdr>
        <w:rPr>
          <w:b/>
          <w:sz w:val="36"/>
        </w:rPr>
      </w:pPr>
    </w:p>
    <w:p w:rsidR="00756AB1" w:rsidRDefault="00756AB1">
      <w:pPr>
        <w:pBdr>
          <w:bottom w:val="single" w:sz="4" w:space="1" w:color="auto"/>
        </w:pBdr>
        <w:rPr>
          <w:b/>
          <w:sz w:val="36"/>
        </w:rPr>
      </w:pPr>
    </w:p>
    <w:p w:rsidR="00756AB1" w:rsidRDefault="0013319C">
      <w:pPr>
        <w:pBdr>
          <w:bottom w:val="single" w:sz="4" w:space="1" w:color="auto"/>
        </w:pBdr>
        <w:rPr>
          <w:b/>
          <w:sz w:val="36"/>
        </w:rPr>
      </w:pPr>
      <w:r>
        <w:rPr>
          <w:b/>
          <w:sz w:val="36"/>
        </w:rPr>
        <w:t>Projects</w:t>
      </w:r>
    </w:p>
    <w:p w:rsidR="00756AB1" w:rsidRDefault="00756AB1">
      <w:pPr>
        <w:pStyle w:val="ListParagraph2"/>
        <w:ind w:left="0"/>
        <w:rPr>
          <w:b/>
          <w:sz w:val="28"/>
          <w:szCs w:val="28"/>
        </w:rPr>
      </w:pPr>
    </w:p>
    <w:p w:rsidR="00756AB1" w:rsidRDefault="00756AB1">
      <w:pPr>
        <w:pStyle w:val="ListParagraph2"/>
        <w:ind w:left="0"/>
        <w:rPr>
          <w:b/>
          <w:sz w:val="28"/>
          <w:szCs w:val="28"/>
        </w:rPr>
      </w:pPr>
    </w:p>
    <w:p w:rsidR="00756AB1" w:rsidRDefault="0013319C">
      <w:pPr>
        <w:pStyle w:val="ListParagraph2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Industrial Building G+2</w:t>
      </w:r>
    </w:p>
    <w:p w:rsidR="00756AB1" w:rsidRDefault="0013319C">
      <w:pPr>
        <w:rPr>
          <w:sz w:val="28"/>
          <w:szCs w:val="28"/>
        </w:rPr>
      </w:pPr>
      <w:r>
        <w:rPr>
          <w:sz w:val="28"/>
          <w:szCs w:val="28"/>
        </w:rPr>
        <w:t xml:space="preserve">          Roop Polymers ltd. (Sohna – Haryana)</w:t>
      </w:r>
    </w:p>
    <w:p w:rsidR="00756AB1" w:rsidRDefault="0013319C">
      <w:pPr>
        <w:rPr>
          <w:sz w:val="28"/>
          <w:szCs w:val="28"/>
        </w:rPr>
      </w:pPr>
      <w:r>
        <w:rPr>
          <w:sz w:val="28"/>
          <w:szCs w:val="28"/>
        </w:rPr>
        <w:t xml:space="preserve">          Oct 2017 – Jan 2018</w:t>
      </w:r>
    </w:p>
    <w:p w:rsidR="00756AB1" w:rsidRDefault="0013319C">
      <w:pPr>
        <w:ind w:left="720"/>
        <w:rPr>
          <w:sz w:val="28"/>
          <w:szCs w:val="28"/>
        </w:rPr>
      </w:pPr>
      <w:r>
        <w:rPr>
          <w:sz w:val="28"/>
          <w:szCs w:val="28"/>
        </w:rPr>
        <w:t>Industrial building 1500 sq ft. FIFO Room, testing lab, washroom &amp; air    ducting.</w:t>
      </w:r>
    </w:p>
    <w:p w:rsidR="00756AB1" w:rsidRDefault="00756AB1">
      <w:pPr>
        <w:pStyle w:val="ListParagraph2"/>
        <w:rPr>
          <w:b/>
          <w:sz w:val="28"/>
          <w:szCs w:val="28"/>
        </w:rPr>
      </w:pPr>
    </w:p>
    <w:p w:rsidR="00756AB1" w:rsidRDefault="0013319C">
      <w:pPr>
        <w:pStyle w:val="ListParagraph2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Industrial Building G+2</w:t>
      </w:r>
    </w:p>
    <w:p w:rsidR="00756AB1" w:rsidRDefault="0013319C">
      <w:pPr>
        <w:rPr>
          <w:sz w:val="28"/>
          <w:szCs w:val="28"/>
        </w:rPr>
      </w:pPr>
      <w:r>
        <w:rPr>
          <w:sz w:val="28"/>
          <w:szCs w:val="28"/>
        </w:rPr>
        <w:t xml:space="preserve">          Roop Polymers ltd. (Sohna – Haryana)</w:t>
      </w:r>
    </w:p>
    <w:p w:rsidR="00756AB1" w:rsidRDefault="0013319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Aug 2017 – Jan</w:t>
      </w:r>
      <w:r>
        <w:rPr>
          <w:sz w:val="28"/>
          <w:szCs w:val="28"/>
        </w:rPr>
        <w:t xml:space="preserve"> 2018</w:t>
      </w:r>
    </w:p>
    <w:p w:rsidR="00756AB1" w:rsidRDefault="0013319C">
      <w:pPr>
        <w:rPr>
          <w:sz w:val="28"/>
          <w:szCs w:val="28"/>
        </w:rPr>
      </w:pPr>
      <w:r>
        <w:rPr>
          <w:sz w:val="28"/>
          <w:szCs w:val="28"/>
        </w:rPr>
        <w:t xml:space="preserve">          Industrial building 3000 sqft area G+2</w:t>
      </w:r>
    </w:p>
    <w:p w:rsidR="00756AB1" w:rsidRDefault="00756AB1">
      <w:pPr>
        <w:pStyle w:val="ListParagraph2"/>
        <w:rPr>
          <w:b/>
          <w:sz w:val="28"/>
          <w:szCs w:val="28"/>
        </w:rPr>
      </w:pPr>
    </w:p>
    <w:p w:rsidR="00756AB1" w:rsidRDefault="0013319C">
      <w:pPr>
        <w:pStyle w:val="ListParagraph2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Pre-Engineered Building(PEB) G+1</w:t>
      </w:r>
    </w:p>
    <w:p w:rsidR="00756AB1" w:rsidRDefault="0013319C">
      <w:pPr>
        <w:rPr>
          <w:sz w:val="28"/>
          <w:szCs w:val="28"/>
        </w:rPr>
      </w:pPr>
      <w:r>
        <w:rPr>
          <w:sz w:val="28"/>
          <w:szCs w:val="28"/>
        </w:rPr>
        <w:t xml:space="preserve">          Roop Polymers ltd. (Sohna – Haryana)</w:t>
      </w:r>
    </w:p>
    <w:p w:rsidR="00756AB1" w:rsidRDefault="0013319C">
      <w:pPr>
        <w:rPr>
          <w:sz w:val="28"/>
          <w:szCs w:val="28"/>
        </w:rPr>
      </w:pPr>
      <w:r>
        <w:rPr>
          <w:sz w:val="28"/>
          <w:szCs w:val="28"/>
        </w:rPr>
        <w:t xml:space="preserve">          Aug 2017 – Dec 2017</w:t>
      </w:r>
    </w:p>
    <w:p w:rsidR="00756AB1" w:rsidRDefault="0013319C">
      <w:pPr>
        <w:rPr>
          <w:sz w:val="28"/>
          <w:szCs w:val="28"/>
        </w:rPr>
      </w:pPr>
      <w:r>
        <w:rPr>
          <w:sz w:val="28"/>
          <w:szCs w:val="28"/>
        </w:rPr>
        <w:t xml:space="preserve">          Pre – Engineered Building 7500 sqft area G+1</w:t>
      </w:r>
    </w:p>
    <w:p w:rsidR="00756AB1" w:rsidRDefault="00756AB1">
      <w:pPr>
        <w:pStyle w:val="ListParagraph2"/>
        <w:rPr>
          <w:b/>
          <w:sz w:val="28"/>
          <w:szCs w:val="28"/>
        </w:rPr>
      </w:pPr>
    </w:p>
    <w:p w:rsidR="00756AB1" w:rsidRDefault="0013319C">
      <w:pPr>
        <w:pStyle w:val="ListParagraph2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Bio Digester &amp; Bio STP</w:t>
      </w:r>
    </w:p>
    <w:p w:rsidR="00756AB1" w:rsidRDefault="0013319C">
      <w:pPr>
        <w:rPr>
          <w:sz w:val="28"/>
          <w:szCs w:val="28"/>
        </w:rPr>
      </w:pPr>
      <w:r>
        <w:rPr>
          <w:sz w:val="28"/>
          <w:szCs w:val="28"/>
        </w:rPr>
        <w:t xml:space="preserve">          M</w:t>
      </w:r>
      <w:r>
        <w:rPr>
          <w:sz w:val="28"/>
          <w:szCs w:val="28"/>
        </w:rPr>
        <w:t>unicipal corporation Shimla</w:t>
      </w:r>
    </w:p>
    <w:p w:rsidR="00756AB1" w:rsidRDefault="0013319C">
      <w:pPr>
        <w:ind w:left="720"/>
        <w:rPr>
          <w:sz w:val="28"/>
          <w:szCs w:val="28"/>
        </w:rPr>
      </w:pPr>
      <w:r>
        <w:rPr>
          <w:sz w:val="28"/>
          <w:szCs w:val="28"/>
        </w:rPr>
        <w:t>Installations of Bio digesters at many places of municipal corporation shimla.</w:t>
      </w:r>
    </w:p>
    <w:p w:rsidR="00756AB1" w:rsidRDefault="00756AB1">
      <w:pPr>
        <w:pStyle w:val="ListParagraph2"/>
        <w:rPr>
          <w:b/>
          <w:sz w:val="28"/>
          <w:szCs w:val="28"/>
        </w:rPr>
      </w:pPr>
    </w:p>
    <w:p w:rsidR="00756AB1" w:rsidRDefault="0013319C">
      <w:pPr>
        <w:pStyle w:val="ListParagraph2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Pre fabricated Bio toilets</w:t>
      </w:r>
    </w:p>
    <w:p w:rsidR="00756AB1" w:rsidRDefault="0013319C">
      <w:pPr>
        <w:rPr>
          <w:sz w:val="28"/>
          <w:szCs w:val="28"/>
        </w:rPr>
      </w:pPr>
      <w:r>
        <w:rPr>
          <w:sz w:val="28"/>
          <w:szCs w:val="28"/>
        </w:rPr>
        <w:t xml:space="preserve">          Cantonment Board jatog</w:t>
      </w:r>
    </w:p>
    <w:p w:rsidR="00756AB1" w:rsidRDefault="0013319C">
      <w:pPr>
        <w:rPr>
          <w:sz w:val="28"/>
          <w:szCs w:val="28"/>
        </w:rPr>
      </w:pPr>
      <w:r>
        <w:rPr>
          <w:sz w:val="28"/>
          <w:szCs w:val="28"/>
        </w:rPr>
        <w:t xml:space="preserve">          Installations of Bio toilets at many places in jatog.</w:t>
      </w:r>
    </w:p>
    <w:p w:rsidR="00756AB1" w:rsidRDefault="00756AB1">
      <w:pPr>
        <w:pStyle w:val="ListParagraph2"/>
        <w:rPr>
          <w:b/>
          <w:sz w:val="28"/>
          <w:szCs w:val="28"/>
        </w:rPr>
      </w:pPr>
    </w:p>
    <w:p w:rsidR="00756AB1" w:rsidRDefault="0013319C">
      <w:pPr>
        <w:pStyle w:val="ListParagraph2"/>
        <w:numPr>
          <w:ilvl w:val="0"/>
          <w:numId w:val="6"/>
        </w:numPr>
        <w:rPr>
          <w:sz w:val="28"/>
          <w:szCs w:val="28"/>
        </w:rPr>
      </w:pPr>
      <w:r>
        <w:rPr>
          <w:b/>
          <w:sz w:val="28"/>
          <w:szCs w:val="28"/>
        </w:rPr>
        <w:t>Sewage Treatment Plant</w:t>
      </w:r>
    </w:p>
    <w:p w:rsidR="00756AB1" w:rsidRDefault="0013319C">
      <w:pPr>
        <w:rPr>
          <w:sz w:val="28"/>
          <w:szCs w:val="28"/>
        </w:rPr>
      </w:pPr>
      <w:r>
        <w:rPr>
          <w:sz w:val="28"/>
          <w:szCs w:val="28"/>
        </w:rPr>
        <w:t xml:space="preserve">          Jindal steel Chattisgarh</w:t>
      </w:r>
    </w:p>
    <w:p w:rsidR="00756AB1" w:rsidRDefault="0013319C">
      <w:pPr>
        <w:rPr>
          <w:sz w:val="28"/>
          <w:szCs w:val="28"/>
        </w:rPr>
      </w:pPr>
      <w:r>
        <w:rPr>
          <w:sz w:val="28"/>
          <w:szCs w:val="28"/>
        </w:rPr>
        <w:t xml:space="preserve">         Construction of STP &amp; Sewage line.</w:t>
      </w:r>
    </w:p>
    <w:p w:rsidR="00756AB1" w:rsidRDefault="00756AB1">
      <w:pPr>
        <w:tabs>
          <w:tab w:val="right" w:pos="10080"/>
        </w:tabs>
        <w:spacing w:before="120" w:line="220" w:lineRule="exact"/>
        <w:rPr>
          <w:b/>
          <w:sz w:val="32"/>
          <w:u w:val="single"/>
        </w:rPr>
      </w:pPr>
    </w:p>
    <w:p w:rsidR="00756AB1" w:rsidRDefault="00756AB1">
      <w:pPr>
        <w:tabs>
          <w:tab w:val="right" w:pos="10080"/>
        </w:tabs>
        <w:spacing w:before="120" w:line="220" w:lineRule="exact"/>
        <w:rPr>
          <w:b/>
          <w:sz w:val="36"/>
          <w:u w:val="single"/>
        </w:rPr>
      </w:pPr>
    </w:p>
    <w:p w:rsidR="00756AB1" w:rsidRDefault="00756AB1">
      <w:pPr>
        <w:tabs>
          <w:tab w:val="right" w:pos="10080"/>
        </w:tabs>
        <w:spacing w:before="120" w:line="220" w:lineRule="exact"/>
        <w:rPr>
          <w:b/>
          <w:sz w:val="32"/>
          <w:u w:val="single"/>
        </w:rPr>
      </w:pPr>
    </w:p>
    <w:p w:rsidR="00756AB1" w:rsidRDefault="0013319C">
      <w:pPr>
        <w:tabs>
          <w:tab w:val="right" w:pos="10080"/>
        </w:tabs>
        <w:spacing w:before="120" w:line="220" w:lineRule="exact"/>
        <w:rPr>
          <w:b/>
          <w:sz w:val="32"/>
          <w:u w:val="single"/>
        </w:rPr>
      </w:pPr>
      <w:r>
        <w:rPr>
          <w:b/>
          <w:sz w:val="32"/>
          <w:u w:val="single"/>
        </w:rPr>
        <w:t>Working Projects</w:t>
      </w:r>
    </w:p>
    <w:p w:rsidR="00756AB1" w:rsidRDefault="00756AB1">
      <w:pPr>
        <w:tabs>
          <w:tab w:val="right" w:pos="10080"/>
        </w:tabs>
        <w:spacing w:before="120" w:line="220" w:lineRule="exact"/>
        <w:rPr>
          <w:b/>
          <w:sz w:val="32"/>
          <w:u w:val="single"/>
        </w:rPr>
      </w:pPr>
    </w:p>
    <w:p w:rsidR="00756AB1" w:rsidRDefault="0013319C">
      <w:pPr>
        <w:numPr>
          <w:ilvl w:val="0"/>
          <w:numId w:val="7"/>
        </w:numPr>
        <w:tabs>
          <w:tab w:val="right" w:pos="10080"/>
        </w:tabs>
        <w:spacing w:before="120" w:line="220" w:lineRule="exact"/>
        <w:rPr>
          <w:b/>
          <w:sz w:val="32"/>
        </w:rPr>
      </w:pPr>
      <w:r>
        <w:rPr>
          <w:b/>
          <w:sz w:val="32"/>
        </w:rPr>
        <w:t>Installation of Wet Scrubber For boiler. (20Lacs)</w:t>
      </w:r>
    </w:p>
    <w:p w:rsidR="00756AB1" w:rsidRDefault="0013319C">
      <w:pPr>
        <w:numPr>
          <w:ilvl w:val="0"/>
          <w:numId w:val="7"/>
        </w:numPr>
        <w:tabs>
          <w:tab w:val="right" w:pos="10080"/>
        </w:tabs>
        <w:spacing w:before="120" w:line="220" w:lineRule="exact"/>
        <w:rPr>
          <w:b/>
          <w:sz w:val="32"/>
        </w:rPr>
      </w:pPr>
      <w:r>
        <w:rPr>
          <w:b/>
          <w:sz w:val="32"/>
        </w:rPr>
        <w:t>PEB Structure G+2 For Evaporator. (40 lacs)</w:t>
      </w:r>
    </w:p>
    <w:p w:rsidR="00756AB1" w:rsidRDefault="0013319C">
      <w:pPr>
        <w:numPr>
          <w:ilvl w:val="0"/>
          <w:numId w:val="7"/>
        </w:numPr>
        <w:tabs>
          <w:tab w:val="right" w:pos="10080"/>
        </w:tabs>
        <w:spacing w:before="120" w:line="220" w:lineRule="exact"/>
        <w:rPr>
          <w:b/>
          <w:sz w:val="32"/>
        </w:rPr>
      </w:pPr>
      <w:r>
        <w:rPr>
          <w:b/>
          <w:sz w:val="32"/>
        </w:rPr>
        <w:t>G+1 Industrial Building. (20 lacs)</w:t>
      </w:r>
    </w:p>
    <w:p w:rsidR="00756AB1" w:rsidRDefault="0013319C">
      <w:pPr>
        <w:numPr>
          <w:ilvl w:val="0"/>
          <w:numId w:val="7"/>
        </w:numPr>
        <w:tabs>
          <w:tab w:val="right" w:pos="10080"/>
        </w:tabs>
        <w:spacing w:before="120" w:line="220" w:lineRule="exact"/>
        <w:rPr>
          <w:b/>
          <w:sz w:val="32"/>
        </w:rPr>
      </w:pPr>
      <w:r>
        <w:rPr>
          <w:b/>
          <w:sz w:val="32"/>
        </w:rPr>
        <w:t xml:space="preserve">Retrofitting of G+3 </w:t>
      </w:r>
      <w:r>
        <w:rPr>
          <w:b/>
          <w:sz w:val="32"/>
        </w:rPr>
        <w:t>building. (60 lacs)</w:t>
      </w:r>
    </w:p>
    <w:p w:rsidR="00756AB1" w:rsidRDefault="00756AB1">
      <w:pPr>
        <w:tabs>
          <w:tab w:val="right" w:pos="10080"/>
        </w:tabs>
        <w:spacing w:before="120" w:line="220" w:lineRule="exact"/>
        <w:rPr>
          <w:b/>
          <w:sz w:val="32"/>
          <w:u w:val="single"/>
        </w:rPr>
      </w:pPr>
    </w:p>
    <w:p w:rsidR="00756AB1" w:rsidRDefault="00756AB1">
      <w:pPr>
        <w:tabs>
          <w:tab w:val="right" w:pos="10080"/>
        </w:tabs>
        <w:spacing w:before="120" w:line="220" w:lineRule="exact"/>
        <w:rPr>
          <w:b/>
          <w:sz w:val="32"/>
          <w:u w:val="single"/>
        </w:rPr>
      </w:pPr>
      <w:bookmarkStart w:id="0" w:name="_GoBack"/>
      <w:bookmarkEnd w:id="0"/>
    </w:p>
    <w:p w:rsidR="00756AB1" w:rsidRDefault="0013319C">
      <w:pPr>
        <w:tabs>
          <w:tab w:val="right" w:pos="10080"/>
        </w:tabs>
        <w:spacing w:before="120" w:line="220" w:lineRule="exact"/>
        <w:rPr>
          <w:b/>
          <w:sz w:val="28"/>
        </w:rPr>
      </w:pPr>
      <w:r>
        <w:rPr>
          <w:b/>
          <w:sz w:val="32"/>
          <w:u w:val="single"/>
        </w:rPr>
        <w:t>EDUCATION</w:t>
      </w:r>
      <w:r>
        <w:rPr>
          <w:b/>
          <w:sz w:val="28"/>
          <w:u w:val="single"/>
        </w:rPr>
        <w:tab/>
      </w:r>
    </w:p>
    <w:p w:rsidR="00756AB1" w:rsidRDefault="00756AB1">
      <w:pPr>
        <w:tabs>
          <w:tab w:val="right" w:pos="10080"/>
        </w:tabs>
        <w:spacing w:line="120" w:lineRule="exact"/>
      </w:pPr>
    </w:p>
    <w:p w:rsidR="00756AB1" w:rsidRDefault="0013319C">
      <w:pPr>
        <w:tabs>
          <w:tab w:val="right" w:pos="10080"/>
        </w:tabs>
        <w:spacing w:line="120" w:lineRule="exact"/>
      </w:pPr>
      <w:r>
        <w:t xml:space="preserve"> </w:t>
      </w:r>
    </w:p>
    <w:p w:rsidR="00756AB1" w:rsidRDefault="00756AB1">
      <w:pPr>
        <w:tabs>
          <w:tab w:val="right" w:pos="10080"/>
        </w:tabs>
        <w:spacing w:line="220" w:lineRule="exact"/>
        <w:rPr>
          <w:b/>
          <w:sz w:val="32"/>
        </w:rPr>
      </w:pPr>
    </w:p>
    <w:p w:rsidR="00756AB1" w:rsidRDefault="0013319C">
      <w:pPr>
        <w:rPr>
          <w:b/>
          <w:sz w:val="32"/>
          <w:szCs w:val="32"/>
        </w:rPr>
      </w:pPr>
      <w:r>
        <w:t xml:space="preserve"> </w:t>
      </w:r>
      <w:r>
        <w:rPr>
          <w:b/>
          <w:sz w:val="32"/>
          <w:szCs w:val="32"/>
        </w:rPr>
        <w:t>University of pune</w:t>
      </w:r>
      <w:r>
        <w:rPr>
          <w:b/>
          <w:sz w:val="32"/>
          <w:szCs w:val="32"/>
        </w:rPr>
        <w:tab/>
        <w:t xml:space="preserve">   </w:t>
      </w:r>
    </w:p>
    <w:p w:rsidR="00756AB1" w:rsidRDefault="0013319C">
      <w:pPr>
        <w:pStyle w:val="Heading2"/>
        <w:numPr>
          <w:ilvl w:val="0"/>
          <w:numId w:val="8"/>
        </w:numPr>
        <w:rPr>
          <w:b w:val="0"/>
          <w:sz w:val="28"/>
        </w:rPr>
      </w:pPr>
      <w:r>
        <w:rPr>
          <w:b w:val="0"/>
          <w:sz w:val="28"/>
        </w:rPr>
        <w:t>Degree in Civil Engineering, June 2015</w:t>
      </w:r>
    </w:p>
    <w:p w:rsidR="00756AB1" w:rsidRDefault="0013319C">
      <w:pPr>
        <w:rPr>
          <w:b/>
          <w:sz w:val="32"/>
        </w:rPr>
      </w:pPr>
      <w:r>
        <w:rPr>
          <w:b/>
          <w:sz w:val="32"/>
        </w:rPr>
        <w:t>Qasmia Inter college</w:t>
      </w:r>
    </w:p>
    <w:p w:rsidR="00756AB1" w:rsidRDefault="0013319C">
      <w:pPr>
        <w:pStyle w:val="Heading2"/>
        <w:numPr>
          <w:ilvl w:val="0"/>
          <w:numId w:val="8"/>
        </w:numPr>
        <w:rPr>
          <w:b w:val="0"/>
          <w:sz w:val="28"/>
          <w:szCs w:val="22"/>
        </w:rPr>
      </w:pPr>
      <w:r>
        <w:rPr>
          <w:b w:val="0"/>
          <w:sz w:val="28"/>
          <w:szCs w:val="22"/>
        </w:rPr>
        <w:t>High school June 2008</w:t>
      </w:r>
    </w:p>
    <w:p w:rsidR="00756AB1" w:rsidRDefault="0013319C">
      <w:pPr>
        <w:pStyle w:val="ListParagraph1"/>
        <w:numPr>
          <w:ilvl w:val="0"/>
          <w:numId w:val="8"/>
        </w:numPr>
      </w:pPr>
      <w:r>
        <w:t>12</w:t>
      </w:r>
      <w:r>
        <w:rPr>
          <w:vertAlign w:val="superscript"/>
        </w:rPr>
        <w:t>th</w:t>
      </w:r>
      <w:r>
        <w:t xml:space="preserve"> 2010</w:t>
      </w:r>
    </w:p>
    <w:p w:rsidR="00756AB1" w:rsidRDefault="0013319C">
      <w:pPr>
        <w:rPr>
          <w:b/>
          <w:sz w:val="36"/>
        </w:rPr>
      </w:pPr>
      <w:r>
        <w:rPr>
          <w:b/>
          <w:sz w:val="28"/>
        </w:rPr>
        <w:t>ACADEMIC PROJECT</w:t>
      </w:r>
      <w:r>
        <w:rPr>
          <w:b/>
          <w:sz w:val="36"/>
        </w:rPr>
        <w:t xml:space="preserve"> </w:t>
      </w:r>
    </w:p>
    <w:p w:rsidR="00756AB1" w:rsidRDefault="0013319C">
      <w:pPr>
        <w:pStyle w:val="ListParagraph1"/>
        <w:numPr>
          <w:ilvl w:val="0"/>
          <w:numId w:val="9"/>
        </w:numPr>
      </w:pPr>
      <w:r>
        <w:t xml:space="preserve">ELECTRO COAGULATION TREATMENT TO DISTILERRY SPENT WASH (Guide: Prof KHARMALE P.V, </w:t>
      </w:r>
      <w:r>
        <w:t>Dept. of CIVIL ENGG, and SGREF’S GHRCOEM</w:t>
      </w:r>
      <w:r>
        <w:rPr>
          <w:b/>
          <w:bCs/>
          <w:i/>
          <w:iCs/>
        </w:rPr>
        <w:t xml:space="preserve">) </w:t>
      </w:r>
      <w:r>
        <w:t>Sept</w:t>
      </w:r>
      <w:r>
        <w:t xml:space="preserve"> 2014- Mar 2015</w:t>
      </w:r>
    </w:p>
    <w:p w:rsidR="00756AB1" w:rsidRDefault="00756AB1">
      <w:pPr>
        <w:tabs>
          <w:tab w:val="right" w:pos="10080"/>
        </w:tabs>
        <w:spacing w:before="120" w:line="220" w:lineRule="exact"/>
        <w:rPr>
          <w:b/>
          <w:sz w:val="28"/>
          <w:u w:val="single"/>
        </w:rPr>
      </w:pPr>
    </w:p>
    <w:p w:rsidR="00756AB1" w:rsidRDefault="00756AB1">
      <w:pPr>
        <w:tabs>
          <w:tab w:val="right" w:pos="10080"/>
        </w:tabs>
        <w:spacing w:before="120" w:line="220" w:lineRule="exact"/>
        <w:rPr>
          <w:b/>
          <w:sz w:val="28"/>
          <w:u w:val="single"/>
        </w:rPr>
      </w:pPr>
    </w:p>
    <w:p w:rsidR="00756AB1" w:rsidRDefault="00756AB1">
      <w:pPr>
        <w:tabs>
          <w:tab w:val="right" w:pos="10080"/>
        </w:tabs>
        <w:spacing w:before="120" w:line="220" w:lineRule="exact"/>
        <w:rPr>
          <w:b/>
          <w:sz w:val="28"/>
          <w:u w:val="single"/>
        </w:rPr>
      </w:pPr>
    </w:p>
    <w:p w:rsidR="00756AB1" w:rsidRDefault="00756AB1">
      <w:pPr>
        <w:tabs>
          <w:tab w:val="right" w:pos="10080"/>
        </w:tabs>
        <w:spacing w:before="120" w:line="220" w:lineRule="exact"/>
        <w:rPr>
          <w:b/>
          <w:sz w:val="28"/>
          <w:u w:val="single"/>
        </w:rPr>
      </w:pPr>
    </w:p>
    <w:p w:rsidR="00756AB1" w:rsidRDefault="00756AB1">
      <w:pPr>
        <w:tabs>
          <w:tab w:val="right" w:pos="10080"/>
        </w:tabs>
        <w:spacing w:before="120" w:line="220" w:lineRule="exact"/>
        <w:rPr>
          <w:b/>
          <w:sz w:val="28"/>
          <w:u w:val="single"/>
        </w:rPr>
      </w:pPr>
    </w:p>
    <w:p w:rsidR="00756AB1" w:rsidRDefault="0013319C">
      <w:pPr>
        <w:tabs>
          <w:tab w:val="right" w:pos="10080"/>
        </w:tabs>
        <w:spacing w:before="120" w:line="220" w:lineRule="exact"/>
        <w:rPr>
          <w:sz w:val="28"/>
        </w:rPr>
      </w:pPr>
      <w:r>
        <w:rPr>
          <w:b/>
          <w:sz w:val="32"/>
          <w:u w:val="single"/>
        </w:rPr>
        <w:t>SKILLS</w:t>
      </w:r>
      <w:r>
        <w:rPr>
          <w:b/>
          <w:sz w:val="28"/>
          <w:u w:val="single"/>
        </w:rPr>
        <w:tab/>
      </w:r>
    </w:p>
    <w:p w:rsidR="00756AB1" w:rsidRDefault="00756AB1"/>
    <w:p w:rsidR="00756AB1" w:rsidRDefault="0013319C">
      <w:pPr>
        <w:numPr>
          <w:ilvl w:val="0"/>
          <w:numId w:val="10"/>
        </w:numPr>
        <w:rPr>
          <w:szCs w:val="22"/>
        </w:rPr>
      </w:pPr>
      <w:r>
        <w:rPr>
          <w:sz w:val="28"/>
        </w:rPr>
        <w:t>On site</w:t>
      </w:r>
      <w:r>
        <w:rPr>
          <w:sz w:val="28"/>
        </w:rPr>
        <w:t xml:space="preserve"> experience in civil construction.</w:t>
      </w:r>
    </w:p>
    <w:p w:rsidR="00756AB1" w:rsidRDefault="0013319C">
      <w:pPr>
        <w:numPr>
          <w:ilvl w:val="0"/>
          <w:numId w:val="10"/>
        </w:numPr>
        <w:rPr>
          <w:szCs w:val="22"/>
        </w:rPr>
      </w:pPr>
      <w:r>
        <w:rPr>
          <w:sz w:val="28"/>
        </w:rPr>
        <w:t>Site Execution, Site Supervision, Measurement for Billing.</w:t>
      </w:r>
    </w:p>
    <w:p w:rsidR="00756AB1" w:rsidRDefault="0013319C">
      <w:pPr>
        <w:numPr>
          <w:ilvl w:val="0"/>
          <w:numId w:val="10"/>
        </w:numPr>
        <w:rPr>
          <w:szCs w:val="22"/>
        </w:rPr>
      </w:pPr>
      <w:r>
        <w:rPr>
          <w:szCs w:val="22"/>
        </w:rPr>
        <w:t xml:space="preserve">Software Experience: Microsoft office 2010, AutoCAD(2017), Microsoft excel, </w:t>
      </w:r>
      <w:r>
        <w:rPr>
          <w:szCs w:val="22"/>
        </w:rPr>
        <w:t>power point.</w:t>
      </w:r>
    </w:p>
    <w:p w:rsidR="00756AB1" w:rsidRDefault="0013319C">
      <w:pPr>
        <w:numPr>
          <w:ilvl w:val="0"/>
          <w:numId w:val="10"/>
        </w:numPr>
        <w:rPr>
          <w:szCs w:val="22"/>
        </w:rPr>
      </w:pPr>
      <w:r>
        <w:rPr>
          <w:szCs w:val="22"/>
        </w:rPr>
        <w:t>Excellence  mathematical skills</w:t>
      </w:r>
    </w:p>
    <w:p w:rsidR="00756AB1" w:rsidRDefault="0013319C">
      <w:pPr>
        <w:numPr>
          <w:ilvl w:val="0"/>
          <w:numId w:val="10"/>
        </w:numPr>
        <w:rPr>
          <w:szCs w:val="22"/>
        </w:rPr>
      </w:pPr>
      <w:r>
        <w:rPr>
          <w:szCs w:val="22"/>
        </w:rPr>
        <w:t xml:space="preserve">SAP </w:t>
      </w:r>
    </w:p>
    <w:p w:rsidR="00756AB1" w:rsidRDefault="0013319C">
      <w:pPr>
        <w:pStyle w:val="Heading2"/>
        <w:numPr>
          <w:ilvl w:val="0"/>
          <w:numId w:val="11"/>
        </w:numPr>
        <w:ind w:right="864"/>
        <w:rPr>
          <w:b w:val="0"/>
          <w:sz w:val="24"/>
          <w:szCs w:val="18"/>
        </w:rPr>
      </w:pPr>
      <w:r>
        <w:rPr>
          <w:b w:val="0"/>
          <w:sz w:val="24"/>
          <w:szCs w:val="18"/>
        </w:rPr>
        <w:t>Adapt new concepts quickly while working under pressure</w:t>
      </w:r>
      <w:r>
        <w:rPr>
          <w:b w:val="0"/>
          <w:sz w:val="24"/>
          <w:szCs w:val="18"/>
        </w:rPr>
        <w:t>.</w:t>
      </w:r>
    </w:p>
    <w:p w:rsidR="00756AB1" w:rsidRDefault="00756AB1">
      <w:pPr>
        <w:rPr>
          <w:sz w:val="16"/>
          <w:szCs w:val="16"/>
        </w:rPr>
      </w:pPr>
    </w:p>
    <w:p w:rsidR="00756AB1" w:rsidRDefault="00756AB1">
      <w:pPr>
        <w:tabs>
          <w:tab w:val="right" w:pos="10080"/>
        </w:tabs>
        <w:spacing w:before="120" w:line="220" w:lineRule="exact"/>
        <w:rPr>
          <w:b/>
          <w:sz w:val="44"/>
          <w:u w:val="single"/>
        </w:rPr>
      </w:pPr>
    </w:p>
    <w:p w:rsidR="00756AB1" w:rsidRDefault="00756AB1">
      <w:pPr>
        <w:tabs>
          <w:tab w:val="right" w:pos="10080"/>
        </w:tabs>
        <w:spacing w:before="120" w:line="220" w:lineRule="exact"/>
        <w:rPr>
          <w:b/>
          <w:sz w:val="44"/>
          <w:u w:val="single"/>
        </w:rPr>
      </w:pPr>
    </w:p>
    <w:p w:rsidR="00756AB1" w:rsidRDefault="0013319C">
      <w:pPr>
        <w:tabs>
          <w:tab w:val="right" w:pos="10080"/>
        </w:tabs>
        <w:spacing w:before="120" w:line="220" w:lineRule="exact"/>
        <w:rPr>
          <w:sz w:val="28"/>
        </w:rPr>
      </w:pPr>
      <w:r>
        <w:rPr>
          <w:b/>
          <w:sz w:val="32"/>
          <w:u w:val="single"/>
        </w:rPr>
        <w:t>PERSONAL DETAILS</w:t>
      </w:r>
      <w:r>
        <w:rPr>
          <w:b/>
          <w:sz w:val="28"/>
          <w:u w:val="single"/>
        </w:rPr>
        <w:tab/>
      </w:r>
    </w:p>
    <w:p w:rsidR="00756AB1" w:rsidRDefault="00756AB1">
      <w:pPr>
        <w:pStyle w:val="ListParagraph1"/>
        <w:tabs>
          <w:tab w:val="right" w:pos="10080"/>
        </w:tabs>
        <w:spacing w:line="120" w:lineRule="exact"/>
        <w:ind w:left="360"/>
        <w:rPr>
          <w:b/>
        </w:rPr>
      </w:pPr>
    </w:p>
    <w:p w:rsidR="00756AB1" w:rsidRDefault="0013319C">
      <w:pPr>
        <w:pStyle w:val="ListParagraph1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Date of Birth: 10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July 1991 </w:t>
      </w:r>
    </w:p>
    <w:p w:rsidR="00756AB1" w:rsidRDefault="0013319C">
      <w:pPr>
        <w:pStyle w:val="ListParagraph1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Languages Known: English and Hindi </w:t>
      </w:r>
    </w:p>
    <w:p w:rsidR="00756AB1" w:rsidRDefault="0013319C">
      <w:pPr>
        <w:pStyle w:val="ListParagraph1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Hobbies : Playing Cricket, Football and chess</w:t>
      </w:r>
    </w:p>
    <w:p w:rsidR="00756AB1" w:rsidRDefault="0013319C">
      <w:pPr>
        <w:pStyle w:val="ListParagraph1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Marital </w:t>
      </w:r>
      <w:r>
        <w:rPr>
          <w:sz w:val="28"/>
          <w:szCs w:val="28"/>
        </w:rPr>
        <w:t>status: Single</w:t>
      </w:r>
    </w:p>
    <w:p w:rsidR="00756AB1" w:rsidRDefault="0013319C">
      <w:pPr>
        <w:pStyle w:val="ListParagraph1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Nationality: Indian</w:t>
      </w:r>
    </w:p>
    <w:p w:rsidR="00756AB1" w:rsidRDefault="0013319C">
      <w:pPr>
        <w:pStyle w:val="ListParagraph1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Contact No : +918375025593</w:t>
      </w:r>
    </w:p>
    <w:p w:rsidR="00756AB1" w:rsidRDefault="0013319C">
      <w:pPr>
        <w:pStyle w:val="ListParagraph1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Current address : Sadar market near ram mandir Gurgaon(HR)</w:t>
      </w:r>
    </w:p>
    <w:p w:rsidR="00756AB1" w:rsidRDefault="00756AB1">
      <w:pPr>
        <w:rPr>
          <w:sz w:val="28"/>
          <w:szCs w:val="28"/>
        </w:rPr>
      </w:pPr>
    </w:p>
    <w:p w:rsidR="00756AB1" w:rsidRDefault="0013319C">
      <w:pPr>
        <w:ind w:left="165"/>
        <w:rPr>
          <w:sz w:val="28"/>
          <w:szCs w:val="28"/>
        </w:rPr>
      </w:pPr>
      <w:r>
        <w:rPr>
          <w:sz w:val="28"/>
          <w:szCs w:val="28"/>
        </w:rPr>
        <w:t xml:space="preserve">I hereby declare that all the above mentioned information is correct   to the best of my knowledge.             </w:t>
      </w:r>
    </w:p>
    <w:p w:rsidR="00756AB1" w:rsidRDefault="0013319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56AB1" w:rsidRDefault="00756AB1">
      <w:pPr>
        <w:rPr>
          <w:sz w:val="28"/>
          <w:szCs w:val="28"/>
        </w:rPr>
      </w:pPr>
    </w:p>
    <w:p w:rsidR="00756AB1" w:rsidRDefault="00756AB1">
      <w:pPr>
        <w:rPr>
          <w:sz w:val="28"/>
          <w:szCs w:val="28"/>
        </w:rPr>
      </w:pPr>
    </w:p>
    <w:p w:rsidR="00756AB1" w:rsidRDefault="0013319C">
      <w:pPr>
        <w:rPr>
          <w:sz w:val="28"/>
          <w:szCs w:val="28"/>
        </w:rPr>
      </w:pPr>
      <w:r>
        <w:rPr>
          <w:sz w:val="28"/>
          <w:szCs w:val="28"/>
        </w:rPr>
        <w:t xml:space="preserve">Date: </w:t>
      </w:r>
    </w:p>
    <w:p w:rsidR="00756AB1" w:rsidRDefault="00756AB1">
      <w:pPr>
        <w:rPr>
          <w:sz w:val="28"/>
          <w:szCs w:val="28"/>
        </w:rPr>
      </w:pPr>
    </w:p>
    <w:p w:rsidR="00756AB1" w:rsidRDefault="0013319C">
      <w:pPr>
        <w:rPr>
          <w:sz w:val="28"/>
          <w:szCs w:val="28"/>
        </w:rPr>
      </w:pPr>
      <w:r>
        <w:rPr>
          <w:sz w:val="28"/>
          <w:szCs w:val="28"/>
        </w:rPr>
        <w:t xml:space="preserve">Place:                                                                                               (Signature) </w:t>
      </w:r>
      <w:r w:rsidR="009157F5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3" name="Picture 3" descr="https://rdxfootmark.naukri.com/v2/track/openCv?trackingInfo=f7161ab69d5aa950c86220079290efe4134f530e18705c4458440321091b5b581209160710465b54084356014b4450530401195c1333471b1b111244585909504e011503504e1c180c571833471b1b0018405c5a0e535601514841481f0f2b561358191b445514445b5e01544f1400175017175c5a5b074d1501165114125e59005448470812074744595d0151421758140415475f580d044a100d400616400a5f0a5049175c100a17125d0e0d544b1709150310440b5c0a5442165c17110d531b045d4340010a130113415b5f09584b0144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dxfootmark.naukri.com/v2/track/openCv?trackingInfo=f7161ab69d5aa950c86220079290efe4134f530e18705c4458440321091b5b581209160710465b54084356014b4450530401195c1333471b1b111244585909504e011503504e1c180c571833471b1b0018405c5a0e535601514841481f0f2b561358191b445514445b5e01544f1400175017175c5a5b074d1501165114125e59005448470812074744595d0151421758140415475f580d044a100d400616400a5f0a5049175c100a17125d0e0d544b1709150310440b5c0a5442165c17110d531b045d4340010a130113415b5f09584b01446&amp;docType=docx"/>
                    <pic:cNvPicPr>
                      <a:picLocks noChangeAspect="1" noChangeArrowheads="1"/>
                    </pic:cNvPicPr>
                  </pic:nvPicPr>
                  <pic:blipFill>
                    <a:blip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756AB1" w:rsidSect="00756AB1">
      <w:headerReference w:type="default" r:id="rId10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319C" w:rsidRDefault="0013319C" w:rsidP="00756AB1">
      <w:r>
        <w:separator/>
      </w:r>
    </w:p>
  </w:endnote>
  <w:endnote w:type="continuationSeparator" w:id="0">
    <w:p w:rsidR="0013319C" w:rsidRDefault="0013319C" w:rsidP="00756A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319C" w:rsidRDefault="0013319C" w:rsidP="00756AB1">
      <w:r>
        <w:separator/>
      </w:r>
    </w:p>
  </w:footnote>
  <w:footnote w:type="continuationSeparator" w:id="0">
    <w:p w:rsidR="0013319C" w:rsidRDefault="0013319C" w:rsidP="00756A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6AB1" w:rsidRDefault="0013319C">
    <w:pPr>
      <w:pStyle w:val="Header"/>
      <w:jc w:val="center"/>
      <w:rPr>
        <w:b/>
        <w:sz w:val="44"/>
      </w:rPr>
    </w:pPr>
    <w:r>
      <w:rPr>
        <w:b/>
        <w:sz w:val="44"/>
      </w:rPr>
      <w:t>YAHIYA FAREED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F162C"/>
    <w:multiLevelType w:val="multilevel"/>
    <w:tmpl w:val="05CF16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577DD7"/>
    <w:multiLevelType w:val="multilevel"/>
    <w:tmpl w:val="23577DD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B30242"/>
    <w:multiLevelType w:val="singleLevel"/>
    <w:tmpl w:val="25B30242"/>
    <w:lvl w:ilvl="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</w:abstractNum>
  <w:abstractNum w:abstractNumId="3">
    <w:nsid w:val="31832669"/>
    <w:multiLevelType w:val="multilevel"/>
    <w:tmpl w:val="31832669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80B2E82"/>
    <w:multiLevelType w:val="multilevel"/>
    <w:tmpl w:val="380B2E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7C3DD2"/>
    <w:multiLevelType w:val="multilevel"/>
    <w:tmpl w:val="4E7C3D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8D2D3F"/>
    <w:multiLevelType w:val="multilevel"/>
    <w:tmpl w:val="528D2D3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58501D"/>
    <w:multiLevelType w:val="singleLevel"/>
    <w:tmpl w:val="5B58501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>
    <w:nsid w:val="6121706F"/>
    <w:multiLevelType w:val="multilevel"/>
    <w:tmpl w:val="6121706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306702"/>
    <w:multiLevelType w:val="multilevel"/>
    <w:tmpl w:val="673067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033896"/>
    <w:multiLevelType w:val="multilevel"/>
    <w:tmpl w:val="750338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4"/>
  </w:num>
  <w:num w:numId="5">
    <w:abstractNumId w:val="6"/>
  </w:num>
  <w:num w:numId="6">
    <w:abstractNumId w:val="10"/>
  </w:num>
  <w:num w:numId="7">
    <w:abstractNumId w:val="7"/>
  </w:num>
  <w:num w:numId="8">
    <w:abstractNumId w:val="5"/>
  </w:num>
  <w:num w:numId="9">
    <w:abstractNumId w:val="9"/>
  </w:num>
  <w:num w:numId="10">
    <w:abstractNumId w:val="2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720"/>
  <w:drawingGridHorizontalSpacing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</w:compat>
  <w:rsids>
    <w:rsidRoot w:val="00756AB1"/>
    <w:rsid w:val="0013319C"/>
    <w:rsid w:val="00756AB1"/>
    <w:rsid w:val="00915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99" w:qFormat="1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99"/>
    <w:lsdException w:name="Strong" w:semiHidden="0" w:uiPriority="22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annotation subject" w:unhideWhenUsed="0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AB1"/>
    <w:pPr>
      <w:spacing w:after="0" w:line="240" w:lineRule="auto"/>
    </w:pPr>
    <w:rPr>
      <w:rFonts w:eastAsia="Times New Roman"/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756AB1"/>
    <w:pPr>
      <w:keepNext/>
      <w:outlineLvl w:val="1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6AB1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756A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qFormat/>
    <w:rsid w:val="00756AB1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756AB1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00756AB1"/>
    <w:pPr>
      <w:tabs>
        <w:tab w:val="center" w:pos="4680"/>
        <w:tab w:val="right" w:pos="9360"/>
      </w:tabs>
    </w:pPr>
  </w:style>
  <w:style w:type="character" w:styleId="Emphasis">
    <w:name w:val="Emphasis"/>
    <w:basedOn w:val="DefaultParagraphFont"/>
    <w:qFormat/>
    <w:rsid w:val="00756AB1"/>
    <w:rPr>
      <w:i/>
      <w:iCs/>
    </w:rPr>
  </w:style>
  <w:style w:type="paragraph" w:customStyle="1" w:styleId="ListParagraph1">
    <w:name w:val="List Paragraph1"/>
    <w:basedOn w:val="Normal"/>
    <w:uiPriority w:val="34"/>
    <w:qFormat/>
    <w:rsid w:val="00756AB1"/>
    <w:pPr>
      <w:ind w:left="720"/>
      <w:contextualSpacing/>
    </w:pPr>
  </w:style>
  <w:style w:type="paragraph" w:customStyle="1" w:styleId="ListParagraph2">
    <w:name w:val="List Paragraph2"/>
    <w:basedOn w:val="Normal"/>
    <w:uiPriority w:val="99"/>
    <w:rsid w:val="00756A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756AB1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756AB1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756AB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AB1"/>
    <w:rPr>
      <w:rFonts w:ascii="Tahoma" w:eastAsia="Times New Roman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756AB1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756AB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f7161ab69d5aa950c86220079290efe4134f530e18705c4458440321091b5b581209160710465b54084356014b4450530401195c1333471b1b111244585909504e011503504e1c180c571833471b1b0018405c5a0e535601514841481f0f2b561358191b445514445b5e01544f1400175017175c5a5b074d1501165114125e59005448470812074744595d0151421758140415475f580d044a100d400616400a5f0a5049175c100a17125d0e0d544b1709150310440b5c0a5442165c17110d531b045d4340010a130113415b5f09584b01446&amp;docType=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639</Words>
  <Characters>3646</Characters>
  <Application>Microsoft Office Word</Application>
  <DocSecurity>0</DocSecurity>
  <Lines>30</Lines>
  <Paragraphs>8</Paragraphs>
  <ScaleCrop>false</ScaleCrop>
  <Company/>
  <LinksUpToDate>false</LinksUpToDate>
  <CharactersWithSpaces>4277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P.O Sahanpur Moh. Amaratsari District Bijnor</dc:title>
  <dc:creator>Maintanance</dc:creator>
  <cp:lastModifiedBy>deepak</cp:lastModifiedBy>
  <cp:revision>2</cp:revision>
  <dcterms:created xsi:type="dcterms:W3CDTF">2019-02-20T05:45:00Z</dcterms:created>
  <dcterms:modified xsi:type="dcterms:W3CDTF">2019-02-20T05:45:00Z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