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956" w:rsidRDefault="00B4136F">
      <w:pPr>
        <w:pStyle w:val="NoSpacing"/>
        <w:tabs>
          <w:tab w:val="left" w:pos="7920"/>
        </w:tabs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  <w:lang w:val="en-US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6161405</wp:posOffset>
            </wp:positionH>
            <wp:positionV relativeFrom="paragraph">
              <wp:posOffset>17145</wp:posOffset>
            </wp:positionV>
            <wp:extent cx="891539" cy="527050"/>
            <wp:effectExtent l="0" t="0" r="3810" b="6350"/>
            <wp:wrapNone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wp14="http://schemas.microsoft.com/office/word/2010/wordprocessingDrawing" xmlns:w14="http://schemas.microsoft.com/office/word/2010/wordml" xmlns:w10="urn:schemas-microsoft-com:office:word" xmlns:w="http://schemas.openxmlformats.org/wordprocessingml/2006/main" xmlns:v="urn:schemas-microsoft-com:vml" xmlns:o="urn:schemas-microsoft-com:office:office" xmlns:mc="http://schemas.openxmlformats.org/markup-compatibility/2006" xmlns:a14="http://schemas.microsoft.com/office/drawing/2010/main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539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3A33" w:rsidRPr="00B93A33">
        <w:rPr>
          <w:rFonts w:asciiTheme="minorHAnsi" w:hAnsiTheme="minorHAnsi"/>
          <w:noProof/>
          <w:lang w:eastAsia="en-IN"/>
        </w:rPr>
        <w:pict>
          <v:rect id="1027" o:spid="_x0000_s1037" style="position:absolute;margin-left:-49.5pt;margin-top:-20.05pt;width:612.7pt;height:71.25pt;z-index:-251656192;visibility:visible;mso-wrap-distance-left:0;mso-wrap-distance-right:0;mso-position-horizontal-relative:text;mso-position-vertical-relative:text;mso-height-relative:margin" fillcolor="#eaf1dd" stroked="f" strokeweight="2pt"/>
        </w:pict>
      </w:r>
      <w:r>
        <w:rPr>
          <w:rFonts w:asciiTheme="minorHAnsi" w:hAnsiTheme="minorHAnsi"/>
          <w:sz w:val="24"/>
        </w:rPr>
        <w:t xml:space="preserve">         Archana Bakshi</w:t>
      </w:r>
    </w:p>
    <w:p w:rsidR="00AC5956" w:rsidRDefault="00B4136F">
      <w:pPr>
        <w:pStyle w:val="NoSpacing"/>
        <w:tabs>
          <w:tab w:val="left" w:pos="3655"/>
          <w:tab w:val="left" w:pos="7920"/>
        </w:tabs>
        <w:ind w:left="-709"/>
        <w:rPr>
          <w:rFonts w:asciiTheme="minorHAnsi" w:hAnsiTheme="minorHAnsi"/>
          <w:b w:val="0"/>
        </w:rPr>
      </w:pPr>
      <w:r>
        <w:rPr>
          <w:rFonts w:ascii="Wingdings" w:hAnsi="Wingdings"/>
          <w:b w:val="0"/>
        </w:rPr>
        <w:sym w:font="Wingdings" w:char="F02A"/>
      </w:r>
      <w:r>
        <w:rPr>
          <w:rFonts w:asciiTheme="minorHAnsi" w:hAnsiTheme="minorHAnsi"/>
          <w:b w:val="0"/>
        </w:rPr>
        <w:t>caarchanabakshi@gmail.com</w:t>
      </w:r>
      <w:r>
        <w:rPr>
          <w:rFonts w:asciiTheme="minorHAnsi" w:hAnsiTheme="minorHAnsi"/>
          <w:b w:val="0"/>
        </w:rPr>
        <w:tab/>
      </w:r>
    </w:p>
    <w:p w:rsidR="00AC5956" w:rsidRDefault="00B4136F">
      <w:pPr>
        <w:pStyle w:val="NoSpacing"/>
        <w:tabs>
          <w:tab w:val="left" w:pos="7920"/>
        </w:tabs>
        <w:ind w:left="-709"/>
        <w:rPr>
          <w:rFonts w:asciiTheme="minorHAnsi" w:hAnsiTheme="minorHAnsi"/>
          <w:b w:val="0"/>
        </w:rPr>
      </w:pPr>
      <w:r>
        <w:rPr>
          <w:rFonts w:ascii="Wingdings" w:hAnsi="Wingdings"/>
          <w:b w:val="0"/>
        </w:rPr>
        <w:sym w:font="Wingdings" w:char="F028"/>
      </w:r>
      <w:r>
        <w:rPr>
          <w:rFonts w:asciiTheme="minorHAnsi" w:hAnsiTheme="minorHAnsi"/>
          <w:b w:val="0"/>
        </w:rPr>
        <w:t xml:space="preserve"> +91-8587835705</w:t>
      </w:r>
    </w:p>
    <w:p w:rsidR="00AC5956" w:rsidRDefault="00B93A33">
      <w:pPr>
        <w:tabs>
          <w:tab w:val="left" w:pos="7920"/>
        </w:tabs>
      </w:pPr>
      <w:r w:rsidRPr="00B93A33">
        <w:rPr>
          <w:noProof/>
          <w:lang w:val="en-IN" w:eastAsia="en-IN"/>
        </w:rPr>
        <w:pict>
          <v:rect id="1028" o:spid="_x0000_s1026" style="position:absolute;margin-left:-50.25pt;margin-top:12.5pt;width:612.65pt;height:19.5pt;z-index:251662336;visibility:visible;mso-wrap-distance-left:0;mso-wrap-distance-right:0;mso-width-relative:margin;mso-height-relative:margin;v-text-anchor:middle" fillcolor="#c7e29e" stroked="f" strokeweight="2pt">
            <v:fill color2="#edf5e2" rotate="t" angle="90" colors="0 #c7e29e;.5 #dbebc4;1 #edf5e2" method="none" focus="100%" type="gradient"/>
            <v:textbox>
              <w:txbxContent>
                <w:p w:rsidR="00AC5956" w:rsidRDefault="00B4136F">
                  <w:pPr>
                    <w:tabs>
                      <w:tab w:val="left" w:pos="9360"/>
                    </w:tabs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b/>
                      <w:color w:val="000000"/>
                      <w:sz w:val="20"/>
                    </w:rPr>
                    <w:t>About Me</w:t>
                  </w:r>
                  <w:r>
                    <w:rPr>
                      <w:b/>
                      <w:color w:val="000000"/>
                      <w:sz w:val="20"/>
                    </w:rPr>
                    <w:tab/>
                  </w:r>
                </w:p>
              </w:txbxContent>
            </v:textbox>
          </v:rect>
        </w:pict>
      </w:r>
      <w:r w:rsidRPr="00B93A33">
        <w:rPr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1030" o:spid="_x0000_s1027" type="#_x0000_t32" style="position:absolute;margin-left:-1511.8pt;margin-top:9.1pt;width:.75pt;height:1.65pt;flip:y;z-index:251661312;mso-wrap-distance-left:0;mso-wrap-distance-right:0" strokecolor="#9bbb59" strokeweight="2pt">
            <v:shadow on="t" color="black" opacity="24903f" origin=",.5" offset="0,1.57pt"/>
          </v:shape>
        </w:pict>
      </w:r>
    </w:p>
    <w:p w:rsidR="00AC5956" w:rsidRDefault="00B4136F">
      <w:pPr>
        <w:tabs>
          <w:tab w:val="left" w:pos="7920"/>
        </w:tabs>
        <w:ind w:left="-720"/>
        <w:rPr>
          <w:color w:val="000000"/>
          <w:sz w:val="4"/>
        </w:rPr>
      </w:pPr>
    </w:p>
    <w:p w:rsidR="00AC5956" w:rsidRDefault="00B93A33">
      <w:pPr>
        <w:tabs>
          <w:tab w:val="left" w:pos="7920"/>
        </w:tabs>
        <w:ind w:left="-720"/>
        <w:rPr>
          <w:color w:val="000000"/>
          <w:sz w:val="20"/>
        </w:rPr>
      </w:pPr>
      <w:r w:rsidRPr="00B93A33">
        <w:rPr>
          <w:noProof/>
          <w:color w:val="000000"/>
          <w:sz w:val="20"/>
          <w:lang w:val="en-IN" w:eastAsia="en-IN"/>
        </w:rPr>
        <w:pict>
          <v:rect id="1031" o:spid="_x0000_s1028" style="position:absolute;left:0;text-align:left;margin-left:-49.5pt;margin-top:69.5pt;width:612.7pt;height:23.75pt;z-index:251670528;visibility:visible;mso-wrap-distance-left:0;mso-wrap-distance-right:0;mso-width-relative:margin;mso-height-relative:margin;v-text-anchor:middle" fillcolor="#c7e29e" stroked="f" strokeweight="2pt">
            <v:fill color2="#edf5e2" rotate="t" angle="90" colors="0 #c7e29e;.5 #dbebc4;1 #edf5e2" method="none" focus="100%" type="gradient"/>
            <v:textbox>
              <w:txbxContent>
                <w:p w:rsidR="00AC5956" w:rsidRDefault="00B4136F">
                  <w:pPr>
                    <w:tabs>
                      <w:tab w:val="left" w:pos="9360"/>
                    </w:tabs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b/>
                      <w:sz w:val="20"/>
                    </w:rPr>
                    <w:t>Work Experience – Earnst n Young (Assurance)</w:t>
                  </w:r>
                  <w:r>
                    <w:rPr>
                      <w:b/>
                      <w:color w:val="000000"/>
                      <w:sz w:val="20"/>
                    </w:rPr>
                    <w:tab/>
                    <w:t>July 2017- Present</w:t>
                  </w:r>
                </w:p>
                <w:p w:rsidR="00AC5956" w:rsidRDefault="00B4136F"/>
              </w:txbxContent>
            </v:textbox>
          </v:rect>
        </w:pict>
      </w:r>
      <w:proofErr w:type="gramStart"/>
      <w:r w:rsidR="00B4136F">
        <w:rPr>
          <w:color w:val="000000"/>
          <w:sz w:val="20"/>
        </w:rPr>
        <w:t>I  am</w:t>
      </w:r>
      <w:proofErr w:type="gramEnd"/>
      <w:r w:rsidR="00B4136F">
        <w:rPr>
          <w:color w:val="000000"/>
          <w:sz w:val="20"/>
        </w:rPr>
        <w:t xml:space="preserve"> a enthusiastic Chartered Accountant with work experience in </w:t>
      </w:r>
      <w:r w:rsidR="00B4136F">
        <w:rPr>
          <w:color w:val="000000"/>
          <w:sz w:val="20"/>
        </w:rPr>
        <w:t xml:space="preserve">statutory audits, income tax, tax audits, </w:t>
      </w:r>
      <w:r w:rsidR="00B4136F">
        <w:rPr>
          <w:color w:val="000000"/>
          <w:sz w:val="20"/>
        </w:rPr>
        <w:t xml:space="preserve">third party audits, stock audits, projected financial statements, F.O.B certifications, planning and management in Earnst n Young, Deloitte Haskin &amp; Sells and AAAS &amp; Associates. I look forward to a mutually </w:t>
      </w:r>
      <w:r w:rsidR="00B4136F">
        <w:rPr>
          <w:color w:val="000000"/>
          <w:sz w:val="20"/>
        </w:rPr>
        <w:t>rewarding professional relationship with your esteemed organization. With my professional network recommending your organization as a great place to work at, I look forward to joining yo</w:t>
      </w:r>
      <w:r w:rsidR="00B4136F">
        <w:rPr>
          <w:color w:val="000000"/>
          <w:sz w:val="20"/>
        </w:rPr>
        <w:t>u as a Chartered Accountant.</w:t>
      </w:r>
    </w:p>
    <w:p w:rsidR="00AC5956" w:rsidRDefault="00B4136F">
      <w:pPr>
        <w:tabs>
          <w:tab w:val="left" w:pos="7920"/>
        </w:tabs>
        <w:rPr>
          <w:sz w:val="20"/>
        </w:rPr>
      </w:pPr>
    </w:p>
    <w:p w:rsidR="00AC5956" w:rsidRDefault="00B4136F">
      <w:pPr>
        <w:pStyle w:val="ListParagraph"/>
        <w:numPr>
          <w:ilvl w:val="0"/>
          <w:numId w:val="2"/>
        </w:numPr>
        <w:tabs>
          <w:tab w:val="left" w:pos="7920"/>
        </w:tabs>
        <w:rPr>
          <w:rFonts w:asciiTheme="minorHAnsi" w:eastAsiaTheme="minorHAnsi" w:hAnsiTheme="minorHAnsi" w:cstheme="minorBidi"/>
          <w:b w:val="0"/>
          <w:sz w:val="20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sz w:val="20"/>
          <w:szCs w:val="22"/>
          <w:lang w:eastAsia="en-US"/>
        </w:rPr>
        <w:t>Revenue and expense testing</w:t>
      </w:r>
    </w:p>
    <w:p w:rsidR="00AC5956" w:rsidRDefault="00B4136F">
      <w:pPr>
        <w:pStyle w:val="ListParagraph"/>
        <w:numPr>
          <w:ilvl w:val="0"/>
          <w:numId w:val="2"/>
        </w:numPr>
        <w:tabs>
          <w:tab w:val="left" w:pos="7920"/>
        </w:tabs>
        <w:rPr>
          <w:rFonts w:asciiTheme="minorHAnsi" w:eastAsiaTheme="minorHAnsi" w:hAnsiTheme="minorHAnsi" w:cstheme="minorBidi"/>
          <w:b w:val="0"/>
          <w:sz w:val="20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sz w:val="20"/>
          <w:szCs w:val="22"/>
          <w:lang w:eastAsia="en-US"/>
        </w:rPr>
        <w:t>Internal con</w:t>
      </w:r>
      <w:r>
        <w:rPr>
          <w:rFonts w:asciiTheme="minorHAnsi" w:eastAsiaTheme="minorHAnsi" w:hAnsiTheme="minorHAnsi" w:cstheme="minorBidi"/>
          <w:b w:val="0"/>
          <w:sz w:val="20"/>
          <w:szCs w:val="22"/>
          <w:lang w:eastAsia="en-US"/>
        </w:rPr>
        <w:t xml:space="preserve">trol testing </w:t>
      </w:r>
    </w:p>
    <w:p w:rsidR="00AC5956" w:rsidRDefault="00B4136F">
      <w:pPr>
        <w:pStyle w:val="ListParagraph"/>
        <w:numPr>
          <w:ilvl w:val="0"/>
          <w:numId w:val="2"/>
        </w:numPr>
        <w:tabs>
          <w:tab w:val="left" w:pos="7920"/>
        </w:tabs>
        <w:rPr>
          <w:color w:val="000000"/>
          <w:sz w:val="20"/>
        </w:rPr>
      </w:pPr>
      <w:r>
        <w:rPr>
          <w:rFonts w:asciiTheme="minorHAnsi" w:eastAsiaTheme="minorHAnsi" w:hAnsiTheme="minorHAnsi" w:cstheme="minorBidi"/>
          <w:b w:val="0"/>
          <w:sz w:val="20"/>
          <w:szCs w:val="22"/>
          <w:lang w:eastAsia="en-US"/>
        </w:rPr>
        <w:t>Accounts payables and receivables testing</w:t>
      </w:r>
    </w:p>
    <w:p w:rsidR="00AC5956" w:rsidRDefault="00B4136F">
      <w:pPr>
        <w:pStyle w:val="ListParagraph"/>
        <w:numPr>
          <w:ilvl w:val="0"/>
          <w:numId w:val="2"/>
        </w:numPr>
        <w:tabs>
          <w:tab w:val="left" w:pos="7920"/>
        </w:tabs>
        <w:rPr>
          <w:color w:val="000000"/>
          <w:sz w:val="20"/>
        </w:rPr>
      </w:pPr>
      <w:r>
        <w:rPr>
          <w:rFonts w:asciiTheme="minorHAnsi" w:eastAsiaTheme="minorHAnsi" w:hAnsiTheme="minorHAnsi" w:cstheme="minorBidi"/>
          <w:b w:val="0"/>
          <w:sz w:val="20"/>
          <w:szCs w:val="22"/>
          <w:lang w:eastAsia="en-US"/>
        </w:rPr>
        <w:t xml:space="preserve">Reviewing team members’ performance </w:t>
      </w:r>
      <w:bookmarkStart w:id="0" w:name="_GoBack"/>
      <w:bookmarkEnd w:id="0"/>
    </w:p>
    <w:p w:rsidR="00AC5956" w:rsidRDefault="00B93A33">
      <w:pPr>
        <w:pStyle w:val="ListParagraph"/>
        <w:numPr>
          <w:ilvl w:val="0"/>
          <w:numId w:val="2"/>
        </w:numPr>
        <w:tabs>
          <w:tab w:val="left" w:pos="7920"/>
        </w:tabs>
        <w:rPr>
          <w:color w:val="000000"/>
          <w:sz w:val="20"/>
        </w:rPr>
      </w:pPr>
      <w:r w:rsidRPr="00B93A33">
        <w:rPr>
          <w:noProof/>
          <w:lang w:val="en-IN" w:eastAsia="en-IN"/>
        </w:rPr>
        <w:pict>
          <v:rect id="1032" o:spid="_x0000_s1029" style="position:absolute;left:0;text-align:left;margin-left:-43.65pt;margin-top:4.55pt;width:612.7pt;height:23.75pt;z-index:251668480;visibility:visible;mso-wrap-distance-left:0;mso-wrap-distance-right:0;mso-width-relative:margin;mso-height-relative:margin;v-text-anchor:middle" fillcolor="#c7e29e" stroked="f" strokeweight="2pt">
            <v:fill color2="#edf5e2" rotate="t" angle="90" colors="0 #c7e29e;.5 #dbebc4;1 #edf5e2" method="none" focus="100%" type="gradient"/>
            <v:textbox>
              <w:txbxContent>
                <w:p w:rsidR="00AC5956" w:rsidRDefault="00B4136F">
                  <w:pPr>
                    <w:tabs>
                      <w:tab w:val="left" w:pos="9360"/>
                    </w:tabs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b/>
                      <w:color w:val="000000"/>
                      <w:sz w:val="20"/>
                    </w:rPr>
                    <w:t>Work Experience – Deloitte Haskin &amp; Sells (Audit &amp; Assurance)</w:t>
                  </w:r>
                  <w:r>
                    <w:rPr>
                      <w:b/>
                      <w:color w:val="000000"/>
                      <w:sz w:val="20"/>
                    </w:rPr>
                    <w:tab/>
                    <w:t>April 2016 – October 2016</w:t>
                  </w:r>
                </w:p>
                <w:p w:rsidR="00AC5956" w:rsidRDefault="00B4136F"/>
              </w:txbxContent>
            </v:textbox>
          </v:rect>
        </w:pict>
      </w:r>
    </w:p>
    <w:p w:rsidR="00AC5956" w:rsidRDefault="00B4136F">
      <w:pPr>
        <w:tabs>
          <w:tab w:val="left" w:pos="2640"/>
        </w:tabs>
        <w:rPr>
          <w:color w:val="000000"/>
          <w:sz w:val="8"/>
        </w:rPr>
      </w:pPr>
    </w:p>
    <w:p w:rsidR="00AC5956" w:rsidRDefault="00B4136F">
      <w:pPr>
        <w:numPr>
          <w:ilvl w:val="0"/>
          <w:numId w:val="4"/>
        </w:numPr>
        <w:tabs>
          <w:tab w:val="left" w:pos="7920"/>
        </w:tabs>
        <w:spacing w:after="0" w:line="240" w:lineRule="auto"/>
        <w:ind w:left="-450" w:hanging="180"/>
        <w:rPr>
          <w:rFonts w:eastAsia="Calibri" w:cs="Arial"/>
          <w:sz w:val="18"/>
          <w:szCs w:val="20"/>
          <w:lang w:val="en-GB"/>
        </w:rPr>
      </w:pPr>
      <w:r>
        <w:rPr>
          <w:sz w:val="20"/>
        </w:rPr>
        <w:t xml:space="preserve">Stock Audit with Sales and Credit Notes Testing – Torrent Pharma </w:t>
      </w:r>
      <w:r>
        <w:rPr>
          <w:sz w:val="20"/>
        </w:rPr>
        <w:t>Ltd., Honeywell Pvt. Ltd, Redington Ltd</w:t>
      </w:r>
    </w:p>
    <w:p w:rsidR="00AC5956" w:rsidRDefault="00B4136F">
      <w:pPr>
        <w:numPr>
          <w:ilvl w:val="0"/>
          <w:numId w:val="4"/>
        </w:numPr>
        <w:tabs>
          <w:tab w:val="left" w:pos="7920"/>
        </w:tabs>
        <w:spacing w:after="0" w:line="240" w:lineRule="auto"/>
        <w:ind w:left="-450" w:hanging="180"/>
        <w:rPr>
          <w:rFonts w:eastAsia="Calibri" w:cs="Arial"/>
          <w:sz w:val="18"/>
          <w:szCs w:val="20"/>
          <w:lang w:val="en-GB"/>
        </w:rPr>
      </w:pPr>
      <w:r>
        <w:rPr>
          <w:sz w:val="20"/>
        </w:rPr>
        <w:t>Statutory Audit with Control Testing - Nifast India Pvt. Ltd., DCM Shriram Industries Ltd., Welspun Solar Rajasthan Pvt. Ltd.</w:t>
      </w:r>
    </w:p>
    <w:p w:rsidR="00AC5956" w:rsidRDefault="00B4136F">
      <w:pPr>
        <w:numPr>
          <w:ilvl w:val="0"/>
          <w:numId w:val="4"/>
        </w:numPr>
        <w:tabs>
          <w:tab w:val="left" w:pos="7920"/>
        </w:tabs>
        <w:spacing w:after="0" w:line="240" w:lineRule="auto"/>
        <w:ind w:left="-450" w:hanging="180"/>
        <w:rPr>
          <w:rFonts w:eastAsia="Calibri" w:cs="Arial"/>
          <w:sz w:val="18"/>
          <w:szCs w:val="20"/>
          <w:lang w:val="en-GB"/>
        </w:rPr>
      </w:pPr>
      <w:r>
        <w:rPr>
          <w:sz w:val="20"/>
        </w:rPr>
        <w:t>ICOFAR( Internal Control Over Financial Report) testing with ICOFAR reporting</w:t>
      </w:r>
    </w:p>
    <w:p w:rsidR="00AC5956" w:rsidRDefault="00B4136F">
      <w:pPr>
        <w:numPr>
          <w:ilvl w:val="0"/>
          <w:numId w:val="4"/>
        </w:numPr>
        <w:tabs>
          <w:tab w:val="left" w:pos="7920"/>
        </w:tabs>
        <w:spacing w:after="0" w:line="240" w:lineRule="auto"/>
        <w:ind w:left="-450" w:hanging="180"/>
        <w:rPr>
          <w:rFonts w:eastAsia="Calibri" w:cs="Arial"/>
          <w:sz w:val="18"/>
          <w:szCs w:val="20"/>
          <w:lang w:val="en-GB"/>
        </w:rPr>
      </w:pPr>
      <w:r>
        <w:rPr>
          <w:sz w:val="20"/>
        </w:rPr>
        <w:t>Limited Revi</w:t>
      </w:r>
      <w:r>
        <w:rPr>
          <w:sz w:val="20"/>
        </w:rPr>
        <w:t>ew – PTC India Ltd.</w:t>
      </w:r>
    </w:p>
    <w:p w:rsidR="00AC5956" w:rsidRDefault="00B4136F">
      <w:pPr>
        <w:numPr>
          <w:ilvl w:val="0"/>
          <w:numId w:val="4"/>
        </w:numPr>
        <w:tabs>
          <w:tab w:val="left" w:pos="7920"/>
        </w:tabs>
        <w:spacing w:after="0" w:line="240" w:lineRule="auto"/>
        <w:ind w:left="-450" w:hanging="180"/>
        <w:rPr>
          <w:rFonts w:eastAsia="Calibri" w:cs="Arial"/>
          <w:sz w:val="18"/>
          <w:szCs w:val="20"/>
          <w:lang w:val="en-GB"/>
        </w:rPr>
      </w:pPr>
      <w:r>
        <w:rPr>
          <w:sz w:val="20"/>
        </w:rPr>
        <w:t>Statutory audit with DNI(Design and Implementation) Testing – Religare Healthcare Trust</w:t>
      </w:r>
    </w:p>
    <w:p w:rsidR="00AC5956" w:rsidRDefault="00B93A33">
      <w:pPr>
        <w:numPr>
          <w:ilvl w:val="0"/>
          <w:numId w:val="4"/>
        </w:numPr>
        <w:tabs>
          <w:tab w:val="left" w:pos="7920"/>
        </w:tabs>
        <w:spacing w:after="0" w:line="240" w:lineRule="auto"/>
        <w:ind w:left="-450" w:hanging="180"/>
        <w:rPr>
          <w:rFonts w:eastAsia="Calibri" w:cs="Arial"/>
          <w:sz w:val="18"/>
          <w:szCs w:val="20"/>
          <w:lang w:val="en-GB"/>
        </w:rPr>
      </w:pPr>
      <w:r w:rsidRPr="00B93A33">
        <w:rPr>
          <w:noProof/>
          <w:sz w:val="20"/>
          <w:lang w:val="en-IN" w:eastAsia="en-IN"/>
        </w:rPr>
        <w:pict>
          <v:rect id="1033" o:spid="_x0000_s1030" style="position:absolute;left:0;text-align:left;margin-left:-50.4pt;margin-top:17.55pt;width:612.7pt;height:23.75pt;z-index:251667456;visibility:visible;mso-wrap-distance-left:0;mso-wrap-distance-right:0;mso-width-relative:margin;mso-height-relative:margin;v-text-anchor:middle" fillcolor="#c7e29e" stroked="f" strokeweight="2pt">
            <v:fill color2="#edf5e2" rotate="t" angle="90" colors="0 #c7e29e;.5 #dbebc4;1 #edf5e2" method="none" focus="100%" type="gradient"/>
            <v:textbox>
              <w:txbxContent>
                <w:p w:rsidR="00AC5956" w:rsidRDefault="00B4136F">
                  <w:pPr>
                    <w:tabs>
                      <w:tab w:val="left" w:pos="9360"/>
                    </w:tabs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b/>
                      <w:color w:val="000000"/>
                      <w:sz w:val="20"/>
                    </w:rPr>
                    <w:t>Work experience – AAAS &amp; Associates</w:t>
                  </w:r>
                  <w:r>
                    <w:rPr>
                      <w:b/>
                      <w:color w:val="000000"/>
                      <w:sz w:val="20"/>
                    </w:rPr>
                    <w:tab/>
                    <w:t>March 2012 – March 2016</w:t>
                  </w:r>
                </w:p>
              </w:txbxContent>
            </v:textbox>
          </v:rect>
        </w:pict>
      </w:r>
      <w:r w:rsidR="00B4136F">
        <w:rPr>
          <w:rFonts w:eastAsia="Calibri" w:cs="Arial"/>
          <w:sz w:val="18"/>
          <w:szCs w:val="20"/>
          <w:lang w:val="en-GB"/>
        </w:rPr>
        <w:t>Tax Audit- IHCL ( The Indian Hotels Company Limited)</w:t>
      </w:r>
    </w:p>
    <w:p w:rsidR="00AC5956" w:rsidRDefault="00B4136F">
      <w:pPr>
        <w:tabs>
          <w:tab w:val="left" w:pos="7920"/>
        </w:tabs>
        <w:spacing w:after="0" w:line="240" w:lineRule="auto"/>
        <w:rPr>
          <w:rFonts w:eastAsia="Calibri" w:cs="Arial"/>
          <w:sz w:val="20"/>
          <w:szCs w:val="20"/>
          <w:lang w:val="en-GB"/>
        </w:rPr>
      </w:pPr>
    </w:p>
    <w:p w:rsidR="00AC5956" w:rsidRDefault="00B4136F">
      <w:pPr>
        <w:tabs>
          <w:tab w:val="left" w:pos="7920"/>
        </w:tabs>
        <w:ind w:left="-720"/>
        <w:rPr>
          <w:color w:val="000000"/>
          <w:sz w:val="12"/>
        </w:rPr>
      </w:pPr>
    </w:p>
    <w:p w:rsidR="00AC5956" w:rsidRDefault="00B4136F">
      <w:pPr>
        <w:numPr>
          <w:ilvl w:val="0"/>
          <w:numId w:val="4"/>
        </w:numPr>
        <w:tabs>
          <w:tab w:val="left" w:pos="7920"/>
        </w:tabs>
        <w:spacing w:after="0" w:line="240" w:lineRule="auto"/>
        <w:ind w:left="-450" w:hanging="180"/>
        <w:rPr>
          <w:rFonts w:eastAsia="Calibri" w:cs="Arial"/>
          <w:sz w:val="20"/>
          <w:lang w:val="en-GB"/>
        </w:rPr>
      </w:pPr>
      <w:r>
        <w:rPr>
          <w:rFonts w:eastAsia="Calibri" w:cs="Arial"/>
          <w:b/>
          <w:sz w:val="20"/>
          <w:lang w:val="en-GB"/>
        </w:rPr>
        <w:t>Third Party Audit</w:t>
      </w:r>
      <w:r>
        <w:rPr>
          <w:sz w:val="20"/>
        </w:rPr>
        <w:t xml:space="preserve">– </w:t>
      </w:r>
      <w:r>
        <w:rPr>
          <w:rFonts w:eastAsia="Calibri" w:cs="Arial"/>
          <w:sz w:val="20"/>
          <w:lang w:val="en-GB"/>
        </w:rPr>
        <w:t xml:space="preserve">Torrent </w:t>
      </w:r>
      <w:r>
        <w:rPr>
          <w:rFonts w:eastAsia="Calibri" w:cs="Arial"/>
          <w:sz w:val="20"/>
          <w:lang w:val="en-GB"/>
        </w:rPr>
        <w:t>Power Ltd.(Ahmedabad) and Dakshin Gujarat Vij Company Ltd. (Surat) under the guidelines of Gujarat Electricity Regulatory Commission</w:t>
      </w:r>
    </w:p>
    <w:p w:rsidR="00AC5956" w:rsidRDefault="00B4136F">
      <w:pPr>
        <w:numPr>
          <w:ilvl w:val="0"/>
          <w:numId w:val="4"/>
        </w:numPr>
        <w:tabs>
          <w:tab w:val="left" w:pos="7920"/>
        </w:tabs>
        <w:spacing w:after="0" w:line="240" w:lineRule="auto"/>
        <w:ind w:left="-450" w:hanging="180"/>
        <w:rPr>
          <w:rFonts w:eastAsia="Calibri" w:cs="Arial"/>
          <w:sz w:val="20"/>
          <w:lang w:val="en-GB"/>
        </w:rPr>
      </w:pPr>
      <w:r>
        <w:rPr>
          <w:rFonts w:eastAsia="Calibri" w:cs="Arial"/>
          <w:b/>
          <w:sz w:val="20"/>
          <w:lang w:val="en-GB"/>
        </w:rPr>
        <w:t>Statutory Audit</w:t>
      </w:r>
      <w:r>
        <w:rPr>
          <w:sz w:val="20"/>
        </w:rPr>
        <w:t xml:space="preserve">– </w:t>
      </w:r>
      <w:r>
        <w:rPr>
          <w:rFonts w:eastAsia="Calibri" w:cs="Arial"/>
          <w:sz w:val="20"/>
          <w:lang w:val="en-GB"/>
        </w:rPr>
        <w:t>Hindustan Syringes and Medical Devices Ltd.</w:t>
      </w:r>
    </w:p>
    <w:p w:rsidR="00AC5956" w:rsidRDefault="00B4136F">
      <w:pPr>
        <w:numPr>
          <w:ilvl w:val="0"/>
          <w:numId w:val="4"/>
        </w:numPr>
        <w:tabs>
          <w:tab w:val="left" w:pos="7920"/>
        </w:tabs>
        <w:spacing w:after="0" w:line="240" w:lineRule="auto"/>
        <w:ind w:left="-450" w:hanging="180"/>
        <w:rPr>
          <w:rFonts w:eastAsia="Calibri" w:cs="Arial"/>
          <w:sz w:val="20"/>
          <w:lang w:val="en-GB"/>
        </w:rPr>
      </w:pPr>
      <w:r>
        <w:rPr>
          <w:rFonts w:eastAsia="Calibri" w:cs="Arial"/>
          <w:sz w:val="20"/>
          <w:lang w:val="en-GB"/>
        </w:rPr>
        <w:t xml:space="preserve">Prepared </w:t>
      </w:r>
      <w:r>
        <w:rPr>
          <w:rFonts w:eastAsia="Calibri" w:cs="Arial"/>
          <w:b/>
          <w:sz w:val="20"/>
          <w:lang w:val="en-GB"/>
        </w:rPr>
        <w:t>Projected Financial statements</w:t>
      </w:r>
      <w:r>
        <w:rPr>
          <w:rFonts w:eastAsia="Calibri" w:cs="Arial"/>
          <w:sz w:val="20"/>
          <w:lang w:val="en-GB"/>
        </w:rPr>
        <w:t xml:space="preserve"> and conducted ‘Agreed </w:t>
      </w:r>
      <w:r>
        <w:rPr>
          <w:rFonts w:eastAsia="Calibri" w:cs="Arial"/>
          <w:sz w:val="20"/>
          <w:lang w:val="en-GB"/>
        </w:rPr>
        <w:t>Upon Procedures’; Compiled financial statements of clients in accordance with accounting standards</w:t>
      </w:r>
    </w:p>
    <w:p w:rsidR="00AC5956" w:rsidRDefault="00B4136F">
      <w:pPr>
        <w:numPr>
          <w:ilvl w:val="0"/>
          <w:numId w:val="4"/>
        </w:numPr>
        <w:tabs>
          <w:tab w:val="left" w:pos="7920"/>
        </w:tabs>
        <w:spacing w:after="0" w:line="240" w:lineRule="auto"/>
        <w:ind w:left="-450" w:hanging="180"/>
        <w:rPr>
          <w:rFonts w:eastAsia="Calibri" w:cs="Arial"/>
          <w:sz w:val="20"/>
          <w:lang w:val="en-GB"/>
        </w:rPr>
      </w:pPr>
      <w:r>
        <w:rPr>
          <w:rFonts w:eastAsia="Calibri" w:cs="Arial"/>
          <w:sz w:val="20"/>
          <w:lang w:val="en-GB"/>
        </w:rPr>
        <w:t>Conducted statutory audit assignments for several societies and corporates (</w:t>
      </w:r>
      <w:r>
        <w:rPr>
          <w:rFonts w:eastAsia="Calibri" w:cs="Arial"/>
          <w:b/>
          <w:sz w:val="20"/>
          <w:lang w:val="en-GB"/>
        </w:rPr>
        <w:t>exports, trading, healthcare, manufacturing industries</w:t>
      </w:r>
      <w:r>
        <w:rPr>
          <w:rFonts w:eastAsia="Calibri" w:cs="Arial"/>
          <w:sz w:val="20"/>
          <w:lang w:val="en-GB"/>
        </w:rPr>
        <w:t>)</w:t>
      </w:r>
    </w:p>
    <w:p w:rsidR="00AC5956" w:rsidRDefault="00B4136F">
      <w:pPr>
        <w:numPr>
          <w:ilvl w:val="0"/>
          <w:numId w:val="4"/>
        </w:numPr>
        <w:tabs>
          <w:tab w:val="left" w:pos="7920"/>
        </w:tabs>
        <w:spacing w:after="0" w:line="240" w:lineRule="auto"/>
        <w:ind w:left="-450" w:hanging="180"/>
        <w:rPr>
          <w:rFonts w:eastAsia="Calibri" w:cs="Arial"/>
          <w:sz w:val="20"/>
          <w:lang w:val="en-GB"/>
        </w:rPr>
      </w:pPr>
      <w:r>
        <w:rPr>
          <w:rFonts w:eastAsia="Calibri" w:cs="Arial"/>
          <w:sz w:val="20"/>
          <w:lang w:val="en-GB"/>
        </w:rPr>
        <w:t xml:space="preserve">Conducted </w:t>
      </w:r>
      <w:r>
        <w:rPr>
          <w:rFonts w:eastAsia="Calibri" w:cs="Arial"/>
          <w:b/>
          <w:sz w:val="20"/>
          <w:lang w:val="en-GB"/>
        </w:rPr>
        <w:t>F.O.B. certific</w:t>
      </w:r>
      <w:r>
        <w:rPr>
          <w:rFonts w:eastAsia="Calibri" w:cs="Arial"/>
          <w:b/>
          <w:sz w:val="20"/>
          <w:lang w:val="en-GB"/>
        </w:rPr>
        <w:t>ation work</w:t>
      </w:r>
      <w:r>
        <w:rPr>
          <w:rFonts w:eastAsia="Calibri" w:cs="Arial"/>
          <w:sz w:val="20"/>
          <w:lang w:val="en-GB"/>
        </w:rPr>
        <w:t xml:space="preserve"> and other related services for trading companies</w:t>
      </w:r>
    </w:p>
    <w:p w:rsidR="00AC5956" w:rsidRDefault="00B4136F">
      <w:pPr>
        <w:numPr>
          <w:ilvl w:val="0"/>
          <w:numId w:val="4"/>
        </w:numPr>
        <w:tabs>
          <w:tab w:val="left" w:pos="7920"/>
        </w:tabs>
        <w:spacing w:after="0" w:line="240" w:lineRule="auto"/>
        <w:ind w:left="-450" w:hanging="180"/>
        <w:rPr>
          <w:rFonts w:eastAsia="Calibri" w:cs="Arial"/>
          <w:sz w:val="20"/>
          <w:lang w:val="en-GB"/>
        </w:rPr>
      </w:pPr>
      <w:r>
        <w:rPr>
          <w:rFonts w:eastAsia="Calibri" w:cs="Arial"/>
          <w:sz w:val="20"/>
          <w:lang w:val="en-GB"/>
        </w:rPr>
        <w:t xml:space="preserve">Managed complete </w:t>
      </w:r>
      <w:r>
        <w:rPr>
          <w:rFonts w:eastAsia="Calibri" w:cs="Arial"/>
          <w:b/>
          <w:sz w:val="20"/>
          <w:lang w:val="en-GB"/>
        </w:rPr>
        <w:t>planning and management</w:t>
      </w:r>
      <w:r>
        <w:rPr>
          <w:rFonts w:eastAsia="Calibri" w:cs="Arial"/>
          <w:sz w:val="20"/>
          <w:lang w:val="en-GB"/>
        </w:rPr>
        <w:t xml:space="preserve"> activities to ensure completion of various types of audits within time and cost parameters</w:t>
      </w:r>
    </w:p>
    <w:p w:rsidR="00AC5956" w:rsidRDefault="00B4136F">
      <w:pPr>
        <w:numPr>
          <w:ilvl w:val="0"/>
          <w:numId w:val="4"/>
        </w:numPr>
        <w:tabs>
          <w:tab w:val="left" w:pos="7920"/>
        </w:tabs>
        <w:spacing w:after="0" w:line="240" w:lineRule="auto"/>
        <w:ind w:left="-450" w:hanging="180"/>
        <w:rPr>
          <w:rFonts w:eastAsia="Calibri" w:cs="Arial"/>
          <w:sz w:val="20"/>
          <w:lang w:val="en-GB"/>
        </w:rPr>
      </w:pPr>
      <w:r>
        <w:rPr>
          <w:rFonts w:eastAsia="Calibri" w:cs="Arial"/>
          <w:b/>
          <w:sz w:val="20"/>
          <w:lang w:val="en-GB"/>
        </w:rPr>
        <w:t>Revenue Testing</w:t>
      </w:r>
      <w:r>
        <w:rPr>
          <w:rFonts w:eastAsia="Calibri" w:cs="Arial"/>
          <w:sz w:val="20"/>
          <w:lang w:val="en-GB"/>
        </w:rPr>
        <w:t>(including cut off testing and subsequent testing</w:t>
      </w:r>
      <w:r>
        <w:rPr>
          <w:rFonts w:eastAsia="Calibri" w:cs="Arial"/>
          <w:sz w:val="20"/>
          <w:lang w:val="en-GB"/>
        </w:rPr>
        <w:t>)</w:t>
      </w:r>
    </w:p>
    <w:p w:rsidR="00AC5956" w:rsidRDefault="00B4136F">
      <w:pPr>
        <w:numPr>
          <w:ilvl w:val="0"/>
          <w:numId w:val="4"/>
        </w:numPr>
        <w:tabs>
          <w:tab w:val="left" w:pos="7920"/>
        </w:tabs>
        <w:spacing w:after="0" w:line="240" w:lineRule="auto"/>
        <w:ind w:left="-450" w:hanging="180"/>
        <w:rPr>
          <w:rFonts w:eastAsia="Calibri" w:cs="Arial"/>
          <w:sz w:val="20"/>
          <w:lang w:val="en-GB"/>
        </w:rPr>
      </w:pPr>
      <w:r>
        <w:rPr>
          <w:rFonts w:eastAsia="Calibri" w:cs="Arial"/>
          <w:sz w:val="20"/>
          <w:lang w:val="en-GB"/>
        </w:rPr>
        <w:t>Preparing draft of Notes to Accounts and Auditor’s Report</w:t>
      </w:r>
    </w:p>
    <w:p w:rsidR="00AC5956" w:rsidRDefault="00B4136F">
      <w:pPr>
        <w:tabs>
          <w:tab w:val="left" w:pos="7920"/>
        </w:tabs>
        <w:spacing w:after="0" w:line="240" w:lineRule="auto"/>
        <w:ind w:left="-450"/>
        <w:rPr>
          <w:rFonts w:eastAsia="Calibri" w:cs="Arial"/>
          <w:sz w:val="12"/>
          <w:lang w:val="en-GB"/>
        </w:rPr>
      </w:pPr>
    </w:p>
    <w:p w:rsidR="00AC5956" w:rsidRDefault="00B93A33">
      <w:pPr>
        <w:tabs>
          <w:tab w:val="left" w:pos="7920"/>
        </w:tabs>
        <w:ind w:left="-720"/>
        <w:rPr>
          <w:color w:val="000000"/>
        </w:rPr>
      </w:pPr>
      <w:r w:rsidRPr="00B93A33">
        <w:rPr>
          <w:noProof/>
          <w:lang w:val="en-IN" w:eastAsia="en-IN"/>
        </w:rPr>
        <w:pict>
          <v:rect id="1034" o:spid="_x0000_s1031" style="position:absolute;left:0;text-align:left;margin-left:-50.4pt;margin-top:3.65pt;width:612.7pt;height:23.75pt;z-index:251663360;visibility:visible;mso-wrap-distance-left:0;mso-wrap-distance-right:0;mso-width-relative:margin;mso-height-relative:margin;v-text-anchor:middle" fillcolor="#c7e29e" stroked="f" strokeweight="2pt">
            <v:fill color2="#edf5e2" rotate="t" angle="90" colors="0 #c7e29e;.5 #dbebc4;1 #edf5e2" method="none" focus="100%" type="gradient"/>
            <v:textbox>
              <w:txbxContent>
                <w:p w:rsidR="00AC5956" w:rsidRDefault="00B4136F">
                  <w:pPr>
                    <w:tabs>
                      <w:tab w:val="left" w:pos="9360"/>
                    </w:tabs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b/>
                      <w:color w:val="000000"/>
                      <w:sz w:val="20"/>
                    </w:rPr>
                    <w:t>Educational Qualifications</w:t>
                  </w:r>
                </w:p>
              </w:txbxContent>
            </v:textbox>
          </v:rect>
        </w:pict>
      </w:r>
    </w:p>
    <w:tbl>
      <w:tblPr>
        <w:tblStyle w:val="LightShading-Accent3"/>
        <w:tblW w:w="11790" w:type="dxa"/>
        <w:tblInd w:w="-702" w:type="dxa"/>
        <w:tblLook w:val="04A0"/>
      </w:tblPr>
      <w:tblGrid>
        <w:gridCol w:w="3600"/>
        <w:gridCol w:w="2340"/>
        <w:gridCol w:w="2035"/>
        <w:gridCol w:w="3815"/>
      </w:tblGrid>
      <w:tr w:rsidR="00B93A33" w:rsidTr="00B93A33">
        <w:trPr>
          <w:cnfStyle w:val="100000000000"/>
          <w:trHeight w:val="142"/>
        </w:trPr>
        <w:tc>
          <w:tcPr>
            <w:cnfStyle w:val="001000000000"/>
            <w:tcW w:w="3600" w:type="dxa"/>
            <w:noWrap/>
            <w:hideMark/>
          </w:tcPr>
          <w:p w:rsidR="00AC5956" w:rsidRDefault="00B4136F">
            <w:pPr>
              <w:jc w:val="center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  <w:lang w:val="en-IN"/>
              </w:rPr>
              <w:t>QUALIFICATION</w:t>
            </w:r>
          </w:p>
        </w:tc>
        <w:tc>
          <w:tcPr>
            <w:tcW w:w="2340" w:type="dxa"/>
            <w:noWrap/>
            <w:hideMark/>
          </w:tcPr>
          <w:p w:rsidR="00AC5956" w:rsidRDefault="00B4136F">
            <w:pPr>
              <w:jc w:val="center"/>
              <w:cnfStyle w:val="100000000000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  <w:lang w:val="en-IN"/>
              </w:rPr>
              <w:t>BOARD/UNIVERSITY</w:t>
            </w:r>
          </w:p>
        </w:tc>
        <w:tc>
          <w:tcPr>
            <w:tcW w:w="2035" w:type="dxa"/>
            <w:noWrap/>
            <w:hideMark/>
          </w:tcPr>
          <w:p w:rsidR="00AC5956" w:rsidRDefault="00B4136F">
            <w:pPr>
              <w:jc w:val="center"/>
              <w:cnfStyle w:val="100000000000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  <w:lang w:val="en-IN"/>
              </w:rPr>
              <w:t>YEAR OF PASSING</w:t>
            </w:r>
          </w:p>
        </w:tc>
        <w:tc>
          <w:tcPr>
            <w:tcW w:w="3815" w:type="dxa"/>
            <w:noWrap/>
            <w:hideMark/>
          </w:tcPr>
          <w:p w:rsidR="00AC5956" w:rsidRDefault="00B4136F">
            <w:pPr>
              <w:jc w:val="center"/>
              <w:cnfStyle w:val="100000000000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  <w:lang w:val="en-IN"/>
              </w:rPr>
              <w:t>PERCENTAGE OF MARKS OBTAINED</w:t>
            </w:r>
          </w:p>
        </w:tc>
      </w:tr>
      <w:tr w:rsidR="00B93A33" w:rsidTr="00B93A33">
        <w:trPr>
          <w:cnfStyle w:val="000000100000"/>
          <w:trHeight w:val="232"/>
        </w:trPr>
        <w:tc>
          <w:tcPr>
            <w:cnfStyle w:val="001000000000"/>
            <w:tcW w:w="3600" w:type="dxa"/>
            <w:noWrap/>
            <w:hideMark/>
          </w:tcPr>
          <w:p w:rsidR="00AC5956" w:rsidRDefault="00B4136F">
            <w:pPr>
              <w:jc w:val="center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  <w:lang w:val="en-IN"/>
              </w:rPr>
              <w:t>CA Final</w:t>
            </w:r>
          </w:p>
        </w:tc>
        <w:tc>
          <w:tcPr>
            <w:tcW w:w="2340" w:type="dxa"/>
            <w:noWrap/>
            <w:hideMark/>
          </w:tcPr>
          <w:p w:rsidR="00AC5956" w:rsidRDefault="00B4136F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  <w:lang w:val="en-IN"/>
              </w:rPr>
              <w:t>ICAI</w:t>
            </w:r>
          </w:p>
        </w:tc>
        <w:tc>
          <w:tcPr>
            <w:tcW w:w="2035" w:type="dxa"/>
            <w:noWrap/>
            <w:hideMark/>
          </w:tcPr>
          <w:p w:rsidR="00AC5956" w:rsidRDefault="00B4136F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  <w:lang w:val="en-IN"/>
              </w:rPr>
              <w:t>2016</w:t>
            </w:r>
          </w:p>
        </w:tc>
        <w:tc>
          <w:tcPr>
            <w:tcW w:w="3815" w:type="dxa"/>
            <w:noWrap/>
            <w:hideMark/>
          </w:tcPr>
          <w:p w:rsidR="00AC5956" w:rsidRDefault="00B4136F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  <w:lang w:val="en-IN"/>
              </w:rPr>
              <w:t>53</w:t>
            </w:r>
          </w:p>
        </w:tc>
      </w:tr>
      <w:tr w:rsidR="00B93A33" w:rsidTr="00B93A33">
        <w:trPr>
          <w:trHeight w:val="270"/>
        </w:trPr>
        <w:tc>
          <w:tcPr>
            <w:cnfStyle w:val="001000000000"/>
            <w:tcW w:w="3600" w:type="dxa"/>
            <w:noWrap/>
            <w:hideMark/>
          </w:tcPr>
          <w:p w:rsidR="00AC5956" w:rsidRDefault="00B4136F">
            <w:pPr>
              <w:jc w:val="center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  <w:lang w:val="en-IN"/>
              </w:rPr>
              <w:t>B.Com</w:t>
            </w:r>
          </w:p>
        </w:tc>
        <w:tc>
          <w:tcPr>
            <w:tcW w:w="2340" w:type="dxa"/>
            <w:noWrap/>
            <w:hideMark/>
          </w:tcPr>
          <w:p w:rsidR="00AC5956" w:rsidRDefault="00B4136F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  <w:lang w:val="en-IN"/>
              </w:rPr>
              <w:t>Delhi University</w:t>
            </w:r>
          </w:p>
        </w:tc>
        <w:tc>
          <w:tcPr>
            <w:tcW w:w="2035" w:type="dxa"/>
            <w:noWrap/>
            <w:hideMark/>
          </w:tcPr>
          <w:p w:rsidR="00AC5956" w:rsidRDefault="00B4136F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  <w:lang w:val="en-IN"/>
              </w:rPr>
              <w:t>2013</w:t>
            </w:r>
          </w:p>
        </w:tc>
        <w:tc>
          <w:tcPr>
            <w:tcW w:w="3815" w:type="dxa"/>
            <w:noWrap/>
            <w:hideMark/>
          </w:tcPr>
          <w:p w:rsidR="00AC5956" w:rsidRDefault="00B4136F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  <w:lang w:val="en-IN"/>
              </w:rPr>
              <w:t> 68</w:t>
            </w:r>
          </w:p>
        </w:tc>
      </w:tr>
      <w:tr w:rsidR="00B93A33" w:rsidTr="00B93A33">
        <w:trPr>
          <w:cnfStyle w:val="000000100000"/>
          <w:trHeight w:val="270"/>
        </w:trPr>
        <w:tc>
          <w:tcPr>
            <w:cnfStyle w:val="001000000000"/>
            <w:tcW w:w="3600" w:type="dxa"/>
            <w:noWrap/>
            <w:hideMark/>
          </w:tcPr>
          <w:p w:rsidR="00AC5956" w:rsidRDefault="00B4136F">
            <w:pPr>
              <w:jc w:val="center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  <w:lang w:val="en-IN"/>
              </w:rPr>
              <w:t>IPCC (Groups I and II)</w:t>
            </w:r>
          </w:p>
        </w:tc>
        <w:tc>
          <w:tcPr>
            <w:tcW w:w="2340" w:type="dxa"/>
            <w:noWrap/>
            <w:hideMark/>
          </w:tcPr>
          <w:p w:rsidR="00AC5956" w:rsidRDefault="00B4136F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  <w:lang w:val="en-IN"/>
              </w:rPr>
              <w:t>ICAI</w:t>
            </w:r>
          </w:p>
        </w:tc>
        <w:tc>
          <w:tcPr>
            <w:tcW w:w="2035" w:type="dxa"/>
            <w:noWrap/>
            <w:hideMark/>
          </w:tcPr>
          <w:p w:rsidR="00AC5956" w:rsidRDefault="00B4136F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  <w:lang w:val="en-IN"/>
              </w:rPr>
              <w:t>2012</w:t>
            </w:r>
          </w:p>
        </w:tc>
        <w:tc>
          <w:tcPr>
            <w:tcW w:w="3815" w:type="dxa"/>
            <w:noWrap/>
            <w:hideMark/>
          </w:tcPr>
          <w:p w:rsidR="00AC5956" w:rsidRDefault="00B4136F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  <w:lang w:val="en-IN"/>
              </w:rPr>
              <w:t>61.86</w:t>
            </w:r>
          </w:p>
        </w:tc>
      </w:tr>
      <w:tr w:rsidR="00B93A33" w:rsidTr="00B93A33">
        <w:trPr>
          <w:trHeight w:val="270"/>
        </w:trPr>
        <w:tc>
          <w:tcPr>
            <w:cnfStyle w:val="001000000000"/>
            <w:tcW w:w="3600" w:type="dxa"/>
            <w:noWrap/>
            <w:hideMark/>
          </w:tcPr>
          <w:p w:rsidR="00AC5956" w:rsidRDefault="00B4136F">
            <w:pPr>
              <w:jc w:val="center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  <w:lang w:val="en-IN"/>
              </w:rPr>
              <w:t>C.P.T.</w:t>
            </w:r>
          </w:p>
        </w:tc>
        <w:tc>
          <w:tcPr>
            <w:tcW w:w="2340" w:type="dxa"/>
            <w:noWrap/>
            <w:hideMark/>
          </w:tcPr>
          <w:p w:rsidR="00AC5956" w:rsidRDefault="00B4136F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  <w:lang w:val="en-IN"/>
              </w:rPr>
              <w:t>ICAI</w:t>
            </w:r>
          </w:p>
        </w:tc>
        <w:tc>
          <w:tcPr>
            <w:tcW w:w="2035" w:type="dxa"/>
            <w:noWrap/>
            <w:hideMark/>
          </w:tcPr>
          <w:p w:rsidR="00AC5956" w:rsidRDefault="00B4136F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  <w:lang w:val="en-IN"/>
              </w:rPr>
              <w:t>2010</w:t>
            </w:r>
          </w:p>
        </w:tc>
        <w:tc>
          <w:tcPr>
            <w:tcW w:w="3815" w:type="dxa"/>
            <w:noWrap/>
            <w:hideMark/>
          </w:tcPr>
          <w:p w:rsidR="00AC5956" w:rsidRDefault="00B4136F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  <w:lang w:val="en-IN"/>
              </w:rPr>
              <w:t>83.5</w:t>
            </w:r>
          </w:p>
        </w:tc>
      </w:tr>
      <w:tr w:rsidR="00B93A33" w:rsidTr="00B93A33">
        <w:trPr>
          <w:cnfStyle w:val="000000100000"/>
          <w:trHeight w:val="270"/>
        </w:trPr>
        <w:tc>
          <w:tcPr>
            <w:cnfStyle w:val="001000000000"/>
            <w:tcW w:w="3600" w:type="dxa"/>
            <w:noWrap/>
            <w:hideMark/>
          </w:tcPr>
          <w:p w:rsidR="00AC5956" w:rsidRDefault="00B4136F">
            <w:pPr>
              <w:jc w:val="center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  <w:lang w:val="en-IN"/>
              </w:rPr>
              <w:t>Senior Secondary School</w:t>
            </w:r>
          </w:p>
        </w:tc>
        <w:tc>
          <w:tcPr>
            <w:tcW w:w="2340" w:type="dxa"/>
            <w:noWrap/>
            <w:hideMark/>
          </w:tcPr>
          <w:p w:rsidR="00AC5956" w:rsidRDefault="00B4136F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  <w:lang w:val="en-IN"/>
              </w:rPr>
              <w:t>CBSE</w:t>
            </w:r>
          </w:p>
        </w:tc>
        <w:tc>
          <w:tcPr>
            <w:tcW w:w="2035" w:type="dxa"/>
            <w:noWrap/>
            <w:hideMark/>
          </w:tcPr>
          <w:p w:rsidR="00AC5956" w:rsidRDefault="00B4136F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  <w:lang w:val="en-IN"/>
              </w:rPr>
              <w:t>2010</w:t>
            </w:r>
          </w:p>
        </w:tc>
        <w:tc>
          <w:tcPr>
            <w:tcW w:w="3815" w:type="dxa"/>
            <w:noWrap/>
            <w:hideMark/>
          </w:tcPr>
          <w:p w:rsidR="00AC5956" w:rsidRDefault="00B4136F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  <w:lang w:val="en-IN"/>
              </w:rPr>
              <w:t>90.5</w:t>
            </w:r>
          </w:p>
        </w:tc>
      </w:tr>
      <w:tr w:rsidR="00B93A33" w:rsidTr="00B93A33">
        <w:trPr>
          <w:trHeight w:val="180"/>
        </w:trPr>
        <w:tc>
          <w:tcPr>
            <w:cnfStyle w:val="001000000000"/>
            <w:tcW w:w="3600" w:type="dxa"/>
            <w:noWrap/>
            <w:hideMark/>
          </w:tcPr>
          <w:p w:rsidR="00AC5956" w:rsidRDefault="00B4136F">
            <w:pPr>
              <w:jc w:val="center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  <w:lang w:val="en-IN"/>
              </w:rPr>
              <w:t>Secondary School</w:t>
            </w:r>
          </w:p>
        </w:tc>
        <w:tc>
          <w:tcPr>
            <w:tcW w:w="2340" w:type="dxa"/>
            <w:noWrap/>
            <w:hideMark/>
          </w:tcPr>
          <w:p w:rsidR="00AC5956" w:rsidRDefault="00B4136F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  <w:lang w:val="en-IN"/>
              </w:rPr>
              <w:t>CBSE</w:t>
            </w:r>
          </w:p>
        </w:tc>
        <w:tc>
          <w:tcPr>
            <w:tcW w:w="2035" w:type="dxa"/>
            <w:noWrap/>
            <w:hideMark/>
          </w:tcPr>
          <w:p w:rsidR="00AC5956" w:rsidRDefault="00B4136F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  <w:lang w:val="en-IN"/>
              </w:rPr>
              <w:t>2008</w:t>
            </w:r>
          </w:p>
        </w:tc>
        <w:tc>
          <w:tcPr>
            <w:tcW w:w="3815" w:type="dxa"/>
            <w:noWrap/>
            <w:hideMark/>
          </w:tcPr>
          <w:p w:rsidR="00AC5956" w:rsidRDefault="00B4136F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20"/>
              </w:rPr>
            </w:pPr>
            <w:r>
              <w:rPr>
                <w:rFonts w:eastAsia="Times New Roman" w:cs="Times New Roman"/>
                <w:color w:val="000000"/>
                <w:sz w:val="20"/>
                <w:lang w:val="en-IN"/>
              </w:rPr>
              <w:t>87</w:t>
            </w:r>
          </w:p>
        </w:tc>
      </w:tr>
    </w:tbl>
    <w:p w:rsidR="00AC5956" w:rsidRDefault="00B4136F">
      <w:pPr>
        <w:tabs>
          <w:tab w:val="left" w:pos="7920"/>
        </w:tabs>
        <w:ind w:left="-720"/>
        <w:rPr>
          <w:color w:val="000000"/>
          <w:sz w:val="2"/>
        </w:rPr>
      </w:pPr>
    </w:p>
    <w:p w:rsidR="00AC5956" w:rsidRDefault="00B93A33">
      <w:pPr>
        <w:tabs>
          <w:tab w:val="left" w:pos="7920"/>
        </w:tabs>
        <w:ind w:left="-720"/>
        <w:rPr>
          <w:color w:val="000000"/>
        </w:rPr>
      </w:pPr>
      <w:r w:rsidRPr="00B93A33">
        <w:rPr>
          <w:noProof/>
          <w:lang w:val="en-IN" w:eastAsia="en-IN"/>
        </w:rPr>
        <w:pict>
          <v:rect id="1035" o:spid="_x0000_s1032" style="position:absolute;left:0;text-align:left;margin-left:-50.4pt;margin-top:2.65pt;width:612.7pt;height:23.75pt;z-index:251664384;visibility:visible;mso-wrap-distance-left:0;mso-wrap-distance-right:0;mso-width-relative:margin;mso-height-relative:margin;v-text-anchor:middle" fillcolor="#c7e29e" stroked="f" strokeweight="2pt">
            <v:fill color2="#edf5e2" rotate="t" angle="90" colors="0 #c7e29e;.5 #dbebc4;1 #edf5e2" method="none" focus="100%" type="gradient"/>
            <v:textbox>
              <w:txbxContent>
                <w:p w:rsidR="00AC5956" w:rsidRDefault="00B4136F">
                  <w:pPr>
                    <w:tabs>
                      <w:tab w:val="left" w:pos="9360"/>
                    </w:tabs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b/>
                      <w:color w:val="000000"/>
                      <w:sz w:val="20"/>
                    </w:rPr>
                    <w:t>Technical Qualification and Skills</w:t>
                  </w:r>
                </w:p>
              </w:txbxContent>
            </v:textbox>
          </v:rect>
        </w:pict>
      </w:r>
    </w:p>
    <w:p w:rsidR="00AC5956" w:rsidRDefault="00B4136F">
      <w:pPr>
        <w:pStyle w:val="ListParagraph"/>
        <w:tabs>
          <w:tab w:val="left" w:pos="7920"/>
        </w:tabs>
        <w:spacing w:line="240" w:lineRule="auto"/>
        <w:ind w:left="-450" w:right="-1054"/>
        <w:rPr>
          <w:rFonts w:asciiTheme="minorHAnsi" w:eastAsia="Calibri" w:hAnsiTheme="minorHAnsi" w:cs="Arial"/>
          <w:b w:val="0"/>
          <w:sz w:val="6"/>
          <w:szCs w:val="20"/>
          <w:lang w:val="en-GB" w:eastAsia="en-US"/>
        </w:rPr>
      </w:pPr>
    </w:p>
    <w:p w:rsidR="00AC5956" w:rsidRDefault="00B4136F">
      <w:pPr>
        <w:pStyle w:val="ListParagraph"/>
        <w:numPr>
          <w:ilvl w:val="0"/>
          <w:numId w:val="3"/>
        </w:numPr>
        <w:tabs>
          <w:tab w:val="left" w:pos="7920"/>
        </w:tabs>
        <w:spacing w:line="240" w:lineRule="auto"/>
        <w:ind w:left="-450" w:right="-1054" w:hanging="180"/>
        <w:rPr>
          <w:rFonts w:asciiTheme="minorHAnsi" w:eastAsia="Calibri" w:hAnsiTheme="minorHAnsi" w:cs="Arial"/>
          <w:b w:val="0"/>
          <w:sz w:val="20"/>
          <w:szCs w:val="20"/>
          <w:lang w:val="en-GB" w:eastAsia="en-US"/>
        </w:rPr>
      </w:pPr>
      <w:r>
        <w:rPr>
          <w:rFonts w:asciiTheme="minorHAnsi" w:eastAsia="Calibri" w:hAnsiTheme="minorHAnsi" w:cs="Arial"/>
          <w:b w:val="0"/>
          <w:sz w:val="20"/>
          <w:szCs w:val="20"/>
          <w:lang w:val="en-GB" w:eastAsia="en-US"/>
        </w:rPr>
        <w:t xml:space="preserve">Successfully completed 100 hours of Information Technology Training (ITT), covered under CA professional </w:t>
      </w:r>
      <w:r>
        <w:rPr>
          <w:rFonts w:asciiTheme="minorHAnsi" w:eastAsia="Calibri" w:hAnsiTheme="minorHAnsi" w:cs="Arial"/>
          <w:b w:val="0"/>
          <w:sz w:val="20"/>
          <w:szCs w:val="20"/>
          <w:lang w:val="en-GB" w:eastAsia="en-US"/>
        </w:rPr>
        <w:t>course</w:t>
      </w:r>
    </w:p>
    <w:p w:rsidR="00AC5956" w:rsidRDefault="00B4136F">
      <w:pPr>
        <w:pStyle w:val="ListParagraph"/>
        <w:numPr>
          <w:ilvl w:val="0"/>
          <w:numId w:val="3"/>
        </w:numPr>
        <w:tabs>
          <w:tab w:val="left" w:pos="7920"/>
        </w:tabs>
        <w:spacing w:line="240" w:lineRule="auto"/>
        <w:ind w:left="-450" w:right="-1054" w:hanging="180"/>
        <w:rPr>
          <w:rFonts w:asciiTheme="minorHAnsi" w:eastAsia="Calibri" w:hAnsiTheme="minorHAnsi" w:cs="Arial"/>
          <w:b w:val="0"/>
          <w:sz w:val="20"/>
          <w:szCs w:val="20"/>
          <w:lang w:val="en-GB" w:eastAsia="en-US"/>
        </w:rPr>
      </w:pPr>
      <w:r>
        <w:rPr>
          <w:rFonts w:asciiTheme="minorHAnsi" w:eastAsia="Calibri" w:hAnsiTheme="minorHAnsi" w:cs="Arial"/>
          <w:b w:val="0"/>
          <w:sz w:val="20"/>
          <w:szCs w:val="20"/>
          <w:lang w:val="en-GB" w:eastAsia="en-US"/>
        </w:rPr>
        <w:t>Completed one week ICAI Orientation Programme, covered under CA professional course</w:t>
      </w:r>
    </w:p>
    <w:p w:rsidR="00AC5956" w:rsidRDefault="00B4136F">
      <w:pPr>
        <w:pStyle w:val="ListParagraph"/>
        <w:numPr>
          <w:ilvl w:val="0"/>
          <w:numId w:val="3"/>
        </w:numPr>
        <w:tabs>
          <w:tab w:val="left" w:pos="7920"/>
        </w:tabs>
        <w:spacing w:line="240" w:lineRule="auto"/>
        <w:ind w:left="-450" w:right="-1054" w:hanging="180"/>
        <w:rPr>
          <w:rFonts w:asciiTheme="minorHAnsi" w:eastAsia="Calibri" w:hAnsiTheme="minorHAnsi" w:cs="Arial"/>
          <w:b w:val="0"/>
          <w:sz w:val="20"/>
          <w:szCs w:val="20"/>
          <w:lang w:val="en-GB" w:eastAsia="en-US"/>
        </w:rPr>
      </w:pPr>
      <w:r>
        <w:rPr>
          <w:rFonts w:asciiTheme="minorHAnsi" w:eastAsia="Calibri" w:hAnsiTheme="minorHAnsi" w:cs="Arial"/>
          <w:b w:val="0"/>
          <w:sz w:val="20"/>
          <w:szCs w:val="20"/>
          <w:lang w:val="en-GB" w:eastAsia="en-US"/>
        </w:rPr>
        <w:t>Well versed with basics of Tally 9.0. Comfortable working with MS Word and MS Excel</w:t>
      </w:r>
    </w:p>
    <w:p w:rsidR="00AC5956" w:rsidRDefault="00B4136F">
      <w:pPr>
        <w:pStyle w:val="ListParagraph"/>
        <w:numPr>
          <w:ilvl w:val="0"/>
          <w:numId w:val="3"/>
        </w:numPr>
        <w:tabs>
          <w:tab w:val="left" w:pos="7920"/>
        </w:tabs>
        <w:spacing w:line="240" w:lineRule="auto"/>
        <w:ind w:left="-450" w:right="-1054" w:hanging="180"/>
        <w:rPr>
          <w:rFonts w:asciiTheme="minorHAnsi" w:eastAsia="Calibri" w:hAnsiTheme="minorHAnsi" w:cs="Arial"/>
          <w:b w:val="0"/>
          <w:sz w:val="20"/>
          <w:szCs w:val="20"/>
          <w:lang w:val="en-GB" w:eastAsia="en-US"/>
        </w:rPr>
      </w:pPr>
      <w:r>
        <w:rPr>
          <w:rFonts w:asciiTheme="minorHAnsi" w:eastAsia="Calibri" w:hAnsiTheme="minorHAnsi" w:cs="Arial"/>
          <w:b w:val="0"/>
          <w:sz w:val="20"/>
          <w:szCs w:val="20"/>
          <w:lang w:val="en-GB" w:eastAsia="en-US"/>
        </w:rPr>
        <w:t>Successfully completed Anti-Money laundering and Goods &amp; Service tax trainings co</w:t>
      </w:r>
      <w:r>
        <w:rPr>
          <w:rFonts w:asciiTheme="minorHAnsi" w:eastAsia="Calibri" w:hAnsiTheme="minorHAnsi" w:cs="Arial"/>
          <w:b w:val="0"/>
          <w:sz w:val="20"/>
          <w:szCs w:val="20"/>
          <w:lang w:val="en-GB" w:eastAsia="en-US"/>
        </w:rPr>
        <w:t>nducted by ICAI</w:t>
      </w:r>
    </w:p>
    <w:p w:rsidR="00AC5956" w:rsidRDefault="00B4136F">
      <w:pPr>
        <w:pStyle w:val="ListParagraph"/>
        <w:tabs>
          <w:tab w:val="left" w:pos="7920"/>
        </w:tabs>
        <w:spacing w:line="240" w:lineRule="auto"/>
        <w:ind w:left="-450" w:right="-1054"/>
        <w:rPr>
          <w:rFonts w:asciiTheme="minorHAnsi" w:eastAsia="Calibri" w:hAnsiTheme="minorHAnsi" w:cs="Arial"/>
          <w:b w:val="0"/>
          <w:sz w:val="8"/>
          <w:szCs w:val="20"/>
          <w:lang w:val="en-GB" w:eastAsia="en-US"/>
        </w:rPr>
      </w:pPr>
    </w:p>
    <w:p w:rsidR="00AC5956" w:rsidRDefault="00B93A33">
      <w:pPr>
        <w:tabs>
          <w:tab w:val="left" w:pos="7920"/>
        </w:tabs>
        <w:ind w:left="-720"/>
        <w:rPr>
          <w:color w:val="000000"/>
        </w:rPr>
      </w:pPr>
      <w:r w:rsidRPr="00B93A33">
        <w:rPr>
          <w:noProof/>
          <w:lang w:val="en-IN" w:eastAsia="en-IN"/>
        </w:rPr>
        <w:pict>
          <v:rect id="1036" o:spid="_x0000_s1033" style="position:absolute;left:0;text-align:left;margin-left:-50.4pt;margin-top:1.5pt;width:612.7pt;height:23.75pt;z-index:251665408;visibility:visible;mso-wrap-distance-left:0;mso-wrap-distance-right:0;mso-width-relative:margin;mso-height-relative:margin;v-text-anchor:middle" fillcolor="#c7e29e" stroked="f" strokeweight="2pt">
            <v:fill color2="#edf5e2" rotate="t" angle="90" colors="0 #c7e29e;.5 #dbebc4;1 #edf5e2" method="none" focus="100%" type="gradient"/>
            <v:textbox>
              <w:txbxContent>
                <w:p w:rsidR="00AC5956" w:rsidRDefault="00B4136F">
                  <w:pPr>
                    <w:tabs>
                      <w:tab w:val="left" w:pos="9360"/>
                    </w:tabs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b/>
                      <w:color w:val="000000"/>
                      <w:sz w:val="20"/>
                    </w:rPr>
                    <w:t>Achievements and Credentials</w:t>
                  </w:r>
                </w:p>
              </w:txbxContent>
            </v:textbox>
          </v:rect>
        </w:pict>
      </w:r>
    </w:p>
    <w:p w:rsidR="00AC5956" w:rsidRDefault="00B4136F">
      <w:pPr>
        <w:pStyle w:val="ListParagraph"/>
        <w:numPr>
          <w:ilvl w:val="0"/>
          <w:numId w:val="3"/>
        </w:numPr>
        <w:tabs>
          <w:tab w:val="left" w:pos="7920"/>
        </w:tabs>
        <w:spacing w:line="240" w:lineRule="auto"/>
        <w:ind w:left="-450" w:right="-1054" w:hanging="180"/>
        <w:rPr>
          <w:rFonts w:asciiTheme="minorHAnsi" w:eastAsia="Calibri" w:hAnsiTheme="minorHAnsi" w:cs="Arial"/>
          <w:b w:val="0"/>
          <w:sz w:val="20"/>
          <w:szCs w:val="20"/>
          <w:lang w:val="en-GB" w:eastAsia="en-US"/>
        </w:rPr>
      </w:pPr>
      <w:r>
        <w:rPr>
          <w:rFonts w:asciiTheme="minorHAnsi" w:eastAsia="Calibri" w:hAnsiTheme="minorHAnsi" w:cs="Arial"/>
          <w:b w:val="0"/>
          <w:sz w:val="20"/>
          <w:szCs w:val="20"/>
          <w:lang w:val="en-GB" w:eastAsia="en-US"/>
        </w:rPr>
        <w:t>Secured All India Rank 24 in C.P.T. (Common Proficiency Test), 2010</w:t>
      </w:r>
    </w:p>
    <w:p w:rsidR="00AC5956" w:rsidRDefault="00B4136F">
      <w:pPr>
        <w:pStyle w:val="ListParagraph"/>
        <w:numPr>
          <w:ilvl w:val="0"/>
          <w:numId w:val="3"/>
        </w:numPr>
        <w:tabs>
          <w:tab w:val="left" w:pos="7920"/>
        </w:tabs>
        <w:spacing w:line="240" w:lineRule="auto"/>
        <w:ind w:left="-450" w:hanging="180"/>
        <w:rPr>
          <w:rFonts w:asciiTheme="minorHAnsi" w:eastAsia="Calibri" w:hAnsiTheme="minorHAnsi" w:cs="Arial"/>
          <w:b w:val="0"/>
          <w:sz w:val="20"/>
          <w:szCs w:val="20"/>
          <w:lang w:val="en-GB" w:eastAsia="en-US"/>
        </w:rPr>
      </w:pPr>
      <w:r>
        <w:rPr>
          <w:rFonts w:asciiTheme="minorHAnsi" w:eastAsia="Calibri" w:hAnsiTheme="minorHAnsi" w:cs="Arial"/>
          <w:b w:val="0"/>
          <w:sz w:val="20"/>
          <w:szCs w:val="20"/>
          <w:lang w:val="en-GB" w:eastAsia="en-US"/>
        </w:rPr>
        <w:t>Received community award from General Mohyal Sabha (New Delhi) for good academic performance – Senior Secondary level</w:t>
      </w:r>
    </w:p>
    <w:p w:rsidR="00AC5956" w:rsidRDefault="00B4136F">
      <w:pPr>
        <w:pStyle w:val="ListParagraph"/>
        <w:numPr>
          <w:ilvl w:val="0"/>
          <w:numId w:val="3"/>
        </w:numPr>
        <w:tabs>
          <w:tab w:val="left" w:pos="7920"/>
        </w:tabs>
        <w:spacing w:line="240" w:lineRule="auto"/>
        <w:ind w:left="-450" w:right="-1054" w:hanging="180"/>
        <w:rPr>
          <w:rFonts w:asciiTheme="minorHAnsi" w:eastAsia="Calibri" w:hAnsiTheme="minorHAnsi" w:cs="Arial"/>
          <w:b w:val="0"/>
          <w:sz w:val="20"/>
          <w:szCs w:val="20"/>
          <w:lang w:val="en-GB" w:eastAsia="en-US"/>
        </w:rPr>
      </w:pPr>
      <w:r>
        <w:rPr>
          <w:rFonts w:asciiTheme="minorHAnsi" w:eastAsia="Calibri" w:hAnsiTheme="minorHAnsi" w:cs="Arial"/>
          <w:b w:val="0"/>
          <w:sz w:val="20"/>
          <w:szCs w:val="20"/>
          <w:lang w:val="en-GB" w:eastAsia="en-US"/>
        </w:rPr>
        <w:lastRenderedPageBreak/>
        <w:t xml:space="preserve">Performed and was </w:t>
      </w:r>
      <w:r>
        <w:rPr>
          <w:rFonts w:asciiTheme="minorHAnsi" w:eastAsia="Calibri" w:hAnsiTheme="minorHAnsi" w:cs="Arial"/>
          <w:b w:val="0"/>
          <w:sz w:val="20"/>
          <w:szCs w:val="20"/>
          <w:lang w:val="en-GB" w:eastAsia="en-US"/>
        </w:rPr>
        <w:t>awarded at the National Convention of ICAI, Faridabad</w:t>
      </w:r>
    </w:p>
    <w:p w:rsidR="00AC5956" w:rsidRDefault="00B4136F">
      <w:pPr>
        <w:pStyle w:val="ListParagraph"/>
        <w:numPr>
          <w:ilvl w:val="0"/>
          <w:numId w:val="3"/>
        </w:numPr>
        <w:tabs>
          <w:tab w:val="left" w:pos="7920"/>
        </w:tabs>
        <w:spacing w:line="240" w:lineRule="auto"/>
        <w:ind w:left="-450" w:right="-1054" w:hanging="180"/>
        <w:rPr>
          <w:rFonts w:asciiTheme="minorHAnsi" w:eastAsia="Calibri" w:hAnsiTheme="minorHAnsi" w:cs="Arial"/>
          <w:b w:val="0"/>
          <w:sz w:val="20"/>
          <w:szCs w:val="20"/>
          <w:lang w:val="en-GB" w:eastAsia="en-US"/>
        </w:rPr>
      </w:pPr>
      <w:r>
        <w:rPr>
          <w:rFonts w:asciiTheme="minorHAnsi" w:eastAsia="Calibri" w:hAnsiTheme="minorHAnsi" w:cs="Arial"/>
          <w:b w:val="0"/>
          <w:sz w:val="20"/>
          <w:szCs w:val="20"/>
          <w:lang w:val="en-GB" w:eastAsia="en-US"/>
        </w:rPr>
        <w:t>Performed and was awarded at the National Convention of ICAI, Delhi</w:t>
      </w:r>
    </w:p>
    <w:p w:rsidR="00AC5956" w:rsidRDefault="00B4136F">
      <w:pPr>
        <w:pStyle w:val="ListParagraph"/>
        <w:numPr>
          <w:ilvl w:val="0"/>
          <w:numId w:val="3"/>
        </w:numPr>
        <w:tabs>
          <w:tab w:val="left" w:pos="7920"/>
        </w:tabs>
        <w:spacing w:line="240" w:lineRule="auto"/>
        <w:ind w:left="-450" w:right="-1054" w:hanging="180"/>
        <w:rPr>
          <w:rFonts w:asciiTheme="minorHAnsi" w:eastAsia="Calibri" w:hAnsiTheme="minorHAnsi" w:cs="Arial"/>
          <w:b w:val="0"/>
          <w:sz w:val="20"/>
          <w:szCs w:val="20"/>
          <w:lang w:val="en-GB" w:eastAsia="en-US"/>
        </w:rPr>
      </w:pPr>
      <w:r>
        <w:rPr>
          <w:rFonts w:asciiTheme="minorHAnsi" w:eastAsia="Calibri" w:hAnsiTheme="minorHAnsi" w:cs="Arial"/>
          <w:b w:val="0"/>
          <w:sz w:val="20"/>
          <w:szCs w:val="20"/>
          <w:lang w:val="en-GB"/>
        </w:rPr>
        <w:t>Have always been keen participant in individual, team and community events</w:t>
      </w:r>
    </w:p>
    <w:p w:rsidR="00AC5956" w:rsidRDefault="00B4136F">
      <w:pPr>
        <w:pStyle w:val="ListParagraph"/>
        <w:numPr>
          <w:ilvl w:val="0"/>
          <w:numId w:val="3"/>
        </w:numPr>
        <w:tabs>
          <w:tab w:val="left" w:pos="7920"/>
        </w:tabs>
        <w:spacing w:line="240" w:lineRule="auto"/>
        <w:ind w:left="-450" w:right="-1054" w:hanging="180"/>
        <w:rPr>
          <w:rFonts w:asciiTheme="minorHAnsi" w:eastAsia="Calibri" w:hAnsiTheme="minorHAnsi" w:cs="Arial"/>
          <w:b w:val="0"/>
          <w:sz w:val="20"/>
          <w:szCs w:val="20"/>
          <w:lang w:val="en-GB" w:eastAsia="en-US"/>
        </w:rPr>
      </w:pPr>
      <w:r>
        <w:rPr>
          <w:rFonts w:asciiTheme="minorHAnsi" w:eastAsia="Calibri" w:hAnsiTheme="minorHAnsi" w:cs="Arial"/>
          <w:b w:val="0"/>
          <w:sz w:val="20"/>
          <w:szCs w:val="20"/>
          <w:lang w:val="en-GB"/>
        </w:rPr>
        <w:t>Volunteered in Teach For India events</w:t>
      </w:r>
    </w:p>
    <w:p w:rsidR="00AC5956" w:rsidRDefault="00B4136F">
      <w:pPr>
        <w:pStyle w:val="ListParagraph"/>
        <w:numPr>
          <w:ilvl w:val="0"/>
          <w:numId w:val="3"/>
        </w:numPr>
        <w:tabs>
          <w:tab w:val="left" w:pos="7920"/>
        </w:tabs>
        <w:spacing w:line="240" w:lineRule="auto"/>
        <w:ind w:left="-450" w:right="-1054" w:hanging="180"/>
        <w:rPr>
          <w:rFonts w:asciiTheme="minorHAnsi" w:eastAsia="Calibri" w:hAnsiTheme="minorHAnsi" w:cs="Arial"/>
          <w:b w:val="0"/>
          <w:sz w:val="20"/>
          <w:szCs w:val="20"/>
          <w:lang w:val="en-GB" w:eastAsia="en-US"/>
        </w:rPr>
      </w:pPr>
      <w:r>
        <w:rPr>
          <w:rFonts w:asciiTheme="minorHAnsi" w:eastAsia="Calibri" w:hAnsiTheme="minorHAnsi" w:cs="Arial"/>
          <w:b w:val="0"/>
          <w:sz w:val="20"/>
          <w:szCs w:val="20"/>
          <w:lang w:val="en-GB"/>
        </w:rPr>
        <w:t>Columnist in CA Journ</w:t>
      </w:r>
      <w:r>
        <w:rPr>
          <w:rFonts w:asciiTheme="minorHAnsi" w:eastAsia="Calibri" w:hAnsiTheme="minorHAnsi" w:cs="Arial"/>
          <w:b w:val="0"/>
          <w:sz w:val="20"/>
          <w:szCs w:val="20"/>
          <w:lang w:val="en-GB"/>
        </w:rPr>
        <w:t>als</w:t>
      </w:r>
    </w:p>
    <w:p w:rsidR="00AC5956" w:rsidRDefault="00B4136F">
      <w:pPr>
        <w:pStyle w:val="ListParagraph"/>
        <w:tabs>
          <w:tab w:val="left" w:pos="7920"/>
        </w:tabs>
        <w:spacing w:line="240" w:lineRule="auto"/>
        <w:ind w:left="-450" w:right="-1054"/>
        <w:rPr>
          <w:rFonts w:asciiTheme="minorHAnsi" w:eastAsia="Calibri" w:hAnsiTheme="minorHAnsi" w:cs="Arial"/>
          <w:b w:val="0"/>
          <w:sz w:val="10"/>
          <w:szCs w:val="20"/>
          <w:lang w:val="en-GB" w:eastAsia="en-US"/>
        </w:rPr>
      </w:pPr>
    </w:p>
    <w:p w:rsidR="00AC5956" w:rsidRDefault="00B93A33">
      <w:pPr>
        <w:tabs>
          <w:tab w:val="left" w:pos="7920"/>
        </w:tabs>
        <w:ind w:left="-450"/>
        <w:rPr>
          <w:rFonts w:eastAsia="Calibri" w:cs="Arial"/>
          <w:sz w:val="20"/>
          <w:szCs w:val="20"/>
          <w:lang w:val="en-GB"/>
        </w:rPr>
      </w:pPr>
      <w:r w:rsidRPr="00B93A33">
        <w:rPr>
          <w:noProof/>
          <w:lang w:val="en-IN" w:eastAsia="en-IN"/>
        </w:rPr>
        <w:pict>
          <v:rect id="1037" o:spid="_x0000_s1034" style="position:absolute;left:0;text-align:left;margin-left:-50.4pt;margin-top:.65pt;width:612.7pt;height:23.75pt;z-index:251666432;visibility:visible;mso-wrap-distance-left:0;mso-wrap-distance-right:0;mso-width-relative:margin;mso-height-relative:margin;v-text-anchor:middle" fillcolor="#c7e29e" stroked="f" strokeweight="2pt">
            <v:fill color2="#edf5e2" rotate="t" angle="90" colors="0 #c7e29e;.5 #dbebc4;1 #edf5e2" method="none" focus="100%" type="gradient"/>
            <v:textbox>
              <w:txbxContent>
                <w:p w:rsidR="00AC5956" w:rsidRDefault="00B4136F">
                  <w:pPr>
                    <w:tabs>
                      <w:tab w:val="left" w:pos="9360"/>
                    </w:tabs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b/>
                      <w:color w:val="000000"/>
                      <w:sz w:val="20"/>
                    </w:rPr>
                    <w:t>Extra-curricular activities, interests and hobbies</w:t>
                  </w:r>
                </w:p>
              </w:txbxContent>
            </v:textbox>
          </v:rect>
        </w:pict>
      </w:r>
    </w:p>
    <w:p w:rsidR="00AC5956" w:rsidRDefault="00B4136F">
      <w:pPr>
        <w:pStyle w:val="ListParagraph"/>
        <w:tabs>
          <w:tab w:val="left" w:pos="7920"/>
        </w:tabs>
        <w:spacing w:line="240" w:lineRule="auto"/>
        <w:ind w:left="-450" w:right="-1054"/>
        <w:rPr>
          <w:rFonts w:asciiTheme="minorHAnsi" w:eastAsia="Calibri" w:hAnsiTheme="minorHAnsi" w:cs="Arial"/>
          <w:b w:val="0"/>
          <w:sz w:val="6"/>
          <w:szCs w:val="20"/>
          <w:lang w:val="en-GB" w:eastAsia="en-US"/>
        </w:rPr>
      </w:pPr>
    </w:p>
    <w:p w:rsidR="00AC5956" w:rsidRDefault="00B4136F">
      <w:pPr>
        <w:pStyle w:val="ListParagraph"/>
        <w:numPr>
          <w:ilvl w:val="0"/>
          <w:numId w:val="3"/>
        </w:numPr>
        <w:tabs>
          <w:tab w:val="left" w:pos="7920"/>
        </w:tabs>
        <w:spacing w:line="240" w:lineRule="auto"/>
        <w:ind w:left="-450" w:right="-1054" w:hanging="180"/>
        <w:rPr>
          <w:rFonts w:asciiTheme="minorHAnsi" w:eastAsia="Calibri" w:hAnsiTheme="minorHAnsi" w:cs="Arial"/>
          <w:b w:val="0"/>
          <w:sz w:val="20"/>
          <w:szCs w:val="20"/>
          <w:lang w:val="en-GB" w:eastAsia="en-US"/>
        </w:rPr>
      </w:pPr>
      <w:r>
        <w:rPr>
          <w:rFonts w:asciiTheme="minorHAnsi" w:eastAsia="Calibri" w:hAnsiTheme="minorHAnsi" w:cs="Arial"/>
          <w:b w:val="0"/>
          <w:sz w:val="20"/>
          <w:szCs w:val="20"/>
          <w:lang w:val="en-GB" w:eastAsia="en-US"/>
        </w:rPr>
        <w:t>Singing and recording vocal pieces</w:t>
      </w:r>
    </w:p>
    <w:p w:rsidR="00AC5956" w:rsidRDefault="00B4136F">
      <w:pPr>
        <w:pStyle w:val="ListParagraph"/>
        <w:numPr>
          <w:ilvl w:val="0"/>
          <w:numId w:val="3"/>
        </w:numPr>
        <w:tabs>
          <w:tab w:val="left" w:pos="7920"/>
        </w:tabs>
        <w:spacing w:line="240" w:lineRule="auto"/>
        <w:ind w:left="-450" w:right="-1054" w:hanging="180"/>
        <w:rPr>
          <w:rFonts w:asciiTheme="minorHAnsi" w:eastAsia="Calibri" w:hAnsiTheme="minorHAnsi" w:cs="Arial"/>
          <w:b w:val="0"/>
          <w:sz w:val="20"/>
          <w:szCs w:val="20"/>
          <w:lang w:val="en-GB" w:eastAsia="en-US"/>
        </w:rPr>
      </w:pPr>
      <w:r>
        <w:rPr>
          <w:rFonts w:asciiTheme="minorHAnsi" w:eastAsia="Calibri" w:hAnsiTheme="minorHAnsi" w:cs="Arial"/>
          <w:b w:val="0"/>
          <w:sz w:val="20"/>
          <w:szCs w:val="20"/>
          <w:lang w:val="en-GB"/>
        </w:rPr>
        <w:t>Regular participant at my community’s monthly food distribution services for the needy</w:t>
      </w:r>
    </w:p>
    <w:p w:rsidR="00AC5956" w:rsidRDefault="00B4136F">
      <w:pPr>
        <w:pStyle w:val="ListParagraph"/>
        <w:tabs>
          <w:tab w:val="left" w:pos="7920"/>
        </w:tabs>
        <w:spacing w:line="240" w:lineRule="auto"/>
        <w:ind w:left="-450" w:right="-1054"/>
        <w:rPr>
          <w:rFonts w:asciiTheme="minorHAnsi" w:eastAsia="Calibri" w:hAnsiTheme="minorHAnsi" w:cs="Arial"/>
          <w:b w:val="0"/>
          <w:sz w:val="2"/>
          <w:szCs w:val="20"/>
          <w:lang w:val="en-GB" w:eastAsia="en-US"/>
        </w:rPr>
      </w:pPr>
    </w:p>
    <w:p w:rsidR="00AC5956" w:rsidRDefault="00B93A33">
      <w:pPr>
        <w:tabs>
          <w:tab w:val="left" w:pos="2880"/>
          <w:tab w:val="left" w:pos="5760"/>
          <w:tab w:val="left" w:pos="7920"/>
        </w:tabs>
        <w:ind w:left="-450"/>
        <w:rPr>
          <w:rFonts w:eastAsia="Calibri" w:cs="Arial"/>
          <w:sz w:val="20"/>
          <w:szCs w:val="20"/>
          <w:lang w:val="en-GB" w:eastAsia="ja-JP"/>
        </w:rPr>
      </w:pPr>
      <w:r w:rsidRPr="00B93A33">
        <w:rPr>
          <w:noProof/>
          <w:lang w:val="en-IN" w:eastAsia="en-IN"/>
        </w:rPr>
        <w:pict>
          <v:rect id="1038" o:spid="_x0000_s1035" style="position:absolute;left:0;text-align:left;margin-left:-49.25pt;margin-top:1.8pt;width:612.7pt;height:23.75pt;z-index:251669504;visibility:visible;mso-wrap-distance-left:0;mso-wrap-distance-right:0;mso-width-relative:margin;mso-height-relative:margin;v-text-anchor:middle" fillcolor="#c7e29e" stroked="f" strokeweight="2pt">
            <v:fill color2="#edf5e2" rotate="t" angle="90" colors="0 #c7e29e;.5 #dbebc4;1 #edf5e2" method="none" focus="100%" type="gradient"/>
            <v:textbox>
              <w:txbxContent>
                <w:p w:rsidR="00AC5956" w:rsidRDefault="00B4136F">
                  <w:pPr>
                    <w:tabs>
                      <w:tab w:val="left" w:pos="9360"/>
                    </w:tabs>
                    <w:rPr>
                      <w:b/>
                      <w:color w:val="000000"/>
                      <w:sz w:val="20"/>
                    </w:rPr>
                  </w:pPr>
                  <w:r>
                    <w:rPr>
                      <w:b/>
                      <w:color w:val="000000"/>
                      <w:sz w:val="20"/>
                    </w:rPr>
                    <w:t>Misc. Details</w:t>
                  </w:r>
                </w:p>
              </w:txbxContent>
            </v:textbox>
          </v:rect>
        </w:pict>
      </w:r>
    </w:p>
    <w:p w:rsidR="00AC5956" w:rsidRDefault="00B4136F">
      <w:pPr>
        <w:pStyle w:val="NoSpacing"/>
        <w:tabs>
          <w:tab w:val="left" w:pos="2880"/>
          <w:tab w:val="left" w:pos="5760"/>
        </w:tabs>
        <w:ind w:left="-450"/>
        <w:rPr>
          <w:rFonts w:asciiTheme="minorHAnsi" w:hAnsiTheme="minorHAnsi"/>
          <w:b w:val="0"/>
          <w:sz w:val="8"/>
          <w:lang w:eastAsia="ja-JP"/>
        </w:rPr>
      </w:pPr>
    </w:p>
    <w:p w:rsidR="00AC5956" w:rsidRDefault="00B4136F">
      <w:pPr>
        <w:pStyle w:val="NoSpacing"/>
        <w:tabs>
          <w:tab w:val="left" w:pos="5040"/>
          <w:tab w:val="left" w:pos="8640"/>
        </w:tabs>
        <w:ind w:left="-450"/>
        <w:rPr>
          <w:rFonts w:asciiTheme="minorHAnsi" w:hAnsiTheme="minorHAnsi"/>
          <w:b w:val="0"/>
          <w:sz w:val="20"/>
          <w:lang w:eastAsia="ja-JP"/>
        </w:rPr>
      </w:pPr>
      <w:r>
        <w:rPr>
          <w:rFonts w:asciiTheme="minorHAnsi" w:hAnsiTheme="minorHAnsi"/>
          <w:b w:val="0"/>
          <w:sz w:val="20"/>
          <w:lang w:eastAsia="ja-JP"/>
        </w:rPr>
        <w:t>Date of Birth</w:t>
      </w:r>
      <w:r>
        <w:rPr>
          <w:rFonts w:asciiTheme="minorHAnsi" w:hAnsiTheme="minorHAnsi"/>
          <w:b w:val="0"/>
          <w:sz w:val="20"/>
          <w:lang w:eastAsia="ja-JP"/>
        </w:rPr>
        <w:tab/>
        <w:t>:</w:t>
      </w:r>
      <w:r>
        <w:rPr>
          <w:rFonts w:asciiTheme="minorHAnsi" w:hAnsiTheme="minorHAnsi"/>
          <w:b w:val="0"/>
          <w:sz w:val="20"/>
          <w:lang w:eastAsia="ja-JP"/>
        </w:rPr>
        <w:tab/>
        <w:t>January 20, 1992</w:t>
      </w:r>
    </w:p>
    <w:p w:rsidR="00AC5956" w:rsidRDefault="00B4136F">
      <w:pPr>
        <w:pStyle w:val="NoSpacing"/>
        <w:tabs>
          <w:tab w:val="left" w:pos="5040"/>
          <w:tab w:val="left" w:pos="8640"/>
        </w:tabs>
        <w:ind w:left="-450"/>
        <w:rPr>
          <w:rFonts w:asciiTheme="minorHAnsi" w:hAnsiTheme="minorHAnsi"/>
          <w:b w:val="0"/>
          <w:sz w:val="20"/>
          <w:lang w:eastAsia="ja-JP"/>
        </w:rPr>
      </w:pPr>
      <w:r>
        <w:rPr>
          <w:rFonts w:asciiTheme="minorHAnsi" w:hAnsiTheme="minorHAnsi"/>
          <w:b w:val="0"/>
          <w:sz w:val="20"/>
          <w:lang w:eastAsia="ja-JP"/>
        </w:rPr>
        <w:t xml:space="preserve">Languages Known     </w:t>
      </w:r>
      <w:r>
        <w:rPr>
          <w:rFonts w:asciiTheme="minorHAnsi" w:hAnsiTheme="minorHAnsi"/>
          <w:b w:val="0"/>
          <w:sz w:val="20"/>
          <w:lang w:eastAsia="ja-JP"/>
        </w:rPr>
        <w:t xml:space="preserve">                                                                                                                                                                    English &amp; Hindi</w:t>
      </w:r>
      <w:r w:rsidR="00B93A33" w:rsidRPr="00B93A3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left:0;text-align:left;margin-left:0;margin-top:0;width:1pt;height:1pt;z-index:251659264;mso-position-horizontal-relative:text;mso-position-vertical-relative:text">
            <v:imagedata r:id="rId6"/>
          </v:shape>
        </w:pict>
      </w:r>
    </w:p>
    <w:sectPr w:rsidR="00AC5956" w:rsidSect="00AC5956">
      <w:pgSz w:w="12240" w:h="15840"/>
      <w:pgMar w:top="180" w:right="360" w:bottom="36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20CAF9E"/>
    <w:lvl w:ilvl="0" w:tplc="71483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DCB1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BE09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642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9610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0A5E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3C72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3C13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EE94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DEC3942"/>
    <w:lvl w:ilvl="0" w:tplc="632AA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AC79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E606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A8E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439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A0DA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FEA9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102A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30C9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A20C10C"/>
    <w:lvl w:ilvl="0" w:tplc="F0189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AC32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78DF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C208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F20C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D2CC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1C9B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BA6C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144D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9762AB"/>
    <w:multiLevelType w:val="hybridMultilevel"/>
    <w:tmpl w:val="1BAACD4A"/>
    <w:lvl w:ilvl="0" w:tplc="22E07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6852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C39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B4F8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0CB4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81F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E61B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5EB8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F86D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B93A33"/>
    <w:rsid w:val="004E1CFE"/>
    <w:rsid w:val="00B4136F"/>
    <w:rsid w:val="00B93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AC5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C595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5956"/>
    <w:pPr>
      <w:spacing w:after="0" w:line="240" w:lineRule="auto"/>
    </w:pPr>
    <w:rPr>
      <w:rFonts w:ascii="Calibri" w:eastAsia="Calibri" w:hAnsi="Calibri" w:cs="Times New Roman"/>
      <w:b/>
      <w:lang w:val="en-IN"/>
    </w:rPr>
  </w:style>
  <w:style w:type="table" w:styleId="LightShading-Accent3">
    <w:name w:val="Light Shading Accent 3"/>
    <w:basedOn w:val="TableNormal"/>
    <w:uiPriority w:val="60"/>
    <w:rsid w:val="00AC5956"/>
    <w:pPr>
      <w:spacing w:after="0" w:line="240" w:lineRule="auto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ListParagraph">
    <w:name w:val="List Paragraph"/>
    <w:basedOn w:val="Normal"/>
    <w:uiPriority w:val="34"/>
    <w:qFormat/>
    <w:rsid w:val="00AC5956"/>
    <w:pPr>
      <w:spacing w:after="0" w:line="288" w:lineRule="auto"/>
      <w:ind w:left="720"/>
      <w:contextualSpacing/>
      <w:jc w:val="both"/>
    </w:pPr>
    <w:rPr>
      <w:rFonts w:ascii="Times New Roman" w:eastAsia="MS Mincho" w:hAnsi="Times New Roman" w:cs="Times New Roman"/>
      <w:b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d4b453b9da4f659f109b1ddbb26b2e2d134f530e18705c4458440321091b5b58120b150411485e540a4356014b4450530401195c1333471b1b111244585909504e011503504e1c180c571833471b1b0018405c5a0e535601514841481f0f2b561358191b440218125d5b0e591b1a0b435013430d5f5c054c170b160414405a5d0a024b1b0812074744595d0151421758140415475f580d044a100d400616400a5f0b5048170b155114445d5b0c524b170942074546505d0b5043175a155015175c5a0d514b4508420747455c5b1b4d58505045111b535b5f08544a170119071053156&amp;docType=doc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532</Words>
  <Characters>3033</Characters>
  <Application>Microsoft Office Word</Application>
  <DocSecurity>0</DocSecurity>
  <Lines>25</Lines>
  <Paragraphs>7</Paragraphs>
  <ScaleCrop>false</ScaleCrop>
  <Company>ISB</Company>
  <LinksUpToDate>false</LinksUpToDate>
  <CharactersWithSpaces>3558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Bakshi</dc:creator>
  <cp:lastModifiedBy>Anand</cp:lastModifiedBy>
  <cp:revision>2</cp:revision>
  <dcterms:created xsi:type="dcterms:W3CDTF">2019-02-15T10:02:00Z</dcterms:created>
  <dcterms:modified xsi:type="dcterms:W3CDTF">2019-02-15T10:02:00Z</dcterms:modified>
</cp:coreProperties>
</file>