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9E6" w:rsidRPr="00854904" w:rsidRDefault="008A111E" w:rsidP="00A649E6">
      <w:pPr>
        <w:pStyle w:val="Heading3"/>
        <w:tabs>
          <w:tab w:val="left" w:pos="8625"/>
        </w:tabs>
        <w:rPr>
          <w:rFonts w:ascii="Cambria" w:hAnsi="Cambria" w:cs="Arial"/>
          <w:bCs/>
          <w:smallCaps/>
          <w:spacing w:val="6"/>
          <w:szCs w:val="22"/>
        </w:rPr>
      </w:pPr>
      <w:r w:rsidRPr="00854904">
        <w:rPr>
          <w:rFonts w:ascii="Cambria" w:hAnsi="Cambria" w:cs="Arial"/>
          <w:bCs/>
          <w:smallCaps/>
          <w:spacing w:val="6"/>
          <w:szCs w:val="22"/>
          <w:lang w:val="en-IN"/>
        </w:rPr>
        <w:tab/>
      </w:r>
      <w:r w:rsidRPr="00854904">
        <w:rPr>
          <w:rFonts w:ascii="Cambria" w:hAnsi="Cambria" w:cs="Arial"/>
          <w:bCs/>
          <w:smallCaps/>
          <w:spacing w:val="6"/>
          <w:szCs w:val="22"/>
        </w:rPr>
        <w:t xml:space="preserve">                     </w:t>
      </w:r>
      <w:r w:rsidRPr="00854904">
        <w:rPr>
          <w:rFonts w:ascii="Cambria" w:hAnsi="Cambria" w:cs="Arial"/>
          <w:bCs/>
          <w:smallCaps/>
          <w:spacing w:val="6"/>
          <w:szCs w:val="22"/>
        </w:rPr>
        <w:tab/>
        <w:t xml:space="preserve">     </w:t>
      </w:r>
    </w:p>
    <w:p w:rsidR="00A649E6" w:rsidRPr="00854904" w:rsidRDefault="008A111E" w:rsidP="00A649E6">
      <w:pPr>
        <w:pStyle w:val="Header"/>
        <w:jc w:val="center"/>
        <w:rPr>
          <w:rFonts w:ascii="Cambria" w:hAnsi="Cambria" w:cs="Arial"/>
          <w:b/>
          <w:spacing w:val="-5"/>
          <w:szCs w:val="22"/>
          <w:lang w:val="en-US"/>
        </w:rPr>
      </w:pPr>
      <w:r w:rsidRPr="00854904">
        <w:rPr>
          <w:rFonts w:ascii="Cambria" w:hAnsi="Cambria" w:cs="Arial"/>
          <w:b/>
          <w:szCs w:val="22"/>
        </w:rPr>
        <w:t>MIMOH SHRIVASTAVA</w:t>
      </w:r>
    </w:p>
    <w:p w:rsidR="00A649E6" w:rsidRPr="00854904" w:rsidRDefault="008A111E" w:rsidP="00A649E6">
      <w:pPr>
        <w:tabs>
          <w:tab w:val="left" w:pos="720"/>
          <w:tab w:val="left" w:pos="4680"/>
        </w:tabs>
        <w:autoSpaceDE w:val="0"/>
        <w:autoSpaceDN w:val="0"/>
        <w:adjustRightInd w:val="0"/>
        <w:jc w:val="center"/>
        <w:rPr>
          <w:rFonts w:ascii="Cambria" w:hAnsi="Cambria" w:cs="Arial"/>
          <w:bCs/>
          <w:szCs w:val="22"/>
        </w:rPr>
      </w:pPr>
      <w:r w:rsidRPr="00854904">
        <w:rPr>
          <w:rFonts w:ascii="Cambria" w:hAnsi="Cambria" w:cs="Arial"/>
          <w:bCs/>
          <w:szCs w:val="22"/>
        </w:rPr>
        <w:t>Email:</w:t>
      </w:r>
      <w:r w:rsidRPr="00854904">
        <w:rPr>
          <w:rFonts w:ascii="Cambria" w:hAnsi="Cambria" w:cs="Arial"/>
          <w:szCs w:val="22"/>
        </w:rPr>
        <w:t xml:space="preserve"> minohs1984@gmail.com</w:t>
      </w:r>
    </w:p>
    <w:p w:rsidR="00A649E6" w:rsidRPr="00854904" w:rsidRDefault="008A111E" w:rsidP="00A649E6">
      <w:pPr>
        <w:jc w:val="center"/>
        <w:rPr>
          <w:rFonts w:ascii="Cambria" w:hAnsi="Cambria" w:cs="Arial"/>
          <w:szCs w:val="22"/>
        </w:rPr>
      </w:pPr>
      <w:r w:rsidRPr="00854904">
        <w:rPr>
          <w:rFonts w:ascii="Cambria" w:hAnsi="Cambria" w:cs="Arial"/>
          <w:szCs w:val="22"/>
        </w:rPr>
        <w:t xml:space="preserve">Mob: +91-9910888750, </w:t>
      </w:r>
    </w:p>
    <w:p w:rsidR="00A649E6" w:rsidRPr="00854904" w:rsidRDefault="008A111E" w:rsidP="00A649E6">
      <w:pPr>
        <w:jc w:val="center"/>
        <w:rPr>
          <w:rFonts w:ascii="Cambria" w:hAnsi="Cambria" w:cs="Arial"/>
          <w:szCs w:val="22"/>
        </w:rPr>
      </w:pPr>
    </w:p>
    <w:p w:rsidR="00A649E6" w:rsidRPr="00854904" w:rsidRDefault="00EB1802" w:rsidP="00A649E6">
      <w:pPr>
        <w:pStyle w:val="Header"/>
        <w:jc w:val="center"/>
        <w:rPr>
          <w:rFonts w:ascii="Cambria" w:hAnsi="Cambria" w:cs="Arial"/>
          <w:szCs w:val="22"/>
        </w:rPr>
      </w:pPr>
      <w:r w:rsidRPr="00EB1802">
        <w:rPr>
          <w:rFonts w:ascii="Cambria" w:hAnsi="Cambria" w:cs="Arial"/>
          <w:b/>
          <w:noProof/>
          <w:szCs w:val="22"/>
        </w:rPr>
        <w:pict>
          <v:line id="_x0000_s1027" style="position:absolute;left:0;text-align:left;z-index:251658240" from="-1.8pt,4.15pt" to="7in,4.15pt" strokeweight="2.25pt"/>
        </w:pict>
      </w:r>
    </w:p>
    <w:p w:rsidR="00A649E6" w:rsidRPr="00854904" w:rsidRDefault="008A111E" w:rsidP="00A649E6">
      <w:pPr>
        <w:pStyle w:val="Heading1"/>
        <w:pBdr>
          <w:bottom w:val="single" w:sz="4" w:space="0" w:color="auto"/>
        </w:pBdr>
        <w:shd w:val="clear" w:color="auto" w:fill="E0E0E0"/>
        <w:rPr>
          <w:rFonts w:ascii="Cambria" w:hAnsi="Cambria" w:cs="Arial"/>
          <w:smallCaps/>
          <w:spacing w:val="6"/>
          <w:position w:val="6"/>
          <w:sz w:val="22"/>
          <w:szCs w:val="22"/>
        </w:rPr>
      </w:pPr>
      <w:r w:rsidRPr="00854904">
        <w:rPr>
          <w:rFonts w:ascii="Cambria" w:hAnsi="Cambria" w:cs="Arial"/>
          <w:smallCaps/>
          <w:spacing w:val="6"/>
          <w:position w:val="6"/>
          <w:sz w:val="22"/>
          <w:szCs w:val="22"/>
          <w:shd w:val="clear" w:color="auto" w:fill="E0E0E0"/>
        </w:rPr>
        <w:t xml:space="preserve"> Profile Summary</w:t>
      </w:r>
    </w:p>
    <w:p w:rsidR="00A649E6" w:rsidRPr="00854904" w:rsidRDefault="008A111E" w:rsidP="00A649E6">
      <w:pPr>
        <w:tabs>
          <w:tab w:val="left" w:pos="360"/>
        </w:tabs>
        <w:ind w:left="360"/>
        <w:jc w:val="both"/>
        <w:rPr>
          <w:rFonts w:ascii="Cambria" w:hAnsi="Cambria" w:cs="Arial"/>
          <w:szCs w:val="22"/>
        </w:rPr>
      </w:pPr>
      <w:r w:rsidRPr="00854904">
        <w:rPr>
          <w:rFonts w:ascii="Cambria" w:hAnsi="Cambria" w:cs="Arial"/>
          <w:szCs w:val="22"/>
        </w:rPr>
        <w:t>.</w:t>
      </w:r>
    </w:p>
    <w:p w:rsidR="00A649E6" w:rsidRPr="00854904" w:rsidRDefault="008A111E" w:rsidP="00A649E6">
      <w:pPr>
        <w:pStyle w:val="ListParagraph"/>
        <w:ind w:left="0"/>
        <w:jc w:val="both"/>
        <w:rPr>
          <w:rFonts w:ascii="Cambria" w:hAnsi="Cambria"/>
          <w:szCs w:val="22"/>
        </w:rPr>
      </w:pPr>
      <w:r w:rsidRPr="00854904">
        <w:rPr>
          <w:rFonts w:ascii="Cambria" w:hAnsi="Cambria"/>
          <w:szCs w:val="22"/>
          <w:shd w:val="clear" w:color="auto" w:fill="FDFDFD"/>
        </w:rPr>
        <w:t xml:space="preserve">Highly energetic and dependable Business to Business Sales representative with a superb customer service and sales record. Adept at </w:t>
      </w:r>
      <w:r w:rsidRPr="00854904">
        <w:rPr>
          <w:rFonts w:ascii="Cambria" w:hAnsi="Cambria"/>
          <w:szCs w:val="22"/>
          <w:shd w:val="clear" w:color="auto" w:fill="FDFDFD"/>
        </w:rPr>
        <w:t>working well independently with little to no supervision or as part of a sales team. Available for interstate travel to complete customer service tasks as required</w:t>
      </w:r>
    </w:p>
    <w:p w:rsidR="00A649E6" w:rsidRPr="00854904" w:rsidRDefault="008A111E" w:rsidP="00A649E6">
      <w:pPr>
        <w:jc w:val="both"/>
        <w:rPr>
          <w:rFonts w:ascii="Cambria" w:hAnsi="Cambria"/>
          <w:b/>
          <w:szCs w:val="22"/>
        </w:rPr>
      </w:pPr>
    </w:p>
    <w:p w:rsidR="00A649E6" w:rsidRPr="00854904" w:rsidRDefault="008A111E" w:rsidP="00A649E6">
      <w:pPr>
        <w:rPr>
          <w:rFonts w:ascii="Cambria" w:hAnsi="Cambria"/>
          <w:b/>
          <w:szCs w:val="22"/>
        </w:rPr>
      </w:pPr>
      <w:r w:rsidRPr="00854904">
        <w:rPr>
          <w:rFonts w:ascii="Cambria" w:hAnsi="Cambria"/>
          <w:b/>
          <w:szCs w:val="22"/>
        </w:rPr>
        <w:t>Key Competencies</w:t>
      </w:r>
    </w:p>
    <w:p w:rsidR="00A649E6" w:rsidRPr="00854904" w:rsidRDefault="008A111E" w:rsidP="00A649E6">
      <w:pPr>
        <w:rPr>
          <w:rFonts w:ascii="Cambria" w:hAnsi="Cambria"/>
          <w:b/>
          <w:szCs w:val="22"/>
        </w:rPr>
      </w:pPr>
    </w:p>
    <w:p w:rsidR="00A649E6" w:rsidRPr="00854904" w:rsidRDefault="008A111E" w:rsidP="00A649E6">
      <w:pPr>
        <w:shd w:val="clear" w:color="auto" w:fill="FDFDFD"/>
        <w:spacing w:before="100" w:beforeAutospacing="1" w:after="100" w:afterAutospacing="1" w:line="294" w:lineRule="atLeast"/>
        <w:rPr>
          <w:rFonts w:ascii="Cambria" w:hAnsi="Cambria"/>
          <w:b/>
          <w:szCs w:val="22"/>
          <w:lang w:val="en-US"/>
        </w:rPr>
      </w:pPr>
      <w:r w:rsidRPr="00854904">
        <w:rPr>
          <w:rFonts w:ascii="Cambria" w:hAnsi="Cambria"/>
          <w:b/>
          <w:szCs w:val="22"/>
        </w:rPr>
        <w:t>B2B Sales &amp; Marketing</w:t>
      </w:r>
      <w:r w:rsidRPr="00854904">
        <w:rPr>
          <w:rFonts w:ascii="Webdings" w:hAnsi="Webdings"/>
          <w:b/>
          <w:szCs w:val="22"/>
        </w:rPr>
        <w:sym w:font="Webdings" w:char="F080"/>
      </w:r>
      <w:r w:rsidRPr="00854904">
        <w:rPr>
          <w:rFonts w:ascii="Cambria" w:hAnsi="Cambria"/>
          <w:b/>
          <w:szCs w:val="22"/>
        </w:rPr>
        <w:t xml:space="preserve"> Business Development</w:t>
      </w:r>
      <w:r w:rsidRPr="00854904">
        <w:rPr>
          <w:rFonts w:ascii="Webdings" w:hAnsi="Webdings"/>
          <w:b/>
          <w:szCs w:val="22"/>
        </w:rPr>
        <w:sym w:font="Webdings" w:char="F080"/>
      </w:r>
      <w:r w:rsidRPr="00854904">
        <w:rPr>
          <w:rFonts w:ascii="Cambria" w:hAnsi="Cambria"/>
          <w:b/>
          <w:szCs w:val="22"/>
        </w:rPr>
        <w:t xml:space="preserve">Strong Sales Experience </w:t>
      </w:r>
      <w:r w:rsidRPr="00854904">
        <w:rPr>
          <w:rFonts w:ascii="Webdings" w:hAnsi="Webdings"/>
          <w:b/>
          <w:szCs w:val="22"/>
        </w:rPr>
        <w:sym w:font="Webdings" w:char="F080"/>
      </w:r>
      <w:r w:rsidRPr="00854904">
        <w:rPr>
          <w:rFonts w:ascii="Cambria" w:hAnsi="Cambria"/>
          <w:b/>
          <w:szCs w:val="22"/>
          <w:lang w:val="en-US"/>
        </w:rPr>
        <w:t>Exce</w:t>
      </w:r>
      <w:r w:rsidRPr="00854904">
        <w:rPr>
          <w:rFonts w:ascii="Cambria" w:hAnsi="Cambria"/>
          <w:b/>
          <w:szCs w:val="22"/>
          <w:lang w:val="en-US"/>
        </w:rPr>
        <w:t xml:space="preserve">llent ability to meet monthly sales goals </w:t>
      </w:r>
      <w:r w:rsidRPr="00854904">
        <w:rPr>
          <w:rFonts w:ascii="Webdings" w:hAnsi="Webdings"/>
          <w:b/>
          <w:szCs w:val="22"/>
        </w:rPr>
        <w:sym w:font="Webdings" w:char="F080"/>
      </w:r>
      <w:r w:rsidRPr="00854904">
        <w:rPr>
          <w:rFonts w:ascii="Cambria" w:hAnsi="Cambria"/>
          <w:b/>
          <w:szCs w:val="22"/>
          <w:lang w:val="en-US"/>
        </w:rPr>
        <w:t>Superior knowledge of market and customer dynamics</w:t>
      </w:r>
    </w:p>
    <w:p w:rsidR="00A649E6" w:rsidRPr="00854904" w:rsidRDefault="008A111E" w:rsidP="00A649E6">
      <w:pPr>
        <w:tabs>
          <w:tab w:val="left" w:pos="360"/>
        </w:tabs>
        <w:jc w:val="both"/>
        <w:rPr>
          <w:rFonts w:ascii="Cambria" w:hAnsi="Cambria" w:cs="Arial"/>
          <w:szCs w:val="22"/>
        </w:rPr>
      </w:pPr>
    </w:p>
    <w:p w:rsidR="00A649E6" w:rsidRPr="00854904" w:rsidRDefault="008A111E" w:rsidP="00A649E6">
      <w:pPr>
        <w:pStyle w:val="Header"/>
        <w:pBdr>
          <w:top w:val="single" w:sz="4" w:space="1" w:color="C0C0C0"/>
          <w:left w:val="single" w:sz="4" w:space="0" w:color="C0C0C0"/>
          <w:bottom w:val="single" w:sz="4" w:space="0" w:color="C0C0C0"/>
          <w:right w:val="single" w:sz="4" w:space="4" w:color="C0C0C0"/>
        </w:pBdr>
        <w:shd w:val="clear" w:color="auto" w:fill="D9D9D9"/>
        <w:rPr>
          <w:rFonts w:ascii="Cambria" w:hAnsi="Cambria" w:cs="Arial"/>
          <w:b/>
          <w:szCs w:val="22"/>
        </w:rPr>
      </w:pPr>
      <w:r w:rsidRPr="00854904">
        <w:rPr>
          <w:rFonts w:ascii="Cambria" w:hAnsi="Cambria" w:cs="Arial"/>
          <w:b/>
          <w:szCs w:val="22"/>
        </w:rPr>
        <w:t>CAREER OBJECTIVE</w:t>
      </w:r>
    </w:p>
    <w:p w:rsidR="00A649E6" w:rsidRPr="00854904" w:rsidRDefault="008A111E" w:rsidP="00A649E6">
      <w:pPr>
        <w:pStyle w:val="Header"/>
        <w:rPr>
          <w:rFonts w:ascii="Cambria" w:hAnsi="Cambria" w:cs="Arial"/>
          <w:szCs w:val="22"/>
        </w:rPr>
      </w:pPr>
      <w:r w:rsidRPr="00854904">
        <w:rPr>
          <w:rFonts w:ascii="Cambria" w:hAnsi="Cambria" w:cs="Arial"/>
          <w:szCs w:val="22"/>
        </w:rPr>
        <w:t xml:space="preserve">  </w:t>
      </w:r>
    </w:p>
    <w:p w:rsidR="00A649E6" w:rsidRPr="00854904" w:rsidRDefault="008A111E" w:rsidP="00A649E6">
      <w:pPr>
        <w:widowControl w:val="0"/>
        <w:jc w:val="both"/>
        <w:rPr>
          <w:rFonts w:ascii="Cambria" w:hAnsi="Cambria"/>
          <w:szCs w:val="22"/>
        </w:rPr>
      </w:pPr>
      <w:r w:rsidRPr="00854904">
        <w:rPr>
          <w:rFonts w:ascii="Cambria" w:hAnsi="Cambria"/>
          <w:szCs w:val="22"/>
        </w:rPr>
        <w:t xml:space="preserve">Aspire to seek challenging roles in Marketing/Sales &amp; Marketing with a growth oriented organization of </w:t>
      </w:r>
    </w:p>
    <w:p w:rsidR="00A649E6" w:rsidRPr="00854904" w:rsidRDefault="008A111E" w:rsidP="00A649E6">
      <w:pPr>
        <w:widowControl w:val="0"/>
        <w:jc w:val="both"/>
        <w:rPr>
          <w:rFonts w:ascii="Cambria" w:hAnsi="Cambria"/>
          <w:szCs w:val="22"/>
        </w:rPr>
      </w:pPr>
      <w:r w:rsidRPr="00854904">
        <w:rPr>
          <w:rFonts w:ascii="Cambria" w:hAnsi="Cambria"/>
          <w:szCs w:val="22"/>
        </w:rPr>
        <w:t>repute.</w:t>
      </w:r>
    </w:p>
    <w:p w:rsidR="00A649E6" w:rsidRPr="00854904" w:rsidRDefault="008A111E" w:rsidP="00A649E6">
      <w:pPr>
        <w:tabs>
          <w:tab w:val="left" w:pos="0"/>
        </w:tabs>
        <w:jc w:val="both"/>
        <w:rPr>
          <w:rFonts w:ascii="Cambria" w:hAnsi="Cambria" w:cs="Arial"/>
          <w:szCs w:val="22"/>
        </w:rPr>
      </w:pPr>
    </w:p>
    <w:p w:rsidR="00A649E6" w:rsidRPr="00854904" w:rsidRDefault="008A111E" w:rsidP="00A649E6">
      <w:pPr>
        <w:pStyle w:val="Heading1"/>
        <w:pBdr>
          <w:bottom w:val="single" w:sz="4" w:space="0" w:color="auto"/>
        </w:pBdr>
        <w:shd w:val="clear" w:color="auto" w:fill="E0E0E0"/>
        <w:rPr>
          <w:rFonts w:ascii="Cambria" w:hAnsi="Cambria" w:cs="Arial"/>
          <w:smallCaps/>
          <w:spacing w:val="6"/>
          <w:position w:val="6"/>
          <w:sz w:val="22"/>
          <w:szCs w:val="22"/>
          <w:shd w:val="clear" w:color="auto" w:fill="E0E0E0"/>
        </w:rPr>
      </w:pPr>
      <w:r w:rsidRPr="00854904">
        <w:rPr>
          <w:rFonts w:ascii="Cambria" w:hAnsi="Cambria" w:cs="Arial"/>
          <w:smallCaps/>
          <w:spacing w:val="6"/>
          <w:position w:val="6"/>
          <w:sz w:val="22"/>
          <w:szCs w:val="22"/>
          <w:shd w:val="clear" w:color="auto" w:fill="E0E0E0"/>
        </w:rPr>
        <w:t xml:space="preserve"> CORPORATE EXPOSURE </w:t>
      </w:r>
    </w:p>
    <w:p w:rsidR="00A649E6" w:rsidRDefault="008A111E" w:rsidP="00A649E6">
      <w:pPr>
        <w:ind w:left="720"/>
        <w:rPr>
          <w:rFonts w:ascii="Cambria" w:hAnsi="Cambria" w:cs="Arial"/>
          <w:b/>
          <w:szCs w:val="22"/>
        </w:rPr>
      </w:pPr>
    </w:p>
    <w:tbl>
      <w:tblPr>
        <w:tblW w:w="0" w:type="auto"/>
        <w:tblInd w:w="108" w:type="dxa"/>
        <w:tblLook w:val="04A0"/>
      </w:tblPr>
      <w:tblGrid>
        <w:gridCol w:w="10404"/>
      </w:tblGrid>
      <w:tr w:rsidR="00EB1802" w:rsidTr="00C77ADF">
        <w:tc>
          <w:tcPr>
            <w:tcW w:w="10404" w:type="dxa"/>
            <w:shd w:val="solid" w:color="C0C0C0" w:fill="FFFFFF"/>
          </w:tcPr>
          <w:p w:rsidR="00A649E6" w:rsidRPr="00482722" w:rsidRDefault="008A111E" w:rsidP="00C77ADF">
            <w:pPr>
              <w:tabs>
                <w:tab w:val="left" w:pos="6345"/>
              </w:tabs>
              <w:rPr>
                <w:rFonts w:ascii="Cambria" w:hAnsi="Cambria" w:cs="Arial"/>
                <w:b/>
                <w:bCs/>
              </w:rPr>
            </w:pPr>
            <w:r w:rsidRPr="00482722">
              <w:rPr>
                <w:rFonts w:ascii="Cambria" w:hAnsi="Cambria" w:cs="Arial"/>
                <w:b/>
                <w:bCs/>
                <w:szCs w:val="22"/>
              </w:rPr>
              <w:t xml:space="preserve">Alpex </w:t>
            </w:r>
            <w:r w:rsidRPr="00482722">
              <w:rPr>
                <w:rFonts w:ascii="Cambria" w:hAnsi="Cambria" w:cs="Arial"/>
                <w:b/>
                <w:bCs/>
                <w:szCs w:val="22"/>
              </w:rPr>
              <w:t>Solar Pvt. Ltd                                                                                                          Nov. 2016 – Till date</w:t>
            </w:r>
          </w:p>
          <w:p w:rsidR="00A649E6" w:rsidRPr="00482722" w:rsidRDefault="008A111E" w:rsidP="00C77ADF">
            <w:pPr>
              <w:rPr>
                <w:rFonts w:ascii="Cambria" w:hAnsi="Cambria" w:cs="Arial"/>
                <w:b/>
                <w:bCs/>
                <w:color w:val="800080"/>
              </w:rPr>
            </w:pPr>
            <w:r w:rsidRPr="00482722">
              <w:rPr>
                <w:rFonts w:ascii="Cambria" w:hAnsi="Cambria" w:cs="Arial"/>
                <w:b/>
                <w:bCs/>
                <w:szCs w:val="22"/>
              </w:rPr>
              <w:t>Asst. Manager – Sales &amp; Marketing</w:t>
            </w:r>
          </w:p>
        </w:tc>
      </w:tr>
    </w:tbl>
    <w:p w:rsidR="00A649E6" w:rsidRPr="00854904" w:rsidRDefault="008A111E" w:rsidP="00A649E6">
      <w:pPr>
        <w:ind w:left="720"/>
        <w:rPr>
          <w:rFonts w:ascii="Cambria" w:hAnsi="Cambria" w:cs="Arial"/>
          <w:b/>
          <w:szCs w:val="22"/>
        </w:rPr>
      </w:pPr>
    </w:p>
    <w:p w:rsidR="00A649E6" w:rsidRPr="00854904" w:rsidRDefault="008A111E" w:rsidP="00A649E6">
      <w:pPr>
        <w:shd w:val="clear" w:color="auto" w:fill="FFFFFF"/>
        <w:spacing w:line="255" w:lineRule="atLeast"/>
        <w:rPr>
          <w:rFonts w:ascii="Cambria" w:hAnsi="Cambria" w:cs="Arial"/>
          <w:szCs w:val="22"/>
          <w:lang w:val="en-US"/>
        </w:rPr>
      </w:pPr>
      <w:r w:rsidRPr="00854904">
        <w:rPr>
          <w:rFonts w:ascii="Cambria" w:hAnsi="Cambria" w:cs="Arial"/>
          <w:szCs w:val="22"/>
          <w:lang w:val="en-US"/>
        </w:rPr>
        <w:t xml:space="preserve">Founded in 1997, Alpex Solar Pvt. Ltd. is a multi-location and multi-business enterprise with diverse business activities consisting of </w:t>
      </w:r>
    </w:p>
    <w:p w:rsidR="00A649E6" w:rsidRPr="00854904" w:rsidRDefault="008A111E" w:rsidP="00A649E6">
      <w:pPr>
        <w:shd w:val="clear" w:color="auto" w:fill="FFFFFF"/>
        <w:spacing w:line="255" w:lineRule="atLeast"/>
        <w:rPr>
          <w:rFonts w:ascii="Cambria" w:hAnsi="Cambria" w:cs="Arial"/>
          <w:szCs w:val="22"/>
          <w:lang w:val="en-US"/>
        </w:rPr>
      </w:pPr>
    </w:p>
    <w:p w:rsidR="00A649E6" w:rsidRPr="00E07A0C" w:rsidRDefault="008A111E" w:rsidP="00A649E6">
      <w:pPr>
        <w:numPr>
          <w:ilvl w:val="0"/>
          <w:numId w:val="1"/>
        </w:numPr>
        <w:shd w:val="clear" w:color="auto" w:fill="FFFFFF"/>
        <w:spacing w:line="255" w:lineRule="atLeast"/>
        <w:rPr>
          <w:rFonts w:ascii="Cambria" w:hAnsi="Cambria" w:cs="Arial"/>
          <w:b/>
          <w:szCs w:val="22"/>
          <w:lang w:val="en-US"/>
        </w:rPr>
      </w:pPr>
      <w:r w:rsidRPr="00E07A0C">
        <w:rPr>
          <w:rFonts w:ascii="Cambria" w:hAnsi="Cambria" w:cs="Arial"/>
          <w:b/>
          <w:szCs w:val="22"/>
          <w:lang w:val="en-US"/>
        </w:rPr>
        <w:t xml:space="preserve">Solar Panel Manufacturing </w:t>
      </w:r>
    </w:p>
    <w:p w:rsidR="00A649E6" w:rsidRPr="00854904" w:rsidRDefault="008A111E" w:rsidP="00A649E6">
      <w:pPr>
        <w:numPr>
          <w:ilvl w:val="0"/>
          <w:numId w:val="1"/>
        </w:numPr>
        <w:shd w:val="clear" w:color="auto" w:fill="FFFFFF"/>
        <w:spacing w:line="255" w:lineRule="atLeast"/>
        <w:rPr>
          <w:rFonts w:ascii="Cambria" w:hAnsi="Cambria" w:cs="Arial"/>
          <w:szCs w:val="22"/>
          <w:lang w:val="en-US"/>
        </w:rPr>
      </w:pPr>
      <w:r w:rsidRPr="00854904">
        <w:rPr>
          <w:rFonts w:ascii="Cambria" w:hAnsi="Cambria" w:cs="Arial"/>
          <w:szCs w:val="22"/>
          <w:lang w:val="en-US"/>
        </w:rPr>
        <w:t>International Trading</w:t>
      </w:r>
    </w:p>
    <w:p w:rsidR="00A649E6" w:rsidRPr="00854904" w:rsidRDefault="008A111E" w:rsidP="00A649E6">
      <w:pPr>
        <w:shd w:val="clear" w:color="auto" w:fill="FFFFFF"/>
        <w:spacing w:line="255" w:lineRule="atLeast"/>
        <w:rPr>
          <w:rFonts w:ascii="Cambria" w:hAnsi="Cambria" w:cs="Arial"/>
          <w:szCs w:val="22"/>
          <w:lang w:val="en-US"/>
        </w:rPr>
      </w:pPr>
    </w:p>
    <w:p w:rsidR="00A649E6" w:rsidRPr="00854904" w:rsidRDefault="008A111E" w:rsidP="00A649E6">
      <w:pPr>
        <w:shd w:val="clear" w:color="auto" w:fill="FFFFFF"/>
        <w:spacing w:line="255" w:lineRule="atLeast"/>
        <w:rPr>
          <w:rFonts w:ascii="Cambria" w:hAnsi="Cambria" w:cs="Arial"/>
          <w:szCs w:val="22"/>
          <w:lang w:val="en-US"/>
        </w:rPr>
      </w:pPr>
      <w:r w:rsidRPr="00854904">
        <w:rPr>
          <w:rFonts w:ascii="Cambria" w:hAnsi="Cambria" w:cs="Arial"/>
          <w:szCs w:val="22"/>
          <w:lang w:val="en-US"/>
        </w:rPr>
        <w:t xml:space="preserve">Headquartered in New Delhi, India; the state of the art offices are </w:t>
      </w:r>
      <w:r w:rsidRPr="00854904">
        <w:rPr>
          <w:rFonts w:ascii="Cambria" w:hAnsi="Cambria" w:cs="Arial"/>
          <w:szCs w:val="22"/>
          <w:lang w:val="en-US"/>
        </w:rPr>
        <w:t>located in Jaipur, Ludhiana, Mumbai, Noida, Patna, Tirupur, Seoul, Sydney.</w:t>
      </w:r>
    </w:p>
    <w:p w:rsidR="00A649E6" w:rsidRPr="00854904" w:rsidRDefault="008A111E" w:rsidP="00A649E6">
      <w:pPr>
        <w:ind w:left="720"/>
        <w:rPr>
          <w:rFonts w:ascii="Cambria" w:hAnsi="Cambria" w:cs="Arial"/>
          <w:b/>
          <w:szCs w:val="22"/>
        </w:rPr>
      </w:pPr>
    </w:p>
    <w:p w:rsidR="00A649E6" w:rsidRPr="00854904" w:rsidRDefault="008A111E" w:rsidP="00A649E6">
      <w:pPr>
        <w:ind w:left="720"/>
        <w:rPr>
          <w:rFonts w:ascii="Cambria" w:hAnsi="Cambria" w:cs="Arial"/>
          <w:b/>
          <w:bCs/>
          <w:szCs w:val="22"/>
        </w:rPr>
      </w:pPr>
      <w:r w:rsidRPr="00854904">
        <w:rPr>
          <w:rFonts w:ascii="Cambria" w:hAnsi="Cambria" w:cs="Arial"/>
          <w:b/>
          <w:bCs/>
          <w:szCs w:val="22"/>
        </w:rPr>
        <w:t>Job Responsibilities:</w:t>
      </w:r>
    </w:p>
    <w:p w:rsidR="00A649E6" w:rsidRPr="00854904" w:rsidRDefault="008A111E" w:rsidP="00A649E6">
      <w:pPr>
        <w:ind w:left="720"/>
        <w:rPr>
          <w:rFonts w:ascii="Cambria" w:hAnsi="Cambria" w:cs="Arial"/>
          <w:b/>
          <w:szCs w:val="22"/>
        </w:rPr>
      </w:pPr>
    </w:p>
    <w:p w:rsidR="00A649E6" w:rsidRPr="00854904" w:rsidRDefault="008A111E" w:rsidP="00A649E6">
      <w:pPr>
        <w:numPr>
          <w:ilvl w:val="0"/>
          <w:numId w:val="2"/>
        </w:numPr>
        <w:shd w:val="clear" w:color="auto" w:fill="FDFDFD"/>
        <w:spacing w:before="100" w:beforeAutospacing="1" w:after="100" w:afterAutospacing="1" w:line="294" w:lineRule="atLeast"/>
        <w:rPr>
          <w:rFonts w:ascii="Cambria" w:hAnsi="Cambria"/>
          <w:szCs w:val="22"/>
        </w:rPr>
      </w:pPr>
      <w:r w:rsidRPr="00854904">
        <w:rPr>
          <w:rFonts w:ascii="Cambria" w:hAnsi="Cambria" w:cs="Arial"/>
          <w:color w:val="000000"/>
          <w:szCs w:val="22"/>
        </w:rPr>
        <w:t>Selling of Solar PV Modules to system integrators, EPC contractors, developers, channel partners, Industries and Commercial Establishment</w:t>
      </w:r>
    </w:p>
    <w:p w:rsidR="00A649E6" w:rsidRPr="00854904" w:rsidRDefault="008A111E" w:rsidP="00A649E6">
      <w:pPr>
        <w:numPr>
          <w:ilvl w:val="0"/>
          <w:numId w:val="2"/>
        </w:numPr>
        <w:shd w:val="clear" w:color="auto" w:fill="FDFDFD"/>
        <w:spacing w:before="100" w:beforeAutospacing="1" w:after="100" w:afterAutospacing="1" w:line="294" w:lineRule="atLeast"/>
        <w:rPr>
          <w:rFonts w:ascii="Cambria" w:hAnsi="Cambria"/>
          <w:szCs w:val="22"/>
        </w:rPr>
      </w:pPr>
      <w:r w:rsidRPr="00854904">
        <w:rPr>
          <w:rFonts w:ascii="Cambria" w:hAnsi="Cambria"/>
          <w:szCs w:val="22"/>
        </w:rPr>
        <w:t xml:space="preserve">Responsible for </w:t>
      </w:r>
      <w:r w:rsidRPr="00854904">
        <w:rPr>
          <w:rFonts w:ascii="Cambria" w:hAnsi="Cambria"/>
          <w:szCs w:val="22"/>
        </w:rPr>
        <w:t>identified new solar contractors and EPC company for long-term revenue growth and promote company's products through them.</w:t>
      </w:r>
    </w:p>
    <w:p w:rsidR="00A649E6" w:rsidRPr="00854904" w:rsidRDefault="008A111E" w:rsidP="00A649E6">
      <w:pPr>
        <w:numPr>
          <w:ilvl w:val="0"/>
          <w:numId w:val="2"/>
        </w:numPr>
        <w:shd w:val="clear" w:color="auto" w:fill="FDFDFD"/>
        <w:spacing w:before="100" w:beforeAutospacing="1" w:after="100" w:afterAutospacing="1" w:line="294" w:lineRule="atLeast"/>
        <w:rPr>
          <w:rFonts w:ascii="Cambria" w:hAnsi="Cambria"/>
          <w:szCs w:val="22"/>
        </w:rPr>
      </w:pPr>
      <w:r w:rsidRPr="00854904">
        <w:rPr>
          <w:rFonts w:ascii="Cambria" w:hAnsi="Cambria"/>
          <w:szCs w:val="22"/>
          <w:shd w:val="clear" w:color="auto" w:fill="FFFFFF"/>
        </w:rPr>
        <w:t>Planning &amp; Execution – Business Forecasting for the Region, Sales, Collections, business planning and analysis for assessment of reve</w:t>
      </w:r>
      <w:r w:rsidRPr="00854904">
        <w:rPr>
          <w:rFonts w:ascii="Cambria" w:hAnsi="Cambria"/>
          <w:szCs w:val="22"/>
          <w:shd w:val="clear" w:color="auto" w:fill="FFFFFF"/>
        </w:rPr>
        <w:t>nue potential in business opportunities.</w:t>
      </w:r>
    </w:p>
    <w:p w:rsidR="00A649E6" w:rsidRPr="00854904" w:rsidRDefault="008A111E" w:rsidP="00A649E6">
      <w:pPr>
        <w:pStyle w:val="H1"/>
        <w:keepNext w:val="0"/>
        <w:widowControl w:val="0"/>
        <w:numPr>
          <w:ilvl w:val="0"/>
          <w:numId w:val="2"/>
        </w:numPr>
        <w:spacing w:before="0" w:after="0"/>
        <w:rPr>
          <w:rFonts w:ascii="Cambria" w:hAnsi="Cambria"/>
          <w:b w:val="0"/>
          <w:sz w:val="22"/>
          <w:szCs w:val="22"/>
        </w:rPr>
      </w:pPr>
      <w:r w:rsidRPr="00854904">
        <w:rPr>
          <w:rFonts w:ascii="Cambria" w:hAnsi="Cambria"/>
          <w:b w:val="0"/>
          <w:sz w:val="22"/>
          <w:szCs w:val="22"/>
        </w:rPr>
        <w:t>Representing my organization at trade exhibition, events and demonstration like REI.</w:t>
      </w:r>
    </w:p>
    <w:p w:rsidR="00A649E6" w:rsidRPr="00702972" w:rsidRDefault="008A111E" w:rsidP="00A649E6">
      <w:pPr>
        <w:numPr>
          <w:ilvl w:val="0"/>
          <w:numId w:val="2"/>
        </w:numPr>
        <w:shd w:val="clear" w:color="auto" w:fill="FDFDFD"/>
        <w:spacing w:before="100" w:beforeAutospacing="1" w:after="100" w:afterAutospacing="1" w:line="294" w:lineRule="atLeast"/>
        <w:rPr>
          <w:rFonts w:ascii="Cambria" w:hAnsi="Cambria"/>
          <w:szCs w:val="22"/>
          <w:lang w:val="en-US"/>
        </w:rPr>
      </w:pPr>
      <w:r w:rsidRPr="00702972">
        <w:rPr>
          <w:rFonts w:ascii="Cambria" w:hAnsi="Cambria"/>
          <w:szCs w:val="22"/>
          <w:shd w:val="clear" w:color="auto" w:fill="FFFFFF"/>
        </w:rPr>
        <w:t>Presentation &amp; relationship building with clients including Distributors, EPC’s &amp; Project developers</w:t>
      </w:r>
    </w:p>
    <w:p w:rsidR="00A649E6" w:rsidRPr="00702972" w:rsidRDefault="008A111E" w:rsidP="00A649E6">
      <w:pPr>
        <w:numPr>
          <w:ilvl w:val="0"/>
          <w:numId w:val="2"/>
        </w:numPr>
        <w:shd w:val="clear" w:color="auto" w:fill="FDFDFD"/>
        <w:spacing w:before="100" w:beforeAutospacing="1" w:after="100" w:afterAutospacing="1" w:line="294" w:lineRule="atLeast"/>
        <w:rPr>
          <w:rFonts w:ascii="Cambria" w:hAnsi="Cambria"/>
          <w:szCs w:val="22"/>
          <w:lang w:val="en-US"/>
        </w:rPr>
      </w:pPr>
      <w:r w:rsidRPr="00702972">
        <w:rPr>
          <w:rFonts w:ascii="Cambria" w:hAnsi="Cambria"/>
          <w:szCs w:val="22"/>
          <w:lang w:val="en-US"/>
        </w:rPr>
        <w:t>Traveled to customer business</w:t>
      </w:r>
      <w:r w:rsidRPr="00702972">
        <w:rPr>
          <w:rFonts w:ascii="Cambria" w:hAnsi="Cambria"/>
          <w:szCs w:val="22"/>
          <w:lang w:val="en-US"/>
        </w:rPr>
        <w:t xml:space="preserve"> locations to answer queries and resolve issues.</w:t>
      </w:r>
    </w:p>
    <w:p w:rsidR="00A649E6" w:rsidRPr="00702972" w:rsidRDefault="008A111E" w:rsidP="00A649E6">
      <w:pPr>
        <w:shd w:val="clear" w:color="auto" w:fill="FDFDFD"/>
        <w:spacing w:before="100" w:beforeAutospacing="1" w:after="100" w:afterAutospacing="1" w:line="294" w:lineRule="atLeast"/>
        <w:ind w:left="1080"/>
        <w:rPr>
          <w:rFonts w:ascii="Cambria" w:hAnsi="Cambria"/>
          <w:szCs w:val="22"/>
          <w:lang w:val="en-US"/>
        </w:rPr>
      </w:pPr>
    </w:p>
    <w:tbl>
      <w:tblPr>
        <w:tblW w:w="0" w:type="auto"/>
        <w:tblInd w:w="392" w:type="dxa"/>
        <w:tblLook w:val="04A0"/>
      </w:tblPr>
      <w:tblGrid>
        <w:gridCol w:w="10120"/>
      </w:tblGrid>
      <w:tr w:rsidR="00EB1802" w:rsidTr="00C77ADF">
        <w:tc>
          <w:tcPr>
            <w:tcW w:w="10120" w:type="dxa"/>
            <w:shd w:val="solid" w:color="C0C0C0" w:fill="FFFFFF"/>
          </w:tcPr>
          <w:p w:rsidR="00A649E6" w:rsidRPr="00482722" w:rsidRDefault="008A111E" w:rsidP="00C77ADF">
            <w:pPr>
              <w:tabs>
                <w:tab w:val="left" w:pos="6345"/>
              </w:tabs>
              <w:rPr>
                <w:rFonts w:ascii="Cambria" w:hAnsi="Cambria" w:cs="Arial"/>
                <w:b/>
                <w:bCs/>
              </w:rPr>
            </w:pPr>
            <w:r w:rsidRPr="00482722">
              <w:rPr>
                <w:rFonts w:ascii="Cambria" w:hAnsi="Cambria" w:cs="Arial"/>
                <w:b/>
                <w:bCs/>
                <w:szCs w:val="22"/>
              </w:rPr>
              <w:t xml:space="preserve">Alpex Solar Pvt. Ltd                                                                                                          June 2015 – Nov. 2016             </w:t>
            </w:r>
          </w:p>
          <w:p w:rsidR="00A649E6" w:rsidRPr="00482722" w:rsidRDefault="008A111E" w:rsidP="00C77ADF">
            <w:pPr>
              <w:tabs>
                <w:tab w:val="left" w:pos="6345"/>
              </w:tabs>
              <w:rPr>
                <w:rFonts w:ascii="Cambria" w:hAnsi="Cambria" w:cs="Arial"/>
                <w:b/>
                <w:bCs/>
                <w:color w:val="800080"/>
              </w:rPr>
            </w:pPr>
            <w:r w:rsidRPr="00482722">
              <w:rPr>
                <w:rFonts w:ascii="Cambria" w:hAnsi="Cambria" w:cs="Arial"/>
                <w:b/>
                <w:bCs/>
                <w:szCs w:val="22"/>
              </w:rPr>
              <w:t>Asst. Manager – HR &amp; Admin</w:t>
            </w:r>
          </w:p>
        </w:tc>
      </w:tr>
    </w:tbl>
    <w:p w:rsidR="00A649E6" w:rsidRPr="00854904" w:rsidRDefault="008A111E" w:rsidP="00A649E6">
      <w:pPr>
        <w:tabs>
          <w:tab w:val="left" w:pos="6345"/>
        </w:tabs>
        <w:ind w:left="720"/>
        <w:rPr>
          <w:rFonts w:ascii="Cambria" w:hAnsi="Cambria" w:cs="Arial"/>
          <w:b/>
          <w:szCs w:val="22"/>
        </w:rPr>
      </w:pPr>
      <w:r w:rsidRPr="00854904">
        <w:rPr>
          <w:rFonts w:ascii="Cambria" w:hAnsi="Cambria" w:cs="Arial"/>
          <w:b/>
          <w:szCs w:val="22"/>
        </w:rPr>
        <w:tab/>
      </w:r>
    </w:p>
    <w:p w:rsidR="00A649E6" w:rsidRPr="00854904" w:rsidRDefault="008A111E" w:rsidP="00A649E6">
      <w:pPr>
        <w:ind w:left="720"/>
        <w:rPr>
          <w:rFonts w:ascii="Cambria" w:hAnsi="Cambria" w:cs="Arial"/>
          <w:b/>
          <w:bCs/>
          <w:szCs w:val="22"/>
        </w:rPr>
      </w:pPr>
      <w:r w:rsidRPr="00854904">
        <w:rPr>
          <w:rFonts w:ascii="Cambria" w:hAnsi="Cambria" w:cs="Arial"/>
          <w:b/>
          <w:bCs/>
          <w:szCs w:val="22"/>
        </w:rPr>
        <w:t xml:space="preserve">Job </w:t>
      </w:r>
      <w:r w:rsidRPr="00854904">
        <w:rPr>
          <w:rFonts w:ascii="Cambria" w:hAnsi="Cambria" w:cs="Arial"/>
          <w:b/>
          <w:bCs/>
          <w:szCs w:val="22"/>
        </w:rPr>
        <w:t>Responsibilities:</w:t>
      </w:r>
    </w:p>
    <w:p w:rsidR="00A649E6" w:rsidRPr="00854904" w:rsidRDefault="008A111E" w:rsidP="00A649E6">
      <w:pPr>
        <w:ind w:left="720"/>
        <w:rPr>
          <w:rFonts w:ascii="Cambria" w:hAnsi="Cambria" w:cs="Arial"/>
          <w:szCs w:val="22"/>
        </w:rPr>
      </w:pPr>
    </w:p>
    <w:p w:rsidR="00A649E6" w:rsidRPr="00854904" w:rsidRDefault="008A111E" w:rsidP="00A649E6">
      <w:pPr>
        <w:numPr>
          <w:ilvl w:val="0"/>
          <w:numId w:val="3"/>
        </w:numPr>
        <w:suppressAutoHyphens/>
        <w:rPr>
          <w:rFonts w:ascii="Cambria" w:hAnsi="Cambria"/>
          <w:szCs w:val="22"/>
        </w:rPr>
      </w:pPr>
      <w:r w:rsidRPr="00854904">
        <w:rPr>
          <w:rFonts w:ascii="Cambria" w:eastAsia="Webdings" w:hAnsi="Cambria" w:cs="Arial"/>
          <w:b/>
          <w:color w:val="000000"/>
          <w:szCs w:val="22"/>
        </w:rPr>
        <w:t>Recruitment:</w:t>
      </w:r>
      <w:r w:rsidRPr="00854904">
        <w:rPr>
          <w:rFonts w:ascii="Cambria" w:eastAsia="Webdings" w:hAnsi="Cambria" w:cs="Arial"/>
          <w:color w:val="000000"/>
          <w:szCs w:val="22"/>
        </w:rPr>
        <w:t xml:space="preserve"> - Souring candidates for various positions across all levels. Joining and Exit formalities. </w:t>
      </w:r>
    </w:p>
    <w:p w:rsidR="00A649E6" w:rsidRPr="00854904" w:rsidRDefault="008A111E" w:rsidP="00A649E6">
      <w:pPr>
        <w:pStyle w:val="HTMLPreformatted"/>
        <w:numPr>
          <w:ilvl w:val="0"/>
          <w:numId w:val="3"/>
        </w:numPr>
        <w:rPr>
          <w:rFonts w:ascii="Cambria" w:hAnsi="Cambria"/>
          <w:b/>
          <w:sz w:val="22"/>
          <w:szCs w:val="22"/>
          <w:lang w:val="en-US"/>
        </w:rPr>
      </w:pPr>
      <w:r w:rsidRPr="00854904">
        <w:rPr>
          <w:rFonts w:ascii="Cambria" w:hAnsi="Cambria"/>
          <w:b/>
          <w:sz w:val="22"/>
          <w:szCs w:val="22"/>
          <w:lang w:val="en-US"/>
        </w:rPr>
        <w:t xml:space="preserve">   Admin Policies:</w:t>
      </w:r>
      <w:r w:rsidRPr="00854904">
        <w:rPr>
          <w:rFonts w:ascii="Cambria" w:hAnsi="Cambria"/>
          <w:sz w:val="22"/>
          <w:szCs w:val="22"/>
          <w:lang w:val="en-US"/>
        </w:rPr>
        <w:t xml:space="preserve"> </w:t>
      </w:r>
      <w:r w:rsidRPr="00854904">
        <w:rPr>
          <w:rFonts w:ascii="Cambria" w:hAnsi="Cambria" w:cs="Calibri"/>
          <w:sz w:val="22"/>
          <w:szCs w:val="22"/>
          <w:lang w:eastAsia="en-US"/>
        </w:rPr>
        <w:t xml:space="preserve">Asset Management, Courier Operations, Handing and taking over of the premise, Infrastructure Management, Key </w:t>
      </w:r>
      <w:r w:rsidRPr="00854904">
        <w:rPr>
          <w:rFonts w:ascii="Cambria" w:hAnsi="Cambria" w:cs="Calibri"/>
          <w:sz w:val="22"/>
          <w:szCs w:val="22"/>
          <w:lang w:eastAsia="en-US"/>
        </w:rPr>
        <w:t>Management, Miscellaneous Facilities management, Procurement and billing process management, Security Management, Stationery Management, Telephone Management, Travel Management, Visitor Management, CCTV Policy, EHS Policy.</w:t>
      </w:r>
    </w:p>
    <w:p w:rsidR="00A649E6" w:rsidRPr="00854904" w:rsidRDefault="008A111E" w:rsidP="00A649E6">
      <w:pPr>
        <w:pStyle w:val="HTMLPreformatted"/>
        <w:numPr>
          <w:ilvl w:val="0"/>
          <w:numId w:val="3"/>
        </w:numPr>
        <w:tabs>
          <w:tab w:val="clear" w:pos="916"/>
        </w:tabs>
        <w:suppressAutoHyphens w:val="0"/>
        <w:rPr>
          <w:rFonts w:ascii="Cambria" w:hAnsi="Cambria" w:cs="Calibri"/>
          <w:sz w:val="22"/>
          <w:szCs w:val="22"/>
          <w:lang w:eastAsia="en-US"/>
        </w:rPr>
      </w:pPr>
      <w:r w:rsidRPr="00854904">
        <w:rPr>
          <w:rFonts w:ascii="Cambria" w:hAnsi="Cambria"/>
          <w:b/>
          <w:sz w:val="22"/>
          <w:szCs w:val="22"/>
          <w:lang w:val="en-US"/>
        </w:rPr>
        <w:t xml:space="preserve">Budget &amp; Cost Control: </w:t>
      </w:r>
      <w:r w:rsidRPr="00854904">
        <w:rPr>
          <w:rFonts w:ascii="Cambria" w:hAnsi="Cambria" w:cs="Calibri"/>
          <w:sz w:val="22"/>
          <w:szCs w:val="22"/>
          <w:lang w:eastAsia="en-US"/>
        </w:rPr>
        <w:t>Responsible for controlling the capital and expense budget expenditures for Admin, Facility and Procurement and other expenses including all major capital improvement projects.</w:t>
      </w:r>
    </w:p>
    <w:p w:rsidR="00A649E6" w:rsidRPr="00854904" w:rsidRDefault="008A111E" w:rsidP="00A649E6">
      <w:pPr>
        <w:numPr>
          <w:ilvl w:val="0"/>
          <w:numId w:val="3"/>
        </w:numPr>
        <w:suppressAutoHyphens/>
        <w:rPr>
          <w:rFonts w:ascii="Cambria" w:hAnsi="Cambria"/>
          <w:szCs w:val="22"/>
        </w:rPr>
      </w:pPr>
      <w:r w:rsidRPr="00854904">
        <w:rPr>
          <w:rFonts w:ascii="Cambria" w:hAnsi="Cambria"/>
          <w:b/>
          <w:szCs w:val="22"/>
          <w:lang w:val="en-US"/>
        </w:rPr>
        <w:t xml:space="preserve">Procurement – IT &amp; Non IT: </w:t>
      </w:r>
      <w:r w:rsidRPr="00854904">
        <w:rPr>
          <w:rFonts w:ascii="Cambria" w:hAnsi="Cambria"/>
          <w:szCs w:val="22"/>
          <w:lang w:val="en-US"/>
        </w:rPr>
        <w:t>Responsible for procuring company’s assets from diff</w:t>
      </w:r>
      <w:r w:rsidRPr="00854904">
        <w:rPr>
          <w:rFonts w:ascii="Cambria" w:hAnsi="Cambria"/>
          <w:szCs w:val="22"/>
          <w:lang w:val="en-US"/>
        </w:rPr>
        <w:t>erent sources i.e. vendors etc. to ensure smooth functioning.</w:t>
      </w:r>
    </w:p>
    <w:p w:rsidR="00A649E6" w:rsidRPr="00854904" w:rsidRDefault="008A111E" w:rsidP="00A649E6">
      <w:pPr>
        <w:numPr>
          <w:ilvl w:val="0"/>
          <w:numId w:val="3"/>
        </w:numPr>
        <w:suppressAutoHyphens/>
        <w:rPr>
          <w:rFonts w:ascii="Cambria" w:hAnsi="Cambria"/>
          <w:szCs w:val="22"/>
        </w:rPr>
      </w:pPr>
      <w:r w:rsidRPr="00854904">
        <w:rPr>
          <w:rFonts w:ascii="Cambria" w:hAnsi="Cambria" w:cs="Calibri"/>
          <w:b/>
          <w:szCs w:val="22"/>
        </w:rPr>
        <w:t>Audit &amp; Asset Management:</w:t>
      </w:r>
      <w:r w:rsidRPr="00854904">
        <w:rPr>
          <w:rFonts w:ascii="Cambria" w:hAnsi="Cambria" w:cs="Calibri"/>
          <w:szCs w:val="22"/>
        </w:rPr>
        <w:t xml:space="preserve"> Responsible for purchasing, disposal, using, keeping and monitoring office assets.</w:t>
      </w:r>
    </w:p>
    <w:p w:rsidR="00A649E6" w:rsidRPr="00854904" w:rsidRDefault="008A111E" w:rsidP="00A649E6">
      <w:pPr>
        <w:numPr>
          <w:ilvl w:val="0"/>
          <w:numId w:val="3"/>
        </w:numPr>
        <w:suppressAutoHyphens/>
        <w:rPr>
          <w:rFonts w:ascii="Cambria" w:hAnsi="Cambria"/>
          <w:szCs w:val="22"/>
        </w:rPr>
      </w:pPr>
      <w:r w:rsidRPr="00854904">
        <w:rPr>
          <w:rFonts w:ascii="Cambria" w:hAnsi="Cambria" w:cs="Calibri"/>
          <w:b/>
          <w:szCs w:val="22"/>
        </w:rPr>
        <w:t>Printing &amp; Stationary Management:</w:t>
      </w:r>
      <w:r w:rsidRPr="00854904">
        <w:rPr>
          <w:rFonts w:ascii="Cambria" w:hAnsi="Cambria" w:cs="Arial"/>
          <w:color w:val="666666"/>
          <w:szCs w:val="22"/>
          <w:lang w:eastAsia="en-GB"/>
        </w:rPr>
        <w:t xml:space="preserve"> </w:t>
      </w:r>
      <w:r w:rsidRPr="00854904">
        <w:rPr>
          <w:rFonts w:ascii="Cambria" w:hAnsi="Cambria" w:cs="Calibri"/>
          <w:szCs w:val="22"/>
        </w:rPr>
        <w:t>Manage printing &amp; stationary needs of branch and of</w:t>
      </w:r>
      <w:r w:rsidRPr="00854904">
        <w:rPr>
          <w:rFonts w:ascii="Cambria" w:hAnsi="Cambria" w:cs="Calibri"/>
          <w:szCs w:val="22"/>
        </w:rPr>
        <w:t>fices across. Develop mechanism to understand and document the needs, identify vendors, negotiate prices, make quality checks, and thereby ensure proper stock is made available to the concerned stake holders on time. </w:t>
      </w:r>
    </w:p>
    <w:p w:rsidR="00A649E6" w:rsidRPr="00854904" w:rsidRDefault="008A111E" w:rsidP="00A649E6">
      <w:pPr>
        <w:numPr>
          <w:ilvl w:val="0"/>
          <w:numId w:val="3"/>
        </w:numPr>
        <w:suppressAutoHyphens/>
        <w:rPr>
          <w:rFonts w:ascii="Cambria" w:hAnsi="Cambria"/>
          <w:szCs w:val="22"/>
        </w:rPr>
      </w:pPr>
      <w:r w:rsidRPr="00854904">
        <w:rPr>
          <w:rFonts w:ascii="Cambria" w:hAnsi="Cambria"/>
          <w:b/>
          <w:szCs w:val="22"/>
          <w:lang w:val="en-US"/>
        </w:rPr>
        <w:t xml:space="preserve">Vendor Management: </w:t>
      </w:r>
      <w:r w:rsidRPr="00854904">
        <w:rPr>
          <w:rFonts w:ascii="Cambria" w:hAnsi="Cambria" w:cs="Calibri"/>
          <w:szCs w:val="22"/>
        </w:rPr>
        <w:t>Responsible for con</w:t>
      </w:r>
      <w:r w:rsidRPr="00854904">
        <w:rPr>
          <w:rFonts w:ascii="Cambria" w:hAnsi="Cambria" w:cs="Calibri"/>
          <w:szCs w:val="22"/>
        </w:rPr>
        <w:t xml:space="preserve">ducting vendor scorecards reviews, negotiation business reviews, vendor performance and agreement adherence, working with internal relationship owners and enhancing the </w:t>
      </w:r>
      <w:r w:rsidRPr="00854904">
        <w:rPr>
          <w:rFonts w:ascii="Cambria" w:hAnsi="Cambria" w:cs="Arial"/>
          <w:color w:val="000000"/>
          <w:szCs w:val="22"/>
          <w:lang w:val="en-US"/>
        </w:rPr>
        <w:t>Vendor</w:t>
      </w:r>
      <w:r w:rsidRPr="00854904">
        <w:rPr>
          <w:rFonts w:ascii="Cambria" w:hAnsi="Cambria" w:cs="Calibri"/>
          <w:szCs w:val="22"/>
        </w:rPr>
        <w:t xml:space="preserve"> Management program overall.</w:t>
      </w:r>
    </w:p>
    <w:p w:rsidR="00A649E6" w:rsidRPr="00854904" w:rsidRDefault="008A111E" w:rsidP="00A649E6">
      <w:pPr>
        <w:numPr>
          <w:ilvl w:val="0"/>
          <w:numId w:val="3"/>
        </w:numPr>
        <w:suppressAutoHyphens/>
        <w:rPr>
          <w:rFonts w:ascii="Cambria" w:hAnsi="Cambria"/>
          <w:szCs w:val="22"/>
        </w:rPr>
      </w:pPr>
      <w:r w:rsidRPr="00854904">
        <w:rPr>
          <w:rFonts w:ascii="Cambria" w:hAnsi="Cambria"/>
          <w:b/>
          <w:szCs w:val="22"/>
          <w:lang w:val="en-US"/>
        </w:rPr>
        <w:t xml:space="preserve">Travel Management: </w:t>
      </w:r>
      <w:r w:rsidRPr="00854904">
        <w:rPr>
          <w:rFonts w:ascii="Cambria" w:hAnsi="Cambria" w:cs="Calibri"/>
          <w:szCs w:val="22"/>
        </w:rPr>
        <w:t>To provide cost effective, comfor</w:t>
      </w:r>
      <w:r w:rsidRPr="00854904">
        <w:rPr>
          <w:rFonts w:ascii="Cambria" w:hAnsi="Cambria" w:cs="Calibri"/>
          <w:szCs w:val="22"/>
        </w:rPr>
        <w:t>table travel solution to the employees and responsible for negotiation with all travel vendors, day-today operation of the corporate travel program, bookings, preparing comparative sheet for all the bookings</w:t>
      </w:r>
    </w:p>
    <w:p w:rsidR="00A649E6" w:rsidRPr="00854904" w:rsidRDefault="008A111E" w:rsidP="00A649E6">
      <w:pPr>
        <w:numPr>
          <w:ilvl w:val="0"/>
          <w:numId w:val="3"/>
        </w:numPr>
        <w:suppressAutoHyphens/>
        <w:rPr>
          <w:rFonts w:ascii="Cambria" w:hAnsi="Cambria"/>
          <w:szCs w:val="22"/>
        </w:rPr>
      </w:pPr>
      <w:r w:rsidRPr="00854904">
        <w:rPr>
          <w:rFonts w:ascii="Cambria" w:hAnsi="Cambria"/>
          <w:b/>
          <w:szCs w:val="22"/>
          <w:lang w:val="en-US"/>
        </w:rPr>
        <w:t>Security Management</w:t>
      </w:r>
      <w:r w:rsidRPr="00854904">
        <w:rPr>
          <w:rFonts w:ascii="Cambria" w:hAnsi="Cambria"/>
          <w:szCs w:val="22"/>
          <w:lang w:val="en-US"/>
        </w:rPr>
        <w:t>: To analyze security risk of</w:t>
      </w:r>
      <w:r w:rsidRPr="00854904">
        <w:rPr>
          <w:rFonts w:ascii="Cambria" w:hAnsi="Cambria"/>
          <w:szCs w:val="22"/>
          <w:lang w:val="en-US"/>
        </w:rPr>
        <w:t xml:space="preserve"> branches, place guards/ gun man for physical security, ensure smooth implementation of security policy in line and local threat perception.</w:t>
      </w:r>
    </w:p>
    <w:p w:rsidR="00A649E6" w:rsidRPr="00854904" w:rsidRDefault="008A111E" w:rsidP="00A649E6">
      <w:pPr>
        <w:widowControl w:val="0"/>
        <w:numPr>
          <w:ilvl w:val="0"/>
          <w:numId w:val="3"/>
        </w:numPr>
        <w:suppressAutoHyphens/>
        <w:autoSpaceDE w:val="0"/>
        <w:autoSpaceDN w:val="0"/>
        <w:adjustRightInd w:val="0"/>
        <w:rPr>
          <w:rFonts w:ascii="Cambria" w:hAnsi="Cambria"/>
          <w:szCs w:val="22"/>
          <w:lang w:val="en-US"/>
        </w:rPr>
      </w:pPr>
      <w:r w:rsidRPr="00854904">
        <w:rPr>
          <w:rFonts w:ascii="Cambria" w:hAnsi="Cambria"/>
          <w:b/>
          <w:szCs w:val="22"/>
          <w:lang w:val="en-US"/>
        </w:rPr>
        <w:t xml:space="preserve">AMC: </w:t>
      </w:r>
      <w:r w:rsidRPr="00854904">
        <w:rPr>
          <w:rFonts w:ascii="Cambria" w:hAnsi="Cambria"/>
          <w:szCs w:val="22"/>
          <w:lang w:val="en-US"/>
        </w:rPr>
        <w:t>AMC of equipments including EPBAX, Photocopier, Landline, UPS, Fire panel and access control system.</w:t>
      </w:r>
      <w:r w:rsidRPr="00854904">
        <w:rPr>
          <w:rFonts w:ascii="Cambria" w:hAnsi="Cambria"/>
          <w:szCs w:val="22"/>
        </w:rPr>
        <w:t xml:space="preserve"> </w:t>
      </w:r>
      <w:r w:rsidRPr="00854904">
        <w:rPr>
          <w:rFonts w:ascii="Cambria" w:hAnsi="Cambria"/>
          <w:szCs w:val="22"/>
          <w:lang w:val="en-US"/>
        </w:rPr>
        <w:t>Responsib</w:t>
      </w:r>
      <w:r w:rsidRPr="00854904">
        <w:rPr>
          <w:rFonts w:ascii="Cambria" w:hAnsi="Cambria"/>
          <w:szCs w:val="22"/>
          <w:lang w:val="en-US"/>
        </w:rPr>
        <w:t xml:space="preserve">le for annual maintenance contracts with vendors. </w:t>
      </w:r>
    </w:p>
    <w:p w:rsidR="00A649E6" w:rsidRPr="00854904" w:rsidRDefault="008A111E" w:rsidP="00A649E6">
      <w:pPr>
        <w:numPr>
          <w:ilvl w:val="0"/>
          <w:numId w:val="3"/>
        </w:numPr>
        <w:suppressAutoHyphens/>
        <w:rPr>
          <w:rFonts w:ascii="Cambria" w:hAnsi="Cambria"/>
          <w:szCs w:val="22"/>
        </w:rPr>
      </w:pPr>
      <w:r w:rsidRPr="00854904">
        <w:rPr>
          <w:rFonts w:ascii="Cambria" w:eastAsia="Webdings" w:hAnsi="Cambria" w:cs="Arial"/>
          <w:b/>
          <w:color w:val="000000"/>
          <w:szCs w:val="22"/>
        </w:rPr>
        <w:t>Payroll</w:t>
      </w:r>
      <w:r w:rsidRPr="00854904">
        <w:rPr>
          <w:rFonts w:ascii="Cambria" w:eastAsia="Webdings" w:hAnsi="Cambria" w:cs="Arial"/>
          <w:color w:val="000000"/>
          <w:szCs w:val="22"/>
        </w:rPr>
        <w:t xml:space="preserve"> (Attendance, Leaves, Salary) </w:t>
      </w:r>
    </w:p>
    <w:p w:rsidR="00A649E6" w:rsidRPr="00854904" w:rsidRDefault="008A111E" w:rsidP="00A649E6">
      <w:pPr>
        <w:numPr>
          <w:ilvl w:val="0"/>
          <w:numId w:val="4"/>
        </w:numPr>
        <w:rPr>
          <w:rFonts w:ascii="Cambria" w:hAnsi="Cambria"/>
          <w:szCs w:val="22"/>
        </w:rPr>
      </w:pPr>
      <w:r w:rsidRPr="00854904">
        <w:rPr>
          <w:rFonts w:ascii="Cambria" w:eastAsia="Webdings" w:hAnsi="Cambria" w:cs="Arial"/>
          <w:b/>
          <w:color w:val="000000"/>
          <w:szCs w:val="22"/>
        </w:rPr>
        <w:t>Facilities</w:t>
      </w:r>
      <w:r w:rsidRPr="00854904">
        <w:rPr>
          <w:rFonts w:ascii="Cambria" w:eastAsia="Webdings" w:hAnsi="Cambria" w:cs="Arial"/>
          <w:color w:val="000000"/>
          <w:szCs w:val="22"/>
        </w:rPr>
        <w:t xml:space="preserve"> - </w:t>
      </w:r>
      <w:r w:rsidRPr="00854904">
        <w:rPr>
          <w:rFonts w:ascii="Cambria" w:hAnsi="Cambria"/>
          <w:szCs w:val="22"/>
        </w:rPr>
        <w:t>Space planning &amp;</w:t>
      </w:r>
      <w:r w:rsidRPr="00854904">
        <w:rPr>
          <w:rFonts w:ascii="Cambria" w:hAnsi="Cambria"/>
          <w:szCs w:val="22"/>
        </w:rPr>
        <w:t xml:space="preserve"> allocation to Business as per the business ramp-up plans. Coordinating and arranging third party services of maintenance contractors, suppliers, and vendors. </w:t>
      </w:r>
      <w:r w:rsidRPr="00854904">
        <w:rPr>
          <w:rFonts w:ascii="Cambria" w:hAnsi="Cambria" w:cs="Calibri"/>
          <w:szCs w:val="22"/>
        </w:rPr>
        <w:t xml:space="preserve">Housekeeping Staff Management, Pantry &amp; Cafeteria Management. </w:t>
      </w:r>
      <w:r w:rsidRPr="00854904">
        <w:rPr>
          <w:rFonts w:ascii="Cambria" w:hAnsi="Cambria"/>
          <w:szCs w:val="22"/>
        </w:rPr>
        <w:t>Fire Alarm system, CCTV and Buildin</w:t>
      </w:r>
      <w:r w:rsidRPr="00854904">
        <w:rPr>
          <w:rFonts w:ascii="Cambria" w:hAnsi="Cambria"/>
          <w:szCs w:val="22"/>
        </w:rPr>
        <w:t>g Management Services.</w:t>
      </w:r>
    </w:p>
    <w:p w:rsidR="00A649E6" w:rsidRPr="00854904" w:rsidRDefault="008A111E" w:rsidP="00A649E6">
      <w:pPr>
        <w:numPr>
          <w:ilvl w:val="0"/>
          <w:numId w:val="3"/>
        </w:numPr>
        <w:suppressAutoHyphens/>
        <w:rPr>
          <w:rFonts w:ascii="Cambria" w:hAnsi="Cambria"/>
          <w:szCs w:val="22"/>
        </w:rPr>
      </w:pPr>
      <w:r w:rsidRPr="00854904">
        <w:rPr>
          <w:rFonts w:ascii="Cambria" w:eastAsia="Webdings" w:hAnsi="Cambria" w:cs="Arial"/>
          <w:b/>
          <w:color w:val="000000"/>
          <w:szCs w:val="22"/>
        </w:rPr>
        <w:t>Insurance</w:t>
      </w:r>
      <w:r w:rsidRPr="00854904">
        <w:rPr>
          <w:rFonts w:ascii="Cambria" w:eastAsia="Webdings" w:hAnsi="Cambria" w:cs="Arial"/>
          <w:color w:val="000000"/>
          <w:szCs w:val="22"/>
        </w:rPr>
        <w:t xml:space="preserve"> (Annual Turn Over, Factories, Properties, Health Insurance, Motor Insurance for company vehicles)</w:t>
      </w:r>
    </w:p>
    <w:p w:rsidR="00A649E6" w:rsidRPr="00854904" w:rsidRDefault="008A111E" w:rsidP="00A649E6">
      <w:pPr>
        <w:numPr>
          <w:ilvl w:val="0"/>
          <w:numId w:val="3"/>
        </w:numPr>
        <w:suppressAutoHyphens/>
        <w:rPr>
          <w:rFonts w:ascii="Cambria" w:hAnsi="Cambria"/>
          <w:szCs w:val="22"/>
        </w:rPr>
      </w:pPr>
      <w:r w:rsidRPr="00854904">
        <w:rPr>
          <w:rFonts w:ascii="Cambria" w:eastAsia="Webdings" w:hAnsi="Cambria" w:cs="Arial"/>
          <w:color w:val="000000"/>
          <w:szCs w:val="22"/>
        </w:rPr>
        <w:t xml:space="preserve">Responsible for check and sign Bills of tour reimbursement, purchase, general expenses etc. </w:t>
      </w:r>
    </w:p>
    <w:p w:rsidR="00A649E6" w:rsidRPr="00854904" w:rsidRDefault="008A111E" w:rsidP="00A649E6">
      <w:pPr>
        <w:rPr>
          <w:rFonts w:ascii="Cambria" w:eastAsia="Webdings" w:hAnsi="Cambria" w:cs="Arial"/>
          <w:color w:val="000000"/>
          <w:szCs w:val="22"/>
        </w:rPr>
      </w:pPr>
    </w:p>
    <w:p w:rsidR="00A649E6" w:rsidRPr="00854904" w:rsidRDefault="008A111E" w:rsidP="00A649E6">
      <w:pPr>
        <w:rPr>
          <w:rFonts w:ascii="Cambria" w:eastAsia="Webdings" w:hAnsi="Cambria" w:cs="Arial"/>
          <w:color w:val="000000"/>
          <w:szCs w:val="22"/>
        </w:rPr>
      </w:pPr>
    </w:p>
    <w:tbl>
      <w:tblPr>
        <w:tblW w:w="10490" w:type="dxa"/>
        <w:tblInd w:w="108" w:type="dxa"/>
        <w:tblLook w:val="04A0"/>
      </w:tblPr>
      <w:tblGrid>
        <w:gridCol w:w="10490"/>
      </w:tblGrid>
      <w:tr w:rsidR="00EB1802" w:rsidTr="00C77ADF">
        <w:tc>
          <w:tcPr>
            <w:tcW w:w="10490" w:type="dxa"/>
            <w:shd w:val="solid" w:color="C0C0C0" w:fill="FFFFFF"/>
          </w:tcPr>
          <w:p w:rsidR="00A649E6" w:rsidRPr="00482722" w:rsidRDefault="008A111E" w:rsidP="00C77ADF">
            <w:pPr>
              <w:rPr>
                <w:rFonts w:ascii="Cambria" w:eastAsia="Webdings" w:hAnsi="Cambria" w:cs="Arial"/>
                <w:b/>
                <w:bCs/>
                <w:color w:val="000000"/>
              </w:rPr>
            </w:pPr>
            <w:r w:rsidRPr="00482722">
              <w:rPr>
                <w:rFonts w:ascii="Cambria" w:eastAsia="Webdings" w:hAnsi="Cambria" w:cs="Arial"/>
                <w:b/>
                <w:bCs/>
                <w:color w:val="000000"/>
              </w:rPr>
              <w:t>Action Ispat &amp; Power Pvt. Ltd.</w:t>
            </w:r>
            <w:r w:rsidRPr="00482722">
              <w:rPr>
                <w:rFonts w:ascii="Cambria" w:eastAsia="Webdings" w:hAnsi="Cambria" w:cs="Arial"/>
                <w:b/>
                <w:bCs/>
                <w:color w:val="000000"/>
              </w:rPr>
              <w:t xml:space="preserve">                                                                                                    Sep. 2013 – April 2015</w:t>
            </w:r>
          </w:p>
          <w:p w:rsidR="00A649E6" w:rsidRPr="00482722" w:rsidRDefault="008A111E" w:rsidP="00C77ADF">
            <w:pPr>
              <w:rPr>
                <w:rFonts w:ascii="Cambria" w:eastAsia="Webdings" w:hAnsi="Cambria" w:cs="Arial"/>
                <w:b/>
                <w:bCs/>
                <w:color w:val="000000"/>
              </w:rPr>
            </w:pPr>
            <w:r w:rsidRPr="00482722">
              <w:rPr>
                <w:rFonts w:ascii="Cambria" w:eastAsia="Webdings" w:hAnsi="Cambria" w:cs="Arial"/>
                <w:b/>
                <w:bCs/>
                <w:color w:val="000000"/>
              </w:rPr>
              <w:t>Sr. Ex. - HR &amp; Admin</w:t>
            </w:r>
          </w:p>
        </w:tc>
      </w:tr>
    </w:tbl>
    <w:p w:rsidR="00A649E6" w:rsidRDefault="008A111E" w:rsidP="00A649E6">
      <w:pPr>
        <w:rPr>
          <w:rFonts w:ascii="Cambria" w:eastAsia="Webdings" w:hAnsi="Cambria" w:cs="Arial"/>
          <w:color w:val="000000"/>
          <w:szCs w:val="22"/>
        </w:rPr>
      </w:pPr>
    </w:p>
    <w:tbl>
      <w:tblPr>
        <w:tblW w:w="10490" w:type="dxa"/>
        <w:tblInd w:w="108" w:type="dxa"/>
        <w:tblLook w:val="04A0"/>
      </w:tblPr>
      <w:tblGrid>
        <w:gridCol w:w="10490"/>
      </w:tblGrid>
      <w:tr w:rsidR="00EB1802" w:rsidTr="00C77ADF">
        <w:tc>
          <w:tcPr>
            <w:tcW w:w="10490" w:type="dxa"/>
            <w:shd w:val="solid" w:color="C0C0C0" w:fill="FFFFFF"/>
          </w:tcPr>
          <w:p w:rsidR="00A649E6" w:rsidRPr="00482722" w:rsidRDefault="008A111E" w:rsidP="00C77ADF">
            <w:pPr>
              <w:suppressAutoHyphens/>
              <w:rPr>
                <w:rFonts w:ascii="Cambria" w:hAnsi="Cambria"/>
                <w:b/>
                <w:bCs/>
                <w:color w:val="800080"/>
              </w:rPr>
            </w:pPr>
            <w:r w:rsidRPr="00482722">
              <w:rPr>
                <w:rFonts w:ascii="Cambria" w:eastAsia="Webdings" w:hAnsi="Cambria" w:cs="Arial"/>
                <w:b/>
                <w:bCs/>
                <w:color w:val="000000"/>
              </w:rPr>
              <w:t xml:space="preserve">International Land Developers Pvt. Ltd.                                                                       </w:t>
            </w:r>
            <w:r w:rsidRPr="00482722">
              <w:rPr>
                <w:rFonts w:ascii="Cambria" w:eastAsia="Webdings" w:hAnsi="Cambria" w:cs="Arial"/>
                <w:b/>
                <w:bCs/>
                <w:color w:val="000000"/>
              </w:rPr>
              <w:t xml:space="preserve">         May 2011 –Sept. 2013</w:t>
            </w:r>
          </w:p>
          <w:p w:rsidR="00A649E6" w:rsidRPr="00482722" w:rsidRDefault="008A111E" w:rsidP="00C77ADF">
            <w:pPr>
              <w:rPr>
                <w:rFonts w:ascii="Cambria" w:eastAsia="Webdings" w:hAnsi="Cambria" w:cs="Arial"/>
                <w:b/>
                <w:bCs/>
                <w:color w:val="000000"/>
              </w:rPr>
            </w:pPr>
            <w:r w:rsidRPr="00482722">
              <w:rPr>
                <w:rFonts w:ascii="Cambria" w:eastAsia="Webdings" w:hAnsi="Cambria" w:cs="Arial"/>
                <w:b/>
                <w:bCs/>
                <w:color w:val="000000"/>
              </w:rPr>
              <w:t>Ex. - HR &amp; Admin</w:t>
            </w:r>
          </w:p>
        </w:tc>
      </w:tr>
    </w:tbl>
    <w:p w:rsidR="00A649E6" w:rsidRDefault="008A111E" w:rsidP="00A649E6">
      <w:pPr>
        <w:ind w:left="360"/>
        <w:rPr>
          <w:rFonts w:ascii="Cambria" w:eastAsia="Webdings" w:hAnsi="Cambria" w:cs="Arial"/>
          <w:b/>
          <w:bCs/>
          <w:color w:val="000000"/>
          <w:szCs w:val="22"/>
        </w:rPr>
      </w:pPr>
    </w:p>
    <w:tbl>
      <w:tblPr>
        <w:tblW w:w="10490" w:type="dxa"/>
        <w:tblInd w:w="108" w:type="dxa"/>
        <w:tblLook w:val="04A0"/>
      </w:tblPr>
      <w:tblGrid>
        <w:gridCol w:w="10490"/>
      </w:tblGrid>
      <w:tr w:rsidR="00EB1802" w:rsidTr="00C77ADF">
        <w:tc>
          <w:tcPr>
            <w:tcW w:w="10490" w:type="dxa"/>
            <w:shd w:val="solid" w:color="C0C0C0" w:fill="FFFFFF"/>
          </w:tcPr>
          <w:p w:rsidR="00A649E6" w:rsidRPr="00482722" w:rsidRDefault="008A111E" w:rsidP="00C77ADF">
            <w:pPr>
              <w:rPr>
                <w:rFonts w:ascii="Cambria" w:eastAsia="Webdings" w:hAnsi="Cambria" w:cs="Arial"/>
                <w:b/>
                <w:bCs/>
                <w:color w:val="000000"/>
              </w:rPr>
            </w:pPr>
            <w:r w:rsidRPr="00482722">
              <w:rPr>
                <w:rFonts w:ascii="Cambria" w:eastAsia="Webdings" w:hAnsi="Cambria" w:cs="Arial"/>
                <w:b/>
                <w:bCs/>
                <w:color w:val="000000"/>
              </w:rPr>
              <w:t>N-SUPPORT CONSULTANCY                                                                                                         May 2009 – April 2011</w:t>
            </w:r>
          </w:p>
          <w:p w:rsidR="00A649E6" w:rsidRPr="00482722" w:rsidRDefault="008A111E" w:rsidP="00C77ADF">
            <w:pPr>
              <w:rPr>
                <w:rFonts w:ascii="Cambria" w:eastAsia="Webdings" w:hAnsi="Cambria" w:cs="Arial"/>
                <w:b/>
                <w:bCs/>
                <w:color w:val="000000"/>
              </w:rPr>
            </w:pPr>
            <w:r w:rsidRPr="00482722">
              <w:rPr>
                <w:rFonts w:ascii="Cambria" w:eastAsia="Webdings" w:hAnsi="Cambria" w:cs="Arial"/>
                <w:b/>
                <w:bCs/>
                <w:color w:val="000000"/>
              </w:rPr>
              <w:t>TEAM LEADER</w:t>
            </w:r>
          </w:p>
        </w:tc>
      </w:tr>
    </w:tbl>
    <w:p w:rsidR="00A649E6" w:rsidRPr="00FE7EC9" w:rsidRDefault="008A111E" w:rsidP="00A649E6">
      <w:pPr>
        <w:ind w:left="360"/>
        <w:rPr>
          <w:rFonts w:ascii="Cambria" w:eastAsia="Webdings" w:hAnsi="Cambria" w:cs="Arial"/>
          <w:b/>
          <w:bCs/>
          <w:color w:val="000000"/>
          <w:szCs w:val="22"/>
        </w:rPr>
      </w:pPr>
    </w:p>
    <w:p w:rsidR="00A649E6" w:rsidRPr="00854904" w:rsidRDefault="008A111E" w:rsidP="00A649E6">
      <w:pPr>
        <w:ind w:left="360"/>
        <w:rPr>
          <w:rFonts w:ascii="Cambria" w:hAnsi="Cambria"/>
        </w:rPr>
      </w:pPr>
      <w:r w:rsidRPr="00854904">
        <w:rPr>
          <w:rFonts w:ascii="Cambria" w:eastAsia="Cambria" w:hAnsi="Cambria" w:cs="Cambria"/>
          <w:b/>
          <w:bCs/>
          <w:color w:val="000000"/>
          <w:szCs w:val="22"/>
        </w:rPr>
        <w:t xml:space="preserve"> </w:t>
      </w:r>
      <w:r w:rsidRPr="00854904">
        <w:rPr>
          <w:rFonts w:ascii="Cambria" w:eastAsia="Webdings" w:hAnsi="Cambria" w:cs="Arial"/>
          <w:b/>
          <w:bCs/>
          <w:color w:val="000000"/>
          <w:szCs w:val="22"/>
        </w:rPr>
        <w:tab/>
      </w:r>
    </w:p>
    <w:p w:rsidR="00A649E6" w:rsidRPr="00854904" w:rsidRDefault="008A111E" w:rsidP="00A649E6">
      <w:pPr>
        <w:shd w:val="clear" w:color="auto" w:fill="FFFFFF"/>
        <w:ind w:left="360"/>
        <w:rPr>
          <w:rFonts w:ascii="Cambria" w:eastAsia="Webdings" w:hAnsi="Cambria" w:cs="Arial"/>
          <w:b/>
          <w:bCs/>
          <w:color w:val="000000"/>
          <w:szCs w:val="22"/>
          <w:highlight w:val="white"/>
        </w:rPr>
      </w:pPr>
    </w:p>
    <w:p w:rsidR="00A649E6" w:rsidRPr="00854904" w:rsidRDefault="008A111E" w:rsidP="00A649E6">
      <w:pPr>
        <w:shd w:val="clear" w:color="auto" w:fill="FFFFFF"/>
        <w:ind w:left="360"/>
        <w:rPr>
          <w:rFonts w:ascii="Cambria" w:eastAsia="Webdings" w:hAnsi="Cambria" w:cs="Arial"/>
          <w:b/>
          <w:bCs/>
          <w:color w:val="000000"/>
          <w:szCs w:val="22"/>
          <w:highlight w:val="white"/>
        </w:rPr>
      </w:pPr>
    </w:p>
    <w:p w:rsidR="00A649E6" w:rsidRPr="00854904" w:rsidRDefault="008A111E" w:rsidP="00A649E6">
      <w:pPr>
        <w:tabs>
          <w:tab w:val="left" w:pos="360"/>
        </w:tabs>
        <w:jc w:val="both"/>
        <w:rPr>
          <w:rFonts w:ascii="Cambria" w:eastAsia="Webdings" w:hAnsi="Cambria" w:cs="Arial"/>
          <w:smallCaps/>
          <w:color w:val="000000"/>
          <w:spacing w:val="6"/>
          <w:sz w:val="19"/>
        </w:rPr>
      </w:pPr>
    </w:p>
    <w:p w:rsidR="00A649E6" w:rsidRPr="00854904" w:rsidRDefault="008A111E" w:rsidP="00A649E6">
      <w:pPr>
        <w:pStyle w:val="Heading1"/>
        <w:pBdr>
          <w:bottom w:val="single" w:sz="4" w:space="0" w:color="auto"/>
        </w:pBdr>
        <w:shd w:val="clear" w:color="auto" w:fill="E0E0E0"/>
        <w:ind w:left="0" w:firstLine="0"/>
        <w:rPr>
          <w:rFonts w:ascii="Cambria" w:hAnsi="Cambria" w:cs="Arial"/>
          <w:smallCaps/>
          <w:spacing w:val="6"/>
          <w:position w:val="6"/>
          <w:sz w:val="22"/>
          <w:szCs w:val="22"/>
        </w:rPr>
      </w:pPr>
      <w:r w:rsidRPr="00854904">
        <w:rPr>
          <w:rFonts w:ascii="Cambria" w:hAnsi="Cambria" w:cs="Arial"/>
          <w:smallCaps/>
          <w:spacing w:val="6"/>
          <w:position w:val="6"/>
          <w:sz w:val="22"/>
          <w:szCs w:val="22"/>
        </w:rPr>
        <w:t>Education</w:t>
      </w:r>
      <w:r w:rsidRPr="00854904">
        <w:rPr>
          <w:rFonts w:ascii="Cambria" w:hAnsi="Cambria" w:cs="Arial"/>
          <w:smallCaps/>
          <w:spacing w:val="6"/>
          <w:position w:val="6"/>
          <w:sz w:val="22"/>
          <w:szCs w:val="22"/>
        </w:rPr>
        <w:tab/>
      </w:r>
      <w:r w:rsidRPr="00854904">
        <w:rPr>
          <w:rFonts w:ascii="Cambria" w:hAnsi="Cambria" w:cs="Arial"/>
          <w:smallCaps/>
          <w:spacing w:val="6"/>
          <w:position w:val="6"/>
          <w:sz w:val="22"/>
          <w:szCs w:val="22"/>
        </w:rPr>
        <w:tab/>
      </w:r>
      <w:r w:rsidRPr="00854904">
        <w:rPr>
          <w:rFonts w:ascii="Cambria" w:hAnsi="Cambria" w:cs="Arial"/>
          <w:smallCaps/>
          <w:spacing w:val="6"/>
          <w:position w:val="6"/>
          <w:sz w:val="22"/>
          <w:szCs w:val="22"/>
        </w:rPr>
        <w:tab/>
      </w:r>
      <w:r w:rsidRPr="00854904">
        <w:rPr>
          <w:rFonts w:ascii="Cambria" w:hAnsi="Cambria" w:cs="Arial"/>
          <w:smallCaps/>
          <w:spacing w:val="6"/>
          <w:position w:val="6"/>
          <w:sz w:val="22"/>
          <w:szCs w:val="22"/>
        </w:rPr>
        <w:tab/>
        <w:t xml:space="preserve"> </w:t>
      </w:r>
    </w:p>
    <w:p w:rsidR="00A649E6" w:rsidRPr="00854904" w:rsidRDefault="008A111E" w:rsidP="00A649E6">
      <w:pPr>
        <w:pStyle w:val="Heading3"/>
        <w:jc w:val="both"/>
        <w:rPr>
          <w:rFonts w:ascii="Cambria" w:hAnsi="Cambria" w:cs="Arial"/>
          <w:szCs w:val="22"/>
        </w:rPr>
      </w:pPr>
    </w:p>
    <w:p w:rsidR="00A649E6" w:rsidRPr="00854904" w:rsidRDefault="008A111E" w:rsidP="00A649E6">
      <w:pPr>
        <w:pStyle w:val="Heading3"/>
        <w:jc w:val="both"/>
        <w:rPr>
          <w:rFonts w:ascii="Cambria" w:hAnsi="Cambria" w:cs="Arial"/>
          <w:b w:val="0"/>
          <w:szCs w:val="22"/>
          <w:lang w:val="en-US"/>
        </w:rPr>
      </w:pPr>
      <w:r w:rsidRPr="00854904">
        <w:rPr>
          <w:rFonts w:ascii="Cambria" w:hAnsi="Cambria" w:cs="Arial"/>
          <w:szCs w:val="22"/>
          <w:lang w:val="en-US"/>
        </w:rPr>
        <w:t>We School, Mumbai</w:t>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r>
      <w:r w:rsidRPr="00854904">
        <w:rPr>
          <w:rFonts w:ascii="Cambria" w:hAnsi="Cambria" w:cs="Arial"/>
          <w:szCs w:val="22"/>
          <w:lang w:val="en-US"/>
        </w:rPr>
        <w:tab/>
        <w:t xml:space="preserve">      </w:t>
      </w:r>
      <w:r w:rsidRPr="00854904">
        <w:rPr>
          <w:rFonts w:ascii="Cambria" w:hAnsi="Cambria" w:cs="Arial"/>
          <w:szCs w:val="22"/>
          <w:lang w:val="en-US"/>
        </w:rPr>
        <w:tab/>
        <w:t xml:space="preserve">  </w:t>
      </w:r>
      <w:r w:rsidRPr="00854904">
        <w:rPr>
          <w:rFonts w:ascii="Cambria" w:hAnsi="Cambria" w:cs="Arial"/>
          <w:b w:val="0"/>
          <w:szCs w:val="22"/>
          <w:lang w:val="en-US"/>
        </w:rPr>
        <w:t xml:space="preserve">  2017</w:t>
      </w:r>
    </w:p>
    <w:p w:rsidR="00A649E6" w:rsidRPr="00854904" w:rsidRDefault="008A111E" w:rsidP="00A649E6">
      <w:pPr>
        <w:pStyle w:val="Heading3"/>
        <w:jc w:val="both"/>
        <w:rPr>
          <w:rFonts w:ascii="Cambria" w:hAnsi="Cambria" w:cs="Arial"/>
          <w:szCs w:val="22"/>
          <w:lang w:val="en-US"/>
        </w:rPr>
      </w:pPr>
      <w:r w:rsidRPr="00854904">
        <w:rPr>
          <w:rFonts w:ascii="Cambria" w:hAnsi="Cambria" w:cs="Arial"/>
          <w:szCs w:val="22"/>
          <w:lang w:val="en-US"/>
        </w:rPr>
        <w:t>MBA</w:t>
      </w:r>
    </w:p>
    <w:p w:rsidR="00A649E6" w:rsidRPr="00854904" w:rsidRDefault="008A111E" w:rsidP="00A649E6">
      <w:pPr>
        <w:pStyle w:val="Heading3"/>
        <w:jc w:val="both"/>
        <w:rPr>
          <w:rFonts w:ascii="Cambria" w:hAnsi="Cambria" w:cs="Arial"/>
          <w:b w:val="0"/>
          <w:szCs w:val="22"/>
        </w:rPr>
      </w:pPr>
      <w:r w:rsidRPr="00854904">
        <w:rPr>
          <w:rFonts w:ascii="Cambria" w:hAnsi="Cambria" w:cs="Arial"/>
          <w:szCs w:val="22"/>
        </w:rPr>
        <w:t xml:space="preserve">           </w:t>
      </w:r>
    </w:p>
    <w:p w:rsidR="00A649E6" w:rsidRPr="00854904" w:rsidRDefault="008A111E" w:rsidP="00A649E6">
      <w:pPr>
        <w:pStyle w:val="Heading3"/>
        <w:tabs>
          <w:tab w:val="left" w:pos="720"/>
          <w:tab w:val="left" w:pos="1440"/>
          <w:tab w:val="left" w:pos="2160"/>
          <w:tab w:val="left" w:pos="2880"/>
          <w:tab w:val="left" w:pos="3600"/>
          <w:tab w:val="left" w:pos="4320"/>
          <w:tab w:val="left" w:pos="5040"/>
          <w:tab w:val="left" w:pos="9150"/>
        </w:tabs>
        <w:rPr>
          <w:rFonts w:ascii="Cambria" w:hAnsi="Cambria" w:cs="Arial"/>
          <w:b w:val="0"/>
          <w:szCs w:val="22"/>
        </w:rPr>
      </w:pPr>
      <w:r w:rsidRPr="00854904">
        <w:rPr>
          <w:rFonts w:ascii="Cambria" w:hAnsi="Cambria" w:cs="Arial"/>
          <w:smallCaps/>
          <w:spacing w:val="6"/>
          <w:szCs w:val="22"/>
        </w:rPr>
        <w:t xml:space="preserve">S.V.I.T.M Gwalior                  </w:t>
      </w:r>
      <w:r w:rsidRPr="00854904">
        <w:rPr>
          <w:rFonts w:ascii="Cambria" w:hAnsi="Cambria" w:cs="Arial"/>
          <w:szCs w:val="22"/>
        </w:rPr>
        <w:t xml:space="preserve">                                 </w:t>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r>
      <w:r w:rsidRPr="00854904">
        <w:rPr>
          <w:rFonts w:ascii="Cambria" w:hAnsi="Cambria" w:cs="Arial"/>
          <w:b w:val="0"/>
          <w:szCs w:val="22"/>
        </w:rPr>
        <w:t xml:space="preserve">        2009</w:t>
      </w:r>
    </w:p>
    <w:p w:rsidR="00A649E6" w:rsidRPr="00854904" w:rsidRDefault="008A111E" w:rsidP="00A649E6">
      <w:pPr>
        <w:tabs>
          <w:tab w:val="left" w:pos="0"/>
        </w:tabs>
        <w:rPr>
          <w:rFonts w:ascii="Cambria" w:hAnsi="Cambria" w:cs="Arial"/>
          <w:szCs w:val="22"/>
        </w:rPr>
      </w:pPr>
      <w:r w:rsidRPr="00854904">
        <w:rPr>
          <w:rFonts w:ascii="Cambria" w:hAnsi="Cambria" w:cs="Arial"/>
          <w:szCs w:val="22"/>
        </w:rPr>
        <w:t xml:space="preserve">B-tech (E&amp;C) </w:t>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r>
      <w:r w:rsidRPr="00854904">
        <w:rPr>
          <w:rFonts w:ascii="Cambria" w:hAnsi="Cambria" w:cs="Arial"/>
          <w:szCs w:val="22"/>
        </w:rPr>
        <w:tab/>
        <w:t xml:space="preserve">                                                      </w:t>
      </w:r>
    </w:p>
    <w:p w:rsidR="00A649E6" w:rsidRPr="00854904" w:rsidRDefault="008A111E" w:rsidP="00A649E6">
      <w:pPr>
        <w:tabs>
          <w:tab w:val="left" w:pos="0"/>
        </w:tabs>
        <w:rPr>
          <w:rFonts w:ascii="Cambria" w:hAnsi="Cambria" w:cs="Arial"/>
          <w:szCs w:val="22"/>
        </w:rPr>
      </w:pPr>
      <w:r w:rsidRPr="00854904">
        <w:rPr>
          <w:rFonts w:ascii="Cambria" w:hAnsi="Cambria" w:cs="Arial"/>
          <w:szCs w:val="22"/>
        </w:rPr>
        <w:t xml:space="preserve">I.A.S.E DEEMED University  </w:t>
      </w:r>
    </w:p>
    <w:p w:rsidR="00A649E6" w:rsidRPr="00854904" w:rsidRDefault="008A111E" w:rsidP="00A649E6">
      <w:pPr>
        <w:tabs>
          <w:tab w:val="left" w:pos="0"/>
        </w:tabs>
        <w:rPr>
          <w:rFonts w:ascii="Cambria" w:hAnsi="Cambria" w:cs="Arial"/>
          <w:b/>
          <w:szCs w:val="22"/>
          <w:lang w:val="en-US"/>
        </w:rPr>
      </w:pPr>
      <w:r w:rsidRPr="00854904">
        <w:rPr>
          <w:rFonts w:ascii="Cambria" w:hAnsi="Cambria" w:cs="Arial"/>
          <w:szCs w:val="22"/>
        </w:rPr>
        <w:t xml:space="preserve">                                </w:t>
      </w:r>
      <w:r w:rsidRPr="00854904">
        <w:rPr>
          <w:rFonts w:ascii="Cambria" w:hAnsi="Cambria" w:cs="Arial"/>
          <w:szCs w:val="22"/>
        </w:rPr>
        <w:t xml:space="preserve">                                          </w:t>
      </w:r>
    </w:p>
    <w:p w:rsidR="00A649E6" w:rsidRPr="00854904" w:rsidRDefault="008A111E" w:rsidP="00A649E6">
      <w:pPr>
        <w:rPr>
          <w:rFonts w:ascii="Cambria" w:hAnsi="Cambria" w:cs="Arial"/>
          <w:b/>
          <w:smallCaps/>
          <w:spacing w:val="6"/>
          <w:szCs w:val="22"/>
        </w:rPr>
      </w:pPr>
      <w:r w:rsidRPr="00854904">
        <w:rPr>
          <w:rFonts w:ascii="Cambria" w:hAnsi="Cambria" w:cs="Arial"/>
          <w:b/>
          <w:smallCaps/>
          <w:spacing w:val="6"/>
          <w:szCs w:val="22"/>
        </w:rPr>
        <w:t>CITY CENTRAL SCHOOL</w:t>
      </w:r>
      <w:r w:rsidRPr="00854904">
        <w:rPr>
          <w:rFonts w:ascii="Cambria" w:hAnsi="Cambria" w:cs="Arial"/>
          <w:b/>
          <w:smallCaps/>
          <w:spacing w:val="6"/>
          <w:szCs w:val="22"/>
        </w:rPr>
        <w:tab/>
      </w:r>
      <w:r w:rsidRPr="00854904">
        <w:rPr>
          <w:rFonts w:ascii="Cambria" w:hAnsi="Cambria" w:cs="Arial"/>
          <w:b/>
          <w:smallCaps/>
          <w:spacing w:val="6"/>
          <w:szCs w:val="22"/>
        </w:rPr>
        <w:tab/>
      </w:r>
      <w:r w:rsidRPr="00854904">
        <w:rPr>
          <w:rFonts w:ascii="Cambria" w:hAnsi="Cambria" w:cs="Arial"/>
          <w:b/>
          <w:smallCaps/>
          <w:spacing w:val="6"/>
          <w:szCs w:val="22"/>
        </w:rPr>
        <w:tab/>
      </w:r>
      <w:r w:rsidRPr="00854904">
        <w:rPr>
          <w:rFonts w:ascii="Cambria" w:hAnsi="Cambria" w:cs="Arial"/>
          <w:b/>
          <w:smallCaps/>
          <w:spacing w:val="6"/>
          <w:szCs w:val="22"/>
        </w:rPr>
        <w:tab/>
      </w:r>
      <w:r w:rsidRPr="00854904">
        <w:rPr>
          <w:rFonts w:ascii="Cambria" w:hAnsi="Cambria" w:cs="Arial"/>
          <w:b/>
          <w:smallCaps/>
          <w:spacing w:val="6"/>
          <w:szCs w:val="22"/>
        </w:rPr>
        <w:tab/>
        <w:t xml:space="preserve"> </w:t>
      </w:r>
      <w:r w:rsidRPr="00854904">
        <w:rPr>
          <w:rFonts w:ascii="Cambria" w:hAnsi="Cambria" w:cs="Arial"/>
          <w:b/>
          <w:smallCaps/>
          <w:spacing w:val="6"/>
          <w:szCs w:val="22"/>
        </w:rPr>
        <w:tab/>
      </w:r>
      <w:r w:rsidRPr="00854904">
        <w:rPr>
          <w:rFonts w:ascii="Cambria" w:hAnsi="Cambria" w:cs="Arial"/>
          <w:b/>
          <w:smallCaps/>
          <w:spacing w:val="6"/>
          <w:szCs w:val="22"/>
        </w:rPr>
        <w:tab/>
      </w:r>
      <w:r w:rsidRPr="00854904">
        <w:rPr>
          <w:rFonts w:ascii="Cambria" w:hAnsi="Cambria" w:cs="Arial"/>
          <w:b/>
          <w:smallCaps/>
          <w:spacing w:val="6"/>
          <w:szCs w:val="22"/>
        </w:rPr>
        <w:tab/>
      </w:r>
      <w:r w:rsidRPr="00854904">
        <w:rPr>
          <w:rFonts w:ascii="Cambria" w:hAnsi="Cambria" w:cs="Arial"/>
          <w:szCs w:val="22"/>
        </w:rPr>
        <w:t xml:space="preserve"> </w:t>
      </w:r>
    </w:p>
    <w:p w:rsidR="00A649E6" w:rsidRPr="00854904" w:rsidRDefault="008A111E" w:rsidP="00A649E6">
      <w:pPr>
        <w:pStyle w:val="Heading6"/>
        <w:jc w:val="left"/>
        <w:rPr>
          <w:rFonts w:ascii="Cambria" w:hAnsi="Cambria" w:cs="Arial"/>
          <w:i w:val="0"/>
          <w:sz w:val="22"/>
          <w:szCs w:val="22"/>
        </w:rPr>
      </w:pPr>
      <w:r w:rsidRPr="00854904">
        <w:rPr>
          <w:rFonts w:ascii="Cambria" w:hAnsi="Cambria" w:cs="Arial"/>
          <w:i w:val="0"/>
          <w:sz w:val="22"/>
          <w:szCs w:val="22"/>
        </w:rPr>
        <w:t>12</w:t>
      </w:r>
      <w:r w:rsidRPr="00854904">
        <w:rPr>
          <w:rFonts w:ascii="Cambria" w:hAnsi="Cambria" w:cs="Arial"/>
          <w:i w:val="0"/>
          <w:sz w:val="22"/>
          <w:szCs w:val="22"/>
          <w:vertAlign w:val="superscript"/>
        </w:rPr>
        <w:t>th</w:t>
      </w:r>
      <w:r w:rsidRPr="00854904">
        <w:rPr>
          <w:rFonts w:ascii="Cambria" w:hAnsi="Cambria" w:cs="Arial"/>
          <w:i w:val="0"/>
          <w:sz w:val="22"/>
          <w:szCs w:val="22"/>
        </w:rPr>
        <w:t xml:space="preserve"> </w:t>
      </w:r>
      <w:r w:rsidRPr="00854904">
        <w:rPr>
          <w:rFonts w:ascii="Cambria" w:hAnsi="Cambria" w:cs="Arial"/>
          <w:i w:val="0"/>
          <w:sz w:val="22"/>
          <w:szCs w:val="22"/>
        </w:rPr>
        <w:tab/>
      </w:r>
    </w:p>
    <w:p w:rsidR="00A649E6" w:rsidRPr="00854904" w:rsidRDefault="008A111E" w:rsidP="00A649E6">
      <w:pPr>
        <w:pStyle w:val="Heading6"/>
        <w:jc w:val="left"/>
        <w:rPr>
          <w:rFonts w:ascii="Cambria" w:hAnsi="Cambria" w:cs="Arial"/>
          <w:i w:val="0"/>
          <w:sz w:val="22"/>
          <w:szCs w:val="22"/>
        </w:rPr>
      </w:pPr>
      <w:r w:rsidRPr="00854904">
        <w:rPr>
          <w:rFonts w:ascii="Cambria" w:hAnsi="Cambria" w:cs="Arial"/>
          <w:i w:val="0"/>
          <w:sz w:val="22"/>
          <w:szCs w:val="22"/>
        </w:rPr>
        <w:t xml:space="preserve">M.P. Board </w:t>
      </w:r>
      <w:r w:rsidRPr="00854904">
        <w:rPr>
          <w:rFonts w:ascii="Cambria" w:hAnsi="Cambria" w:cs="Arial"/>
          <w:i w:val="0"/>
          <w:sz w:val="22"/>
          <w:szCs w:val="22"/>
        </w:rPr>
        <w:br/>
      </w:r>
    </w:p>
    <w:p w:rsidR="00A649E6" w:rsidRPr="00854904" w:rsidRDefault="008A111E" w:rsidP="00A649E6">
      <w:pPr>
        <w:rPr>
          <w:rFonts w:ascii="Cambria" w:hAnsi="Cambria" w:cs="Arial"/>
          <w:smallCaps/>
          <w:spacing w:val="6"/>
          <w:szCs w:val="22"/>
        </w:rPr>
      </w:pPr>
      <w:r w:rsidRPr="00854904">
        <w:rPr>
          <w:rFonts w:ascii="Cambria" w:hAnsi="Cambria" w:cs="Arial"/>
          <w:b/>
          <w:smallCaps/>
          <w:spacing w:val="6"/>
          <w:szCs w:val="22"/>
        </w:rPr>
        <w:t>CHAUDHARY CENTRAL SCHOOL</w:t>
      </w:r>
      <w:r w:rsidRPr="00854904">
        <w:rPr>
          <w:rFonts w:ascii="Cambria" w:hAnsi="Cambria" w:cs="Arial"/>
          <w:b/>
          <w:smallCaps/>
          <w:spacing w:val="6"/>
          <w:szCs w:val="22"/>
        </w:rPr>
        <w:tab/>
      </w:r>
      <w:r w:rsidRPr="00854904">
        <w:rPr>
          <w:rFonts w:ascii="Cambria" w:hAnsi="Cambria" w:cs="Arial"/>
          <w:b/>
          <w:smallCaps/>
          <w:spacing w:val="6"/>
          <w:szCs w:val="22"/>
        </w:rPr>
        <w:tab/>
        <w:t xml:space="preserve">                           </w:t>
      </w:r>
      <w:r w:rsidRPr="00854904">
        <w:rPr>
          <w:rFonts w:ascii="Cambria" w:hAnsi="Cambria" w:cs="Arial"/>
          <w:b/>
          <w:smallCaps/>
          <w:spacing w:val="6"/>
          <w:szCs w:val="22"/>
        </w:rPr>
        <w:tab/>
      </w:r>
      <w:r w:rsidRPr="00854904">
        <w:rPr>
          <w:rFonts w:ascii="Cambria" w:hAnsi="Cambria" w:cs="Arial"/>
          <w:b/>
          <w:smallCaps/>
          <w:spacing w:val="6"/>
          <w:szCs w:val="22"/>
        </w:rPr>
        <w:tab/>
        <w:t xml:space="preserve">                                                </w:t>
      </w:r>
      <w:r w:rsidRPr="00854904">
        <w:rPr>
          <w:rFonts w:ascii="Cambria" w:hAnsi="Cambria" w:cs="Arial"/>
          <w:smallCaps/>
          <w:spacing w:val="6"/>
          <w:szCs w:val="22"/>
        </w:rPr>
        <w:tab/>
        <w:t xml:space="preserve">                                 </w:t>
      </w:r>
    </w:p>
    <w:p w:rsidR="00A649E6" w:rsidRPr="00854904" w:rsidRDefault="008A111E" w:rsidP="00A649E6">
      <w:pPr>
        <w:rPr>
          <w:rFonts w:ascii="Cambria" w:hAnsi="Cambria" w:cs="Arial"/>
          <w:b/>
          <w:szCs w:val="22"/>
        </w:rPr>
      </w:pPr>
      <w:r w:rsidRPr="00854904">
        <w:rPr>
          <w:rFonts w:ascii="Cambria" w:hAnsi="Cambria" w:cs="Arial"/>
          <w:szCs w:val="22"/>
        </w:rPr>
        <w:t>10</w:t>
      </w:r>
      <w:r w:rsidRPr="00854904">
        <w:rPr>
          <w:rFonts w:ascii="Cambria" w:hAnsi="Cambria" w:cs="Arial"/>
          <w:szCs w:val="22"/>
          <w:vertAlign w:val="superscript"/>
        </w:rPr>
        <w:t>th</w:t>
      </w:r>
      <w:r w:rsidRPr="00854904">
        <w:rPr>
          <w:rFonts w:ascii="Cambria" w:hAnsi="Cambria" w:cs="Arial"/>
          <w:szCs w:val="22"/>
        </w:rPr>
        <w:t xml:space="preserve"> </w:t>
      </w:r>
    </w:p>
    <w:p w:rsidR="00A649E6" w:rsidRPr="00854904" w:rsidRDefault="008A111E" w:rsidP="00A649E6">
      <w:pPr>
        <w:rPr>
          <w:rFonts w:ascii="Cambria" w:hAnsi="Cambria" w:cs="Arial"/>
          <w:szCs w:val="22"/>
        </w:rPr>
      </w:pPr>
      <w:r w:rsidRPr="00854904">
        <w:rPr>
          <w:rFonts w:ascii="Cambria" w:hAnsi="Cambria" w:cs="Arial"/>
          <w:szCs w:val="22"/>
        </w:rPr>
        <w:t xml:space="preserve">M.P. Board     </w:t>
      </w:r>
    </w:p>
    <w:p w:rsidR="00A649E6" w:rsidRPr="00854904" w:rsidRDefault="008A111E" w:rsidP="00A649E6">
      <w:pPr>
        <w:ind w:left="360"/>
        <w:jc w:val="both"/>
        <w:rPr>
          <w:rFonts w:ascii="Cambria" w:eastAsia="Webdings" w:hAnsi="Cambria" w:cs="Arial"/>
          <w:b/>
          <w:color w:val="000000"/>
          <w:szCs w:val="22"/>
          <w:u w:val="single"/>
        </w:rPr>
      </w:pPr>
    </w:p>
    <w:p w:rsidR="00A649E6" w:rsidRPr="00854904" w:rsidRDefault="008A111E" w:rsidP="00A649E6">
      <w:pPr>
        <w:pStyle w:val="Heading1"/>
        <w:pBdr>
          <w:top w:val="nil"/>
          <w:left w:val="nil"/>
          <w:bottom w:val="single" w:sz="4" w:space="0" w:color="000000"/>
          <w:right w:val="nil"/>
        </w:pBdr>
        <w:shd w:val="clear" w:color="auto" w:fill="E0E0E0"/>
        <w:tabs>
          <w:tab w:val="num" w:pos="0"/>
        </w:tabs>
        <w:suppressAutoHyphens/>
        <w:rPr>
          <w:rFonts w:ascii="Cambria" w:hAnsi="Cambria"/>
        </w:rPr>
      </w:pPr>
      <w:r w:rsidRPr="00854904">
        <w:rPr>
          <w:rFonts w:ascii="Cambria" w:eastAsia="Webdings" w:hAnsi="Cambria" w:cs="Arial"/>
          <w:smallCaps/>
          <w:color w:val="000000"/>
          <w:spacing w:val="6"/>
          <w:position w:val="6"/>
          <w:sz w:val="22"/>
          <w:shd w:val="clear" w:color="auto" w:fill="E0E0E0"/>
        </w:rPr>
        <w:t>PERSONAL INFORMATION</w:t>
      </w:r>
    </w:p>
    <w:p w:rsidR="00A649E6" w:rsidRPr="00854904" w:rsidRDefault="008A111E" w:rsidP="00A649E6">
      <w:pPr>
        <w:tabs>
          <w:tab w:val="left" w:pos="4320"/>
          <w:tab w:val="left" w:pos="4680"/>
        </w:tabs>
        <w:autoSpaceDE w:val="0"/>
        <w:ind w:left="4680" w:hanging="4680"/>
        <w:jc w:val="both"/>
        <w:rPr>
          <w:rFonts w:ascii="Cambria" w:hAnsi="Cambria"/>
        </w:rPr>
      </w:pPr>
      <w:r w:rsidRPr="00854904">
        <w:rPr>
          <w:rFonts w:ascii="Cambria" w:eastAsia="Webdings" w:hAnsi="Cambria" w:cs="Arial"/>
          <w:b/>
          <w:color w:val="000000"/>
        </w:rPr>
        <w:t>Father's name</w:t>
      </w:r>
      <w:r w:rsidRPr="00854904">
        <w:rPr>
          <w:rFonts w:ascii="Cambria" w:eastAsia="Webdings" w:hAnsi="Cambria" w:cs="Arial"/>
          <w:b/>
          <w:color w:val="000000"/>
        </w:rPr>
        <w:tab/>
        <w:t>:</w:t>
      </w:r>
      <w:r w:rsidRPr="00854904">
        <w:rPr>
          <w:rFonts w:ascii="Cambria" w:eastAsia="Webdings" w:hAnsi="Cambria" w:cs="Arial"/>
          <w:b/>
          <w:color w:val="000000"/>
        </w:rPr>
        <w:tab/>
        <w:t>SH. J.N. Shrivastava</w:t>
      </w:r>
      <w:r w:rsidRPr="00854904">
        <w:rPr>
          <w:rFonts w:ascii="Cambria" w:eastAsia="Webdings" w:hAnsi="Cambria" w:cs="Arial"/>
          <w:color w:val="000000"/>
        </w:rPr>
        <w:t xml:space="preserve"> </w:t>
      </w:r>
    </w:p>
    <w:p w:rsidR="00A649E6" w:rsidRPr="00854904" w:rsidRDefault="008A111E" w:rsidP="00A649E6">
      <w:pPr>
        <w:tabs>
          <w:tab w:val="left" w:pos="4320"/>
          <w:tab w:val="left" w:pos="4680"/>
        </w:tabs>
        <w:autoSpaceDE w:val="0"/>
        <w:ind w:left="4680" w:hanging="4680"/>
        <w:jc w:val="both"/>
        <w:rPr>
          <w:rFonts w:ascii="Cambria" w:hAnsi="Cambria"/>
        </w:rPr>
      </w:pPr>
      <w:r w:rsidRPr="00854904">
        <w:rPr>
          <w:rFonts w:ascii="Cambria" w:eastAsia="Webdings" w:hAnsi="Cambria" w:cs="Arial"/>
          <w:b/>
          <w:color w:val="000000"/>
        </w:rPr>
        <w:t>Date of Birth</w:t>
      </w:r>
      <w:r w:rsidRPr="00854904">
        <w:rPr>
          <w:rFonts w:ascii="Cambria" w:eastAsia="Webdings" w:hAnsi="Cambria" w:cs="Arial"/>
          <w:b/>
          <w:color w:val="000000"/>
        </w:rPr>
        <w:tab/>
        <w:t>:</w:t>
      </w:r>
      <w:r w:rsidRPr="00854904">
        <w:rPr>
          <w:rFonts w:ascii="Cambria" w:eastAsia="Webdings" w:hAnsi="Cambria" w:cs="Arial"/>
          <w:color w:val="000000"/>
        </w:rPr>
        <w:t xml:space="preserve">  </w:t>
      </w:r>
      <w:r w:rsidRPr="00854904">
        <w:rPr>
          <w:rFonts w:ascii="Cambria" w:eastAsia="Webdings" w:hAnsi="Cambria" w:cs="Arial"/>
          <w:color w:val="000000"/>
        </w:rPr>
        <w:tab/>
        <w:t>23 may 1984</w:t>
      </w:r>
    </w:p>
    <w:p w:rsidR="00A649E6" w:rsidRPr="00854904" w:rsidRDefault="008A111E" w:rsidP="00A649E6">
      <w:pPr>
        <w:tabs>
          <w:tab w:val="left" w:pos="4320"/>
          <w:tab w:val="left" w:pos="4680"/>
        </w:tabs>
        <w:autoSpaceDE w:val="0"/>
        <w:ind w:left="4680" w:hanging="4680"/>
        <w:jc w:val="both"/>
        <w:rPr>
          <w:rFonts w:ascii="Cambria" w:hAnsi="Cambria"/>
        </w:rPr>
      </w:pPr>
      <w:r w:rsidRPr="00854904">
        <w:rPr>
          <w:rFonts w:ascii="Cambria" w:eastAsia="Webdings" w:hAnsi="Cambria" w:cs="Arial"/>
          <w:b/>
          <w:color w:val="000000"/>
        </w:rPr>
        <w:t>Marital Status</w:t>
      </w:r>
      <w:r w:rsidRPr="00854904">
        <w:rPr>
          <w:rFonts w:ascii="Cambria" w:eastAsia="Webdings" w:hAnsi="Cambria" w:cs="Arial"/>
          <w:b/>
          <w:color w:val="000000"/>
        </w:rPr>
        <w:tab/>
        <w:t>:</w:t>
      </w:r>
      <w:r w:rsidRPr="00854904">
        <w:rPr>
          <w:rFonts w:ascii="Cambria" w:eastAsia="Webdings" w:hAnsi="Cambria" w:cs="Arial"/>
          <w:color w:val="000000"/>
        </w:rPr>
        <w:tab/>
        <w:t>Married</w:t>
      </w:r>
    </w:p>
    <w:p w:rsidR="00A649E6" w:rsidRPr="00854904" w:rsidRDefault="008A111E" w:rsidP="00A649E6">
      <w:pPr>
        <w:tabs>
          <w:tab w:val="left" w:pos="4320"/>
          <w:tab w:val="left" w:pos="4680"/>
        </w:tabs>
        <w:autoSpaceDE w:val="0"/>
        <w:ind w:left="4680" w:hanging="4680"/>
        <w:jc w:val="both"/>
        <w:rPr>
          <w:rFonts w:ascii="Cambria" w:hAnsi="Cambria"/>
        </w:rPr>
      </w:pPr>
      <w:r w:rsidRPr="00854904">
        <w:rPr>
          <w:rFonts w:ascii="Cambria" w:eastAsia="Webdings" w:hAnsi="Cambria" w:cs="Arial"/>
          <w:b/>
          <w:color w:val="000000"/>
        </w:rPr>
        <w:t xml:space="preserve">Address                                          </w:t>
      </w:r>
      <w:r w:rsidRPr="00854904">
        <w:rPr>
          <w:rFonts w:ascii="Cambria" w:eastAsia="Webdings" w:hAnsi="Cambria" w:cs="Arial"/>
          <w:b/>
          <w:color w:val="000000"/>
        </w:rPr>
        <w:tab/>
      </w:r>
      <w:r w:rsidRPr="00854904">
        <w:rPr>
          <w:rFonts w:ascii="Cambria" w:eastAsia="Webdings" w:hAnsi="Cambria" w:cs="Arial"/>
          <w:b/>
          <w:color w:val="000000"/>
          <w:szCs w:val="20"/>
        </w:rPr>
        <w:t>:       New Delhi</w:t>
      </w:r>
    </w:p>
    <w:p w:rsidR="00A649E6" w:rsidRPr="00854904" w:rsidRDefault="008A111E" w:rsidP="00A649E6">
      <w:pPr>
        <w:tabs>
          <w:tab w:val="left" w:pos="360"/>
        </w:tabs>
        <w:jc w:val="both"/>
        <w:rPr>
          <w:rFonts w:ascii="Cambria" w:eastAsia="Webdings" w:hAnsi="Cambria" w:cs="Arial"/>
          <w:bCs/>
          <w:color w:val="000000"/>
          <w:sz w:val="18"/>
          <w:szCs w:val="18"/>
        </w:rPr>
      </w:pPr>
    </w:p>
    <w:p w:rsidR="00A649E6" w:rsidRDefault="008A111E" w:rsidP="00A649E6">
      <w:pPr>
        <w:rPr>
          <w:rFonts w:ascii="Cambria" w:eastAsia="Webdings" w:hAnsi="Cambria" w:cs="Arial"/>
          <w:b/>
          <w:color w:val="000000"/>
          <w:sz w:val="24"/>
        </w:rPr>
      </w:pPr>
    </w:p>
    <w:p w:rsidR="00A649E6" w:rsidRDefault="008A111E" w:rsidP="00A649E6">
      <w:pPr>
        <w:rPr>
          <w:rFonts w:ascii="Cambria" w:eastAsia="Webdings" w:hAnsi="Cambria" w:cs="Arial"/>
          <w:b/>
          <w:color w:val="000000"/>
          <w:sz w:val="24"/>
        </w:rPr>
      </w:pPr>
    </w:p>
    <w:p w:rsidR="00A649E6" w:rsidRPr="00854904" w:rsidRDefault="008A111E" w:rsidP="00A649E6">
      <w:pPr>
        <w:rPr>
          <w:rFonts w:ascii="Cambria" w:hAnsi="Cambria"/>
        </w:rPr>
      </w:pPr>
      <w:r w:rsidRPr="00854904">
        <w:rPr>
          <w:rFonts w:ascii="Cambria" w:eastAsia="Webdings" w:hAnsi="Cambria" w:cs="Arial"/>
          <w:b/>
          <w:color w:val="000000"/>
          <w:sz w:val="24"/>
        </w:rPr>
        <w:t>Date……</w:t>
      </w:r>
    </w:p>
    <w:p w:rsidR="00A649E6" w:rsidRPr="00854904" w:rsidRDefault="008A111E" w:rsidP="00A649E6">
      <w:pPr>
        <w:rPr>
          <w:rFonts w:ascii="Cambria" w:hAnsi="Cambria"/>
        </w:rPr>
      </w:pPr>
      <w:r w:rsidRPr="00854904">
        <w:rPr>
          <w:rFonts w:ascii="Cambria" w:eastAsia="Webdings" w:hAnsi="Cambria" w:cs="Arial"/>
          <w:b/>
          <w:color w:val="000000"/>
          <w:sz w:val="24"/>
        </w:rPr>
        <w:t>Place…..</w:t>
      </w:r>
      <w:r w:rsidRPr="00854904">
        <w:rPr>
          <w:rFonts w:ascii="Cambria" w:eastAsia="Webdings" w:hAnsi="Cambria" w:cs="Arial"/>
          <w:b/>
          <w:color w:val="000000"/>
          <w:sz w:val="24"/>
        </w:rPr>
        <w:tab/>
      </w:r>
      <w:r w:rsidRPr="00854904">
        <w:rPr>
          <w:rFonts w:ascii="Cambria" w:eastAsia="Webdings" w:hAnsi="Cambria" w:cs="Arial"/>
          <w:b/>
          <w:color w:val="000000"/>
          <w:sz w:val="24"/>
        </w:rPr>
        <w:tab/>
      </w:r>
      <w:r w:rsidRPr="00854904">
        <w:rPr>
          <w:rFonts w:ascii="Cambria" w:eastAsia="Webdings" w:hAnsi="Cambria" w:cs="Arial"/>
          <w:b/>
          <w:color w:val="000000"/>
          <w:sz w:val="24"/>
        </w:rPr>
        <w:tab/>
      </w:r>
      <w:r w:rsidRPr="00854904">
        <w:rPr>
          <w:rFonts w:ascii="Cambria" w:eastAsia="Webdings" w:hAnsi="Cambria" w:cs="Arial"/>
          <w:b/>
          <w:color w:val="000000"/>
          <w:sz w:val="24"/>
        </w:rPr>
        <w:tab/>
      </w:r>
      <w:r w:rsidRPr="00854904">
        <w:rPr>
          <w:rFonts w:ascii="Cambria" w:eastAsia="Webdings" w:hAnsi="Cambria" w:cs="Arial"/>
          <w:b/>
          <w:color w:val="000000"/>
          <w:sz w:val="24"/>
        </w:rPr>
        <w:tab/>
      </w:r>
      <w:r w:rsidRPr="00854904">
        <w:rPr>
          <w:rFonts w:ascii="Cambria" w:eastAsia="Webdings" w:hAnsi="Cambria" w:cs="Arial"/>
          <w:b/>
          <w:color w:val="000000"/>
          <w:sz w:val="24"/>
        </w:rPr>
        <w:tab/>
      </w:r>
      <w:r w:rsidRPr="00854904">
        <w:rPr>
          <w:rFonts w:ascii="Cambria" w:eastAsia="Webdings" w:hAnsi="Cambria" w:cs="Arial"/>
          <w:b/>
          <w:color w:val="000000"/>
          <w:sz w:val="24"/>
        </w:rPr>
        <w:t xml:space="preserve">                                  MIMOH SHRIVASTAVA</w:t>
      </w:r>
      <w:r w:rsidRPr="00854904">
        <w:rPr>
          <w:rFonts w:ascii="Cambria" w:eastAsia="Webdings" w:hAnsi="Cambria" w:cs="Arial"/>
          <w:b/>
          <w:color w:val="000000"/>
          <w:sz w:val="24"/>
        </w:rPr>
        <w:tab/>
      </w:r>
    </w:p>
    <w:p w:rsidR="00A649E6" w:rsidRPr="00854904" w:rsidRDefault="008A111E" w:rsidP="00A649E6">
      <w:pPr>
        <w:ind w:left="720"/>
        <w:rPr>
          <w:rFonts w:ascii="Cambria" w:hAnsi="Cambria" w:cs="Arial"/>
          <w:b/>
          <w:szCs w:val="22"/>
        </w:rPr>
      </w:pPr>
    </w:p>
    <w:p w:rsidR="00A53A31" w:rsidRDefault="00EB1802">
      <w:r w:rsidRPr="00EB180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7"/>
          </v:shape>
        </w:pict>
      </w:r>
    </w:p>
    <w:sectPr w:rsidR="00A53A31" w:rsidSect="00BE7A58">
      <w:headerReference w:type="default" r:id="rId8"/>
      <w:footerReference w:type="default" r:id="rId9"/>
      <w:pgSz w:w="12240" w:h="15840"/>
      <w:pgMar w:top="907" w:right="1080" w:bottom="720" w:left="864" w:header="288" w:footer="40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11E" w:rsidRDefault="008A111E" w:rsidP="00EB1802">
      <w:r>
        <w:separator/>
      </w:r>
    </w:p>
  </w:endnote>
  <w:endnote w:type="continuationSeparator" w:id="0">
    <w:p w:rsidR="008A111E" w:rsidRDefault="008A111E" w:rsidP="00EB18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2F" w:rsidRDefault="008A111E">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11E" w:rsidRDefault="008A111E" w:rsidP="00EB1802">
      <w:r>
        <w:separator/>
      </w:r>
    </w:p>
  </w:footnote>
  <w:footnote w:type="continuationSeparator" w:id="0">
    <w:p w:rsidR="008A111E" w:rsidRDefault="008A111E" w:rsidP="00EB18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2F" w:rsidRDefault="008A111E">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11"/>
    <w:lvl w:ilvl="0">
      <w:start w:val="1"/>
      <w:numFmt w:val="bullet"/>
      <w:lvlText w:val=""/>
      <w:lvlJc w:val="left"/>
      <w:pPr>
        <w:tabs>
          <w:tab w:val="num" w:pos="1080"/>
        </w:tabs>
        <w:ind w:left="1080" w:hanging="360"/>
      </w:pPr>
      <w:rPr>
        <w:rFonts w:ascii="Wingdings" w:hAnsi="Wingdings" w:cs="Wingdings" w:hint="default"/>
        <w:color w:val="000000"/>
        <w:sz w:val="20"/>
        <w:szCs w:val="22"/>
      </w:rPr>
    </w:lvl>
    <w:lvl w:ilvl="1">
      <w:start w:val="1"/>
      <w:numFmt w:val="bullet"/>
      <w:lvlText w:val="o"/>
      <w:lvlJc w:val="left"/>
      <w:pPr>
        <w:tabs>
          <w:tab w:val="num" w:pos="1890"/>
        </w:tabs>
        <w:ind w:left="1890" w:hanging="360"/>
      </w:pPr>
      <w:rPr>
        <w:rFonts w:ascii="Courier New" w:hAnsi="Courier New" w:cs="Courier New" w:hint="default"/>
        <w:sz w:val="20"/>
      </w:rPr>
    </w:lvl>
    <w:lvl w:ilvl="2">
      <w:start w:val="1"/>
      <w:numFmt w:val="bullet"/>
      <w:lvlText w:val=""/>
      <w:lvlJc w:val="left"/>
      <w:pPr>
        <w:tabs>
          <w:tab w:val="num" w:pos="2610"/>
        </w:tabs>
        <w:ind w:left="2610" w:hanging="360"/>
      </w:pPr>
      <w:rPr>
        <w:rFonts w:ascii="Wingdings" w:hAnsi="Wingdings" w:cs="Wingdings" w:hint="default"/>
        <w:color w:val="000000"/>
        <w:sz w:val="20"/>
        <w:szCs w:val="22"/>
      </w:rPr>
    </w:lvl>
    <w:lvl w:ilvl="3">
      <w:start w:val="1"/>
      <w:numFmt w:val="bullet"/>
      <w:lvlText w:val=""/>
      <w:lvlJc w:val="left"/>
      <w:pPr>
        <w:tabs>
          <w:tab w:val="num" w:pos="3330"/>
        </w:tabs>
        <w:ind w:left="3330" w:hanging="360"/>
      </w:pPr>
      <w:rPr>
        <w:rFonts w:ascii="Wingdings" w:hAnsi="Wingdings" w:cs="Wingdings" w:hint="default"/>
        <w:color w:val="000000"/>
        <w:sz w:val="20"/>
        <w:szCs w:val="22"/>
      </w:rPr>
    </w:lvl>
    <w:lvl w:ilvl="4">
      <w:start w:val="1"/>
      <w:numFmt w:val="bullet"/>
      <w:lvlText w:val=""/>
      <w:lvlJc w:val="left"/>
      <w:pPr>
        <w:tabs>
          <w:tab w:val="num" w:pos="4050"/>
        </w:tabs>
        <w:ind w:left="4050" w:hanging="360"/>
      </w:pPr>
      <w:rPr>
        <w:rFonts w:ascii="Wingdings" w:hAnsi="Wingdings" w:cs="Wingdings" w:hint="default"/>
        <w:color w:val="000000"/>
        <w:sz w:val="20"/>
        <w:szCs w:val="22"/>
      </w:rPr>
    </w:lvl>
    <w:lvl w:ilvl="5">
      <w:start w:val="1"/>
      <w:numFmt w:val="bullet"/>
      <w:lvlText w:val=""/>
      <w:lvlJc w:val="left"/>
      <w:pPr>
        <w:tabs>
          <w:tab w:val="num" w:pos="4770"/>
        </w:tabs>
        <w:ind w:left="4770" w:hanging="360"/>
      </w:pPr>
      <w:rPr>
        <w:rFonts w:ascii="Wingdings" w:hAnsi="Wingdings" w:cs="Wingdings" w:hint="default"/>
        <w:color w:val="000000"/>
        <w:sz w:val="20"/>
        <w:szCs w:val="22"/>
      </w:rPr>
    </w:lvl>
    <w:lvl w:ilvl="6">
      <w:start w:val="1"/>
      <w:numFmt w:val="bullet"/>
      <w:lvlText w:val=""/>
      <w:lvlJc w:val="left"/>
      <w:pPr>
        <w:tabs>
          <w:tab w:val="num" w:pos="5490"/>
        </w:tabs>
        <w:ind w:left="5490" w:hanging="360"/>
      </w:pPr>
      <w:rPr>
        <w:rFonts w:ascii="Wingdings" w:hAnsi="Wingdings" w:cs="Wingdings" w:hint="default"/>
        <w:color w:val="000000"/>
        <w:sz w:val="20"/>
        <w:szCs w:val="22"/>
      </w:rPr>
    </w:lvl>
    <w:lvl w:ilvl="7">
      <w:start w:val="1"/>
      <w:numFmt w:val="bullet"/>
      <w:lvlText w:val=""/>
      <w:lvlJc w:val="left"/>
      <w:pPr>
        <w:tabs>
          <w:tab w:val="num" w:pos="6210"/>
        </w:tabs>
        <w:ind w:left="6210" w:hanging="360"/>
      </w:pPr>
      <w:rPr>
        <w:rFonts w:ascii="Wingdings" w:hAnsi="Wingdings" w:cs="Wingdings" w:hint="default"/>
        <w:color w:val="000000"/>
        <w:sz w:val="20"/>
        <w:szCs w:val="22"/>
      </w:rPr>
    </w:lvl>
    <w:lvl w:ilvl="8">
      <w:start w:val="1"/>
      <w:numFmt w:val="bullet"/>
      <w:lvlText w:val=""/>
      <w:lvlJc w:val="left"/>
      <w:pPr>
        <w:tabs>
          <w:tab w:val="num" w:pos="6930"/>
        </w:tabs>
        <w:ind w:left="6930" w:hanging="360"/>
      </w:pPr>
      <w:rPr>
        <w:rFonts w:ascii="Wingdings" w:hAnsi="Wingdings" w:cs="Wingdings" w:hint="default"/>
        <w:color w:val="000000"/>
        <w:sz w:val="20"/>
        <w:szCs w:val="22"/>
      </w:rPr>
    </w:lvl>
  </w:abstractNum>
  <w:abstractNum w:abstractNumId="1">
    <w:nsid w:val="0C553932"/>
    <w:multiLevelType w:val="hybridMultilevel"/>
    <w:tmpl w:val="D99A7CA4"/>
    <w:lvl w:ilvl="0" w:tplc="0AAE363A">
      <w:start w:val="1"/>
      <w:numFmt w:val="bullet"/>
      <w:lvlText w:val=""/>
      <w:lvlJc w:val="left"/>
      <w:pPr>
        <w:ind w:left="1080" w:hanging="360"/>
      </w:pPr>
      <w:rPr>
        <w:rFonts w:ascii="Wingdings" w:hAnsi="Wingdings" w:hint="default"/>
      </w:rPr>
    </w:lvl>
    <w:lvl w:ilvl="1" w:tplc="A9187F6E" w:tentative="1">
      <w:start w:val="1"/>
      <w:numFmt w:val="bullet"/>
      <w:lvlText w:val="o"/>
      <w:lvlJc w:val="left"/>
      <w:pPr>
        <w:ind w:left="1800" w:hanging="360"/>
      </w:pPr>
      <w:rPr>
        <w:rFonts w:ascii="Courier New" w:hAnsi="Courier New" w:cs="Courier New" w:hint="default"/>
      </w:rPr>
    </w:lvl>
    <w:lvl w:ilvl="2" w:tplc="2E167F3E" w:tentative="1">
      <w:start w:val="1"/>
      <w:numFmt w:val="bullet"/>
      <w:lvlText w:val=""/>
      <w:lvlJc w:val="left"/>
      <w:pPr>
        <w:ind w:left="2520" w:hanging="360"/>
      </w:pPr>
      <w:rPr>
        <w:rFonts w:ascii="Wingdings" w:hAnsi="Wingdings" w:hint="default"/>
      </w:rPr>
    </w:lvl>
    <w:lvl w:ilvl="3" w:tplc="109CA1FA" w:tentative="1">
      <w:start w:val="1"/>
      <w:numFmt w:val="bullet"/>
      <w:lvlText w:val=""/>
      <w:lvlJc w:val="left"/>
      <w:pPr>
        <w:ind w:left="3240" w:hanging="360"/>
      </w:pPr>
      <w:rPr>
        <w:rFonts w:ascii="Symbol" w:hAnsi="Symbol" w:hint="default"/>
      </w:rPr>
    </w:lvl>
    <w:lvl w:ilvl="4" w:tplc="9EA0013E" w:tentative="1">
      <w:start w:val="1"/>
      <w:numFmt w:val="bullet"/>
      <w:lvlText w:val="o"/>
      <w:lvlJc w:val="left"/>
      <w:pPr>
        <w:ind w:left="3960" w:hanging="360"/>
      </w:pPr>
      <w:rPr>
        <w:rFonts w:ascii="Courier New" w:hAnsi="Courier New" w:cs="Courier New" w:hint="default"/>
      </w:rPr>
    </w:lvl>
    <w:lvl w:ilvl="5" w:tplc="239EEF38" w:tentative="1">
      <w:start w:val="1"/>
      <w:numFmt w:val="bullet"/>
      <w:lvlText w:val=""/>
      <w:lvlJc w:val="left"/>
      <w:pPr>
        <w:ind w:left="4680" w:hanging="360"/>
      </w:pPr>
      <w:rPr>
        <w:rFonts w:ascii="Wingdings" w:hAnsi="Wingdings" w:hint="default"/>
      </w:rPr>
    </w:lvl>
    <w:lvl w:ilvl="6" w:tplc="FE6E545A" w:tentative="1">
      <w:start w:val="1"/>
      <w:numFmt w:val="bullet"/>
      <w:lvlText w:val=""/>
      <w:lvlJc w:val="left"/>
      <w:pPr>
        <w:ind w:left="5400" w:hanging="360"/>
      </w:pPr>
      <w:rPr>
        <w:rFonts w:ascii="Symbol" w:hAnsi="Symbol" w:hint="default"/>
      </w:rPr>
    </w:lvl>
    <w:lvl w:ilvl="7" w:tplc="7FEE2CA0" w:tentative="1">
      <w:start w:val="1"/>
      <w:numFmt w:val="bullet"/>
      <w:lvlText w:val="o"/>
      <w:lvlJc w:val="left"/>
      <w:pPr>
        <w:ind w:left="6120" w:hanging="360"/>
      </w:pPr>
      <w:rPr>
        <w:rFonts w:ascii="Courier New" w:hAnsi="Courier New" w:cs="Courier New" w:hint="default"/>
      </w:rPr>
    </w:lvl>
    <w:lvl w:ilvl="8" w:tplc="7108CB0E" w:tentative="1">
      <w:start w:val="1"/>
      <w:numFmt w:val="bullet"/>
      <w:lvlText w:val=""/>
      <w:lvlJc w:val="left"/>
      <w:pPr>
        <w:ind w:left="6840" w:hanging="360"/>
      </w:pPr>
      <w:rPr>
        <w:rFonts w:ascii="Wingdings" w:hAnsi="Wingdings" w:hint="default"/>
      </w:rPr>
    </w:lvl>
  </w:abstractNum>
  <w:abstractNum w:abstractNumId="2">
    <w:nsid w:val="4C2E48C7"/>
    <w:multiLevelType w:val="hybridMultilevel"/>
    <w:tmpl w:val="9A2AABC0"/>
    <w:lvl w:ilvl="0" w:tplc="C1C431B0">
      <w:start w:val="1"/>
      <w:numFmt w:val="bullet"/>
      <w:lvlText w:val=""/>
      <w:lvlJc w:val="left"/>
      <w:pPr>
        <w:ind w:left="1080" w:hanging="360"/>
      </w:pPr>
      <w:rPr>
        <w:rFonts w:ascii="Wingdings" w:hAnsi="Wingdings" w:hint="default"/>
      </w:rPr>
    </w:lvl>
    <w:lvl w:ilvl="1" w:tplc="9208D8CE">
      <w:start w:val="1"/>
      <w:numFmt w:val="bullet"/>
      <w:lvlText w:val="o"/>
      <w:lvlJc w:val="left"/>
      <w:pPr>
        <w:ind w:left="1800" w:hanging="360"/>
      </w:pPr>
      <w:rPr>
        <w:rFonts w:ascii="Courier New" w:hAnsi="Courier New" w:cs="Courier New" w:hint="default"/>
      </w:rPr>
    </w:lvl>
    <w:lvl w:ilvl="2" w:tplc="1032C2DE" w:tentative="1">
      <w:start w:val="1"/>
      <w:numFmt w:val="bullet"/>
      <w:lvlText w:val=""/>
      <w:lvlJc w:val="left"/>
      <w:pPr>
        <w:ind w:left="2520" w:hanging="360"/>
      </w:pPr>
      <w:rPr>
        <w:rFonts w:ascii="Wingdings" w:hAnsi="Wingdings" w:hint="default"/>
      </w:rPr>
    </w:lvl>
    <w:lvl w:ilvl="3" w:tplc="7B9446FC" w:tentative="1">
      <w:start w:val="1"/>
      <w:numFmt w:val="bullet"/>
      <w:lvlText w:val=""/>
      <w:lvlJc w:val="left"/>
      <w:pPr>
        <w:ind w:left="3240" w:hanging="360"/>
      </w:pPr>
      <w:rPr>
        <w:rFonts w:ascii="Symbol" w:hAnsi="Symbol" w:hint="default"/>
      </w:rPr>
    </w:lvl>
    <w:lvl w:ilvl="4" w:tplc="819833A6" w:tentative="1">
      <w:start w:val="1"/>
      <w:numFmt w:val="bullet"/>
      <w:lvlText w:val="o"/>
      <w:lvlJc w:val="left"/>
      <w:pPr>
        <w:ind w:left="3960" w:hanging="360"/>
      </w:pPr>
      <w:rPr>
        <w:rFonts w:ascii="Courier New" w:hAnsi="Courier New" w:cs="Courier New" w:hint="default"/>
      </w:rPr>
    </w:lvl>
    <w:lvl w:ilvl="5" w:tplc="BFC43666" w:tentative="1">
      <w:start w:val="1"/>
      <w:numFmt w:val="bullet"/>
      <w:lvlText w:val=""/>
      <w:lvlJc w:val="left"/>
      <w:pPr>
        <w:ind w:left="4680" w:hanging="360"/>
      </w:pPr>
      <w:rPr>
        <w:rFonts w:ascii="Wingdings" w:hAnsi="Wingdings" w:hint="default"/>
      </w:rPr>
    </w:lvl>
    <w:lvl w:ilvl="6" w:tplc="633EA3C4" w:tentative="1">
      <w:start w:val="1"/>
      <w:numFmt w:val="bullet"/>
      <w:lvlText w:val=""/>
      <w:lvlJc w:val="left"/>
      <w:pPr>
        <w:ind w:left="5400" w:hanging="360"/>
      </w:pPr>
      <w:rPr>
        <w:rFonts w:ascii="Symbol" w:hAnsi="Symbol" w:hint="default"/>
      </w:rPr>
    </w:lvl>
    <w:lvl w:ilvl="7" w:tplc="1FFEA4BC" w:tentative="1">
      <w:start w:val="1"/>
      <w:numFmt w:val="bullet"/>
      <w:lvlText w:val="o"/>
      <w:lvlJc w:val="left"/>
      <w:pPr>
        <w:ind w:left="6120" w:hanging="360"/>
      </w:pPr>
      <w:rPr>
        <w:rFonts w:ascii="Courier New" w:hAnsi="Courier New" w:cs="Courier New" w:hint="default"/>
      </w:rPr>
    </w:lvl>
    <w:lvl w:ilvl="8" w:tplc="5718C9DC" w:tentative="1">
      <w:start w:val="1"/>
      <w:numFmt w:val="bullet"/>
      <w:lvlText w:val=""/>
      <w:lvlJc w:val="left"/>
      <w:pPr>
        <w:ind w:left="6840" w:hanging="360"/>
      </w:pPr>
      <w:rPr>
        <w:rFonts w:ascii="Wingdings" w:hAnsi="Wingdings" w:hint="default"/>
      </w:rPr>
    </w:lvl>
  </w:abstractNum>
  <w:abstractNum w:abstractNumId="3">
    <w:nsid w:val="76E91FAF"/>
    <w:multiLevelType w:val="hybridMultilevel"/>
    <w:tmpl w:val="8DDC96F2"/>
    <w:lvl w:ilvl="0" w:tplc="B12A1A7E">
      <w:start w:val="1"/>
      <w:numFmt w:val="bullet"/>
      <w:lvlText w:val=""/>
      <w:lvlJc w:val="left"/>
      <w:pPr>
        <w:ind w:left="1080" w:hanging="360"/>
      </w:pPr>
      <w:rPr>
        <w:rFonts w:ascii="Wingdings" w:hAnsi="Wingdings" w:hint="default"/>
      </w:rPr>
    </w:lvl>
    <w:lvl w:ilvl="1" w:tplc="A9F00A84" w:tentative="1">
      <w:start w:val="1"/>
      <w:numFmt w:val="bullet"/>
      <w:lvlText w:val="o"/>
      <w:lvlJc w:val="left"/>
      <w:pPr>
        <w:ind w:left="1800" w:hanging="360"/>
      </w:pPr>
      <w:rPr>
        <w:rFonts w:ascii="Courier New" w:hAnsi="Courier New" w:cs="Courier New" w:hint="default"/>
      </w:rPr>
    </w:lvl>
    <w:lvl w:ilvl="2" w:tplc="CA20DC82" w:tentative="1">
      <w:start w:val="1"/>
      <w:numFmt w:val="bullet"/>
      <w:lvlText w:val=""/>
      <w:lvlJc w:val="left"/>
      <w:pPr>
        <w:ind w:left="2520" w:hanging="360"/>
      </w:pPr>
      <w:rPr>
        <w:rFonts w:ascii="Wingdings" w:hAnsi="Wingdings" w:hint="default"/>
      </w:rPr>
    </w:lvl>
    <w:lvl w:ilvl="3" w:tplc="FFFAC374" w:tentative="1">
      <w:start w:val="1"/>
      <w:numFmt w:val="bullet"/>
      <w:lvlText w:val=""/>
      <w:lvlJc w:val="left"/>
      <w:pPr>
        <w:ind w:left="3240" w:hanging="360"/>
      </w:pPr>
      <w:rPr>
        <w:rFonts w:ascii="Symbol" w:hAnsi="Symbol" w:hint="default"/>
      </w:rPr>
    </w:lvl>
    <w:lvl w:ilvl="4" w:tplc="E20C906E" w:tentative="1">
      <w:start w:val="1"/>
      <w:numFmt w:val="bullet"/>
      <w:lvlText w:val="o"/>
      <w:lvlJc w:val="left"/>
      <w:pPr>
        <w:ind w:left="3960" w:hanging="360"/>
      </w:pPr>
      <w:rPr>
        <w:rFonts w:ascii="Courier New" w:hAnsi="Courier New" w:cs="Courier New" w:hint="default"/>
      </w:rPr>
    </w:lvl>
    <w:lvl w:ilvl="5" w:tplc="755A7E3E" w:tentative="1">
      <w:start w:val="1"/>
      <w:numFmt w:val="bullet"/>
      <w:lvlText w:val=""/>
      <w:lvlJc w:val="left"/>
      <w:pPr>
        <w:ind w:left="4680" w:hanging="360"/>
      </w:pPr>
      <w:rPr>
        <w:rFonts w:ascii="Wingdings" w:hAnsi="Wingdings" w:hint="default"/>
      </w:rPr>
    </w:lvl>
    <w:lvl w:ilvl="6" w:tplc="8D9AD9DE" w:tentative="1">
      <w:start w:val="1"/>
      <w:numFmt w:val="bullet"/>
      <w:lvlText w:val=""/>
      <w:lvlJc w:val="left"/>
      <w:pPr>
        <w:ind w:left="5400" w:hanging="360"/>
      </w:pPr>
      <w:rPr>
        <w:rFonts w:ascii="Symbol" w:hAnsi="Symbol" w:hint="default"/>
      </w:rPr>
    </w:lvl>
    <w:lvl w:ilvl="7" w:tplc="AF0CFDA4" w:tentative="1">
      <w:start w:val="1"/>
      <w:numFmt w:val="bullet"/>
      <w:lvlText w:val="o"/>
      <w:lvlJc w:val="left"/>
      <w:pPr>
        <w:ind w:left="6120" w:hanging="360"/>
      </w:pPr>
      <w:rPr>
        <w:rFonts w:ascii="Courier New" w:hAnsi="Courier New" w:cs="Courier New" w:hint="default"/>
      </w:rPr>
    </w:lvl>
    <w:lvl w:ilvl="8" w:tplc="2BCA2CF6"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1"/>
    <w:footnote w:id="0"/>
  </w:footnotePr>
  <w:endnotePr>
    <w:endnote w:id="-1"/>
    <w:endnote w:id="0"/>
  </w:endnotePr>
  <w:compat/>
  <w:rsids>
    <w:rsidRoot w:val="00EB1802"/>
    <w:rsid w:val="0054610D"/>
    <w:rsid w:val="008A111E"/>
    <w:rsid w:val="00EB1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E6"/>
    <w:pPr>
      <w:spacing w:after="0" w:line="240" w:lineRule="auto"/>
    </w:pPr>
    <w:rPr>
      <w:rFonts w:ascii="Trebuchet MS" w:eastAsia="Times New Roman" w:hAnsi="Trebuchet MS" w:cs="Times New Roman"/>
      <w:szCs w:val="24"/>
      <w:lang w:val="en-GB"/>
    </w:rPr>
  </w:style>
  <w:style w:type="paragraph" w:styleId="Heading1">
    <w:name w:val="heading 1"/>
    <w:basedOn w:val="Normal"/>
    <w:next w:val="Normal"/>
    <w:link w:val="Heading1Char"/>
    <w:qFormat/>
    <w:rsid w:val="00A649E6"/>
    <w:pPr>
      <w:keepNext/>
      <w:pBdr>
        <w:bottom w:val="single" w:sz="4" w:space="1" w:color="auto"/>
      </w:pBdr>
      <w:ind w:left="720" w:hanging="720"/>
      <w:outlineLvl w:val="0"/>
    </w:pPr>
    <w:rPr>
      <w:rFonts w:ascii="Times New Roman" w:hAnsi="Times New Roman"/>
      <w:b/>
      <w:sz w:val="20"/>
      <w:szCs w:val="20"/>
      <w:lang w:val="en-US"/>
    </w:rPr>
  </w:style>
  <w:style w:type="paragraph" w:styleId="Heading3">
    <w:name w:val="heading 3"/>
    <w:basedOn w:val="Normal"/>
    <w:next w:val="Normal"/>
    <w:link w:val="Heading3Char"/>
    <w:qFormat/>
    <w:rsid w:val="00A649E6"/>
    <w:pPr>
      <w:keepNext/>
      <w:outlineLvl w:val="2"/>
    </w:pPr>
    <w:rPr>
      <w:rFonts w:ascii="Times New Roman" w:hAnsi="Times New Roman"/>
      <w:b/>
    </w:rPr>
  </w:style>
  <w:style w:type="paragraph" w:styleId="Heading6">
    <w:name w:val="heading 6"/>
    <w:basedOn w:val="Normal"/>
    <w:next w:val="Normal"/>
    <w:link w:val="Heading6Char"/>
    <w:qFormat/>
    <w:rsid w:val="00A649E6"/>
    <w:pPr>
      <w:keepNext/>
      <w:jc w:val="both"/>
      <w:outlineLvl w:val="5"/>
    </w:pPr>
    <w:rPr>
      <w:rFonts w:ascii="Times New Roman" w:hAnsi="Times New Roman"/>
      <w:i/>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9E6"/>
    <w:rPr>
      <w:rFonts w:ascii="Times New Roman" w:eastAsia="Times New Roman" w:hAnsi="Times New Roman" w:cs="Times New Roman"/>
      <w:b/>
      <w:sz w:val="20"/>
      <w:szCs w:val="20"/>
      <w:lang w:val="en-US"/>
    </w:rPr>
  </w:style>
  <w:style w:type="character" w:customStyle="1" w:styleId="Heading3Char">
    <w:name w:val="Heading 3 Char"/>
    <w:basedOn w:val="DefaultParagraphFont"/>
    <w:link w:val="Heading3"/>
    <w:rsid w:val="00A649E6"/>
    <w:rPr>
      <w:rFonts w:ascii="Times New Roman" w:eastAsia="Times New Roman" w:hAnsi="Times New Roman" w:cs="Times New Roman"/>
      <w:b/>
      <w:szCs w:val="24"/>
    </w:rPr>
  </w:style>
  <w:style w:type="character" w:customStyle="1" w:styleId="Heading6Char">
    <w:name w:val="Heading 6 Char"/>
    <w:basedOn w:val="DefaultParagraphFont"/>
    <w:link w:val="Heading6"/>
    <w:rsid w:val="00A649E6"/>
    <w:rPr>
      <w:rFonts w:ascii="Times New Roman" w:eastAsia="Times New Roman" w:hAnsi="Times New Roman" w:cs="Times New Roman"/>
      <w:i/>
      <w:sz w:val="19"/>
      <w:szCs w:val="24"/>
      <w:lang w:val="en-GB"/>
    </w:rPr>
  </w:style>
  <w:style w:type="paragraph" w:styleId="Header">
    <w:name w:val="header"/>
    <w:basedOn w:val="Normal"/>
    <w:link w:val="HeaderChar"/>
    <w:rsid w:val="00A649E6"/>
    <w:pPr>
      <w:tabs>
        <w:tab w:val="center" w:pos="4320"/>
        <w:tab w:val="right" w:pos="8640"/>
      </w:tabs>
    </w:pPr>
  </w:style>
  <w:style w:type="character" w:customStyle="1" w:styleId="HeaderChar">
    <w:name w:val="Header Char"/>
    <w:basedOn w:val="DefaultParagraphFont"/>
    <w:link w:val="Header"/>
    <w:rsid w:val="00A649E6"/>
    <w:rPr>
      <w:rFonts w:ascii="Trebuchet MS" w:eastAsia="Times New Roman" w:hAnsi="Trebuchet MS" w:cs="Times New Roman"/>
      <w:szCs w:val="24"/>
      <w:lang w:val="en-GB"/>
    </w:rPr>
  </w:style>
  <w:style w:type="paragraph" w:styleId="Footer">
    <w:name w:val="footer"/>
    <w:basedOn w:val="Normal"/>
    <w:link w:val="FooterChar"/>
    <w:rsid w:val="00A649E6"/>
    <w:pPr>
      <w:tabs>
        <w:tab w:val="center" w:pos="4320"/>
        <w:tab w:val="right" w:pos="8640"/>
      </w:tabs>
    </w:pPr>
  </w:style>
  <w:style w:type="character" w:customStyle="1" w:styleId="FooterChar">
    <w:name w:val="Footer Char"/>
    <w:basedOn w:val="DefaultParagraphFont"/>
    <w:link w:val="Footer"/>
    <w:rsid w:val="00A649E6"/>
    <w:rPr>
      <w:rFonts w:ascii="Trebuchet MS" w:eastAsia="Times New Roman" w:hAnsi="Trebuchet MS" w:cs="Times New Roman"/>
      <w:szCs w:val="24"/>
      <w:lang w:val="en-GB"/>
    </w:rPr>
  </w:style>
  <w:style w:type="paragraph" w:styleId="ListParagraph">
    <w:name w:val="List Paragraph"/>
    <w:basedOn w:val="Normal"/>
    <w:uiPriority w:val="34"/>
    <w:qFormat/>
    <w:rsid w:val="00A649E6"/>
    <w:pPr>
      <w:ind w:left="720"/>
    </w:pPr>
  </w:style>
  <w:style w:type="paragraph" w:styleId="HTMLPreformatted">
    <w:name w:val="HTML Preformatted"/>
    <w:basedOn w:val="Normal"/>
    <w:link w:val="HTMLPreformattedChar"/>
    <w:uiPriority w:val="99"/>
    <w:rsid w:val="00A6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MS Mincho" w:hAnsi="Courier New"/>
      <w:sz w:val="20"/>
      <w:szCs w:val="20"/>
      <w:lang w:eastAsia="ar-SA"/>
    </w:rPr>
  </w:style>
  <w:style w:type="character" w:customStyle="1" w:styleId="HTMLPreformattedChar">
    <w:name w:val="HTML Preformatted Char"/>
    <w:basedOn w:val="DefaultParagraphFont"/>
    <w:link w:val="HTMLPreformatted"/>
    <w:uiPriority w:val="99"/>
    <w:rsid w:val="00A649E6"/>
    <w:rPr>
      <w:rFonts w:ascii="Courier New" w:eastAsia="MS Mincho" w:hAnsi="Courier New" w:cs="Times New Roman"/>
      <w:sz w:val="20"/>
      <w:szCs w:val="20"/>
      <w:lang w:eastAsia="ar-SA"/>
    </w:rPr>
  </w:style>
  <w:style w:type="paragraph" w:customStyle="1" w:styleId="H1">
    <w:name w:val="H1"/>
    <w:basedOn w:val="Normal"/>
    <w:next w:val="Normal"/>
    <w:rsid w:val="00A649E6"/>
    <w:pPr>
      <w:keepNext/>
      <w:snapToGrid w:val="0"/>
      <w:spacing w:before="100" w:after="100"/>
      <w:outlineLvl w:val="1"/>
    </w:pPr>
    <w:rPr>
      <w:rFonts w:ascii="Times New Roman" w:hAnsi="Times New Roman"/>
      <w:b/>
      <w:kern w:val="36"/>
      <w:sz w:val="48"/>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4fc51ce4ecc7168ef2a3b81fd71a218d134f530e18705c4458440321091b5b58100b15021947505a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90d584a1108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alpex</dc:creator>
  <cp:lastModifiedBy>Anand</cp:lastModifiedBy>
  <cp:revision>2</cp:revision>
  <dcterms:created xsi:type="dcterms:W3CDTF">2019-02-18T06:36:00Z</dcterms:created>
  <dcterms:modified xsi:type="dcterms:W3CDTF">2019-02-18T06:36:00Z</dcterms:modified>
</cp:coreProperties>
</file>