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pPr>
        <w:pStyle w:val="NoSpacing"/>
        <w:rPr>
          <w:b/>
          <w:sz w:val="28"/>
          <w:szCs w:val="28"/>
        </w:rPr>
      </w:pPr>
      <w:r>
        <w:rPr>
          <w:b/>
          <w:sz w:val="28"/>
          <w:szCs w:val="28"/>
        </w:rPr>
        <w:t>MOHAMMAD SHAHRUKH KHAN</w:t>
      </w:r>
    </w:p>
    <w:p>
      <w:pPr>
        <w:pStyle w:val="NoSpacing"/>
        <w:rPr>
          <w:sz w:val="24"/>
          <w:szCs w:val="24"/>
        </w:rPr>
      </w:pPr>
      <w:r>
        <w:rPr>
          <w:sz w:val="24"/>
          <w:szCs w:val="24"/>
        </w:rPr>
        <w:t xml:space="preserve">Contact:-     :    09990713717/07217322580                                                                                                                                       Mail:-           :    Er.Shahrukh15@gmail.com                                                                                                                                                                                                 Address       :    C-220 </w:t>
      </w:r>
      <w:r>
        <w:rPr>
          <w:sz w:val="24"/>
          <w:szCs w:val="24"/>
        </w:rPr>
        <w:t xml:space="preserve">Shahen Bagh </w:t>
      </w:r>
      <w:r>
        <w:rPr>
          <w:sz w:val="24"/>
          <w:szCs w:val="24"/>
        </w:rPr>
        <w:t xml:space="preserve">Okhla Street No.8 Delhi                                                                                                                                                 Passport No:     N7206634                                                                                                                                                                                                    </w:t>
      </w:r>
    </w:p>
    <w:p>
      <w:pPr>
        <w:pStyle w:val="NoSpacing"/>
        <w:rPr>
          <w:sz w:val="24"/>
        </w:rPr>
      </w:pPr>
    </w:p>
    <w:tbl>
      <w:tblPr>
        <w:tblStyle w:val="LightShading1"/>
        <w:tblW w:w="10830" w:type="dxa"/>
        <w:tblLook w:val="0140"/>
      </w:tblPr>
      <w:tblGrid>
        <w:gridCol w:w="10830"/>
      </w:tblGrid>
      <w:tr>
        <w:tblPrEx>
          <w:tblW w:w="10830" w:type="dxa"/>
          <w:tblLook w:val="0140"/>
        </w:tblPrEx>
        <w:trPr>
          <w:trHeight w:val="100"/>
        </w:trPr>
        <w:tc>
          <w:tcPr>
            <w:tcW w:w="10830" w:type="dxa"/>
          </w:tcPr>
          <w:p>
            <w:pPr>
              <w:rPr>
                <w:i/>
                <w:color w:val="auto"/>
                <w:sz w:val="24"/>
                <w:u w:val="single"/>
              </w:rPr>
            </w:pPr>
            <w:r>
              <w:rPr>
                <w:i/>
                <w:color w:val="auto"/>
                <w:sz w:val="24"/>
                <w:u w:val="single"/>
              </w:rPr>
              <w:t>MEP ENGINEER/MECHANICAL ENGINEER</w:t>
            </w:r>
          </w:p>
          <w:p>
            <w:pPr>
              <w:rPr>
                <w:i/>
                <w:sz w:val="24"/>
              </w:rPr>
            </w:pPr>
            <w:r>
              <w:rPr>
                <w:i/>
                <w:sz w:val="24"/>
              </w:rPr>
              <w:t xml:space="preserve"> 4 </w:t>
            </w:r>
            <w:r>
              <w:rPr>
                <w:i/>
                <w:sz w:val="24"/>
              </w:rPr>
              <w:t>Years of Rich functional experience in Projects</w:t>
            </w:r>
            <w:r>
              <w:rPr>
                <w:i/>
                <w:sz w:val="24"/>
              </w:rPr>
              <w:t>, Fit-out</w:t>
            </w:r>
            <w:r>
              <w:rPr>
                <w:i/>
                <w:sz w:val="24"/>
              </w:rPr>
              <w:t xml:space="preserve"> as well as Operation &amp; Maintenance and currently seeking an Assistant Manager Services assignment in a </w:t>
            </w:r>
            <w:r>
              <w:rPr>
                <w:i/>
                <w:sz w:val="24"/>
              </w:rPr>
              <w:t>growth-oriented</w:t>
            </w:r>
            <w:r>
              <w:rPr>
                <w:i/>
                <w:sz w:val="24"/>
              </w:rPr>
              <w:t xml:space="preserve"> organization which provides opportunities to make best use of knowledge and abilities.</w:t>
            </w:r>
          </w:p>
        </w:tc>
      </w:tr>
    </w:tbl>
    <w:p>
      <w:pPr>
        <w:pStyle w:val="NoSpacing"/>
        <w:rPr>
          <w:b/>
          <w:i/>
        </w:rPr>
      </w:pPr>
    </w:p>
    <w:p>
      <w:pPr>
        <w:pStyle w:val="NoSpacing"/>
        <w:rPr>
          <w:b/>
          <w:i/>
        </w:rPr>
      </w:pPr>
      <w:r>
        <w:rPr>
          <w:b/>
          <w:i/>
        </w:rPr>
        <w:t xml:space="preserve">M/s </w:t>
      </w:r>
      <w:r>
        <w:rPr>
          <w:b/>
          <w:i/>
          <w:lang w:val="en-US"/>
        </w:rPr>
        <w:t xml:space="preserve">STUDIO ORGANON </w:t>
      </w:r>
      <w:r>
        <w:rPr>
          <w:b/>
          <w:i/>
        </w:rPr>
        <w:t xml:space="preserve"> </w:t>
      </w:r>
      <w:r>
        <w:rPr>
          <w:b/>
          <w:i/>
        </w:rPr>
        <w:t>pvt</w:t>
      </w:r>
      <w:r>
        <w:rPr>
          <w:b/>
          <w:i/>
        </w:rPr>
        <w:t xml:space="preserve"> ltd :-</w:t>
      </w:r>
      <w:r>
        <w:rPr>
          <w:rFonts w:ascii="Arial" w:hAnsi="Arial"/>
          <w:b/>
          <w:i/>
          <w:sz w:val="20"/>
          <w:szCs w:val="20"/>
          <w:shd w:val="clear" w:color="auto" w:fill="FFFFFF"/>
        </w:rPr>
        <w:t xml:space="preserve">Currently </w:t>
      </w:r>
      <w:r>
        <w:rPr>
          <w:b/>
          <w:i/>
        </w:rPr>
        <w:t xml:space="preserve">Working as </w:t>
      </w:r>
      <w:r>
        <w:rPr>
          <w:b/>
          <w:i/>
        </w:rPr>
        <w:t xml:space="preserve">Project Manager </w:t>
      </w:r>
      <w:r>
        <w:rPr>
          <w:b/>
          <w:i/>
        </w:rPr>
        <w:t>in various projects in NCR</w:t>
      </w:r>
      <w:bookmarkStart w:id="0" w:name="_GoBack"/>
      <w:bookmarkEnd w:id="0"/>
      <w:r>
        <w:rPr>
          <w:b/>
          <w:i/>
        </w:rPr>
        <w:t>.</w:t>
      </w:r>
    </w:p>
    <w:p>
      <w:pPr>
        <w:pStyle w:val="NoSpacing"/>
        <w:rPr>
          <w:b/>
          <w:i/>
        </w:rPr>
      </w:pPr>
    </w:p>
    <w:p>
      <w:pPr>
        <w:shd w:val="clear" w:color="auto" w:fill="FFFFFF"/>
        <w:spacing w:line="300" w:lineRule="atLeast"/>
        <w:rPr>
          <w:rFonts w:ascii="Arial" w:eastAsia="Times New Roman" w:hAnsi="Arial"/>
          <w:b/>
          <w:bCs/>
          <w:i/>
          <w:color w:val="000000"/>
          <w:sz w:val="20"/>
          <w:szCs w:val="20"/>
        </w:rPr>
      </w:pPr>
      <w:r>
        <w:rPr>
          <w:rFonts w:ascii="Arial" w:eastAsia="Times New Roman" w:hAnsi="Arial"/>
          <w:b/>
          <w:bCs/>
          <w:i/>
          <w:color w:val="000000"/>
          <w:sz w:val="18"/>
          <w:szCs w:val="18"/>
          <w:u w:val="single"/>
        </w:rPr>
        <w:t>Project Description:</w:t>
      </w:r>
      <w:r>
        <w:rPr>
          <w:rFonts w:ascii="Arial" w:eastAsia="Times New Roman" w:hAnsi="Arial"/>
          <w:b/>
          <w:bCs/>
          <w:i/>
          <w:color w:val="000000"/>
          <w:sz w:val="18"/>
        </w:rPr>
        <w:t> </w:t>
      </w:r>
      <w:r>
        <w:rPr>
          <w:rFonts w:ascii="Arial" w:eastAsia="Times New Roman" w:hAnsi="Arial"/>
          <w:b/>
          <w:bCs/>
          <w:i/>
          <w:color w:val="000000"/>
          <w:sz w:val="20"/>
          <w:szCs w:val="20"/>
        </w:rPr>
        <w:t xml:space="preserve">GFC Drawing </w:t>
      </w:r>
      <w:r>
        <w:rPr>
          <w:rFonts w:ascii="Arial" w:eastAsia="Times New Roman" w:hAnsi="Arial"/>
          <w:b/>
          <w:bCs/>
          <w:i/>
          <w:color w:val="000000"/>
          <w:sz w:val="20"/>
          <w:szCs w:val="20"/>
        </w:rPr>
        <w:t>(NBC</w:t>
      </w:r>
      <w:r>
        <w:rPr>
          <w:rFonts w:ascii="Arial" w:eastAsia="Times New Roman" w:hAnsi="Arial"/>
          <w:b/>
          <w:bCs/>
          <w:i/>
          <w:color w:val="000000"/>
          <w:sz w:val="20"/>
          <w:szCs w:val="20"/>
        </w:rPr>
        <w:t xml:space="preserve"> code, NFPA code, IS </w:t>
      </w:r>
      <w:r>
        <w:rPr>
          <w:rFonts w:ascii="Arial" w:eastAsia="Times New Roman" w:hAnsi="Arial"/>
          <w:b/>
          <w:bCs/>
          <w:i/>
          <w:color w:val="000000"/>
          <w:sz w:val="20"/>
          <w:szCs w:val="20"/>
        </w:rPr>
        <w:t>standard )</w:t>
      </w:r>
      <w:r>
        <w:rPr>
          <w:rFonts w:ascii="Arial" w:eastAsia="Times New Roman" w:hAnsi="Arial"/>
          <w:b/>
          <w:bCs/>
          <w:i/>
          <w:color w:val="000000"/>
          <w:sz w:val="20"/>
          <w:szCs w:val="20"/>
        </w:rPr>
        <w:t xml:space="preserve"> for different project.</w:t>
      </w:r>
    </w:p>
    <w:p>
      <w:pPr>
        <w:shd w:val="clear" w:color="auto" w:fill="FFFFFF"/>
        <w:spacing w:line="300" w:lineRule="atLeast"/>
        <w:rPr>
          <w:rFonts w:ascii="Arial" w:eastAsia="Times New Roman" w:hAnsi="Arial"/>
          <w:b/>
          <w:bCs/>
          <w:i/>
          <w:color w:val="000000"/>
          <w:sz w:val="18"/>
          <w:szCs w:val="18"/>
        </w:rPr>
      </w:pPr>
      <w:r>
        <w:rPr>
          <w:rFonts w:ascii="Arial" w:eastAsia="Times New Roman" w:hAnsi="Arial"/>
          <w:b/>
          <w:bCs/>
          <w:i/>
          <w:color w:val="000000"/>
          <w:sz w:val="20"/>
          <w:szCs w:val="20"/>
          <w:u w:val="single"/>
        </w:rPr>
        <w:t xml:space="preserve">Civil, Interior and Fit-out </w:t>
      </w:r>
      <w:r>
        <w:rPr>
          <w:rFonts w:ascii="Arial" w:eastAsia="Times New Roman" w:hAnsi="Arial"/>
          <w:b/>
          <w:bCs/>
          <w:i/>
          <w:color w:val="000000"/>
          <w:sz w:val="20"/>
          <w:szCs w:val="20"/>
          <w:u w:val="single"/>
        </w:rPr>
        <w:t xml:space="preserve"> :- </w:t>
      </w:r>
      <w:r>
        <w:rPr>
          <w:rFonts w:ascii="Arial" w:eastAsia="Times New Roman" w:hAnsi="Arial"/>
          <w:bCs/>
          <w:i/>
          <w:color w:val="000000"/>
          <w:sz w:val="20"/>
          <w:szCs w:val="20"/>
        </w:rPr>
        <w:t xml:space="preserve"> </w:t>
      </w:r>
      <w:r>
        <w:rPr>
          <w:rFonts w:ascii="Arial" w:eastAsia="Times New Roman" w:hAnsi="Arial"/>
          <w:b/>
          <w:bCs/>
          <w:i/>
          <w:color w:val="000000"/>
          <w:sz w:val="18"/>
          <w:szCs w:val="18"/>
        </w:rPr>
        <w:t xml:space="preserve">Managing </w:t>
      </w:r>
      <w:r>
        <w:rPr>
          <w:rFonts w:ascii="Arial" w:eastAsia="Times New Roman" w:hAnsi="Arial"/>
          <w:b/>
          <w:bCs/>
          <w:i/>
          <w:color w:val="000000"/>
          <w:sz w:val="18"/>
          <w:szCs w:val="18"/>
        </w:rPr>
        <w:t>Fitout</w:t>
      </w:r>
      <w:r>
        <w:rPr>
          <w:rFonts w:ascii="Arial" w:eastAsia="Times New Roman" w:hAnsi="Arial"/>
          <w:b/>
          <w:bCs/>
          <w:i/>
          <w:color w:val="000000"/>
          <w:sz w:val="18"/>
          <w:szCs w:val="18"/>
        </w:rPr>
        <w:t>, Interior &amp; civil</w:t>
      </w:r>
      <w:r>
        <w:rPr>
          <w:rFonts w:ascii="Arial" w:eastAsia="Times New Roman" w:hAnsi="Arial"/>
          <w:b/>
          <w:bCs/>
          <w:i/>
          <w:color w:val="000000"/>
          <w:sz w:val="18"/>
          <w:szCs w:val="18"/>
        </w:rPr>
        <w:t xml:space="preserve"> works/ project right from conception to handing over, Deal with supplier and subcontractor, prepare schedule of work and progress report, supervise the  </w:t>
      </w:r>
      <w:r>
        <w:rPr>
          <w:rFonts w:ascii="Arial" w:eastAsia="Times New Roman" w:hAnsi="Arial"/>
          <w:b/>
          <w:bCs/>
          <w:i/>
          <w:color w:val="000000"/>
          <w:sz w:val="18"/>
          <w:szCs w:val="18"/>
        </w:rPr>
        <w:t>fitout</w:t>
      </w:r>
      <w:r>
        <w:rPr>
          <w:rFonts w:ascii="Arial" w:eastAsia="Times New Roman" w:hAnsi="Arial"/>
          <w:b/>
          <w:bCs/>
          <w:i/>
          <w:color w:val="000000"/>
          <w:sz w:val="18"/>
          <w:szCs w:val="18"/>
        </w:rPr>
        <w:t xml:space="preserve"> coordinating and managing daily site activities, appointing and managing consultancy coordinate all shop drawing, generating’s cutting lists and implements quality control procedures in the construction phase with design team, procurement and project coordinate, contractors and other professional Financial control, Managing and reporting work performance and conduct project reports ensuring that project execution is within the project budget, timeframe and quality standards, Interpreting project scope from design documents, meeting and liaising with Developer and landlord, Analyzing concept design, prepare sample board and cost for the project, controlling cost and margin and overseeing all contractual issues.</w:t>
      </w:r>
    </w:p>
    <w:p>
      <w:pPr>
        <w:shd w:val="clear" w:color="auto" w:fill="FFFFFF"/>
        <w:spacing w:line="300" w:lineRule="atLeast"/>
        <w:rPr>
          <w:rFonts w:ascii="Arial" w:eastAsia="Times New Roman" w:hAnsi="Arial"/>
          <w:b/>
          <w:bCs/>
          <w:color w:val="000000"/>
          <w:sz w:val="20"/>
          <w:szCs w:val="20"/>
        </w:rPr>
      </w:pPr>
      <w:r>
        <w:rPr>
          <w:rFonts w:ascii="Arial" w:eastAsia="Times New Roman" w:hAnsi="Arial"/>
          <w:b/>
          <w:bCs/>
          <w:i/>
          <w:color w:val="000000"/>
          <w:u w:val="single"/>
        </w:rPr>
        <w:t>Mechanical</w:t>
      </w:r>
      <w:r>
        <w:rPr>
          <w:rFonts w:ascii="Arial" w:eastAsia="Times New Roman" w:hAnsi="Arial"/>
          <w:b/>
          <w:bCs/>
          <w:i/>
          <w:color w:val="000000"/>
          <w:sz w:val="18"/>
          <w:szCs w:val="18"/>
        </w:rPr>
        <w:t>:</w:t>
      </w:r>
    </w:p>
    <w:p>
      <w:pPr>
        <w:shd w:val="clear" w:color="auto" w:fill="FFFFFF"/>
        <w:spacing w:line="300" w:lineRule="atLeast"/>
        <w:rPr>
          <w:b/>
          <w:i/>
        </w:rPr>
      </w:pPr>
      <w:r>
        <w:rPr>
          <w:b/>
          <w:sz w:val="28"/>
          <w:szCs w:val="24"/>
          <w:u w:val="single"/>
        </w:rPr>
        <w:t>HVAC:-</w:t>
      </w:r>
      <w:r>
        <w:rPr>
          <w:rFonts w:ascii="Arial" w:eastAsia="Times New Roman" w:hAnsi="Arial"/>
          <w:b/>
          <w:bCs/>
          <w:i/>
          <w:color w:val="000000"/>
          <w:sz w:val="18"/>
          <w:szCs w:val="18"/>
        </w:rPr>
        <w:t xml:space="preserve">1000 tr chiller ,Air Handling unit (AHUs), Fan coil unit (FCUs), Variable Frequency Drives (VFDs), Air washer, Electrostatic Precipitator for type Air Scrubber( Scrubber For Kitchen Exhaust), Inline fans , Air Curtain, Chilled Water Piping, Condensate Drain Piping, Butterfly Valves , Balancing Valves ,Gate valves, Ball Valves , 2 way Diverting valves , Auto Purge valves, Y-strainer , Thermometers , Pressure Gauges, </w:t>
      </w:r>
      <w:r>
        <w:rPr>
          <w:rFonts w:ascii="Arial" w:eastAsia="Times New Roman" w:hAnsi="Arial"/>
          <w:b/>
          <w:bCs/>
          <w:i/>
          <w:color w:val="000000"/>
          <w:sz w:val="18"/>
          <w:szCs w:val="18"/>
        </w:rPr>
        <w:t>Motorised</w:t>
      </w:r>
      <w:r>
        <w:rPr>
          <w:rFonts w:ascii="Arial" w:eastAsia="Times New Roman" w:hAnsi="Arial"/>
          <w:b/>
          <w:bCs/>
          <w:i/>
          <w:color w:val="000000"/>
          <w:sz w:val="18"/>
          <w:szCs w:val="18"/>
        </w:rPr>
        <w:t xml:space="preserve"> Valves , test point for Machine, BMS Interface, Air conditioning Ducts, Air cooling Ducts, site Fabricated </w:t>
      </w:r>
      <w:r>
        <w:rPr>
          <w:rFonts w:ascii="Arial" w:eastAsia="Times New Roman" w:hAnsi="Arial"/>
          <w:b/>
          <w:bCs/>
          <w:i/>
          <w:color w:val="000000"/>
          <w:sz w:val="18"/>
          <w:szCs w:val="18"/>
        </w:rPr>
        <w:t>Ducting,Flexible</w:t>
      </w:r>
      <w:r>
        <w:rPr>
          <w:rFonts w:ascii="Arial" w:eastAsia="Times New Roman" w:hAnsi="Arial"/>
          <w:b/>
          <w:bCs/>
          <w:i/>
          <w:color w:val="000000"/>
          <w:sz w:val="18"/>
          <w:szCs w:val="18"/>
        </w:rPr>
        <w:t xml:space="preserve"> Canvass Connection, Supply Air Diffusers, Return Air Diffusers, Linear Grilles , curved Grilles, Air Transfer Grilles, Round Diffuser, Insulation for ducts Open Cell Nitrile Rubber ,Fiber Glass, Factory Laminated aluminum Foil faced, factory Laminated </w:t>
      </w:r>
      <w:r>
        <w:rPr>
          <w:rFonts w:ascii="Arial" w:eastAsia="Times New Roman" w:hAnsi="Arial"/>
          <w:b/>
          <w:bCs/>
          <w:i/>
          <w:color w:val="000000"/>
          <w:sz w:val="18"/>
          <w:szCs w:val="18"/>
        </w:rPr>
        <w:t>Fibre</w:t>
      </w:r>
      <w:r>
        <w:rPr>
          <w:rFonts w:ascii="Arial" w:eastAsia="Times New Roman" w:hAnsi="Arial"/>
          <w:b/>
          <w:bCs/>
          <w:i/>
          <w:color w:val="000000"/>
          <w:sz w:val="18"/>
          <w:szCs w:val="18"/>
        </w:rPr>
        <w:t xml:space="preserve"> glass insulation, Insulation for CHW pipe Closed Cell Elastomeric Insulation.</w:t>
      </w:r>
    </w:p>
    <w:p>
      <w:pPr>
        <w:shd w:val="clear" w:color="auto" w:fill="FFFFFF"/>
        <w:spacing w:line="300" w:lineRule="atLeast"/>
        <w:rPr>
          <w:b/>
          <w:i/>
        </w:rPr>
      </w:pPr>
      <w:r>
        <w:rPr>
          <w:rFonts w:ascii="Arial" w:eastAsia="Times New Roman" w:hAnsi="Arial"/>
          <w:b/>
          <w:bCs/>
          <w:i/>
          <w:color w:val="000000"/>
          <w:u w:val="single"/>
        </w:rPr>
        <w:t>PLUMBIN</w:t>
      </w:r>
      <w:r>
        <w:rPr>
          <w:rFonts w:ascii="Arial" w:eastAsia="Times New Roman" w:hAnsi="Arial"/>
          <w:b/>
          <w:bCs/>
          <w:i/>
          <w:color w:val="000000"/>
        </w:rPr>
        <w:t>G</w:t>
      </w:r>
      <w:r>
        <w:rPr>
          <w:rFonts w:ascii="Arial" w:eastAsia="Times New Roman" w:hAnsi="Arial"/>
          <w:b/>
          <w:bCs/>
          <w:i/>
          <w:color w:val="000000"/>
          <w:u w:val="single"/>
        </w:rPr>
        <w:t xml:space="preserve">: </w:t>
      </w:r>
      <w:r>
        <w:rPr>
          <w:rFonts w:ascii="Arial" w:eastAsia="Times New Roman" w:hAnsi="Arial"/>
          <w:b/>
          <w:bCs/>
          <w:i/>
          <w:color w:val="000000"/>
          <w:sz w:val="18"/>
          <w:szCs w:val="18"/>
        </w:rPr>
        <w:t xml:space="preserve">some </w:t>
      </w:r>
      <w:r>
        <w:rPr>
          <w:rFonts w:ascii="Arial" w:eastAsia="Times New Roman" w:hAnsi="Arial"/>
          <w:b/>
          <w:bCs/>
          <w:i/>
          <w:color w:val="000000"/>
          <w:sz w:val="18"/>
          <w:szCs w:val="18"/>
        </w:rPr>
        <w:t>buildpump</w:t>
      </w:r>
      <w:r>
        <w:rPr>
          <w:rFonts w:ascii="Arial" w:eastAsia="Times New Roman" w:hAnsi="Arial"/>
          <w:b/>
          <w:bCs/>
          <w:i/>
          <w:color w:val="000000"/>
          <w:sz w:val="18"/>
          <w:szCs w:val="18"/>
        </w:rPr>
        <w:t xml:space="preserve"> ,</w:t>
      </w:r>
      <w:r>
        <w:rPr>
          <w:rFonts w:ascii="Arial" w:eastAsia="Times New Roman" w:hAnsi="Arial"/>
          <w:b/>
          <w:bCs/>
          <w:i/>
          <w:color w:val="000000"/>
          <w:sz w:val="18"/>
          <w:szCs w:val="18"/>
        </w:rPr>
        <w:t>SoilWaste</w:t>
      </w:r>
      <w:r>
        <w:rPr>
          <w:rFonts w:ascii="Arial" w:eastAsia="Times New Roman" w:hAnsi="Arial"/>
          <w:b/>
          <w:bCs/>
          <w:i/>
          <w:color w:val="000000"/>
          <w:sz w:val="18"/>
          <w:szCs w:val="18"/>
        </w:rPr>
        <w:t xml:space="preserve"> Vent And Rain Horticulture line Sewage line ,Drain line, CPVC UPVC PVC Schedule 80 &amp;40.G.I Pipes and </w:t>
      </w:r>
      <w:r>
        <w:rPr>
          <w:rFonts w:ascii="Arial" w:eastAsia="Times New Roman" w:hAnsi="Arial"/>
          <w:b/>
          <w:bCs/>
          <w:i/>
          <w:color w:val="000000"/>
          <w:sz w:val="18"/>
          <w:szCs w:val="18"/>
        </w:rPr>
        <w:t>Fittings,</w:t>
      </w:r>
      <w:r>
        <w:rPr>
          <w:rFonts w:ascii="Arial" w:hAnsi="Arial"/>
          <w:sz w:val="13"/>
          <w:szCs w:val="13"/>
        </w:rPr>
        <w:t>.</w:t>
      </w:r>
      <w:r>
        <w:rPr>
          <w:rFonts w:ascii="Arial" w:eastAsia="Times New Roman" w:hAnsi="Arial"/>
          <w:b/>
          <w:bCs/>
          <w:i/>
          <w:color w:val="000000"/>
          <w:sz w:val="18"/>
          <w:szCs w:val="18"/>
        </w:rPr>
        <w:t>STP</w:t>
      </w:r>
      <w:r>
        <w:rPr>
          <w:rFonts w:ascii="Arial" w:eastAsia="Times New Roman" w:hAnsi="Arial"/>
          <w:b/>
          <w:bCs/>
          <w:i/>
          <w:color w:val="000000"/>
          <w:sz w:val="18"/>
          <w:szCs w:val="18"/>
        </w:rPr>
        <w:t xml:space="preserve"> 200 KLD,WTP 200 KLD, RO </w:t>
      </w:r>
      <w:r>
        <w:rPr>
          <w:rFonts w:ascii="Arial" w:eastAsia="Times New Roman" w:hAnsi="Arial"/>
          <w:b/>
          <w:bCs/>
          <w:i/>
          <w:color w:val="000000"/>
          <w:sz w:val="18"/>
          <w:szCs w:val="18"/>
        </w:rPr>
        <w:t>system.</w:t>
      </w:r>
      <w:r>
        <w:rPr>
          <w:rFonts w:ascii="Arial" w:eastAsia="Times New Roman" w:hAnsi="Arial"/>
          <w:b/>
          <w:bCs/>
          <w:i/>
          <w:color w:val="000000"/>
          <w:u w:val="single"/>
        </w:rPr>
        <w:t>FIRE</w:t>
      </w:r>
      <w:r>
        <w:rPr>
          <w:rFonts w:ascii="Arial" w:eastAsia="Times New Roman" w:hAnsi="Arial"/>
          <w:b/>
          <w:bCs/>
          <w:i/>
          <w:color w:val="000000"/>
          <w:u w:val="single"/>
        </w:rPr>
        <w:t xml:space="preserve"> FIGHTING</w:t>
      </w:r>
      <w:r>
        <w:rPr>
          <w:rFonts w:ascii="Arial" w:eastAsia="Times New Roman" w:hAnsi="Arial"/>
          <w:b/>
          <w:bCs/>
          <w:i/>
          <w:color w:val="000000"/>
          <w:sz w:val="18"/>
          <w:szCs w:val="18"/>
        </w:rPr>
        <w:t xml:space="preserve">: Clean </w:t>
      </w:r>
      <w:r>
        <w:rPr>
          <w:rFonts w:ascii="Arial" w:eastAsia="Times New Roman" w:hAnsi="Arial"/>
          <w:b/>
          <w:bCs/>
          <w:i/>
          <w:color w:val="000000"/>
          <w:sz w:val="18"/>
          <w:szCs w:val="18"/>
        </w:rPr>
        <w:t>Agents,FM</w:t>
      </w:r>
      <w:r>
        <w:rPr>
          <w:rFonts w:ascii="Arial" w:eastAsia="Times New Roman" w:hAnsi="Arial"/>
          <w:b/>
          <w:bCs/>
          <w:i/>
          <w:color w:val="000000"/>
          <w:sz w:val="18"/>
          <w:szCs w:val="18"/>
        </w:rPr>
        <w:t xml:space="preserve"> 200, </w:t>
      </w:r>
      <w:r>
        <w:rPr>
          <w:rFonts w:ascii="Arial" w:eastAsia="Times New Roman" w:hAnsi="Arial"/>
          <w:b/>
          <w:bCs/>
          <w:i/>
          <w:color w:val="000000"/>
          <w:sz w:val="18"/>
          <w:szCs w:val="18"/>
        </w:rPr>
        <w:t>PumpHouse</w:t>
      </w:r>
      <w:r>
        <w:rPr>
          <w:rFonts w:ascii="Arial" w:eastAsia="Times New Roman" w:hAnsi="Arial"/>
          <w:b/>
          <w:bCs/>
          <w:i/>
          <w:color w:val="000000"/>
          <w:sz w:val="18"/>
          <w:szCs w:val="18"/>
        </w:rPr>
        <w:t xml:space="preserve"> ,</w:t>
      </w:r>
      <w:r>
        <w:rPr>
          <w:rFonts w:ascii="Arial" w:hAnsi="Arial"/>
          <w:b/>
          <w:bCs/>
          <w:i/>
          <w:sz w:val="16"/>
          <w:szCs w:val="16"/>
        </w:rPr>
        <w:t xml:space="preserve">JOCKEY Pumps </w:t>
      </w:r>
      <w:r>
        <w:rPr>
          <w:rFonts w:ascii="Arial" w:hAnsi="Arial"/>
          <w:b/>
          <w:i/>
          <w:sz w:val="18"/>
          <w:szCs w:val="18"/>
        </w:rPr>
        <w:t>hydrant &amp; Sprinkler pumps .</w:t>
      </w:r>
      <w:r>
        <w:rPr>
          <w:rFonts w:ascii="Arial" w:hAnsi="Arial"/>
          <w:b/>
          <w:bCs/>
          <w:i/>
          <w:sz w:val="18"/>
          <w:szCs w:val="18"/>
        </w:rPr>
        <w:t>DieselEngine</w:t>
      </w:r>
      <w:r>
        <w:rPr>
          <w:rFonts w:ascii="Arial" w:hAnsi="Arial"/>
          <w:b/>
          <w:bCs/>
          <w:i/>
          <w:sz w:val="18"/>
          <w:szCs w:val="18"/>
        </w:rPr>
        <w:t xml:space="preserve"> driven </w:t>
      </w:r>
      <w:r>
        <w:rPr>
          <w:rFonts w:ascii="Arial" w:hAnsi="Arial"/>
          <w:b/>
          <w:bCs/>
          <w:i/>
          <w:sz w:val="18"/>
          <w:szCs w:val="18"/>
        </w:rPr>
        <w:t>Pumps</w:t>
      </w:r>
      <w:r>
        <w:rPr>
          <w:rFonts w:ascii="Arial" w:eastAsia="Times New Roman" w:hAnsi="Arial"/>
          <w:b/>
          <w:bCs/>
          <w:i/>
          <w:color w:val="000000"/>
          <w:u w:val="single"/>
        </w:rPr>
        <w:t>FIRE</w:t>
      </w:r>
      <w:r>
        <w:rPr>
          <w:rFonts w:ascii="Arial" w:eastAsia="Times New Roman" w:hAnsi="Arial"/>
          <w:b/>
          <w:bCs/>
          <w:i/>
          <w:color w:val="000000"/>
          <w:u w:val="single"/>
        </w:rPr>
        <w:t xml:space="preserve"> ALARM / PA SYSTEM</w:t>
      </w:r>
      <w:r>
        <w:rPr>
          <w:rFonts w:ascii="Arial" w:eastAsia="Times New Roman" w:hAnsi="Arial"/>
          <w:b/>
          <w:bCs/>
          <w:i/>
          <w:color w:val="000000"/>
          <w:sz w:val="18"/>
          <w:szCs w:val="18"/>
        </w:rPr>
        <w:t xml:space="preserve">: Addressable and conventional system , Heat detector, Smoke detector, controlling </w:t>
      </w:r>
      <w:r>
        <w:rPr>
          <w:rFonts w:ascii="Arial" w:eastAsia="Times New Roman" w:hAnsi="Arial"/>
          <w:b/>
          <w:bCs/>
          <w:i/>
          <w:color w:val="000000"/>
          <w:sz w:val="18"/>
          <w:szCs w:val="18"/>
        </w:rPr>
        <w:t>Module monitoring Module Controlling and Monitoring Relay. MCP, Telephone jack, speaker low intensity and high Intensity.</w:t>
      </w:r>
    </w:p>
    <w:p>
      <w:pPr>
        <w:shd w:val="clear" w:color="auto" w:fill="FFFFFF"/>
        <w:spacing w:line="300" w:lineRule="atLeast"/>
        <w:rPr>
          <w:rFonts w:ascii="Arial" w:eastAsia="Times New Roman" w:hAnsi="Arial"/>
          <w:b/>
          <w:bCs/>
          <w:i/>
          <w:color w:val="000000"/>
          <w:sz w:val="18"/>
          <w:szCs w:val="18"/>
        </w:rPr>
      </w:pPr>
      <w:r>
        <w:rPr>
          <w:rFonts w:ascii="Arial" w:eastAsia="Times New Roman" w:hAnsi="Arial"/>
          <w:b/>
          <w:bCs/>
          <w:i/>
          <w:color w:val="000000"/>
          <w:u w:val="single"/>
        </w:rPr>
        <w:t xml:space="preserve">Electrical  </w:t>
      </w:r>
      <w:r>
        <w:rPr>
          <w:rFonts w:ascii="Arial" w:eastAsia="Times New Roman" w:hAnsi="Arial"/>
          <w:b/>
          <w:bCs/>
          <w:color w:val="000000"/>
          <w:sz w:val="18"/>
          <w:szCs w:val="18"/>
        </w:rPr>
        <w:t>:</w:t>
      </w:r>
      <w:r>
        <w:rPr>
          <w:rFonts w:ascii="Arial" w:eastAsia="Times New Roman" w:hAnsi="Arial"/>
          <w:b/>
          <w:bCs/>
          <w:color w:val="000000"/>
          <w:sz w:val="18"/>
          <w:szCs w:val="18"/>
        </w:rPr>
        <w:t xml:space="preserve"> </w:t>
      </w:r>
      <w:r>
        <w:rPr>
          <w:rFonts w:ascii="Arial" w:eastAsia="Times New Roman" w:hAnsi="Arial"/>
          <w:b/>
          <w:bCs/>
          <w:i/>
          <w:color w:val="000000"/>
          <w:sz w:val="18"/>
          <w:szCs w:val="18"/>
        </w:rPr>
        <w:t xml:space="preserve">MV Switch Gear, Transformer, SF6,VCBs, ACBs, HT </w:t>
      </w:r>
      <w:r>
        <w:rPr>
          <w:rFonts w:ascii="Arial" w:eastAsia="Times New Roman" w:hAnsi="Arial"/>
          <w:b/>
          <w:bCs/>
          <w:i/>
          <w:color w:val="000000"/>
          <w:sz w:val="18"/>
          <w:szCs w:val="18"/>
        </w:rPr>
        <w:t>PanelLT</w:t>
      </w:r>
      <w:r>
        <w:rPr>
          <w:rFonts w:ascii="Arial" w:eastAsia="Times New Roman" w:hAnsi="Arial"/>
          <w:b/>
          <w:bCs/>
          <w:i/>
          <w:color w:val="000000"/>
          <w:sz w:val="18"/>
          <w:szCs w:val="18"/>
        </w:rPr>
        <w:t xml:space="preserve"> Panel , BUSBAR, </w:t>
      </w:r>
      <w:r>
        <w:rPr>
          <w:rFonts w:ascii="Arial" w:eastAsia="Times New Roman" w:hAnsi="Arial"/>
          <w:b/>
          <w:bCs/>
          <w:i/>
          <w:color w:val="000000"/>
          <w:sz w:val="18"/>
          <w:szCs w:val="18"/>
        </w:rPr>
        <w:t>Interloocking</w:t>
      </w:r>
      <w:r>
        <w:rPr>
          <w:rFonts w:ascii="Arial" w:eastAsia="Times New Roman" w:hAnsi="Arial"/>
          <w:b/>
          <w:bCs/>
          <w:i/>
          <w:color w:val="000000"/>
          <w:sz w:val="18"/>
          <w:szCs w:val="18"/>
        </w:rPr>
        <w:t xml:space="preserve">, AMF Panel, UPS Panel, Emergency  Panel , Capacitor Panel, Hvac Panel , Distribution Board, </w:t>
      </w:r>
      <w:r>
        <w:rPr>
          <w:rFonts w:ascii="Arial" w:eastAsia="Times New Roman" w:hAnsi="Arial"/>
          <w:b/>
          <w:bCs/>
          <w:i/>
          <w:color w:val="000000"/>
          <w:sz w:val="18"/>
          <w:szCs w:val="18"/>
        </w:rPr>
        <w:t>MCCBs,MCBs</w:t>
      </w:r>
      <w:r>
        <w:rPr>
          <w:rFonts w:ascii="Arial" w:eastAsia="Times New Roman" w:hAnsi="Arial"/>
          <w:b/>
          <w:bCs/>
          <w:i/>
          <w:color w:val="000000"/>
          <w:sz w:val="18"/>
          <w:szCs w:val="18"/>
        </w:rPr>
        <w:t xml:space="preserve">, TPN, </w:t>
      </w:r>
    </w:p>
    <w:p>
      <w:pPr>
        <w:shd w:val="clear" w:color="auto" w:fill="FFFFFF"/>
        <w:spacing w:line="300" w:lineRule="atLeast"/>
        <w:rPr>
          <w:rFonts w:ascii="Arial" w:eastAsia="Times New Roman" w:hAnsi="Arial"/>
          <w:b/>
          <w:bCs/>
          <w:i/>
          <w:color w:val="000000"/>
          <w:sz w:val="18"/>
          <w:szCs w:val="18"/>
        </w:rPr>
      </w:pPr>
      <w:r>
        <w:rPr>
          <w:rFonts w:ascii="Arial" w:eastAsia="Times New Roman" w:hAnsi="Arial"/>
          <w:b/>
          <w:bCs/>
          <w:i/>
          <w:color w:val="000000"/>
          <w:sz w:val="18"/>
          <w:szCs w:val="18"/>
        </w:rPr>
        <w:t>Distribution ,</w:t>
      </w:r>
      <w:r>
        <w:rPr>
          <w:rFonts w:ascii="Arial" w:eastAsia="Times New Roman" w:hAnsi="Arial"/>
          <w:b/>
          <w:bCs/>
          <w:i/>
          <w:color w:val="000000"/>
          <w:sz w:val="18"/>
          <w:szCs w:val="18"/>
        </w:rPr>
        <w:t xml:space="preserve">  Cable , Perforated Cable Tray , Ladder Type Cable Tray, Raceways,  DG Set 1010 KVA 700 KVA,PVC , MS GI Conduiting, Point Wiring,  Internal &amp; External Electrical work. Solar System.</w:t>
      </w:r>
    </w:p>
    <w:p>
      <w:pPr>
        <w:shd w:val="clear" w:color="auto" w:fill="FFFFFF"/>
        <w:spacing w:line="300" w:lineRule="atLeast"/>
        <w:rPr>
          <w:rFonts w:ascii="Arial" w:eastAsia="Times New Roman" w:hAnsi="Arial"/>
          <w:b/>
          <w:bCs/>
          <w:i/>
          <w:color w:val="000000"/>
          <w:sz w:val="20"/>
          <w:szCs w:val="20"/>
        </w:rPr>
      </w:pPr>
      <w:r>
        <w:rPr>
          <w:rFonts w:ascii="Arial" w:eastAsia="Times New Roman" w:hAnsi="Arial"/>
          <w:b/>
          <w:bCs/>
          <w:i/>
          <w:color w:val="000000"/>
          <w:u w:val="single"/>
        </w:rPr>
        <w:t>CCTV System</w:t>
      </w:r>
      <w:r>
        <w:rPr>
          <w:rFonts w:ascii="Arial" w:eastAsia="Times New Roman" w:hAnsi="Arial"/>
          <w:b/>
          <w:bCs/>
          <w:i/>
          <w:color w:val="000000"/>
        </w:rPr>
        <w:t>:-</w:t>
      </w:r>
      <w:r>
        <w:rPr>
          <w:rFonts w:ascii="Arial" w:eastAsia="Times New Roman" w:hAnsi="Arial"/>
          <w:b/>
          <w:bCs/>
          <w:i/>
          <w:color w:val="000000"/>
          <w:sz w:val="20"/>
          <w:szCs w:val="20"/>
        </w:rPr>
        <w:t xml:space="preserve">Dome Camera, Cylindrical Camera, Box camera, Combination Dome camera, Color and Monochrome camera, DVRs, Time laps VCRs Recording, Coaxial Cable for video signal, </w:t>
      </w:r>
      <w:r>
        <w:rPr>
          <w:rFonts w:ascii="Arial" w:eastAsia="Times New Roman" w:hAnsi="Arial"/>
          <w:b/>
          <w:bCs/>
          <w:i/>
          <w:color w:val="000000"/>
          <w:sz w:val="20"/>
          <w:szCs w:val="20"/>
        </w:rPr>
        <w:t>Multiviewer</w:t>
      </w:r>
      <w:r>
        <w:rPr>
          <w:rFonts w:ascii="Arial" w:eastAsia="Times New Roman" w:hAnsi="Arial"/>
          <w:b/>
          <w:bCs/>
          <w:i/>
          <w:color w:val="000000"/>
          <w:sz w:val="20"/>
          <w:szCs w:val="20"/>
        </w:rPr>
        <w:t>, CCD, Monitors, Synchronization.</w:t>
      </w:r>
    </w:p>
    <w:p>
      <w:pPr>
        <w:shd w:val="clear" w:color="auto" w:fill="FFFFFF"/>
        <w:spacing w:line="300" w:lineRule="atLeast"/>
        <w:rPr>
          <w:rFonts w:ascii="Arial" w:eastAsia="Times New Roman" w:hAnsi="Arial"/>
          <w:i/>
          <w:color w:val="000000"/>
          <w:sz w:val="20"/>
          <w:szCs w:val="20"/>
        </w:rPr>
      </w:pPr>
      <w:r>
        <w:rPr>
          <w:rFonts w:ascii="Arial" w:eastAsia="Times New Roman" w:hAnsi="Arial"/>
          <w:i/>
          <w:color w:val="000000"/>
          <w:sz w:val="20"/>
          <w:szCs w:val="20"/>
        </w:rPr>
        <w:t xml:space="preserve">. </w:t>
      </w:r>
      <w:r>
        <w:rPr>
          <w:b/>
          <w:sz w:val="20"/>
          <w:szCs w:val="20"/>
          <w:u w:val="single"/>
        </w:rPr>
        <w:t>PROJECTs COMPLETED SUMMRY</w:t>
      </w:r>
    </w:p>
    <w:tbl>
      <w:tblPr>
        <w:tblStyle w:val="TableGrid"/>
        <w:tblW w:w="9879" w:type="dxa"/>
        <w:tblLook w:val="04A0"/>
      </w:tblPr>
      <w:tblGrid>
        <w:gridCol w:w="822"/>
        <w:gridCol w:w="9057"/>
      </w:tblGrid>
      <w:tr>
        <w:tblPrEx>
          <w:tblW w:w="9879" w:type="dxa"/>
          <w:tblLook w:val="04A0"/>
        </w:tblPrEx>
        <w:trPr>
          <w:trHeight w:val="498"/>
        </w:trPr>
        <w:tc>
          <w:tcPr>
            <w:tcW w:w="822" w:type="dxa"/>
          </w:tcPr>
          <w:p>
            <w:pPr>
              <w:rPr>
                <w:b/>
                <w:sz w:val="20"/>
                <w:szCs w:val="20"/>
              </w:rPr>
            </w:pPr>
            <w:r>
              <w:rPr>
                <w:b/>
                <w:sz w:val="20"/>
                <w:szCs w:val="20"/>
              </w:rPr>
              <w:t>S.N.</w:t>
            </w:r>
          </w:p>
        </w:tc>
        <w:tc>
          <w:tcPr>
            <w:tcW w:w="9057" w:type="dxa"/>
          </w:tcPr>
          <w:p>
            <w:pPr>
              <w:rPr>
                <w:b/>
                <w:sz w:val="20"/>
                <w:szCs w:val="20"/>
              </w:rPr>
            </w:pPr>
            <w:r>
              <w:rPr>
                <w:b/>
                <w:sz w:val="20"/>
                <w:szCs w:val="20"/>
              </w:rPr>
              <w:t xml:space="preserve">Name of Projects </w:t>
            </w:r>
          </w:p>
        </w:tc>
      </w:tr>
      <w:tr>
        <w:tblPrEx>
          <w:tblW w:w="9879" w:type="dxa"/>
          <w:tblLook w:val="04A0"/>
        </w:tblPrEx>
        <w:trPr>
          <w:trHeight w:val="116"/>
        </w:trPr>
        <w:tc>
          <w:tcPr>
            <w:tcW w:w="822" w:type="dxa"/>
          </w:tcPr>
          <w:p>
            <w:pPr>
              <w:rPr>
                <w:b/>
                <w:sz w:val="20"/>
                <w:szCs w:val="20"/>
              </w:rPr>
            </w:pPr>
            <w:r>
              <w:rPr>
                <w:b/>
                <w:sz w:val="20"/>
                <w:szCs w:val="20"/>
              </w:rPr>
              <w:t>1</w:t>
            </w:r>
          </w:p>
        </w:tc>
        <w:tc>
          <w:tcPr>
            <w:tcW w:w="9057" w:type="dxa"/>
          </w:tcPr>
          <w:p>
            <w:pPr>
              <w:rPr>
                <w:b/>
                <w:sz w:val="20"/>
                <w:szCs w:val="20"/>
              </w:rPr>
            </w:pPr>
            <w:r>
              <w:rPr>
                <w:b/>
                <w:sz w:val="20"/>
                <w:szCs w:val="20"/>
              </w:rPr>
              <w:t>Concentrix , Kolkata</w:t>
            </w:r>
          </w:p>
        </w:tc>
      </w:tr>
      <w:tr>
        <w:tblPrEx>
          <w:tblW w:w="9879" w:type="dxa"/>
          <w:tblLook w:val="04A0"/>
        </w:tblPrEx>
        <w:trPr>
          <w:trHeight w:val="116"/>
        </w:trPr>
        <w:tc>
          <w:tcPr>
            <w:tcW w:w="822" w:type="dxa"/>
          </w:tcPr>
          <w:p>
            <w:pPr>
              <w:rPr>
                <w:b/>
                <w:sz w:val="20"/>
                <w:szCs w:val="20"/>
              </w:rPr>
            </w:pPr>
            <w:r>
              <w:rPr>
                <w:b/>
                <w:sz w:val="20"/>
                <w:szCs w:val="20"/>
              </w:rPr>
              <w:t>2</w:t>
            </w:r>
          </w:p>
        </w:tc>
        <w:tc>
          <w:tcPr>
            <w:tcW w:w="9057" w:type="dxa"/>
          </w:tcPr>
          <w:p>
            <w:pPr>
              <w:rPr>
                <w:b/>
                <w:sz w:val="20"/>
                <w:szCs w:val="20"/>
              </w:rPr>
            </w:pPr>
            <w:r>
              <w:rPr>
                <w:b/>
                <w:sz w:val="20"/>
                <w:szCs w:val="20"/>
              </w:rPr>
              <w:t>Genpect</w:t>
            </w:r>
            <w:r>
              <w:rPr>
                <w:b/>
                <w:sz w:val="20"/>
                <w:szCs w:val="20"/>
              </w:rPr>
              <w:t xml:space="preserve"> , </w:t>
            </w:r>
            <w:r>
              <w:rPr>
                <w:b/>
                <w:sz w:val="20"/>
                <w:szCs w:val="20"/>
              </w:rPr>
              <w:t>jaypur</w:t>
            </w:r>
            <w:r>
              <w:rPr>
                <w:b/>
                <w:sz w:val="20"/>
                <w:szCs w:val="20"/>
              </w:rPr>
              <w:t xml:space="preserve"> Rajasthan</w:t>
            </w:r>
          </w:p>
        </w:tc>
      </w:tr>
      <w:tr>
        <w:tblPrEx>
          <w:tblW w:w="9879" w:type="dxa"/>
          <w:tblLook w:val="04A0"/>
        </w:tblPrEx>
        <w:trPr>
          <w:trHeight w:val="116"/>
        </w:trPr>
        <w:tc>
          <w:tcPr>
            <w:tcW w:w="822" w:type="dxa"/>
          </w:tcPr>
          <w:p>
            <w:pPr>
              <w:rPr>
                <w:b/>
                <w:sz w:val="20"/>
                <w:szCs w:val="20"/>
              </w:rPr>
            </w:pPr>
            <w:r>
              <w:rPr>
                <w:b/>
                <w:sz w:val="20"/>
                <w:szCs w:val="20"/>
              </w:rPr>
              <w:t>3</w:t>
            </w:r>
          </w:p>
        </w:tc>
        <w:tc>
          <w:tcPr>
            <w:tcW w:w="9057" w:type="dxa"/>
          </w:tcPr>
          <w:p>
            <w:pPr>
              <w:rPr>
                <w:b/>
                <w:sz w:val="20"/>
                <w:szCs w:val="20"/>
              </w:rPr>
            </w:pPr>
            <w:r>
              <w:rPr>
                <w:b/>
                <w:sz w:val="20"/>
                <w:szCs w:val="20"/>
              </w:rPr>
              <w:t>Tsys</w:t>
            </w:r>
            <w:r>
              <w:rPr>
                <w:b/>
                <w:sz w:val="20"/>
                <w:szCs w:val="20"/>
              </w:rPr>
              <w:t xml:space="preserve"> , Pune , Mumbai</w:t>
            </w:r>
          </w:p>
        </w:tc>
      </w:tr>
      <w:tr>
        <w:tblPrEx>
          <w:tblW w:w="9879" w:type="dxa"/>
          <w:tblLook w:val="04A0"/>
        </w:tblPrEx>
        <w:trPr>
          <w:trHeight w:val="116"/>
        </w:trPr>
        <w:tc>
          <w:tcPr>
            <w:tcW w:w="822" w:type="dxa"/>
          </w:tcPr>
          <w:p>
            <w:pPr>
              <w:rPr>
                <w:b/>
                <w:sz w:val="20"/>
                <w:szCs w:val="20"/>
              </w:rPr>
            </w:pPr>
            <w:r>
              <w:rPr>
                <w:b/>
                <w:sz w:val="20"/>
                <w:szCs w:val="20"/>
              </w:rPr>
              <w:t>4</w:t>
            </w:r>
          </w:p>
        </w:tc>
        <w:tc>
          <w:tcPr>
            <w:tcW w:w="9057" w:type="dxa"/>
          </w:tcPr>
          <w:p>
            <w:pPr>
              <w:rPr>
                <w:b/>
                <w:sz w:val="20"/>
                <w:szCs w:val="20"/>
              </w:rPr>
            </w:pPr>
            <w:r>
              <w:rPr>
                <w:b/>
                <w:sz w:val="20"/>
                <w:szCs w:val="20"/>
              </w:rPr>
              <w:t>World Health Organization(WHO),DELHI</w:t>
            </w:r>
          </w:p>
        </w:tc>
      </w:tr>
      <w:tr>
        <w:tblPrEx>
          <w:tblW w:w="9879" w:type="dxa"/>
          <w:tblLook w:val="04A0"/>
        </w:tblPrEx>
        <w:trPr>
          <w:trHeight w:val="318"/>
        </w:trPr>
        <w:tc>
          <w:tcPr>
            <w:tcW w:w="822" w:type="dxa"/>
          </w:tcPr>
          <w:p>
            <w:pPr>
              <w:rPr>
                <w:b/>
                <w:sz w:val="20"/>
                <w:szCs w:val="20"/>
              </w:rPr>
            </w:pPr>
            <w:r>
              <w:rPr>
                <w:b/>
                <w:sz w:val="20"/>
                <w:szCs w:val="20"/>
              </w:rPr>
              <w:t>5</w:t>
            </w:r>
          </w:p>
        </w:tc>
        <w:tc>
          <w:tcPr>
            <w:tcW w:w="9057" w:type="dxa"/>
          </w:tcPr>
          <w:p>
            <w:pPr>
              <w:rPr>
                <w:b/>
                <w:sz w:val="20"/>
                <w:szCs w:val="20"/>
              </w:rPr>
            </w:pPr>
            <w:r>
              <w:rPr>
                <w:b/>
                <w:sz w:val="20"/>
                <w:szCs w:val="20"/>
              </w:rPr>
              <w:t>GOOGLE , UNITECH SINGNATURE TOWER, JAYPUR HIGHWAY GURGAON</w:t>
            </w:r>
          </w:p>
        </w:tc>
      </w:tr>
      <w:tr>
        <w:tblPrEx>
          <w:tblW w:w="9879" w:type="dxa"/>
          <w:tblLook w:val="04A0"/>
        </w:tblPrEx>
        <w:trPr>
          <w:trHeight w:val="322"/>
        </w:trPr>
        <w:tc>
          <w:tcPr>
            <w:tcW w:w="822" w:type="dxa"/>
          </w:tcPr>
          <w:p>
            <w:pPr>
              <w:rPr>
                <w:b/>
                <w:sz w:val="20"/>
                <w:szCs w:val="20"/>
              </w:rPr>
            </w:pPr>
            <w:r>
              <w:rPr>
                <w:b/>
                <w:sz w:val="20"/>
                <w:szCs w:val="20"/>
              </w:rPr>
              <w:t>6</w:t>
            </w:r>
          </w:p>
        </w:tc>
        <w:tc>
          <w:tcPr>
            <w:tcW w:w="9057" w:type="dxa"/>
          </w:tcPr>
          <w:p>
            <w:pPr>
              <w:rPr>
                <w:b/>
                <w:sz w:val="20"/>
                <w:szCs w:val="20"/>
              </w:rPr>
            </w:pPr>
            <w:r>
              <w:rPr>
                <w:b/>
                <w:sz w:val="20"/>
                <w:szCs w:val="20"/>
              </w:rPr>
              <w:t>BIRLASOFT,NOIDA EXPRESSWAY SEC-135</w:t>
            </w:r>
          </w:p>
        </w:tc>
      </w:tr>
      <w:tr>
        <w:tblPrEx>
          <w:tblW w:w="9879" w:type="dxa"/>
          <w:tblLook w:val="04A0"/>
        </w:tblPrEx>
        <w:trPr>
          <w:trHeight w:val="250"/>
        </w:trPr>
        <w:tc>
          <w:tcPr>
            <w:tcW w:w="822" w:type="dxa"/>
          </w:tcPr>
          <w:p>
            <w:pPr>
              <w:rPr>
                <w:b/>
                <w:sz w:val="20"/>
                <w:szCs w:val="20"/>
              </w:rPr>
            </w:pPr>
            <w:r>
              <w:rPr>
                <w:b/>
                <w:sz w:val="20"/>
                <w:szCs w:val="20"/>
              </w:rPr>
              <w:t>7</w:t>
            </w:r>
          </w:p>
        </w:tc>
        <w:tc>
          <w:tcPr>
            <w:tcW w:w="9057" w:type="dxa"/>
          </w:tcPr>
          <w:p>
            <w:pPr>
              <w:rPr>
                <w:b/>
                <w:sz w:val="20"/>
                <w:szCs w:val="20"/>
              </w:rPr>
            </w:pPr>
            <w:r>
              <w:rPr>
                <w:b/>
                <w:sz w:val="20"/>
                <w:szCs w:val="20"/>
              </w:rPr>
              <w:t>NTT DATA , NOIDA EXPRESSWAY, SEC-144</w:t>
            </w:r>
          </w:p>
        </w:tc>
      </w:tr>
      <w:tr>
        <w:tblPrEx>
          <w:tblW w:w="9879" w:type="dxa"/>
          <w:tblLook w:val="04A0"/>
        </w:tblPrEx>
        <w:trPr>
          <w:trHeight w:val="269"/>
        </w:trPr>
        <w:tc>
          <w:tcPr>
            <w:tcW w:w="822" w:type="dxa"/>
          </w:tcPr>
          <w:p>
            <w:pPr>
              <w:rPr>
                <w:b/>
                <w:sz w:val="20"/>
                <w:szCs w:val="20"/>
              </w:rPr>
            </w:pPr>
            <w:r>
              <w:rPr>
                <w:b/>
                <w:sz w:val="20"/>
                <w:szCs w:val="20"/>
              </w:rPr>
              <w:t>8</w:t>
            </w:r>
          </w:p>
        </w:tc>
        <w:tc>
          <w:tcPr>
            <w:tcW w:w="9057" w:type="dxa"/>
          </w:tcPr>
          <w:p>
            <w:pPr>
              <w:rPr>
                <w:b/>
                <w:sz w:val="20"/>
                <w:szCs w:val="20"/>
              </w:rPr>
            </w:pPr>
            <w:r>
              <w:rPr>
                <w:b/>
                <w:sz w:val="20"/>
                <w:szCs w:val="20"/>
              </w:rPr>
              <w:t>PEARL ACADEMY, RAJOURI GARDEN, DELHI</w:t>
            </w:r>
          </w:p>
        </w:tc>
      </w:tr>
      <w:tr>
        <w:tblPrEx>
          <w:tblW w:w="9879" w:type="dxa"/>
          <w:tblLook w:val="04A0"/>
        </w:tblPrEx>
        <w:trPr>
          <w:trHeight w:val="286"/>
        </w:trPr>
        <w:tc>
          <w:tcPr>
            <w:tcW w:w="822" w:type="dxa"/>
          </w:tcPr>
          <w:p>
            <w:pPr>
              <w:rPr>
                <w:b/>
                <w:sz w:val="20"/>
                <w:szCs w:val="20"/>
              </w:rPr>
            </w:pPr>
            <w:r>
              <w:rPr>
                <w:b/>
                <w:sz w:val="20"/>
                <w:szCs w:val="20"/>
              </w:rPr>
              <w:t>9</w:t>
            </w:r>
          </w:p>
        </w:tc>
        <w:tc>
          <w:tcPr>
            <w:tcW w:w="9057" w:type="dxa"/>
          </w:tcPr>
          <w:p>
            <w:pPr>
              <w:rPr>
                <w:b/>
                <w:sz w:val="20"/>
                <w:szCs w:val="20"/>
              </w:rPr>
            </w:pPr>
            <w:r>
              <w:rPr>
                <w:b/>
                <w:sz w:val="20"/>
                <w:szCs w:val="20"/>
              </w:rPr>
              <w:t>BD , 6</w:t>
            </w:r>
            <w:r>
              <w:rPr>
                <w:b/>
                <w:sz w:val="20"/>
                <w:szCs w:val="20"/>
                <w:vertAlign w:val="superscript"/>
              </w:rPr>
              <w:t>th</w:t>
            </w:r>
            <w:r>
              <w:rPr>
                <w:b/>
                <w:sz w:val="20"/>
                <w:szCs w:val="20"/>
              </w:rPr>
              <w:t xml:space="preserve"> FLOOR , SINGNATURE TOWER, GURGAON</w:t>
            </w:r>
          </w:p>
        </w:tc>
      </w:tr>
      <w:tr>
        <w:tblPrEx>
          <w:tblW w:w="9879" w:type="dxa"/>
          <w:tblLook w:val="04A0"/>
        </w:tblPrEx>
        <w:trPr>
          <w:trHeight w:val="304"/>
        </w:trPr>
        <w:tc>
          <w:tcPr>
            <w:tcW w:w="822" w:type="dxa"/>
          </w:tcPr>
          <w:p>
            <w:pPr>
              <w:rPr>
                <w:b/>
                <w:sz w:val="20"/>
                <w:szCs w:val="20"/>
              </w:rPr>
            </w:pPr>
            <w:r>
              <w:rPr>
                <w:b/>
                <w:sz w:val="20"/>
                <w:szCs w:val="20"/>
              </w:rPr>
              <w:t>10</w:t>
            </w:r>
          </w:p>
        </w:tc>
        <w:tc>
          <w:tcPr>
            <w:tcW w:w="9057" w:type="dxa"/>
          </w:tcPr>
          <w:p>
            <w:pPr>
              <w:rPr>
                <w:b/>
                <w:sz w:val="20"/>
                <w:szCs w:val="20"/>
              </w:rPr>
            </w:pPr>
            <w:r>
              <w:rPr>
                <w:b/>
                <w:sz w:val="20"/>
                <w:szCs w:val="20"/>
              </w:rPr>
              <w:t>TIME OF INDIA NEWS PAPER ,ITO DELHI</w:t>
            </w:r>
          </w:p>
        </w:tc>
      </w:tr>
      <w:tr>
        <w:tblPrEx>
          <w:tblW w:w="9879" w:type="dxa"/>
          <w:tblLook w:val="04A0"/>
        </w:tblPrEx>
        <w:trPr>
          <w:trHeight w:val="258"/>
        </w:trPr>
        <w:tc>
          <w:tcPr>
            <w:tcW w:w="822" w:type="dxa"/>
          </w:tcPr>
          <w:p>
            <w:pPr>
              <w:rPr>
                <w:b/>
                <w:sz w:val="20"/>
                <w:szCs w:val="20"/>
              </w:rPr>
            </w:pPr>
            <w:r>
              <w:rPr>
                <w:b/>
                <w:sz w:val="20"/>
                <w:szCs w:val="20"/>
              </w:rPr>
              <w:t>11</w:t>
            </w:r>
          </w:p>
        </w:tc>
        <w:tc>
          <w:tcPr>
            <w:tcW w:w="9057" w:type="dxa"/>
          </w:tcPr>
          <w:p>
            <w:pPr>
              <w:rPr>
                <w:b/>
                <w:sz w:val="20"/>
                <w:szCs w:val="20"/>
              </w:rPr>
            </w:pPr>
            <w:r>
              <w:rPr>
                <w:b/>
                <w:sz w:val="20"/>
                <w:szCs w:val="20"/>
              </w:rPr>
              <w:t>AMAZON,AMBINCE TOWER,GURGAON</w:t>
            </w:r>
          </w:p>
        </w:tc>
      </w:tr>
      <w:tr>
        <w:tblPrEx>
          <w:tblW w:w="9879" w:type="dxa"/>
          <w:tblLook w:val="04A0"/>
        </w:tblPrEx>
        <w:trPr>
          <w:trHeight w:val="250"/>
        </w:trPr>
        <w:tc>
          <w:tcPr>
            <w:tcW w:w="822" w:type="dxa"/>
          </w:tcPr>
          <w:p>
            <w:pPr>
              <w:rPr>
                <w:b/>
                <w:sz w:val="20"/>
                <w:szCs w:val="20"/>
              </w:rPr>
            </w:pPr>
            <w:r>
              <w:rPr>
                <w:b/>
                <w:sz w:val="20"/>
                <w:szCs w:val="20"/>
              </w:rPr>
              <w:t>12</w:t>
            </w:r>
          </w:p>
        </w:tc>
        <w:tc>
          <w:tcPr>
            <w:tcW w:w="9057" w:type="dxa"/>
          </w:tcPr>
          <w:p>
            <w:pPr>
              <w:rPr>
                <w:b/>
                <w:sz w:val="20"/>
                <w:szCs w:val="20"/>
              </w:rPr>
            </w:pPr>
            <w:r>
              <w:rPr>
                <w:b/>
                <w:sz w:val="20"/>
                <w:szCs w:val="20"/>
              </w:rPr>
              <w:t>OXFORD UNIVERCITY LAB(WTT TOWER),NOIDA SEC-16</w:t>
            </w:r>
          </w:p>
        </w:tc>
      </w:tr>
      <w:tr>
        <w:tblPrEx>
          <w:tblW w:w="9879" w:type="dxa"/>
          <w:tblLook w:val="04A0"/>
        </w:tblPrEx>
        <w:trPr>
          <w:trHeight w:val="258"/>
        </w:trPr>
        <w:tc>
          <w:tcPr>
            <w:tcW w:w="822" w:type="dxa"/>
          </w:tcPr>
          <w:p>
            <w:pPr>
              <w:rPr>
                <w:b/>
                <w:sz w:val="20"/>
                <w:szCs w:val="20"/>
              </w:rPr>
            </w:pPr>
            <w:r>
              <w:rPr>
                <w:b/>
                <w:sz w:val="20"/>
                <w:szCs w:val="20"/>
              </w:rPr>
              <w:t>13</w:t>
            </w:r>
          </w:p>
        </w:tc>
        <w:tc>
          <w:tcPr>
            <w:tcW w:w="9057" w:type="dxa"/>
          </w:tcPr>
          <w:p>
            <w:pPr>
              <w:rPr>
                <w:b/>
                <w:sz w:val="20"/>
                <w:szCs w:val="20"/>
              </w:rPr>
            </w:pPr>
            <w:r>
              <w:rPr>
                <w:b/>
                <w:sz w:val="20"/>
                <w:szCs w:val="20"/>
              </w:rPr>
              <w:t>SIRION LAB ,SONA ROAD GURGAON</w:t>
            </w:r>
          </w:p>
        </w:tc>
      </w:tr>
      <w:tr>
        <w:tblPrEx>
          <w:tblW w:w="9879" w:type="dxa"/>
          <w:tblLook w:val="04A0"/>
        </w:tblPrEx>
        <w:trPr>
          <w:trHeight w:val="286"/>
        </w:trPr>
        <w:tc>
          <w:tcPr>
            <w:tcW w:w="822" w:type="dxa"/>
          </w:tcPr>
          <w:p>
            <w:pPr>
              <w:rPr>
                <w:b/>
                <w:sz w:val="20"/>
                <w:szCs w:val="20"/>
              </w:rPr>
            </w:pPr>
            <w:r>
              <w:rPr>
                <w:b/>
                <w:sz w:val="20"/>
                <w:szCs w:val="20"/>
              </w:rPr>
              <w:t>14</w:t>
            </w:r>
          </w:p>
        </w:tc>
        <w:tc>
          <w:tcPr>
            <w:tcW w:w="9057" w:type="dxa"/>
          </w:tcPr>
          <w:p>
            <w:pPr>
              <w:rPr>
                <w:b/>
                <w:sz w:val="20"/>
                <w:szCs w:val="20"/>
              </w:rPr>
            </w:pPr>
            <w:r>
              <w:rPr>
                <w:b/>
                <w:sz w:val="20"/>
                <w:szCs w:val="20"/>
              </w:rPr>
              <w:t>NOKIA, NOIDA CYBER PARK SEC-62</w:t>
            </w:r>
          </w:p>
        </w:tc>
      </w:tr>
      <w:tr>
        <w:tblPrEx>
          <w:tblW w:w="9879" w:type="dxa"/>
          <w:tblLook w:val="04A0"/>
        </w:tblPrEx>
        <w:trPr>
          <w:trHeight w:val="250"/>
        </w:trPr>
        <w:tc>
          <w:tcPr>
            <w:tcW w:w="822" w:type="dxa"/>
          </w:tcPr>
          <w:p>
            <w:pPr>
              <w:rPr>
                <w:b/>
                <w:sz w:val="20"/>
                <w:szCs w:val="20"/>
              </w:rPr>
            </w:pPr>
            <w:r>
              <w:rPr>
                <w:b/>
                <w:sz w:val="20"/>
                <w:szCs w:val="20"/>
              </w:rPr>
              <w:t>15</w:t>
            </w:r>
          </w:p>
        </w:tc>
        <w:tc>
          <w:tcPr>
            <w:tcW w:w="9057" w:type="dxa"/>
          </w:tcPr>
          <w:p>
            <w:pPr>
              <w:rPr>
                <w:b/>
                <w:sz w:val="20"/>
                <w:szCs w:val="20"/>
              </w:rPr>
            </w:pPr>
            <w:r>
              <w:rPr>
                <w:b/>
                <w:sz w:val="20"/>
                <w:szCs w:val="20"/>
              </w:rPr>
              <w:t xml:space="preserve">CEVENT 20D BUILDING NO-20 ,DLF CYBER CITY Gurgaon </w:t>
            </w:r>
          </w:p>
        </w:tc>
      </w:tr>
      <w:tr>
        <w:tblPrEx>
          <w:tblW w:w="9879" w:type="dxa"/>
          <w:tblLook w:val="04A0"/>
        </w:tblPrEx>
        <w:trPr>
          <w:trHeight w:val="269"/>
        </w:trPr>
        <w:tc>
          <w:tcPr>
            <w:tcW w:w="822" w:type="dxa"/>
          </w:tcPr>
          <w:p>
            <w:pPr>
              <w:rPr>
                <w:b/>
                <w:sz w:val="20"/>
                <w:szCs w:val="20"/>
              </w:rPr>
            </w:pPr>
            <w:r>
              <w:rPr>
                <w:b/>
                <w:sz w:val="20"/>
                <w:szCs w:val="20"/>
              </w:rPr>
              <w:t>16</w:t>
            </w:r>
          </w:p>
        </w:tc>
        <w:tc>
          <w:tcPr>
            <w:tcW w:w="9057" w:type="dxa"/>
          </w:tcPr>
          <w:p>
            <w:pPr>
              <w:rPr>
                <w:b/>
                <w:sz w:val="20"/>
                <w:szCs w:val="20"/>
              </w:rPr>
            </w:pPr>
            <w:r>
              <w:rPr>
                <w:b/>
                <w:sz w:val="20"/>
                <w:szCs w:val="20"/>
              </w:rPr>
              <w:t xml:space="preserve">CONCENTRIX, DLF CYBER CITY  Gurgaon </w:t>
            </w:r>
          </w:p>
        </w:tc>
      </w:tr>
      <w:tr>
        <w:tblPrEx>
          <w:tblW w:w="9879" w:type="dxa"/>
          <w:tblLook w:val="04A0"/>
        </w:tblPrEx>
        <w:trPr>
          <w:trHeight w:val="178"/>
        </w:trPr>
        <w:tc>
          <w:tcPr>
            <w:tcW w:w="822" w:type="dxa"/>
          </w:tcPr>
          <w:p>
            <w:pPr>
              <w:rPr>
                <w:b/>
                <w:sz w:val="20"/>
                <w:szCs w:val="20"/>
              </w:rPr>
            </w:pPr>
            <w:r>
              <w:rPr>
                <w:b/>
                <w:sz w:val="20"/>
                <w:szCs w:val="20"/>
              </w:rPr>
              <w:t>17</w:t>
            </w:r>
          </w:p>
        </w:tc>
        <w:tc>
          <w:tcPr>
            <w:tcW w:w="9057" w:type="dxa"/>
          </w:tcPr>
          <w:p>
            <w:pPr>
              <w:rPr>
                <w:b/>
                <w:sz w:val="20"/>
                <w:szCs w:val="20"/>
              </w:rPr>
            </w:pPr>
            <w:r>
              <w:rPr>
                <w:b/>
                <w:sz w:val="20"/>
                <w:szCs w:val="20"/>
              </w:rPr>
              <w:t xml:space="preserve">INDUS TOWER ,NOIDA  Sec-62 </w:t>
            </w:r>
          </w:p>
        </w:tc>
      </w:tr>
      <w:tr>
        <w:tblPrEx>
          <w:tblW w:w="9879" w:type="dxa"/>
          <w:tblLook w:val="04A0"/>
        </w:tblPrEx>
        <w:trPr>
          <w:trHeight w:val="58"/>
        </w:trPr>
        <w:tc>
          <w:tcPr>
            <w:tcW w:w="822" w:type="dxa"/>
          </w:tcPr>
          <w:p>
            <w:pPr>
              <w:rPr>
                <w:b/>
                <w:sz w:val="20"/>
                <w:szCs w:val="20"/>
              </w:rPr>
            </w:pPr>
            <w:r>
              <w:rPr>
                <w:b/>
                <w:sz w:val="20"/>
                <w:szCs w:val="20"/>
              </w:rPr>
              <w:t>18</w:t>
            </w:r>
          </w:p>
        </w:tc>
        <w:tc>
          <w:tcPr>
            <w:tcW w:w="9057" w:type="dxa"/>
          </w:tcPr>
          <w:p>
            <w:pPr>
              <w:rPr>
                <w:b/>
                <w:sz w:val="20"/>
                <w:szCs w:val="20"/>
              </w:rPr>
            </w:pPr>
            <w:r>
              <w:rPr>
                <w:b/>
                <w:sz w:val="20"/>
                <w:szCs w:val="20"/>
              </w:rPr>
              <w:t xml:space="preserve">AMDOCS  Sec-21 Gurgaon </w:t>
            </w:r>
          </w:p>
        </w:tc>
      </w:tr>
    </w:tbl>
    <w:p>
      <w:pPr>
        <w:spacing w:after="0" w:line="240" w:lineRule="auto"/>
        <w:rPr>
          <w:b/>
          <w:u w:val="single"/>
        </w:rPr>
      </w:pPr>
    </w:p>
    <w:p>
      <w:pPr>
        <w:spacing w:after="0" w:line="240" w:lineRule="auto"/>
        <w:rPr>
          <w:b/>
          <w:u w:val="single"/>
        </w:rPr>
      </w:pPr>
    </w:p>
    <w:p>
      <w:pPr>
        <w:spacing w:after="0" w:line="240" w:lineRule="auto"/>
        <w:rPr>
          <w:b/>
          <w:szCs w:val="20"/>
          <w:u w:val="single"/>
        </w:rPr>
      </w:pPr>
      <w:r>
        <w:rPr>
          <w:b/>
          <w:u w:val="single"/>
        </w:rPr>
        <w:t>ACADEMIC QUALIFICATION</w:t>
      </w:r>
    </w:p>
    <w:tbl>
      <w:tblPr>
        <w:tblStyle w:val="TableGrid"/>
        <w:tblW w:w="9933" w:type="dxa"/>
        <w:tblLook w:val="04A0"/>
      </w:tblPr>
      <w:tblGrid>
        <w:gridCol w:w="2201"/>
        <w:gridCol w:w="2729"/>
        <w:gridCol w:w="3820"/>
        <w:gridCol w:w="1183"/>
      </w:tblGrid>
      <w:tr>
        <w:tblPrEx>
          <w:tblW w:w="9933" w:type="dxa"/>
          <w:tblLook w:val="04A0"/>
        </w:tblPrEx>
        <w:trPr>
          <w:trHeight w:val="34"/>
        </w:trPr>
        <w:tc>
          <w:tcPr>
            <w:tcW w:w="2201" w:type="dxa"/>
          </w:tcPr>
          <w:p>
            <w:pPr>
              <w:rPr>
                <w:b/>
                <w:sz w:val="24"/>
              </w:rPr>
            </w:pPr>
            <w:r>
              <w:rPr>
                <w:b/>
                <w:sz w:val="24"/>
              </w:rPr>
              <w:t>Examination</w:t>
            </w:r>
          </w:p>
        </w:tc>
        <w:tc>
          <w:tcPr>
            <w:tcW w:w="2729" w:type="dxa"/>
          </w:tcPr>
          <w:p>
            <w:pPr>
              <w:rPr>
                <w:b/>
                <w:sz w:val="24"/>
              </w:rPr>
            </w:pPr>
            <w:r>
              <w:rPr>
                <w:b/>
                <w:sz w:val="24"/>
              </w:rPr>
              <w:t>College/School</w:t>
            </w:r>
          </w:p>
        </w:tc>
        <w:tc>
          <w:tcPr>
            <w:tcW w:w="3820" w:type="dxa"/>
          </w:tcPr>
          <w:p>
            <w:pPr>
              <w:rPr>
                <w:b/>
                <w:sz w:val="24"/>
              </w:rPr>
            </w:pPr>
            <w:r>
              <w:rPr>
                <w:b/>
                <w:sz w:val="24"/>
              </w:rPr>
              <w:t>University/board</w:t>
            </w:r>
          </w:p>
        </w:tc>
        <w:tc>
          <w:tcPr>
            <w:tcW w:w="1183" w:type="dxa"/>
          </w:tcPr>
          <w:p>
            <w:pPr>
              <w:rPr>
                <w:b/>
                <w:sz w:val="24"/>
              </w:rPr>
            </w:pPr>
            <w:r>
              <w:rPr>
                <w:b/>
                <w:sz w:val="24"/>
              </w:rPr>
              <w:t xml:space="preserve">Year </w:t>
            </w:r>
          </w:p>
        </w:tc>
      </w:tr>
      <w:tr>
        <w:tblPrEx>
          <w:tblW w:w="9933" w:type="dxa"/>
          <w:tblLook w:val="04A0"/>
        </w:tblPrEx>
        <w:trPr>
          <w:trHeight w:val="71"/>
        </w:trPr>
        <w:tc>
          <w:tcPr>
            <w:tcW w:w="2201" w:type="dxa"/>
          </w:tcPr>
          <w:p>
            <w:pPr>
              <w:rPr>
                <w:sz w:val="24"/>
              </w:rPr>
            </w:pPr>
            <w:r>
              <w:rPr>
                <w:sz w:val="24"/>
              </w:rPr>
              <w:t>B.Tech</w:t>
            </w:r>
            <w:r>
              <w:rPr>
                <w:sz w:val="24"/>
              </w:rPr>
              <w:t xml:space="preserve"> (MECHANICAL ENGINEERING)</w:t>
            </w:r>
          </w:p>
        </w:tc>
        <w:tc>
          <w:tcPr>
            <w:tcW w:w="2729" w:type="dxa"/>
          </w:tcPr>
          <w:p>
            <w:pPr>
              <w:rPr>
                <w:sz w:val="24"/>
              </w:rPr>
            </w:pPr>
            <w:r>
              <w:rPr>
                <w:sz w:val="24"/>
                <w:szCs w:val="24"/>
              </w:rPr>
              <w:t>S.J.R.S.I.E</w:t>
            </w:r>
            <w:r>
              <w:rPr>
                <w:sz w:val="24"/>
              </w:rPr>
              <w:t xml:space="preserve"> BAREILLY</w:t>
            </w:r>
          </w:p>
        </w:tc>
        <w:tc>
          <w:tcPr>
            <w:tcW w:w="3820" w:type="dxa"/>
          </w:tcPr>
          <w:p>
            <w:pPr>
              <w:rPr>
                <w:sz w:val="24"/>
              </w:rPr>
            </w:pPr>
            <w:r>
              <w:rPr>
                <w:sz w:val="24"/>
              </w:rPr>
              <w:t>UTTAR PARDESH TECHNICAL UNIVERSITY</w:t>
            </w:r>
          </w:p>
        </w:tc>
        <w:tc>
          <w:tcPr>
            <w:tcW w:w="1183" w:type="dxa"/>
          </w:tcPr>
          <w:p>
            <w:pPr>
              <w:rPr>
                <w:sz w:val="24"/>
              </w:rPr>
            </w:pPr>
            <w:r>
              <w:rPr>
                <w:sz w:val="24"/>
              </w:rPr>
              <w:t>2014</w:t>
            </w:r>
          </w:p>
        </w:tc>
      </w:tr>
      <w:tr>
        <w:tblPrEx>
          <w:tblW w:w="9933" w:type="dxa"/>
          <w:tblLook w:val="04A0"/>
        </w:tblPrEx>
        <w:trPr>
          <w:trHeight w:val="71"/>
        </w:trPr>
        <w:tc>
          <w:tcPr>
            <w:tcW w:w="2201" w:type="dxa"/>
          </w:tcPr>
          <w:p>
            <w:pPr>
              <w:rPr>
                <w:sz w:val="24"/>
              </w:rPr>
            </w:pPr>
            <w:r>
              <w:rPr>
                <w:sz w:val="24"/>
              </w:rPr>
              <w:t>12</w:t>
            </w:r>
            <w:r>
              <w:rPr>
                <w:sz w:val="24"/>
                <w:vertAlign w:val="superscript"/>
              </w:rPr>
              <w:t>th</w:t>
            </w:r>
            <w:r>
              <w:rPr>
                <w:sz w:val="24"/>
              </w:rPr>
              <w:t>(PCM)</w:t>
            </w:r>
          </w:p>
        </w:tc>
        <w:tc>
          <w:tcPr>
            <w:tcW w:w="2729" w:type="dxa"/>
          </w:tcPr>
          <w:p>
            <w:pPr>
              <w:rPr>
                <w:sz w:val="24"/>
              </w:rPr>
            </w:pPr>
            <w:r>
              <w:rPr>
                <w:sz w:val="24"/>
              </w:rPr>
              <w:t>HSI INTER COLLEGE BADAUN</w:t>
            </w:r>
          </w:p>
        </w:tc>
        <w:tc>
          <w:tcPr>
            <w:tcW w:w="3820" w:type="dxa"/>
          </w:tcPr>
          <w:p>
            <w:pPr>
              <w:rPr>
                <w:sz w:val="24"/>
              </w:rPr>
            </w:pPr>
            <w:r>
              <w:rPr>
                <w:sz w:val="24"/>
              </w:rPr>
              <w:t>U.P BOARD</w:t>
            </w:r>
          </w:p>
        </w:tc>
        <w:tc>
          <w:tcPr>
            <w:tcW w:w="1183" w:type="dxa"/>
          </w:tcPr>
          <w:p>
            <w:pPr>
              <w:rPr>
                <w:sz w:val="24"/>
              </w:rPr>
            </w:pPr>
            <w:r>
              <w:rPr>
                <w:sz w:val="24"/>
              </w:rPr>
              <w:t>2010</w:t>
            </w:r>
          </w:p>
        </w:tc>
      </w:tr>
      <w:tr>
        <w:tblPrEx>
          <w:tblW w:w="9933" w:type="dxa"/>
          <w:tblLook w:val="04A0"/>
        </w:tblPrEx>
        <w:trPr>
          <w:trHeight w:val="71"/>
        </w:trPr>
        <w:tc>
          <w:tcPr>
            <w:tcW w:w="2201" w:type="dxa"/>
          </w:tcPr>
          <w:p>
            <w:pPr>
              <w:rPr>
                <w:sz w:val="24"/>
              </w:rPr>
            </w:pPr>
            <w:r>
              <w:rPr>
                <w:sz w:val="24"/>
              </w:rPr>
              <w:t>10</w:t>
            </w:r>
            <w:r>
              <w:rPr>
                <w:sz w:val="24"/>
                <w:vertAlign w:val="superscript"/>
              </w:rPr>
              <w:t>th</w:t>
            </w:r>
            <w:r>
              <w:rPr>
                <w:sz w:val="24"/>
              </w:rPr>
              <w:t>(PCM)</w:t>
            </w:r>
          </w:p>
        </w:tc>
        <w:tc>
          <w:tcPr>
            <w:tcW w:w="2729" w:type="dxa"/>
          </w:tcPr>
          <w:p>
            <w:pPr>
              <w:rPr>
                <w:sz w:val="24"/>
              </w:rPr>
            </w:pPr>
            <w:r>
              <w:rPr>
                <w:sz w:val="24"/>
                <w:szCs w:val="24"/>
              </w:rPr>
              <w:t>C.H.S.S</w:t>
            </w:r>
            <w:r>
              <w:rPr>
                <w:b/>
                <w:sz w:val="20"/>
                <w:szCs w:val="20"/>
              </w:rPr>
              <w:t>.</w:t>
            </w:r>
            <w:r>
              <w:rPr>
                <w:sz w:val="24"/>
              </w:rPr>
              <w:t xml:space="preserve"> COLLEGE </w:t>
            </w:r>
          </w:p>
          <w:p>
            <w:pPr>
              <w:rPr>
                <w:sz w:val="24"/>
              </w:rPr>
            </w:pPr>
            <w:r>
              <w:rPr>
                <w:sz w:val="24"/>
              </w:rPr>
              <w:t>BADAUN</w:t>
            </w:r>
          </w:p>
        </w:tc>
        <w:tc>
          <w:tcPr>
            <w:tcW w:w="3820" w:type="dxa"/>
          </w:tcPr>
          <w:p>
            <w:pPr>
              <w:rPr>
                <w:sz w:val="24"/>
              </w:rPr>
            </w:pPr>
            <w:r>
              <w:rPr>
                <w:sz w:val="24"/>
              </w:rPr>
              <w:t>U.P BOARD</w:t>
            </w:r>
          </w:p>
        </w:tc>
        <w:tc>
          <w:tcPr>
            <w:tcW w:w="1183" w:type="dxa"/>
          </w:tcPr>
          <w:p>
            <w:pPr>
              <w:rPr>
                <w:sz w:val="24"/>
              </w:rPr>
            </w:pPr>
            <w:r>
              <w:rPr>
                <w:sz w:val="24"/>
              </w:rPr>
              <w:t>2008</w:t>
            </w:r>
          </w:p>
        </w:tc>
      </w:tr>
    </w:tbl>
    <w:p>
      <w:pPr>
        <w:spacing w:after="0" w:line="240" w:lineRule="auto"/>
        <w:rPr>
          <w:sz w:val="24"/>
        </w:rPr>
      </w:pPr>
      <w:r>
        <w:rPr>
          <w:b/>
          <w:i/>
          <w:sz w:val="24"/>
          <w:u w:val="single"/>
        </w:rPr>
        <w:t xml:space="preserve">WORK </w:t>
      </w:r>
      <w:r>
        <w:rPr>
          <w:b/>
          <w:i/>
          <w:sz w:val="24"/>
          <w:u w:val="single"/>
        </w:rPr>
        <w:t>EXPERIENCE:-</w:t>
      </w:r>
    </w:p>
    <w:p>
      <w:pPr>
        <w:pStyle w:val="NoSpacing"/>
        <w:numPr>
          <w:ilvl w:val="0"/>
          <w:numId w:val="8"/>
        </w:numPr>
        <w:rPr>
          <w:b/>
          <w:sz w:val="20"/>
          <w:szCs w:val="20"/>
        </w:rPr>
      </w:pPr>
      <w:r>
        <w:rPr>
          <w:rFonts w:ascii="Arial" w:hAnsi="Arial"/>
          <w:b/>
          <w:sz w:val="20"/>
          <w:szCs w:val="20"/>
          <w:shd w:val="clear" w:color="auto" w:fill="FFFFFF"/>
        </w:rPr>
        <w:t xml:space="preserve">Brady Services </w:t>
      </w:r>
      <w:r>
        <w:rPr>
          <w:b/>
        </w:rPr>
        <w:t xml:space="preserve">Pvt </w:t>
      </w:r>
      <w:r>
        <w:rPr>
          <w:b/>
        </w:rPr>
        <w:t>Ltd:-</w:t>
      </w:r>
      <w:r>
        <w:rPr>
          <w:rFonts w:ascii="Arial" w:hAnsi="Arial"/>
          <w:b/>
          <w:sz w:val="20"/>
          <w:szCs w:val="20"/>
          <w:shd w:val="clear" w:color="auto" w:fill="FFFFFF"/>
        </w:rPr>
        <w:t xml:space="preserve"> Working As </w:t>
      </w:r>
      <w:r>
        <w:rPr>
          <w:rFonts w:ascii="Arial" w:hAnsi="Arial"/>
          <w:b/>
          <w:sz w:val="20"/>
          <w:szCs w:val="20"/>
          <w:shd w:val="clear" w:color="auto" w:fill="FFFFFF"/>
        </w:rPr>
        <w:t>Project Senior Project Engineer</w:t>
      </w:r>
      <w:r>
        <w:rPr>
          <w:rFonts w:ascii="Arial" w:hAnsi="Arial"/>
          <w:b/>
          <w:sz w:val="20"/>
          <w:szCs w:val="20"/>
          <w:shd w:val="clear" w:color="auto" w:fill="FFFFFF"/>
        </w:rPr>
        <w:t xml:space="preserve">, </w:t>
      </w:r>
      <w:r>
        <w:rPr>
          <w:rFonts w:ascii="Arial" w:hAnsi="Arial"/>
          <w:b/>
          <w:shd w:val="clear" w:color="auto" w:fill="FFFFFF"/>
        </w:rPr>
        <w:t>Indira Gandhi International Airport (IGI) Delhi.</w:t>
      </w:r>
      <w:r>
        <w:rPr>
          <w:rFonts w:ascii="Arial" w:hAnsi="Arial"/>
          <w:b/>
          <w:shd w:val="clear" w:color="auto" w:fill="FFFFFF"/>
        </w:rPr>
        <w:t xml:space="preserve"> (1 Year Experiences)</w:t>
      </w:r>
    </w:p>
    <w:p>
      <w:pPr>
        <w:pStyle w:val="NoSpacing"/>
        <w:numPr>
          <w:ilvl w:val="0"/>
          <w:numId w:val="8"/>
        </w:numPr>
        <w:rPr>
          <w:b/>
          <w:sz w:val="20"/>
          <w:szCs w:val="20"/>
        </w:rPr>
      </w:pPr>
      <w:r>
        <w:rPr>
          <w:rFonts w:ascii="Arial" w:hAnsi="Arial"/>
          <w:b/>
          <w:sz w:val="20"/>
          <w:szCs w:val="20"/>
          <w:shd w:val="clear" w:color="auto" w:fill="FFFFFF"/>
        </w:rPr>
        <w:t>Odean</w:t>
      </w:r>
      <w:r>
        <w:rPr>
          <w:rFonts w:ascii="Arial" w:hAnsi="Arial"/>
          <w:b/>
          <w:sz w:val="20"/>
          <w:szCs w:val="20"/>
          <w:shd w:val="clear" w:color="auto" w:fill="FFFFFF"/>
        </w:rPr>
        <w:t xml:space="preserve"> builder Pvt </w:t>
      </w:r>
      <w:r>
        <w:rPr>
          <w:rFonts w:ascii="Arial" w:hAnsi="Arial"/>
          <w:b/>
          <w:sz w:val="20"/>
          <w:szCs w:val="20"/>
          <w:shd w:val="clear" w:color="auto" w:fill="FFFFFF"/>
        </w:rPr>
        <w:t>Ltd</w:t>
      </w:r>
      <w:r>
        <w:rPr>
          <w:b/>
        </w:rPr>
        <w:t>:-</w:t>
      </w:r>
      <w:r>
        <w:rPr>
          <w:b/>
        </w:rPr>
        <w:t xml:space="preserve"> working As a MEP Engineer ,New Delhi.</w:t>
      </w:r>
      <w:r>
        <w:rPr>
          <w:b/>
        </w:rPr>
        <w:t xml:space="preserve"> </w:t>
      </w:r>
      <w:r>
        <w:rPr>
          <w:b/>
        </w:rPr>
        <w:t>( 1</w:t>
      </w:r>
      <w:r>
        <w:rPr>
          <w:b/>
        </w:rPr>
        <w:t xml:space="preserve"> Year Experiences )</w:t>
      </w:r>
    </w:p>
    <w:p>
      <w:pPr>
        <w:pStyle w:val="NoSpacing"/>
        <w:numPr>
          <w:ilvl w:val="0"/>
          <w:numId w:val="8"/>
        </w:numPr>
        <w:rPr>
          <w:b/>
          <w:sz w:val="20"/>
          <w:szCs w:val="20"/>
        </w:rPr>
      </w:pPr>
      <w:r>
        <w:rPr>
          <w:b/>
          <w:i/>
        </w:rPr>
        <w:t xml:space="preserve">ZSA ENGINEERING &amp; SERVICES </w:t>
      </w:r>
      <w:r>
        <w:rPr>
          <w:b/>
          <w:i/>
        </w:rPr>
        <w:t>pvt</w:t>
      </w:r>
      <w:r>
        <w:rPr>
          <w:b/>
          <w:i/>
        </w:rPr>
        <w:t xml:space="preserve"> ltd. </w:t>
      </w:r>
      <w:r>
        <w:rPr>
          <w:b/>
          <w:i/>
        </w:rPr>
        <w:t>( 2</w:t>
      </w:r>
      <w:r>
        <w:rPr>
          <w:b/>
          <w:i/>
        </w:rPr>
        <w:t xml:space="preserve"> Year Experiences)</w:t>
      </w:r>
    </w:p>
    <w:p>
      <w:pPr>
        <w:spacing w:after="0" w:line="240" w:lineRule="auto"/>
        <w:rPr>
          <w:sz w:val="24"/>
        </w:rPr>
      </w:pPr>
    </w:p>
    <w:p>
      <w:pPr>
        <w:pStyle w:val="ListParagraph"/>
        <w:numPr>
          <w:ilvl w:val="0"/>
          <w:numId w:val="8"/>
        </w:numPr>
        <w:spacing w:after="0" w:line="240" w:lineRule="auto"/>
        <w:rPr>
          <w:b/>
          <w:i/>
          <w:sz w:val="24"/>
          <w:u w:val="single"/>
        </w:rPr>
      </w:pPr>
      <w:r>
        <w:rPr>
          <w:b/>
          <w:i/>
          <w:sz w:val="24"/>
          <w:u w:val="single"/>
        </w:rPr>
        <w:t xml:space="preserve">SOFTWARE </w:t>
      </w:r>
      <w:r>
        <w:rPr>
          <w:b/>
          <w:i/>
          <w:sz w:val="24"/>
          <w:u w:val="single"/>
        </w:rPr>
        <w:t>KNOWLEDGE:-</w:t>
      </w:r>
    </w:p>
    <w:p>
      <w:pPr>
        <w:pStyle w:val="ListParagraph"/>
        <w:numPr>
          <w:ilvl w:val="0"/>
          <w:numId w:val="12"/>
        </w:numPr>
        <w:spacing w:after="0" w:line="240" w:lineRule="auto"/>
        <w:rPr>
          <w:rFonts w:eastAsia="Times New Roman"/>
          <w:i/>
        </w:rPr>
      </w:pPr>
      <w:r>
        <w:rPr>
          <w:rFonts w:eastAsia="Times New Roman"/>
          <w:i/>
        </w:rPr>
        <w:t>AUTO CAD</w:t>
      </w:r>
    </w:p>
    <w:p>
      <w:pPr>
        <w:spacing w:after="0" w:line="240" w:lineRule="auto"/>
        <w:rPr>
          <w:sz w:val="24"/>
        </w:rPr>
      </w:pPr>
    </w:p>
    <w:p>
      <w:pPr>
        <w:spacing w:after="0" w:line="240" w:lineRule="auto"/>
        <w:rPr>
          <w:b/>
          <w:i/>
          <w:sz w:val="24"/>
          <w:u w:val="single"/>
        </w:rPr>
      </w:pPr>
      <w:r>
        <w:rPr>
          <w:b/>
          <w:i/>
          <w:sz w:val="24"/>
          <w:u w:val="single"/>
        </w:rPr>
        <w:t>PROFILE &amp; WORK EXPERIENCE:-</w:t>
      </w:r>
    </w:p>
    <w:p>
      <w:pPr>
        <w:pStyle w:val="NormalWeb"/>
        <w:numPr>
          <w:ilvl w:val="0"/>
          <w:numId w:val="2"/>
        </w:numPr>
        <w:spacing w:before="0" w:beforeAutospacing="0" w:after="0" w:afterAutospacing="0"/>
        <w:jc w:val="both"/>
        <w:rPr>
          <w:rFonts w:ascii="Calibri" w:hAnsi="Calibri" w:cs="Arial"/>
          <w:i/>
          <w:sz w:val="22"/>
          <w:szCs w:val="22"/>
        </w:rPr>
      </w:pPr>
      <w:r>
        <w:rPr>
          <w:rFonts w:ascii="Calibri" w:hAnsi="Calibri" w:cs="Arial"/>
          <w:i/>
          <w:sz w:val="22"/>
          <w:szCs w:val="22"/>
        </w:rPr>
        <w:t>Develops procedures for monitoring the progression of the construction phase of construction</w:t>
      </w:r>
      <w:r>
        <w:rPr>
          <w:rFonts w:ascii="Calibri" w:hAnsi="Calibri" w:cs="Arial"/>
          <w:i/>
          <w:sz w:val="22"/>
          <w:szCs w:val="22"/>
        </w:rPr>
        <w:t xml:space="preserve"> projects.</w:t>
      </w:r>
    </w:p>
    <w:p>
      <w:pPr>
        <w:pStyle w:val="NormalWeb"/>
        <w:numPr>
          <w:ilvl w:val="0"/>
          <w:numId w:val="2"/>
        </w:numPr>
        <w:spacing w:before="0" w:beforeAutospacing="0" w:after="0" w:afterAutospacing="0"/>
        <w:jc w:val="both"/>
        <w:rPr>
          <w:rFonts w:ascii="Calibri" w:hAnsi="Calibri" w:cs="Arial"/>
          <w:i/>
          <w:sz w:val="22"/>
          <w:szCs w:val="22"/>
        </w:rPr>
      </w:pPr>
      <w:r>
        <w:rPr>
          <w:rFonts w:ascii="Calibri" w:hAnsi="Calibri" w:cs="Arial"/>
          <w:i/>
          <w:sz w:val="22"/>
          <w:szCs w:val="22"/>
        </w:rPr>
        <w:t>Meets with project designers and contractors to ensure that procedures are followed.</w:t>
      </w:r>
    </w:p>
    <w:p>
      <w:pPr>
        <w:pStyle w:val="NormalWeb"/>
        <w:numPr>
          <w:ilvl w:val="0"/>
          <w:numId w:val="2"/>
        </w:numPr>
        <w:spacing w:before="0" w:beforeAutospacing="0" w:after="0" w:afterAutospacing="0"/>
        <w:jc w:val="both"/>
        <w:rPr>
          <w:rFonts w:ascii="Calibri" w:hAnsi="Calibri" w:cs="Arial"/>
          <w:i/>
          <w:sz w:val="22"/>
          <w:szCs w:val="22"/>
        </w:rPr>
      </w:pPr>
      <w:r>
        <w:rPr>
          <w:rFonts w:ascii="Calibri" w:hAnsi="Calibri" w:cs="Arial"/>
          <w:i/>
          <w:sz w:val="22"/>
          <w:szCs w:val="22"/>
        </w:rPr>
        <w:t xml:space="preserve">Ensures that contractors </w:t>
      </w:r>
      <w:r>
        <w:rPr>
          <w:rFonts w:ascii="Calibri" w:hAnsi="Calibri" w:cs="Arial"/>
          <w:i/>
          <w:sz w:val="22"/>
          <w:szCs w:val="22"/>
        </w:rPr>
        <w:t>are in compliance with</w:t>
      </w:r>
      <w:r>
        <w:rPr>
          <w:rFonts w:ascii="Calibri" w:hAnsi="Calibri" w:cs="Arial"/>
          <w:i/>
          <w:sz w:val="22"/>
          <w:szCs w:val="22"/>
        </w:rPr>
        <w:t xml:space="preserve"> project plans and specifications. Monitors quality of work done by contractors and quality of materials used on-site</w:t>
      </w:r>
      <w:r>
        <w:rPr>
          <w:bCs/>
          <w:i/>
        </w:rPr>
        <w:t xml:space="preserve"> Reviewing the engineering drawings, technical specifications, Estimation and finalization of tender documents.</w:t>
      </w:r>
      <w:r>
        <w:rPr>
          <w:rFonts w:ascii="Arial" w:hAnsi="Arial"/>
          <w:i/>
          <w:sz w:val="20"/>
          <w:szCs w:val="18"/>
        </w:rPr>
        <w:t xml:space="preserve"> Managing the project team as well as other stake-holders (suppliers, public etc.) and maintaining a healthy atmosphere at Site</w:t>
      </w:r>
      <w:r>
        <w:rPr>
          <w:rFonts w:ascii="Arial" w:hAnsi="Arial"/>
          <w:i/>
          <w:sz w:val="20"/>
          <w:szCs w:val="18"/>
        </w:rPr>
        <w:t>.</w:t>
      </w:r>
    </w:p>
    <w:p>
      <w:pPr>
        <w:pStyle w:val="ListParagraph"/>
        <w:numPr>
          <w:ilvl w:val="0"/>
          <w:numId w:val="2"/>
        </w:numPr>
        <w:autoSpaceDE w:val="0"/>
        <w:autoSpaceDN w:val="0"/>
        <w:adjustRightInd w:val="0"/>
        <w:rPr>
          <w:rFonts w:ascii="ArialNarrow" w:hAnsi="ArialNarrow" w:cs="ArialNarrow"/>
          <w:sz w:val="19"/>
          <w:szCs w:val="19"/>
        </w:rPr>
      </w:pPr>
      <w:r>
        <w:rPr>
          <w:rFonts w:ascii="ArialNarrow" w:hAnsi="ArialNarrow" w:cs="ArialNarrow"/>
          <w:sz w:val="19"/>
          <w:szCs w:val="19"/>
        </w:rPr>
        <w:t>Coordinate consultant approvals of shop drawing, design changes, submittals,</w:t>
      </w:r>
      <w:r>
        <w:rPr>
          <w:rFonts w:ascii="ArialNarrow" w:hAnsi="ArialNarrow" w:cs="ArialNarrow"/>
          <w:sz w:val="19"/>
          <w:szCs w:val="19"/>
        </w:rPr>
        <w:t xml:space="preserve"> </w:t>
      </w:r>
      <w:r>
        <w:rPr>
          <w:rFonts w:ascii="ArialNarrow" w:hAnsi="ArialNarrow" w:cs="ArialNarrow"/>
          <w:sz w:val="19"/>
          <w:szCs w:val="19"/>
        </w:rPr>
        <w:t>mock-ups</w:t>
      </w:r>
      <w:r>
        <w:rPr>
          <w:rFonts w:ascii="ArialNarrow" w:hAnsi="ArialNarrow" w:cs="ArialNarrow"/>
          <w:sz w:val="19"/>
          <w:szCs w:val="19"/>
        </w:rPr>
        <w:t>,</w:t>
      </w:r>
      <w:r>
        <w:rPr>
          <w:rFonts w:ascii="ArialNarrow" w:hAnsi="ArialNarrow" w:cs="ArialNarrow"/>
          <w:sz w:val="19"/>
          <w:szCs w:val="19"/>
        </w:rPr>
        <w:t xml:space="preserve"> Report writing</w:t>
      </w:r>
      <w:r>
        <w:rPr>
          <w:rFonts w:ascii="ArialNarrow" w:hAnsi="ArialNarrow" w:cs="ArialNarrow"/>
          <w:sz w:val="19"/>
          <w:szCs w:val="19"/>
        </w:rPr>
        <w:t>.</w:t>
      </w:r>
    </w:p>
    <w:p>
      <w:pPr>
        <w:pStyle w:val="ListParagraph"/>
        <w:numPr>
          <w:ilvl w:val="0"/>
          <w:numId w:val="2"/>
        </w:numPr>
        <w:autoSpaceDE w:val="0"/>
        <w:autoSpaceDN w:val="0"/>
        <w:adjustRightInd w:val="0"/>
        <w:rPr>
          <w:rFonts w:ascii="ArialNarrow" w:hAnsi="ArialNarrow" w:cs="ArialNarrow"/>
          <w:sz w:val="19"/>
          <w:szCs w:val="19"/>
        </w:rPr>
      </w:pPr>
      <w:r>
        <w:t>Coordination with management, Architects, Consultants and service contractors for project work</w:t>
      </w:r>
    </w:p>
    <w:p>
      <w:pPr>
        <w:pStyle w:val="ListParagraph"/>
        <w:numPr>
          <w:ilvl w:val="0"/>
          <w:numId w:val="2"/>
        </w:numPr>
        <w:autoSpaceDE w:val="0"/>
        <w:autoSpaceDN w:val="0"/>
        <w:adjustRightInd w:val="0"/>
        <w:rPr>
          <w:rFonts w:ascii="ArialNarrow" w:hAnsi="ArialNarrow" w:cs="ArialNarrow"/>
          <w:sz w:val="19"/>
          <w:szCs w:val="19"/>
        </w:rPr>
      </w:pPr>
      <w:r>
        <w:rPr>
          <w:rFonts w:ascii="ArialNarrow" w:hAnsi="ArialNarrow" w:cs="ArialNarrow"/>
          <w:sz w:val="19"/>
          <w:szCs w:val="19"/>
        </w:rPr>
        <w:t>Creating and Monitoring the successful closeout of RFI’s</w:t>
      </w:r>
    </w:p>
    <w:p>
      <w:pPr>
        <w:pStyle w:val="ListParagraph"/>
        <w:numPr>
          <w:ilvl w:val="0"/>
          <w:numId w:val="2"/>
        </w:numPr>
        <w:autoSpaceDE w:val="0"/>
        <w:autoSpaceDN w:val="0"/>
        <w:adjustRightInd w:val="0"/>
        <w:rPr>
          <w:rFonts w:ascii="ArialNarrow" w:hAnsi="ArialNarrow" w:cs="ArialNarrow"/>
          <w:sz w:val="19"/>
          <w:szCs w:val="19"/>
        </w:rPr>
      </w:pPr>
      <w:r>
        <w:rPr>
          <w:rFonts w:ascii="ArialNarrow" w:hAnsi="ArialNarrow" w:cs="ArialNarrow"/>
          <w:sz w:val="19"/>
          <w:szCs w:val="19"/>
        </w:rPr>
        <w:t>Interface with Operations team “subject matter experts” for review of services</w:t>
      </w:r>
      <w:r>
        <w:rPr>
          <w:rFonts w:ascii="ArialNarrow" w:hAnsi="ArialNarrow" w:cs="ArialNarrow"/>
          <w:sz w:val="19"/>
          <w:szCs w:val="19"/>
        </w:rPr>
        <w:t xml:space="preserve"> </w:t>
      </w:r>
      <w:r>
        <w:rPr>
          <w:rFonts w:ascii="ArialNarrow" w:hAnsi="ArialNarrow" w:cs="ArialNarrow"/>
          <w:sz w:val="19"/>
          <w:szCs w:val="19"/>
        </w:rPr>
        <w:t>functionality</w:t>
      </w:r>
    </w:p>
    <w:p>
      <w:pPr>
        <w:pStyle w:val="ListParagraph"/>
        <w:numPr>
          <w:ilvl w:val="0"/>
          <w:numId w:val="2"/>
        </w:numPr>
        <w:autoSpaceDE w:val="0"/>
        <w:autoSpaceDN w:val="0"/>
        <w:adjustRightInd w:val="0"/>
        <w:rPr>
          <w:rFonts w:ascii="ArialNarrow" w:hAnsi="ArialNarrow" w:cs="ArialNarrow"/>
          <w:sz w:val="19"/>
          <w:szCs w:val="19"/>
        </w:rPr>
      </w:pPr>
      <w:r>
        <w:rPr>
          <w:rFonts w:ascii="ArialNarrow" w:hAnsi="ArialNarrow" w:cs="ArialNarrow"/>
          <w:sz w:val="19"/>
          <w:szCs w:val="19"/>
        </w:rPr>
        <w:t>Documentation, initiation and tracking of changes</w:t>
      </w:r>
      <w:r>
        <w:rPr>
          <w:rFonts w:ascii="ArialNarrow" w:hAnsi="ArialNarrow" w:cs="ArialNarrow"/>
          <w:sz w:val="19"/>
          <w:szCs w:val="19"/>
        </w:rPr>
        <w:t xml:space="preserve">, </w:t>
      </w:r>
      <w:r>
        <w:rPr>
          <w:rFonts w:ascii="ArialNarrow" w:hAnsi="ArialNarrow" w:cs="ArialNarrow"/>
          <w:sz w:val="19"/>
          <w:szCs w:val="19"/>
        </w:rPr>
        <w:t>Tracking of trade/material delivery</w:t>
      </w:r>
    </w:p>
    <w:p>
      <w:pPr>
        <w:pStyle w:val="NormalWeb"/>
        <w:numPr>
          <w:ilvl w:val="0"/>
          <w:numId w:val="2"/>
        </w:numPr>
        <w:spacing w:before="0" w:beforeAutospacing="0" w:after="0" w:afterAutospacing="0"/>
        <w:jc w:val="both"/>
        <w:rPr>
          <w:rFonts w:ascii="Calibri" w:hAnsi="Calibri" w:cs="Arial"/>
          <w:i/>
          <w:sz w:val="22"/>
          <w:szCs w:val="22"/>
        </w:rPr>
      </w:pPr>
      <w:r>
        <w:rPr>
          <w:rFonts w:ascii="ArialNarrow" w:hAnsi="ArialNarrow" w:cs="ArialNarrow"/>
          <w:sz w:val="19"/>
          <w:szCs w:val="19"/>
        </w:rPr>
        <w:t>Reconciliation of inventory and handover to Operations team</w:t>
      </w:r>
    </w:p>
    <w:p>
      <w:pPr>
        <w:pStyle w:val="NormalWeb"/>
        <w:numPr>
          <w:ilvl w:val="0"/>
          <w:numId w:val="2"/>
        </w:numPr>
        <w:spacing w:before="0" w:beforeAutospacing="0" w:after="0" w:afterAutospacing="0"/>
        <w:jc w:val="both"/>
        <w:rPr>
          <w:rFonts w:ascii="Calibri" w:hAnsi="Calibri" w:cs="Arial"/>
          <w:i/>
          <w:sz w:val="22"/>
          <w:szCs w:val="22"/>
        </w:rPr>
      </w:pPr>
      <w:r>
        <w:rPr>
          <w:rFonts w:ascii="ArialNarrow" w:hAnsi="ArialNarrow" w:cs="ArialNarrow"/>
          <w:sz w:val="19"/>
          <w:szCs w:val="19"/>
        </w:rPr>
        <w:t>Assist in preparation of closeout documentation</w:t>
      </w:r>
    </w:p>
    <w:p>
      <w:pPr>
        <w:pStyle w:val="NormalWeb"/>
        <w:numPr>
          <w:ilvl w:val="0"/>
          <w:numId w:val="2"/>
        </w:numPr>
        <w:spacing w:before="0" w:beforeAutospacing="0" w:after="0" w:afterAutospacing="0"/>
        <w:jc w:val="both"/>
        <w:rPr>
          <w:rFonts w:ascii="Calibri" w:hAnsi="Calibri" w:cs="Arial"/>
          <w:i/>
          <w:sz w:val="22"/>
          <w:szCs w:val="22"/>
        </w:rPr>
      </w:pPr>
      <w:r>
        <w:rPr>
          <w:i/>
        </w:rPr>
        <w:t>Works related to HVAC, CCTV, Firefighting equipment’s, BMS, Lifts, Escalators, Elevators etc.,</w:t>
      </w:r>
    </w:p>
    <w:p>
      <w:pPr>
        <w:pStyle w:val="NormalWeb"/>
        <w:numPr>
          <w:ilvl w:val="0"/>
          <w:numId w:val="2"/>
        </w:numPr>
        <w:spacing w:before="0" w:beforeAutospacing="0" w:after="0" w:afterAutospacing="0"/>
        <w:jc w:val="both"/>
        <w:rPr>
          <w:rFonts w:ascii="Calibri" w:hAnsi="Calibri" w:cs="Arial"/>
          <w:i/>
          <w:sz w:val="22"/>
          <w:szCs w:val="22"/>
        </w:rPr>
      </w:pPr>
      <w:r>
        <w:rPr>
          <w:i/>
        </w:rPr>
        <w:t>Able to interpret the drawings, draw the quantities, execute the works as per drawings, understand the contract conditions, specifications, prepare client / sub-contractor bills, purchase indents, reconciliation statements as built drawings etc.</w:t>
      </w:r>
    </w:p>
    <w:p>
      <w:pPr>
        <w:pStyle w:val="NormalWeb"/>
        <w:numPr>
          <w:ilvl w:val="0"/>
          <w:numId w:val="2"/>
        </w:numPr>
        <w:spacing w:before="0" w:beforeAutospacing="0" w:after="0" w:afterAutospacing="0"/>
        <w:jc w:val="both"/>
        <w:rPr>
          <w:rFonts w:ascii="Calibri" w:hAnsi="Calibri" w:cs="Arial"/>
          <w:i/>
          <w:sz w:val="22"/>
          <w:szCs w:val="22"/>
        </w:rPr>
      </w:pPr>
      <w:r>
        <w:rPr>
          <w:i/>
        </w:rPr>
        <w:t>Coordinate with client’s vendors, subcontractor agencies, purchase department, Head office etc.</w:t>
      </w:r>
    </w:p>
    <w:p>
      <w:pPr>
        <w:pStyle w:val="NormalWeb"/>
        <w:numPr>
          <w:ilvl w:val="0"/>
          <w:numId w:val="2"/>
        </w:numPr>
        <w:spacing w:before="0" w:beforeAutospacing="0" w:after="0" w:afterAutospacing="0"/>
        <w:jc w:val="both"/>
        <w:rPr>
          <w:rFonts w:ascii="Calibri" w:hAnsi="Calibri" w:cs="Arial"/>
          <w:i/>
          <w:sz w:val="22"/>
          <w:szCs w:val="22"/>
        </w:rPr>
      </w:pPr>
      <w:r>
        <w:rPr>
          <w:rFonts w:ascii="Arial" w:hAnsi="Arial"/>
          <w:i/>
          <w:sz w:val="20"/>
          <w:szCs w:val="18"/>
        </w:rPr>
        <w:t>Ensuring that the project is completed on time - Scheduling various activities, removing bottlenecks, Showing Leadership &amp; getting the work done</w:t>
      </w:r>
    </w:p>
    <w:p>
      <w:pPr>
        <w:pStyle w:val="NormalWeb"/>
        <w:numPr>
          <w:ilvl w:val="0"/>
          <w:numId w:val="2"/>
        </w:numPr>
        <w:spacing w:before="0" w:beforeAutospacing="0" w:after="0" w:afterAutospacing="0"/>
        <w:jc w:val="both"/>
        <w:rPr>
          <w:rFonts w:ascii="Calibri" w:hAnsi="Calibri" w:cs="Arial"/>
          <w:i/>
          <w:sz w:val="22"/>
          <w:szCs w:val="22"/>
        </w:rPr>
      </w:pPr>
      <w:r>
        <w:rPr>
          <w:bCs/>
          <w:i/>
        </w:rPr>
        <w:t xml:space="preserve">Firefighting works, </w:t>
      </w:r>
      <w:r>
        <w:rPr>
          <w:bCs/>
          <w:i/>
        </w:rPr>
        <w:t>PHE ,</w:t>
      </w:r>
      <w:r>
        <w:rPr>
          <w:bCs/>
          <w:i/>
        </w:rPr>
        <w:t xml:space="preserve"> Plumbing Higher side and Lower side and </w:t>
      </w:r>
      <w:r>
        <w:rPr>
          <w:b/>
          <w:bCs/>
          <w:i/>
        </w:rPr>
        <w:t>HVAC</w:t>
      </w:r>
      <w:r>
        <w:rPr>
          <w:bCs/>
          <w:i/>
        </w:rPr>
        <w:t xml:space="preserve"> Higher and Lower side works means </w:t>
      </w:r>
      <w:r>
        <w:rPr>
          <w:b/>
          <w:bCs/>
          <w:i/>
        </w:rPr>
        <w:t>WTP</w:t>
      </w:r>
      <w:r>
        <w:rPr>
          <w:bCs/>
          <w:i/>
        </w:rPr>
        <w:t xml:space="preserve"> and </w:t>
      </w:r>
      <w:r>
        <w:rPr>
          <w:b/>
          <w:bCs/>
          <w:i/>
        </w:rPr>
        <w:t>STP</w:t>
      </w:r>
      <w:r>
        <w:rPr>
          <w:bCs/>
          <w:i/>
        </w:rPr>
        <w:t xml:space="preserve"> also.</w:t>
      </w:r>
    </w:p>
    <w:p>
      <w:pPr>
        <w:pStyle w:val="NormalWeb"/>
        <w:numPr>
          <w:ilvl w:val="0"/>
          <w:numId w:val="2"/>
        </w:numPr>
        <w:spacing w:before="0" w:beforeAutospacing="0" w:after="0" w:afterAutospacing="0"/>
        <w:jc w:val="both"/>
        <w:rPr>
          <w:rFonts w:ascii="Calibri" w:hAnsi="Calibri" w:cs="Arial"/>
          <w:i/>
          <w:sz w:val="22"/>
          <w:szCs w:val="22"/>
        </w:rPr>
      </w:pPr>
      <w:r>
        <w:rPr>
          <w:bCs/>
          <w:i/>
        </w:rPr>
        <w:t>Anchoring on-site construction activities &amp; completion of projects within the time &amp; cost parameters and effective resource utilization.</w:t>
      </w:r>
    </w:p>
    <w:p>
      <w:pPr>
        <w:pStyle w:val="NormalWeb"/>
        <w:numPr>
          <w:ilvl w:val="0"/>
          <w:numId w:val="2"/>
        </w:numPr>
        <w:spacing w:before="0" w:beforeAutospacing="0" w:after="0" w:afterAutospacing="0"/>
        <w:jc w:val="both"/>
        <w:rPr>
          <w:rFonts w:ascii="Calibri" w:hAnsi="Calibri" w:cs="Arial"/>
          <w:i/>
          <w:sz w:val="22"/>
          <w:szCs w:val="22"/>
        </w:rPr>
      </w:pPr>
      <w:r>
        <w:rPr>
          <w:i/>
        </w:rPr>
        <w:t xml:space="preserve">Electrical works of </w:t>
      </w:r>
      <w:r>
        <w:rPr>
          <w:b/>
          <w:i/>
        </w:rPr>
        <w:t xml:space="preserve">66/11/0.433KVA and 33/11/0.433 </w:t>
      </w:r>
      <w:r>
        <w:rPr>
          <w:b/>
          <w:i/>
        </w:rPr>
        <w:t>kva</w:t>
      </w:r>
      <w:r>
        <w:rPr>
          <w:b/>
          <w:i/>
        </w:rPr>
        <w:t xml:space="preserve"> out door Switch Yard</w:t>
      </w:r>
      <w:r>
        <w:rPr>
          <w:i/>
        </w:rPr>
        <w:t xml:space="preserve"> HT/ LT Side &amp; Low Voltage. Installation and Commissioning of </w:t>
      </w:r>
      <w:r>
        <w:rPr>
          <w:i/>
        </w:rPr>
        <w:t>Transformers ,</w:t>
      </w:r>
      <w:r>
        <w:rPr>
          <w:i/>
        </w:rPr>
        <w:t xml:space="preserve"> DG Sets , HT/ LT Panels etc.</w:t>
      </w:r>
    </w:p>
    <w:p>
      <w:pPr>
        <w:pStyle w:val="NormalWeb"/>
        <w:numPr>
          <w:ilvl w:val="0"/>
          <w:numId w:val="2"/>
        </w:numPr>
        <w:spacing w:before="0" w:beforeAutospacing="0" w:after="0" w:afterAutospacing="0"/>
        <w:jc w:val="both"/>
        <w:rPr>
          <w:rFonts w:ascii="Calibri" w:hAnsi="Calibri" w:cs="Arial"/>
          <w:i/>
          <w:sz w:val="22"/>
          <w:szCs w:val="22"/>
        </w:rPr>
      </w:pPr>
      <w:r>
        <w:rPr>
          <w:i/>
        </w:rPr>
        <w:t>Low Voltage side (</w:t>
      </w:r>
      <w:r>
        <w:rPr>
          <w:b/>
          <w:i/>
        </w:rPr>
        <w:t xml:space="preserve">Fire Alarm System, BMS, CCTV Data and Telephone </w:t>
      </w:r>
      <w:r>
        <w:rPr>
          <w:b/>
          <w:i/>
        </w:rPr>
        <w:t>etc</w:t>
      </w:r>
      <w:r>
        <w:rPr>
          <w:i/>
        </w:rPr>
        <w:t xml:space="preserve"> )Erection</w:t>
      </w:r>
      <w:r>
        <w:rPr>
          <w:i/>
        </w:rPr>
        <w:t xml:space="preserve"> and Installation of all electrical works.</w:t>
      </w:r>
    </w:p>
    <w:p>
      <w:pPr>
        <w:pStyle w:val="NormalWeb"/>
        <w:numPr>
          <w:ilvl w:val="0"/>
          <w:numId w:val="2"/>
        </w:numPr>
        <w:spacing w:before="0" w:beforeAutospacing="0" w:after="0" w:afterAutospacing="0"/>
        <w:jc w:val="both"/>
        <w:rPr>
          <w:rFonts w:ascii="Calibri" w:hAnsi="Calibri" w:cs="Arial"/>
          <w:i/>
          <w:sz w:val="22"/>
          <w:szCs w:val="22"/>
        </w:rPr>
      </w:pPr>
      <w:r>
        <w:rPr>
          <w:b/>
          <w:i/>
        </w:rPr>
        <w:t>Elevators &amp; Escalators</w:t>
      </w:r>
      <w:r>
        <w:rPr>
          <w:i/>
        </w:rPr>
        <w:t xml:space="preserve"> of Mitsubishi. Erection and Installation works </w:t>
      </w:r>
      <w:r>
        <w:rPr>
          <w:i/>
        </w:rPr>
        <w:t>etc</w:t>
      </w:r>
    </w:p>
    <w:p>
      <w:pPr>
        <w:pStyle w:val="NormalWeb"/>
        <w:spacing w:before="0" w:beforeAutospacing="0" w:after="0" w:afterAutospacing="0"/>
        <w:ind w:left="360"/>
        <w:jc w:val="both"/>
        <w:rPr>
          <w:rFonts w:ascii="Calibri" w:hAnsi="Calibri" w:cs="Arial"/>
          <w:i/>
          <w:sz w:val="22"/>
          <w:szCs w:val="22"/>
        </w:rPr>
      </w:pPr>
    </w:p>
    <w:tbl>
      <w:tblPr>
        <w:tblW w:w="10353" w:type="dxa"/>
        <w:tblInd w:w="-222" w:type="dxa"/>
        <w:tblBorders>
          <w:top w:val="single" w:sz="4" w:space="0" w:color="auto"/>
        </w:tblBorders>
        <w:tblLook w:val="0000"/>
      </w:tblPr>
      <w:tblGrid>
        <w:gridCol w:w="10353"/>
      </w:tblGrid>
      <w:tr>
        <w:tblPrEx>
          <w:tblW w:w="10353" w:type="dxa"/>
          <w:tblInd w:w="-222" w:type="dxa"/>
          <w:tblBorders>
            <w:top w:val="single" w:sz="4" w:space="0" w:color="auto"/>
          </w:tblBorders>
          <w:tblLook w:val="0000"/>
        </w:tblPrEx>
        <w:trPr>
          <w:trHeight w:val="99"/>
        </w:trPr>
        <w:tc>
          <w:tcPr>
            <w:tcW w:w="10353" w:type="dxa"/>
          </w:tcPr>
          <w:p>
            <w:pPr>
              <w:spacing w:after="0" w:line="240" w:lineRule="auto"/>
              <w:rPr>
                <w:b/>
                <w:i/>
                <w:u w:val="single"/>
              </w:rPr>
            </w:pPr>
          </w:p>
        </w:tc>
      </w:tr>
    </w:tbl>
    <w:p>
      <w:pPr>
        <w:spacing w:after="0" w:line="240" w:lineRule="auto"/>
        <w:rPr>
          <w:i/>
        </w:rPr>
      </w:pPr>
      <w:r>
        <w:rPr>
          <w:b/>
          <w:i/>
          <w:u w:val="single"/>
        </w:rPr>
        <w:t xml:space="preserve">COMPUTER </w:t>
      </w:r>
      <w:r>
        <w:rPr>
          <w:b/>
          <w:i/>
          <w:u w:val="single"/>
        </w:rPr>
        <w:t>SKILLS:-</w:t>
      </w:r>
      <w:r>
        <w:rPr>
          <w:rFonts w:ascii="Arial" w:hAnsi="Arial"/>
          <w:i/>
          <w:color w:val="000000"/>
          <w:sz w:val="18"/>
          <w:szCs w:val="18"/>
          <w:shd w:val="clear" w:color="auto" w:fill="FFFFFF"/>
        </w:rPr>
        <w:t>Well Experience in Ms - Office (Fluent in</w:t>
      </w:r>
      <w:r>
        <w:rPr>
          <w:rStyle w:val="apple-converted-space"/>
          <w:rFonts w:ascii="Arial" w:hAnsi="Arial"/>
          <w:i/>
          <w:color w:val="000000"/>
          <w:sz w:val="18"/>
          <w:szCs w:val="18"/>
          <w:shd w:val="clear" w:color="auto" w:fill="FFFFFF"/>
        </w:rPr>
        <w:t> </w:t>
      </w:r>
      <w:r>
        <w:rPr>
          <w:rFonts w:ascii="Arial" w:hAnsi="Arial"/>
          <w:bCs/>
          <w:i/>
          <w:color w:val="000000"/>
          <w:sz w:val="18"/>
          <w:szCs w:val="18"/>
          <w:shd w:val="clear" w:color="auto" w:fill="FFFFFF"/>
        </w:rPr>
        <w:t>Ms. Excel</w:t>
      </w:r>
      <w:r>
        <w:rPr>
          <w:rFonts w:ascii="Arial" w:hAnsi="Arial"/>
          <w:i/>
          <w:color w:val="000000"/>
          <w:sz w:val="18"/>
          <w:szCs w:val="18"/>
          <w:shd w:val="clear" w:color="auto" w:fill="FFFFFF"/>
        </w:rPr>
        <w:t>)</w:t>
      </w:r>
      <w:r>
        <w:rPr>
          <w:i/>
        </w:rPr>
        <w:t>and POWER POINT.</w:t>
      </w:r>
    </w:p>
    <w:p>
      <w:pPr>
        <w:spacing w:after="0" w:line="240" w:lineRule="auto"/>
        <w:rPr>
          <w:i/>
        </w:rPr>
      </w:pPr>
    </w:p>
    <w:tbl>
      <w:tblPr>
        <w:tblW w:w="10845" w:type="dxa"/>
        <w:tblInd w:w="-597" w:type="dxa"/>
        <w:tblBorders>
          <w:top w:val="single" w:sz="4" w:space="0" w:color="auto"/>
        </w:tblBorders>
        <w:tblLook w:val="0000"/>
      </w:tblPr>
      <w:tblGrid>
        <w:gridCol w:w="10845"/>
      </w:tblGrid>
      <w:tr>
        <w:tblPrEx>
          <w:tblW w:w="10845" w:type="dxa"/>
          <w:tblInd w:w="-597" w:type="dxa"/>
          <w:tblBorders>
            <w:top w:val="single" w:sz="4" w:space="0" w:color="auto"/>
          </w:tblBorders>
          <w:tblLook w:val="0000"/>
        </w:tblPrEx>
        <w:trPr>
          <w:trHeight w:val="100"/>
        </w:trPr>
        <w:tc>
          <w:tcPr>
            <w:tcW w:w="10845" w:type="dxa"/>
          </w:tcPr>
          <w:p>
            <w:pPr>
              <w:keepNext w:val="0"/>
              <w:spacing w:after="0" w:line="240" w:lineRule="auto"/>
              <w:ind w:left="1440"/>
              <w:jc w:val="both"/>
              <w:rPr>
                <w:b/>
              </w:rPr>
            </w:pPr>
          </w:p>
          <w:p>
            <w:pPr>
              <w:keepNext w:val="0"/>
              <w:spacing w:after="0" w:line="240" w:lineRule="auto"/>
              <w:ind w:left="1440"/>
              <w:jc w:val="both"/>
              <w:rPr>
                <w:b/>
              </w:rPr>
            </w:pPr>
          </w:p>
          <w:p>
            <w:pPr>
              <w:keepNext w:val="0"/>
              <w:spacing w:after="0" w:line="240" w:lineRule="auto"/>
              <w:ind w:left="1440"/>
              <w:jc w:val="both"/>
              <w:rPr>
                <w:b/>
              </w:rPr>
            </w:pPr>
          </w:p>
          <w:p>
            <w:pPr>
              <w:keepNext w:val="0"/>
              <w:spacing w:after="0" w:line="240" w:lineRule="auto"/>
              <w:ind w:left="1440"/>
              <w:jc w:val="both"/>
              <w:rPr>
                <w:b/>
              </w:rPr>
            </w:pPr>
            <w:r>
              <w:rPr>
                <w:b/>
                <w:sz w:val="20"/>
                <w:szCs w:val="20"/>
              </w:rPr>
              <w:t>Father</w:t>
            </w:r>
            <w:r>
              <w:rPr>
                <w:b/>
              </w:rPr>
              <w:t>’s Name</w:t>
            </w:r>
            <w:r>
              <w:rPr>
                <w:b/>
              </w:rPr>
              <w:tab/>
            </w:r>
            <w:r>
              <w:rPr>
                <w:b/>
              </w:rPr>
              <w:tab/>
            </w:r>
            <w:r>
              <w:rPr>
                <w:b/>
              </w:rPr>
              <w:tab/>
            </w:r>
            <w:r>
              <w:rPr>
                <w:b/>
              </w:rPr>
              <w:t xml:space="preserve">              :              </w:t>
            </w:r>
            <w:r>
              <w:t>Mr. Abdul Khalid Khan</w:t>
            </w:r>
          </w:p>
          <w:p>
            <w:pPr>
              <w:keepNext w:val="0"/>
              <w:spacing w:after="0" w:line="240" w:lineRule="auto"/>
              <w:ind w:left="1440"/>
              <w:jc w:val="both"/>
              <w:rPr>
                <w:b/>
              </w:rPr>
            </w:pPr>
            <w:r>
              <w:rPr>
                <w:b/>
              </w:rPr>
              <w:t>Date of Birth</w:t>
            </w:r>
            <w:r>
              <w:rPr>
                <w:b/>
              </w:rPr>
              <w:tab/>
            </w:r>
            <w:r>
              <w:rPr>
                <w:b/>
              </w:rPr>
              <w:tab/>
            </w:r>
            <w:r>
              <w:rPr>
                <w:b/>
              </w:rPr>
              <w:tab/>
            </w:r>
            <w:r>
              <w:rPr>
                <w:b/>
              </w:rPr>
              <w:tab/>
            </w:r>
            <w:r>
              <w:rPr>
                <w:b/>
              </w:rPr>
              <w:t>:</w:t>
            </w:r>
            <w:r>
              <w:rPr>
                <w:b/>
              </w:rPr>
              <w:tab/>
            </w:r>
            <w:r>
              <w:t>14.08.1991</w:t>
            </w:r>
          </w:p>
          <w:p>
            <w:pPr>
              <w:keepNext w:val="0"/>
              <w:spacing w:after="0" w:line="240" w:lineRule="auto"/>
              <w:ind w:left="1440"/>
              <w:jc w:val="both"/>
              <w:rPr>
                <w:b/>
              </w:rPr>
            </w:pPr>
            <w:r>
              <w:rPr>
                <w:b/>
              </w:rPr>
              <w:t>Sex</w:t>
            </w:r>
            <w:r>
              <w:rPr>
                <w:b/>
              </w:rPr>
              <w:tab/>
            </w:r>
            <w:r>
              <w:rPr>
                <w:b/>
              </w:rPr>
              <w:tab/>
            </w:r>
            <w:r>
              <w:rPr>
                <w:b/>
              </w:rPr>
              <w:tab/>
            </w:r>
            <w:r>
              <w:rPr>
                <w:b/>
              </w:rPr>
              <w:tab/>
            </w:r>
            <w:r>
              <w:rPr>
                <w:b/>
              </w:rPr>
              <w:tab/>
            </w:r>
            <w:r>
              <w:rPr>
                <w:b/>
              </w:rPr>
              <w:t>:</w:t>
            </w:r>
            <w:r>
              <w:rPr>
                <w:b/>
              </w:rPr>
              <w:tab/>
            </w:r>
            <w:r>
              <w:t>Male</w:t>
            </w:r>
          </w:p>
          <w:p>
            <w:pPr>
              <w:keepNext w:val="0"/>
              <w:spacing w:after="0" w:line="240" w:lineRule="auto"/>
              <w:ind w:left="1440"/>
              <w:jc w:val="both"/>
              <w:rPr>
                <w:b/>
              </w:rPr>
            </w:pPr>
            <w:r>
              <w:rPr>
                <w:b/>
              </w:rPr>
              <w:t>Permanent address</w:t>
            </w:r>
            <w:r>
              <w:rPr>
                <w:b/>
              </w:rPr>
              <w:tab/>
            </w:r>
            <w:r>
              <w:rPr>
                <w:b/>
              </w:rPr>
              <w:tab/>
            </w:r>
            <w:r>
              <w:rPr>
                <w:b/>
              </w:rPr>
              <w:tab/>
            </w:r>
            <w:r>
              <w:rPr>
                <w:b/>
              </w:rPr>
              <w:t xml:space="preserve">:             </w:t>
            </w:r>
            <w:r>
              <w:t>Nai</w:t>
            </w:r>
            <w:r>
              <w:t xml:space="preserve"> Sarai </w:t>
            </w:r>
            <w:r>
              <w:t>Badaun</w:t>
            </w:r>
            <w:r>
              <w:t xml:space="preserve"> (U.P)</w:t>
            </w:r>
          </w:p>
          <w:p>
            <w:pPr>
              <w:keepNext w:val="0"/>
              <w:spacing w:after="0" w:line="240" w:lineRule="auto"/>
              <w:ind w:left="1440"/>
              <w:jc w:val="both"/>
            </w:pPr>
            <w:r>
              <w:rPr>
                <w:b/>
              </w:rPr>
              <w:t>Martial</w:t>
            </w:r>
            <w:r>
              <w:rPr>
                <w:b/>
              </w:rPr>
              <w:t xml:space="preserve"> status</w:t>
            </w:r>
            <w:r>
              <w:rPr>
                <w:b/>
              </w:rPr>
              <w:tab/>
            </w:r>
            <w:r>
              <w:rPr>
                <w:b/>
              </w:rPr>
              <w:tab/>
            </w:r>
            <w:r>
              <w:rPr>
                <w:b/>
              </w:rPr>
              <w:tab/>
            </w:r>
            <w:r>
              <w:rPr>
                <w:b/>
              </w:rPr>
              <w:t xml:space="preserve">               :             </w:t>
            </w:r>
            <w:r>
              <w:t>Unmarried</w:t>
            </w:r>
          </w:p>
          <w:p>
            <w:pPr>
              <w:keepNext w:val="0"/>
              <w:spacing w:after="0" w:line="240" w:lineRule="auto"/>
              <w:ind w:left="1440"/>
              <w:jc w:val="both"/>
              <w:rPr>
                <w:b/>
              </w:rPr>
            </w:pPr>
            <w:r>
              <w:rPr>
                <w:b/>
              </w:rPr>
              <w:t>Nationality</w:t>
            </w:r>
            <w:r>
              <w:rPr>
                <w:b/>
              </w:rPr>
              <w:tab/>
            </w:r>
            <w:r>
              <w:rPr>
                <w:b/>
              </w:rPr>
              <w:tab/>
            </w:r>
            <w:r>
              <w:rPr>
                <w:b/>
              </w:rPr>
              <w:tab/>
            </w:r>
            <w:r>
              <w:rPr>
                <w:b/>
              </w:rPr>
              <w:tab/>
            </w:r>
            <w:r>
              <w:rPr>
                <w:b/>
              </w:rPr>
              <w:t>:</w:t>
            </w:r>
            <w:r>
              <w:rPr>
                <w:b/>
              </w:rPr>
              <w:tab/>
            </w:r>
            <w:r>
              <w:t>Indian</w:t>
            </w:r>
          </w:p>
          <w:p>
            <w:pPr>
              <w:keepNext w:val="0"/>
              <w:spacing w:after="0" w:line="240" w:lineRule="auto"/>
              <w:ind w:left="1440"/>
              <w:jc w:val="both"/>
              <w:rPr>
                <w:b/>
              </w:rPr>
            </w:pPr>
            <w:r>
              <w:rPr>
                <w:b/>
              </w:rPr>
              <w:t>Languages</w:t>
            </w:r>
            <w:r>
              <w:rPr>
                <w:b/>
              </w:rPr>
              <w:tab/>
            </w:r>
            <w:r>
              <w:rPr>
                <w:b/>
              </w:rPr>
              <w:tab/>
            </w:r>
            <w:r>
              <w:rPr>
                <w:b/>
              </w:rPr>
              <w:tab/>
            </w:r>
            <w:r>
              <w:rPr>
                <w:b/>
              </w:rPr>
              <w:tab/>
            </w:r>
            <w:r>
              <w:rPr>
                <w:b/>
              </w:rPr>
              <w:t>:</w:t>
            </w:r>
            <w:r>
              <w:rPr>
                <w:b/>
              </w:rPr>
              <w:tab/>
            </w:r>
            <w:r>
              <w:t>English, Hindi</w:t>
            </w:r>
            <w:r>
              <w:t xml:space="preserve">, Arabic </w:t>
            </w:r>
            <w:r>
              <w:t>&amp; Urdu</w:t>
            </w:r>
          </w:p>
        </w:tc>
      </w:tr>
      <w:tr>
        <w:tblPrEx>
          <w:tblW w:w="10845" w:type="dxa"/>
          <w:tblInd w:w="-597" w:type="dxa"/>
          <w:tblLook w:val="0000"/>
        </w:tblPrEx>
        <w:trPr>
          <w:trHeight w:val="100"/>
        </w:trPr>
        <w:tc>
          <w:tcPr>
            <w:tcW w:w="10845" w:type="dxa"/>
          </w:tcPr>
          <w:p>
            <w:pPr>
              <w:spacing w:after="0" w:line="240" w:lineRule="auto"/>
              <w:rPr>
                <w:i/>
              </w:rPr>
            </w:pPr>
          </w:p>
        </w:tc>
      </w:tr>
    </w:tbl>
    <w:p>
      <w:pPr>
        <w:spacing w:after="0" w:line="240" w:lineRule="auto"/>
        <w:rPr>
          <w:rFonts w:ascii="Arial" w:hAnsi="Arial"/>
          <w:b/>
          <w:color w:val="000000"/>
          <w:sz w:val="18"/>
          <w:szCs w:val="18"/>
          <w:shd w:val="clear" w:color="auto" w:fill="FFFFFF"/>
        </w:rPr>
      </w:pPr>
    </w:p>
    <w:p>
      <w:pPr>
        <w:spacing w:after="0" w:line="240" w:lineRule="auto"/>
        <w:rPr>
          <w:rFonts w:ascii="Arial" w:hAnsi="Arial"/>
          <w:color w:val="000000"/>
          <w:sz w:val="18"/>
          <w:szCs w:val="18"/>
          <w:shd w:val="clear" w:color="auto" w:fill="FFFFFF"/>
        </w:rPr>
      </w:pPr>
      <w:r>
        <w:rPr>
          <w:rFonts w:ascii="Arial" w:hAnsi="Arial"/>
          <w:b/>
          <w:color w:val="000000"/>
          <w:sz w:val="18"/>
          <w:szCs w:val="18"/>
          <w:shd w:val="clear" w:color="auto" w:fill="FFFFFF"/>
        </w:rPr>
        <w:t>Ihereby</w:t>
      </w:r>
      <w:r>
        <w:rPr>
          <w:rFonts w:ascii="Arial" w:hAnsi="Arial"/>
          <w:b/>
          <w:color w:val="000000"/>
          <w:sz w:val="18"/>
          <w:szCs w:val="18"/>
          <w:shd w:val="clear" w:color="auto" w:fill="FFFFFF"/>
        </w:rPr>
        <w:t xml:space="preserve"> declare that the above mentioned details are true to the best of my knowledge</w:t>
      </w:r>
      <w:r>
        <w:rPr>
          <w:rFonts w:ascii="Arial" w:hAnsi="Arial"/>
          <w:color w:val="000000"/>
          <w:sz w:val="18"/>
          <w:szCs w:val="18"/>
          <w:shd w:val="clear" w:color="auto" w:fill="FFFFFF"/>
        </w:rPr>
        <w:t>.</w:t>
      </w:r>
    </w:p>
    <w:p>
      <w:pPr>
        <w:spacing w:after="0" w:line="240" w:lineRule="auto"/>
        <w:rPr>
          <w:rFonts w:ascii="Arial" w:hAnsi="Arial"/>
          <w:color w:val="000000"/>
          <w:sz w:val="18"/>
          <w:szCs w:val="18"/>
          <w:shd w:val="clear" w:color="auto" w:fill="FFFFFF"/>
        </w:rPr>
      </w:pPr>
    </w:p>
    <w:p>
      <w:pPr>
        <w:spacing w:after="0" w:line="240" w:lineRule="auto"/>
        <w:rPr>
          <w:rFonts w:ascii="Arial" w:hAnsi="Arial"/>
          <w:color w:val="000000"/>
          <w:sz w:val="18"/>
          <w:szCs w:val="18"/>
          <w:shd w:val="clear" w:color="auto" w:fill="FFFFFF"/>
        </w:rPr>
      </w:pPr>
      <w:r>
        <w:rPr>
          <w:rFonts w:ascii="Arial" w:hAnsi="Arial"/>
          <w:color w:val="000000"/>
          <w:sz w:val="18"/>
          <w:szCs w:val="18"/>
          <w:shd w:val="clear" w:color="auto" w:fill="FFFFFF"/>
        </w:rPr>
        <w:t xml:space="preserve">Yours truthfully,                                                                                                                                       Place:  Delhi              Mohammad Shahrukh.Khan.                                                                                                                  </w:t>
      </w:r>
      <w:r>
        <w:rPr>
          <w:rFonts w:ascii="Arial" w:hAnsi="Arial"/>
          <w:color w:val="000000"/>
          <w:sz w:val="18"/>
          <w:szCs w:val="18"/>
          <w:shd w:val="clear" w:color="auto" w:fill="FFFFFF"/>
        </w:rPr>
        <w:t>Date ;</w:t>
      </w:r>
    </w:p>
    <w:p>
      <w:pPr>
        <w:spacing w:after="0" w:line="240" w:lineRule="auto"/>
        <w:rPr>
          <w:rFonts w:ascii="Arial" w:hAnsi="Arial"/>
          <w:color w:val="000000"/>
          <w:sz w:val="18"/>
          <w:szCs w:val="18"/>
          <w:shd w:val="clear" w:color="auto" w:fill="FFFFFF"/>
        </w:rPr>
      </w:pPr>
    </w:p>
    <w:p>
      <w:pPr>
        <w:spacing w:after="0" w:line="240" w:lineRule="auto"/>
        <w:rPr>
          <w:rFonts w:ascii="Arial" w:hAnsi="Arial"/>
          <w:color w:val="000000"/>
          <w:sz w:val="18"/>
          <w:szCs w:val="18"/>
          <w:shd w:val="clear" w:color="auto" w:fill="FFFFFF"/>
        </w:rPr>
      </w:pPr>
      <w:r>
        <w:rPr>
          <w:rFonts w:ascii="Arial" w:hAnsi="Arial"/>
          <w:color w:val="000000"/>
          <w:sz w:val="18"/>
          <w:szCs w:val="18"/>
          <w:shd w:val="clear" w:color="auto" w:fill="FFFFFF"/>
        </w:rPr>
        <w:t>.</w:t>
      </w:r>
    </w:p>
    <w:p>
      <w:pPr>
        <w:pStyle w:val="NormalWeb"/>
        <w:spacing w:before="0" w:beforeAutospacing="0" w:after="0" w:afterAutospacing="0"/>
        <w:ind w:left="360"/>
        <w:jc w:val="both"/>
        <w:rPr>
          <w:rFonts w:ascii="Calibri" w:hAnsi="Calibri" w:cs="Arial"/>
          <w:i/>
          <w:sz w:val="22"/>
          <w:szCs w:val="22"/>
        </w:rPr>
      </w:pPr>
    </w:p>
    <w:p>
      <w:pPr>
        <w:spacing w:after="0" w:line="240" w:lineRule="auto"/>
        <w:rPr>
          <w:b/>
          <w:i/>
          <w:u w:val="single"/>
        </w:rPr>
      </w:pPr>
    </w:p>
    <w:p>
      <w:pPr>
        <w:spacing w:after="0" w:line="240" w:lineRule="auto"/>
        <w:rPr>
          <w:b/>
          <w:sz w:val="28"/>
          <w:u w:val="singl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2240" w:h="15840" w:orient="portrait"/>
      <w:pgMar w:top="1440" w:right="116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0002AFF" w:usb1="C000247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EFF" w:usb1="C000785B" w:usb2="00000009" w:usb3="00000000" w:csb0="000001FF" w:csb1="00000000"/>
  </w:font>
  <w:font w:name="Tahoma">
    <w:altName w:val="Tahoma"/>
    <w:panose1 w:val="020B0604030000040204"/>
    <w:charset w:val="00"/>
    <w:family w:val="swiss"/>
    <w:pitch w:val="variable"/>
    <w:sig w:usb0="21002A87" w:usb1="00000000" w:usb2="00000000" w:usb3="00000000" w:csb0="000101FF" w:csb1="00000000"/>
  </w:font>
  <w:font w:name="ArialNarrow">
    <w:altName w:val="Arial"/>
    <w:panose1 w:val="00000000000000000000"/>
    <w:charset w:val="00"/>
    <w:family w:val="swiss"/>
    <w:pitch w:val="default"/>
    <w:sig w:usb0="00000003" w:usb1="00000000" w:usb2="00000000" w:usb3="00000000" w:csb0="00000001"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multilevel"/>
    <w:tmpl w:val="47C846F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0000001"/>
    <w:multiLevelType w:val="hybridMultilevel"/>
    <w:tmpl w:val="C97071F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624C6EE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A584EA0"/>
    <w:lvl w:ilvl="0">
      <w:start w:val="1"/>
      <w:numFmt w:val="bullet"/>
      <w:lvlText w:val=""/>
      <w:lvlJc w:val="left"/>
      <w:pPr>
        <w:tabs>
          <w:tab w:val="left" w:pos="810"/>
        </w:tabs>
        <w:ind w:left="81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nsid w:val="00000004"/>
    <w:multiLevelType w:val="hybridMultilevel"/>
    <w:tmpl w:val="5896E1AE"/>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
    <w:nsid w:val="00000005"/>
    <w:multiLevelType w:val="hybridMultilevel"/>
    <w:tmpl w:val="A20C3A3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A926AB1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53100F8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1E20F78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CE785B2E"/>
    <w:lvl w:ilvl="0">
      <w:start w:val="1"/>
      <w:numFmt w:val="bullet"/>
      <w:lvlText w:val=""/>
      <w:lvlJc w:val="left"/>
      <w:pPr>
        <w:ind w:left="780" w:hanging="360"/>
      </w:pPr>
      <w:rPr>
        <w:rFonts w:ascii="Symbol" w:hAnsi="Symbol" w:hint="default"/>
      </w:rPr>
    </w:lvl>
    <w:lvl w:ilvl="1" w:tentative="1">
      <w:start w:val="1"/>
      <w:numFmt w:val="bullet"/>
      <w:lvlText w:val="o"/>
      <w:lvlJc w:val="left"/>
      <w:pPr>
        <w:ind w:left="1500" w:hanging="360"/>
      </w:pPr>
      <w:rPr>
        <w:rFonts w:ascii="Courier New" w:hAnsi="Courier New" w:cs="Courier New" w:hint="default"/>
      </w:rPr>
    </w:lvl>
    <w:lvl w:ilvl="2" w:tentative="1">
      <w:start w:val="1"/>
      <w:numFmt w:val="bullet"/>
      <w:lvlText w:val=""/>
      <w:lvlJc w:val="left"/>
      <w:pPr>
        <w:ind w:left="2220" w:hanging="360"/>
      </w:pPr>
      <w:rPr>
        <w:rFonts w:ascii="Wingdings" w:hAnsi="Wingdings" w:hint="default"/>
      </w:rPr>
    </w:lvl>
    <w:lvl w:ilvl="3" w:tentative="1">
      <w:start w:val="1"/>
      <w:numFmt w:val="bullet"/>
      <w:lvlText w:val=""/>
      <w:lvlJc w:val="left"/>
      <w:pPr>
        <w:ind w:left="2940" w:hanging="360"/>
      </w:pPr>
      <w:rPr>
        <w:rFonts w:ascii="Symbol" w:hAnsi="Symbol" w:hint="default"/>
      </w:rPr>
    </w:lvl>
    <w:lvl w:ilvl="4" w:tentative="1">
      <w:start w:val="1"/>
      <w:numFmt w:val="bullet"/>
      <w:lvlText w:val="o"/>
      <w:lvlJc w:val="left"/>
      <w:pPr>
        <w:ind w:left="3660" w:hanging="360"/>
      </w:pPr>
      <w:rPr>
        <w:rFonts w:ascii="Courier New" w:hAnsi="Courier New" w:cs="Courier New" w:hint="default"/>
      </w:rPr>
    </w:lvl>
    <w:lvl w:ilvl="5" w:tentative="1">
      <w:start w:val="1"/>
      <w:numFmt w:val="bullet"/>
      <w:lvlText w:val=""/>
      <w:lvlJc w:val="left"/>
      <w:pPr>
        <w:ind w:left="4380" w:hanging="360"/>
      </w:pPr>
      <w:rPr>
        <w:rFonts w:ascii="Wingdings" w:hAnsi="Wingdings" w:hint="default"/>
      </w:rPr>
    </w:lvl>
    <w:lvl w:ilvl="6" w:tentative="1">
      <w:start w:val="1"/>
      <w:numFmt w:val="bullet"/>
      <w:lvlText w:val=""/>
      <w:lvlJc w:val="left"/>
      <w:pPr>
        <w:ind w:left="5100" w:hanging="360"/>
      </w:pPr>
      <w:rPr>
        <w:rFonts w:ascii="Symbol" w:hAnsi="Symbol" w:hint="default"/>
      </w:rPr>
    </w:lvl>
    <w:lvl w:ilvl="7" w:tentative="1">
      <w:start w:val="1"/>
      <w:numFmt w:val="bullet"/>
      <w:lvlText w:val="o"/>
      <w:lvlJc w:val="left"/>
      <w:pPr>
        <w:ind w:left="5820" w:hanging="360"/>
      </w:pPr>
      <w:rPr>
        <w:rFonts w:ascii="Courier New" w:hAnsi="Courier New" w:cs="Courier New" w:hint="default"/>
      </w:rPr>
    </w:lvl>
    <w:lvl w:ilvl="8" w:tentative="1">
      <w:start w:val="1"/>
      <w:numFmt w:val="bullet"/>
      <w:lvlText w:val=""/>
      <w:lvlJc w:val="left"/>
      <w:pPr>
        <w:ind w:left="6540" w:hanging="360"/>
      </w:pPr>
      <w:rPr>
        <w:rFonts w:ascii="Wingdings" w:hAnsi="Wingdings" w:hint="default"/>
      </w:rPr>
    </w:lvl>
  </w:abstractNum>
  <w:abstractNum w:abstractNumId="10">
    <w:nsid w:val="0000000A"/>
    <w:multiLevelType w:val="hybridMultilevel"/>
    <w:tmpl w:val="7FCE7474"/>
    <w:lvl w:ilvl="0">
      <w:start w:val="1"/>
      <w:numFmt w:val="bullet"/>
      <w:lvlText w:val=""/>
      <w:lvlJc w:val="left"/>
      <w:pPr>
        <w:ind w:left="2835" w:hanging="360"/>
      </w:pPr>
      <w:rPr>
        <w:rFonts w:ascii="Symbol" w:hAnsi="Symbol" w:hint="default"/>
      </w:rPr>
    </w:lvl>
    <w:lvl w:ilvl="1" w:tentative="1">
      <w:start w:val="1"/>
      <w:numFmt w:val="bullet"/>
      <w:lvlText w:val="o"/>
      <w:lvlJc w:val="left"/>
      <w:pPr>
        <w:ind w:left="3555" w:hanging="360"/>
      </w:pPr>
      <w:rPr>
        <w:rFonts w:ascii="Courier New" w:hAnsi="Courier New" w:cs="Courier New" w:hint="default"/>
      </w:rPr>
    </w:lvl>
    <w:lvl w:ilvl="2" w:tentative="1">
      <w:start w:val="1"/>
      <w:numFmt w:val="bullet"/>
      <w:lvlText w:val=""/>
      <w:lvlJc w:val="left"/>
      <w:pPr>
        <w:ind w:left="4275" w:hanging="360"/>
      </w:pPr>
      <w:rPr>
        <w:rFonts w:ascii="Wingdings" w:hAnsi="Wingdings" w:hint="default"/>
      </w:rPr>
    </w:lvl>
    <w:lvl w:ilvl="3" w:tentative="1">
      <w:start w:val="1"/>
      <w:numFmt w:val="bullet"/>
      <w:lvlText w:val=""/>
      <w:lvlJc w:val="left"/>
      <w:pPr>
        <w:ind w:left="4995" w:hanging="360"/>
      </w:pPr>
      <w:rPr>
        <w:rFonts w:ascii="Symbol" w:hAnsi="Symbol" w:hint="default"/>
      </w:rPr>
    </w:lvl>
    <w:lvl w:ilvl="4" w:tentative="1">
      <w:start w:val="1"/>
      <w:numFmt w:val="bullet"/>
      <w:lvlText w:val="o"/>
      <w:lvlJc w:val="left"/>
      <w:pPr>
        <w:ind w:left="5715" w:hanging="360"/>
      </w:pPr>
      <w:rPr>
        <w:rFonts w:ascii="Courier New" w:hAnsi="Courier New" w:cs="Courier New" w:hint="default"/>
      </w:rPr>
    </w:lvl>
    <w:lvl w:ilvl="5" w:tentative="1">
      <w:start w:val="1"/>
      <w:numFmt w:val="bullet"/>
      <w:lvlText w:val=""/>
      <w:lvlJc w:val="left"/>
      <w:pPr>
        <w:ind w:left="6435" w:hanging="360"/>
      </w:pPr>
      <w:rPr>
        <w:rFonts w:ascii="Wingdings" w:hAnsi="Wingdings" w:hint="default"/>
      </w:rPr>
    </w:lvl>
    <w:lvl w:ilvl="6" w:tentative="1">
      <w:start w:val="1"/>
      <w:numFmt w:val="bullet"/>
      <w:lvlText w:val=""/>
      <w:lvlJc w:val="left"/>
      <w:pPr>
        <w:ind w:left="7155" w:hanging="360"/>
      </w:pPr>
      <w:rPr>
        <w:rFonts w:ascii="Symbol" w:hAnsi="Symbol" w:hint="default"/>
      </w:rPr>
    </w:lvl>
    <w:lvl w:ilvl="7" w:tentative="1">
      <w:start w:val="1"/>
      <w:numFmt w:val="bullet"/>
      <w:lvlText w:val="o"/>
      <w:lvlJc w:val="left"/>
      <w:pPr>
        <w:ind w:left="7875" w:hanging="360"/>
      </w:pPr>
      <w:rPr>
        <w:rFonts w:ascii="Courier New" w:hAnsi="Courier New" w:cs="Courier New" w:hint="default"/>
      </w:rPr>
    </w:lvl>
    <w:lvl w:ilvl="8" w:tentative="1">
      <w:start w:val="1"/>
      <w:numFmt w:val="bullet"/>
      <w:lvlText w:val=""/>
      <w:lvlJc w:val="left"/>
      <w:pPr>
        <w:ind w:left="8595" w:hanging="360"/>
      </w:pPr>
      <w:rPr>
        <w:rFonts w:ascii="Wingdings" w:hAnsi="Wingdings" w:hint="default"/>
      </w:rPr>
    </w:lvl>
  </w:abstractNum>
  <w:abstractNum w:abstractNumId="11">
    <w:nsid w:val="0000000B"/>
    <w:multiLevelType w:val="hybridMultilevel"/>
    <w:tmpl w:val="62EA3BD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A3080BC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nsid w:val="0000000D"/>
    <w:multiLevelType w:val="hybridMultilevel"/>
    <w:tmpl w:val="8444A1D2"/>
    <w:lvl w:ilvl="0">
      <w:start w:val="1"/>
      <w:numFmt w:val="bullet"/>
      <w:lvlText w:val=""/>
      <w:lvlJc w:val="right"/>
      <w:pPr>
        <w:ind w:left="720" w:hanging="360"/>
      </w:pPr>
      <w:rPr>
        <w:rFonts w:ascii="Symbol" w:hAnsi="Symbol" w:hint="default"/>
        <w:strik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DAE047F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0000000F"/>
    <w:multiLevelType w:val="multilevel"/>
    <w:tmpl w:val="9F7022D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
    <w:nsid w:val="00000010"/>
    <w:multiLevelType w:val="hybridMultilevel"/>
    <w:tmpl w:val="9BAECD3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ABDA3D8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8A38FAEA"/>
    <w:lvl w:ilvl="0">
      <w:start w:val="1"/>
      <w:numFmt w:val="bullet"/>
      <w:lvlText w:val=""/>
      <w:lvlJc w:val="righ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13"/>
  </w:num>
  <w:num w:numId="4">
    <w:abstractNumId w:val="16"/>
  </w:num>
  <w:num w:numId="5">
    <w:abstractNumId w:val="6"/>
  </w:num>
  <w:num w:numId="6">
    <w:abstractNumId w:val="5"/>
  </w:num>
  <w:num w:numId="7">
    <w:abstractNumId w:val="4"/>
  </w:num>
  <w:num w:numId="8">
    <w:abstractNumId w:val="12"/>
  </w:num>
  <w:num w:numId="9">
    <w:abstractNumId w:val="10"/>
  </w:num>
  <w:num w:numId="10">
    <w:abstractNumId w:val="8"/>
  </w:num>
  <w:num w:numId="11">
    <w:abstractNumId w:val="1"/>
  </w:num>
  <w:num w:numId="12">
    <w:abstractNumId w:val="11"/>
  </w:num>
  <w:num w:numId="13">
    <w:abstractNumId w:val="9"/>
  </w:num>
  <w:num w:numId="14">
    <w:abstractNumId w:val="18"/>
  </w:num>
  <w:num w:numId="15">
    <w:abstractNumId w:val="17"/>
  </w:num>
  <w:num w:numId="16">
    <w:abstractNumId w:val="3"/>
  </w:num>
  <w:num w:numId="17">
    <w:abstractNumId w:val="2"/>
  </w:num>
  <w:num w:numId="18">
    <w:abstractNumId w:val="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pPr>
    <w:rPr>
      <w:rFonts w:cs="Arial"/>
    </w:rPr>
  </w:style>
  <w:style w:type="character" w:default="1" w:styleId="DefaultParagraphFont">
    <w:name w:val="Default Paragraph Font"/>
    <w:uiPriority w:val="1"/>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tyle>
  <w:style w:type="paragraph" w:styleId="NoSpacing">
    <w:name w:val="No Spacing"/>
    <w:uiPriority w:val="1"/>
    <w:qFormat/>
    <w:pPr>
      <w:keepNext/>
      <w:spacing w:after="0" w:line="240" w:lineRule="auto"/>
    </w:pPr>
    <w:rPr>
      <w:rFonts w:cs="Arial"/>
    </w:rPr>
  </w:style>
  <w:style w:type="table" w:customStyle="1" w:styleId="LightShading1">
    <w:name w:val="Light Shading1"/>
    <w:basedOn w:val="TableNormal"/>
    <w:uiPriority w:val="60"/>
    <w:pPr>
      <w:spacing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band1Horz">
      <w:tblPr/>
      <w:tcPr>
        <w:tcBorders>
          <w:left w:val="nil"/>
          <w:right w:val="nil"/>
          <w:insideH w:val="nil"/>
          <w:insideV w:val="nil"/>
        </w:tcBorders>
        <w:shd w:val="clear" w:color="auto" w:fill="C0C0C0"/>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NormalWeb">
    <w:name w:val="Normal (Web)"/>
    <w:basedOn w:val="Normal"/>
    <w:uiPriority w:val="99"/>
    <w:pPr>
      <w:keepNext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style>
  <w:style w:type="paragraph" w:styleId="Quote">
    <w:name w:val="Quote"/>
    <w:basedOn w:val="Normal"/>
    <w:next w:val="Normal"/>
    <w:link w:val="QuoteChar6d211d36-990b-4658-8a2e-287fb53e510a"/>
    <w:uiPriority w:val="29"/>
    <w:qFormat/>
    <w:rPr>
      <w:i/>
      <w:iCs/>
      <w:color w:val="000000"/>
    </w:rPr>
  </w:style>
  <w:style w:type="character" w:customStyle="1" w:styleId="QuoteChar6d211d36-990b-4658-8a2e-287fb53e510a">
    <w:name w:val="Quote Char_6d211d36-990b-4658-8a2e-287fb53e510a"/>
    <w:basedOn w:val="DefaultParagraphFont"/>
    <w:link w:val="Quote"/>
    <w:uiPriority w:val="29"/>
    <w:rPr>
      <w:rFonts w:cs="Arial"/>
      <w:i/>
      <w:iCs/>
      <w:color w:val="000000"/>
    </w:rPr>
  </w:style>
  <w:style w:type="paragraph" w:styleId="Header">
    <w:name w:val="header"/>
    <w:basedOn w:val="Normal"/>
    <w:link w:val="HeaderCharc7cb2261-0e20-4415-86e3-61ed0a4369e0"/>
    <w:uiPriority w:val="99"/>
    <w:pPr>
      <w:tabs>
        <w:tab w:val="center" w:pos="4680"/>
        <w:tab w:val="right" w:pos="9360"/>
      </w:tabs>
      <w:spacing w:after="0" w:line="240" w:lineRule="auto"/>
    </w:pPr>
  </w:style>
  <w:style w:type="character" w:customStyle="1" w:styleId="HeaderCharc7cb2261-0e20-4415-86e3-61ed0a4369e0">
    <w:name w:val="Header Char_c7cb2261-0e20-4415-86e3-61ed0a4369e0"/>
    <w:basedOn w:val="DefaultParagraphFont"/>
    <w:link w:val="Header"/>
    <w:uiPriority w:val="99"/>
    <w:rPr>
      <w:rFonts w:cs="Arial"/>
    </w:rPr>
  </w:style>
  <w:style w:type="paragraph" w:styleId="Footer">
    <w:name w:val="footer"/>
    <w:basedOn w:val="Normal"/>
    <w:link w:val="FooterChar84b0864e-3399-447c-acb8-275dae897614"/>
    <w:uiPriority w:val="99"/>
    <w:pPr>
      <w:tabs>
        <w:tab w:val="center" w:pos="4680"/>
        <w:tab w:val="right" w:pos="9360"/>
      </w:tabs>
      <w:spacing w:after="0" w:line="240" w:lineRule="auto"/>
    </w:pPr>
  </w:style>
  <w:style w:type="character" w:customStyle="1" w:styleId="FooterChar84b0864e-3399-447c-acb8-275dae897614">
    <w:name w:val="Footer Char_84b0864e-3399-447c-acb8-275dae897614"/>
    <w:basedOn w:val="DefaultParagraphFont"/>
    <w:link w:val="Footer"/>
    <w:uiPriority w:val="99"/>
    <w:rPr>
      <w:rFonts w:cs="Arial"/>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username=e7429fdf11a87660a7902d5ba731224f52e5698ebfe8ea251f7a499615393c671edd7a843282321a&amp;jobId=MjAxOTAxI0UwWkFNNGJaNXc9PV8xNTQ3NzgxMDU3&amp;compId=56dc1e770a9e52b9c92b9ddca2bca2cc0c772d2d2ea6c75c&amp;uid=92548441425127101547784711&amp;userId=dc40d513f1b4c538f777a6c453d0736ff48d73dd31f90963&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ADA3D3-CD98-48B4-B5D7-D88969EC0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1102</Words>
  <Characters>6680</Characters>
  <Application>Microsoft Office Word</Application>
  <DocSecurity>0</DocSecurity>
  <Lines>0</Lines>
  <Paragraphs>154</Paragraphs>
  <ScaleCrop>false</ScaleCrop>
  <Company>Exl Service.Com (I) Pvt. Ltd.</Company>
  <LinksUpToDate>false</LinksUpToDate>
  <CharactersWithSpaces>8741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Shahrukh Khan</dc:creator>
  <cp:lastModifiedBy>Moto G (5S) Plus</cp:lastModifiedBy>
  <cp:revision>3</cp:revision>
  <cp:lastPrinted>2017-06-09T05:36:00Z</cp:lastPrinted>
  <dcterms:created xsi:type="dcterms:W3CDTF">2018-07-05T05:26:45Z</dcterms:created>
  <dcterms:modified xsi:type="dcterms:W3CDTF">2018-08-01T04:47:16Z</dcterms:modified>
</cp:coreProperties>
</file>