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C6" w:rsidRPr="00343D81" w:rsidRDefault="006844C6" w:rsidP="00496354">
      <w:pPr>
        <w:rPr>
          <w:rFonts w:ascii="Verdana" w:hAnsi="Verdana"/>
          <w:b/>
          <w:sz w:val="16"/>
          <w:szCs w:val="16"/>
        </w:rPr>
      </w:pPr>
      <w:bookmarkStart w:id="0" w:name="_GoBack"/>
      <w:bookmarkEnd w:id="0"/>
    </w:p>
    <w:p w:rsidR="008D51B6" w:rsidRPr="00343D81" w:rsidRDefault="00236C1F" w:rsidP="00496354">
      <w:pP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AMIT BANSAL</w:t>
      </w:r>
    </w:p>
    <w:p w:rsidR="00496354" w:rsidRPr="00343D81" w:rsidRDefault="0078691E" w:rsidP="00496354">
      <w:pPr>
        <w:rPr>
          <w:rFonts w:ascii="Verdana" w:hAnsi="Verdana"/>
          <w:sz w:val="16"/>
          <w:szCs w:val="16"/>
        </w:rPr>
      </w:pPr>
      <w:r w:rsidRPr="00343D81">
        <w:rPr>
          <w:rFonts w:ascii="Times New Roman" w:hAnsi="Times New Roman"/>
          <w:sz w:val="16"/>
          <w:szCs w:val="16"/>
        </w:rPr>
        <w:t>+</w:t>
      </w:r>
      <w:r w:rsidRPr="00343D81">
        <w:rPr>
          <w:rFonts w:ascii="Verdana" w:hAnsi="Verdana"/>
          <w:sz w:val="16"/>
          <w:szCs w:val="16"/>
        </w:rPr>
        <w:t>91</w:t>
      </w:r>
      <w:r w:rsidR="00236C1F" w:rsidRPr="00343D81">
        <w:rPr>
          <w:rFonts w:ascii="Verdana" w:hAnsi="Verdana"/>
          <w:sz w:val="16"/>
          <w:szCs w:val="16"/>
        </w:rPr>
        <w:t xml:space="preserve"> 9911956399</w:t>
      </w:r>
    </w:p>
    <w:p w:rsidR="00AC4299" w:rsidRPr="00343D81" w:rsidRDefault="00236C1F" w:rsidP="00496354">
      <w:pPr>
        <w:ind w:left="-540" w:firstLine="54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bansal9amit</w:t>
      </w:r>
      <w:r w:rsidR="00496354" w:rsidRPr="00343D81">
        <w:rPr>
          <w:rFonts w:ascii="Verdana" w:hAnsi="Verdana"/>
          <w:sz w:val="16"/>
          <w:szCs w:val="16"/>
        </w:rPr>
        <w:t>@gmail.com</w:t>
      </w:r>
    </w:p>
    <w:p w:rsidR="00496354" w:rsidRPr="00343D81" w:rsidRDefault="00496354" w:rsidP="00496354">
      <w:pPr>
        <w:ind w:left="-540" w:firstLine="540"/>
        <w:rPr>
          <w:rFonts w:ascii="Times New Roman" w:hAnsi="Times New Roman"/>
          <w:sz w:val="16"/>
          <w:szCs w:val="16"/>
          <w:lang w:val="fr-FR"/>
        </w:rPr>
      </w:pPr>
    </w:p>
    <w:p w:rsidR="00AC4299" w:rsidRPr="00343D81" w:rsidRDefault="00AC4299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Job Objective</w:t>
      </w:r>
    </w:p>
    <w:p w:rsidR="0078691E" w:rsidRPr="00343D81" w:rsidRDefault="0078691E" w:rsidP="009C68C4">
      <w:pPr>
        <w:jc w:val="left"/>
        <w:rPr>
          <w:rFonts w:ascii="Times New Roman" w:hAnsi="Times New Roman"/>
          <w:sz w:val="16"/>
          <w:szCs w:val="16"/>
        </w:rPr>
      </w:pPr>
    </w:p>
    <w:p w:rsidR="00AC4299" w:rsidRPr="00343D81" w:rsidRDefault="00567853" w:rsidP="009C68C4">
      <w:pPr>
        <w:jc w:val="left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Seeking </w:t>
      </w:r>
      <w:r w:rsidR="00AC4299" w:rsidRPr="00343D81">
        <w:rPr>
          <w:rFonts w:ascii="Verdana" w:hAnsi="Verdana"/>
          <w:sz w:val="16"/>
          <w:szCs w:val="16"/>
        </w:rPr>
        <w:t xml:space="preserve">managerial assignments in </w:t>
      </w:r>
      <w:r w:rsidR="00B31167" w:rsidRPr="00343D81">
        <w:rPr>
          <w:rFonts w:ascii="Verdana" w:hAnsi="Verdana"/>
          <w:sz w:val="16"/>
          <w:szCs w:val="16"/>
        </w:rPr>
        <w:t xml:space="preserve">Operations </w:t>
      </w:r>
      <w:proofErr w:type="gramStart"/>
      <w:r w:rsidR="00B31167" w:rsidRPr="00343D81">
        <w:rPr>
          <w:rFonts w:ascii="Verdana" w:hAnsi="Verdana"/>
          <w:sz w:val="16"/>
          <w:szCs w:val="16"/>
        </w:rPr>
        <w:t xml:space="preserve">Management </w:t>
      </w:r>
      <w:r w:rsidR="00343D81">
        <w:rPr>
          <w:rFonts w:ascii="Verdana" w:hAnsi="Verdana"/>
          <w:sz w:val="16"/>
          <w:szCs w:val="16"/>
        </w:rPr>
        <w:t xml:space="preserve"> </w:t>
      </w:r>
      <w:r w:rsidR="00B31167" w:rsidRPr="00343D81">
        <w:rPr>
          <w:rFonts w:ascii="Verdana" w:hAnsi="Verdana"/>
          <w:sz w:val="16"/>
          <w:szCs w:val="16"/>
        </w:rPr>
        <w:t>/</w:t>
      </w:r>
      <w:proofErr w:type="gramEnd"/>
      <w:r w:rsidR="00B31167" w:rsidRPr="00343D81">
        <w:rPr>
          <w:rFonts w:ascii="Verdana" w:hAnsi="Verdana"/>
          <w:sz w:val="16"/>
          <w:szCs w:val="16"/>
        </w:rPr>
        <w:t xml:space="preserve"> </w:t>
      </w:r>
      <w:r w:rsidR="00343D81">
        <w:rPr>
          <w:rFonts w:ascii="Verdana" w:hAnsi="Verdana"/>
          <w:sz w:val="16"/>
          <w:szCs w:val="16"/>
        </w:rPr>
        <w:t xml:space="preserve"> </w:t>
      </w:r>
      <w:r w:rsidR="00B31167" w:rsidRPr="00343D81">
        <w:rPr>
          <w:rFonts w:ascii="Verdana" w:hAnsi="Verdana"/>
          <w:sz w:val="16"/>
          <w:szCs w:val="16"/>
        </w:rPr>
        <w:t xml:space="preserve">Process </w:t>
      </w:r>
      <w:r w:rsidR="00AC4299" w:rsidRPr="00343D81">
        <w:rPr>
          <w:rFonts w:ascii="Verdana" w:hAnsi="Verdana"/>
          <w:sz w:val="16"/>
          <w:szCs w:val="16"/>
        </w:rPr>
        <w:t xml:space="preserve">Management with a high growth oriented </w:t>
      </w:r>
      <w:r w:rsidR="00BE193C" w:rsidRPr="00343D81">
        <w:rPr>
          <w:rFonts w:ascii="Verdana" w:hAnsi="Verdana"/>
          <w:sz w:val="16"/>
          <w:szCs w:val="16"/>
        </w:rPr>
        <w:t xml:space="preserve">organization. </w:t>
      </w:r>
      <w:proofErr w:type="gramStart"/>
      <w:r w:rsidR="00BE193C" w:rsidRPr="00343D81">
        <w:rPr>
          <w:rFonts w:ascii="Verdana" w:hAnsi="Verdana"/>
          <w:sz w:val="16"/>
          <w:szCs w:val="16"/>
        </w:rPr>
        <w:t>Ent</w:t>
      </w:r>
      <w:r w:rsidR="00B31167" w:rsidRPr="00343D81">
        <w:rPr>
          <w:rFonts w:ascii="Verdana" w:hAnsi="Verdana"/>
          <w:sz w:val="16"/>
          <w:szCs w:val="16"/>
        </w:rPr>
        <w:t>husiastic and</w:t>
      </w:r>
      <w:r w:rsidR="00343D81">
        <w:rPr>
          <w:rFonts w:ascii="Verdana" w:hAnsi="Verdana"/>
          <w:sz w:val="16"/>
          <w:szCs w:val="16"/>
        </w:rPr>
        <w:t xml:space="preserve"> </w:t>
      </w:r>
      <w:r w:rsidR="00B31167" w:rsidRPr="00343D81">
        <w:rPr>
          <w:rFonts w:ascii="Verdana" w:hAnsi="Verdana"/>
          <w:sz w:val="16"/>
          <w:szCs w:val="16"/>
        </w:rPr>
        <w:t xml:space="preserve">ready to work any </w:t>
      </w:r>
      <w:r w:rsidR="00BE193C" w:rsidRPr="00343D81">
        <w:rPr>
          <w:rFonts w:ascii="Verdana" w:hAnsi="Verdana"/>
          <w:sz w:val="16"/>
          <w:szCs w:val="16"/>
        </w:rPr>
        <w:t>opportunity.</w:t>
      </w:r>
      <w:proofErr w:type="gramEnd"/>
    </w:p>
    <w:p w:rsidR="00496354" w:rsidRPr="00343D81" w:rsidRDefault="00496354" w:rsidP="009C68C4">
      <w:pPr>
        <w:jc w:val="left"/>
        <w:rPr>
          <w:rFonts w:ascii="Times New Roman" w:hAnsi="Times New Roman"/>
          <w:sz w:val="16"/>
          <w:szCs w:val="16"/>
        </w:rPr>
      </w:pPr>
    </w:p>
    <w:p w:rsidR="00496354" w:rsidRPr="00343D81" w:rsidRDefault="00496354" w:rsidP="00496354">
      <w:pPr>
        <w:pBdr>
          <w:bottom w:val="thinThickSmallGap" w:sz="24" w:space="1" w:color="auto"/>
        </w:pBd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 xml:space="preserve">Academic and Professional </w:t>
      </w:r>
      <w:r w:rsidR="001D24B6" w:rsidRPr="00343D81">
        <w:rPr>
          <w:rFonts w:ascii="Verdana" w:hAnsi="Verdana"/>
          <w:b/>
          <w:sz w:val="16"/>
          <w:szCs w:val="16"/>
        </w:rPr>
        <w:t>Qualification</w:t>
      </w:r>
    </w:p>
    <w:p w:rsidR="00496354" w:rsidRPr="00343D81" w:rsidRDefault="00496354" w:rsidP="00496354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  <w:highlight w:val="lightGray"/>
        </w:rPr>
      </w:pP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5"/>
        <w:gridCol w:w="2550"/>
        <w:gridCol w:w="2578"/>
        <w:gridCol w:w="2222"/>
      </w:tblGrid>
      <w:tr w:rsidR="00236C1F" w:rsidRPr="00343D81" w:rsidTr="00952959">
        <w:trPr>
          <w:trHeight w:val="275"/>
        </w:trPr>
        <w:tc>
          <w:tcPr>
            <w:tcW w:w="2355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Examination</w:t>
            </w:r>
          </w:p>
        </w:tc>
        <w:tc>
          <w:tcPr>
            <w:tcW w:w="2550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Board/University</w:t>
            </w:r>
          </w:p>
        </w:tc>
        <w:tc>
          <w:tcPr>
            <w:tcW w:w="2578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Year of Appearing</w:t>
            </w:r>
          </w:p>
        </w:tc>
        <w:tc>
          <w:tcPr>
            <w:tcW w:w="2222" w:type="dxa"/>
            <w:vAlign w:val="center"/>
          </w:tcPr>
          <w:p w:rsidR="00236C1F" w:rsidRPr="00343D81" w:rsidRDefault="003C1DCD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 xml:space="preserve">      </w:t>
            </w:r>
            <w:r w:rsidR="00236C1F" w:rsidRPr="00343D81">
              <w:rPr>
                <w:b/>
                <w:sz w:val="16"/>
                <w:szCs w:val="16"/>
              </w:rPr>
              <w:t>Aggregate</w:t>
            </w:r>
          </w:p>
        </w:tc>
      </w:tr>
      <w:tr w:rsidR="00236C1F" w:rsidRPr="00343D81" w:rsidTr="00952959">
        <w:trPr>
          <w:trHeight w:val="481"/>
        </w:trPr>
        <w:tc>
          <w:tcPr>
            <w:tcW w:w="2355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B. Tech (ECE)</w:t>
            </w:r>
          </w:p>
        </w:tc>
        <w:tc>
          <w:tcPr>
            <w:tcW w:w="2550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Kurukshetra University</w:t>
            </w:r>
          </w:p>
        </w:tc>
        <w:tc>
          <w:tcPr>
            <w:tcW w:w="2578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2009-2013</w:t>
            </w:r>
          </w:p>
        </w:tc>
        <w:tc>
          <w:tcPr>
            <w:tcW w:w="2222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jc w:val="center"/>
              <w:rPr>
                <w:b/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78.4%</w:t>
            </w:r>
          </w:p>
        </w:tc>
      </w:tr>
      <w:tr w:rsidR="00236C1F" w:rsidRPr="00343D81" w:rsidTr="00952959">
        <w:trPr>
          <w:trHeight w:val="332"/>
        </w:trPr>
        <w:tc>
          <w:tcPr>
            <w:tcW w:w="2355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12th</w:t>
            </w:r>
          </w:p>
        </w:tc>
        <w:tc>
          <w:tcPr>
            <w:tcW w:w="2550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H.B.S.E.</w:t>
            </w:r>
          </w:p>
        </w:tc>
        <w:tc>
          <w:tcPr>
            <w:tcW w:w="2578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2009</w:t>
            </w:r>
          </w:p>
        </w:tc>
        <w:tc>
          <w:tcPr>
            <w:tcW w:w="2222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jc w:val="center"/>
              <w:rPr>
                <w:b/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79%</w:t>
            </w:r>
          </w:p>
        </w:tc>
      </w:tr>
      <w:tr w:rsidR="00236C1F" w:rsidRPr="00343D81" w:rsidTr="00952959">
        <w:trPr>
          <w:trHeight w:val="398"/>
        </w:trPr>
        <w:tc>
          <w:tcPr>
            <w:tcW w:w="2355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10th</w:t>
            </w:r>
          </w:p>
        </w:tc>
        <w:tc>
          <w:tcPr>
            <w:tcW w:w="2550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H.B.S.E.</w:t>
            </w:r>
          </w:p>
        </w:tc>
        <w:tc>
          <w:tcPr>
            <w:tcW w:w="2578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rPr>
                <w:sz w:val="16"/>
                <w:szCs w:val="16"/>
              </w:rPr>
            </w:pPr>
            <w:r w:rsidRPr="00343D81">
              <w:rPr>
                <w:sz w:val="16"/>
                <w:szCs w:val="16"/>
              </w:rPr>
              <w:t>2007</w:t>
            </w:r>
          </w:p>
        </w:tc>
        <w:tc>
          <w:tcPr>
            <w:tcW w:w="2222" w:type="dxa"/>
            <w:vAlign w:val="center"/>
          </w:tcPr>
          <w:p w:rsidR="00236C1F" w:rsidRPr="00343D81" w:rsidRDefault="00236C1F" w:rsidP="003C1DCD">
            <w:pPr>
              <w:pStyle w:val="TableContents"/>
              <w:spacing w:after="283"/>
              <w:jc w:val="center"/>
              <w:rPr>
                <w:b/>
                <w:sz w:val="16"/>
                <w:szCs w:val="16"/>
              </w:rPr>
            </w:pPr>
            <w:r w:rsidRPr="00343D81">
              <w:rPr>
                <w:b/>
                <w:sz w:val="16"/>
                <w:szCs w:val="16"/>
              </w:rPr>
              <w:t>89.5%</w:t>
            </w:r>
          </w:p>
        </w:tc>
      </w:tr>
    </w:tbl>
    <w:p w:rsidR="00496354" w:rsidRPr="00343D81" w:rsidRDefault="00496354" w:rsidP="003C1DCD">
      <w:pPr>
        <w:widowControl w:val="0"/>
        <w:tabs>
          <w:tab w:val="left" w:pos="1080"/>
        </w:tabs>
        <w:autoSpaceDE w:val="0"/>
        <w:autoSpaceDN w:val="0"/>
        <w:adjustRightInd w:val="0"/>
        <w:jc w:val="left"/>
        <w:rPr>
          <w:rFonts w:ascii="Times New Roman" w:hAnsi="Times New Roman"/>
          <w:b/>
          <w:sz w:val="16"/>
          <w:szCs w:val="16"/>
          <w:highlight w:val="lightGray"/>
        </w:rPr>
      </w:pPr>
    </w:p>
    <w:p w:rsidR="00496354" w:rsidRPr="00343D81" w:rsidRDefault="00496354" w:rsidP="00496354">
      <w:pP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Core Competencies</w:t>
      </w:r>
    </w:p>
    <w:p w:rsidR="00496354" w:rsidRPr="00343D81" w:rsidRDefault="00496354" w:rsidP="00496354">
      <w:pPr>
        <w:rPr>
          <w:rFonts w:ascii="Verdana" w:hAnsi="Verdana"/>
          <w:sz w:val="16"/>
          <w:szCs w:val="16"/>
        </w:rPr>
      </w:pPr>
    </w:p>
    <w:p w:rsidR="00496354" w:rsidRPr="00343D81" w:rsidRDefault="00236C1F" w:rsidP="008C590A">
      <w:pP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SAP GFP</w:t>
      </w:r>
      <w:r w:rsidR="00496354" w:rsidRPr="00343D81">
        <w:rPr>
          <w:rFonts w:ascii="Verdana" w:hAnsi="Verdana"/>
          <w:sz w:val="16"/>
          <w:szCs w:val="16"/>
        </w:rPr>
        <w:t xml:space="preserve">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Pr="00343D81">
        <w:rPr>
          <w:rFonts w:ascii="Verdana" w:hAnsi="Verdana"/>
          <w:sz w:val="16"/>
          <w:szCs w:val="16"/>
        </w:rPr>
        <w:t xml:space="preserve"> SAP GMP</w:t>
      </w:r>
      <w:r w:rsidR="00496354" w:rsidRPr="00343D81">
        <w:rPr>
          <w:rFonts w:ascii="Verdana" w:hAnsi="Verdana"/>
          <w:sz w:val="16"/>
          <w:szCs w:val="16"/>
        </w:rPr>
        <w:t xml:space="preserve"> </w:t>
      </w:r>
      <w:r w:rsidR="00E85F79" w:rsidRPr="00343D81">
        <w:rPr>
          <w:rFonts w:ascii="Verdana" w:hAnsi="Verdana"/>
          <w:sz w:val="16"/>
          <w:szCs w:val="16"/>
        </w:rPr>
        <w:sym w:font="Wingdings" w:char="F0B2"/>
      </w:r>
      <w:r w:rsidR="00E85F79" w:rsidRPr="00343D81">
        <w:rPr>
          <w:rFonts w:ascii="Verdana" w:hAnsi="Verdana"/>
          <w:sz w:val="16"/>
          <w:szCs w:val="16"/>
        </w:rPr>
        <w:t xml:space="preserve"> GSCM </w:t>
      </w:r>
      <w:r w:rsidR="00E85F79" w:rsidRPr="00343D81">
        <w:rPr>
          <w:rFonts w:ascii="Verdana" w:hAnsi="Verdana"/>
          <w:sz w:val="16"/>
          <w:szCs w:val="16"/>
        </w:rPr>
        <w:sym w:font="Wingdings" w:char="F0B2"/>
      </w:r>
      <w:r w:rsidR="00E85F79" w:rsidRPr="00343D81">
        <w:rPr>
          <w:rFonts w:ascii="Verdana" w:hAnsi="Verdana"/>
          <w:sz w:val="16"/>
          <w:szCs w:val="16"/>
        </w:rPr>
        <w:t xml:space="preserve"> G ERP </w:t>
      </w:r>
      <w:r w:rsidR="00DA7806" w:rsidRPr="00343D81">
        <w:rPr>
          <w:rFonts w:ascii="Verdana" w:hAnsi="Verdana"/>
          <w:sz w:val="16"/>
          <w:szCs w:val="16"/>
        </w:rPr>
        <w:sym w:font="Wingdings" w:char="F0B2"/>
      </w:r>
      <w:r w:rsidR="00DA7806" w:rsidRPr="00343D81">
        <w:rPr>
          <w:rFonts w:ascii="Verdana" w:hAnsi="Verdana"/>
          <w:sz w:val="16"/>
          <w:szCs w:val="16"/>
        </w:rPr>
        <w:t xml:space="preserve"> AP1 Forecast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496354" w:rsidRPr="00343D81">
        <w:rPr>
          <w:rFonts w:ascii="Verdana" w:hAnsi="Verdana"/>
          <w:sz w:val="16"/>
          <w:szCs w:val="16"/>
        </w:rPr>
        <w:t xml:space="preserve"> Sales Operations / Sales Support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496354" w:rsidRPr="00343D81">
        <w:rPr>
          <w:rFonts w:ascii="Verdana" w:hAnsi="Verdana"/>
          <w:sz w:val="16"/>
          <w:szCs w:val="16"/>
        </w:rPr>
        <w:t xml:space="preserve"> Team Management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496354" w:rsidRPr="00343D81">
        <w:rPr>
          <w:rFonts w:ascii="Verdana" w:hAnsi="Verdana"/>
          <w:sz w:val="16"/>
          <w:szCs w:val="16"/>
        </w:rPr>
        <w:t xml:space="preserve"> Customers’ Queries Resolution</w:t>
      </w:r>
      <w:r w:rsidR="00E85F79" w:rsidRPr="00343D81">
        <w:rPr>
          <w:rFonts w:ascii="Verdana" w:hAnsi="Verdana"/>
          <w:sz w:val="16"/>
          <w:szCs w:val="16"/>
        </w:rPr>
        <w:t xml:space="preserve">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D6424E" w:rsidRPr="00343D81">
        <w:rPr>
          <w:rFonts w:ascii="Verdana" w:hAnsi="Verdana"/>
          <w:sz w:val="16"/>
          <w:szCs w:val="16"/>
        </w:rPr>
        <w:t xml:space="preserve"> </w:t>
      </w:r>
      <w:r w:rsidR="00496354" w:rsidRPr="00343D81">
        <w:rPr>
          <w:rFonts w:ascii="Verdana" w:hAnsi="Verdana"/>
          <w:sz w:val="16"/>
          <w:szCs w:val="16"/>
        </w:rPr>
        <w:t>Logistic</w:t>
      </w:r>
      <w:r w:rsidR="00D6424E" w:rsidRPr="00343D81">
        <w:rPr>
          <w:rFonts w:ascii="Verdana" w:hAnsi="Verdana"/>
          <w:sz w:val="16"/>
          <w:szCs w:val="16"/>
        </w:rPr>
        <w:t xml:space="preserve"> </w:t>
      </w:r>
      <w:r w:rsidR="00496354" w:rsidRPr="00343D81">
        <w:rPr>
          <w:rFonts w:ascii="Verdana" w:hAnsi="Verdana"/>
          <w:sz w:val="16"/>
          <w:szCs w:val="16"/>
        </w:rPr>
        <w:t xml:space="preserve">Co-ordination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496354" w:rsidRPr="00343D81">
        <w:rPr>
          <w:rFonts w:ascii="Verdana" w:hAnsi="Verdana"/>
          <w:sz w:val="16"/>
          <w:szCs w:val="16"/>
        </w:rPr>
        <w:t xml:space="preserve"> Purchase Procurement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="00496354" w:rsidRPr="00343D81">
        <w:rPr>
          <w:rFonts w:ascii="Verdana" w:hAnsi="Verdana"/>
          <w:sz w:val="16"/>
          <w:szCs w:val="16"/>
        </w:rPr>
        <w:t xml:space="preserve"> Billing Processing </w:t>
      </w:r>
      <w:r w:rsidR="00496354" w:rsidRPr="00343D81">
        <w:rPr>
          <w:rFonts w:ascii="Verdana" w:hAnsi="Verdana"/>
          <w:sz w:val="16"/>
          <w:szCs w:val="16"/>
        </w:rPr>
        <w:sym w:font="Wingdings" w:char="F0B2"/>
      </w:r>
      <w:r w:rsidRPr="00343D81">
        <w:rPr>
          <w:rFonts w:ascii="Verdana" w:hAnsi="Verdana"/>
          <w:sz w:val="16"/>
          <w:szCs w:val="16"/>
        </w:rPr>
        <w:t xml:space="preserve">  B2B</w:t>
      </w:r>
      <w:r w:rsidR="00496354" w:rsidRPr="00343D81">
        <w:rPr>
          <w:rFonts w:ascii="Verdana" w:hAnsi="Verdana"/>
          <w:sz w:val="16"/>
          <w:szCs w:val="16"/>
        </w:rPr>
        <w:t xml:space="preserve"> Billing</w:t>
      </w:r>
      <w:r w:rsidRPr="00343D81">
        <w:rPr>
          <w:rFonts w:ascii="Verdana" w:hAnsi="Verdana"/>
          <w:sz w:val="16"/>
          <w:szCs w:val="16"/>
        </w:rPr>
        <w:t xml:space="preserve"> </w:t>
      </w:r>
      <w:r w:rsidRPr="00343D81">
        <w:rPr>
          <w:rFonts w:ascii="Verdana" w:hAnsi="Verdana"/>
          <w:sz w:val="16"/>
          <w:szCs w:val="16"/>
        </w:rPr>
        <w:sym w:font="Wingdings" w:char="F0B2"/>
      </w:r>
      <w:r w:rsidR="00B31167" w:rsidRPr="00343D81">
        <w:rPr>
          <w:rFonts w:ascii="Verdana" w:hAnsi="Verdana"/>
          <w:sz w:val="16"/>
          <w:szCs w:val="16"/>
        </w:rPr>
        <w:t xml:space="preserve">  Channel Billing(Offline</w:t>
      </w:r>
      <w:r w:rsidR="001E13BC" w:rsidRPr="00343D81">
        <w:rPr>
          <w:rFonts w:ascii="Verdana" w:hAnsi="Verdana"/>
          <w:sz w:val="16"/>
          <w:szCs w:val="16"/>
        </w:rPr>
        <w:t xml:space="preserve"> &amp; Online</w:t>
      </w:r>
      <w:r w:rsidR="00B31167" w:rsidRPr="00343D81">
        <w:rPr>
          <w:rFonts w:ascii="Verdana" w:hAnsi="Verdana"/>
          <w:sz w:val="16"/>
          <w:szCs w:val="16"/>
        </w:rPr>
        <w:t>)</w:t>
      </w:r>
      <w:r w:rsidRPr="00343D81">
        <w:rPr>
          <w:rFonts w:ascii="Verdana" w:hAnsi="Verdana"/>
          <w:sz w:val="16"/>
          <w:szCs w:val="16"/>
        </w:rPr>
        <w:t xml:space="preserve"> </w:t>
      </w:r>
      <w:r w:rsidR="00B31167" w:rsidRPr="00343D81">
        <w:rPr>
          <w:rFonts w:ascii="Verdana" w:hAnsi="Verdana"/>
          <w:sz w:val="16"/>
          <w:szCs w:val="16"/>
        </w:rPr>
        <w:sym w:font="Wingdings" w:char="F0B2"/>
      </w:r>
      <w:r w:rsidR="00B31167" w:rsidRPr="00343D81">
        <w:rPr>
          <w:rFonts w:ascii="Verdana" w:hAnsi="Verdana"/>
          <w:sz w:val="16"/>
          <w:szCs w:val="16"/>
        </w:rPr>
        <w:t xml:space="preserve"> Stock Management &amp; Planning </w:t>
      </w:r>
      <w:r w:rsidR="00B31167" w:rsidRPr="00343D81">
        <w:rPr>
          <w:rFonts w:ascii="Verdana" w:hAnsi="Verdana"/>
          <w:sz w:val="16"/>
          <w:szCs w:val="16"/>
        </w:rPr>
        <w:sym w:font="Wingdings" w:char="F0B2"/>
      </w:r>
      <w:r w:rsidR="00B31167" w:rsidRPr="00343D81">
        <w:rPr>
          <w:rFonts w:ascii="Verdana" w:hAnsi="Verdana"/>
          <w:sz w:val="16"/>
          <w:szCs w:val="16"/>
        </w:rPr>
        <w:t xml:space="preserve"> Channel Stock Planning </w:t>
      </w:r>
      <w:r w:rsidR="00B31167" w:rsidRPr="00343D81">
        <w:rPr>
          <w:rFonts w:ascii="Verdana" w:hAnsi="Verdana"/>
          <w:sz w:val="16"/>
          <w:szCs w:val="16"/>
        </w:rPr>
        <w:sym w:font="Wingdings" w:char="F0B2"/>
      </w:r>
      <w:r w:rsidR="0072711A" w:rsidRPr="00343D81">
        <w:rPr>
          <w:rFonts w:ascii="Verdana" w:hAnsi="Verdana"/>
          <w:sz w:val="16"/>
          <w:szCs w:val="16"/>
        </w:rPr>
        <w:t xml:space="preserve"> Eight Weeks advance </w:t>
      </w:r>
      <w:r w:rsidR="00B31167" w:rsidRPr="00343D81">
        <w:rPr>
          <w:rFonts w:ascii="Verdana" w:hAnsi="Verdana"/>
          <w:sz w:val="16"/>
          <w:szCs w:val="16"/>
        </w:rPr>
        <w:t>stock planning</w:t>
      </w:r>
      <w:r w:rsidR="001E13BC" w:rsidRPr="00343D81">
        <w:rPr>
          <w:rFonts w:ascii="Verdana" w:hAnsi="Verdana"/>
          <w:sz w:val="16"/>
          <w:szCs w:val="16"/>
        </w:rPr>
        <w:t xml:space="preserve"> </w:t>
      </w:r>
      <w:r w:rsidR="003D71E7" w:rsidRPr="00343D81">
        <w:rPr>
          <w:rFonts w:ascii="Verdana" w:hAnsi="Verdana"/>
          <w:sz w:val="16"/>
          <w:szCs w:val="16"/>
        </w:rPr>
        <w:sym w:font="Wingdings" w:char="F0B2"/>
      </w:r>
      <w:r w:rsidR="003D71E7" w:rsidRPr="00343D81">
        <w:rPr>
          <w:rFonts w:ascii="Verdana" w:hAnsi="Verdana"/>
          <w:sz w:val="16"/>
          <w:szCs w:val="16"/>
        </w:rPr>
        <w:t xml:space="preserve"> Material m</w:t>
      </w:r>
      <w:r w:rsidR="00EF4BAE" w:rsidRPr="00343D81">
        <w:rPr>
          <w:rFonts w:ascii="Verdana" w:hAnsi="Verdana"/>
          <w:sz w:val="16"/>
          <w:szCs w:val="16"/>
        </w:rPr>
        <w:t>anagement</w:t>
      </w:r>
    </w:p>
    <w:p w:rsidR="00D6424E" w:rsidRPr="00343D81" w:rsidRDefault="00D6424E" w:rsidP="008C590A">
      <w:pPr>
        <w:rPr>
          <w:rFonts w:ascii="Verdana" w:hAnsi="Verdana"/>
          <w:sz w:val="16"/>
          <w:szCs w:val="16"/>
        </w:rPr>
      </w:pPr>
    </w:p>
    <w:p w:rsidR="00AC4299" w:rsidRPr="00343D81" w:rsidRDefault="00AC4299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 xml:space="preserve">Proficiency Forte </w:t>
      </w:r>
    </w:p>
    <w:p w:rsidR="00E872D0" w:rsidRPr="00343D81" w:rsidRDefault="00E872D0">
      <w:pPr>
        <w:rPr>
          <w:rFonts w:ascii="Times New Roman" w:hAnsi="Times New Roman"/>
          <w:sz w:val="16"/>
          <w:szCs w:val="16"/>
        </w:rPr>
      </w:pPr>
    </w:p>
    <w:p w:rsidR="00AC4299" w:rsidRPr="00343D81" w:rsidRDefault="00B17249">
      <w:pP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Supply Chain</w:t>
      </w:r>
      <w:r w:rsidR="00E872D0" w:rsidRPr="00343D81">
        <w:rPr>
          <w:rFonts w:ascii="Verdana" w:hAnsi="Verdana"/>
          <w:b/>
          <w:sz w:val="16"/>
          <w:szCs w:val="16"/>
        </w:rPr>
        <w:t xml:space="preserve"> Management</w:t>
      </w:r>
    </w:p>
    <w:p w:rsidR="001D24B6" w:rsidRPr="00343D81" w:rsidRDefault="001D24B6">
      <w:pPr>
        <w:rPr>
          <w:rFonts w:ascii="Times New Roman" w:hAnsi="Times New Roman"/>
          <w:b/>
          <w:sz w:val="16"/>
          <w:szCs w:val="16"/>
        </w:rPr>
      </w:pPr>
    </w:p>
    <w:p w:rsidR="00824427" w:rsidRPr="00343D81" w:rsidRDefault="00824427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Evaluate information, d</w:t>
      </w:r>
      <w:r w:rsidR="00E872D0" w:rsidRPr="00343D81">
        <w:rPr>
          <w:rFonts w:ascii="Verdana" w:hAnsi="Verdana"/>
          <w:sz w:val="16"/>
          <w:szCs w:val="16"/>
        </w:rPr>
        <w:t xml:space="preserve">ecompose high-level information </w:t>
      </w:r>
      <w:r w:rsidRPr="00343D81">
        <w:rPr>
          <w:rFonts w:ascii="Verdana" w:hAnsi="Verdana"/>
          <w:sz w:val="16"/>
          <w:szCs w:val="16"/>
        </w:rPr>
        <w:t>into details and abstract up from low-level information to a general understanding</w:t>
      </w:r>
    </w:p>
    <w:p w:rsidR="00824427" w:rsidRPr="00343D81" w:rsidRDefault="00DB646D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hanging="72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Monitor the overall purchasing and proces</w:t>
      </w:r>
      <w:r w:rsidR="00BF1EB3" w:rsidRPr="00343D81">
        <w:rPr>
          <w:rFonts w:ascii="Verdana" w:hAnsi="Verdana"/>
          <w:sz w:val="16"/>
          <w:szCs w:val="16"/>
        </w:rPr>
        <w:t>s performance of assigned scope</w:t>
      </w:r>
    </w:p>
    <w:p w:rsidR="001169C3" w:rsidRPr="00343D81" w:rsidRDefault="00DB646D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hanging="72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Providing end</w:t>
      </w:r>
      <w:r w:rsidR="001169C3" w:rsidRPr="00343D81">
        <w:rPr>
          <w:rFonts w:ascii="Verdana" w:hAnsi="Verdana"/>
          <w:sz w:val="16"/>
          <w:szCs w:val="16"/>
        </w:rPr>
        <w:t xml:space="preserve"> to end supply chain solution</w:t>
      </w:r>
      <w:r w:rsidRPr="00343D81">
        <w:rPr>
          <w:rFonts w:ascii="Verdana" w:hAnsi="Verdana"/>
          <w:sz w:val="16"/>
          <w:szCs w:val="16"/>
        </w:rPr>
        <w:t xml:space="preserve"> </w:t>
      </w:r>
    </w:p>
    <w:p w:rsidR="0048436F" w:rsidRPr="00343D81" w:rsidRDefault="0048436F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hanging="72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Initiate conference calls with supplier/vendors and provide ongoing support</w:t>
      </w:r>
    </w:p>
    <w:p w:rsidR="00DB646D" w:rsidRPr="00343D81" w:rsidRDefault="00DB646D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hanging="72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Task based</w:t>
      </w:r>
      <w:r w:rsidR="005966A4" w:rsidRPr="00343D81">
        <w:rPr>
          <w:rFonts w:ascii="Verdana" w:hAnsi="Verdana"/>
          <w:sz w:val="16"/>
          <w:szCs w:val="16"/>
        </w:rPr>
        <w:t xml:space="preserve"> activities performed.</w:t>
      </w:r>
    </w:p>
    <w:p w:rsidR="00DB646D" w:rsidRPr="00343D81" w:rsidRDefault="00DB646D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hanging="72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Manage day to day material availability globally and inbound logistics flows</w:t>
      </w:r>
    </w:p>
    <w:p w:rsidR="00DB646D" w:rsidRPr="00343D81" w:rsidRDefault="00DB646D" w:rsidP="00DB646D">
      <w:pPr>
        <w:tabs>
          <w:tab w:val="left" w:pos="360"/>
          <w:tab w:val="left" w:pos="810"/>
        </w:tabs>
        <w:rPr>
          <w:rFonts w:ascii="Times New Roman" w:hAnsi="Times New Roman"/>
          <w:sz w:val="16"/>
          <w:szCs w:val="16"/>
        </w:rPr>
      </w:pPr>
    </w:p>
    <w:p w:rsidR="00FE464E" w:rsidRPr="00343D81" w:rsidRDefault="00FE464E" w:rsidP="004718D2">
      <w:pPr>
        <w:tabs>
          <w:tab w:val="left" w:pos="360"/>
          <w:tab w:val="left" w:pos="810"/>
        </w:tabs>
        <w:rPr>
          <w:rFonts w:ascii="Times New Roman" w:hAnsi="Times New Roman"/>
          <w:sz w:val="16"/>
          <w:szCs w:val="16"/>
        </w:rPr>
      </w:pPr>
    </w:p>
    <w:p w:rsidR="00FE464E" w:rsidRPr="00343D81" w:rsidRDefault="00A54FEC" w:rsidP="00FE464E">
      <w:pPr>
        <w:tabs>
          <w:tab w:val="left" w:pos="360"/>
          <w:tab w:val="left" w:pos="810"/>
        </w:tabs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Significant Accomplishments</w:t>
      </w:r>
    </w:p>
    <w:p w:rsidR="00FE464E" w:rsidRPr="00343D81" w:rsidRDefault="00FE464E" w:rsidP="00FE464E">
      <w:pPr>
        <w:tabs>
          <w:tab w:val="left" w:pos="360"/>
          <w:tab w:val="left" w:pos="810"/>
        </w:tabs>
        <w:ind w:left="360"/>
        <w:rPr>
          <w:rFonts w:ascii="Times New Roman" w:hAnsi="Times New Roman"/>
          <w:sz w:val="16"/>
          <w:szCs w:val="16"/>
        </w:rPr>
      </w:pP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Continuous appreciation through Clients (Reporting Manager)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100% Weekly RTF achievement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spacing w:line="240" w:lineRule="exact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Visibility across organization by actively participating at all engagement level</w:t>
      </w:r>
    </w:p>
    <w:p w:rsidR="00FE464E" w:rsidRPr="00343D81" w:rsidRDefault="00FE464E" w:rsidP="004718D2">
      <w:pPr>
        <w:tabs>
          <w:tab w:val="left" w:pos="360"/>
          <w:tab w:val="left" w:pos="810"/>
        </w:tabs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4718D2">
      <w:pPr>
        <w:tabs>
          <w:tab w:val="left" w:pos="360"/>
          <w:tab w:val="left" w:pos="810"/>
        </w:tabs>
        <w:rPr>
          <w:rFonts w:ascii="Verdana" w:hAnsi="Verdana"/>
          <w:b/>
          <w:sz w:val="16"/>
          <w:szCs w:val="16"/>
        </w:rPr>
      </w:pPr>
    </w:p>
    <w:p w:rsidR="00AC4299" w:rsidRPr="00343D81" w:rsidRDefault="00AC4299" w:rsidP="004718D2">
      <w:pPr>
        <w:tabs>
          <w:tab w:val="left" w:pos="360"/>
          <w:tab w:val="left" w:pos="810"/>
        </w:tabs>
        <w:rPr>
          <w:rFonts w:ascii="Times New Roman" w:hAnsi="Times New Roman"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Career Highlights</w:t>
      </w:r>
      <w:r w:rsidR="00A54FEC" w:rsidRPr="00343D81">
        <w:rPr>
          <w:rFonts w:ascii="Verdana" w:hAnsi="Verdana"/>
          <w:b/>
          <w:sz w:val="16"/>
          <w:szCs w:val="16"/>
        </w:rPr>
        <w:t>:-</w:t>
      </w:r>
    </w:p>
    <w:p w:rsidR="00AC4299" w:rsidRPr="00343D81" w:rsidRDefault="00AC4299">
      <w:pPr>
        <w:rPr>
          <w:rFonts w:ascii="Times New Roman" w:hAnsi="Times New Roman"/>
          <w:b/>
          <w:sz w:val="16"/>
          <w:szCs w:val="16"/>
        </w:rPr>
      </w:pPr>
    </w:p>
    <w:p w:rsidR="00FE464E" w:rsidRPr="00343D81" w:rsidRDefault="00FE464E" w:rsidP="00FE464E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FE464E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July’17 to Till Date - Samsung India Electronics Pvt</w:t>
      </w:r>
      <w:r w:rsidR="0076240A" w:rsidRPr="00343D81">
        <w:rPr>
          <w:rFonts w:ascii="Verdana" w:hAnsi="Verdana"/>
          <w:b/>
          <w:sz w:val="16"/>
          <w:szCs w:val="16"/>
        </w:rPr>
        <w:t>.</w:t>
      </w:r>
      <w:r w:rsidRPr="00343D81">
        <w:rPr>
          <w:rFonts w:ascii="Verdana" w:hAnsi="Verdana"/>
          <w:b/>
          <w:sz w:val="16"/>
          <w:szCs w:val="16"/>
        </w:rPr>
        <w:t xml:space="preserve"> Ltd.</w:t>
      </w:r>
      <w:r w:rsidR="0076240A" w:rsidRPr="00343D81">
        <w:rPr>
          <w:rFonts w:ascii="Verdana" w:hAnsi="Verdana"/>
          <w:b/>
          <w:sz w:val="16"/>
          <w:szCs w:val="16"/>
        </w:rPr>
        <w:t xml:space="preserve"> </w:t>
      </w:r>
      <w:r w:rsidRPr="00343D81">
        <w:rPr>
          <w:rFonts w:ascii="Verdana" w:hAnsi="Verdana"/>
          <w:b/>
          <w:sz w:val="16"/>
          <w:szCs w:val="16"/>
        </w:rPr>
        <w:t>(Assistant Manager)</w:t>
      </w:r>
      <w:r w:rsidR="0076240A" w:rsidRPr="00343D81">
        <w:rPr>
          <w:rFonts w:ascii="Verdana" w:hAnsi="Verdana"/>
          <w:b/>
          <w:sz w:val="16"/>
          <w:szCs w:val="16"/>
        </w:rPr>
        <w:t>, Gurugram</w:t>
      </w:r>
    </w:p>
    <w:p w:rsidR="00FE464E" w:rsidRPr="00343D81" w:rsidRDefault="00FE464E" w:rsidP="00FE464E">
      <w:pPr>
        <w:pBdr>
          <w:bottom w:val="thinThickSmallGap" w:sz="24" w:space="1" w:color="auto"/>
        </w:pBdr>
        <w:rPr>
          <w:rFonts w:ascii="Times New Roman" w:hAnsi="Times New Roman"/>
          <w:b/>
          <w:sz w:val="16"/>
          <w:szCs w:val="16"/>
        </w:rPr>
      </w:pPr>
      <w:r w:rsidRPr="00343D81">
        <w:rPr>
          <w:rFonts w:ascii="Times New Roman" w:hAnsi="Times New Roman"/>
          <w:b/>
          <w:sz w:val="16"/>
          <w:szCs w:val="16"/>
        </w:rPr>
        <w:t xml:space="preserve"> </w:t>
      </w:r>
    </w:p>
    <w:p w:rsidR="00FE464E" w:rsidRPr="00343D81" w:rsidRDefault="00FE464E" w:rsidP="00403ED9">
      <w:pPr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403ED9">
      <w:pPr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FE464E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FE464E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Work Profile</w:t>
      </w:r>
    </w:p>
    <w:p w:rsidR="00FE464E" w:rsidRPr="00343D81" w:rsidRDefault="00FE464E" w:rsidP="00FE464E">
      <w:pPr>
        <w:rPr>
          <w:rFonts w:ascii="Times New Roman" w:hAnsi="Times New Roman"/>
          <w:b/>
          <w:sz w:val="16"/>
          <w:szCs w:val="16"/>
        </w:rPr>
      </w:pP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Stock Management &amp; Planning 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Billing – Channel Billing </w:t>
      </w:r>
      <w:r w:rsidR="00582809" w:rsidRPr="00343D81">
        <w:rPr>
          <w:rFonts w:ascii="Verdana" w:hAnsi="Verdana"/>
          <w:sz w:val="16"/>
          <w:szCs w:val="16"/>
        </w:rPr>
        <w:t>(offline &amp; Online</w:t>
      </w:r>
      <w:r w:rsidRPr="00343D81">
        <w:rPr>
          <w:rFonts w:ascii="Verdana" w:hAnsi="Verdana"/>
          <w:sz w:val="16"/>
          <w:szCs w:val="16"/>
        </w:rPr>
        <w:t xml:space="preserve">)-Billing To Direct Partners </w:t>
      </w:r>
      <w:r w:rsidR="00582809" w:rsidRPr="00343D81">
        <w:rPr>
          <w:rFonts w:ascii="Verdana" w:hAnsi="Verdana"/>
          <w:sz w:val="16"/>
          <w:szCs w:val="16"/>
        </w:rPr>
        <w:t>and Distributors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Handling Delhi NCR Order Management and Planning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Help sales Team in Achieving Sell out</w:t>
      </w:r>
      <w:r w:rsidR="00582809" w:rsidRPr="00343D81">
        <w:rPr>
          <w:rFonts w:ascii="Verdana" w:hAnsi="Verdana"/>
          <w:sz w:val="16"/>
          <w:szCs w:val="16"/>
        </w:rPr>
        <w:t>(Activation)</w:t>
      </w:r>
      <w:r w:rsidRPr="00343D81">
        <w:rPr>
          <w:rFonts w:ascii="Verdana" w:hAnsi="Verdana"/>
          <w:sz w:val="16"/>
          <w:szCs w:val="16"/>
        </w:rPr>
        <w:t xml:space="preserve"> and Sell through Targets 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Partners Alignment for Weekly and Monthly Closing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Billing </w:t>
      </w:r>
      <w:r w:rsidR="00582809" w:rsidRPr="00343D81">
        <w:rPr>
          <w:rFonts w:ascii="Verdana" w:hAnsi="Verdana"/>
          <w:sz w:val="16"/>
          <w:szCs w:val="16"/>
        </w:rPr>
        <w:t xml:space="preserve">to </w:t>
      </w:r>
      <w:r w:rsidRPr="00343D81">
        <w:rPr>
          <w:rFonts w:ascii="Verdana" w:hAnsi="Verdana"/>
          <w:sz w:val="16"/>
          <w:szCs w:val="16"/>
        </w:rPr>
        <w:t>Partners on equal days of stock.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Warehouse and logistics coordination for delivery of stock to partners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Coordination with Factory on movement of stock at warehouse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Eight weeks advance stock AP1 Planning</w:t>
      </w:r>
    </w:p>
    <w:p w:rsidR="00FE464E" w:rsidRPr="00343D81" w:rsidRDefault="00FE464E" w:rsidP="00403ED9">
      <w:pPr>
        <w:rPr>
          <w:rFonts w:ascii="Verdana" w:hAnsi="Verdana"/>
          <w:b/>
          <w:sz w:val="16"/>
          <w:szCs w:val="16"/>
        </w:rPr>
      </w:pPr>
    </w:p>
    <w:p w:rsidR="00FE464E" w:rsidRPr="00343D81" w:rsidRDefault="00FE464E" w:rsidP="00FE464E">
      <w:pPr>
        <w:pStyle w:val="11BodyText"/>
        <w:ind w:left="0"/>
        <w:outlineLvl w:val="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 xml:space="preserve">Merits &amp; Achievement:- 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Honorary award for excellent performance in Stock Planning and Primary closing in March 2018 from HOD 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Honorary award for excellent performance in procurement fulfillment in H1 of 2018 from HOD </w:t>
      </w:r>
    </w:p>
    <w:p w:rsidR="00FE464E" w:rsidRPr="00343D81" w:rsidRDefault="00FE464E" w:rsidP="00FE46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Honorary award for Great performer in galaxy S9 sales Contest-Samsung Premier League 2018 from </w:t>
      </w:r>
      <w:r w:rsidRPr="00343D81">
        <w:rPr>
          <w:rFonts w:ascii="Verdana" w:hAnsi="Verdana"/>
          <w:b/>
          <w:sz w:val="16"/>
          <w:szCs w:val="16"/>
        </w:rPr>
        <w:t>Sr. VP and MD</w:t>
      </w:r>
      <w:r w:rsidRPr="00343D81">
        <w:rPr>
          <w:rFonts w:ascii="Verdana" w:hAnsi="Verdana"/>
          <w:sz w:val="16"/>
          <w:szCs w:val="16"/>
        </w:rPr>
        <w:t xml:space="preserve"> (IM Bussiness).</w:t>
      </w:r>
    </w:p>
    <w:p w:rsidR="00FE464E" w:rsidRPr="00343D81" w:rsidRDefault="00FE464E" w:rsidP="00FE464E">
      <w:pPr>
        <w:tabs>
          <w:tab w:val="left" w:pos="450"/>
          <w:tab w:val="left" w:pos="720"/>
        </w:tabs>
        <w:outlineLvl w:val="0"/>
        <w:rPr>
          <w:rFonts w:ascii="Times New Roman" w:hAnsi="Times New Roman"/>
          <w:sz w:val="16"/>
          <w:szCs w:val="16"/>
        </w:rPr>
      </w:pPr>
    </w:p>
    <w:p w:rsidR="00FE464E" w:rsidRPr="00343D81" w:rsidRDefault="00FE464E" w:rsidP="00403ED9">
      <w:pPr>
        <w:rPr>
          <w:rFonts w:ascii="Verdana" w:hAnsi="Verdana"/>
          <w:b/>
          <w:sz w:val="16"/>
          <w:szCs w:val="16"/>
        </w:rPr>
      </w:pPr>
    </w:p>
    <w:p w:rsidR="00BD3AA9" w:rsidRPr="00343D81" w:rsidRDefault="00C87D8A" w:rsidP="00403ED9">
      <w:pPr>
        <w:rPr>
          <w:rFonts w:ascii="Times New Roman" w:hAnsi="Times New Roman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Jan’15 to July</w:t>
      </w:r>
      <w:r w:rsidR="00D145E6" w:rsidRPr="00343D81">
        <w:rPr>
          <w:rFonts w:ascii="Verdana" w:hAnsi="Verdana"/>
          <w:b/>
          <w:sz w:val="16"/>
          <w:szCs w:val="16"/>
        </w:rPr>
        <w:t>’17 –</w:t>
      </w:r>
      <w:r w:rsidR="00403ED9" w:rsidRPr="00343D81">
        <w:rPr>
          <w:rFonts w:ascii="Verdana" w:hAnsi="Verdana"/>
          <w:b/>
          <w:sz w:val="16"/>
          <w:szCs w:val="16"/>
        </w:rPr>
        <w:t xml:space="preserve"> Manpower</w:t>
      </w:r>
      <w:r w:rsidR="00D145E6" w:rsidRPr="00343D81">
        <w:rPr>
          <w:rFonts w:ascii="Verdana" w:hAnsi="Verdana"/>
          <w:b/>
          <w:sz w:val="16"/>
          <w:szCs w:val="16"/>
        </w:rPr>
        <w:t xml:space="preserve"> Group service Pvt</w:t>
      </w:r>
      <w:r w:rsidR="00DF48DE" w:rsidRPr="00343D81">
        <w:rPr>
          <w:rFonts w:ascii="Verdana" w:hAnsi="Verdana"/>
          <w:b/>
          <w:sz w:val="16"/>
          <w:szCs w:val="16"/>
        </w:rPr>
        <w:t>.</w:t>
      </w:r>
      <w:r w:rsidR="00D145E6" w:rsidRPr="00343D81">
        <w:rPr>
          <w:rFonts w:ascii="Verdana" w:hAnsi="Verdana"/>
          <w:b/>
          <w:sz w:val="16"/>
          <w:szCs w:val="16"/>
        </w:rPr>
        <w:t xml:space="preserve"> ltd</w:t>
      </w:r>
      <w:r w:rsidR="006060AD" w:rsidRPr="00343D81">
        <w:rPr>
          <w:rFonts w:ascii="Verdana" w:hAnsi="Verdana"/>
          <w:b/>
          <w:sz w:val="16"/>
          <w:szCs w:val="16"/>
        </w:rPr>
        <w:t xml:space="preserve"> </w:t>
      </w:r>
      <w:r w:rsidR="00403ED9" w:rsidRPr="00343D81">
        <w:rPr>
          <w:rFonts w:ascii="Verdana" w:hAnsi="Verdana"/>
          <w:b/>
          <w:sz w:val="16"/>
          <w:szCs w:val="16"/>
        </w:rPr>
        <w:t>(</w:t>
      </w:r>
      <w:r w:rsidR="00765251" w:rsidRPr="00343D81">
        <w:rPr>
          <w:rFonts w:ascii="Verdana" w:hAnsi="Verdana"/>
          <w:b/>
          <w:sz w:val="16"/>
          <w:szCs w:val="16"/>
        </w:rPr>
        <w:t>Biling Executive</w:t>
      </w:r>
      <w:r w:rsidR="004C0511" w:rsidRPr="00343D81">
        <w:rPr>
          <w:rFonts w:ascii="Times New Roman" w:hAnsi="Times New Roman"/>
          <w:b/>
          <w:sz w:val="16"/>
          <w:szCs w:val="16"/>
        </w:rPr>
        <w:t>)</w:t>
      </w:r>
    </w:p>
    <w:p w:rsidR="00E85F79" w:rsidRPr="00343D81" w:rsidRDefault="00464723" w:rsidP="00E85F79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Client</w:t>
      </w:r>
      <w:r w:rsidR="00DF48DE" w:rsidRPr="00343D81">
        <w:rPr>
          <w:rFonts w:ascii="Verdana" w:hAnsi="Verdana"/>
          <w:b/>
          <w:sz w:val="16"/>
          <w:szCs w:val="16"/>
        </w:rPr>
        <w:t xml:space="preserve"> </w:t>
      </w:r>
      <w:r w:rsidRPr="00343D81">
        <w:rPr>
          <w:rFonts w:ascii="Verdana" w:hAnsi="Verdana"/>
          <w:b/>
          <w:sz w:val="16"/>
          <w:szCs w:val="16"/>
        </w:rPr>
        <w:t>(Samsung India</w:t>
      </w:r>
      <w:r w:rsidR="00C0507C" w:rsidRPr="00343D81">
        <w:rPr>
          <w:rFonts w:ascii="Verdana" w:hAnsi="Verdana"/>
          <w:b/>
          <w:sz w:val="16"/>
          <w:szCs w:val="16"/>
        </w:rPr>
        <w:t>)</w:t>
      </w:r>
      <w:r w:rsidR="00E85F79" w:rsidRPr="00343D81">
        <w:rPr>
          <w:rFonts w:ascii="Verdana" w:hAnsi="Verdana"/>
          <w:b/>
          <w:sz w:val="16"/>
          <w:szCs w:val="16"/>
        </w:rPr>
        <w:t xml:space="preserve"> </w:t>
      </w:r>
    </w:p>
    <w:p w:rsidR="00E85F79" w:rsidRPr="00343D81" w:rsidRDefault="00E85F79" w:rsidP="00E85F79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</w:p>
    <w:p w:rsidR="00E85F79" w:rsidRPr="00343D81" w:rsidRDefault="00E85F79" w:rsidP="00E85F79">
      <w:pPr>
        <w:rPr>
          <w:rFonts w:ascii="Times New Roman" w:hAnsi="Times New Roman"/>
          <w:b/>
          <w:sz w:val="16"/>
          <w:szCs w:val="16"/>
        </w:rPr>
      </w:pPr>
    </w:p>
    <w:p w:rsidR="000325BA" w:rsidRPr="00343D81" w:rsidRDefault="00C73A0D" w:rsidP="00403ED9">
      <w:pPr>
        <w:spacing w:before="120"/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 xml:space="preserve">Company Profile: </w:t>
      </w:r>
    </w:p>
    <w:p w:rsidR="00DC720B" w:rsidRPr="00343D81" w:rsidRDefault="00DC720B">
      <w:pPr>
        <w:rPr>
          <w:rFonts w:ascii="Times New Roman" w:hAnsi="Times New Roman"/>
          <w:b/>
          <w:sz w:val="16"/>
          <w:szCs w:val="16"/>
        </w:rPr>
      </w:pPr>
    </w:p>
    <w:p w:rsidR="00780309" w:rsidRPr="00343D81" w:rsidRDefault="00780309" w:rsidP="00780309">
      <w:pP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With offices in 80 countries across the world, Manpower is the global leader in contingent and permanent staffing, providing organizations of all sizes with a continuum of staffing solutions to enhance business agility and competitiveness.</w:t>
      </w:r>
    </w:p>
    <w:p w:rsidR="00780309" w:rsidRPr="00343D81" w:rsidRDefault="00780309" w:rsidP="00780309">
      <w:pP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Manpower helps you to manage the ever changing talent needs in today’s world of work in which rapid access to the right talent is a powerful competitive advantage. With our thorough understanding of staffing trends and our deep pool</w:t>
      </w:r>
      <w:r w:rsidR="006060AD" w:rsidRPr="00343D81">
        <w:rPr>
          <w:rFonts w:ascii="Verdana" w:hAnsi="Verdana"/>
          <w:sz w:val="16"/>
          <w:szCs w:val="16"/>
        </w:rPr>
        <w:t xml:space="preserve"> of highly qualified Candidates.</w:t>
      </w:r>
    </w:p>
    <w:p w:rsidR="00BD3AA9" w:rsidRPr="00343D81" w:rsidRDefault="00BD3AA9" w:rsidP="00BD3AA9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1D24B6" w:rsidRPr="00343D81" w:rsidRDefault="00394A89" w:rsidP="001D24B6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Work Profile</w:t>
      </w:r>
      <w:r w:rsidR="001D24B6" w:rsidRPr="00343D81">
        <w:rPr>
          <w:rFonts w:ascii="Verdana" w:hAnsi="Verdana"/>
          <w:b/>
          <w:sz w:val="16"/>
          <w:szCs w:val="16"/>
        </w:rPr>
        <w:t>:-</w:t>
      </w:r>
    </w:p>
    <w:p w:rsidR="001D24B6" w:rsidRPr="00343D81" w:rsidRDefault="001D24B6" w:rsidP="001D24B6">
      <w:pPr>
        <w:rPr>
          <w:rFonts w:ascii="Times New Roman" w:hAnsi="Times New Roman"/>
          <w:b/>
          <w:sz w:val="16"/>
          <w:szCs w:val="16"/>
        </w:rPr>
      </w:pP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All queries are handled through SAP interface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Billing -Processing and execution of orders for delivery post pricing simulation. Creation of Sales/Purchase Order, Delivery, Delivery Execution in SAP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Handling PAN INDIA </w:t>
      </w:r>
      <w:r w:rsidR="008C590A" w:rsidRPr="00343D81">
        <w:rPr>
          <w:rFonts w:ascii="Verdana" w:hAnsi="Verdana"/>
          <w:sz w:val="16"/>
          <w:szCs w:val="16"/>
        </w:rPr>
        <w:t>IT Order Validation Process (HHP</w:t>
      </w:r>
      <w:r w:rsidRPr="00343D81">
        <w:rPr>
          <w:rFonts w:ascii="Verdana" w:hAnsi="Verdana"/>
          <w:sz w:val="16"/>
          <w:szCs w:val="16"/>
        </w:rPr>
        <w:t>). Validation of Orders – End to End Customer Service And track Fake Orders &amp; Proper Documentation of Orders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Coordinate with Sales Team, Distributors, and Partner &amp; End Customers for order execution.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Follow up with Sales Team &amp; Distributor to get payment credited In Company’s account as per billing requirement to avoid any credit hold or accounting block &amp; Finance team for credit clearing.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Handle Sales return issues due to wrong pricing/ location &amp; customer refusal and Credit and Debit Note issuance.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Back-end Operations / Reconciliations / MIS etc.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Need to resolve issue like box damage, seal open, Old MRP sticker 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Providing end to end supply chain solution</w:t>
      </w:r>
    </w:p>
    <w:p w:rsidR="00BD3AA9" w:rsidRPr="00343D81" w:rsidRDefault="00BD3AA9" w:rsidP="00D6424E">
      <w:pPr>
        <w:numPr>
          <w:ilvl w:val="0"/>
          <w:numId w:val="1"/>
        </w:numPr>
        <w:tabs>
          <w:tab w:val="clear" w:pos="720"/>
          <w:tab w:val="left" w:pos="360"/>
          <w:tab w:val="left" w:pos="810"/>
        </w:tabs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Handling Uploading data of Sell-Thru / Sell-Out Data on MCS &amp; DMS</w:t>
      </w:r>
    </w:p>
    <w:p w:rsidR="008C590A" w:rsidRPr="00343D81" w:rsidRDefault="008C590A" w:rsidP="00D6424E">
      <w:pPr>
        <w:widowControl w:val="0"/>
        <w:numPr>
          <w:ilvl w:val="0"/>
          <w:numId w:val="1"/>
        </w:numPr>
        <w:tabs>
          <w:tab w:val="clear" w:pos="720"/>
          <w:tab w:val="left" w:pos="360"/>
          <w:tab w:val="left" w:pos="810"/>
        </w:tabs>
        <w:autoSpaceDE w:val="0"/>
        <w:autoSpaceDN w:val="0"/>
        <w:adjustRightInd w:val="0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Checking material in SAP as per allocation specify &amp; Punching order in GERP as per material allocated</w:t>
      </w:r>
    </w:p>
    <w:p w:rsidR="00394A89" w:rsidRPr="00343D81" w:rsidRDefault="008C590A" w:rsidP="00D6424E">
      <w:pPr>
        <w:widowControl w:val="0"/>
        <w:numPr>
          <w:ilvl w:val="0"/>
          <w:numId w:val="1"/>
        </w:numPr>
        <w:tabs>
          <w:tab w:val="clear" w:pos="720"/>
          <w:tab w:val="left" w:pos="360"/>
          <w:tab w:val="left" w:pos="810"/>
        </w:tabs>
        <w:autoSpaceDE w:val="0"/>
        <w:autoSpaceDN w:val="0"/>
        <w:adjustRightInd w:val="0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CRM &amp; Software use</w:t>
      </w:r>
      <w:r w:rsidR="004A3794" w:rsidRPr="00343D81">
        <w:rPr>
          <w:rFonts w:ascii="Verdana" w:hAnsi="Verdana"/>
          <w:sz w:val="16"/>
          <w:szCs w:val="16"/>
        </w:rPr>
        <w:t>d in existing company: SAP; GSCM</w:t>
      </w:r>
      <w:r w:rsidRPr="00343D81">
        <w:rPr>
          <w:rFonts w:ascii="Verdana" w:hAnsi="Verdana"/>
          <w:sz w:val="16"/>
          <w:szCs w:val="16"/>
        </w:rPr>
        <w:t>; DMS; MY Single, GERP</w:t>
      </w:r>
    </w:p>
    <w:p w:rsidR="00FE464E" w:rsidRPr="00343D81" w:rsidRDefault="00FE464E" w:rsidP="00FE464E">
      <w:pPr>
        <w:widowControl w:val="0"/>
        <w:tabs>
          <w:tab w:val="left" w:pos="360"/>
          <w:tab w:val="left" w:pos="810"/>
        </w:tabs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FE464E" w:rsidRPr="00343D81" w:rsidRDefault="00FE464E" w:rsidP="00FE464E">
      <w:pPr>
        <w:widowControl w:val="0"/>
        <w:tabs>
          <w:tab w:val="left" w:pos="360"/>
          <w:tab w:val="left" w:pos="810"/>
        </w:tabs>
        <w:autoSpaceDE w:val="0"/>
        <w:autoSpaceDN w:val="0"/>
        <w:adjustRightInd w:val="0"/>
        <w:rPr>
          <w:rFonts w:ascii="Verdana" w:hAnsi="Verdana"/>
          <w:sz w:val="16"/>
          <w:szCs w:val="16"/>
        </w:rPr>
      </w:pPr>
    </w:p>
    <w:p w:rsidR="00394A89" w:rsidRPr="00343D81" w:rsidRDefault="008C590A" w:rsidP="00D6424E">
      <w:pPr>
        <w:widowControl w:val="0"/>
        <w:numPr>
          <w:ilvl w:val="0"/>
          <w:numId w:val="1"/>
        </w:numPr>
        <w:tabs>
          <w:tab w:val="clear" w:pos="720"/>
          <w:tab w:val="left" w:pos="360"/>
          <w:tab w:val="left" w:pos="810"/>
        </w:tabs>
        <w:autoSpaceDE w:val="0"/>
        <w:autoSpaceDN w:val="0"/>
        <w:adjustRightInd w:val="0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Managing SCM (Supply Chain Management) and Sales Coordination for Mobile, Consumer Electronics Business.</w:t>
      </w:r>
    </w:p>
    <w:p w:rsidR="00394A89" w:rsidRPr="00343D81" w:rsidRDefault="00394A89" w:rsidP="00D6424E">
      <w:pPr>
        <w:widowControl w:val="0"/>
        <w:numPr>
          <w:ilvl w:val="0"/>
          <w:numId w:val="1"/>
        </w:numPr>
        <w:tabs>
          <w:tab w:val="clear" w:pos="720"/>
          <w:tab w:val="left" w:pos="360"/>
          <w:tab w:val="left" w:pos="810"/>
        </w:tabs>
        <w:autoSpaceDE w:val="0"/>
        <w:autoSpaceDN w:val="0"/>
        <w:adjustRightInd w:val="0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Preparing the MIS report for the sale-in sale-out as per releasing order and maintenance of the database for collecting relevant information pertaining to the sales team</w:t>
      </w:r>
    </w:p>
    <w:p w:rsidR="00D87F66" w:rsidRPr="00343D81" w:rsidRDefault="00D87F66" w:rsidP="00D6424E">
      <w:pPr>
        <w:widowControl w:val="0"/>
        <w:numPr>
          <w:ilvl w:val="0"/>
          <w:numId w:val="1"/>
        </w:numPr>
        <w:tabs>
          <w:tab w:val="clear" w:pos="720"/>
          <w:tab w:val="left" w:pos="360"/>
          <w:tab w:val="left" w:pos="810"/>
        </w:tabs>
        <w:autoSpaceDE w:val="0"/>
        <w:autoSpaceDN w:val="0"/>
        <w:adjustRightInd w:val="0"/>
        <w:ind w:left="36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Maintaining Monthly </w:t>
      </w:r>
      <w:r w:rsidR="00FA59BA" w:rsidRPr="00343D81">
        <w:rPr>
          <w:rFonts w:ascii="Verdana" w:hAnsi="Verdana"/>
          <w:sz w:val="16"/>
          <w:szCs w:val="16"/>
        </w:rPr>
        <w:t>commits</w:t>
      </w:r>
      <w:r w:rsidRPr="00343D81">
        <w:rPr>
          <w:rFonts w:ascii="Verdana" w:hAnsi="Verdana"/>
          <w:sz w:val="16"/>
          <w:szCs w:val="16"/>
        </w:rPr>
        <w:t xml:space="preserve"> from Disti and </w:t>
      </w:r>
      <w:r w:rsidR="00FA59BA" w:rsidRPr="00343D81">
        <w:rPr>
          <w:rFonts w:ascii="Verdana" w:hAnsi="Verdana"/>
          <w:sz w:val="16"/>
          <w:szCs w:val="16"/>
        </w:rPr>
        <w:t>follows</w:t>
      </w:r>
      <w:r w:rsidRPr="00343D81">
        <w:rPr>
          <w:rFonts w:ascii="Verdana" w:hAnsi="Verdana"/>
          <w:sz w:val="16"/>
          <w:szCs w:val="16"/>
        </w:rPr>
        <w:t xml:space="preserve"> up for PO Weekly</w:t>
      </w:r>
      <w:r w:rsidR="004A3794" w:rsidRPr="00343D81">
        <w:rPr>
          <w:rFonts w:ascii="Verdana" w:hAnsi="Verdana"/>
          <w:sz w:val="16"/>
          <w:szCs w:val="16"/>
        </w:rPr>
        <w:t>.</w:t>
      </w:r>
    </w:p>
    <w:p w:rsidR="00BD3AA9" w:rsidRPr="00343D81" w:rsidRDefault="00BD3AA9" w:rsidP="00F60BF2">
      <w:pPr>
        <w:pBdr>
          <w:bottom w:val="thinThickSmallGap" w:sz="24" w:space="1" w:color="auto"/>
        </w:pBdr>
        <w:rPr>
          <w:rFonts w:ascii="Times New Roman" w:hAnsi="Times New Roman"/>
          <w:b/>
          <w:sz w:val="16"/>
          <w:szCs w:val="16"/>
        </w:rPr>
      </w:pPr>
    </w:p>
    <w:p w:rsidR="0076240A" w:rsidRPr="00343D81" w:rsidRDefault="0076240A" w:rsidP="00F60BF2">
      <w:pPr>
        <w:pBdr>
          <w:bottom w:val="thinThickSmallGap" w:sz="24" w:space="1" w:color="auto"/>
        </w:pBdr>
        <w:rPr>
          <w:rFonts w:ascii="Verdana" w:hAnsi="Verdana"/>
          <w:b/>
          <w:sz w:val="16"/>
          <w:szCs w:val="16"/>
        </w:rPr>
      </w:pPr>
    </w:p>
    <w:p w:rsidR="00FE464E" w:rsidRPr="00343D81" w:rsidRDefault="0076240A" w:rsidP="00F60BF2">
      <w:pPr>
        <w:pBdr>
          <w:bottom w:val="thinThickSmallGap" w:sz="24" w:space="1" w:color="auto"/>
        </w:pBdr>
        <w:rPr>
          <w:rFonts w:ascii="Times New Roman" w:hAnsi="Times New Roman"/>
          <w:b/>
          <w:sz w:val="16"/>
          <w:szCs w:val="16"/>
        </w:rPr>
      </w:pPr>
      <w:r w:rsidRPr="00343D81">
        <w:rPr>
          <w:rFonts w:ascii="Verdana" w:hAnsi="Verdana"/>
          <w:b/>
          <w:sz w:val="16"/>
          <w:szCs w:val="16"/>
        </w:rPr>
        <w:t>Personal Information:-</w:t>
      </w:r>
      <w:r w:rsidRPr="00343D81">
        <w:rPr>
          <w:rFonts w:ascii="Times New Roman" w:hAnsi="Times New Roman"/>
          <w:b/>
          <w:sz w:val="16"/>
          <w:szCs w:val="16"/>
        </w:rPr>
        <w:t xml:space="preserve">     </w:t>
      </w:r>
    </w:p>
    <w:p w:rsidR="00BD3AA9" w:rsidRPr="00343D81" w:rsidRDefault="00BD3AA9" w:rsidP="00BD3AA9">
      <w:pPr>
        <w:tabs>
          <w:tab w:val="right" w:pos="10890"/>
        </w:tabs>
        <w:outlineLvl w:val="0"/>
        <w:rPr>
          <w:rFonts w:ascii="Times New Roman" w:hAnsi="Times New Roman"/>
          <w:b/>
          <w:sz w:val="16"/>
          <w:szCs w:val="16"/>
          <w:highlight w:val="lightGray"/>
        </w:rPr>
      </w:pPr>
    </w:p>
    <w:p w:rsidR="00BD3AA9" w:rsidRPr="00343D81" w:rsidRDefault="00BD3AA9" w:rsidP="00BD3AA9">
      <w:pPr>
        <w:tabs>
          <w:tab w:val="left" w:pos="450"/>
          <w:tab w:val="left" w:pos="810"/>
        </w:tabs>
        <w:ind w:left="450"/>
        <w:rPr>
          <w:rFonts w:ascii="Verdana" w:hAnsi="Verdana"/>
          <w:sz w:val="16"/>
          <w:szCs w:val="16"/>
        </w:rPr>
      </w:pPr>
    </w:p>
    <w:p w:rsidR="00BD3AA9" w:rsidRPr="00343D81" w:rsidRDefault="00BD3AA9" w:rsidP="00BD3AA9">
      <w:pPr>
        <w:tabs>
          <w:tab w:val="left" w:pos="450"/>
          <w:tab w:val="left" w:pos="810"/>
        </w:tabs>
        <w:ind w:left="45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Marital status      </w:t>
      </w:r>
      <w:r w:rsidRPr="00343D81">
        <w:rPr>
          <w:rFonts w:ascii="Verdana" w:hAnsi="Verdana"/>
          <w:sz w:val="16"/>
          <w:szCs w:val="16"/>
        </w:rPr>
        <w:tab/>
      </w:r>
      <w:r w:rsidRPr="00343D81">
        <w:rPr>
          <w:rFonts w:ascii="Verdana" w:hAnsi="Verdana"/>
          <w:sz w:val="16"/>
          <w:szCs w:val="16"/>
        </w:rPr>
        <w:tab/>
        <w:t xml:space="preserve">         Married </w:t>
      </w:r>
      <w:r w:rsidRPr="00343D81">
        <w:rPr>
          <w:rFonts w:ascii="Verdana" w:hAnsi="Verdana"/>
          <w:sz w:val="16"/>
          <w:szCs w:val="16"/>
        </w:rPr>
        <w:tab/>
      </w:r>
    </w:p>
    <w:p w:rsidR="00BD3AA9" w:rsidRPr="00343D81" w:rsidRDefault="00BD3AA9" w:rsidP="00BD3AA9">
      <w:pPr>
        <w:tabs>
          <w:tab w:val="left" w:pos="450"/>
          <w:tab w:val="left" w:pos="810"/>
        </w:tabs>
        <w:ind w:left="45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Nationality</w:t>
      </w:r>
      <w:r w:rsidRPr="00343D81">
        <w:rPr>
          <w:rFonts w:ascii="Verdana" w:hAnsi="Verdana"/>
          <w:sz w:val="16"/>
          <w:szCs w:val="16"/>
        </w:rPr>
        <w:tab/>
      </w:r>
      <w:r w:rsidRPr="00343D81">
        <w:rPr>
          <w:rFonts w:ascii="Verdana" w:hAnsi="Verdana"/>
          <w:sz w:val="16"/>
          <w:szCs w:val="16"/>
        </w:rPr>
        <w:tab/>
      </w:r>
      <w:r w:rsidRPr="00343D81">
        <w:rPr>
          <w:rFonts w:ascii="Verdana" w:hAnsi="Verdana"/>
          <w:sz w:val="16"/>
          <w:szCs w:val="16"/>
        </w:rPr>
        <w:tab/>
        <w:t xml:space="preserve">   </w:t>
      </w:r>
      <w:r w:rsidR="00F60BF2" w:rsidRPr="00343D81">
        <w:rPr>
          <w:rFonts w:ascii="Verdana" w:hAnsi="Verdana"/>
          <w:sz w:val="16"/>
          <w:szCs w:val="16"/>
        </w:rPr>
        <w:t xml:space="preserve">      </w:t>
      </w:r>
      <w:r w:rsidRPr="00343D81">
        <w:rPr>
          <w:rFonts w:ascii="Verdana" w:hAnsi="Verdana"/>
          <w:sz w:val="16"/>
          <w:szCs w:val="16"/>
        </w:rPr>
        <w:t xml:space="preserve">   </w:t>
      </w:r>
      <w:r w:rsidR="00974A3A" w:rsidRPr="00343D81">
        <w:rPr>
          <w:rFonts w:ascii="Verdana" w:hAnsi="Verdana"/>
          <w:sz w:val="16"/>
          <w:szCs w:val="16"/>
        </w:rPr>
        <w:t xml:space="preserve"> </w:t>
      </w:r>
      <w:r w:rsidRPr="00343D81">
        <w:rPr>
          <w:rFonts w:ascii="Verdana" w:hAnsi="Verdana"/>
          <w:sz w:val="16"/>
          <w:szCs w:val="16"/>
        </w:rPr>
        <w:t>Indian</w:t>
      </w:r>
    </w:p>
    <w:p w:rsidR="00BD3AA9" w:rsidRPr="00343D81" w:rsidRDefault="00BD3AA9" w:rsidP="00BD3AA9">
      <w:pPr>
        <w:tabs>
          <w:tab w:val="left" w:pos="450"/>
          <w:tab w:val="left" w:pos="810"/>
        </w:tabs>
        <w:ind w:left="450"/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>Language known</w:t>
      </w:r>
      <w:r w:rsidRPr="00343D81">
        <w:rPr>
          <w:rFonts w:ascii="Verdana" w:hAnsi="Verdana"/>
          <w:sz w:val="16"/>
          <w:szCs w:val="16"/>
        </w:rPr>
        <w:tab/>
      </w:r>
      <w:r w:rsidRPr="00343D81">
        <w:rPr>
          <w:rFonts w:ascii="Verdana" w:hAnsi="Verdana"/>
          <w:sz w:val="16"/>
          <w:szCs w:val="16"/>
        </w:rPr>
        <w:tab/>
        <w:t xml:space="preserve">         English, Hind</w:t>
      </w:r>
    </w:p>
    <w:p w:rsidR="00BD3AA9" w:rsidRPr="00343D81" w:rsidRDefault="00BD3AA9" w:rsidP="00BD3AA9">
      <w:pP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      Date of Birth:</w:t>
      </w:r>
      <w:r w:rsidRPr="00343D81">
        <w:rPr>
          <w:rFonts w:ascii="Verdana" w:hAnsi="Verdana"/>
          <w:sz w:val="16"/>
          <w:szCs w:val="16"/>
        </w:rPr>
        <w:tab/>
      </w:r>
      <w:r w:rsidRPr="00343D81">
        <w:rPr>
          <w:rFonts w:ascii="Verdana" w:hAnsi="Verdana"/>
          <w:sz w:val="16"/>
          <w:szCs w:val="16"/>
        </w:rPr>
        <w:tab/>
        <w:t xml:space="preserve">      </w:t>
      </w:r>
      <w:r w:rsidR="00F60BF2" w:rsidRPr="00343D81">
        <w:rPr>
          <w:rFonts w:ascii="Verdana" w:hAnsi="Verdana"/>
          <w:sz w:val="16"/>
          <w:szCs w:val="16"/>
        </w:rPr>
        <w:t xml:space="preserve">     </w:t>
      </w:r>
      <w:r w:rsidR="0024001C" w:rsidRPr="00343D81">
        <w:rPr>
          <w:rFonts w:ascii="Verdana" w:hAnsi="Verdana"/>
          <w:sz w:val="16"/>
          <w:szCs w:val="16"/>
        </w:rPr>
        <w:t xml:space="preserve">  04 Nov 1990</w:t>
      </w:r>
    </w:p>
    <w:p w:rsidR="00BD3AA9" w:rsidRPr="00343D81" w:rsidRDefault="004B5802" w:rsidP="00BD3AA9">
      <w:pPr>
        <w:rPr>
          <w:rFonts w:ascii="Verdana" w:hAnsi="Verdana"/>
          <w:sz w:val="16"/>
          <w:szCs w:val="16"/>
        </w:rPr>
      </w:pPr>
      <w:r w:rsidRPr="00343D81">
        <w:rPr>
          <w:rFonts w:ascii="Verdana" w:hAnsi="Verdana"/>
          <w:sz w:val="16"/>
          <w:szCs w:val="16"/>
        </w:rPr>
        <w:t xml:space="preserve">      </w:t>
      </w:r>
    </w:p>
    <w:sectPr w:rsidR="00BD3AA9" w:rsidRPr="00343D81" w:rsidSect="004A6456">
      <w:pgSz w:w="11909" w:h="16834" w:code="9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65"/>
      </v:shape>
    </w:pict>
  </w:numPicBullet>
  <w:abstractNum w:abstractNumId="0">
    <w:nsid w:val="3F16735E"/>
    <w:multiLevelType w:val="hybridMultilevel"/>
    <w:tmpl w:val="A77CF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C17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275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8B5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878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84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C471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C98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419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104B39"/>
    <w:multiLevelType w:val="hybridMultilevel"/>
    <w:tmpl w:val="FF9A6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grammar="clean"/>
  <w:defaultTabStop w:val="288"/>
  <w:drawingGridHorizontalSpacing w:val="110"/>
  <w:displayHorizontalDrawingGridEvery w:val="2"/>
  <w:displayVerticalDrawingGridEvery w:val="2"/>
  <w:characterSpacingControl w:val="doNotCompress"/>
  <w:compat/>
  <w:rsids>
    <w:rsidRoot w:val="00FA5A92"/>
    <w:rsid w:val="000078DB"/>
    <w:rsid w:val="00025705"/>
    <w:rsid w:val="000325BA"/>
    <w:rsid w:val="00042F96"/>
    <w:rsid w:val="00097B45"/>
    <w:rsid w:val="000B1AAA"/>
    <w:rsid w:val="000B2156"/>
    <w:rsid w:val="000D6857"/>
    <w:rsid w:val="001169C3"/>
    <w:rsid w:val="00180B0F"/>
    <w:rsid w:val="00190A16"/>
    <w:rsid w:val="001D1536"/>
    <w:rsid w:val="001D24B6"/>
    <w:rsid w:val="001E13BC"/>
    <w:rsid w:val="001F32FA"/>
    <w:rsid w:val="00206111"/>
    <w:rsid w:val="00210C18"/>
    <w:rsid w:val="0021738D"/>
    <w:rsid w:val="00236C1F"/>
    <w:rsid w:val="0024001C"/>
    <w:rsid w:val="00283DD0"/>
    <w:rsid w:val="002908AB"/>
    <w:rsid w:val="002D0EC5"/>
    <w:rsid w:val="002E4989"/>
    <w:rsid w:val="0030378D"/>
    <w:rsid w:val="00323077"/>
    <w:rsid w:val="00330DCC"/>
    <w:rsid w:val="00343D81"/>
    <w:rsid w:val="003677AB"/>
    <w:rsid w:val="00375B78"/>
    <w:rsid w:val="003765D8"/>
    <w:rsid w:val="00380EE6"/>
    <w:rsid w:val="00394A89"/>
    <w:rsid w:val="0039762C"/>
    <w:rsid w:val="003A3E5E"/>
    <w:rsid w:val="003B56FD"/>
    <w:rsid w:val="003C1DCD"/>
    <w:rsid w:val="003D04EB"/>
    <w:rsid w:val="003D71E7"/>
    <w:rsid w:val="003F757C"/>
    <w:rsid w:val="00403ED9"/>
    <w:rsid w:val="00412E4C"/>
    <w:rsid w:val="00464723"/>
    <w:rsid w:val="004718D2"/>
    <w:rsid w:val="00480494"/>
    <w:rsid w:val="0048436F"/>
    <w:rsid w:val="0049584D"/>
    <w:rsid w:val="00496354"/>
    <w:rsid w:val="004A2F3B"/>
    <w:rsid w:val="004A3794"/>
    <w:rsid w:val="004A4EEB"/>
    <w:rsid w:val="004A6456"/>
    <w:rsid w:val="004B5802"/>
    <w:rsid w:val="004C0511"/>
    <w:rsid w:val="004C1F0A"/>
    <w:rsid w:val="004C6521"/>
    <w:rsid w:val="004F60C3"/>
    <w:rsid w:val="00516B25"/>
    <w:rsid w:val="00520A12"/>
    <w:rsid w:val="005214EA"/>
    <w:rsid w:val="0052755D"/>
    <w:rsid w:val="00567853"/>
    <w:rsid w:val="00572CF0"/>
    <w:rsid w:val="00582809"/>
    <w:rsid w:val="00584321"/>
    <w:rsid w:val="00585944"/>
    <w:rsid w:val="005966A4"/>
    <w:rsid w:val="005A3C07"/>
    <w:rsid w:val="005C151B"/>
    <w:rsid w:val="005C1897"/>
    <w:rsid w:val="006060AD"/>
    <w:rsid w:val="00627C2B"/>
    <w:rsid w:val="006376CB"/>
    <w:rsid w:val="006466EA"/>
    <w:rsid w:val="006844C6"/>
    <w:rsid w:val="006B2B6A"/>
    <w:rsid w:val="006C1BDC"/>
    <w:rsid w:val="006C31D6"/>
    <w:rsid w:val="00706C2A"/>
    <w:rsid w:val="0072711A"/>
    <w:rsid w:val="007321EB"/>
    <w:rsid w:val="00736E50"/>
    <w:rsid w:val="00746105"/>
    <w:rsid w:val="007620B6"/>
    <w:rsid w:val="0076240A"/>
    <w:rsid w:val="00765251"/>
    <w:rsid w:val="00780309"/>
    <w:rsid w:val="0078055B"/>
    <w:rsid w:val="00784DCF"/>
    <w:rsid w:val="0078691E"/>
    <w:rsid w:val="00794BF8"/>
    <w:rsid w:val="007950EB"/>
    <w:rsid w:val="007C0972"/>
    <w:rsid w:val="007D196E"/>
    <w:rsid w:val="007E522E"/>
    <w:rsid w:val="007F0EBF"/>
    <w:rsid w:val="00817FF2"/>
    <w:rsid w:val="00824427"/>
    <w:rsid w:val="00825EA9"/>
    <w:rsid w:val="0083412A"/>
    <w:rsid w:val="00852EC8"/>
    <w:rsid w:val="008679C6"/>
    <w:rsid w:val="00873969"/>
    <w:rsid w:val="00890524"/>
    <w:rsid w:val="008916F7"/>
    <w:rsid w:val="008B2A0F"/>
    <w:rsid w:val="008C590A"/>
    <w:rsid w:val="008D51B6"/>
    <w:rsid w:val="0092040F"/>
    <w:rsid w:val="0092213A"/>
    <w:rsid w:val="00937E49"/>
    <w:rsid w:val="00952959"/>
    <w:rsid w:val="00960000"/>
    <w:rsid w:val="00970A6B"/>
    <w:rsid w:val="00974A3A"/>
    <w:rsid w:val="00990114"/>
    <w:rsid w:val="009C68C4"/>
    <w:rsid w:val="009D16ED"/>
    <w:rsid w:val="00A2757B"/>
    <w:rsid w:val="00A54FEC"/>
    <w:rsid w:val="00AA156B"/>
    <w:rsid w:val="00AA2F9A"/>
    <w:rsid w:val="00AB2292"/>
    <w:rsid w:val="00AC4299"/>
    <w:rsid w:val="00AD3EFF"/>
    <w:rsid w:val="00B17249"/>
    <w:rsid w:val="00B31167"/>
    <w:rsid w:val="00B5639B"/>
    <w:rsid w:val="00B60BCE"/>
    <w:rsid w:val="00B656C2"/>
    <w:rsid w:val="00B82700"/>
    <w:rsid w:val="00B919DE"/>
    <w:rsid w:val="00B95D2C"/>
    <w:rsid w:val="00B96532"/>
    <w:rsid w:val="00BA7327"/>
    <w:rsid w:val="00BC290D"/>
    <w:rsid w:val="00BD272F"/>
    <w:rsid w:val="00BD3AA9"/>
    <w:rsid w:val="00BE161B"/>
    <w:rsid w:val="00BE193C"/>
    <w:rsid w:val="00BF1EB3"/>
    <w:rsid w:val="00C02AB9"/>
    <w:rsid w:val="00C0507C"/>
    <w:rsid w:val="00C143BC"/>
    <w:rsid w:val="00C265ED"/>
    <w:rsid w:val="00C314BA"/>
    <w:rsid w:val="00C346BE"/>
    <w:rsid w:val="00C4700B"/>
    <w:rsid w:val="00C73A0D"/>
    <w:rsid w:val="00C75C0C"/>
    <w:rsid w:val="00C832A7"/>
    <w:rsid w:val="00C87D8A"/>
    <w:rsid w:val="00C96E2F"/>
    <w:rsid w:val="00CA3231"/>
    <w:rsid w:val="00CA63B0"/>
    <w:rsid w:val="00CA7ADF"/>
    <w:rsid w:val="00CB1099"/>
    <w:rsid w:val="00CB782E"/>
    <w:rsid w:val="00CC5BFD"/>
    <w:rsid w:val="00CE1CF8"/>
    <w:rsid w:val="00CF0C84"/>
    <w:rsid w:val="00D145E6"/>
    <w:rsid w:val="00D6424E"/>
    <w:rsid w:val="00D76739"/>
    <w:rsid w:val="00D8405D"/>
    <w:rsid w:val="00D87A61"/>
    <w:rsid w:val="00D87F66"/>
    <w:rsid w:val="00DA7806"/>
    <w:rsid w:val="00DB646D"/>
    <w:rsid w:val="00DC720B"/>
    <w:rsid w:val="00DF03B0"/>
    <w:rsid w:val="00DF48DE"/>
    <w:rsid w:val="00E02EAC"/>
    <w:rsid w:val="00E22AD3"/>
    <w:rsid w:val="00E5047B"/>
    <w:rsid w:val="00E51B6F"/>
    <w:rsid w:val="00E600FF"/>
    <w:rsid w:val="00E71354"/>
    <w:rsid w:val="00E85F79"/>
    <w:rsid w:val="00E872D0"/>
    <w:rsid w:val="00EA6ECD"/>
    <w:rsid w:val="00ED0C85"/>
    <w:rsid w:val="00ED100D"/>
    <w:rsid w:val="00EE61A7"/>
    <w:rsid w:val="00EF4B33"/>
    <w:rsid w:val="00EF4BAE"/>
    <w:rsid w:val="00F022E9"/>
    <w:rsid w:val="00F15D36"/>
    <w:rsid w:val="00F56E7F"/>
    <w:rsid w:val="00F60BF2"/>
    <w:rsid w:val="00F72178"/>
    <w:rsid w:val="00F8600D"/>
    <w:rsid w:val="00FA1905"/>
    <w:rsid w:val="00FA53E7"/>
    <w:rsid w:val="00FA59BA"/>
    <w:rsid w:val="00FA5A92"/>
    <w:rsid w:val="00FD55C5"/>
    <w:rsid w:val="00FE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2E"/>
    <w:pPr>
      <w:jc w:val="both"/>
    </w:pPr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42F96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A6456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4A645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A6456"/>
    <w:pPr>
      <w:spacing w:before="60" w:after="220" w:line="220" w:lineRule="atLeast"/>
    </w:pPr>
  </w:style>
  <w:style w:type="paragraph" w:customStyle="1" w:styleId="JobTitle">
    <w:name w:val="Job Title"/>
    <w:next w:val="Achievement"/>
    <w:rsid w:val="004A6456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4A6456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4A6456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Address1">
    <w:name w:val="Address 1"/>
    <w:basedOn w:val="Normal"/>
    <w:rsid w:val="004A6456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A6456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CompanyNameOne">
    <w:name w:val="Company Name One"/>
    <w:basedOn w:val="Normal"/>
    <w:next w:val="JobTitle"/>
    <w:rsid w:val="004A6456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styleId="Hyperlink">
    <w:name w:val="Hyperlink"/>
    <w:semiHidden/>
    <w:rsid w:val="004A6456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BA7327"/>
    <w:pPr>
      <w:spacing w:before="220"/>
      <w:ind w:left="245" w:hanging="245"/>
    </w:pPr>
  </w:style>
  <w:style w:type="paragraph" w:customStyle="1" w:styleId="Institution">
    <w:name w:val="Institution"/>
    <w:basedOn w:val="Normal"/>
    <w:next w:val="Achievement"/>
    <w:rsid w:val="00D8405D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NormalWeb">
    <w:name w:val="Normal (Web)"/>
    <w:basedOn w:val="Normal"/>
    <w:uiPriority w:val="99"/>
    <w:semiHidden/>
    <w:unhideWhenUsed/>
    <w:rsid w:val="00E7135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042F96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1EB3"/>
    <w:pPr>
      <w:ind w:left="720"/>
      <w:contextualSpacing/>
    </w:pPr>
  </w:style>
  <w:style w:type="paragraph" w:customStyle="1" w:styleId="11BodyText">
    <w:name w:val="11 BodyText"/>
    <w:basedOn w:val="Normal"/>
    <w:rsid w:val="00BD3AA9"/>
    <w:pPr>
      <w:spacing w:after="240"/>
      <w:ind w:left="1298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91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8691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BodyText"/>
    <w:rsid w:val="00236C1F"/>
    <w:pPr>
      <w:widowControl w:val="0"/>
      <w:suppressAutoHyphens/>
      <w:spacing w:after="0" w:line="240" w:lineRule="auto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8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81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83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19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15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71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8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35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73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05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9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7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45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6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216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NOORIE ANSARI</vt:lpstr>
    </vt:vector>
  </TitlesOfParts>
  <Company>Hewlett-Packard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NOORIE ANSARI</dc:title>
  <dc:creator>Navprith Komal</dc:creator>
  <cp:lastModifiedBy>Anand</cp:lastModifiedBy>
  <cp:revision>2</cp:revision>
  <cp:lastPrinted>2016-02-16T13:10:00Z</cp:lastPrinted>
  <dcterms:created xsi:type="dcterms:W3CDTF">2019-07-03T09:38:00Z</dcterms:created>
  <dcterms:modified xsi:type="dcterms:W3CDTF">2019-07-03T09:38:00Z</dcterms:modified>
</cp:coreProperties>
</file>