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5985"/>
      </w:tblGrid>
      <w:tr w:rsidR="00F15174" w:rsidTr="00A6058B">
        <w:tc>
          <w:tcPr>
            <w:tcW w:w="4788" w:type="dxa"/>
            <w:vMerge w:val="restart"/>
            <w:vAlign w:val="bottom"/>
          </w:tcPr>
          <w:p w:rsidR="002B13D4" w:rsidRPr="001336C2" w:rsidRDefault="003D57C6" w:rsidP="00A6058B">
            <w:pPr>
              <w:spacing w:after="0" w:line="192" w:lineRule="auto"/>
              <w:rPr>
                <w:rFonts w:asciiTheme="majorHAnsi" w:hAnsiTheme="majorHAnsi" w:cs="Andalus"/>
                <w:sz w:val="24"/>
                <w:szCs w:val="24"/>
                <w:u w:val="single"/>
              </w:rPr>
            </w:pPr>
            <w:r w:rsidRPr="001336C2">
              <w:rPr>
                <w:rFonts w:asciiTheme="majorHAnsi" w:hAnsiTheme="majorHAnsi" w:cs="Andalus"/>
                <w:b/>
                <w:sz w:val="52"/>
                <w:szCs w:val="52"/>
                <w:u w:val="single"/>
              </w:rPr>
              <w:t>Soumya Maiti</w:t>
            </w:r>
          </w:p>
        </w:tc>
        <w:tc>
          <w:tcPr>
            <w:tcW w:w="5985" w:type="dxa"/>
            <w:vAlign w:val="bottom"/>
          </w:tcPr>
          <w:p w:rsidR="002B13D4" w:rsidRPr="002B13D4" w:rsidRDefault="003D57C6" w:rsidP="00A6058B">
            <w:pPr>
              <w:pStyle w:val="Heading2"/>
              <w:spacing w:before="0"/>
              <w:jc w:val="right"/>
              <w:outlineLvl w:val="1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E-mail: s.maiti.89</w:t>
            </w:r>
            <w:r w:rsidRPr="009F340F">
              <w:rPr>
                <w:rFonts w:asciiTheme="minorHAnsi" w:hAnsiTheme="minorHAnsi" w:cstheme="minorHAnsi"/>
              </w:rPr>
              <w:t>@gmail.com</w:t>
            </w:r>
          </w:p>
        </w:tc>
      </w:tr>
      <w:tr w:rsidR="00F15174" w:rsidTr="00A6058B">
        <w:tc>
          <w:tcPr>
            <w:tcW w:w="4788" w:type="dxa"/>
            <w:vMerge/>
          </w:tcPr>
          <w:p w:rsidR="002B13D4" w:rsidRDefault="003D57C6" w:rsidP="00A6058B">
            <w:pPr>
              <w:spacing w:after="0" w:line="192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85" w:type="dxa"/>
            <w:vAlign w:val="bottom"/>
          </w:tcPr>
          <w:p w:rsidR="002B13D4" w:rsidRDefault="003D57C6" w:rsidP="00A6058B">
            <w:pPr>
              <w:spacing w:after="0" w:line="192" w:lineRule="auto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9F340F"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ontact No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 9531504033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/8860724068</w:t>
            </w:r>
          </w:p>
        </w:tc>
      </w:tr>
    </w:tbl>
    <w:p w:rsidR="00EC30E9" w:rsidRPr="009F340F" w:rsidRDefault="003D57C6" w:rsidP="00A6058B">
      <w:pPr>
        <w:pBdr>
          <w:bottom w:val="single" w:sz="4" w:space="1" w:color="auto"/>
        </w:pBdr>
        <w:spacing w:after="0" w:line="240" w:lineRule="auto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     </w:t>
      </w:r>
    </w:p>
    <w:p w:rsidR="006C10C2" w:rsidRPr="009F340F" w:rsidRDefault="003D57C6" w:rsidP="00A6058B">
      <w:pPr>
        <w:spacing w:after="0" w:line="240" w:lineRule="auto"/>
        <w:rPr>
          <w:rFonts w:asciiTheme="minorHAnsi" w:hAnsiTheme="minorHAnsi" w:cstheme="minorHAnsi"/>
          <w:szCs w:val="20"/>
        </w:rPr>
      </w:pPr>
    </w:p>
    <w:tbl>
      <w:tblPr>
        <w:tblW w:w="1114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1141"/>
      </w:tblGrid>
      <w:tr w:rsidR="00F15174" w:rsidTr="00A6058B">
        <w:trPr>
          <w:trHeight w:val="151"/>
        </w:trPr>
        <w:tc>
          <w:tcPr>
            <w:tcW w:w="11141" w:type="dxa"/>
            <w:shd w:val="clear" w:color="auto" w:fill="B4C6E7" w:themeFill="accent5" w:themeFillTint="66"/>
          </w:tcPr>
          <w:p w:rsidR="00EC30E9" w:rsidRPr="009F340F" w:rsidRDefault="003D57C6" w:rsidP="00A6058B">
            <w:pPr>
              <w:spacing w:after="0" w:line="240" w:lineRule="auto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CAREER OBJECTIVE</w:t>
            </w:r>
          </w:p>
        </w:tc>
      </w:tr>
      <w:tr w:rsidR="00F15174" w:rsidTr="00FE0E41">
        <w:trPr>
          <w:trHeight w:val="245"/>
        </w:trPr>
        <w:tc>
          <w:tcPr>
            <w:tcW w:w="11141" w:type="dxa"/>
          </w:tcPr>
          <w:p w:rsidR="00245A8D" w:rsidRPr="00245A8D" w:rsidRDefault="003D57C6" w:rsidP="00245A8D">
            <w:pPr>
              <w:spacing w:after="0" w:line="240" w:lineRule="auto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To create value and recognition on work place by producing the best results for the organization through excellence and hardwork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 xml:space="preserve"> as well as acquiring new skills.</w:t>
            </w:r>
          </w:p>
        </w:tc>
      </w:tr>
    </w:tbl>
    <w:p w:rsidR="006C10C2" w:rsidRDefault="003D57C6" w:rsidP="00A6058B">
      <w:pPr>
        <w:spacing w:after="0" w:line="240" w:lineRule="auto"/>
        <w:rPr>
          <w:rFonts w:asciiTheme="minorHAnsi" w:hAnsiTheme="minorHAnsi" w:cstheme="minorHAnsi"/>
          <w:szCs w:val="20"/>
        </w:rPr>
      </w:pPr>
    </w:p>
    <w:tbl>
      <w:tblPr>
        <w:tblW w:w="1114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1141"/>
      </w:tblGrid>
      <w:tr w:rsidR="00F15174" w:rsidTr="009D0064">
        <w:trPr>
          <w:trHeight w:val="151"/>
        </w:trPr>
        <w:tc>
          <w:tcPr>
            <w:tcW w:w="11141" w:type="dxa"/>
            <w:shd w:val="clear" w:color="auto" w:fill="B4C6E7" w:themeFill="accent5" w:themeFillTint="66"/>
          </w:tcPr>
          <w:p w:rsidR="00245A8D" w:rsidRPr="009F340F" w:rsidRDefault="003D57C6" w:rsidP="009D0064">
            <w:pPr>
              <w:spacing w:after="0" w:line="240" w:lineRule="auto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PROFILE OVERVIEW</w:t>
            </w:r>
          </w:p>
        </w:tc>
      </w:tr>
      <w:tr w:rsidR="00F15174" w:rsidTr="009D0064">
        <w:trPr>
          <w:trHeight w:val="245"/>
        </w:trPr>
        <w:tc>
          <w:tcPr>
            <w:tcW w:w="11141" w:type="dxa"/>
          </w:tcPr>
          <w:p w:rsidR="00245A8D" w:rsidRPr="00245A8D" w:rsidRDefault="003D57C6" w:rsidP="008F3B76">
            <w:pPr>
              <w:spacing w:after="0" w:line="240" w:lineRule="auto"/>
              <w:jc w:val="both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An astut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 xml:space="preserve">e professional 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>with experience i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 xml:space="preserve">n 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>Distributed Solar Business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 xml:space="preserve"> &amp; Indian Power Market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 xml:space="preserve">aimed at ensuring achievements 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 xml:space="preserve">of 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>business development targets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 xml:space="preserve"> as well as policy advocacy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>.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r w:rsidRPr="008F3B76">
              <w:rPr>
                <w:rFonts w:asciiTheme="minorHAnsi" w:hAnsiTheme="minorHAnsi" w:cstheme="minorHAnsi"/>
                <w:szCs w:val="20"/>
                <w:lang w:val="en-US"/>
              </w:rPr>
              <w:t xml:space="preserve"> I am well acquainted with the regulatory structure, market reforms and 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>transaction advisory</w:t>
            </w:r>
            <w:r w:rsidRPr="008F3B76">
              <w:rPr>
                <w:rFonts w:asciiTheme="minorHAnsi" w:hAnsiTheme="minorHAnsi" w:cstheme="minorHAnsi"/>
                <w:szCs w:val="20"/>
                <w:lang w:val="en-US"/>
              </w:rPr>
              <w:t xml:space="preserve"> in 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>Indian</w:t>
            </w:r>
            <w:r w:rsidRPr="008F3B76">
              <w:rPr>
                <w:rFonts w:asciiTheme="minorHAnsi" w:hAnsiTheme="minorHAnsi" w:cstheme="minorHAnsi"/>
                <w:szCs w:val="20"/>
                <w:lang w:val="en-US"/>
              </w:rPr>
              <w:t xml:space="preserve"> markets and have done analysis of market trends and pain areas of various customers across geographies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>.</w:t>
            </w:r>
          </w:p>
        </w:tc>
      </w:tr>
    </w:tbl>
    <w:p w:rsidR="00245A8D" w:rsidRDefault="003D57C6" w:rsidP="00A6058B">
      <w:pPr>
        <w:spacing w:after="0" w:line="240" w:lineRule="auto"/>
        <w:rPr>
          <w:rFonts w:asciiTheme="minorHAnsi" w:hAnsiTheme="minorHAnsi" w:cstheme="minorHAnsi"/>
          <w:szCs w:val="20"/>
        </w:rPr>
      </w:pPr>
    </w:p>
    <w:tbl>
      <w:tblPr>
        <w:tblW w:w="11160" w:type="dxa"/>
        <w:tblInd w:w="-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690"/>
        <w:gridCol w:w="7470"/>
      </w:tblGrid>
      <w:tr w:rsidR="00F15174" w:rsidTr="009D0064">
        <w:trPr>
          <w:trHeight w:val="301"/>
        </w:trPr>
        <w:tc>
          <w:tcPr>
            <w:tcW w:w="3690" w:type="dxa"/>
            <w:tcBorders>
              <w:bottom w:val="single" w:sz="4" w:space="0" w:color="BFBFBF"/>
            </w:tcBorders>
            <w:shd w:val="clear" w:color="auto" w:fill="B4C6E7" w:themeFill="accent5" w:themeFillTint="66"/>
          </w:tcPr>
          <w:p w:rsidR="009038C0" w:rsidRPr="009F340F" w:rsidRDefault="003D57C6" w:rsidP="009D0064">
            <w:pPr>
              <w:spacing w:after="0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WORK EXPERIENCE</w:t>
            </w:r>
          </w:p>
        </w:tc>
        <w:tc>
          <w:tcPr>
            <w:tcW w:w="7470" w:type="dxa"/>
            <w:tcBorders>
              <w:bottom w:val="single" w:sz="4" w:space="0" w:color="BFBFBF"/>
            </w:tcBorders>
            <w:shd w:val="clear" w:color="auto" w:fill="B4C6E7" w:themeFill="accent5" w:themeFillTint="66"/>
          </w:tcPr>
          <w:p w:rsidR="009038C0" w:rsidRPr="009F340F" w:rsidRDefault="003D57C6" w:rsidP="009D0064">
            <w:pPr>
              <w:spacing w:after="0"/>
              <w:jc w:val="right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 xml:space="preserve">TOTAL: </w:t>
            </w:r>
            <w:r>
              <w:rPr>
                <w:rFonts w:asciiTheme="minorHAnsi" w:hAnsiTheme="minorHAnsi" w:cstheme="minorHAnsi"/>
                <w:b/>
                <w:szCs w:val="20"/>
              </w:rPr>
              <w:t>3</w:t>
            </w:r>
            <w:r>
              <w:rPr>
                <w:rFonts w:asciiTheme="minorHAnsi" w:hAnsiTheme="minorHAnsi" w:cstheme="minorHAnsi"/>
                <w:b/>
                <w:szCs w:val="20"/>
              </w:rPr>
              <w:t xml:space="preserve"> Year </w:t>
            </w:r>
            <w:r>
              <w:rPr>
                <w:rFonts w:asciiTheme="minorHAnsi" w:hAnsiTheme="minorHAnsi" w:cstheme="minorHAnsi"/>
                <w:b/>
                <w:szCs w:val="20"/>
              </w:rPr>
              <w:t>4</w:t>
            </w:r>
            <w:r>
              <w:rPr>
                <w:rFonts w:asciiTheme="minorHAnsi" w:hAnsiTheme="minorHAnsi" w:cstheme="minorHAnsi"/>
                <w:b/>
                <w:szCs w:val="20"/>
              </w:rPr>
              <w:t xml:space="preserve"> Months</w:t>
            </w:r>
          </w:p>
        </w:tc>
      </w:tr>
      <w:tr w:rsidR="00F15174" w:rsidTr="009D0064">
        <w:trPr>
          <w:trHeight w:val="293"/>
        </w:trPr>
        <w:tc>
          <w:tcPr>
            <w:tcW w:w="3690" w:type="dxa"/>
            <w:shd w:val="clear" w:color="auto" w:fill="F2F2F2"/>
          </w:tcPr>
          <w:p w:rsidR="009038C0" w:rsidRPr="009F340F" w:rsidRDefault="003D57C6" w:rsidP="009D0064">
            <w:pPr>
              <w:spacing w:after="0" w:line="240" w:lineRule="auto"/>
              <w:rPr>
                <w:rFonts w:asciiTheme="minorHAnsi" w:hAnsiTheme="minorHAnsi" w:cstheme="minorHAnsi"/>
                <w:b/>
                <w:szCs w:val="20"/>
              </w:rPr>
            </w:pPr>
            <w:r w:rsidRPr="009F340F">
              <w:rPr>
                <w:rFonts w:asciiTheme="minorHAnsi" w:hAnsiTheme="minorHAnsi" w:cstheme="minorHAnsi"/>
                <w:b/>
                <w:szCs w:val="20"/>
              </w:rPr>
              <w:t xml:space="preserve">Organisation: </w:t>
            </w:r>
          </w:p>
          <w:p w:rsidR="009038C0" w:rsidRPr="009F340F" w:rsidRDefault="003D57C6" w:rsidP="009D0064">
            <w:pPr>
              <w:spacing w:after="0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Amplus Energy Solutions Pvt Ltd</w:t>
            </w:r>
          </w:p>
        </w:tc>
        <w:tc>
          <w:tcPr>
            <w:tcW w:w="7470" w:type="dxa"/>
            <w:shd w:val="clear" w:color="auto" w:fill="F2F2F2"/>
          </w:tcPr>
          <w:p w:rsidR="009038C0" w:rsidRDefault="003D57C6" w:rsidP="009D0064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June</w:t>
            </w:r>
            <w:r>
              <w:rPr>
                <w:rFonts w:asciiTheme="minorHAnsi" w:hAnsiTheme="minorHAnsi" w:cstheme="minorHAnsi"/>
                <w:szCs w:val="20"/>
              </w:rPr>
              <w:t xml:space="preserve"> 201</w:t>
            </w:r>
            <w:r>
              <w:rPr>
                <w:rFonts w:asciiTheme="minorHAnsi" w:hAnsiTheme="minorHAnsi" w:cstheme="minorHAnsi"/>
                <w:szCs w:val="20"/>
              </w:rPr>
              <w:t>7</w:t>
            </w:r>
            <w:r>
              <w:rPr>
                <w:rFonts w:asciiTheme="minorHAnsi" w:hAnsiTheme="minorHAnsi" w:cstheme="minorHAnsi"/>
                <w:szCs w:val="20"/>
              </w:rPr>
              <w:t xml:space="preserve"> – Till now</w:t>
            </w:r>
          </w:p>
          <w:p w:rsidR="009038C0" w:rsidRPr="009F340F" w:rsidRDefault="003D57C6" w:rsidP="009D0064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 xml:space="preserve">                                                                </w:t>
            </w:r>
            <w:r w:rsidRPr="009F340F">
              <w:rPr>
                <w:rFonts w:asciiTheme="minorHAnsi" w:hAnsiTheme="minorHAnsi" w:cstheme="minorHAnsi"/>
                <w:b/>
                <w:szCs w:val="20"/>
              </w:rPr>
              <w:t>Profile:</w:t>
            </w:r>
            <w:r>
              <w:rPr>
                <w:rFonts w:asciiTheme="minorHAnsi" w:hAnsiTheme="minorHAnsi" w:cstheme="minorHAnsi"/>
                <w:szCs w:val="20"/>
              </w:rPr>
              <w:t xml:space="preserve"> Manager</w:t>
            </w:r>
            <w:r>
              <w:rPr>
                <w:rFonts w:asciiTheme="minorHAnsi" w:hAnsiTheme="minorHAnsi" w:cstheme="minorHAnsi"/>
                <w:szCs w:val="20"/>
              </w:rPr>
              <w:t xml:space="preserve"> – </w:t>
            </w:r>
            <w:r>
              <w:rPr>
                <w:rFonts w:asciiTheme="minorHAnsi" w:hAnsiTheme="minorHAnsi" w:cstheme="minorHAnsi"/>
                <w:szCs w:val="20"/>
              </w:rPr>
              <w:t>Policy &amp; Regulatory Affairs</w:t>
            </w:r>
          </w:p>
        </w:tc>
      </w:tr>
      <w:tr w:rsidR="00F15174" w:rsidTr="00C71314">
        <w:trPr>
          <w:trHeight w:val="293"/>
        </w:trPr>
        <w:tc>
          <w:tcPr>
            <w:tcW w:w="11160" w:type="dxa"/>
            <w:gridSpan w:val="2"/>
            <w:shd w:val="clear" w:color="auto" w:fill="F2F2F2"/>
          </w:tcPr>
          <w:p w:rsidR="00DB6DB1" w:rsidRDefault="003D57C6" w:rsidP="00DB6DB1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 w:rsidRPr="00D04831">
              <w:rPr>
                <w:rFonts w:asciiTheme="minorHAnsi" w:hAnsiTheme="minorHAnsi" w:cstheme="minorHAnsi"/>
                <w:b/>
                <w:szCs w:val="20"/>
              </w:rPr>
              <w:t>Corporate Profile</w:t>
            </w:r>
            <w:r>
              <w:rPr>
                <w:rFonts w:asciiTheme="minorHAnsi" w:hAnsiTheme="minorHAnsi" w:cstheme="minorHAnsi"/>
                <w:b/>
                <w:szCs w:val="20"/>
              </w:rPr>
              <w:t>:</w:t>
            </w:r>
            <w:r>
              <w:rPr>
                <w:rFonts w:asciiTheme="minorHAnsi" w:hAnsiTheme="minorHAnsi" w:cstheme="minorHAnsi"/>
                <w:b/>
                <w:szCs w:val="20"/>
              </w:rPr>
              <w:t xml:space="preserve"> </w:t>
            </w:r>
            <w:r w:rsidRPr="00577C99">
              <w:rPr>
                <w:rFonts w:asciiTheme="minorHAnsi" w:hAnsiTheme="minorHAnsi" w:cstheme="minorHAnsi"/>
                <w:szCs w:val="20"/>
                <w:lang w:val="en-US"/>
              </w:rPr>
              <w:t>Amplus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 xml:space="preserve"> is leader in distributed solar sector of Asia; contributing environmental sustainability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 xml:space="preserve"> emerging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 xml:space="preserve"> from rooftop to storage solutions through its unique SPAAS business model.</w:t>
            </w:r>
          </w:p>
        </w:tc>
      </w:tr>
      <w:tr w:rsidR="00F15174" w:rsidTr="00DB6DB1">
        <w:trPr>
          <w:trHeight w:val="293"/>
        </w:trPr>
        <w:tc>
          <w:tcPr>
            <w:tcW w:w="3690" w:type="dxa"/>
            <w:shd w:val="clear" w:color="auto" w:fill="auto"/>
          </w:tcPr>
          <w:p w:rsidR="00DB6DB1" w:rsidRPr="009F340F" w:rsidRDefault="003D57C6" w:rsidP="00DB6DB1">
            <w:pPr>
              <w:spacing w:after="0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Key Achievements</w:t>
            </w:r>
            <w:r w:rsidRPr="009F340F">
              <w:rPr>
                <w:rFonts w:asciiTheme="minorHAnsi" w:hAnsiTheme="minorHAnsi" w:cstheme="minorHAnsi"/>
                <w:b/>
                <w:szCs w:val="20"/>
              </w:rPr>
              <w:t>:</w:t>
            </w:r>
          </w:p>
          <w:p w:rsidR="003365CE" w:rsidRDefault="003D57C6" w:rsidP="003365C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Regulatory lead on first storage based Net Metered project on </w:t>
            </w:r>
            <w:r>
              <w:rPr>
                <w:rFonts w:asciiTheme="minorHAnsi" w:hAnsiTheme="minorHAnsi"/>
              </w:rPr>
              <w:t xml:space="preserve">a </w:t>
            </w:r>
            <w:r>
              <w:rPr>
                <w:rFonts w:asciiTheme="minorHAnsi" w:hAnsiTheme="minorHAnsi"/>
              </w:rPr>
              <w:t>highway toll.</w:t>
            </w:r>
          </w:p>
          <w:p w:rsidR="003365CE" w:rsidRDefault="003D57C6" w:rsidP="003365C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Regulatory compliance of SECI for 13.5 MW SECI rooftop projects.</w:t>
            </w:r>
          </w:p>
          <w:p w:rsidR="00D22973" w:rsidRDefault="003D57C6" w:rsidP="00D229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Foundational Solar-OA market at Haryana and UP with continuous policy advocacy to Govt. agencies.</w:t>
            </w:r>
          </w:p>
          <w:p w:rsidR="00587806" w:rsidRDefault="003D57C6" w:rsidP="0058780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rFonts w:asciiTheme="minorHAnsi" w:hAnsiTheme="minorHAnsi"/>
              </w:rPr>
            </w:pPr>
            <w:r w:rsidRPr="00D22973">
              <w:rPr>
                <w:rFonts w:asciiTheme="minorHAnsi" w:hAnsiTheme="minorHAnsi"/>
              </w:rPr>
              <w:t>Liaise and resolve all pre</w:t>
            </w:r>
            <w:r>
              <w:rPr>
                <w:rFonts w:asciiTheme="minorHAnsi" w:hAnsiTheme="minorHAnsi"/>
              </w:rPr>
              <w:t>-</w:t>
            </w:r>
            <w:r w:rsidRPr="00D22973">
              <w:rPr>
                <w:rFonts w:asciiTheme="minorHAnsi" w:hAnsiTheme="minorHAnsi"/>
              </w:rPr>
              <w:t>&amp; post sanction issue relating to SDAs</w:t>
            </w:r>
            <w:r>
              <w:rPr>
                <w:rFonts w:asciiTheme="minorHAnsi" w:hAnsiTheme="minorHAnsi"/>
              </w:rPr>
              <w:t xml:space="preserve"> &amp; DISCOMs.</w:t>
            </w:r>
          </w:p>
          <w:p w:rsidR="00DB6DB1" w:rsidRDefault="003D57C6" w:rsidP="0058780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rFonts w:asciiTheme="minorHAnsi" w:hAnsiTheme="minorHAnsi"/>
              </w:rPr>
            </w:pPr>
            <w:r w:rsidRPr="00587806">
              <w:rPr>
                <w:rFonts w:asciiTheme="minorHAnsi" w:hAnsiTheme="minorHAnsi"/>
              </w:rPr>
              <w:t>Prepare</w:t>
            </w:r>
            <w:r>
              <w:rPr>
                <w:rFonts w:asciiTheme="minorHAnsi" w:hAnsiTheme="minorHAnsi"/>
              </w:rPr>
              <w:t>d</w:t>
            </w:r>
            <w:r w:rsidRPr="00587806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regulatory risk analysis</w:t>
            </w:r>
            <w:r w:rsidRPr="00587806">
              <w:rPr>
                <w:rFonts w:asciiTheme="minorHAnsi" w:hAnsiTheme="minorHAnsi"/>
              </w:rPr>
              <w:t xml:space="preserve"> for all new </w:t>
            </w:r>
            <w:r>
              <w:rPr>
                <w:rFonts w:asciiTheme="minorHAnsi" w:hAnsiTheme="minorHAnsi"/>
              </w:rPr>
              <w:t>initiative taken by M+</w:t>
            </w:r>
            <w:r w:rsidRPr="00587806">
              <w:rPr>
                <w:rFonts w:asciiTheme="minorHAnsi" w:hAnsiTheme="minorHAnsi"/>
              </w:rPr>
              <w:t xml:space="preserve"> in the energy sell</w:t>
            </w:r>
            <w:r>
              <w:rPr>
                <w:rFonts w:asciiTheme="minorHAnsi" w:hAnsiTheme="minorHAnsi"/>
              </w:rPr>
              <w:t xml:space="preserve"> (OA)</w:t>
            </w:r>
            <w:r w:rsidRPr="00587806">
              <w:rPr>
                <w:rFonts w:asciiTheme="minorHAnsi" w:hAnsiTheme="minorHAnsi"/>
              </w:rPr>
              <w:t xml:space="preserve"> busine</w:t>
            </w:r>
            <w:r>
              <w:rPr>
                <w:rFonts w:asciiTheme="minorHAnsi" w:hAnsiTheme="minorHAnsi"/>
              </w:rPr>
              <w:t>ss.</w:t>
            </w:r>
          </w:p>
          <w:p w:rsidR="001F5A0F" w:rsidRPr="00587806" w:rsidRDefault="003D57C6" w:rsidP="0058780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Prepared compendium of Net Metering and Open Access Policies and Regulations for all </w:t>
            </w:r>
            <w:bookmarkStart w:id="0" w:name="_GoBack"/>
            <w:bookmarkEnd w:id="0"/>
            <w:r>
              <w:rPr>
                <w:rFonts w:asciiTheme="minorHAnsi" w:hAnsiTheme="minorHAnsi"/>
              </w:rPr>
              <w:t xml:space="preserve">states of India. </w:t>
            </w:r>
          </w:p>
        </w:tc>
        <w:tc>
          <w:tcPr>
            <w:tcW w:w="7470" w:type="dxa"/>
            <w:shd w:val="clear" w:color="auto" w:fill="auto"/>
          </w:tcPr>
          <w:p w:rsidR="00DB6DB1" w:rsidRDefault="003D57C6" w:rsidP="00DB6DB1">
            <w:pPr>
              <w:spacing w:after="0"/>
              <w:rPr>
                <w:rFonts w:asciiTheme="minorHAnsi" w:hAnsiTheme="minorHAnsi" w:cstheme="minorHAnsi"/>
                <w:b/>
                <w:szCs w:val="20"/>
              </w:rPr>
            </w:pPr>
            <w:r w:rsidRPr="009F340F">
              <w:rPr>
                <w:rFonts w:asciiTheme="minorHAnsi" w:hAnsiTheme="minorHAnsi" w:cstheme="minorHAnsi"/>
                <w:b/>
                <w:szCs w:val="20"/>
              </w:rPr>
              <w:t>Roles &amp; Responsibilities:</w:t>
            </w:r>
          </w:p>
          <w:p w:rsidR="00B2180D" w:rsidRDefault="003D57C6" w:rsidP="0007486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jc w:val="both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074862">
              <w:rPr>
                <w:rFonts w:asciiTheme="minorHAnsi" w:hAnsiTheme="minorHAnsi" w:cstheme="minorHAnsi"/>
                <w:szCs w:val="20"/>
                <w:lang w:val="en-US"/>
              </w:rPr>
              <w:t xml:space="preserve">Research best practices </w:t>
            </w:r>
            <w:r w:rsidRPr="00074862">
              <w:rPr>
                <w:rFonts w:asciiTheme="minorHAnsi" w:hAnsiTheme="minorHAnsi" w:cstheme="minorHAnsi"/>
                <w:szCs w:val="20"/>
                <w:lang w:val="en-US"/>
              </w:rPr>
              <w:t>and compare policies/regulations across jurisdictions.</w:t>
            </w:r>
          </w:p>
          <w:p w:rsidR="00074862" w:rsidRPr="00074862" w:rsidRDefault="003D57C6" w:rsidP="0007486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jc w:val="both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Policy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dvocacy and preparation of suggestions for Solar Developers stand point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for successful policy regime under draft stages.</w:t>
            </w:r>
          </w:p>
          <w:p w:rsidR="00074862" w:rsidRPr="00074862" w:rsidRDefault="003D57C6" w:rsidP="0007486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jc w:val="both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Analyse the impact of actual and proposed policies/regulations</w:t>
            </w:r>
            <w:r>
              <w:rPr>
                <w:rFonts w:ascii="Segoe UI" w:hAnsi="Segoe UI" w:cs="Segoe UI"/>
                <w:sz w:val="21"/>
                <w:szCs w:val="21"/>
              </w:rPr>
              <w:t>.</w:t>
            </w:r>
          </w:p>
          <w:p w:rsidR="00074862" w:rsidRPr="00074862" w:rsidRDefault="003D57C6" w:rsidP="0007486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jc w:val="both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Impact a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nalysis, scenario analysis and sensitivity Analysis of Regulatory and policy changes on operational projects.</w:t>
            </w:r>
          </w:p>
          <w:p w:rsidR="00074862" w:rsidRPr="00074862" w:rsidRDefault="003D57C6" w:rsidP="0007486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jc w:val="both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</w:t>
            </w:r>
            <w:r w:rsidRPr="0007486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id in terms of analysing the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ndian</w:t>
            </w:r>
            <w:r w:rsidRPr="0007486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market trends and regulatory environment to identify business opportunities.</w:t>
            </w:r>
          </w:p>
          <w:p w:rsidR="008F3B76" w:rsidRDefault="003D57C6" w:rsidP="008F3B7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jc w:val="both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Follow up for project related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govt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approvals &amp; permissions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  <w:p w:rsidR="008F3B76" w:rsidRDefault="003D57C6" w:rsidP="008F3B7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jc w:val="both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8F3B7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Petition analysis, filing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, </w:t>
            </w:r>
            <w:r w:rsidRPr="008F3B7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Rejoinder preparation and Quantitative and qualitative analysis of industry issues and dynamics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  <w:p w:rsidR="00D22973" w:rsidRDefault="003D57C6" w:rsidP="008F3B7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jc w:val="both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Risk assessment and market analysis for pilot based EV charging stations in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various locations in India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  <w:p w:rsidR="00251F20" w:rsidRDefault="003D57C6" w:rsidP="008F3B7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jc w:val="both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Solar Irradiance analysis &amp; study of climate conditions at site using weather database like Meteonorm.</w:t>
            </w:r>
          </w:p>
          <w:p w:rsidR="00251F20" w:rsidRDefault="003D57C6" w:rsidP="008F3B7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jc w:val="both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Perform computer simulation of solar PV system performance or Energy Production using PV-Syst, Helioscope Software.</w:t>
            </w:r>
          </w:p>
          <w:p w:rsidR="00251F20" w:rsidRPr="008F3B76" w:rsidRDefault="003D57C6" w:rsidP="008F3B7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jc w:val="both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Attending tender opening and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pre-bid meeting, preparation of tender related synopsis and documentation.</w:t>
            </w:r>
          </w:p>
        </w:tc>
      </w:tr>
      <w:tr w:rsidR="00F15174" w:rsidTr="009D0064">
        <w:trPr>
          <w:trHeight w:val="293"/>
        </w:trPr>
        <w:tc>
          <w:tcPr>
            <w:tcW w:w="3690" w:type="dxa"/>
            <w:shd w:val="clear" w:color="auto" w:fill="F2F2F2"/>
          </w:tcPr>
          <w:p w:rsidR="00DB6DB1" w:rsidRPr="009F340F" w:rsidRDefault="003D57C6" w:rsidP="00DB6DB1">
            <w:pPr>
              <w:spacing w:after="0" w:line="240" w:lineRule="auto"/>
              <w:rPr>
                <w:rFonts w:asciiTheme="minorHAnsi" w:hAnsiTheme="minorHAnsi" w:cstheme="minorHAnsi"/>
                <w:b/>
                <w:szCs w:val="20"/>
              </w:rPr>
            </w:pPr>
            <w:r w:rsidRPr="009F340F">
              <w:rPr>
                <w:rFonts w:asciiTheme="minorHAnsi" w:hAnsiTheme="minorHAnsi" w:cstheme="minorHAnsi"/>
                <w:b/>
                <w:szCs w:val="20"/>
              </w:rPr>
              <w:t xml:space="preserve">Organisation: </w:t>
            </w:r>
          </w:p>
          <w:p w:rsidR="00DB6DB1" w:rsidRPr="009F340F" w:rsidRDefault="003D57C6" w:rsidP="00DB6DB1">
            <w:pPr>
              <w:spacing w:after="0" w:line="240" w:lineRule="auto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Global Energy Private Limited</w:t>
            </w:r>
          </w:p>
        </w:tc>
        <w:tc>
          <w:tcPr>
            <w:tcW w:w="7470" w:type="dxa"/>
            <w:shd w:val="clear" w:color="auto" w:fill="F2F2F2"/>
          </w:tcPr>
          <w:p w:rsidR="00DB6DB1" w:rsidRDefault="003D57C6" w:rsidP="00DB6DB1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May 2016 – June 2017</w:t>
            </w:r>
          </w:p>
          <w:p w:rsidR="00DB6DB1" w:rsidRDefault="003D57C6" w:rsidP="00DB6DB1">
            <w:pPr>
              <w:spacing w:after="0" w:line="240" w:lineRule="auto"/>
              <w:jc w:val="right"/>
              <w:rPr>
                <w:rFonts w:asciiTheme="minorHAnsi" w:hAnsiTheme="minorHAnsi" w:cstheme="minorHAnsi"/>
                <w:szCs w:val="20"/>
              </w:rPr>
            </w:pPr>
            <w:r w:rsidRPr="009F340F">
              <w:rPr>
                <w:rFonts w:asciiTheme="minorHAnsi" w:hAnsiTheme="minorHAnsi" w:cstheme="minorHAnsi"/>
                <w:b/>
                <w:szCs w:val="20"/>
              </w:rPr>
              <w:t>Profile:</w:t>
            </w:r>
            <w:r>
              <w:rPr>
                <w:rFonts w:asciiTheme="minorHAnsi" w:hAnsiTheme="minorHAnsi" w:cstheme="minorHAnsi"/>
                <w:szCs w:val="20"/>
              </w:rPr>
              <w:t xml:space="preserve"> Asst. Manager – Business Development</w:t>
            </w:r>
          </w:p>
        </w:tc>
      </w:tr>
      <w:tr w:rsidR="00F15174" w:rsidTr="00B704A2">
        <w:trPr>
          <w:trHeight w:val="293"/>
        </w:trPr>
        <w:tc>
          <w:tcPr>
            <w:tcW w:w="11160" w:type="dxa"/>
            <w:gridSpan w:val="2"/>
            <w:shd w:val="clear" w:color="auto" w:fill="F2F2F2"/>
          </w:tcPr>
          <w:p w:rsidR="00DB6DB1" w:rsidRPr="00D04831" w:rsidRDefault="003D57C6" w:rsidP="00DB6DB1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Cs w:val="20"/>
              </w:rPr>
            </w:pPr>
            <w:r w:rsidRPr="00D04831">
              <w:rPr>
                <w:rFonts w:asciiTheme="minorHAnsi" w:hAnsiTheme="minorHAnsi" w:cstheme="minorHAnsi"/>
                <w:b/>
                <w:szCs w:val="20"/>
              </w:rPr>
              <w:t>Corporate Profile</w:t>
            </w:r>
            <w:r>
              <w:rPr>
                <w:rFonts w:asciiTheme="minorHAnsi" w:hAnsiTheme="minorHAnsi" w:cstheme="minorHAnsi"/>
                <w:b/>
                <w:szCs w:val="20"/>
              </w:rPr>
              <w:t xml:space="preserve">: </w:t>
            </w:r>
            <w:r w:rsidRPr="00A103F8">
              <w:rPr>
                <w:rFonts w:asciiTheme="minorHAnsi" w:hAnsiTheme="minorHAnsi" w:cstheme="minorHAnsi"/>
                <w:szCs w:val="20"/>
                <w:lang w:val="en-US"/>
              </w:rPr>
              <w:t xml:space="preserve">Global Energy Pvt. Ltd. is a holistic energy </w:t>
            </w:r>
            <w:r w:rsidRPr="00A103F8">
              <w:rPr>
                <w:rFonts w:asciiTheme="minorHAnsi" w:hAnsiTheme="minorHAnsi" w:cstheme="minorHAnsi"/>
                <w:szCs w:val="20"/>
                <w:lang w:val="en-US"/>
              </w:rPr>
              <w:t>management company operating in the Indian market as independent power trading as well as energy knowledge company.</w:t>
            </w:r>
          </w:p>
        </w:tc>
      </w:tr>
      <w:tr w:rsidR="00F15174" w:rsidTr="009D0064">
        <w:tc>
          <w:tcPr>
            <w:tcW w:w="3690" w:type="dxa"/>
            <w:tcBorders>
              <w:bottom w:val="single" w:sz="4" w:space="0" w:color="BFBFBF"/>
            </w:tcBorders>
            <w:shd w:val="clear" w:color="auto" w:fill="auto"/>
          </w:tcPr>
          <w:p w:rsidR="00DB6DB1" w:rsidRPr="009F340F" w:rsidRDefault="003D57C6" w:rsidP="00DB6DB1">
            <w:pPr>
              <w:spacing w:after="0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Key Achievements</w:t>
            </w:r>
            <w:r w:rsidRPr="009F340F">
              <w:rPr>
                <w:rFonts w:asciiTheme="minorHAnsi" w:hAnsiTheme="minorHAnsi" w:cstheme="minorHAnsi"/>
                <w:b/>
                <w:szCs w:val="20"/>
              </w:rPr>
              <w:t>:</w:t>
            </w:r>
          </w:p>
          <w:p w:rsidR="00DB6DB1" w:rsidRDefault="003D57C6" w:rsidP="00DB6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DAM portfolio management of Industrial clients having total 25 MW capacity.</w:t>
            </w:r>
          </w:p>
          <w:p w:rsidR="00DB6DB1" w:rsidRDefault="003D57C6" w:rsidP="00DB6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300 kWp rooftop solar CAPEX sale.</w:t>
            </w:r>
          </w:p>
          <w:p w:rsidR="00DB6DB1" w:rsidRPr="00713D95" w:rsidRDefault="003D57C6" w:rsidP="00DB6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Strategy </w:t>
            </w:r>
            <w:r>
              <w:rPr>
                <w:rFonts w:asciiTheme="minorHAnsi" w:hAnsiTheme="minorHAnsi"/>
              </w:rPr>
              <w:t>for performance monitoring and model for optimum mix of energy usage through various power sources.</w:t>
            </w:r>
          </w:p>
        </w:tc>
        <w:tc>
          <w:tcPr>
            <w:tcW w:w="7470" w:type="dxa"/>
            <w:tcBorders>
              <w:bottom w:val="single" w:sz="4" w:space="0" w:color="BFBFBF"/>
            </w:tcBorders>
            <w:shd w:val="clear" w:color="auto" w:fill="auto"/>
          </w:tcPr>
          <w:p w:rsidR="00DB6DB1" w:rsidRPr="009F340F" w:rsidRDefault="003D57C6" w:rsidP="00DB6DB1">
            <w:pPr>
              <w:spacing w:after="0"/>
              <w:rPr>
                <w:rFonts w:asciiTheme="minorHAnsi" w:hAnsiTheme="minorHAnsi" w:cstheme="minorHAnsi"/>
                <w:b/>
                <w:szCs w:val="20"/>
              </w:rPr>
            </w:pPr>
            <w:r w:rsidRPr="009F340F">
              <w:rPr>
                <w:rFonts w:asciiTheme="minorHAnsi" w:hAnsiTheme="minorHAnsi" w:cstheme="minorHAnsi"/>
                <w:b/>
                <w:szCs w:val="20"/>
              </w:rPr>
              <w:lastRenderedPageBreak/>
              <w:t>Roles &amp; Responsibilities:</w:t>
            </w:r>
          </w:p>
          <w:p w:rsidR="00DB6DB1" w:rsidRDefault="003D57C6" w:rsidP="00DB6D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jc w:val="both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333E52">
              <w:rPr>
                <w:rFonts w:asciiTheme="minorHAnsi" w:hAnsiTheme="minorHAnsi" w:cstheme="minorHAnsi"/>
                <w:szCs w:val="20"/>
                <w:lang w:val="en-US"/>
              </w:rPr>
              <w:t>Evolving market segmentation &amp; penetration strategies to achieve targets for Retail SBU.</w:t>
            </w:r>
          </w:p>
          <w:p w:rsidR="00DB6DB1" w:rsidRPr="00333E52" w:rsidRDefault="003D57C6" w:rsidP="00DB6D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jc w:val="both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886C95">
              <w:rPr>
                <w:rFonts w:asciiTheme="minorHAnsi" w:hAnsiTheme="minorHAnsi" w:cstheme="minorHAnsi"/>
                <w:szCs w:val="20"/>
                <w:lang w:val="en-US"/>
              </w:rPr>
              <w:t xml:space="preserve">Power Off - Take arrangements for retail </w:t>
            </w:r>
            <w:r w:rsidRPr="00886C95">
              <w:rPr>
                <w:rFonts w:asciiTheme="minorHAnsi" w:hAnsiTheme="minorHAnsi" w:cstheme="minorHAnsi"/>
                <w:szCs w:val="20"/>
                <w:lang w:val="en-US"/>
              </w:rPr>
              <w:t>supply customers through Energy Pricing Modelling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>.</w:t>
            </w:r>
          </w:p>
          <w:p w:rsidR="00DB6DB1" w:rsidRPr="009B0D01" w:rsidRDefault="003D57C6" w:rsidP="00DB6D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jc w:val="both"/>
              <w:rPr>
                <w:rFonts w:asciiTheme="minorHAnsi" w:hAnsiTheme="minorHAnsi" w:cstheme="minorHAnsi"/>
                <w:szCs w:val="20"/>
              </w:rPr>
            </w:pPr>
            <w:r w:rsidRPr="00333E52">
              <w:rPr>
                <w:rFonts w:asciiTheme="minorHAnsi" w:hAnsiTheme="minorHAnsi" w:cstheme="minorHAnsi"/>
                <w:szCs w:val="20"/>
                <w:lang w:val="en-US"/>
              </w:rPr>
              <w:lastRenderedPageBreak/>
              <w:t>Cordial relationship with Govt agencies like LDCs, Regulatory Commissions and DISCOMs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  <w:p w:rsidR="00DB6DB1" w:rsidRDefault="003D57C6" w:rsidP="00DB6D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jc w:val="both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Exploring business opportunity in rooftop PV and captive solar wheeling sale.</w:t>
            </w:r>
          </w:p>
          <w:p w:rsidR="00DB6DB1" w:rsidRPr="00127841" w:rsidRDefault="003D57C6" w:rsidP="00DB6D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jc w:val="both"/>
              <w:rPr>
                <w:rFonts w:asciiTheme="minorHAnsi" w:hAnsiTheme="minorHAnsi" w:cstheme="minorHAnsi"/>
                <w:szCs w:val="20"/>
              </w:rPr>
            </w:pPr>
            <w:r w:rsidRPr="00127841">
              <w:rPr>
                <w:rFonts w:asciiTheme="minorHAnsi" w:hAnsiTheme="minorHAnsi" w:cstheme="minorHAnsi"/>
                <w:szCs w:val="20"/>
              </w:rPr>
              <w:t xml:space="preserve">Assessing the power sales possibilities </w:t>
            </w:r>
            <w:r w:rsidRPr="00127841">
              <w:rPr>
                <w:rFonts w:asciiTheme="minorHAnsi" w:hAnsiTheme="minorHAnsi" w:cstheme="minorHAnsi"/>
                <w:szCs w:val="20"/>
              </w:rPr>
              <w:t>on Northern region under group captive arrangement.</w:t>
            </w:r>
          </w:p>
        </w:tc>
      </w:tr>
      <w:tr w:rsidR="00F15174" w:rsidTr="00A6058B">
        <w:trPr>
          <w:trHeight w:val="293"/>
        </w:trPr>
        <w:tc>
          <w:tcPr>
            <w:tcW w:w="3690" w:type="dxa"/>
            <w:shd w:val="clear" w:color="auto" w:fill="F2F2F2"/>
          </w:tcPr>
          <w:p w:rsidR="00DB6DB1" w:rsidRPr="009F340F" w:rsidRDefault="003D57C6" w:rsidP="00DB6DB1">
            <w:pPr>
              <w:spacing w:after="0" w:line="240" w:lineRule="auto"/>
              <w:rPr>
                <w:rFonts w:asciiTheme="minorHAnsi" w:hAnsiTheme="minorHAnsi" w:cstheme="minorHAnsi"/>
                <w:b/>
                <w:szCs w:val="20"/>
              </w:rPr>
            </w:pPr>
            <w:r w:rsidRPr="009F340F">
              <w:rPr>
                <w:rFonts w:asciiTheme="minorHAnsi" w:hAnsiTheme="minorHAnsi" w:cstheme="minorHAnsi"/>
                <w:b/>
                <w:szCs w:val="20"/>
              </w:rPr>
              <w:lastRenderedPageBreak/>
              <w:t xml:space="preserve">Organisation: </w:t>
            </w:r>
          </w:p>
          <w:p w:rsidR="00DB6DB1" w:rsidRPr="009F340F" w:rsidRDefault="003D57C6" w:rsidP="00DB6DB1">
            <w:pPr>
              <w:spacing w:after="0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Manikaran power Limited</w:t>
            </w:r>
          </w:p>
        </w:tc>
        <w:tc>
          <w:tcPr>
            <w:tcW w:w="7470" w:type="dxa"/>
            <w:shd w:val="clear" w:color="auto" w:fill="F2F2F2"/>
          </w:tcPr>
          <w:p w:rsidR="00DB6DB1" w:rsidRDefault="003D57C6" w:rsidP="00DB6DB1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May 2015 – May 2016</w:t>
            </w:r>
          </w:p>
          <w:p w:rsidR="00DB6DB1" w:rsidRPr="009F340F" w:rsidRDefault="003D57C6" w:rsidP="00DB6DB1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 xml:space="preserve">                                                     </w:t>
            </w:r>
            <w:r w:rsidRPr="009F340F">
              <w:rPr>
                <w:rFonts w:asciiTheme="minorHAnsi" w:hAnsiTheme="minorHAnsi" w:cstheme="minorHAnsi"/>
                <w:b/>
                <w:szCs w:val="20"/>
              </w:rPr>
              <w:t>Profile:</w:t>
            </w:r>
            <w:r>
              <w:rPr>
                <w:rFonts w:asciiTheme="minorHAnsi" w:hAnsiTheme="minorHAnsi" w:cstheme="minorHAnsi"/>
                <w:szCs w:val="20"/>
              </w:rPr>
              <w:t xml:space="preserve"> Junior Manager – Regulatory &amp; Energy Sales</w:t>
            </w:r>
          </w:p>
        </w:tc>
      </w:tr>
      <w:tr w:rsidR="00F15174" w:rsidTr="000B241F">
        <w:trPr>
          <w:trHeight w:val="293"/>
        </w:trPr>
        <w:tc>
          <w:tcPr>
            <w:tcW w:w="11160" w:type="dxa"/>
            <w:gridSpan w:val="2"/>
            <w:shd w:val="clear" w:color="auto" w:fill="F2F2F2"/>
          </w:tcPr>
          <w:p w:rsidR="00DB6DB1" w:rsidRDefault="003D57C6" w:rsidP="00DB6DB1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 w:rsidRPr="00127841">
              <w:rPr>
                <w:rFonts w:asciiTheme="minorHAnsi" w:hAnsiTheme="minorHAnsi" w:cstheme="minorHAnsi"/>
                <w:b/>
                <w:szCs w:val="20"/>
              </w:rPr>
              <w:t>Corporate Profile:</w:t>
            </w:r>
            <w:r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587806">
              <w:rPr>
                <w:rFonts w:asciiTheme="minorHAnsi" w:hAnsiTheme="minorHAnsi" w:cstheme="minorHAnsi"/>
                <w:szCs w:val="20"/>
              </w:rPr>
              <w:t>Manikaran</w:t>
            </w:r>
            <w:r w:rsidRPr="00587806">
              <w:rPr>
                <w:rFonts w:asciiTheme="minorHAnsi" w:hAnsiTheme="minorHAnsi" w:cstheme="minorHAnsi"/>
                <w:szCs w:val="20"/>
              </w:rPr>
              <w:t xml:space="preserve"> Power Limited with primary business interest in Power Trading with Category II license offers end to end services in power value chain.</w:t>
            </w:r>
          </w:p>
        </w:tc>
      </w:tr>
      <w:tr w:rsidR="00F15174" w:rsidTr="006161AD">
        <w:tc>
          <w:tcPr>
            <w:tcW w:w="3690" w:type="dxa"/>
            <w:tcBorders>
              <w:bottom w:val="single" w:sz="4" w:space="0" w:color="BFBFBF"/>
            </w:tcBorders>
            <w:shd w:val="clear" w:color="auto" w:fill="auto"/>
          </w:tcPr>
          <w:p w:rsidR="00DB6DB1" w:rsidRPr="009F340F" w:rsidRDefault="003D57C6" w:rsidP="00DB6DB1">
            <w:pPr>
              <w:spacing w:after="0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Key Achievements</w:t>
            </w:r>
            <w:r w:rsidRPr="009F340F">
              <w:rPr>
                <w:rFonts w:asciiTheme="minorHAnsi" w:hAnsiTheme="minorHAnsi" w:cstheme="minorHAnsi"/>
                <w:b/>
                <w:szCs w:val="20"/>
              </w:rPr>
              <w:t>:</w:t>
            </w:r>
          </w:p>
          <w:p w:rsidR="00DB6DB1" w:rsidRPr="00B10A3D" w:rsidRDefault="003D57C6" w:rsidP="00DB6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rFonts w:asciiTheme="minorHAnsi" w:hAnsiTheme="minorHAnsi"/>
              </w:rPr>
            </w:pPr>
            <w:r w:rsidRPr="001E66DD">
              <w:rPr>
                <w:rFonts w:asciiTheme="minorHAnsi" w:hAnsiTheme="minorHAnsi" w:cstheme="minorHAnsi"/>
                <w:szCs w:val="20"/>
              </w:rPr>
              <w:t>Demand</w:t>
            </w:r>
            <w:r>
              <w:rPr>
                <w:rFonts w:asciiTheme="minorHAnsi" w:hAnsiTheme="minorHAnsi" w:cstheme="minorHAnsi"/>
                <w:szCs w:val="20"/>
              </w:rPr>
              <w:t xml:space="preserve"> - </w:t>
            </w:r>
            <w:r w:rsidRPr="001E66DD">
              <w:rPr>
                <w:rFonts w:asciiTheme="minorHAnsi" w:hAnsiTheme="minorHAnsi" w:cstheme="minorHAnsi"/>
                <w:szCs w:val="20"/>
              </w:rPr>
              <w:t xml:space="preserve">Supply </w:t>
            </w:r>
            <w:r>
              <w:rPr>
                <w:rFonts w:asciiTheme="minorHAnsi" w:hAnsiTheme="minorHAnsi" w:cstheme="minorHAnsi"/>
                <w:szCs w:val="20"/>
              </w:rPr>
              <w:t>forecast report for Bihar state</w:t>
            </w:r>
            <w:r w:rsidRPr="001E66DD">
              <w:rPr>
                <w:rFonts w:asciiTheme="minorHAnsi" w:hAnsiTheme="minorHAnsi" w:cstheme="minorHAnsi"/>
                <w:szCs w:val="20"/>
              </w:rPr>
              <w:t>.</w:t>
            </w:r>
          </w:p>
          <w:p w:rsidR="00DB6DB1" w:rsidRPr="001E66DD" w:rsidRDefault="003D57C6" w:rsidP="00DB6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Financial </w:t>
            </w:r>
            <w:r>
              <w:rPr>
                <w:rFonts w:asciiTheme="minorHAnsi" w:hAnsiTheme="minorHAnsi" w:cstheme="minorHAnsi"/>
                <w:szCs w:val="20"/>
              </w:rPr>
              <w:t>modelling</w:t>
            </w:r>
            <w:r>
              <w:rPr>
                <w:rFonts w:asciiTheme="minorHAnsi" w:hAnsiTheme="minorHAnsi" w:cstheme="minorHAnsi"/>
                <w:szCs w:val="20"/>
              </w:rPr>
              <w:t xml:space="preserve"> &amp; economic analysis.</w:t>
            </w:r>
          </w:p>
          <w:p w:rsidR="00DB6DB1" w:rsidRDefault="003D57C6" w:rsidP="00DB6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Feasibility analysis report for distributed Solar Power in various state of India.</w:t>
            </w:r>
          </w:p>
          <w:p w:rsidR="00DB6DB1" w:rsidRDefault="003D57C6" w:rsidP="00DB6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 MW distributed solar power sell to a reputed commercial property in Telangana.</w:t>
            </w:r>
          </w:p>
          <w:p w:rsidR="00DB6DB1" w:rsidRPr="00713D95" w:rsidRDefault="003D57C6" w:rsidP="00DB6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Prepare strategic document for Distributed Solar business opportunity in Karnataka</w:t>
            </w:r>
          </w:p>
        </w:tc>
        <w:tc>
          <w:tcPr>
            <w:tcW w:w="7470" w:type="dxa"/>
            <w:tcBorders>
              <w:bottom w:val="single" w:sz="4" w:space="0" w:color="BFBFBF"/>
            </w:tcBorders>
            <w:shd w:val="clear" w:color="auto" w:fill="auto"/>
          </w:tcPr>
          <w:p w:rsidR="00DB6DB1" w:rsidRPr="009F340F" w:rsidRDefault="003D57C6" w:rsidP="00DB6DB1">
            <w:pPr>
              <w:spacing w:after="0"/>
              <w:rPr>
                <w:rFonts w:asciiTheme="minorHAnsi" w:hAnsiTheme="minorHAnsi" w:cstheme="minorHAnsi"/>
                <w:b/>
                <w:szCs w:val="20"/>
              </w:rPr>
            </w:pPr>
            <w:r w:rsidRPr="009F340F">
              <w:rPr>
                <w:rFonts w:asciiTheme="minorHAnsi" w:hAnsiTheme="minorHAnsi" w:cstheme="minorHAnsi"/>
                <w:b/>
                <w:szCs w:val="20"/>
              </w:rPr>
              <w:t>Roles &amp; R</w:t>
            </w:r>
            <w:r w:rsidRPr="009F340F">
              <w:rPr>
                <w:rFonts w:asciiTheme="minorHAnsi" w:hAnsiTheme="minorHAnsi" w:cstheme="minorHAnsi"/>
                <w:b/>
                <w:szCs w:val="20"/>
              </w:rPr>
              <w:t>esponsibilities:</w:t>
            </w:r>
          </w:p>
          <w:p w:rsidR="00DB6DB1" w:rsidRPr="006105F6" w:rsidRDefault="003D57C6" w:rsidP="00DB6D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jc w:val="both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Business Development - Managing PPAs and Term Sheets of Industrial &amp; Commercial consumer of various states for solar power purchase.</w:t>
            </w:r>
          </w:p>
          <w:p w:rsidR="00DB6DB1" w:rsidRPr="009A37DE" w:rsidRDefault="003D57C6" w:rsidP="00DB6D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jc w:val="both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Power Market Research – Regulatory updates to clients as well as analysis of Regulations and their future </w:t>
            </w:r>
            <w:r>
              <w:rPr>
                <w:rFonts w:asciiTheme="minorHAnsi" w:hAnsiTheme="minorHAnsi" w:cstheme="minorHAnsi"/>
                <w:szCs w:val="20"/>
              </w:rPr>
              <w:t>impact in Power sector, analysis of MYT Orders and Renewable Policies of various states.</w:t>
            </w:r>
          </w:p>
          <w:p w:rsidR="00DB6DB1" w:rsidRDefault="003D57C6" w:rsidP="00DB6D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jc w:val="both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Requirement and Feasibility Analysis of Renewable Open Access Market of various states in India.</w:t>
            </w:r>
          </w:p>
          <w:p w:rsidR="00DB6DB1" w:rsidRPr="006B1090" w:rsidRDefault="003D57C6" w:rsidP="00DB6D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jc w:val="both"/>
              <w:rPr>
                <w:rFonts w:asciiTheme="minorHAnsi" w:hAnsiTheme="minorHAnsi" w:cstheme="minorHAnsi"/>
                <w:szCs w:val="20"/>
              </w:rPr>
            </w:pPr>
            <w:r w:rsidRPr="006B1090">
              <w:rPr>
                <w:rFonts w:asciiTheme="minorHAnsi" w:hAnsiTheme="minorHAnsi" w:cstheme="minorHAnsi"/>
                <w:szCs w:val="20"/>
              </w:rPr>
              <w:t xml:space="preserve">Support business development activities by helping to develop service </w:t>
            </w:r>
            <w:r w:rsidRPr="006B1090">
              <w:rPr>
                <w:rFonts w:asciiTheme="minorHAnsi" w:hAnsiTheme="minorHAnsi" w:cstheme="minorHAnsi"/>
                <w:szCs w:val="20"/>
              </w:rPr>
              <w:t>offerings, making solution presentations and scoping potential engagements</w:t>
            </w:r>
            <w:r>
              <w:rPr>
                <w:rFonts w:asciiTheme="minorHAnsi" w:hAnsiTheme="minorHAnsi" w:cstheme="minorHAnsi"/>
                <w:szCs w:val="20"/>
              </w:rPr>
              <w:t xml:space="preserve"> for joint venture with SunEdison</w:t>
            </w:r>
            <w:r w:rsidRPr="006B1090">
              <w:rPr>
                <w:rFonts w:asciiTheme="minorHAnsi" w:hAnsiTheme="minorHAnsi" w:cstheme="minorHAnsi"/>
                <w:szCs w:val="20"/>
              </w:rPr>
              <w:t>.</w:t>
            </w:r>
          </w:p>
          <w:p w:rsidR="00DB6DB1" w:rsidRPr="002F1468" w:rsidRDefault="003D57C6" w:rsidP="00DB6D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jc w:val="both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Providing technical support to Open Access User Association for making comments on draft regulations of SERC/CERC and file petition on behalf of co</w:t>
            </w:r>
            <w:r>
              <w:rPr>
                <w:rFonts w:asciiTheme="minorHAnsi" w:hAnsiTheme="minorHAnsi" w:cstheme="minorHAnsi"/>
                <w:szCs w:val="20"/>
              </w:rPr>
              <w:t xml:space="preserve">nsumer on regulatory issues to manage grievance. </w:t>
            </w:r>
          </w:p>
        </w:tc>
      </w:tr>
    </w:tbl>
    <w:p w:rsidR="0022079F" w:rsidRDefault="003D57C6" w:rsidP="00A6058B">
      <w:pPr>
        <w:spacing w:after="0" w:line="240" w:lineRule="auto"/>
        <w:rPr>
          <w:rFonts w:asciiTheme="minorHAnsi" w:hAnsiTheme="minorHAnsi" w:cstheme="minorHAnsi"/>
          <w:szCs w:val="20"/>
        </w:rPr>
      </w:pPr>
    </w:p>
    <w:tbl>
      <w:tblPr>
        <w:tblW w:w="1117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3079"/>
        <w:gridCol w:w="889"/>
        <w:gridCol w:w="6135"/>
        <w:gridCol w:w="1069"/>
      </w:tblGrid>
      <w:tr w:rsidR="00F15174" w:rsidTr="006161AD">
        <w:trPr>
          <w:trHeight w:val="133"/>
        </w:trPr>
        <w:tc>
          <w:tcPr>
            <w:tcW w:w="11172" w:type="dxa"/>
            <w:gridSpan w:val="4"/>
            <w:shd w:val="clear" w:color="auto" w:fill="B4C6E7" w:themeFill="accent5" w:themeFillTint="66"/>
          </w:tcPr>
          <w:p w:rsidR="00A84D55" w:rsidRPr="009F340F" w:rsidRDefault="003D57C6" w:rsidP="00A6058B">
            <w:pPr>
              <w:spacing w:after="0" w:line="240" w:lineRule="auto"/>
              <w:rPr>
                <w:rFonts w:asciiTheme="minorHAnsi" w:hAnsiTheme="minorHAnsi" w:cstheme="minorHAnsi"/>
                <w:b/>
                <w:szCs w:val="20"/>
              </w:rPr>
            </w:pPr>
            <w:r w:rsidRPr="009F340F">
              <w:rPr>
                <w:rFonts w:asciiTheme="minorHAnsi" w:hAnsiTheme="minorHAnsi" w:cstheme="minorHAnsi"/>
                <w:b/>
                <w:szCs w:val="20"/>
              </w:rPr>
              <w:t>ACADEMIC PROFILE</w:t>
            </w:r>
          </w:p>
        </w:tc>
      </w:tr>
      <w:tr w:rsidR="00F15174" w:rsidTr="00DB6DB1">
        <w:trPr>
          <w:trHeight w:val="133"/>
        </w:trPr>
        <w:tc>
          <w:tcPr>
            <w:tcW w:w="3079" w:type="dxa"/>
            <w:shd w:val="clear" w:color="auto" w:fill="F2F2F2"/>
            <w:vAlign w:val="center"/>
          </w:tcPr>
          <w:p w:rsidR="00A84D55" w:rsidRPr="009F340F" w:rsidRDefault="003D57C6" w:rsidP="00A6058B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MPSM – ENERGY</w:t>
            </w:r>
            <w:r w:rsidRPr="009F340F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>M</w:t>
            </w:r>
            <w:r w:rsidRPr="009F340F">
              <w:rPr>
                <w:rFonts w:asciiTheme="minorHAnsi" w:hAnsiTheme="minorHAnsi" w:cstheme="minorHAnsi"/>
                <w:szCs w:val="20"/>
              </w:rPr>
              <w:t>ANAGEMENT</w:t>
            </w:r>
          </w:p>
        </w:tc>
        <w:tc>
          <w:tcPr>
            <w:tcW w:w="889" w:type="dxa"/>
            <w:vAlign w:val="center"/>
          </w:tcPr>
          <w:p w:rsidR="00A84D55" w:rsidRPr="009F340F" w:rsidRDefault="003D57C6" w:rsidP="00A6058B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2013-</w:t>
            </w:r>
            <w:r w:rsidRPr="009F340F">
              <w:rPr>
                <w:rFonts w:asciiTheme="minorHAnsi" w:hAnsiTheme="minorHAnsi" w:cstheme="minorHAnsi"/>
                <w:szCs w:val="20"/>
              </w:rPr>
              <w:t>15</w:t>
            </w:r>
          </w:p>
        </w:tc>
        <w:tc>
          <w:tcPr>
            <w:tcW w:w="6135" w:type="dxa"/>
            <w:vAlign w:val="center"/>
          </w:tcPr>
          <w:p w:rsidR="00A84D55" w:rsidRPr="009F340F" w:rsidRDefault="003D57C6" w:rsidP="00A6058B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Indian Institute of Social Welfare &amp; Business Management, Kolkata</w:t>
            </w:r>
          </w:p>
        </w:tc>
        <w:tc>
          <w:tcPr>
            <w:tcW w:w="1069" w:type="dxa"/>
            <w:vAlign w:val="center"/>
          </w:tcPr>
          <w:p w:rsidR="00A84D55" w:rsidRPr="009F340F" w:rsidRDefault="003D57C6" w:rsidP="00A6058B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68.50%</w:t>
            </w:r>
          </w:p>
        </w:tc>
      </w:tr>
      <w:tr w:rsidR="00F15174" w:rsidTr="00DB6DB1">
        <w:trPr>
          <w:trHeight w:val="251"/>
        </w:trPr>
        <w:tc>
          <w:tcPr>
            <w:tcW w:w="3079" w:type="dxa"/>
            <w:shd w:val="clear" w:color="auto" w:fill="F2F2F2"/>
            <w:vAlign w:val="center"/>
          </w:tcPr>
          <w:p w:rsidR="00A84D55" w:rsidRPr="009F340F" w:rsidRDefault="003D57C6" w:rsidP="00A6058B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B. Tech – Electrical</w:t>
            </w:r>
            <w:r w:rsidRPr="009F340F">
              <w:rPr>
                <w:rFonts w:asciiTheme="minorHAnsi" w:hAnsiTheme="minorHAnsi" w:cstheme="minorHAnsi"/>
                <w:szCs w:val="20"/>
              </w:rPr>
              <w:t xml:space="preserve"> Engineering</w:t>
            </w:r>
          </w:p>
        </w:tc>
        <w:tc>
          <w:tcPr>
            <w:tcW w:w="889" w:type="dxa"/>
            <w:vAlign w:val="center"/>
          </w:tcPr>
          <w:p w:rsidR="00A84D55" w:rsidRPr="009F340F" w:rsidRDefault="003D57C6" w:rsidP="00A6058B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2007-11</w:t>
            </w:r>
          </w:p>
        </w:tc>
        <w:tc>
          <w:tcPr>
            <w:tcW w:w="6135" w:type="dxa"/>
            <w:vAlign w:val="center"/>
          </w:tcPr>
          <w:p w:rsidR="00A84D55" w:rsidRPr="009F340F" w:rsidRDefault="003D57C6" w:rsidP="00A6058B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West Bengal University of Technology, </w:t>
            </w:r>
            <w:r>
              <w:rPr>
                <w:rFonts w:asciiTheme="minorHAnsi" w:hAnsiTheme="minorHAnsi" w:cstheme="minorHAnsi"/>
                <w:szCs w:val="20"/>
              </w:rPr>
              <w:t>Kolkata</w:t>
            </w:r>
          </w:p>
        </w:tc>
        <w:tc>
          <w:tcPr>
            <w:tcW w:w="1069" w:type="dxa"/>
            <w:vAlign w:val="center"/>
          </w:tcPr>
          <w:p w:rsidR="00A84D55" w:rsidRPr="009F340F" w:rsidRDefault="003D57C6" w:rsidP="00A6058B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71.80</w:t>
            </w:r>
            <w:r w:rsidRPr="009F340F">
              <w:rPr>
                <w:rFonts w:asciiTheme="minorHAnsi" w:hAnsiTheme="minorHAnsi" w:cstheme="minorHAnsi"/>
                <w:szCs w:val="20"/>
              </w:rPr>
              <w:t xml:space="preserve"> %</w:t>
            </w:r>
          </w:p>
        </w:tc>
      </w:tr>
      <w:tr w:rsidR="00F15174" w:rsidTr="00DB6DB1">
        <w:trPr>
          <w:trHeight w:val="242"/>
        </w:trPr>
        <w:tc>
          <w:tcPr>
            <w:tcW w:w="3079" w:type="dxa"/>
            <w:shd w:val="clear" w:color="auto" w:fill="F2F2F2"/>
            <w:vAlign w:val="center"/>
          </w:tcPr>
          <w:p w:rsidR="00A84D55" w:rsidRPr="009F340F" w:rsidRDefault="003D57C6" w:rsidP="00A6058B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 w:rsidRPr="009F340F">
              <w:rPr>
                <w:rFonts w:asciiTheme="minorHAnsi" w:hAnsiTheme="minorHAnsi" w:cstheme="minorHAnsi"/>
                <w:szCs w:val="20"/>
              </w:rPr>
              <w:t>Class XII</w:t>
            </w:r>
          </w:p>
        </w:tc>
        <w:tc>
          <w:tcPr>
            <w:tcW w:w="889" w:type="dxa"/>
            <w:vAlign w:val="center"/>
          </w:tcPr>
          <w:p w:rsidR="00A84D55" w:rsidRPr="009F340F" w:rsidRDefault="003D57C6" w:rsidP="00A6058B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9F340F">
              <w:rPr>
                <w:rFonts w:asciiTheme="minorHAnsi" w:hAnsiTheme="minorHAnsi" w:cstheme="minorHAnsi"/>
                <w:szCs w:val="20"/>
              </w:rPr>
              <w:t>2005</w:t>
            </w:r>
            <w:r>
              <w:rPr>
                <w:rFonts w:asciiTheme="minorHAnsi" w:hAnsiTheme="minorHAnsi" w:cstheme="minorHAnsi"/>
                <w:szCs w:val="20"/>
              </w:rPr>
              <w:t>-07</w:t>
            </w:r>
          </w:p>
        </w:tc>
        <w:tc>
          <w:tcPr>
            <w:tcW w:w="6135" w:type="dxa"/>
            <w:vAlign w:val="center"/>
          </w:tcPr>
          <w:p w:rsidR="00A84D55" w:rsidRPr="009F340F" w:rsidRDefault="003D57C6" w:rsidP="00A6058B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Midnapore Collegiate Boy’s School</w:t>
            </w:r>
            <w:r>
              <w:rPr>
                <w:rFonts w:asciiTheme="minorHAnsi" w:hAnsiTheme="minorHAnsi" w:cstheme="minorHAnsi"/>
                <w:szCs w:val="20"/>
              </w:rPr>
              <w:t xml:space="preserve"> (</w:t>
            </w:r>
            <w:r>
              <w:rPr>
                <w:rFonts w:asciiTheme="minorHAnsi" w:hAnsiTheme="minorHAnsi" w:cstheme="minorHAnsi"/>
                <w:szCs w:val="20"/>
              </w:rPr>
              <w:t>W.B.B.S.E</w:t>
            </w:r>
            <w:r>
              <w:rPr>
                <w:rFonts w:asciiTheme="minorHAnsi" w:hAnsiTheme="minorHAnsi" w:cstheme="minorHAnsi"/>
                <w:szCs w:val="20"/>
              </w:rPr>
              <w:t>)</w:t>
            </w:r>
          </w:p>
        </w:tc>
        <w:tc>
          <w:tcPr>
            <w:tcW w:w="1069" w:type="dxa"/>
            <w:vAlign w:val="center"/>
          </w:tcPr>
          <w:p w:rsidR="00A84D55" w:rsidRPr="009F340F" w:rsidRDefault="003D57C6" w:rsidP="00A6058B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9F340F">
              <w:rPr>
                <w:rFonts w:asciiTheme="minorHAnsi" w:hAnsiTheme="minorHAnsi" w:cstheme="minorHAnsi"/>
                <w:szCs w:val="20"/>
              </w:rPr>
              <w:t>74</w:t>
            </w:r>
            <w:r>
              <w:rPr>
                <w:rFonts w:asciiTheme="minorHAnsi" w:hAnsiTheme="minorHAnsi" w:cstheme="minorHAnsi"/>
                <w:szCs w:val="20"/>
              </w:rPr>
              <w:t>.85</w:t>
            </w:r>
            <w:r w:rsidRPr="009F340F">
              <w:rPr>
                <w:rFonts w:asciiTheme="minorHAnsi" w:hAnsiTheme="minorHAnsi" w:cstheme="minorHAnsi"/>
                <w:szCs w:val="20"/>
              </w:rPr>
              <w:t xml:space="preserve"> %</w:t>
            </w:r>
          </w:p>
        </w:tc>
      </w:tr>
      <w:tr w:rsidR="00F15174" w:rsidTr="00DB6DB1">
        <w:trPr>
          <w:trHeight w:val="266"/>
        </w:trPr>
        <w:tc>
          <w:tcPr>
            <w:tcW w:w="3079" w:type="dxa"/>
            <w:shd w:val="clear" w:color="auto" w:fill="F2F2F2"/>
            <w:vAlign w:val="center"/>
          </w:tcPr>
          <w:p w:rsidR="00A84D55" w:rsidRPr="009F340F" w:rsidRDefault="003D57C6" w:rsidP="00A6058B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 w:rsidRPr="009F340F">
              <w:rPr>
                <w:rFonts w:asciiTheme="minorHAnsi" w:hAnsiTheme="minorHAnsi" w:cstheme="minorHAnsi"/>
                <w:szCs w:val="20"/>
              </w:rPr>
              <w:t>Class X</w:t>
            </w:r>
          </w:p>
        </w:tc>
        <w:tc>
          <w:tcPr>
            <w:tcW w:w="889" w:type="dxa"/>
            <w:vAlign w:val="center"/>
          </w:tcPr>
          <w:p w:rsidR="00A84D55" w:rsidRPr="009F340F" w:rsidRDefault="003D57C6" w:rsidP="00A6058B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9F340F">
              <w:rPr>
                <w:rFonts w:asciiTheme="minorHAnsi" w:hAnsiTheme="minorHAnsi" w:cstheme="minorHAnsi"/>
                <w:szCs w:val="20"/>
              </w:rPr>
              <w:t>200</w:t>
            </w:r>
            <w:r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6135" w:type="dxa"/>
            <w:vAlign w:val="center"/>
          </w:tcPr>
          <w:p w:rsidR="00A84D55" w:rsidRPr="009F340F" w:rsidRDefault="003D57C6" w:rsidP="00A6058B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Midnapore Collegiate Boy’s School</w:t>
            </w:r>
            <w:r>
              <w:rPr>
                <w:rFonts w:asciiTheme="minorHAnsi" w:hAnsiTheme="minorHAnsi" w:cstheme="minorHAnsi"/>
                <w:szCs w:val="20"/>
              </w:rPr>
              <w:t xml:space="preserve"> (</w:t>
            </w:r>
            <w:r>
              <w:rPr>
                <w:rFonts w:asciiTheme="minorHAnsi" w:hAnsiTheme="minorHAnsi" w:cstheme="minorHAnsi"/>
                <w:szCs w:val="20"/>
              </w:rPr>
              <w:t>W.B.C.H.S.E</w:t>
            </w:r>
            <w:r>
              <w:rPr>
                <w:rFonts w:asciiTheme="minorHAnsi" w:hAnsiTheme="minorHAnsi" w:cstheme="minorHAnsi"/>
                <w:szCs w:val="20"/>
              </w:rPr>
              <w:t>)</w:t>
            </w:r>
          </w:p>
        </w:tc>
        <w:tc>
          <w:tcPr>
            <w:tcW w:w="1069" w:type="dxa"/>
            <w:vAlign w:val="center"/>
          </w:tcPr>
          <w:p w:rsidR="00A84D55" w:rsidRPr="009F340F" w:rsidRDefault="003D57C6" w:rsidP="00A6058B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82.62</w:t>
            </w:r>
            <w:r w:rsidRPr="009F340F">
              <w:rPr>
                <w:rFonts w:asciiTheme="minorHAnsi" w:hAnsiTheme="minorHAnsi" w:cstheme="minorHAnsi"/>
                <w:szCs w:val="20"/>
              </w:rPr>
              <w:t xml:space="preserve"> %</w:t>
            </w:r>
          </w:p>
        </w:tc>
      </w:tr>
    </w:tbl>
    <w:p w:rsidR="006C10C2" w:rsidRPr="009F340F" w:rsidRDefault="003D57C6" w:rsidP="00A6058B">
      <w:pPr>
        <w:spacing w:after="0" w:line="240" w:lineRule="auto"/>
        <w:rPr>
          <w:rFonts w:asciiTheme="minorHAnsi" w:hAnsiTheme="minorHAnsi" w:cstheme="minorHAnsi"/>
          <w:szCs w:val="20"/>
        </w:rPr>
      </w:pPr>
    </w:p>
    <w:tbl>
      <w:tblPr>
        <w:tblW w:w="1121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1217"/>
      </w:tblGrid>
      <w:tr w:rsidR="00F15174" w:rsidTr="00A77E61">
        <w:tc>
          <w:tcPr>
            <w:tcW w:w="11217" w:type="dxa"/>
            <w:shd w:val="clear" w:color="auto" w:fill="B4C6E7" w:themeFill="accent5" w:themeFillTint="66"/>
          </w:tcPr>
          <w:p w:rsidR="004517FB" w:rsidRPr="009F340F" w:rsidRDefault="003D57C6" w:rsidP="00A6058B">
            <w:pPr>
              <w:spacing w:after="0" w:line="240" w:lineRule="auto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REFERENCE</w:t>
            </w:r>
          </w:p>
        </w:tc>
      </w:tr>
      <w:tr w:rsidR="00F15174" w:rsidTr="00A77E61">
        <w:tc>
          <w:tcPr>
            <w:tcW w:w="11217" w:type="dxa"/>
          </w:tcPr>
          <w:tbl>
            <w:tblPr>
              <w:tblStyle w:val="GridTable2Accent5"/>
              <w:tblW w:w="15136" w:type="dxa"/>
              <w:tblLayout w:type="fixed"/>
              <w:tblLook w:val="04A0"/>
            </w:tblPr>
            <w:tblGrid>
              <w:gridCol w:w="3270"/>
              <w:gridCol w:w="2700"/>
              <w:gridCol w:w="2340"/>
              <w:gridCol w:w="6826"/>
            </w:tblGrid>
            <w:tr w:rsidR="00F15174" w:rsidTr="00F15174">
              <w:trPr>
                <w:cnfStyle w:val="100000000000"/>
              </w:trPr>
              <w:tc>
                <w:tcPr>
                  <w:cnfStyle w:val="001000000000"/>
                  <w:tcW w:w="3270" w:type="dxa"/>
                  <w:tcBorders>
                    <w:bottom w:val="nil"/>
                    <w:right w:val="single" w:sz="4" w:space="0" w:color="5B9BD5" w:themeColor="accent1"/>
                  </w:tcBorders>
                </w:tcPr>
                <w:p w:rsidR="00F075AE" w:rsidRDefault="003D57C6" w:rsidP="006311C6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 w:rsidRPr="006311C6">
                    <w:rPr>
                      <w:rFonts w:asciiTheme="minorHAnsi" w:hAnsiTheme="minorHAnsi" w:cstheme="minorHAnsi"/>
                      <w:b w:val="0"/>
                      <w:bCs w:val="0"/>
                      <w:szCs w:val="20"/>
                    </w:rPr>
                    <w:t>Mr. Kunal Kaistha</w:t>
                  </w:r>
                </w:p>
                <w:p w:rsidR="00F075AE" w:rsidRDefault="003D57C6" w:rsidP="006311C6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 w:rsidRPr="006311C6">
                    <w:rPr>
                      <w:rFonts w:asciiTheme="minorHAnsi" w:hAnsiTheme="minorHAnsi" w:cstheme="minorHAnsi"/>
                      <w:b w:val="0"/>
                      <w:bCs w:val="0"/>
                      <w:szCs w:val="20"/>
                    </w:rPr>
                    <w:t>Chief Regulatory &amp; Energy Sale</w:t>
                  </w:r>
                </w:p>
                <w:p w:rsidR="00F075AE" w:rsidRDefault="003D57C6" w:rsidP="006311C6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 w:rsidRPr="006311C6">
                    <w:rPr>
                      <w:rFonts w:asciiTheme="minorHAnsi" w:hAnsiTheme="minorHAnsi" w:cstheme="minorHAnsi"/>
                      <w:b w:val="0"/>
                      <w:bCs w:val="0"/>
                      <w:szCs w:val="20"/>
                    </w:rPr>
                    <w:t>Hero Future Energies Limited</w:t>
                  </w:r>
                </w:p>
              </w:tc>
              <w:tc>
                <w:tcPr>
                  <w:tcW w:w="2700" w:type="dxa"/>
                  <w:tcBorders>
                    <w:left w:val="single" w:sz="4" w:space="0" w:color="5B9BD5" w:themeColor="accent1"/>
                    <w:bottom w:val="nil"/>
                    <w:right w:val="single" w:sz="4" w:space="0" w:color="5B9BD5" w:themeColor="accent1"/>
                  </w:tcBorders>
                </w:tcPr>
                <w:p w:rsidR="00F075AE" w:rsidRDefault="003D57C6" w:rsidP="006311C6">
                  <w:pPr>
                    <w:pStyle w:val="ListParagraph"/>
                    <w:spacing w:after="0" w:line="240" w:lineRule="auto"/>
                    <w:ind w:left="0"/>
                    <w:jc w:val="both"/>
                    <w:cnfStyle w:val="100000000000"/>
                    <w:rPr>
                      <w:rFonts w:asciiTheme="minorHAnsi" w:hAnsiTheme="minorHAnsi" w:cstheme="minorHAnsi"/>
                      <w:szCs w:val="20"/>
                    </w:rPr>
                  </w:pPr>
                  <w:r w:rsidRPr="00412F08">
                    <w:rPr>
                      <w:rFonts w:asciiTheme="minorHAnsi" w:hAnsiTheme="minorHAnsi" w:cstheme="minorHAnsi"/>
                      <w:b w:val="0"/>
                      <w:bCs w:val="0"/>
                      <w:szCs w:val="20"/>
                    </w:rPr>
                    <w:t>Mr. Arijit Benarjee</w:t>
                  </w:r>
                </w:p>
                <w:p w:rsidR="00F075AE" w:rsidRDefault="003D57C6" w:rsidP="006311C6">
                  <w:pPr>
                    <w:pStyle w:val="ListParagraph"/>
                    <w:spacing w:after="0" w:line="240" w:lineRule="auto"/>
                    <w:ind w:left="0"/>
                    <w:jc w:val="both"/>
                    <w:cnfStyle w:val="100000000000"/>
                    <w:rPr>
                      <w:rFonts w:asciiTheme="minorHAnsi" w:hAnsiTheme="minorHAnsi" w:cstheme="minorHAnsi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bCs w:val="0"/>
                      <w:szCs w:val="20"/>
                    </w:rPr>
                    <w:t xml:space="preserve">Sr. </w:t>
                  </w:r>
                  <w:r w:rsidRPr="00412F08">
                    <w:rPr>
                      <w:rFonts w:asciiTheme="minorHAnsi" w:hAnsiTheme="minorHAnsi" w:cstheme="minorHAnsi"/>
                      <w:b w:val="0"/>
                      <w:bCs w:val="0"/>
                      <w:szCs w:val="20"/>
                    </w:rPr>
                    <w:t>Manager Energy Sale</w:t>
                  </w:r>
                </w:p>
                <w:p w:rsidR="00F075AE" w:rsidRDefault="003D57C6" w:rsidP="006311C6">
                  <w:pPr>
                    <w:pStyle w:val="ListParagraph"/>
                    <w:spacing w:after="0" w:line="240" w:lineRule="auto"/>
                    <w:ind w:left="0"/>
                    <w:jc w:val="both"/>
                    <w:cnfStyle w:val="100000000000"/>
                    <w:rPr>
                      <w:rFonts w:asciiTheme="minorHAnsi" w:hAnsiTheme="minorHAnsi" w:cstheme="minorHAnsi"/>
                      <w:szCs w:val="20"/>
                    </w:rPr>
                  </w:pPr>
                  <w:r w:rsidRPr="00412F08">
                    <w:rPr>
                      <w:rFonts w:asciiTheme="minorHAnsi" w:hAnsiTheme="minorHAnsi" w:cstheme="minorHAnsi"/>
                      <w:b w:val="0"/>
                      <w:bCs w:val="0"/>
                      <w:szCs w:val="20"/>
                    </w:rPr>
                    <w:t>AMP Solar</w:t>
                  </w:r>
                </w:p>
              </w:tc>
              <w:tc>
                <w:tcPr>
                  <w:tcW w:w="2340" w:type="dxa"/>
                  <w:tcBorders>
                    <w:left w:val="single" w:sz="4" w:space="0" w:color="5B9BD5" w:themeColor="accent1"/>
                    <w:bottom w:val="nil"/>
                    <w:right w:val="single" w:sz="4" w:space="0" w:color="5B9BD5" w:themeColor="accent1"/>
                  </w:tcBorders>
                </w:tcPr>
                <w:p w:rsidR="00F075AE" w:rsidRDefault="003D57C6" w:rsidP="006311C6">
                  <w:pPr>
                    <w:pStyle w:val="ListParagraph"/>
                    <w:spacing w:after="0" w:line="240" w:lineRule="auto"/>
                    <w:ind w:left="0"/>
                    <w:jc w:val="both"/>
                    <w:cnfStyle w:val="100000000000"/>
                    <w:rPr>
                      <w:rFonts w:asciiTheme="minorHAnsi" w:hAnsiTheme="minorHAnsi" w:cstheme="minorHAnsi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bCs w:val="0"/>
                      <w:szCs w:val="20"/>
                    </w:rPr>
                    <w:t xml:space="preserve">Mr. </w:t>
                  </w:r>
                  <w:r>
                    <w:rPr>
                      <w:rFonts w:asciiTheme="minorHAnsi" w:hAnsiTheme="minorHAnsi" w:cstheme="minorHAnsi"/>
                      <w:b w:val="0"/>
                      <w:bCs w:val="0"/>
                      <w:szCs w:val="20"/>
                    </w:rPr>
                    <w:t>Vineet Awasthi</w:t>
                  </w:r>
                </w:p>
                <w:p w:rsidR="00F075AE" w:rsidRDefault="003D57C6" w:rsidP="006311C6">
                  <w:pPr>
                    <w:pStyle w:val="ListParagraph"/>
                    <w:spacing w:after="0" w:line="240" w:lineRule="auto"/>
                    <w:ind w:left="0"/>
                    <w:jc w:val="both"/>
                    <w:cnfStyle w:val="100000000000"/>
                    <w:rPr>
                      <w:rFonts w:asciiTheme="minorHAnsi" w:hAnsiTheme="minorHAnsi" w:cstheme="minorHAnsi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bCs w:val="0"/>
                      <w:szCs w:val="20"/>
                    </w:rPr>
                    <w:t>Manager – BD</w:t>
                  </w:r>
                </w:p>
                <w:p w:rsidR="00F075AE" w:rsidRPr="00F075AE" w:rsidRDefault="003D57C6" w:rsidP="006311C6">
                  <w:pPr>
                    <w:pStyle w:val="ListParagraph"/>
                    <w:spacing w:after="0" w:line="240" w:lineRule="auto"/>
                    <w:ind w:left="0"/>
                    <w:jc w:val="both"/>
                    <w:cnfStyle w:val="100000000000"/>
                    <w:rPr>
                      <w:rFonts w:asciiTheme="minorHAnsi" w:hAnsiTheme="minorHAnsi" w:cstheme="minorHAnsi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bCs w:val="0"/>
                      <w:szCs w:val="20"/>
                    </w:rPr>
                    <w:t>Azure Power India</w:t>
                  </w:r>
                </w:p>
              </w:tc>
              <w:tc>
                <w:tcPr>
                  <w:tcW w:w="6826" w:type="dxa"/>
                  <w:tcBorders>
                    <w:left w:val="single" w:sz="4" w:space="0" w:color="5B9BD5" w:themeColor="accent1"/>
                    <w:bottom w:val="nil"/>
                    <w:right w:val="single" w:sz="4" w:space="0" w:color="5B9BD5" w:themeColor="accent1"/>
                  </w:tcBorders>
                </w:tcPr>
                <w:p w:rsidR="00F075AE" w:rsidRDefault="003D57C6" w:rsidP="006311C6">
                  <w:pPr>
                    <w:pStyle w:val="ListParagraph"/>
                    <w:spacing w:after="0" w:line="240" w:lineRule="auto"/>
                    <w:ind w:left="0"/>
                    <w:jc w:val="both"/>
                    <w:cnfStyle w:val="100000000000"/>
                    <w:rPr>
                      <w:rFonts w:asciiTheme="minorHAnsi" w:hAnsiTheme="minorHAnsi" w:cstheme="minorHAnsi"/>
                      <w:szCs w:val="20"/>
                    </w:rPr>
                  </w:pPr>
                  <w:r w:rsidRPr="00F075AE">
                    <w:rPr>
                      <w:rFonts w:asciiTheme="minorHAnsi" w:hAnsiTheme="minorHAnsi" w:cstheme="minorHAnsi"/>
                      <w:b w:val="0"/>
                      <w:bCs w:val="0"/>
                      <w:szCs w:val="20"/>
                    </w:rPr>
                    <w:t xml:space="preserve">Mr. </w:t>
                  </w:r>
                  <w:r>
                    <w:rPr>
                      <w:rFonts w:asciiTheme="minorHAnsi" w:hAnsiTheme="minorHAnsi" w:cstheme="minorHAnsi"/>
                      <w:b w:val="0"/>
                      <w:bCs w:val="0"/>
                      <w:szCs w:val="20"/>
                    </w:rPr>
                    <w:t>Kulbhushan Kumar</w:t>
                  </w:r>
                </w:p>
                <w:p w:rsidR="00F075AE" w:rsidRDefault="003D57C6" w:rsidP="006311C6">
                  <w:pPr>
                    <w:pStyle w:val="ListParagraph"/>
                    <w:spacing w:after="0" w:line="240" w:lineRule="auto"/>
                    <w:ind w:left="0"/>
                    <w:jc w:val="both"/>
                    <w:cnfStyle w:val="100000000000"/>
                    <w:rPr>
                      <w:rFonts w:asciiTheme="minorHAnsi" w:hAnsiTheme="minorHAnsi" w:cstheme="minorHAnsi"/>
                      <w:szCs w:val="20"/>
                    </w:rPr>
                  </w:pPr>
                  <w:r w:rsidRPr="00F075AE">
                    <w:rPr>
                      <w:rFonts w:asciiTheme="minorHAnsi" w:hAnsiTheme="minorHAnsi" w:cstheme="minorHAnsi"/>
                      <w:b w:val="0"/>
                      <w:bCs w:val="0"/>
                      <w:szCs w:val="20"/>
                    </w:rPr>
                    <w:t xml:space="preserve">Manager – </w:t>
                  </w:r>
                  <w:r>
                    <w:rPr>
                      <w:rFonts w:asciiTheme="minorHAnsi" w:hAnsiTheme="minorHAnsi" w:cstheme="minorHAnsi"/>
                      <w:b w:val="0"/>
                      <w:bCs w:val="0"/>
                      <w:szCs w:val="20"/>
                    </w:rPr>
                    <w:t>Policy Advocacy</w:t>
                  </w:r>
                </w:p>
                <w:p w:rsidR="00F075AE" w:rsidRPr="00F075AE" w:rsidRDefault="003D57C6" w:rsidP="006311C6">
                  <w:pPr>
                    <w:pStyle w:val="ListParagraph"/>
                    <w:spacing w:after="0" w:line="240" w:lineRule="auto"/>
                    <w:ind w:left="0"/>
                    <w:jc w:val="both"/>
                    <w:cnfStyle w:val="100000000000"/>
                    <w:rPr>
                      <w:rFonts w:asciiTheme="minorHAnsi" w:hAnsiTheme="minorHAnsi" w:cstheme="minorHAnsi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bCs w:val="0"/>
                      <w:szCs w:val="20"/>
                    </w:rPr>
                    <w:t>Renew Power</w:t>
                  </w:r>
                </w:p>
              </w:tc>
            </w:tr>
          </w:tbl>
          <w:p w:rsidR="001A5A1E" w:rsidRPr="004517FB" w:rsidRDefault="003D57C6" w:rsidP="006311C6">
            <w:pPr>
              <w:pStyle w:val="ListParagraph"/>
              <w:spacing w:after="0" w:line="240" w:lineRule="auto"/>
              <w:ind w:left="377"/>
              <w:jc w:val="both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4517FB" w:rsidRPr="009F340F" w:rsidRDefault="003D57C6" w:rsidP="00A6058B">
      <w:pPr>
        <w:spacing w:after="0" w:line="240" w:lineRule="auto"/>
        <w:rPr>
          <w:rFonts w:asciiTheme="minorHAnsi" w:hAnsiTheme="minorHAnsi" w:cstheme="minorHAnsi"/>
          <w:szCs w:val="20"/>
        </w:rPr>
      </w:pPr>
    </w:p>
    <w:tbl>
      <w:tblPr>
        <w:tblW w:w="1121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2325"/>
        <w:gridCol w:w="8892"/>
      </w:tblGrid>
      <w:tr w:rsidR="00F15174" w:rsidTr="00A77E61">
        <w:tc>
          <w:tcPr>
            <w:tcW w:w="11217" w:type="dxa"/>
            <w:gridSpan w:val="2"/>
            <w:shd w:val="clear" w:color="auto" w:fill="B4C6E7" w:themeFill="accent5" w:themeFillTint="66"/>
          </w:tcPr>
          <w:p w:rsidR="00EC30E9" w:rsidRPr="009F340F" w:rsidRDefault="003D57C6" w:rsidP="00A6058B">
            <w:pPr>
              <w:spacing w:after="0" w:line="240" w:lineRule="auto"/>
              <w:rPr>
                <w:rFonts w:asciiTheme="minorHAnsi" w:hAnsiTheme="minorHAnsi" w:cstheme="minorHAnsi"/>
                <w:b/>
                <w:szCs w:val="20"/>
              </w:rPr>
            </w:pPr>
            <w:r w:rsidRPr="009F340F">
              <w:rPr>
                <w:rFonts w:asciiTheme="minorHAnsi" w:hAnsiTheme="minorHAnsi" w:cstheme="minorHAnsi"/>
                <w:b/>
                <w:szCs w:val="20"/>
              </w:rPr>
              <w:t>PERSONAL INFORMATION</w:t>
            </w:r>
          </w:p>
        </w:tc>
      </w:tr>
      <w:tr w:rsidR="00F15174" w:rsidTr="00A77E61">
        <w:tc>
          <w:tcPr>
            <w:tcW w:w="2325" w:type="dxa"/>
          </w:tcPr>
          <w:p w:rsidR="00EC30E9" w:rsidRPr="009F340F" w:rsidRDefault="003D57C6" w:rsidP="00A6058B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 w:rsidRPr="009F340F">
              <w:rPr>
                <w:rFonts w:asciiTheme="minorHAnsi" w:hAnsiTheme="minorHAnsi" w:cstheme="minorHAnsi"/>
                <w:szCs w:val="20"/>
              </w:rPr>
              <w:t>Date of Birth:</w:t>
            </w:r>
          </w:p>
          <w:p w:rsidR="00EC30E9" w:rsidRPr="009F340F" w:rsidRDefault="003D57C6" w:rsidP="00A6058B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 w:rsidRPr="009F340F">
              <w:rPr>
                <w:rFonts w:asciiTheme="minorHAnsi" w:hAnsiTheme="minorHAnsi" w:cstheme="minorHAnsi"/>
                <w:szCs w:val="20"/>
              </w:rPr>
              <w:t>Father’s Name:</w:t>
            </w:r>
          </w:p>
          <w:p w:rsidR="00EC30E9" w:rsidRPr="009F340F" w:rsidRDefault="003D57C6" w:rsidP="00A6058B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 w:rsidRPr="009F340F">
              <w:rPr>
                <w:rFonts w:asciiTheme="minorHAnsi" w:hAnsiTheme="minorHAnsi" w:cstheme="minorHAnsi"/>
                <w:szCs w:val="20"/>
              </w:rPr>
              <w:t xml:space="preserve">Permanent Address: </w:t>
            </w:r>
          </w:p>
        </w:tc>
        <w:tc>
          <w:tcPr>
            <w:tcW w:w="8892" w:type="dxa"/>
          </w:tcPr>
          <w:p w:rsidR="00EC30E9" w:rsidRPr="009F340F" w:rsidRDefault="003D57C6" w:rsidP="00A6058B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14 April 1990</w:t>
            </w:r>
          </w:p>
          <w:p w:rsidR="00EC30E9" w:rsidRPr="009F340F" w:rsidRDefault="003D57C6" w:rsidP="00A6058B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Mr.</w:t>
            </w:r>
            <w:r>
              <w:rPr>
                <w:rFonts w:asciiTheme="minorHAnsi" w:hAnsiTheme="minorHAnsi" w:cstheme="minorHAnsi"/>
                <w:szCs w:val="20"/>
              </w:rPr>
              <w:t xml:space="preserve"> Rama Prasad Maiti</w:t>
            </w:r>
          </w:p>
          <w:p w:rsidR="00EC30E9" w:rsidRPr="009F340F" w:rsidRDefault="003D57C6" w:rsidP="00A6058B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Mico Lane, Kshudiram Nagar, Midnapore, West Midnapore, West Bengal-721101</w:t>
            </w:r>
          </w:p>
        </w:tc>
      </w:tr>
    </w:tbl>
    <w:p w:rsidR="001A2DA4" w:rsidRDefault="003D57C6" w:rsidP="00A6058B">
      <w:pPr>
        <w:spacing w:after="0"/>
        <w:rPr>
          <w:rFonts w:asciiTheme="minorHAnsi" w:hAnsiTheme="minorHAnsi" w:cstheme="minorHAnsi"/>
        </w:rPr>
      </w:pPr>
    </w:p>
    <w:p w:rsidR="001336C2" w:rsidRPr="001336C2" w:rsidRDefault="003D57C6" w:rsidP="001336C2">
      <w:pPr>
        <w:pStyle w:val="NoSpacing"/>
        <w:jc w:val="both"/>
        <w:rPr>
          <w:rFonts w:asciiTheme="minorHAnsi" w:eastAsia="Calibri" w:hAnsiTheme="minorHAnsi" w:cstheme="minorHAnsi"/>
          <w:szCs w:val="20"/>
          <w:lang w:eastAsia="en-US"/>
        </w:rPr>
      </w:pPr>
      <w:r w:rsidRPr="001336C2">
        <w:rPr>
          <w:rFonts w:asciiTheme="minorHAnsi" w:eastAsia="Calibri" w:hAnsiTheme="minorHAnsi" w:cstheme="minorHAnsi"/>
          <w:szCs w:val="20"/>
          <w:u w:val="single"/>
          <w:lang w:eastAsia="en-US"/>
        </w:rPr>
        <w:t>Declaration:</w:t>
      </w:r>
      <w:r w:rsidRPr="001336C2">
        <w:rPr>
          <w:rFonts w:asciiTheme="minorHAnsi" w:eastAsia="Calibri" w:hAnsiTheme="minorHAnsi" w:cstheme="minorHAnsi"/>
          <w:szCs w:val="20"/>
          <w:lang w:eastAsia="en-US"/>
        </w:rPr>
        <w:t xml:space="preserve"> I hereby declare that the information provided above is true and to the best of my knowledge.</w:t>
      </w:r>
    </w:p>
    <w:p w:rsidR="001336C2" w:rsidRDefault="003D57C6" w:rsidP="001336C2">
      <w:pPr>
        <w:pStyle w:val="NoSpacing"/>
        <w:jc w:val="both"/>
        <w:rPr>
          <w:rFonts w:ascii="Cambria" w:hAnsi="Cambria" w:cs="Calibri"/>
          <w:bCs/>
        </w:rPr>
      </w:pPr>
    </w:p>
    <w:p w:rsidR="001336C2" w:rsidRDefault="003D57C6" w:rsidP="001336C2">
      <w:pPr>
        <w:pStyle w:val="NoSpacing"/>
        <w:ind w:left="7920" w:firstLine="720"/>
        <w:jc w:val="both"/>
        <w:rPr>
          <w:rFonts w:ascii="Cambria" w:hAnsi="Cambria" w:cs="Calibri"/>
          <w:bCs/>
        </w:rPr>
      </w:pPr>
    </w:p>
    <w:p w:rsidR="001336C2" w:rsidRPr="001336C2" w:rsidRDefault="003D57C6" w:rsidP="001336C2">
      <w:pPr>
        <w:pStyle w:val="NoSpacing"/>
        <w:ind w:left="7920" w:firstLine="720"/>
        <w:jc w:val="both"/>
        <w:rPr>
          <w:rFonts w:asciiTheme="minorHAnsi" w:eastAsia="Calibri" w:hAnsiTheme="minorHAnsi" w:cstheme="minorHAnsi"/>
          <w:szCs w:val="20"/>
          <w:lang w:eastAsia="en-US"/>
        </w:rPr>
      </w:pPr>
      <w:r w:rsidRPr="001336C2">
        <w:rPr>
          <w:rFonts w:asciiTheme="minorHAnsi" w:eastAsia="Calibri" w:hAnsiTheme="minorHAnsi" w:cstheme="minorHAnsi"/>
          <w:szCs w:val="20"/>
          <w:lang w:eastAsia="en-US"/>
        </w:rPr>
        <w:t>Soumya Maiti</w:t>
      </w:r>
    </w:p>
    <w:p w:rsidR="001336C2" w:rsidRPr="006B1090" w:rsidRDefault="003D57C6" w:rsidP="006B1090">
      <w:pPr>
        <w:pStyle w:val="NoSpacing"/>
        <w:ind w:left="7920" w:firstLine="720"/>
        <w:jc w:val="both"/>
        <w:rPr>
          <w:rFonts w:asciiTheme="minorHAnsi" w:eastAsia="Calibri" w:hAnsiTheme="minorHAnsi" w:cstheme="minorHAnsi"/>
          <w:szCs w:val="20"/>
          <w:lang w:eastAsia="en-US"/>
        </w:rPr>
      </w:pPr>
      <w:r>
        <w:rPr>
          <w:rFonts w:asciiTheme="minorHAnsi" w:eastAsia="Calibri" w:hAnsiTheme="minorHAnsi" w:cstheme="minorHAnsi"/>
          <w:szCs w:val="20"/>
          <w:lang w:eastAsia="en-US"/>
        </w:rPr>
        <w:t xml:space="preserve">Date: </w:t>
      </w:r>
      <w:r>
        <w:rPr>
          <w:rFonts w:asciiTheme="minorHAnsi" w:eastAsia="Calibri" w:hAnsiTheme="minorHAnsi" w:cstheme="minorHAnsi"/>
          <w:szCs w:val="20"/>
          <w:lang w:eastAsia="en-US"/>
        </w:rPr>
        <w:t>18</w:t>
      </w:r>
      <w:r>
        <w:rPr>
          <w:rFonts w:asciiTheme="minorHAnsi" w:eastAsia="Calibri" w:hAnsiTheme="minorHAnsi" w:cstheme="minorHAnsi"/>
          <w:szCs w:val="20"/>
          <w:lang w:eastAsia="en-US"/>
        </w:rPr>
        <w:t>/0</w:t>
      </w:r>
      <w:r>
        <w:rPr>
          <w:rFonts w:asciiTheme="minorHAnsi" w:eastAsia="Calibri" w:hAnsiTheme="minorHAnsi" w:cstheme="minorHAnsi"/>
          <w:szCs w:val="20"/>
          <w:lang w:eastAsia="en-US"/>
        </w:rPr>
        <w:t>7</w:t>
      </w:r>
      <w:r>
        <w:rPr>
          <w:rFonts w:asciiTheme="minorHAnsi" w:eastAsia="Calibri" w:hAnsiTheme="minorHAnsi" w:cstheme="minorHAnsi"/>
          <w:szCs w:val="20"/>
          <w:lang w:eastAsia="en-US"/>
        </w:rPr>
        <w:t>/201</w:t>
      </w:r>
      <w:r>
        <w:rPr>
          <w:rFonts w:asciiTheme="minorHAnsi" w:eastAsia="Calibri" w:hAnsiTheme="minorHAnsi" w:cstheme="minorHAnsi"/>
          <w:szCs w:val="20"/>
          <w:lang w:eastAsia="en-US"/>
        </w:rPr>
        <w:t>8</w:t>
      </w:r>
      <w:r w:rsidR="00F15174" w:rsidRPr="00F1517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1336C2" w:rsidRPr="006B1090" w:rsidSect="00A6058B">
      <w:pgSz w:w="12240" w:h="15840"/>
      <w:pgMar w:top="360" w:right="540" w:bottom="36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8319A"/>
    <w:multiLevelType w:val="hybridMultilevel"/>
    <w:tmpl w:val="590CAD68"/>
    <w:lvl w:ilvl="0" w:tplc="1F80B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8CFA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400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28F8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2B6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2873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D886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F819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4C0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D456D"/>
    <w:multiLevelType w:val="hybridMultilevel"/>
    <w:tmpl w:val="42C4A404"/>
    <w:lvl w:ilvl="0" w:tplc="3A925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7A76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D2DA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E8D0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3060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AACA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9EAF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296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C410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C2CA4"/>
    <w:multiLevelType w:val="hybridMultilevel"/>
    <w:tmpl w:val="95B6D308"/>
    <w:lvl w:ilvl="0" w:tplc="A4CA56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9E9D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DEED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A22D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3EA5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A4B2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8A86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3CAA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0AEF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44BE7"/>
    <w:multiLevelType w:val="hybridMultilevel"/>
    <w:tmpl w:val="4D1ECDB4"/>
    <w:lvl w:ilvl="0" w:tplc="47EECE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57E95C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ED8F96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4AA51C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C9495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3BC50B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9ECB9D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C6C01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ECD1B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36D22EE"/>
    <w:multiLevelType w:val="hybridMultilevel"/>
    <w:tmpl w:val="599AE128"/>
    <w:lvl w:ilvl="0" w:tplc="CDE46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D6F2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060B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1A44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D4AB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8A65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96C5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2E2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84ED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A27BB4"/>
    <w:multiLevelType w:val="hybridMultilevel"/>
    <w:tmpl w:val="D704777C"/>
    <w:lvl w:ilvl="0" w:tplc="BF3852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76E0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C242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E54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FEBD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2254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BEAF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12C7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DC87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F41E19"/>
    <w:multiLevelType w:val="hybridMultilevel"/>
    <w:tmpl w:val="BD5882F2"/>
    <w:lvl w:ilvl="0" w:tplc="7250E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8ACB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22FD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7E58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D669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54D8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AA18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BC11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84C9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E660F6"/>
    <w:multiLevelType w:val="hybridMultilevel"/>
    <w:tmpl w:val="AF64272C"/>
    <w:lvl w:ilvl="0" w:tplc="41E42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52D1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8208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0412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5CF1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F6E0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56BC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944B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F452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914FBD"/>
    <w:multiLevelType w:val="hybridMultilevel"/>
    <w:tmpl w:val="484CD996"/>
    <w:lvl w:ilvl="0" w:tplc="BDC4B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44C0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B8E3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504E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4835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F82B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9A31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5CDE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BC25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87779D"/>
    <w:multiLevelType w:val="hybridMultilevel"/>
    <w:tmpl w:val="47529FF4"/>
    <w:lvl w:ilvl="0" w:tplc="088AF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84AC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AEFB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F4A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FE7C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6AE9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84B2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6DE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986E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9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5174"/>
    <w:rsid w:val="003D57C6"/>
    <w:rsid w:val="00F15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0E9"/>
    <w:pPr>
      <w:spacing w:after="200" w:line="276" w:lineRule="auto"/>
    </w:pPr>
    <w:rPr>
      <w:rFonts w:ascii="Calibri" w:eastAsia="Calibri" w:hAnsi="Calibri" w:cs="Times New Roman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4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0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3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0E9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EC3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0E9"/>
    <w:rPr>
      <w:rFonts w:ascii="Calibri" w:eastAsia="Calibri" w:hAnsi="Calibri" w:cs="Times New Roman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8A343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8A343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paragraph" w:customStyle="1" w:styleId="Default">
    <w:name w:val="Default"/>
    <w:rsid w:val="003801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B13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766A4"/>
    <w:pPr>
      <w:widowControl w:val="0"/>
      <w:spacing w:after="0" w:line="240" w:lineRule="auto"/>
      <w:ind w:left="100"/>
    </w:pPr>
    <w:rPr>
      <w:rFonts w:ascii="Verdana" w:eastAsia="Verdana" w:hAnsi="Verdana" w:cstheme="minorBid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766A4"/>
    <w:rPr>
      <w:rFonts w:ascii="Verdana" w:eastAsia="Verdana" w:hAnsi="Verdana"/>
      <w:sz w:val="20"/>
      <w:szCs w:val="20"/>
    </w:rPr>
  </w:style>
  <w:style w:type="character" w:customStyle="1" w:styleId="apple-converted-space">
    <w:name w:val="apple-converted-space"/>
    <w:basedOn w:val="DefaultParagraphFont"/>
    <w:rsid w:val="00043DA3"/>
  </w:style>
  <w:style w:type="paragraph" w:styleId="NoSpacing">
    <w:name w:val="No Spacing"/>
    <w:qFormat/>
    <w:rsid w:val="001336C2"/>
    <w:pPr>
      <w:spacing w:after="0" w:line="240" w:lineRule="auto"/>
    </w:pPr>
    <w:rPr>
      <w:rFonts w:ascii="Calibri" w:eastAsia="Times New Roman" w:hAnsi="Calibri" w:cs="Times New Roman"/>
      <w:lang w:val="en-IN" w:eastAsia="en-IN"/>
    </w:rPr>
  </w:style>
  <w:style w:type="table" w:customStyle="1" w:styleId="GridTable2Accent5">
    <w:name w:val="Grid Table 2 Accent 5"/>
    <w:basedOn w:val="TableNormal"/>
    <w:uiPriority w:val="47"/>
    <w:rsid w:val="006311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cf205c237d7da5c640d4dc570826f7ef134f530e18705c4458440321091b5b58150f130119425e5e1b4d58515c424154181c084b281e0103030014415c5d0855580f1b425c4c01090340281e0103120a10455f5a0b4d584b50535a4f162e024b4340015f150a45450c0e0f531b130f150211130c0b005743100f420612415a0c5f0219120a15551440585509594e420c160717465d595c51491758140410135a5e0a044a100d400744440e59095149175810031753444f4a081e01030300104250580b55481008034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A574F-2E79-49A7-BB87-7449B0CB3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2</cp:revision>
  <dcterms:created xsi:type="dcterms:W3CDTF">2018-12-30T11:16:00Z</dcterms:created>
  <dcterms:modified xsi:type="dcterms:W3CDTF">2018-12-30T11:16:00Z</dcterms:modified>
</cp:coreProperties>
</file>