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AC" w:rsidRDefault="00717159">
      <w:pPr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</w:rPr>
        <w:t>Resume</w:t>
      </w:r>
    </w:p>
    <w:p w:rsidR="007E1EAC" w:rsidRDefault="00717159">
      <w:pPr>
        <w:jc w:val="both"/>
        <w:rPr>
          <w:rFonts w:ascii="Verdana" w:hAnsi="Verdana"/>
          <w:b/>
          <w:bCs/>
          <w:sz w:val="18"/>
          <w:szCs w:val="18"/>
        </w:rPr>
      </w:pPr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CHETAN MANOHAR MAHAJAN</w:t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18"/>
          <w:szCs w:val="18"/>
        </w:rPr>
        <w:t xml:space="preserve">  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chetanmahajan2345@gmail.com</w:t>
        </w:r>
      </w:hyperlink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18"/>
          <w:szCs w:val="18"/>
        </w:rPr>
        <w:t xml:space="preserve">  +919890922104 – Mumbai</w:t>
      </w:r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+91942315</w:t>
      </w:r>
      <w:r>
        <w:rPr>
          <w:rFonts w:ascii="Verdana" w:hAnsi="Verdana"/>
          <w:sz w:val="18"/>
          <w:szCs w:val="18"/>
        </w:rPr>
        <w:t>6310</w:t>
      </w:r>
    </w:p>
    <w:p w:rsidR="007E1EAC" w:rsidRDefault="00717159">
      <w:pPr>
        <w:pStyle w:val="Heading1"/>
        <w:pBdr>
          <w:bottom w:val="single" w:sz="6" w:space="1" w:color="000000"/>
        </w:pBdr>
        <w:jc w:val="both"/>
        <w:rPr>
          <w:sz w:val="22"/>
          <w:szCs w:val="22"/>
        </w:rPr>
      </w:pPr>
      <w:r>
        <w:rPr>
          <w:sz w:val="22"/>
          <w:szCs w:val="22"/>
        </w:rPr>
        <w:t>CAREER OBJECTIVE</w:t>
      </w:r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Keep developing smart, unique and reliable systems that definitely run the business into right direction and also aims to assured customer’s needs as well as organization growth.</w:t>
      </w:r>
    </w:p>
    <w:p w:rsidR="007E1EAC" w:rsidRDefault="00717159">
      <w:pPr>
        <w:jc w:val="both"/>
        <w:rPr>
          <w:rFonts w:ascii="Verdana" w:hAnsi="Verdana"/>
          <w:sz w:val="18"/>
          <w:szCs w:val="18"/>
        </w:rPr>
      </w:pPr>
    </w:p>
    <w:tbl>
      <w:tblPr>
        <w:tblW w:w="9360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360"/>
      </w:tblGrid>
      <w:tr w:rsidR="007E1EAC">
        <w:trPr>
          <w:trHeight w:val="441"/>
        </w:trPr>
        <w:tc>
          <w:tcPr>
            <w:tcW w:w="93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000000" w:fill="FFFFFF"/>
            <w:vAlign w:val="center"/>
          </w:tcPr>
          <w:p w:rsidR="007E1EAC" w:rsidRDefault="00717159">
            <w:pPr>
              <w:spacing w:line="360" w:lineRule="auto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Skills Summary:</w:t>
            </w:r>
          </w:p>
        </w:tc>
      </w:tr>
      <w:tr w:rsidR="007E1EAC">
        <w:trPr>
          <w:trHeight w:val="1197"/>
        </w:trPr>
        <w:tc>
          <w:tcPr>
            <w:tcW w:w="9360" w:type="dxa"/>
            <w:tcBorders>
              <w:top w:val="single" w:sz="6" w:space="0" w:color="7F7F7F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Around 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4.2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years</w:t>
            </w:r>
            <w:r>
              <w:rPr>
                <w:rFonts w:ascii="Verdana" w:hAnsi="Verdana"/>
                <w:sz w:val="18"/>
                <w:szCs w:val="18"/>
              </w:rPr>
              <w:t xml:space="preserve"> of development expe</w:t>
            </w:r>
            <w:r>
              <w:rPr>
                <w:rFonts w:ascii="Verdana" w:hAnsi="Verdana"/>
                <w:sz w:val="18"/>
                <w:szCs w:val="18"/>
              </w:rPr>
              <w:t xml:space="preserve">rience in Software Design/Development of Webapplication using </w:t>
            </w:r>
            <w:r>
              <w:rPr>
                <w:rFonts w:ascii="Verdana" w:hAnsi="Verdana"/>
                <w:b/>
                <w:sz w:val="18"/>
                <w:szCs w:val="18"/>
              </w:rPr>
              <w:t>C#, ASP.Net 4.5/</w:t>
            </w:r>
            <w:r>
              <w:rPr>
                <w:rFonts w:ascii="Verdana" w:hAnsi="Verdana"/>
                <w:b/>
                <w:sz w:val="18"/>
                <w:szCs w:val="18"/>
              </w:rPr>
              <w:t>5</w:t>
            </w:r>
            <w:r>
              <w:rPr>
                <w:rFonts w:ascii="Verdana" w:hAnsi="Verdana"/>
                <w:b/>
                <w:sz w:val="18"/>
                <w:szCs w:val="18"/>
              </w:rPr>
              <w:t>.0</w:t>
            </w:r>
            <w:r>
              <w:rPr>
                <w:rFonts w:ascii="Verdana" w:hAnsi="Verdana"/>
                <w:b/>
                <w:sz w:val="18"/>
                <w:szCs w:val="18"/>
              </w:rPr>
              <w:t>,Webservices ,MVC ,</w:t>
            </w:r>
            <w:r>
              <w:rPr>
                <w:rFonts w:ascii="Verdana" w:hAnsi="Verdana"/>
                <w:b/>
                <w:sz w:val="18"/>
                <w:szCs w:val="18"/>
              </w:rPr>
              <w:t>WebApi,</w:t>
            </w:r>
            <w:r>
              <w:rPr>
                <w:rFonts w:ascii="Verdana" w:hAnsi="Verdana"/>
                <w:b/>
                <w:sz w:val="18"/>
                <w:szCs w:val="18"/>
              </w:rPr>
              <w:t>WCF,WPF and SQL server  2008/12,Oracle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,Javascripts,Jquery,AngularJS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Hands-on experience in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1716E3">
              <w:rPr>
                <w:rFonts w:ascii="Verdana" w:hAnsi="Verdana"/>
                <w:b/>
                <w:color w:val="000000"/>
                <w:sz w:val="18"/>
                <w:szCs w:val="18"/>
              </w:rPr>
              <w:t>Azure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software application development.</w:t>
            </w:r>
          </w:p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Designing, build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ing and deploying enterprise solutions with expertise in Microsoft Technologies with a focus .NET frameworks: C#, ASP.NET, Webservices,WPF development.</w:t>
            </w:r>
          </w:p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Experience in using development tools like Visual Studio 2010/2012.</w:t>
            </w:r>
          </w:p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Experience in Database design and de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velopment.</w:t>
            </w:r>
          </w:p>
          <w:p w:rsidR="007E1EAC" w:rsidRDefault="00717159">
            <w:pPr>
              <w:numPr>
                <w:ilvl w:val="0"/>
                <w:numId w:val="15"/>
              </w:numPr>
              <w:tabs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Experience with agile and object-oriented methodologies, notation.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Thorough knowledge of object oriented analysis, design and 3-Tier Architecture.</w:t>
            </w:r>
          </w:p>
          <w:p w:rsidR="007E1EAC" w:rsidRDefault="00717159">
            <w:pPr>
              <w:numPr>
                <w:ilvl w:val="0"/>
                <w:numId w:val="20"/>
              </w:numPr>
              <w:spacing w:after="18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Experienced in business requirement analysis, functional specification design and documentation.</w:t>
            </w:r>
          </w:p>
          <w:p w:rsidR="007E1EAC" w:rsidRDefault="00717159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  <w:r>
              <w:rPr>
                <w:rFonts w:ascii="Verdana" w:hAnsi="Verdana"/>
                <w:sz w:val="18"/>
                <w:szCs w:val="18"/>
              </w:rPr>
              <w:t>bility to develop and maintain the documentation to support the Team and Business.</w:t>
            </w:r>
          </w:p>
          <w:p w:rsidR="007E1EAC" w:rsidRDefault="00717159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Experience in optimizing performance of various long running queries and stored procedures,triggers.</w:t>
            </w:r>
          </w:p>
          <w:p w:rsidR="007E1EAC" w:rsidRDefault="00717159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Well conversant in translating business requirements into creation of da</w:t>
            </w:r>
            <w:r>
              <w:rPr>
                <w:rFonts w:ascii="Verdana" w:hAnsi="Verdana"/>
                <w:sz w:val="18"/>
                <w:szCs w:val="18"/>
              </w:rPr>
              <w:t>tabase objects: tables, indexes, stored procedures.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>Knowledge Of Crystal Report With Use Dataset.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>Strong interpersonal and organizational skills.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>Flexibility, energy and ability to work well with others in a team environment.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>Product development experience</w:t>
            </w: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 xml:space="preserve"> Matrimony, Banking,Finance,Stock.</w:t>
            </w:r>
          </w:p>
          <w:p w:rsidR="007E1EAC" w:rsidRDefault="00717159">
            <w:pPr>
              <w:pStyle w:val="acdbulletedtext"/>
              <w:numPr>
                <w:ilvl w:val="0"/>
                <w:numId w:val="2"/>
              </w:numPr>
              <w:tabs>
                <w:tab w:val="clear" w:pos="9638"/>
                <w:tab w:val="left" w:pos="720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 w:val="0"/>
                <w:color w:val="000000"/>
                <w:sz w:val="18"/>
                <w:szCs w:val="18"/>
                <w:lang w:val="en-US"/>
              </w:rPr>
              <w:t>Knowledge of working in Agile and Waterfall based environment.</w:t>
            </w:r>
          </w:p>
        </w:tc>
      </w:tr>
    </w:tbl>
    <w:p w:rsidR="007E1EAC" w:rsidRDefault="00717159">
      <w:pPr>
        <w:jc w:val="both"/>
        <w:rPr>
          <w:rFonts w:ascii="Verdana" w:hAnsi="Verdana"/>
          <w:sz w:val="18"/>
          <w:szCs w:val="18"/>
        </w:rPr>
      </w:pPr>
    </w:p>
    <w:tbl>
      <w:tblPr>
        <w:tblW w:w="9367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367"/>
      </w:tblGrid>
      <w:tr w:rsidR="007E1EAC">
        <w:trPr>
          <w:trHeight w:hRule="exact" w:val="438"/>
        </w:trPr>
        <w:tc>
          <w:tcPr>
            <w:tcW w:w="93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vAlign w:val="center"/>
          </w:tcPr>
          <w:p w:rsidR="007E1EAC" w:rsidRDefault="00717159">
            <w:pPr>
              <w:spacing w:after="200" w:line="360" w:lineRule="auto"/>
              <w:ind w:right="-144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Work Experience:</w:t>
            </w:r>
          </w:p>
        </w:tc>
      </w:tr>
      <w:tr w:rsidR="007E1EAC">
        <w:trPr>
          <w:trHeight w:val="465"/>
        </w:trPr>
        <w:tc>
          <w:tcPr>
            <w:tcW w:w="93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 xml:space="preserve">Working Was as  </w:t>
            </w:r>
            <w:r>
              <w:rPr>
                <w:rFonts w:ascii="Verdana" w:hAnsi="Verdana"/>
                <w:b/>
                <w:sz w:val="18"/>
                <w:szCs w:val="18"/>
              </w:rPr>
              <w:t>Software Developer</w:t>
            </w:r>
            <w:r>
              <w:rPr>
                <w:rFonts w:ascii="Verdana" w:hAnsi="Verdana"/>
                <w:sz w:val="18"/>
                <w:szCs w:val="18"/>
              </w:rPr>
              <w:t xml:space="preserve">, at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Forbes Technosys Ltd  </w:t>
            </w:r>
            <w:r>
              <w:rPr>
                <w:rFonts w:ascii="Verdana" w:hAnsi="Verdana"/>
                <w:sz w:val="18"/>
                <w:szCs w:val="18"/>
              </w:rPr>
              <w:t xml:space="preserve">, Mumbai from June 2015 to </w:t>
            </w:r>
            <w:r>
              <w:rPr>
                <w:rFonts w:ascii="Verdana" w:hAnsi="Verdana"/>
                <w:sz w:val="18"/>
                <w:szCs w:val="18"/>
              </w:rPr>
              <w:t>Till</w:t>
            </w:r>
            <w:r>
              <w:rPr>
                <w:rFonts w:ascii="Verdana" w:hAnsi="Verdana"/>
                <w:sz w:val="18"/>
                <w:szCs w:val="18"/>
              </w:rPr>
              <w:t xml:space="preserve"> the date.</w:t>
            </w:r>
          </w:p>
          <w:p w:rsidR="007E1EAC" w:rsidRDefault="0071715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 xml:space="preserve">Working Was as  </w:t>
            </w:r>
            <w:r>
              <w:rPr>
                <w:rFonts w:ascii="Verdana" w:hAnsi="Verdana"/>
                <w:b/>
                <w:sz w:val="18"/>
                <w:szCs w:val="18"/>
              </w:rPr>
              <w:t>Software Developer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at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INETSOFTS SYSTEMS PVT.LTD  </w:t>
            </w:r>
            <w:r>
              <w:rPr>
                <w:rFonts w:ascii="Verdana" w:hAnsi="Verdana"/>
                <w:sz w:val="18"/>
                <w:szCs w:val="18"/>
              </w:rPr>
              <w:t>, Pune from June 2014 to June 2015 the date.</w:t>
            </w:r>
          </w:p>
        </w:tc>
      </w:tr>
    </w:tbl>
    <w:p w:rsidR="007E1EAC" w:rsidRDefault="00717159">
      <w:pPr>
        <w:jc w:val="both"/>
        <w:rPr>
          <w:rFonts w:ascii="Verdana" w:hAnsi="Verdana"/>
          <w:sz w:val="18"/>
          <w:szCs w:val="18"/>
        </w:rPr>
      </w:pPr>
    </w:p>
    <w:tbl>
      <w:tblPr>
        <w:tblW w:w="9388" w:type="dxa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08"/>
        <w:gridCol w:w="6680"/>
      </w:tblGrid>
      <w:tr w:rsidR="007E1EAC">
        <w:trPr>
          <w:trHeight w:hRule="exact" w:val="422"/>
        </w:trPr>
        <w:tc>
          <w:tcPr>
            <w:tcW w:w="938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vAlign w:val="center"/>
          </w:tcPr>
          <w:p w:rsidR="007E1EAC" w:rsidRDefault="00717159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Technical Skills:</w:t>
            </w:r>
          </w:p>
        </w:tc>
      </w:tr>
      <w:tr w:rsidR="007E1EAC">
        <w:trPr>
          <w:trHeight w:hRule="exact" w:val="422"/>
        </w:trPr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Languages: </w:t>
            </w:r>
          </w:p>
        </w:tc>
        <w:tc>
          <w:tcPr>
            <w:tcW w:w="6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ind w:left="-18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C#.</w:t>
            </w:r>
          </w:p>
        </w:tc>
      </w:tr>
      <w:tr w:rsidR="007E1EAC">
        <w:trPr>
          <w:trHeight w:hRule="exact" w:val="554"/>
        </w:trPr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Web Technologies: </w:t>
            </w:r>
          </w:p>
        </w:tc>
        <w:tc>
          <w:tcPr>
            <w:tcW w:w="6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ind w:left="-18"/>
              <w:jc w:val="both"/>
              <w:rPr>
                <w:rFonts w:ascii="Verdana" w:hAnsi="Verdana"/>
                <w:sz w:val="18"/>
                <w:szCs w:val="18"/>
                <w:lang w:val="fr-LU"/>
              </w:rPr>
            </w:pPr>
            <w:r>
              <w:rPr>
                <w:rFonts w:ascii="Verdana" w:hAnsi="Verdana"/>
                <w:sz w:val="18"/>
                <w:szCs w:val="18"/>
                <w:lang w:val="fr-LU"/>
              </w:rPr>
              <w:t>ASP.Net 4.5/5.0</w:t>
            </w:r>
            <w:r>
              <w:rPr>
                <w:rFonts w:ascii="Verdana" w:hAnsi="Verdana"/>
                <w:sz w:val="18"/>
                <w:szCs w:val="18"/>
                <w:lang w:val="fr-LU"/>
              </w:rPr>
              <w:t>, MVC,</w:t>
            </w:r>
            <w:r>
              <w:rPr>
                <w:rFonts w:ascii="Verdana" w:hAnsi="Verdana"/>
                <w:sz w:val="18"/>
                <w:szCs w:val="18"/>
                <w:lang w:val="fr-LU"/>
              </w:rPr>
              <w:t>WebAPI,</w:t>
            </w:r>
            <w:r>
              <w:rPr>
                <w:rFonts w:ascii="Verdana" w:hAnsi="Verdana"/>
                <w:sz w:val="18"/>
                <w:szCs w:val="18"/>
                <w:lang w:val="fr-LU"/>
              </w:rPr>
              <w:t>Webservices,WCF,WPF</w:t>
            </w:r>
            <w:r>
              <w:rPr>
                <w:rFonts w:ascii="Verdana" w:hAnsi="Verdana"/>
                <w:sz w:val="18"/>
                <w:szCs w:val="18"/>
                <w:lang w:val="fr-LU"/>
              </w:rPr>
              <w:t>,Azure</w:t>
            </w:r>
          </w:p>
        </w:tc>
      </w:tr>
      <w:tr w:rsidR="007E1EAC">
        <w:trPr>
          <w:trHeight w:hRule="exact" w:val="422"/>
        </w:trPr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Databases:</w:t>
            </w:r>
          </w:p>
        </w:tc>
        <w:tc>
          <w:tcPr>
            <w:tcW w:w="6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  <w:vAlign w:val="center"/>
          </w:tcPr>
          <w:p w:rsidR="007E1EAC" w:rsidRDefault="00717159">
            <w:pPr>
              <w:ind w:left="-18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MS-SQL Server 2008/2012,ORACLE.</w:t>
            </w:r>
          </w:p>
        </w:tc>
      </w:tr>
      <w:tr w:rsidR="007E1EAC">
        <w:trPr>
          <w:trHeight w:hRule="exact" w:val="325"/>
        </w:trPr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1EAC" w:rsidRDefault="00717159">
            <w:pPr>
              <w:pStyle w:val="RDBMSorDBMS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Tools/IDE’s:</w:t>
            </w:r>
          </w:p>
        </w:tc>
        <w:tc>
          <w:tcPr>
            <w:tcW w:w="6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1EAC" w:rsidRDefault="00717159">
            <w:pPr>
              <w:pStyle w:val="BodyText"/>
              <w:jc w:val="both"/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Visual Stud</w:t>
            </w:r>
            <w:r>
              <w:rPr>
                <w:iCs/>
                <w:sz w:val="18"/>
                <w:szCs w:val="18"/>
              </w:rPr>
              <w:t>io.NET 2012/2015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>.</w:t>
            </w:r>
          </w:p>
          <w:p w:rsidR="007E1EAC" w:rsidRDefault="00717159">
            <w:pPr>
              <w:pStyle w:val="BodyText"/>
              <w:jc w:val="both"/>
              <w:rPr>
                <w:iCs/>
                <w:sz w:val="18"/>
                <w:szCs w:val="18"/>
              </w:rPr>
            </w:pPr>
          </w:p>
        </w:tc>
      </w:tr>
      <w:tr w:rsidR="007E1EAC">
        <w:trPr>
          <w:trHeight w:hRule="exact" w:val="325"/>
        </w:trPr>
        <w:tc>
          <w:tcPr>
            <w:tcW w:w="2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1EAC" w:rsidRDefault="00717159">
            <w:pPr>
              <w:pStyle w:val="RDBMSorDBMS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>Skills:</w:t>
            </w:r>
          </w:p>
        </w:tc>
        <w:tc>
          <w:tcPr>
            <w:tcW w:w="6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1EAC" w:rsidRDefault="00717159">
            <w:pPr>
              <w:pStyle w:val="BodyText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C#, CSS, HTML ,JavaScript,Jquery</w:t>
            </w:r>
            <w:r>
              <w:rPr>
                <w:iCs/>
                <w:sz w:val="18"/>
                <w:szCs w:val="18"/>
              </w:rPr>
              <w:t>,AngularJS</w:t>
            </w:r>
          </w:p>
          <w:p w:rsidR="007E1EAC" w:rsidRDefault="00717159">
            <w:pPr>
              <w:pStyle w:val="BodyText"/>
              <w:jc w:val="both"/>
              <w:rPr>
                <w:iCs/>
                <w:sz w:val="18"/>
                <w:szCs w:val="18"/>
              </w:rPr>
            </w:pPr>
          </w:p>
          <w:p w:rsidR="007E1EAC" w:rsidRDefault="00717159">
            <w:pPr>
              <w:pStyle w:val="BodyText"/>
              <w:jc w:val="both"/>
              <w:rPr>
                <w:iCs/>
                <w:sz w:val="18"/>
                <w:szCs w:val="18"/>
              </w:rPr>
            </w:pPr>
          </w:p>
        </w:tc>
      </w:tr>
    </w:tbl>
    <w:p w:rsidR="007E1EAC" w:rsidRDefault="00717159" w:rsidP="00914540">
      <w:pPr>
        <w:pStyle w:val="HTMLPreformatted"/>
        <w:spacing w:after="18"/>
        <w:ind w:left="720"/>
        <w:rPr>
          <w:rFonts w:ascii="Verdana" w:hAnsi="Verdana" w:cs="Times New Roman"/>
          <w:b/>
          <w:color w:val="000000"/>
          <w:sz w:val="18"/>
          <w:szCs w:val="18"/>
          <w:shd w:val="clear" w:color="FFFFFF" w:fill="FFFFFF"/>
        </w:rPr>
      </w:pPr>
    </w:p>
    <w:p w:rsidR="007E1EAC" w:rsidRDefault="00717159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7E1EAC" w:rsidRDefault="00717159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2. Cholamandalam Finance Payment Transaction and Tata Power :</w:t>
      </w:r>
    </w:p>
    <w:p w:rsidR="007E1EAC" w:rsidRDefault="00717159">
      <w:pPr>
        <w:jc w:val="both"/>
        <w:rPr>
          <w:rFonts w:ascii="Verdana" w:hAnsi="Verdana"/>
          <w:bCs/>
          <w:sz w:val="18"/>
          <w:szCs w:val="18"/>
          <w:u w:val="single"/>
        </w:rPr>
      </w:pP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sz w:val="18"/>
          <w:szCs w:val="18"/>
        </w:rPr>
        <w:t>Chola is EMI Payment Transaction Using Webservices .In Project in SOAP based Webservice Used. Its EMI Payment in Chol</w:t>
      </w:r>
      <w:r>
        <w:rPr>
          <w:sz w:val="18"/>
          <w:szCs w:val="18"/>
        </w:rPr>
        <w:t>amandalam.another is web application for using duplicate receipt and use the webservice use in webapplication .Overall use in webapplication and WPF and webservice use in this Application.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sz w:val="18"/>
          <w:szCs w:val="18"/>
        </w:rPr>
        <w:t>Chola in Cheque and Cash Payment Transaction Maintain In Project.Th</w:t>
      </w:r>
      <w:r>
        <w:rPr>
          <w:sz w:val="18"/>
          <w:szCs w:val="18"/>
        </w:rPr>
        <w:t xml:space="preserve">en Create Webservice For 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Client Side.And Created Crystal Report using Xml Maintain.In Chola and TataPower in Admin part in various reports in evacuation ,batchwise,datewise reports generated in chola and tata power </w:t>
      </w:r>
    </w:p>
    <w:p w:rsidR="007E1EAC" w:rsidRDefault="00717159">
      <w:pPr>
        <w:pStyle w:val="BodyText"/>
        <w:jc w:val="both"/>
        <w:rPr>
          <w:sz w:val="18"/>
          <w:szCs w:val="18"/>
        </w:rPr>
      </w:pP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Main modules include:</w:t>
      </w:r>
    </w:p>
    <w:p w:rsidR="007E1EAC" w:rsidRDefault="00717159">
      <w:pPr>
        <w:pStyle w:val="BodyText"/>
        <w:jc w:val="both"/>
        <w:rPr>
          <w:b/>
          <w:szCs w:val="20"/>
        </w:rPr>
      </w:pPr>
      <w:r>
        <w:rPr>
          <w:b/>
          <w:szCs w:val="20"/>
        </w:rPr>
        <w:t>Admin module:-</w:t>
      </w:r>
    </w:p>
    <w:p w:rsidR="007E1EAC" w:rsidRDefault="00717159">
      <w:pPr>
        <w:pStyle w:val="BodyText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>dmin Login.</w:t>
      </w:r>
    </w:p>
    <w:p w:rsidR="007E1EAC" w:rsidRDefault="00717159">
      <w:pPr>
        <w:pStyle w:val="BodyText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Device Checking.</w:t>
      </w:r>
    </w:p>
    <w:p w:rsidR="007E1EAC" w:rsidRDefault="00717159">
      <w:pPr>
        <w:pStyle w:val="BodyText"/>
        <w:numPr>
          <w:ilvl w:val="0"/>
          <w:numId w:val="32"/>
        </w:numPr>
        <w:jc w:val="both"/>
        <w:rPr>
          <w:sz w:val="18"/>
          <w:szCs w:val="18"/>
        </w:rPr>
      </w:pPr>
      <w:r>
        <w:rPr>
          <w:sz w:val="18"/>
          <w:szCs w:val="18"/>
        </w:rPr>
        <w:t>Email Sending.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Technical Details</w:t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C#, Webservice,Asp.Net,WPF, SQL Server 2008.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Team Size</w:t>
      </w:r>
      <w:r>
        <w:tab/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4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szCs w:val="20"/>
        </w:rPr>
        <w:t>Period</w:t>
      </w:r>
      <w:r>
        <w:tab/>
      </w:r>
      <w:r>
        <w:tab/>
      </w:r>
      <w:r>
        <w:rPr>
          <w:sz w:val="18"/>
          <w:szCs w:val="18"/>
        </w:rPr>
        <w:t>: June 2015-Aug 2016.</w:t>
      </w:r>
    </w:p>
    <w:p w:rsidR="007E1EAC" w:rsidRDefault="00717159">
      <w:pPr>
        <w:pStyle w:val="BodyText"/>
        <w:ind w:left="2160" w:hanging="2160"/>
        <w:jc w:val="both"/>
        <w:rPr>
          <w:sz w:val="18"/>
          <w:szCs w:val="18"/>
        </w:rPr>
      </w:pPr>
      <w:r>
        <w:rPr>
          <w:b/>
          <w:bCs/>
          <w:szCs w:val="20"/>
        </w:rPr>
        <w:t>Role</w:t>
      </w:r>
      <w:r>
        <w:tab/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:rsidR="007E1EAC" w:rsidRDefault="00717159">
      <w:pPr>
        <w:pStyle w:val="BodyText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Worked on all layers i.e. Presentation layer, Business layer and Data access layer</w:t>
      </w:r>
    </w:p>
    <w:p w:rsidR="007E1EAC" w:rsidRDefault="00717159">
      <w:pPr>
        <w:pStyle w:val="BodyText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Create SOAP</w:t>
      </w:r>
      <w:r>
        <w:rPr>
          <w:sz w:val="18"/>
          <w:szCs w:val="18"/>
        </w:rPr>
        <w:t xml:space="preserve"> and consume the Webservices.</w:t>
      </w:r>
    </w:p>
    <w:p w:rsidR="007E1EAC" w:rsidRDefault="00717159">
      <w:pPr>
        <w:pStyle w:val="BodyText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Create for Crystal Reports using dataset</w:t>
      </w:r>
    </w:p>
    <w:p w:rsidR="007E1EAC" w:rsidRDefault="00717159">
      <w:pPr>
        <w:pStyle w:val="BodyText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Documentation for chola and tata power</w:t>
      </w:r>
    </w:p>
    <w:p w:rsidR="007E1EAC" w:rsidRDefault="00717159">
      <w:pPr>
        <w:pStyle w:val="BodyText"/>
        <w:ind w:left="720"/>
        <w:jc w:val="both"/>
        <w:rPr>
          <w:sz w:val="18"/>
          <w:szCs w:val="18"/>
        </w:rPr>
      </w:pPr>
    </w:p>
    <w:p w:rsidR="007E1EAC" w:rsidRDefault="00717159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3. Pragathi grammin bank :</w:t>
      </w:r>
    </w:p>
    <w:p w:rsidR="007E1EAC" w:rsidRDefault="00717159">
      <w:pPr>
        <w:jc w:val="both"/>
        <w:rPr>
          <w:rFonts w:ascii="Verdana" w:hAnsi="Verdana"/>
          <w:bCs/>
          <w:sz w:val="18"/>
          <w:szCs w:val="18"/>
          <w:u w:val="single"/>
        </w:rPr>
      </w:pP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Pragati grammin is Cash Payment Transaction Using Webservices .In Project in using webservices and cash deposit .its </w:t>
      </w:r>
      <w:r>
        <w:rPr>
          <w:sz w:val="18"/>
          <w:szCs w:val="18"/>
        </w:rPr>
        <w:t xml:space="preserve">a bank formatted webservice with EJ file.its created the ddl for banking format and multilple types reports </w:t>
      </w:r>
    </w:p>
    <w:p w:rsidR="007E1EAC" w:rsidRDefault="00717159">
      <w:pPr>
        <w:pStyle w:val="BodyText"/>
        <w:jc w:val="both"/>
        <w:rPr>
          <w:b/>
          <w:bCs/>
          <w:szCs w:val="20"/>
        </w:rPr>
      </w:pP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Technical Details</w:t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C#, Webservice,Asp.Net,WPF, SQL Server 2008.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Team Size</w:t>
      </w:r>
      <w:r>
        <w:tab/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3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szCs w:val="20"/>
        </w:rPr>
        <w:t>Period</w:t>
      </w:r>
      <w:r>
        <w:tab/>
      </w:r>
      <w:r>
        <w:tab/>
      </w:r>
      <w:r>
        <w:rPr>
          <w:sz w:val="18"/>
          <w:szCs w:val="18"/>
        </w:rPr>
        <w:t>: Apr 2016-Sep 2016</w:t>
      </w:r>
    </w:p>
    <w:p w:rsidR="007E1EAC" w:rsidRDefault="00717159"/>
    <w:p w:rsidR="007E1EAC" w:rsidRDefault="00717159">
      <w:pPr>
        <w:pStyle w:val="HTMLPreformatted"/>
        <w:spacing w:after="18"/>
        <w:rPr>
          <w:rFonts w:ascii="Verdana" w:hAnsi="Verdana" w:cs="Times New Roman"/>
          <w:b/>
          <w:color w:val="000000"/>
          <w:shd w:val="clear" w:color="FFFFFF" w:fill="FFFFFF"/>
        </w:rPr>
      </w:pPr>
      <w:r>
        <w:rPr>
          <w:rFonts w:ascii="Verdana" w:hAnsi="Verdana" w:cs="Times New Roman"/>
          <w:b/>
          <w:color w:val="000000"/>
          <w:shd w:val="clear" w:color="FFFFFF" w:fill="FFFFFF"/>
        </w:rPr>
        <w:t>Role &amp; Responsibilities:</w:t>
      </w:r>
    </w:p>
    <w:p w:rsidR="007E1EAC" w:rsidRDefault="00717159">
      <w:pPr>
        <w:pStyle w:val="HTMLPreformatted"/>
        <w:numPr>
          <w:ilvl w:val="0"/>
          <w:numId w:val="21"/>
        </w:numPr>
        <w:spacing w:after="18"/>
        <w:rPr>
          <w:rFonts w:ascii="Verdana" w:hAnsi="Verdana" w:cs="Times New Roman"/>
          <w:b/>
          <w:color w:val="000000"/>
          <w:sz w:val="18"/>
          <w:szCs w:val="18"/>
          <w:shd w:val="clear" w:color="FFFFFF" w:fill="FFFFFF"/>
        </w:rPr>
      </w:pPr>
      <w:r>
        <w:rPr>
          <w:rFonts w:ascii="Verdana" w:hAnsi="Verdana" w:cs="Times New Roman"/>
          <w:color w:val="000000"/>
          <w:sz w:val="18"/>
          <w:szCs w:val="18"/>
          <w:shd w:val="clear" w:color="FFFFFF" w:fill="FFFFFF"/>
        </w:rPr>
        <w:t>Implement We</w:t>
      </w:r>
      <w:r>
        <w:rPr>
          <w:rFonts w:ascii="Verdana" w:hAnsi="Verdana" w:cs="Times New Roman"/>
          <w:color w:val="000000"/>
          <w:sz w:val="18"/>
          <w:szCs w:val="18"/>
          <w:shd w:val="clear" w:color="FFFFFF" w:fill="FFFFFF"/>
        </w:rPr>
        <w:t>bservice.</w:t>
      </w:r>
    </w:p>
    <w:p w:rsidR="007E1EAC" w:rsidRDefault="00717159">
      <w:pPr>
        <w:pStyle w:val="HTMLPreformatted"/>
        <w:numPr>
          <w:ilvl w:val="0"/>
          <w:numId w:val="21"/>
        </w:numPr>
        <w:spacing w:after="18"/>
        <w:rPr>
          <w:rFonts w:ascii="Verdana" w:hAnsi="Verdana" w:cs="Times New Roman"/>
          <w:b/>
          <w:color w:val="000000"/>
          <w:sz w:val="18"/>
          <w:szCs w:val="18"/>
          <w:shd w:val="clear" w:color="FFFFFF" w:fill="FFFFFF"/>
        </w:rPr>
      </w:pPr>
      <w:r>
        <w:rPr>
          <w:rFonts w:ascii="Verdana" w:hAnsi="Verdana" w:cs="Times New Roman"/>
          <w:color w:val="000000"/>
          <w:sz w:val="18"/>
          <w:szCs w:val="18"/>
          <w:shd w:val="clear" w:color="FFFFFF" w:fill="FFFFFF"/>
        </w:rPr>
        <w:t>Implement Code.</w:t>
      </w:r>
    </w:p>
    <w:p w:rsidR="007E1EAC" w:rsidRDefault="00717159">
      <w:pPr>
        <w:pStyle w:val="HTMLPreformatted"/>
        <w:numPr>
          <w:ilvl w:val="0"/>
          <w:numId w:val="21"/>
        </w:numPr>
        <w:spacing w:after="18"/>
        <w:rPr>
          <w:rFonts w:ascii="Verdana" w:hAnsi="Verdana" w:cs="Times New Roman"/>
          <w:b/>
          <w:color w:val="000000"/>
          <w:sz w:val="18"/>
          <w:szCs w:val="18"/>
          <w:shd w:val="clear" w:color="FFFFFF" w:fill="FFFFFF"/>
        </w:rPr>
      </w:pPr>
      <w:r>
        <w:rPr>
          <w:rFonts w:ascii="Verdana" w:hAnsi="Verdana" w:cs="Times New Roman"/>
          <w:color w:val="000000"/>
          <w:sz w:val="18"/>
          <w:szCs w:val="18"/>
          <w:shd w:val="clear" w:color="FFFFFF" w:fill="FFFFFF"/>
        </w:rPr>
        <w:t>Implement Design.</w:t>
      </w:r>
    </w:p>
    <w:p w:rsidR="007E1EAC" w:rsidRDefault="00717159"/>
    <w:p w:rsidR="007E1EAC" w:rsidRDefault="00717159">
      <w:pPr>
        <w:jc w:val="both"/>
        <w:rPr>
          <w:rFonts w:ascii="Verdana" w:hAnsi="Verdana"/>
          <w:sz w:val="18"/>
          <w:szCs w:val="18"/>
        </w:rPr>
      </w:pPr>
    </w:p>
    <w:p w:rsidR="007E1EAC" w:rsidRDefault="00717159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4. ISS Application:</w:t>
      </w:r>
    </w:p>
    <w:p w:rsidR="007E1EAC" w:rsidRDefault="00717159">
      <w:pPr>
        <w:ind w:firstLine="720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 xml:space="preserve">ISS company Main Module in Internal and External use. The company plans to extend its field of business activities to providing in solutions for their clients. </w:t>
      </w:r>
    </w:p>
    <w:p w:rsidR="007E1EAC" w:rsidRDefault="00717159">
      <w:p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The scope of the application </w:t>
      </w:r>
      <w:r>
        <w:rPr>
          <w:rFonts w:ascii="Verdana" w:hAnsi="Verdana"/>
          <w:sz w:val="18"/>
          <w:szCs w:val="18"/>
          <w:lang w:val="en-GB"/>
        </w:rPr>
        <w:t>is to allow users to post anonymous information on illegal business activities in their company. The filed information is forwarded to a designated contact person within the company, to investigate the claim and start a dialog with the whistleblower.</w:t>
      </w:r>
    </w:p>
    <w:p w:rsidR="007E1EAC" w:rsidRDefault="00717159">
      <w:p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ISS A</w:t>
      </w:r>
      <w:r>
        <w:rPr>
          <w:rFonts w:ascii="Verdana" w:hAnsi="Verdana"/>
          <w:sz w:val="18"/>
          <w:szCs w:val="18"/>
          <w:lang w:val="en-GB"/>
        </w:rPr>
        <w:t>pplication provide in Employee and Marketing and HR and Reception Section Module Provides.</w:t>
      </w:r>
    </w:p>
    <w:p w:rsidR="007E1EAC" w:rsidRDefault="00717159">
      <w:pPr>
        <w:jc w:val="both"/>
        <w:rPr>
          <w:rFonts w:ascii="Verdana" w:hAnsi="Verdana" w:cs="Calibri"/>
          <w:b/>
          <w:sz w:val="20"/>
          <w:szCs w:val="20"/>
          <w:lang w:val="en-GB"/>
        </w:rPr>
      </w:pPr>
      <w:r>
        <w:rPr>
          <w:rFonts w:ascii="Verdana" w:hAnsi="Verdana" w:cs="Calibri"/>
          <w:b/>
          <w:sz w:val="20"/>
          <w:szCs w:val="20"/>
          <w:lang w:val="en-GB"/>
        </w:rPr>
        <w:t>Main module include in this project:-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 xml:space="preserve">Login 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Developer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Marketing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HR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IT Consultant</w:t>
      </w:r>
    </w:p>
    <w:p w:rsidR="007E1EAC" w:rsidRDefault="00717159">
      <w:pPr>
        <w:jc w:val="both"/>
        <w:rPr>
          <w:rFonts w:ascii="Verdana" w:hAnsi="Verdana" w:cs="Calibri"/>
          <w:b/>
          <w:sz w:val="20"/>
          <w:szCs w:val="20"/>
          <w:lang w:val="en-GB"/>
        </w:rPr>
      </w:pPr>
      <w:r>
        <w:rPr>
          <w:rFonts w:ascii="Verdana" w:hAnsi="Verdana" w:cs="Calibri"/>
          <w:b/>
          <w:sz w:val="20"/>
          <w:szCs w:val="20"/>
          <w:lang w:val="en-GB"/>
        </w:rPr>
        <w:t>Admin module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 xml:space="preserve">Client and user management: 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Incident type management:</w:t>
      </w:r>
    </w:p>
    <w:p w:rsidR="007E1EAC" w:rsidRDefault="00717159">
      <w:pPr>
        <w:numPr>
          <w:ilvl w:val="0"/>
          <w:numId w:val="16"/>
        </w:numPr>
        <w:jc w:val="both"/>
        <w:rPr>
          <w:rFonts w:ascii="Verdana" w:hAnsi="Verdana" w:cs="Calibri"/>
          <w:sz w:val="18"/>
          <w:szCs w:val="18"/>
          <w:lang w:val="en-GB"/>
        </w:rPr>
      </w:pPr>
      <w:r>
        <w:rPr>
          <w:rFonts w:ascii="Verdana" w:hAnsi="Verdana" w:cs="Calibri"/>
          <w:sz w:val="18"/>
          <w:szCs w:val="18"/>
          <w:lang w:val="en-GB"/>
        </w:rPr>
        <w:t>Reports.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Team S</w:t>
      </w:r>
      <w:r>
        <w:rPr>
          <w:b/>
          <w:bCs/>
          <w:szCs w:val="20"/>
        </w:rPr>
        <w:t>ize</w:t>
      </w:r>
      <w:r>
        <w:tab/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5.</w:t>
      </w:r>
    </w:p>
    <w:p w:rsidR="007E1EAC" w:rsidRDefault="00717159">
      <w:pPr>
        <w:pStyle w:val="BodyText"/>
        <w:jc w:val="both"/>
        <w:rPr>
          <w:sz w:val="18"/>
          <w:szCs w:val="18"/>
        </w:rPr>
      </w:pPr>
      <w:r>
        <w:rPr>
          <w:b/>
          <w:bCs/>
          <w:szCs w:val="20"/>
        </w:rPr>
        <w:t>Technical Details</w:t>
      </w:r>
      <w:r>
        <w:tab/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C#, ASP.NET, SQL Server 2008, JavaScript and AJAX.</w:t>
      </w:r>
    </w:p>
    <w:p w:rsidR="007E1EAC" w:rsidRDefault="00717159">
      <w:pPr>
        <w:pStyle w:val="BodyText"/>
        <w:jc w:val="both"/>
        <w:rPr>
          <w:sz w:val="18"/>
          <w:szCs w:val="18"/>
        </w:rPr>
      </w:pPr>
    </w:p>
    <w:p w:rsidR="007E1EAC" w:rsidRDefault="00717159">
      <w:pPr>
        <w:pStyle w:val="BodyText"/>
        <w:jc w:val="both"/>
        <w:rPr>
          <w:b/>
          <w:sz w:val="18"/>
          <w:szCs w:val="18"/>
        </w:rPr>
      </w:pPr>
      <w:r>
        <w:rPr>
          <w:b/>
          <w:szCs w:val="20"/>
        </w:rPr>
        <w:t>Period</w:t>
      </w:r>
      <w:r>
        <w:tab/>
      </w:r>
      <w:r>
        <w:tab/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>Oct 2014.</w:t>
      </w:r>
    </w:p>
    <w:p w:rsidR="007E1EAC" w:rsidRDefault="00717159">
      <w:pPr>
        <w:pStyle w:val="HTMLPreformatted"/>
        <w:numPr>
          <w:ilvl w:val="0"/>
          <w:numId w:val="13"/>
        </w:numPr>
        <w:spacing w:after="18"/>
        <w:jc w:val="both"/>
        <w:rPr>
          <w:rFonts w:ascii="Verdana" w:hAnsi="Verdana" w:cs="Times New Roman"/>
          <w:b/>
          <w:color w:val="000000"/>
          <w:sz w:val="18"/>
          <w:szCs w:val="18"/>
          <w:shd w:val="clear" w:color="FFFFFF" w:fill="FFFFFF"/>
        </w:rPr>
      </w:pPr>
      <w:r>
        <w:rPr>
          <w:rFonts w:ascii="Verdana" w:hAnsi="Verdana" w:cs="Times New Roman"/>
          <w:color w:val="000000"/>
          <w:sz w:val="18"/>
          <w:szCs w:val="18"/>
          <w:shd w:val="clear" w:color="FFFFFF" w:fill="FFFFFF"/>
        </w:rPr>
        <w:t>Architected, designed and developed the application in 3 tiers.</w:t>
      </w:r>
    </w:p>
    <w:p w:rsidR="007E1EAC" w:rsidRDefault="00717159">
      <w:pPr>
        <w:pStyle w:val="BodyText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Developer and Marketing Module Code and Design .</w:t>
      </w:r>
    </w:p>
    <w:p w:rsidR="007E1EAC" w:rsidRDefault="00717159">
      <w:pPr>
        <w:pStyle w:val="BodyText"/>
        <w:ind w:left="720"/>
        <w:jc w:val="both"/>
        <w:rPr>
          <w:sz w:val="18"/>
          <w:szCs w:val="18"/>
        </w:rPr>
      </w:pPr>
    </w:p>
    <w:p w:rsidR="007E1EAC" w:rsidRDefault="00717159"/>
    <w:p w:rsidR="00914540" w:rsidRDefault="00717159"/>
    <w:p w:rsidR="00914540" w:rsidRDefault="00717159"/>
    <w:p w:rsidR="00914540" w:rsidRDefault="00717159"/>
    <w:p w:rsidR="00914540" w:rsidRDefault="00717159"/>
    <w:p w:rsidR="00914540" w:rsidRDefault="00717159"/>
    <w:p w:rsidR="00914540" w:rsidRDefault="00717159"/>
    <w:p w:rsidR="007E1EAC" w:rsidRDefault="00717159"/>
    <w:p w:rsidR="00914540" w:rsidRDefault="00717159"/>
    <w:p w:rsidR="007E1EAC" w:rsidRDefault="00717159">
      <w:pPr>
        <w:pStyle w:val="Heading1"/>
        <w:pBdr>
          <w:bottom w:val="single" w:sz="6" w:space="1" w:color="000000"/>
        </w:pBdr>
        <w:jc w:val="both"/>
        <w:rPr>
          <w:sz w:val="22"/>
          <w:szCs w:val="22"/>
        </w:rPr>
      </w:pPr>
      <w:r>
        <w:rPr>
          <w:sz w:val="22"/>
          <w:szCs w:val="22"/>
        </w:rPr>
        <w:t>EDUCATIONAL BACKGROUND</w:t>
      </w:r>
    </w:p>
    <w:p w:rsidR="007E1EAC" w:rsidRDefault="0071715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tbl>
      <w:tblPr>
        <w:tblW w:w="4935" w:type="pct"/>
        <w:tblInd w:w="-1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99"/>
        <w:gridCol w:w="3568"/>
        <w:gridCol w:w="1518"/>
        <w:gridCol w:w="1667"/>
      </w:tblGrid>
      <w:tr w:rsidR="007E1EAC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699" w:type="dxa"/>
            <w:shd w:val="clear" w:color="000000" w:fill="E6E6E6"/>
            <w:vAlign w:val="center"/>
          </w:tcPr>
          <w:p w:rsidR="007E1EAC" w:rsidRDefault="00717159">
            <w:pPr>
              <w:pStyle w:val="Heading2"/>
              <w:jc w:val="both"/>
              <w:rPr>
                <w:szCs w:val="20"/>
              </w:rPr>
            </w:pPr>
            <w:r>
              <w:rPr>
                <w:szCs w:val="20"/>
              </w:rPr>
              <w:t>Exa</w:t>
            </w:r>
            <w:r>
              <w:rPr>
                <w:szCs w:val="20"/>
              </w:rPr>
              <w:t>mination</w:t>
            </w:r>
          </w:p>
        </w:tc>
        <w:tc>
          <w:tcPr>
            <w:tcW w:w="3568" w:type="dxa"/>
            <w:shd w:val="clear" w:color="000000" w:fill="E6E6E6"/>
            <w:vAlign w:val="center"/>
          </w:tcPr>
          <w:p w:rsidR="007E1EAC" w:rsidRDefault="00717159">
            <w:pPr>
              <w:pStyle w:val="Heading2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szCs w:val="20"/>
              </w:rPr>
              <w:t>College/University</w:t>
            </w:r>
          </w:p>
        </w:tc>
        <w:tc>
          <w:tcPr>
            <w:tcW w:w="1518" w:type="dxa"/>
            <w:shd w:val="clear" w:color="000000" w:fill="E6E6E6"/>
            <w:vAlign w:val="center"/>
          </w:tcPr>
          <w:p w:rsidR="007E1EAC" w:rsidRDefault="00717159">
            <w:pPr>
              <w:pStyle w:val="Heading2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szCs w:val="20"/>
              </w:rPr>
              <w:t>Year of Passing</w:t>
            </w:r>
          </w:p>
        </w:tc>
        <w:tc>
          <w:tcPr>
            <w:tcW w:w="1667" w:type="dxa"/>
            <w:shd w:val="clear" w:color="000000" w:fill="E6E6E6"/>
            <w:vAlign w:val="center"/>
          </w:tcPr>
          <w:p w:rsidR="007E1EAC" w:rsidRDefault="00717159">
            <w:pPr>
              <w:pStyle w:val="Heading2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szCs w:val="20"/>
              </w:rPr>
              <w:t>Percentage</w:t>
            </w:r>
          </w:p>
        </w:tc>
      </w:tr>
      <w:tr w:rsidR="009D6FB6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699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B.E. ENTC</w:t>
            </w:r>
          </w:p>
        </w:tc>
        <w:tc>
          <w:tcPr>
            <w:tcW w:w="3568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Government College of Engg, Jalgaon, Dist:- Jalgaon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June 2013</w:t>
            </w:r>
          </w:p>
        </w:tc>
        <w:tc>
          <w:tcPr>
            <w:tcW w:w="1667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63.00%</w:t>
            </w:r>
          </w:p>
        </w:tc>
      </w:tr>
      <w:tr w:rsidR="009D6FB6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699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H.S.C.</w:t>
            </w:r>
          </w:p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68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New English College, Bhalod</w:t>
            </w:r>
          </w:p>
        </w:tc>
        <w:tc>
          <w:tcPr>
            <w:tcW w:w="1518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Feb 2007</w:t>
            </w:r>
          </w:p>
        </w:tc>
        <w:tc>
          <w:tcPr>
            <w:tcW w:w="1667" w:type="dxa"/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69.00%</w:t>
            </w:r>
          </w:p>
        </w:tc>
      </w:tr>
      <w:tr w:rsidR="009D6FB6" w:rsidTr="009D6FB6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69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S.S.C. </w:t>
            </w:r>
          </w:p>
        </w:tc>
        <w:tc>
          <w:tcPr>
            <w:tcW w:w="35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Prabhat High school, Hingone </w:t>
            </w:r>
          </w:p>
        </w:tc>
        <w:tc>
          <w:tcPr>
            <w:tcW w:w="1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March 2005</w:t>
            </w:r>
          </w:p>
        </w:tc>
        <w:tc>
          <w:tcPr>
            <w:tcW w:w="16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9D6FB6" w:rsidRDefault="00717159" w:rsidP="009D6FB6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66.66%</w:t>
            </w:r>
          </w:p>
        </w:tc>
      </w:tr>
    </w:tbl>
    <w:p w:rsidR="007E1EAC" w:rsidRDefault="0071715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7E1EAC" w:rsidRDefault="00717159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  <w:u w:val="single"/>
        </w:rPr>
        <w:t>COURSE</w:t>
      </w:r>
      <w:r>
        <w:rPr>
          <w:rFonts w:ascii="Verdana" w:hAnsi="Verdana"/>
          <w:b/>
          <w:bCs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bCs/>
          <w:sz w:val="22"/>
          <w:szCs w:val="22"/>
          <w:u w:val="single"/>
        </w:rPr>
        <w:t>CE</w:t>
      </w:r>
      <w:r>
        <w:rPr>
          <w:rFonts w:ascii="Verdana" w:hAnsi="Verdana"/>
          <w:b/>
          <w:bCs/>
          <w:sz w:val="22"/>
          <w:szCs w:val="22"/>
          <w:u w:val="single"/>
        </w:rPr>
        <w:t>RTIFICATION</w:t>
      </w:r>
    </w:p>
    <w:p w:rsidR="007E1EAC" w:rsidRDefault="00717159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:rsidR="007E1EAC" w:rsidRDefault="00717159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SEED CERTIFIED TECHNOLOGY SPECIALIST (DOTNET).PUNE</w:t>
      </w:r>
    </w:p>
    <w:p w:rsidR="007E1EAC" w:rsidRDefault="00717159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DURATION: JULY2013-JAN2014.</w:t>
      </w:r>
    </w:p>
    <w:p w:rsidR="007E1EAC" w:rsidRDefault="00717159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SEED INFOTECH PUNE.</w:t>
      </w:r>
    </w:p>
    <w:p w:rsidR="007E1EAC" w:rsidRDefault="0071715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1716E3" w:rsidRPr="001716E3" w:rsidRDefault="00717159">
      <w:pPr>
        <w:jc w:val="both"/>
        <w:rPr>
          <w:rFonts w:ascii="Verdana" w:hAnsi="Verdana"/>
          <w:bCs/>
          <w:sz w:val="18"/>
          <w:szCs w:val="18"/>
        </w:rPr>
      </w:pPr>
      <w:r w:rsidRPr="001716E3">
        <w:rPr>
          <w:rFonts w:ascii="Verdana" w:hAnsi="Verdana"/>
          <w:bCs/>
          <w:sz w:val="18"/>
          <w:szCs w:val="18"/>
        </w:rPr>
        <w:t xml:space="preserve">AZURE </w:t>
      </w:r>
      <w:r>
        <w:rPr>
          <w:rFonts w:ascii="Verdana" w:hAnsi="Verdana"/>
          <w:bCs/>
          <w:sz w:val="18"/>
          <w:szCs w:val="18"/>
        </w:rPr>
        <w:t>CLOUD COMPUTING,MUMBAI</w:t>
      </w:r>
    </w:p>
    <w:p w:rsidR="001716E3" w:rsidRDefault="00717159" w:rsidP="001716E3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DURATION: DEC2017-JAN2018.</w:t>
      </w:r>
    </w:p>
    <w:p w:rsidR="001716E3" w:rsidRDefault="00717159" w:rsidP="001716E3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NTMS MUMBAI.</w:t>
      </w:r>
    </w:p>
    <w:p w:rsidR="007E1EAC" w:rsidRDefault="0071715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7E1EAC" w:rsidRDefault="00717159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7E1EAC" w:rsidRDefault="00717159">
      <w:pPr>
        <w:pStyle w:val="Heading1"/>
        <w:pBdr>
          <w:bottom w:val="single" w:sz="6" w:space="1" w:color="000000"/>
        </w:pBdr>
        <w:jc w:val="both"/>
        <w:rPr>
          <w:sz w:val="22"/>
          <w:szCs w:val="22"/>
        </w:rPr>
      </w:pPr>
      <w:r>
        <w:rPr>
          <w:sz w:val="22"/>
          <w:szCs w:val="22"/>
        </w:rPr>
        <w:t>PERSONAL DETAILS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7E1EAC" w:rsidRDefault="00717159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Name</w:t>
      </w:r>
      <w:r>
        <w:tab/>
      </w:r>
      <w:r>
        <w:tab/>
      </w:r>
      <w:r>
        <w:rPr>
          <w:rFonts w:ascii="Verdana" w:hAnsi="Verdana" w:cs="Arial"/>
          <w:b/>
          <w:bCs/>
          <w:sz w:val="20"/>
          <w:szCs w:val="20"/>
        </w:rPr>
        <w:t xml:space="preserve">                     </w:t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Chetan Manohar Mahajan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Fa</w:t>
      </w:r>
      <w:r>
        <w:rPr>
          <w:rFonts w:ascii="Verdana" w:hAnsi="Verdana" w:cs="Arial"/>
          <w:b/>
          <w:bCs/>
          <w:sz w:val="20"/>
          <w:szCs w:val="20"/>
        </w:rPr>
        <w:t>ther’s Name</w:t>
      </w:r>
      <w:r>
        <w:tab/>
      </w:r>
      <w: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Shri.  Manohar Pralhad Mahajan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Date of Birth</w:t>
      </w:r>
      <w:r>
        <w:tab/>
      </w:r>
      <w:r>
        <w:tab/>
      </w:r>
      <w: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18</w:t>
      </w:r>
      <w:r>
        <w:rPr>
          <w:rFonts w:ascii="Verdana" w:hAnsi="Verdana" w:cs="Arial"/>
          <w:bCs/>
          <w:sz w:val="18"/>
          <w:szCs w:val="18"/>
          <w:vertAlign w:val="superscript"/>
        </w:rPr>
        <w:t>th</w:t>
      </w:r>
      <w:r>
        <w:rPr>
          <w:rFonts w:ascii="Verdana" w:hAnsi="Verdana" w:cs="Arial"/>
          <w:bCs/>
          <w:sz w:val="18"/>
          <w:szCs w:val="18"/>
        </w:rPr>
        <w:t xml:space="preserve"> Sep 1989</w:t>
      </w:r>
      <w:r>
        <w:tab/>
      </w:r>
      <w:r>
        <w:tab/>
      </w:r>
    </w:p>
    <w:p w:rsidR="007E1EAC" w:rsidRDefault="00717159">
      <w:pPr>
        <w:spacing w:line="360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Nationality</w:t>
      </w:r>
      <w:r>
        <w:tab/>
      </w:r>
      <w:r>
        <w:tab/>
      </w:r>
      <w: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INDIAN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Marital Status</w:t>
      </w:r>
      <w:r>
        <w:tab/>
      </w:r>
      <w: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Single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Hobbies           </w:t>
      </w:r>
      <w:r>
        <w:tab/>
      </w:r>
      <w: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Cricket, Travelling.</w:t>
      </w:r>
    </w:p>
    <w:p w:rsidR="007E1EAC" w:rsidRDefault="00717159">
      <w:pPr>
        <w:spacing w:line="360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Languages Known</w:t>
      </w:r>
      <w:r>
        <w:tab/>
      </w:r>
      <w: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English, Hindi and Marathi</w:t>
      </w:r>
    </w:p>
    <w:p w:rsidR="007E1EAC" w:rsidRDefault="00717159">
      <w:pPr>
        <w:spacing w:line="360" w:lineRule="auto"/>
        <w:ind w:left="2160" w:hanging="21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Current Address</w:t>
      </w:r>
      <w:r>
        <w:tab/>
      </w:r>
      <w:r>
        <w:tab/>
      </w:r>
      <w:r>
        <w:rPr>
          <w:rFonts w:ascii="Verdana" w:hAnsi="Verdana" w:cs="Arial"/>
          <w:b/>
          <w:sz w:val="18"/>
          <w:szCs w:val="18"/>
        </w:rPr>
        <w:t>:</w:t>
      </w:r>
      <w:r>
        <w:rPr>
          <w:rFonts w:ascii="Verdana" w:hAnsi="Verdana" w:cs="Arial"/>
          <w:bCs/>
          <w:sz w:val="18"/>
          <w:szCs w:val="18"/>
        </w:rPr>
        <w:t xml:space="preserve"> Dombiwali(W), Mumbai</w:t>
      </w:r>
    </w:p>
    <w:p w:rsidR="007E1EAC" w:rsidRDefault="00717159">
      <w:pPr>
        <w:spacing w:line="360" w:lineRule="auto"/>
        <w:ind w:left="2880" w:hanging="288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>Permanent Address</w:t>
      </w:r>
      <w: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At Post Hingone, Tal. Yawal, Dist. Jalgaon, Pin Code: 425503.</w:t>
      </w:r>
    </w:p>
    <w:p w:rsidR="007E1EAC" w:rsidRDefault="00717159">
      <w:pPr>
        <w:spacing w:line="360" w:lineRule="auto"/>
        <w:ind w:left="2880" w:hanging="288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Passport Number            </w:t>
      </w:r>
      <w:r>
        <w:rPr>
          <w:rFonts w:ascii="Verdana" w:hAnsi="Verdana" w:cs="Arial"/>
          <w:bCs/>
          <w:sz w:val="20"/>
          <w:szCs w:val="20"/>
        </w:rPr>
        <w:t xml:space="preserve"> : L6511025</w:t>
      </w:r>
    </w:p>
    <w:p w:rsidR="007E1EAC" w:rsidRDefault="00717159">
      <w:pPr>
        <w:spacing w:line="360" w:lineRule="auto"/>
        <w:ind w:left="2880" w:hanging="2880"/>
        <w:jc w:val="both"/>
        <w:rPr>
          <w:rFonts w:ascii="Verdana" w:hAnsi="Verdana" w:cs="Arial"/>
          <w:bCs/>
          <w:sz w:val="18"/>
          <w:szCs w:val="18"/>
        </w:rPr>
      </w:pPr>
    </w:p>
    <w:p w:rsidR="007E1EAC" w:rsidRDefault="00717159">
      <w:pPr>
        <w:jc w:val="both"/>
        <w:outlineLvl w:val="2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I hereby declared that the above written particulars are true to the best of my knowledge and belief.</w:t>
      </w:r>
    </w:p>
    <w:p w:rsidR="007E1EAC" w:rsidRDefault="00717159">
      <w:pPr>
        <w:jc w:val="both"/>
        <w:outlineLvl w:val="2"/>
        <w:rPr>
          <w:rFonts w:ascii="Verdana" w:hAnsi="Verdana" w:cs="Arial"/>
          <w:bCs/>
          <w:sz w:val="18"/>
          <w:szCs w:val="18"/>
        </w:rPr>
      </w:pPr>
    </w:p>
    <w:p w:rsidR="007E1EAC" w:rsidRDefault="00717159">
      <w:pPr>
        <w:jc w:val="both"/>
        <w:outlineLvl w:val="2"/>
        <w:rPr>
          <w:rFonts w:ascii="Verdana" w:hAnsi="Verdana" w:cs="Arial"/>
          <w:bCs/>
          <w:sz w:val="18"/>
          <w:szCs w:val="18"/>
        </w:rPr>
      </w:pPr>
    </w:p>
    <w:p w:rsidR="007E1EAC" w:rsidRDefault="00717159">
      <w:pPr>
        <w:jc w:val="both"/>
        <w:outlineLvl w:val="2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</w:t>
      </w:r>
      <w:r>
        <w:rPr>
          <w:rFonts w:ascii="Verdana" w:hAnsi="Verdana" w:cs="Arial"/>
          <w:bCs/>
          <w:sz w:val="18"/>
          <w:szCs w:val="18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bCs/>
          <w:sz w:val="20"/>
          <w:szCs w:val="20"/>
        </w:rPr>
        <w:t xml:space="preserve">         (Cheta</w:t>
      </w:r>
      <w:r>
        <w:rPr>
          <w:rFonts w:ascii="Verdana" w:hAnsi="Verdana" w:cs="Arial"/>
          <w:bCs/>
          <w:sz w:val="20"/>
          <w:szCs w:val="20"/>
        </w:rPr>
        <w:t>n M. Mahajan)</w:t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7b1c51d12d263fcdeb4080184153b600134f530e18705c4458440321091b5b58140018021045515b1b4d58515c424154181c084b281e0103030014415c5d0855580f1b425c4c01090340281e0103120a10455f5a0b4d584b50535a4f162e024b4340017872630f3f2d3919251f555c4d5c51141a4f1543094a5d03090342595f0f524f120e1406030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7b1c51d12d263fcdeb4080184153b600134f530e18705c4458440321091b5b58140018021045515b1b4d58515c424154181c084b281e0103030014415c5d0855580f1b425c4c01090340281e0103120a10455f5a0b4d584b50535a4f162e024b4340017872630f3f2d3919251f555c4d5c51141a4f1543094a5d03090342595f0f524f120e1406030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E1EAC">
      <w:pgSz w:w="11909" w:h="16834" w:code="9"/>
      <w:pgMar w:top="864" w:right="1109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4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5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7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E5572C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2DC71DE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9E01AA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01775E2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12771C92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2945B15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4547CCF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151C030C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1EE4489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208004F8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24580271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808075C"/>
    <w:multiLevelType w:val="hybridMultilevel"/>
    <w:tmpl w:val="00000000"/>
    <w:lvl w:ilvl="0">
      <w:start w:val="1"/>
      <w:numFmt w:val="bullet"/>
      <w:lvlText w:val=""/>
      <w:lvlJc w:val="left"/>
      <w:pPr>
        <w:ind w:left="1549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8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0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4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6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09" w:hanging="360"/>
      </w:pPr>
      <w:rPr>
        <w:rFonts w:ascii="Wingdings" w:hAnsi="Wingdings"/>
      </w:rPr>
    </w:lvl>
  </w:abstractNum>
  <w:abstractNum w:abstractNumId="16">
    <w:nsid w:val="299D2FD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2C347C3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8D7D1E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5D578E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AA206D8"/>
    <w:multiLevelType w:val="hybridMultilevel"/>
    <w:tmpl w:val="0000000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nsid w:val="4E055A31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57093A6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8B5636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ACD419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1971F53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67CE150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6AE06D3C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2300E"/>
    <w:multiLevelType w:val="hybridMultilevel"/>
    <w:tmpl w:val="00000000"/>
    <w:lvl w:ilvl="0">
      <w:start w:val="1"/>
      <w:numFmt w:val="bullet"/>
      <w:lvlText w:val=""/>
      <w:lvlJc w:val="left"/>
      <w:pPr>
        <w:ind w:left="153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95" w:hanging="360"/>
      </w:pPr>
      <w:rPr>
        <w:rFonts w:ascii="Wingdings" w:hAnsi="Wingdings"/>
      </w:rPr>
    </w:lvl>
  </w:abstractNum>
  <w:abstractNum w:abstractNumId="29">
    <w:nsid w:val="6FEE45A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86F7F6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6D0DB6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FC21651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4"/>
  </w:num>
  <w:num w:numId="2">
    <w:abstractNumId w:val="4"/>
  </w:num>
  <w:num w:numId="3">
    <w:abstractNumId w:val="30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21"/>
  </w:num>
  <w:num w:numId="10">
    <w:abstractNumId w:val="31"/>
  </w:num>
  <w:num w:numId="11">
    <w:abstractNumId w:val="14"/>
  </w:num>
  <w:num w:numId="12">
    <w:abstractNumId w:val="32"/>
  </w:num>
  <w:num w:numId="13">
    <w:abstractNumId w:val="18"/>
  </w:num>
  <w:num w:numId="14">
    <w:abstractNumId w:val="0"/>
  </w:num>
  <w:num w:numId="15">
    <w:abstractNumId w:val="3"/>
  </w:num>
  <w:num w:numId="16">
    <w:abstractNumId w:val="6"/>
  </w:num>
  <w:num w:numId="17">
    <w:abstractNumId w:val="17"/>
  </w:num>
  <w:num w:numId="18">
    <w:abstractNumId w:val="2"/>
  </w:num>
  <w:num w:numId="19">
    <w:abstractNumId w:val="20"/>
  </w:num>
  <w:num w:numId="20">
    <w:abstractNumId w:val="1"/>
  </w:num>
  <w:num w:numId="21">
    <w:abstractNumId w:val="16"/>
  </w:num>
  <w:num w:numId="22">
    <w:abstractNumId w:val="19"/>
  </w:num>
  <w:num w:numId="23">
    <w:abstractNumId w:val="23"/>
  </w:num>
  <w:num w:numId="24">
    <w:abstractNumId w:val="11"/>
  </w:num>
  <w:num w:numId="25">
    <w:abstractNumId w:val="29"/>
  </w:num>
  <w:num w:numId="26">
    <w:abstractNumId w:val="7"/>
  </w:num>
  <w:num w:numId="27">
    <w:abstractNumId w:val="22"/>
  </w:num>
  <w:num w:numId="28">
    <w:abstractNumId w:val="12"/>
  </w:num>
  <w:num w:numId="29">
    <w:abstractNumId w:val="28"/>
  </w:num>
  <w:num w:numId="30">
    <w:abstractNumId w:val="15"/>
  </w:num>
  <w:num w:numId="31">
    <w:abstractNumId w:val="27"/>
  </w:num>
  <w:num w:numId="32">
    <w:abstractNumId w:val="26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5F31"/>
    <w:rsid w:val="0071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outlineLvl w:val="2"/>
    </w:pPr>
    <w:rPr>
      <w:rFonts w:ascii="Verdana" w:hAnsi="Verdana"/>
      <w:b/>
      <w:bCs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rFonts w:ascii="Verdana" w:hAnsi="Verdana"/>
      <w:sz w:val="20"/>
    </w:rPr>
  </w:style>
  <w:style w:type="paragraph" w:styleId="BodyText2">
    <w:name w:val="Body Text 2"/>
    <w:basedOn w:val="Normal"/>
    <w:pPr>
      <w:jc w:val="both"/>
    </w:pPr>
    <w:rPr>
      <w:rFonts w:ascii="Verdana" w:hAnsi="Verdana" w:cs="Arial"/>
      <w:sz w:val="20"/>
      <w:szCs w:val="20"/>
    </w:rPr>
  </w:style>
  <w:style w:type="paragraph" w:styleId="NoSpacing">
    <w:name w:val="No Spacing"/>
    <w:qFormat/>
    <w:rPr>
      <w:rFonts w:ascii="Calibri" w:eastAsia="Calibri" w:hAnsi="Calibri"/>
      <w:sz w:val="22"/>
      <w:szCs w:val="22"/>
    </w:rPr>
  </w:style>
  <w:style w:type="paragraph" w:customStyle="1" w:styleId="acdbulletedtext">
    <w:name w:val="acd bulleted text"/>
    <w:basedOn w:val="Heading1"/>
    <w:pPr>
      <w:tabs>
        <w:tab w:val="num" w:pos="360"/>
        <w:tab w:val="right" w:pos="9638"/>
      </w:tabs>
      <w:ind w:left="360" w:hanging="360"/>
    </w:pPr>
    <w:rPr>
      <w:rFonts w:ascii="Arial" w:hAnsi="Arial"/>
      <w:sz w:val="22"/>
      <w:szCs w:val="20"/>
      <w:lang w:val="en-AU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rPr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DBMSorDBMS">
    <w:name w:val="RDBMS or DBMS"/>
    <w:basedOn w:val="Normal"/>
    <w:pPr>
      <w:jc w:val="both"/>
    </w:pPr>
    <w:rPr>
      <w:rFonts w:ascii="Arial" w:eastAsia="HG Mincho Light J" w:hAnsi="Arial"/>
      <w:b/>
      <w:color w:val="000000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b1c51d12d263fcdeb4080184153b600134f530e18705c4458440321091b5b58140018021045515b1b4d58515c424154181c084b281e0103030014415c5d0855580f1b425c4c01090340281e0103120a10455f5a0b4d584b50535a4f162e024b4340017872630f3f2d3919251f555c4d5c51141a4f1543094a5d03090342595f0f524f120e1406030c6&amp;docType=doc" TargetMode="External"/><Relationship Id="rId5" Type="http://schemas.openxmlformats.org/officeDocument/2006/relationships/hyperlink" Target="chetanmahajan2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BHAVSAR</vt:lpstr>
    </vt:vector>
  </TitlesOfParts>
  <Company>ANBhavsar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BHAVSAR</dc:title>
  <dc:creator>Rakesh</dc:creator>
  <cp:lastModifiedBy>Hemu</cp:lastModifiedBy>
  <cp:revision>2</cp:revision>
  <cp:lastPrinted>1601-01-01T00:00:00Z</cp:lastPrinted>
  <dcterms:created xsi:type="dcterms:W3CDTF">2018-12-20T10:39:00Z</dcterms:created>
  <dcterms:modified xsi:type="dcterms:W3CDTF">2018-12-20T10:39:00Z</dcterms:modified>
</cp:coreProperties>
</file>