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E4FE" w14:textId="371F2D01" w:rsidR="0080049D" w:rsidRDefault="0080049D" w:rsidP="0080049D">
      <w:pPr>
        <w:pStyle w:val="divname"/>
        <w:spacing w:before="1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Meena r</w:t>
      </w:r>
    </w:p>
    <w:p w14:paraId="456EE214" w14:textId="77777777" w:rsidR="0080049D" w:rsidRDefault="0080049D" w:rsidP="0080049D">
      <w:pPr>
        <w:pStyle w:val="div"/>
        <w:spacing w:line="0" w:lineRule="atLeast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t> </w:t>
      </w:r>
    </w:p>
    <w:p w14:paraId="49E3F221" w14:textId="5876CF7F" w:rsidR="0080049D" w:rsidRDefault="0080049D" w:rsidP="0080049D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</w:rPr>
        <w:t>Vellore, Tamilnadu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</w:rPr>
        <w:t>| 8754150394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</w:rPr>
        <w:t>| Meenabsc</w:t>
      </w:r>
      <w:r w:rsidR="007937FA">
        <w:rPr>
          <w:rStyle w:val="span"/>
          <w:rFonts w:ascii="Arial" w:eastAsia="Arial" w:hAnsi="Arial" w:cs="Arial"/>
        </w:rPr>
        <w:t>.</w:t>
      </w:r>
      <w:r>
        <w:rPr>
          <w:rStyle w:val="span"/>
          <w:rFonts w:ascii="Arial" w:eastAsia="Arial" w:hAnsi="Arial" w:cs="Arial"/>
        </w:rPr>
        <w:t>cs92@gmail.com</w:t>
      </w:r>
    </w:p>
    <w:p w14:paraId="48CCC629" w14:textId="77777777" w:rsidR="0080049D" w:rsidRDefault="0080049D" w:rsidP="0080049D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1C3623CB" w14:textId="6003AD04" w:rsidR="000A2DD0" w:rsidRDefault="000A2DD0" w:rsidP="000A2DD0">
      <w:pPr>
        <w:pStyle w:val="divdocumentdivsectiontitle"/>
        <w:spacing w:before="160" w:after="60"/>
        <w:rPr>
          <w:rFonts w:ascii="Arial" w:eastAsia="Arial" w:hAnsi="Arial" w:cs="Arial"/>
          <w:color w:val="auto"/>
          <w:sz w:val="20"/>
          <w:szCs w:val="20"/>
        </w:rPr>
      </w:pPr>
      <w:r w:rsidRPr="000A2DD0">
        <w:rPr>
          <w:rFonts w:ascii="Arial" w:eastAsia="Arial" w:hAnsi="Arial" w:cs="Arial"/>
          <w:color w:val="auto"/>
          <w:sz w:val="20"/>
          <w:szCs w:val="20"/>
        </w:rPr>
        <w:t xml:space="preserve">As I working on Technosoft Senior Process </w:t>
      </w:r>
      <w:r w:rsidR="0086417E">
        <w:rPr>
          <w:rFonts w:ascii="Arial" w:eastAsia="Arial" w:hAnsi="Arial" w:cs="Arial"/>
          <w:color w:val="auto"/>
          <w:sz w:val="20"/>
          <w:szCs w:val="20"/>
        </w:rPr>
        <w:t>A</w:t>
      </w:r>
      <w:r w:rsidRPr="000A2DD0">
        <w:rPr>
          <w:rFonts w:ascii="Arial" w:eastAsia="Arial" w:hAnsi="Arial" w:cs="Arial"/>
          <w:color w:val="auto"/>
          <w:sz w:val="20"/>
          <w:szCs w:val="20"/>
        </w:rPr>
        <w:t xml:space="preserve">ssociate with 5 </w:t>
      </w:r>
      <w:r w:rsidR="007937FA">
        <w:rPr>
          <w:rFonts w:ascii="Arial" w:eastAsia="Arial" w:hAnsi="Arial" w:cs="Arial"/>
          <w:color w:val="auto"/>
          <w:sz w:val="20"/>
          <w:szCs w:val="20"/>
        </w:rPr>
        <w:t>Y</w:t>
      </w:r>
      <w:r w:rsidRPr="000A2DD0">
        <w:rPr>
          <w:rFonts w:ascii="Arial" w:eastAsia="Arial" w:hAnsi="Arial" w:cs="Arial"/>
          <w:color w:val="auto"/>
          <w:sz w:val="20"/>
          <w:szCs w:val="20"/>
        </w:rPr>
        <w:t xml:space="preserve">ears </w:t>
      </w:r>
      <w:r w:rsidR="007937FA">
        <w:rPr>
          <w:rFonts w:ascii="Arial" w:eastAsia="Arial" w:hAnsi="Arial" w:cs="Arial"/>
          <w:color w:val="auto"/>
          <w:sz w:val="20"/>
          <w:szCs w:val="20"/>
        </w:rPr>
        <w:t>E</w:t>
      </w:r>
      <w:r w:rsidRPr="000A2DD0">
        <w:rPr>
          <w:rFonts w:ascii="Arial" w:eastAsia="Arial" w:hAnsi="Arial" w:cs="Arial"/>
          <w:color w:val="auto"/>
          <w:sz w:val="20"/>
          <w:szCs w:val="20"/>
        </w:rPr>
        <w:t>xperience. Now I Focus on Cloud  Operations.</w:t>
      </w:r>
      <w:r w:rsidR="007937FA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 w:rsidRPr="000A2DD0">
        <w:rPr>
          <w:rFonts w:ascii="Arial" w:eastAsia="Arial" w:hAnsi="Arial" w:cs="Arial"/>
          <w:color w:val="auto"/>
          <w:sz w:val="20"/>
          <w:szCs w:val="20"/>
        </w:rPr>
        <w:t>Willing to work with the challenging assignments in a progressive organization that would leverage my technical experience to the fullest potential and align my growth with the growth of the Organization</w:t>
      </w:r>
      <w:r w:rsidR="007937FA">
        <w:rPr>
          <w:rFonts w:ascii="Arial" w:eastAsia="Arial" w:hAnsi="Arial" w:cs="Arial"/>
          <w:color w:val="auto"/>
          <w:sz w:val="20"/>
          <w:szCs w:val="20"/>
        </w:rPr>
        <w:t>.</w:t>
      </w:r>
    </w:p>
    <w:p w14:paraId="55EF007E" w14:textId="3F6EE439" w:rsidR="0080049D" w:rsidRPr="0086417E" w:rsidRDefault="0080049D" w:rsidP="0086417E">
      <w:pPr>
        <w:rPr>
          <w:rFonts w:eastAsia="Arial"/>
        </w:rPr>
      </w:pPr>
      <w:r w:rsidRPr="0086417E">
        <w:rPr>
          <w:rFonts w:eastAsia="Arial"/>
        </w:rPr>
        <w:t>Experience</w:t>
      </w:r>
    </w:p>
    <w:p w14:paraId="06879156" w14:textId="77777777" w:rsidR="00793D22" w:rsidRDefault="00793D22" w:rsidP="0086417E">
      <w:pPr>
        <w:rPr>
          <w:color w:val="444444"/>
        </w:rPr>
      </w:pPr>
    </w:p>
    <w:p w14:paraId="19182465" w14:textId="0621390B" w:rsidR="0086417E" w:rsidRPr="00793D22" w:rsidRDefault="0086417E" w:rsidP="0086417E">
      <w:pPr>
        <w:rPr>
          <w:rFonts w:ascii="Arial" w:hAnsi="Arial" w:cs="Arial"/>
          <w:color w:val="444444"/>
          <w:sz w:val="20"/>
          <w:szCs w:val="20"/>
        </w:rPr>
      </w:pPr>
      <w:r w:rsidRPr="00793D22">
        <w:rPr>
          <w:rFonts w:ascii="Arial" w:eastAsia="Arial" w:hAnsi="Arial" w:cs="Arial"/>
          <w:sz w:val="20"/>
          <w:szCs w:val="20"/>
        </w:rPr>
        <w:t>India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Healthcare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Solution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Limited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(</w:t>
      </w:r>
      <w:r w:rsidRPr="00793D22">
        <w:rPr>
          <w:rFonts w:ascii="Arial" w:eastAsia="Arial" w:hAnsi="Arial" w:cs="Arial"/>
          <w:sz w:val="20"/>
          <w:szCs w:val="20"/>
        </w:rPr>
        <w:t>Oct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23rd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2013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 to  </w:t>
      </w:r>
      <w:r w:rsidRPr="00793D22">
        <w:rPr>
          <w:rFonts w:eastAsia="Arial"/>
        </w:rPr>
        <w:t>June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15th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eastAsia="Arial"/>
        </w:rPr>
        <w:t>2016</w:t>
      </w:r>
      <w:r w:rsidRPr="00793D22">
        <w:rPr>
          <w:rFonts w:ascii="Arial" w:hAnsi="Arial" w:cs="Arial"/>
          <w:color w:val="444444"/>
          <w:sz w:val="20"/>
          <w:szCs w:val="20"/>
        </w:rPr>
        <w:t>)</w:t>
      </w:r>
      <w:r w:rsidRPr="00793D22">
        <w:rPr>
          <w:rFonts w:eastAsia="Arial"/>
        </w:rPr>
        <w:t>Senior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eastAsia="Arial"/>
        </w:rPr>
        <w:t>Executive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eastAsia="Arial"/>
        </w:rPr>
        <w:t>Financial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Transaction</w:t>
      </w:r>
      <w:r w:rsidRPr="00793D22">
        <w:rPr>
          <w:rFonts w:ascii="Arial" w:hAnsi="Arial" w:cs="Arial"/>
          <w:color w:val="444444"/>
          <w:sz w:val="20"/>
          <w:szCs w:val="20"/>
        </w:rPr>
        <w:t>. (</w:t>
      </w:r>
      <w:r w:rsidRPr="00793D22">
        <w:rPr>
          <w:rFonts w:ascii="Arial" w:eastAsia="Arial" w:hAnsi="Arial" w:cs="Arial"/>
          <w:sz w:val="20"/>
          <w:szCs w:val="20"/>
        </w:rPr>
        <w:t>Working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For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US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Client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Patients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Details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Updated</w:t>
      </w:r>
      <w:r w:rsidRPr="00793D22">
        <w:rPr>
          <w:rFonts w:ascii="Arial" w:hAnsi="Arial" w:cs="Arial"/>
          <w:color w:val="444444"/>
          <w:sz w:val="20"/>
          <w:szCs w:val="20"/>
        </w:rPr>
        <w:t>)</w:t>
      </w:r>
    </w:p>
    <w:p w14:paraId="0D0B91D7" w14:textId="0FE69896" w:rsidR="0086417E" w:rsidRPr="00793D22" w:rsidRDefault="0086417E" w:rsidP="0086417E">
      <w:pPr>
        <w:rPr>
          <w:rFonts w:ascii="Arial" w:hAnsi="Arial" w:cs="Arial"/>
          <w:color w:val="444444"/>
          <w:sz w:val="20"/>
          <w:szCs w:val="20"/>
        </w:rPr>
      </w:pPr>
    </w:p>
    <w:p w14:paraId="3209B37E" w14:textId="1ED7539B" w:rsidR="000A2DD0" w:rsidRPr="00793D22" w:rsidRDefault="0086417E" w:rsidP="0086417E">
      <w:pPr>
        <w:rPr>
          <w:rFonts w:ascii="Arial" w:eastAsia="Arial" w:hAnsi="Arial" w:cs="Arial"/>
          <w:sz w:val="20"/>
          <w:szCs w:val="20"/>
        </w:rPr>
      </w:pPr>
      <w:r w:rsidRPr="00793D22">
        <w:rPr>
          <w:rFonts w:ascii="Arial" w:eastAsia="Arial" w:hAnsi="Arial" w:cs="Arial"/>
          <w:sz w:val="20"/>
          <w:szCs w:val="20"/>
        </w:rPr>
        <w:t>Technosoft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global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service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="00793D22" w:rsidRPr="00793D22">
        <w:rPr>
          <w:rFonts w:ascii="Arial" w:eastAsia="Arial" w:hAnsi="Arial" w:cs="Arial"/>
          <w:sz w:val="20"/>
          <w:szCs w:val="20"/>
        </w:rPr>
        <w:t>P</w:t>
      </w:r>
      <w:r w:rsidRPr="00793D22">
        <w:rPr>
          <w:rFonts w:ascii="Arial" w:eastAsia="Arial" w:hAnsi="Arial" w:cs="Arial"/>
          <w:sz w:val="20"/>
          <w:szCs w:val="20"/>
        </w:rPr>
        <w:t>rivate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="00793D22" w:rsidRPr="00793D22">
        <w:rPr>
          <w:rFonts w:ascii="Arial" w:eastAsia="Arial" w:hAnsi="Arial" w:cs="Arial"/>
          <w:sz w:val="20"/>
          <w:szCs w:val="20"/>
        </w:rPr>
        <w:t>L</w:t>
      </w:r>
      <w:r w:rsidRPr="00793D22">
        <w:rPr>
          <w:rFonts w:ascii="Arial" w:eastAsia="Arial" w:hAnsi="Arial" w:cs="Arial"/>
          <w:sz w:val="20"/>
          <w:szCs w:val="20"/>
        </w:rPr>
        <w:t>imited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( </w:t>
      </w:r>
      <w:r w:rsidRPr="00793D22">
        <w:rPr>
          <w:rFonts w:ascii="Arial" w:eastAsia="Arial" w:hAnsi="Arial" w:cs="Arial"/>
          <w:sz w:val="20"/>
          <w:szCs w:val="20"/>
        </w:rPr>
        <w:t>July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19th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2016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to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Till)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Senior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process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Associate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Working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for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US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Client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Documents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Updated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and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Payment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</w:t>
      </w:r>
      <w:r w:rsidRPr="00793D22">
        <w:rPr>
          <w:rFonts w:ascii="Arial" w:eastAsia="Arial" w:hAnsi="Arial" w:cs="Arial"/>
          <w:sz w:val="20"/>
          <w:szCs w:val="20"/>
        </w:rPr>
        <w:t>Posting</w:t>
      </w:r>
      <w:r w:rsidRPr="00793D22">
        <w:rPr>
          <w:rFonts w:ascii="Arial" w:hAnsi="Arial" w:cs="Arial"/>
          <w:color w:val="444444"/>
          <w:sz w:val="20"/>
          <w:szCs w:val="20"/>
        </w:rPr>
        <w:t xml:space="preserve"> )</w:t>
      </w:r>
    </w:p>
    <w:p w14:paraId="59DB6BE2" w14:textId="77777777" w:rsidR="0086417E" w:rsidRPr="0086417E" w:rsidRDefault="0086417E" w:rsidP="0086417E">
      <w:pPr>
        <w:pStyle w:val="ListParagraph"/>
        <w:shd w:val="clear" w:color="auto" w:fill="FFFFFF"/>
        <w:spacing w:after="0" w:line="240" w:lineRule="auto"/>
        <w:rPr>
          <w:rStyle w:val="spanjobtitle"/>
          <w:rFonts w:ascii="Source Sans Pro" w:eastAsia="Times New Roman" w:hAnsi="Source Sans Pro" w:cs="Times New Roman"/>
          <w:b w:val="0"/>
          <w:bCs w:val="0"/>
          <w:color w:val="444444"/>
          <w:sz w:val="27"/>
          <w:szCs w:val="27"/>
          <w:bdr w:val="none" w:sz="0" w:space="0" w:color="auto"/>
          <w:lang w:eastAsia="en-IN"/>
        </w:rPr>
      </w:pPr>
    </w:p>
    <w:p w14:paraId="2B45F1CE" w14:textId="7CBD8BC4" w:rsidR="000A2DD0" w:rsidRDefault="0086417E" w:rsidP="0080049D">
      <w:pPr>
        <w:pStyle w:val="divdocumentsinglecolumn"/>
        <w:tabs>
          <w:tab w:val="right" w:pos="10286"/>
        </w:tabs>
        <w:spacing w:line="260" w:lineRule="atLeast"/>
        <w:rPr>
          <w:rStyle w:val="spanjobtitle"/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Technical Skill:</w:t>
      </w:r>
    </w:p>
    <w:p w14:paraId="5ECBE216" w14:textId="77777777" w:rsidR="000A2DD0" w:rsidRDefault="000A2DD0" w:rsidP="0080049D">
      <w:pPr>
        <w:pStyle w:val="divdocumentsinglecolumn"/>
        <w:tabs>
          <w:tab w:val="right" w:pos="10286"/>
        </w:tabs>
        <w:spacing w:line="26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16175317" w14:textId="50DDB888" w:rsidR="0080049D" w:rsidRDefault="0080049D" w:rsidP="0080049D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datesWrapper"/>
          <w:rFonts w:ascii="Arial" w:eastAsia="Arial" w:hAnsi="Arial" w:cs="Arial"/>
          <w:sz w:val="20"/>
          <w:szCs w:val="20"/>
        </w:rPr>
        <w:tab/>
      </w:r>
    </w:p>
    <w:p w14:paraId="17DB5DC5" w14:textId="7B3ABEF9" w:rsidR="0080049D" w:rsidRDefault="0086417E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eastAsia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Skills </w:t>
      </w:r>
      <w:r w:rsidR="0080049D">
        <w:rPr>
          <w:rStyle w:val="span"/>
          <w:rFonts w:ascii="Arial" w:eastAsia="Arial" w:hAnsi="Arial" w:cs="Arial"/>
          <w:sz w:val="20"/>
          <w:szCs w:val="20"/>
        </w:rPr>
        <w:t>in Amazon AWS Cloud Administration which includes services like EC2, S3, EBS, EFS, VPC, IAM,Route53, ELB, AMI, Auto Scaling and Security Groups.</w:t>
      </w:r>
    </w:p>
    <w:p w14:paraId="55A8FBD2" w14:textId="29AB861E" w:rsidR="0080049D" w:rsidRDefault="0086417E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Skills </w:t>
      </w:r>
      <w:r w:rsidR="0080049D">
        <w:rPr>
          <w:rStyle w:val="span"/>
          <w:rFonts w:ascii="Arial" w:eastAsia="Arial" w:hAnsi="Arial" w:cs="Arial"/>
          <w:sz w:val="20"/>
          <w:szCs w:val="20"/>
        </w:rPr>
        <w:t xml:space="preserve"> in Setup/Managing VPC creating Public &amp; Private Subnets connecting two different VPC using VPC Peering.</w:t>
      </w:r>
    </w:p>
    <w:p w14:paraId="4ED19C67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Utilized Cloud Watch to monitor resources such as EC2, CPU memory, EBS volumes; to set alarms for notification or automated actions; and to monitor logs for a better understanding and operation of the system.</w:t>
      </w:r>
    </w:p>
    <w:p w14:paraId="2D65DCFD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Creating/Managing AMI/Snapshots/Volumes, Upgrade/downgrade AWS resources (CPU, Memory, EBS).</w:t>
      </w:r>
    </w:p>
    <w:p w14:paraId="37DB930D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Successfully created and deployed RDS for MYSQL Clients.</w:t>
      </w:r>
    </w:p>
    <w:p w14:paraId="7DA53BF3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Setup/Managing buckets on S3 and store dB and logs backup.</w:t>
      </w:r>
    </w:p>
    <w:p w14:paraId="46F9DE80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Build and deployments under different testing environments starting from development to staging and production.</w:t>
      </w:r>
    </w:p>
    <w:p w14:paraId="7AD9ACD6" w14:textId="44D9A79B" w:rsidR="0080049D" w:rsidRDefault="0086417E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Skill</w:t>
      </w:r>
      <w:r w:rsidR="0080049D">
        <w:rPr>
          <w:rStyle w:val="span"/>
          <w:rFonts w:ascii="Arial" w:eastAsia="Arial" w:hAnsi="Arial" w:cs="Arial"/>
          <w:sz w:val="20"/>
          <w:szCs w:val="20"/>
        </w:rPr>
        <w:t xml:space="preserve"> on Branching, Merging, and Tagging concepts in Version Control tool like GIT.</w:t>
      </w:r>
    </w:p>
    <w:p w14:paraId="0BC893DE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Excellent skills in applying Continuous Integration and Continuous Delivery processes &amp; tools [Example: Git, Jenkins, Ansible, Apache Tomcat etc.]</w:t>
      </w:r>
    </w:p>
    <w:p w14:paraId="28DD6485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Hands-on knowledge on CI/CD pipeline.</w:t>
      </w:r>
    </w:p>
    <w:p w14:paraId="506616FC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automated build and release environment using Continuous Integration Tools Jenkins.</w:t>
      </w:r>
    </w:p>
    <w:p w14:paraId="778CA520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Implement Master and Slave concept in Jenkins.</w:t>
      </w:r>
    </w:p>
    <w:p w14:paraId="69A7A5D2" w14:textId="77777777" w:rsidR="0080049D" w:rsidRDefault="0080049D" w:rsidP="0080049D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Hands on experience in Configuration Management tool Ansible, have written Ansible Playbooks in Yml/Yaml script to configure servers &amp; deploying applications.</w:t>
      </w:r>
    </w:p>
    <w:p w14:paraId="68AB56E4" w14:textId="142BA9ED" w:rsidR="0080049D" w:rsidRDefault="0080049D" w:rsidP="0086417E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Projects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</w:p>
    <w:p w14:paraId="10315D7F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eastAsia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Installing and configuring GIT, Jenkins, Deployment and automation.</w:t>
      </w:r>
    </w:p>
    <w:p w14:paraId="50DC7D7E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Maintaining the source code in GIT for various applications.</w:t>
      </w:r>
    </w:p>
    <w:p w14:paraId="35C738FE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Jenkins is used as a Continuous Integration tool for automation of daily process.</w:t>
      </w:r>
    </w:p>
    <w:p w14:paraId="36E24988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Involved in the release process and deployed applications (WAR and JAR) to the Tomcat.</w:t>
      </w:r>
    </w:p>
    <w:p w14:paraId="222BB768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Launching Amazon EC2 Cloud Instances using Amazon Web Services (Linux/ CentOS) and Configuring launched instances with respect to specific applications.</w:t>
      </w:r>
    </w:p>
    <w:p w14:paraId="0227D1D3" w14:textId="77777777" w:rsidR="0080049D" w:rsidRDefault="0080049D" w:rsidP="0080049D">
      <w:pPr>
        <w:pStyle w:val="ulli"/>
        <w:numPr>
          <w:ilvl w:val="0"/>
          <w:numId w:val="2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lastRenderedPageBreak/>
        <w:t>Implemented and maintained the monitoring and alerting of production and corporate servers/storage using AWS Cloud watch.</w:t>
      </w:r>
    </w:p>
    <w:p w14:paraId="4CA9323D" w14:textId="77777777" w:rsidR="0080049D" w:rsidRDefault="0080049D" w:rsidP="0080049D">
      <w:pPr>
        <w:pStyle w:val="divdocumentdivsectiontitle"/>
        <w:spacing w:before="160" w:after="60"/>
        <w:jc w:val="center"/>
        <w:rPr>
          <w:rFonts w:eastAsia="Arial"/>
          <w:b/>
          <w:bCs/>
        </w:rPr>
      </w:pPr>
      <w:r>
        <w:rPr>
          <w:rFonts w:ascii="Arial" w:eastAsia="Arial" w:hAnsi="Arial" w:cs="Arial"/>
          <w:b/>
          <w:bCs/>
        </w:rPr>
        <w:t>Core Qualifications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50"/>
        <w:gridCol w:w="5150"/>
      </w:tblGrid>
      <w:tr w:rsidR="0080049D" w14:paraId="7BC96C25" w14:textId="77777777" w:rsidTr="0080049D">
        <w:tc>
          <w:tcPr>
            <w:tcW w:w="515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F93CE9" w14:textId="77777777" w:rsidR="0080049D" w:rsidRDefault="0080049D" w:rsidP="005C79C4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Amazon Linux, Ubuntu, Windows</w:t>
            </w:r>
          </w:p>
          <w:p w14:paraId="21A26C98" w14:textId="77777777" w:rsidR="0080049D" w:rsidRDefault="0080049D" w:rsidP="005C79C4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AWS(EC2, S3, EBS, EFS, VPC, Lambda, Redshift, Route53, ELB, AMI, Cloud trial, Code deploy, Code Pipeline Auto Scaling and Security Group</w:t>
            </w:r>
          </w:p>
          <w:p w14:paraId="6F2CD4AA" w14:textId="77777777" w:rsidR="0080049D" w:rsidRDefault="0080049D" w:rsidP="005C79C4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Git, Git Hub</w:t>
            </w:r>
          </w:p>
          <w:p w14:paraId="25E7689C" w14:textId="77777777" w:rsidR="0080049D" w:rsidRDefault="0080049D" w:rsidP="005C79C4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CI/CD - Jenkins</w:t>
            </w:r>
          </w:p>
        </w:tc>
        <w:tc>
          <w:tcPr>
            <w:tcW w:w="5150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9A4DD0C" w14:textId="77777777" w:rsidR="0080049D" w:rsidRDefault="0080049D" w:rsidP="005C79C4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Ansible, Terraform</w:t>
            </w:r>
          </w:p>
          <w:p w14:paraId="04C0EDEE" w14:textId="77777777" w:rsidR="0080049D" w:rsidRDefault="0080049D" w:rsidP="005C79C4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Docker</w:t>
            </w:r>
          </w:p>
          <w:p w14:paraId="78746B65" w14:textId="77777777" w:rsidR="0080049D" w:rsidRDefault="0080049D" w:rsidP="005C79C4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Tomcat</w:t>
            </w:r>
          </w:p>
          <w:p w14:paraId="2548FAC7" w14:textId="77777777" w:rsidR="0080049D" w:rsidRDefault="0080049D" w:rsidP="005C79C4">
            <w:pPr>
              <w:pStyle w:val="ulli"/>
              <w:numPr>
                <w:ilvl w:val="0"/>
                <w:numId w:val="4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Python</w:t>
            </w:r>
          </w:p>
        </w:tc>
      </w:tr>
    </w:tbl>
    <w:p w14:paraId="7946CF0F" w14:textId="77777777" w:rsidR="0080049D" w:rsidRDefault="0080049D" w:rsidP="0080049D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2C8269F6" w14:textId="0A88F1E7" w:rsidR="0080049D" w:rsidRDefault="0080049D" w:rsidP="0080049D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 xml:space="preserve">Bachelor of </w:t>
      </w:r>
      <w:r w:rsidR="009C050D">
        <w:rPr>
          <w:rStyle w:val="spandegree"/>
          <w:rFonts w:ascii="Arial" w:eastAsia="Arial" w:hAnsi="Arial" w:cs="Arial"/>
          <w:sz w:val="20"/>
          <w:szCs w:val="20"/>
        </w:rPr>
        <w:t>BSC Computer Science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201</w:t>
      </w:r>
      <w:r w:rsidR="00966563">
        <w:rPr>
          <w:rStyle w:val="spanjobdates"/>
          <w:rFonts w:ascii="Arial" w:eastAsia="Arial" w:hAnsi="Arial" w:cs="Arial"/>
          <w:sz w:val="20"/>
          <w:szCs w:val="20"/>
        </w:rPr>
        <w:t>1</w:t>
      </w:r>
      <w:r>
        <w:rPr>
          <w:rStyle w:val="spanjobdates"/>
          <w:rFonts w:ascii="Arial" w:eastAsia="Arial" w:hAnsi="Arial" w:cs="Arial"/>
          <w:sz w:val="20"/>
          <w:szCs w:val="20"/>
        </w:rPr>
        <w:t>-201</w:t>
      </w:r>
      <w:r w:rsidR="00966563">
        <w:rPr>
          <w:rStyle w:val="spanjobdates"/>
          <w:rFonts w:ascii="Arial" w:eastAsia="Arial" w:hAnsi="Arial" w:cs="Arial"/>
          <w:sz w:val="20"/>
          <w:szCs w:val="20"/>
        </w:rPr>
        <w:t>4</w:t>
      </w:r>
    </w:p>
    <w:p w14:paraId="2227D16B" w14:textId="205BA064" w:rsidR="0080049D" w:rsidRDefault="0080049D" w:rsidP="0080049D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Agni College of Technology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966563">
        <w:rPr>
          <w:rStyle w:val="spanjoblocation"/>
          <w:rFonts w:ascii="Arial" w:eastAsia="Arial" w:hAnsi="Arial" w:cs="Arial"/>
          <w:sz w:val="20"/>
          <w:szCs w:val="20"/>
        </w:rPr>
        <w:t>Vellore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C99C18C" w14:textId="77777777" w:rsidR="0080049D" w:rsidRDefault="0080049D" w:rsidP="0080049D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Personal Details</w:t>
      </w:r>
    </w:p>
    <w:p w14:paraId="61A3033B" w14:textId="233FF005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Father's Name : </w:t>
      </w:r>
      <w:r w:rsidR="00966563">
        <w:rPr>
          <w:rFonts w:ascii="Arial" w:eastAsia="Arial" w:hAnsi="Arial" w:cs="Arial"/>
          <w:sz w:val="20"/>
          <w:szCs w:val="20"/>
        </w:rPr>
        <w:t>Raja M</w:t>
      </w:r>
    </w:p>
    <w:p w14:paraId="45BFD383" w14:textId="10FFC643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Mother's Name:</w:t>
      </w:r>
      <w:r w:rsidR="00966563">
        <w:rPr>
          <w:rFonts w:ascii="Arial" w:eastAsia="Arial" w:hAnsi="Arial" w:cs="Arial"/>
          <w:sz w:val="20"/>
          <w:szCs w:val="20"/>
        </w:rPr>
        <w:t xml:space="preserve"> Sumathi R</w:t>
      </w:r>
    </w:p>
    <w:p w14:paraId="6B2223B3" w14:textId="0D659EFE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DOB : </w:t>
      </w:r>
      <w:r w:rsidR="00966563">
        <w:rPr>
          <w:rFonts w:ascii="Arial" w:eastAsia="Arial" w:hAnsi="Arial" w:cs="Arial"/>
          <w:sz w:val="20"/>
          <w:szCs w:val="20"/>
        </w:rPr>
        <w:t>21/11/1992</w:t>
      </w:r>
    </w:p>
    <w:p w14:paraId="17C08570" w14:textId="3B8535D9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Marital </w:t>
      </w:r>
      <w:r w:rsidR="00966563">
        <w:rPr>
          <w:rFonts w:ascii="Arial" w:eastAsia="Arial" w:hAnsi="Arial" w:cs="Arial"/>
          <w:sz w:val="20"/>
          <w:szCs w:val="20"/>
        </w:rPr>
        <w:t>Married</w:t>
      </w:r>
    </w:p>
    <w:p w14:paraId="4FCBD375" w14:textId="77777777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Nationality : Indian</w:t>
      </w:r>
    </w:p>
    <w:p w14:paraId="597C0B11" w14:textId="77777777" w:rsidR="0080049D" w:rsidRDefault="0080049D" w:rsidP="0080049D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Language Proficiency</w:t>
      </w:r>
    </w:p>
    <w:p w14:paraId="06C163AB" w14:textId="37DDE044" w:rsidR="0080049D" w:rsidRDefault="0080049D" w:rsidP="0080049D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English, Tamil</w:t>
      </w:r>
    </w:p>
    <w:p w14:paraId="44195E74" w14:textId="77777777" w:rsidR="0080049D" w:rsidRDefault="0080049D" w:rsidP="0080049D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Declaration</w:t>
      </w:r>
    </w:p>
    <w:p w14:paraId="35362B78" w14:textId="55F16645" w:rsidR="0080049D" w:rsidRDefault="0080049D" w:rsidP="0080049D">
      <w:r>
        <w:rPr>
          <w:rFonts w:ascii="Arial" w:eastAsia="Arial" w:hAnsi="Arial" w:cs="Arial"/>
          <w:sz w:val="20"/>
          <w:szCs w:val="20"/>
        </w:rPr>
        <w:t>I hereby declare that all the details mentioned above are true to the best of my</w:t>
      </w:r>
      <w:r w:rsidR="0086417E" w:rsidRPr="0086417E">
        <w:t xml:space="preserve"> </w:t>
      </w:r>
      <w:r w:rsidR="0086417E">
        <w:t>knowledge and belief.</w:t>
      </w:r>
    </w:p>
    <w:p w14:paraId="28ED4F8B" w14:textId="33113F3E" w:rsidR="00966563" w:rsidRDefault="00966563" w:rsidP="0080049D"/>
    <w:p w14:paraId="37B40CC2" w14:textId="115A4326" w:rsidR="00966563" w:rsidRDefault="00966563" w:rsidP="0080049D"/>
    <w:p w14:paraId="1458365F" w14:textId="77777777" w:rsidR="00966563" w:rsidRDefault="00966563" w:rsidP="0080049D">
      <w:r>
        <w:t xml:space="preserve">                                                                                                                       Meena R</w:t>
      </w:r>
    </w:p>
    <w:p w14:paraId="305629D1" w14:textId="1C8BB07D" w:rsidR="00966563" w:rsidRDefault="00966563" w:rsidP="0080049D">
      <w:r>
        <w:t>Date  :</w:t>
      </w:r>
    </w:p>
    <w:p w14:paraId="4F007882" w14:textId="77777777" w:rsidR="00966563" w:rsidRDefault="00966563" w:rsidP="0080049D"/>
    <w:p w14:paraId="1CF34B38" w14:textId="41BC52F5" w:rsidR="00966563" w:rsidRDefault="00966563" w:rsidP="0080049D">
      <w:r>
        <w:t>Place : Vellore</w:t>
      </w:r>
    </w:p>
    <w:sectPr w:rsidR="0096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9A8A40F6">
      <w:start w:val="1"/>
      <w:numFmt w:val="bullet"/>
      <w:lvlText w:val=""/>
      <w:lvlJc w:val="left"/>
      <w:pPr>
        <w:ind w:left="5038" w:hanging="360"/>
      </w:pPr>
      <w:rPr>
        <w:rFonts w:ascii="Symbol" w:hAnsi="Symbol"/>
      </w:rPr>
    </w:lvl>
    <w:lvl w:ilvl="1" w:tplc="74FA03B6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/>
      </w:rPr>
    </w:lvl>
    <w:lvl w:ilvl="2" w:tplc="B3EC1240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/>
      </w:rPr>
    </w:lvl>
    <w:lvl w:ilvl="3" w:tplc="76D0A1FA">
      <w:start w:val="1"/>
      <w:numFmt w:val="bullet"/>
      <w:lvlText w:val=""/>
      <w:lvlJc w:val="left"/>
      <w:pPr>
        <w:tabs>
          <w:tab w:val="num" w:pos="7198"/>
        </w:tabs>
        <w:ind w:left="7198" w:hanging="360"/>
      </w:pPr>
      <w:rPr>
        <w:rFonts w:ascii="Symbol" w:hAnsi="Symbol"/>
      </w:rPr>
    </w:lvl>
    <w:lvl w:ilvl="4" w:tplc="5F187788">
      <w:start w:val="1"/>
      <w:numFmt w:val="bullet"/>
      <w:lvlText w:val="o"/>
      <w:lvlJc w:val="left"/>
      <w:pPr>
        <w:tabs>
          <w:tab w:val="num" w:pos="7918"/>
        </w:tabs>
        <w:ind w:left="7918" w:hanging="360"/>
      </w:pPr>
      <w:rPr>
        <w:rFonts w:ascii="Courier New" w:hAnsi="Courier New"/>
      </w:rPr>
    </w:lvl>
    <w:lvl w:ilvl="5" w:tplc="33942838">
      <w:start w:val="1"/>
      <w:numFmt w:val="bullet"/>
      <w:lvlText w:val=""/>
      <w:lvlJc w:val="left"/>
      <w:pPr>
        <w:tabs>
          <w:tab w:val="num" w:pos="8638"/>
        </w:tabs>
        <w:ind w:left="8638" w:hanging="360"/>
      </w:pPr>
      <w:rPr>
        <w:rFonts w:ascii="Wingdings" w:hAnsi="Wingdings"/>
      </w:rPr>
    </w:lvl>
    <w:lvl w:ilvl="6" w:tplc="780CE306">
      <w:start w:val="1"/>
      <w:numFmt w:val="bullet"/>
      <w:lvlText w:val=""/>
      <w:lvlJc w:val="left"/>
      <w:pPr>
        <w:tabs>
          <w:tab w:val="num" w:pos="9358"/>
        </w:tabs>
        <w:ind w:left="9358" w:hanging="360"/>
      </w:pPr>
      <w:rPr>
        <w:rFonts w:ascii="Symbol" w:hAnsi="Symbol"/>
      </w:rPr>
    </w:lvl>
    <w:lvl w:ilvl="7" w:tplc="FCBEAA0C">
      <w:start w:val="1"/>
      <w:numFmt w:val="bullet"/>
      <w:lvlText w:val="o"/>
      <w:lvlJc w:val="left"/>
      <w:pPr>
        <w:tabs>
          <w:tab w:val="num" w:pos="10078"/>
        </w:tabs>
        <w:ind w:left="10078" w:hanging="360"/>
      </w:pPr>
      <w:rPr>
        <w:rFonts w:ascii="Courier New" w:hAnsi="Courier New"/>
      </w:rPr>
    </w:lvl>
    <w:lvl w:ilvl="8" w:tplc="00702B78">
      <w:start w:val="1"/>
      <w:numFmt w:val="bullet"/>
      <w:lvlText w:val=""/>
      <w:lvlJc w:val="left"/>
      <w:pPr>
        <w:tabs>
          <w:tab w:val="num" w:pos="10798"/>
        </w:tabs>
        <w:ind w:left="10798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5427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6A5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22C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BC87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6ED8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1A5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BE1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E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CE9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1CCD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84C1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C89A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EAD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DA64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6D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07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812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CA09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AF8B0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C4AD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243F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10D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DAF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01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82A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1460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BA62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475E3350"/>
    <w:multiLevelType w:val="hybridMultilevel"/>
    <w:tmpl w:val="AE8CA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9D"/>
    <w:rsid w:val="000A2DD0"/>
    <w:rsid w:val="007937FA"/>
    <w:rsid w:val="00793D22"/>
    <w:rsid w:val="0080049D"/>
    <w:rsid w:val="0086417E"/>
    <w:rsid w:val="00882D04"/>
    <w:rsid w:val="00966563"/>
    <w:rsid w:val="009C050D"/>
    <w:rsid w:val="00C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93DB"/>
  <w15:chartTrackingRefBased/>
  <w15:docId w15:val="{89FB123D-2544-4104-857C-C9006970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80049D"/>
  </w:style>
  <w:style w:type="paragraph" w:customStyle="1" w:styleId="divaddress">
    <w:name w:val="div_address"/>
    <w:basedOn w:val="div"/>
    <w:rsid w:val="0080049D"/>
    <w:pPr>
      <w:spacing w:line="280" w:lineRule="atLeast"/>
      <w:jc w:val="center"/>
    </w:pPr>
    <w:rPr>
      <w:sz w:val="18"/>
      <w:szCs w:val="18"/>
    </w:rPr>
  </w:style>
  <w:style w:type="paragraph" w:customStyle="1" w:styleId="divdocumentdivsectiontitle">
    <w:name w:val="div_document_div_sectiontitle"/>
    <w:basedOn w:val="Normal"/>
    <w:rsid w:val="0080049D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Normal"/>
    <w:rsid w:val="0080049D"/>
  </w:style>
  <w:style w:type="paragraph" w:customStyle="1" w:styleId="p">
    <w:name w:val="p"/>
    <w:basedOn w:val="Normal"/>
    <w:rsid w:val="0080049D"/>
  </w:style>
  <w:style w:type="paragraph" w:customStyle="1" w:styleId="spanpaddedline">
    <w:name w:val="span_paddedline"/>
    <w:basedOn w:val="Normal"/>
    <w:rsid w:val="0080049D"/>
  </w:style>
  <w:style w:type="paragraph" w:customStyle="1" w:styleId="ulli">
    <w:name w:val="ul_li"/>
    <w:basedOn w:val="Normal"/>
    <w:rsid w:val="0080049D"/>
  </w:style>
  <w:style w:type="character" w:customStyle="1" w:styleId="span">
    <w:name w:val="span"/>
    <w:basedOn w:val="DefaultParagraphFont"/>
    <w:rsid w:val="0080049D"/>
    <w:rPr>
      <w:sz w:val="24"/>
      <w:szCs w:val="24"/>
      <w:bdr w:val="none" w:sz="0" w:space="0" w:color="auto" w:frame="1"/>
      <w:vertAlign w:val="baseline"/>
    </w:rPr>
  </w:style>
  <w:style w:type="character" w:customStyle="1" w:styleId="spanlName">
    <w:name w:val="span_lName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80049D"/>
  </w:style>
  <w:style w:type="character" w:customStyle="1" w:styleId="spanjobtitle">
    <w:name w:val="span_jobtitle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datesWrapper">
    <w:name w:val="datesWrapper"/>
    <w:basedOn w:val="DefaultParagraphFont"/>
    <w:rsid w:val="0080049D"/>
  </w:style>
  <w:style w:type="character" w:customStyle="1" w:styleId="spanjobdates">
    <w:name w:val="span_jobdates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joblocation">
    <w:name w:val="span_joblocation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programline">
    <w:name w:val="span_programline"/>
    <w:basedOn w:val="span"/>
    <w:rsid w:val="0080049D"/>
    <w:rPr>
      <w:b/>
      <w:bCs/>
      <w:sz w:val="24"/>
      <w:szCs w:val="24"/>
      <w:bdr w:val="none" w:sz="0" w:space="0" w:color="auto" w:frame="1"/>
      <w:vertAlign w:val="baseline"/>
    </w:rPr>
  </w:style>
  <w:style w:type="table" w:customStyle="1" w:styleId="divdocumenttable">
    <w:name w:val="div_document_table"/>
    <w:basedOn w:val="TableNormal"/>
    <w:rsid w:val="00800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ta-IN"/>
    </w:rPr>
    <w:tblPr>
      <w:tblInd w:w="0" w:type="nil"/>
    </w:tblPr>
  </w:style>
  <w:style w:type="paragraph" w:customStyle="1" w:styleId="divname">
    <w:name w:val="div_name"/>
    <w:basedOn w:val="div"/>
    <w:rsid w:val="0080049D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styleId="ListParagraph">
    <w:name w:val="List Paragraph"/>
    <w:basedOn w:val="Normal"/>
    <w:uiPriority w:val="34"/>
    <w:qFormat/>
    <w:rsid w:val="008641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</dc:creator>
  <cp:keywords/>
  <dc:description/>
  <cp:lastModifiedBy>Meena R</cp:lastModifiedBy>
  <cp:revision>41</cp:revision>
  <dcterms:created xsi:type="dcterms:W3CDTF">2021-03-07T11:54:00Z</dcterms:created>
  <dcterms:modified xsi:type="dcterms:W3CDTF">2021-03-10T15:00:00Z</dcterms:modified>
</cp:coreProperties>
</file>