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5840"/>
      </w:tblGrid>
      <w:tr w:rsidR="00DA3A2F" w:rsidRPr="00C204C6" w14:paraId="110F995F" w14:textId="77777777" w:rsidTr="00105478">
        <w:trPr>
          <w:trHeight w:val="421"/>
        </w:trPr>
        <w:tc>
          <w:tcPr>
            <w:tcW w:w="5070" w:type="dxa"/>
            <w:vAlign w:val="center"/>
          </w:tcPr>
          <w:p w14:paraId="51C6937A" w14:textId="1811DF74" w:rsidR="00DA3A2F" w:rsidRPr="00C204C6" w:rsidRDefault="00C204C6" w:rsidP="00C204C6">
            <w:pPr>
              <w:spacing w:line="360" w:lineRule="auto"/>
              <w:jc w:val="both"/>
              <w:rPr>
                <w:rFonts w:ascii="Arial" w:hAnsi="Arial" w:cs="Arial"/>
                <w:sz w:val="20"/>
                <w:szCs w:val="20"/>
              </w:rPr>
            </w:pPr>
            <w:r w:rsidRPr="00C204C6">
              <w:rPr>
                <w:rFonts w:ascii="Arial" w:hAnsi="Arial" w:cs="Arial"/>
                <w:color w:val="000000"/>
                <w:sz w:val="20"/>
                <w:szCs w:val="20"/>
              </w:rPr>
              <w:t>NARASIMHAMOORTHY MURALI</w:t>
            </w:r>
          </w:p>
        </w:tc>
        <w:tc>
          <w:tcPr>
            <w:tcW w:w="5840" w:type="dxa"/>
            <w:vAlign w:val="center"/>
          </w:tcPr>
          <w:p w14:paraId="4A148A6F" w14:textId="144BB578" w:rsidR="00DA3A2F" w:rsidRPr="00C204C6" w:rsidRDefault="00DA3A2F" w:rsidP="00C204C6">
            <w:pPr>
              <w:spacing w:line="360" w:lineRule="auto"/>
              <w:jc w:val="both"/>
              <w:rPr>
                <w:rFonts w:ascii="Arial" w:hAnsi="Arial" w:cs="Arial"/>
                <w:sz w:val="20"/>
                <w:szCs w:val="20"/>
              </w:rPr>
            </w:pPr>
            <w:r w:rsidRPr="00C204C6">
              <w:rPr>
                <w:rFonts w:ascii="Arial" w:hAnsi="Arial" w:cs="Arial"/>
                <w:sz w:val="20"/>
                <w:szCs w:val="20"/>
              </w:rPr>
              <w:t xml:space="preserve">Phone: - </w:t>
            </w:r>
            <w:r w:rsidR="00C204C6" w:rsidRPr="00C204C6">
              <w:rPr>
                <w:rFonts w:ascii="Arial" w:hAnsi="Arial" w:cs="Arial"/>
                <w:color w:val="000000"/>
                <w:sz w:val="20"/>
                <w:szCs w:val="20"/>
              </w:rPr>
              <w:t>9080759486</w:t>
            </w:r>
          </w:p>
        </w:tc>
      </w:tr>
      <w:tr w:rsidR="00DA3A2F" w:rsidRPr="00C204C6" w14:paraId="60961571" w14:textId="77777777" w:rsidTr="00105478">
        <w:trPr>
          <w:trHeight w:val="421"/>
        </w:trPr>
        <w:tc>
          <w:tcPr>
            <w:tcW w:w="5070" w:type="dxa"/>
            <w:vAlign w:val="center"/>
          </w:tcPr>
          <w:p w14:paraId="1E7B8B35" w14:textId="3A5B1D30" w:rsidR="00DA3A2F" w:rsidRPr="00C204C6" w:rsidRDefault="00B00944" w:rsidP="00C204C6">
            <w:pPr>
              <w:spacing w:line="360" w:lineRule="auto"/>
              <w:jc w:val="both"/>
              <w:rPr>
                <w:rFonts w:ascii="Arial" w:hAnsi="Arial" w:cs="Arial"/>
                <w:sz w:val="20"/>
                <w:szCs w:val="20"/>
              </w:rPr>
            </w:pPr>
            <w:proofErr w:type="spellStart"/>
            <w:r w:rsidRPr="00C204C6">
              <w:rPr>
                <w:rFonts w:ascii="Arial" w:hAnsi="Arial" w:cs="Arial"/>
                <w:sz w:val="20"/>
                <w:szCs w:val="20"/>
              </w:rPr>
              <w:t>B</w:t>
            </w:r>
            <w:r w:rsidR="00C204C6" w:rsidRPr="00C204C6">
              <w:rPr>
                <w:rFonts w:ascii="Arial" w:hAnsi="Arial" w:cs="Arial"/>
                <w:sz w:val="20"/>
                <w:szCs w:val="20"/>
              </w:rPr>
              <w:t>Com</w:t>
            </w:r>
            <w:proofErr w:type="spellEnd"/>
          </w:p>
        </w:tc>
        <w:tc>
          <w:tcPr>
            <w:tcW w:w="5840" w:type="dxa"/>
            <w:vAlign w:val="center"/>
          </w:tcPr>
          <w:p w14:paraId="049844DA" w14:textId="06DDAA0F" w:rsidR="00DA3A2F" w:rsidRPr="00C204C6" w:rsidRDefault="00DA3A2F" w:rsidP="00C204C6">
            <w:pPr>
              <w:spacing w:line="360" w:lineRule="auto"/>
              <w:jc w:val="both"/>
              <w:rPr>
                <w:rFonts w:ascii="Arial" w:hAnsi="Arial" w:cs="Arial"/>
                <w:sz w:val="20"/>
                <w:szCs w:val="20"/>
              </w:rPr>
            </w:pPr>
            <w:r w:rsidRPr="00C204C6">
              <w:rPr>
                <w:rFonts w:ascii="Arial" w:hAnsi="Arial" w:cs="Arial"/>
                <w:sz w:val="20"/>
                <w:szCs w:val="20"/>
              </w:rPr>
              <w:t xml:space="preserve">Email: </w:t>
            </w:r>
            <w:hyperlink r:id="rId8" w:history="1">
              <w:r w:rsidR="00C204C6" w:rsidRPr="00C204C6">
                <w:rPr>
                  <w:rStyle w:val="Hyperlink"/>
                  <w:rFonts w:ascii="Arial" w:hAnsi="Arial" w:cs="Arial"/>
                  <w:sz w:val="20"/>
                  <w:szCs w:val="20"/>
                </w:rPr>
                <w:t>nmurali.rao@gmail.com</w:t>
              </w:r>
            </w:hyperlink>
          </w:p>
        </w:tc>
      </w:tr>
    </w:tbl>
    <w:p w14:paraId="4D56C65C" w14:textId="77777777" w:rsidR="00B00944" w:rsidRPr="00C204C6" w:rsidRDefault="00B00944" w:rsidP="00C204C6">
      <w:pPr>
        <w:autoSpaceDE w:val="0"/>
        <w:autoSpaceDN w:val="0"/>
        <w:adjustRightInd w:val="0"/>
        <w:spacing w:after="0" w:line="360" w:lineRule="auto"/>
        <w:jc w:val="center"/>
        <w:rPr>
          <w:rFonts w:ascii="Arial" w:eastAsia="Times New Roman" w:hAnsi="Arial" w:cs="Arial"/>
          <w:color w:val="17365D" w:themeColor="text2" w:themeShade="BF"/>
          <w:spacing w:val="3"/>
          <w:sz w:val="20"/>
          <w:szCs w:val="20"/>
          <w:u w:val="single"/>
          <w:lang w:val="en-IN" w:eastAsia="en-IN"/>
        </w:rPr>
      </w:pPr>
    </w:p>
    <w:p w14:paraId="5AED7B4B" w14:textId="17D61689" w:rsidR="00FA2AFE" w:rsidRPr="00C204C6" w:rsidRDefault="00E86374" w:rsidP="00C204C6">
      <w:pPr>
        <w:autoSpaceDE w:val="0"/>
        <w:autoSpaceDN w:val="0"/>
        <w:adjustRightInd w:val="0"/>
        <w:spacing w:after="0" w:line="360" w:lineRule="auto"/>
        <w:jc w:val="center"/>
        <w:rPr>
          <w:rFonts w:ascii="Arial" w:eastAsia="Times New Roman" w:hAnsi="Arial" w:cs="Arial"/>
          <w:color w:val="17365D" w:themeColor="text2" w:themeShade="BF"/>
          <w:spacing w:val="3"/>
          <w:sz w:val="20"/>
          <w:szCs w:val="20"/>
          <w:u w:val="single"/>
          <w:lang w:val="en-IN" w:eastAsia="en-IN"/>
        </w:rPr>
      </w:pPr>
      <w:r w:rsidRPr="00C204C6">
        <w:rPr>
          <w:rFonts w:ascii="Arial" w:eastAsia="Times New Roman" w:hAnsi="Arial" w:cs="Arial"/>
          <w:color w:val="17365D" w:themeColor="text2" w:themeShade="BF"/>
          <w:spacing w:val="3"/>
          <w:sz w:val="20"/>
          <w:szCs w:val="20"/>
          <w:u w:val="single"/>
          <w:lang w:val="en-IN" w:eastAsia="en-IN"/>
        </w:rPr>
        <w:t>SAP</w:t>
      </w:r>
      <w:r w:rsidR="00BA24B2" w:rsidRPr="00C204C6">
        <w:rPr>
          <w:rFonts w:ascii="Arial" w:eastAsia="Times New Roman" w:hAnsi="Arial" w:cs="Arial"/>
          <w:color w:val="17365D" w:themeColor="text2" w:themeShade="BF"/>
          <w:spacing w:val="3"/>
          <w:sz w:val="20"/>
          <w:szCs w:val="20"/>
          <w:u w:val="single"/>
          <w:lang w:val="en-IN" w:eastAsia="en-IN"/>
        </w:rPr>
        <w:t xml:space="preserve"> </w:t>
      </w:r>
      <w:r w:rsidR="00C204C6" w:rsidRPr="00C204C6">
        <w:rPr>
          <w:rFonts w:ascii="Arial" w:eastAsia="Times New Roman" w:hAnsi="Arial" w:cs="Arial"/>
          <w:color w:val="17365D" w:themeColor="text2" w:themeShade="BF"/>
          <w:spacing w:val="3"/>
          <w:sz w:val="20"/>
          <w:szCs w:val="20"/>
          <w:u w:val="single"/>
          <w:lang w:val="en-IN" w:eastAsia="en-IN"/>
        </w:rPr>
        <w:t xml:space="preserve">FICA </w:t>
      </w:r>
    </w:p>
    <w:p w14:paraId="3903D9DE" w14:textId="77777777" w:rsidR="00C204C6" w:rsidRPr="00C204C6" w:rsidRDefault="00C204C6" w:rsidP="00C204C6">
      <w:pPr>
        <w:spacing w:before="240" w:after="0" w:line="360" w:lineRule="auto"/>
        <w:rPr>
          <w:rFonts w:ascii="Arial" w:eastAsia="Times New Roman" w:hAnsi="Arial" w:cs="Arial"/>
          <w:sz w:val="20"/>
          <w:szCs w:val="20"/>
        </w:rPr>
      </w:pPr>
      <w:r w:rsidRPr="00C204C6">
        <w:rPr>
          <w:rFonts w:ascii="Arial" w:eastAsia="Times New Roman" w:hAnsi="Arial" w:cs="Arial"/>
          <w:b/>
          <w:bCs/>
          <w:i/>
          <w:iCs/>
          <w:color w:val="000000"/>
          <w:sz w:val="20"/>
          <w:szCs w:val="20"/>
        </w:rPr>
        <w:t>Professional Summary</w:t>
      </w:r>
    </w:p>
    <w:tbl>
      <w:tblPr>
        <w:tblW w:w="0" w:type="auto"/>
        <w:tblCellMar>
          <w:top w:w="15" w:type="dxa"/>
          <w:left w:w="15" w:type="dxa"/>
          <w:bottom w:w="15" w:type="dxa"/>
          <w:right w:w="15" w:type="dxa"/>
        </w:tblCellMar>
        <w:tblLook w:val="04A0" w:firstRow="1" w:lastRow="0" w:firstColumn="1" w:lastColumn="0" w:noHBand="0" w:noVBand="1"/>
      </w:tblPr>
      <w:tblGrid>
        <w:gridCol w:w="4588"/>
        <w:gridCol w:w="2226"/>
        <w:gridCol w:w="965"/>
        <w:gridCol w:w="969"/>
        <w:gridCol w:w="2282"/>
      </w:tblGrid>
      <w:tr w:rsidR="00C204C6" w:rsidRPr="00C204C6" w14:paraId="06E6147B" w14:textId="77777777" w:rsidTr="00C204C6">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3C9F2E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Company Name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577D51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Client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137B3E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From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0FD236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A44A7C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b/>
                <w:bCs/>
                <w:color w:val="000000"/>
                <w:sz w:val="20"/>
                <w:szCs w:val="20"/>
              </w:rPr>
              <w:t>Project</w:t>
            </w:r>
          </w:p>
        </w:tc>
      </w:tr>
      <w:tr w:rsidR="00C204C6" w:rsidRPr="00C204C6" w14:paraId="287A371F"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3AC69B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Freelancer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8608E6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Nov-2017</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B44ADE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till date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4D093F7"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0C9602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Training, Support, etc.,</w:t>
            </w:r>
          </w:p>
        </w:tc>
      </w:tr>
      <w:tr w:rsidR="00C204C6" w:rsidRPr="00C204C6" w14:paraId="78246F15" w14:textId="77777777" w:rsidTr="00C204C6">
        <w:trPr>
          <w:trHeight w:val="615"/>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3A16545"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Lifetron</w:t>
            </w:r>
            <w:proofErr w:type="spellEnd"/>
            <w:r w:rsidRPr="00C204C6">
              <w:rPr>
                <w:rFonts w:ascii="Arial" w:eastAsia="Times New Roman" w:hAnsi="Arial" w:cs="Arial"/>
                <w:color w:val="000000"/>
                <w:sz w:val="20"/>
                <w:szCs w:val="20"/>
              </w:rPr>
              <w:t xml:space="preserve"> Consulting Ltd., UK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1B6ED1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SIKA Zurich</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1B19FA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Oct-2016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647D5B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May-2017</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CDF935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Up gradation</w:t>
            </w:r>
          </w:p>
        </w:tc>
      </w:tr>
      <w:tr w:rsidR="00C204C6" w:rsidRPr="00C204C6" w14:paraId="0A58D048" w14:textId="77777777" w:rsidTr="00C204C6">
        <w:trPr>
          <w:trHeight w:val="6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669D9" w14:textId="77777777" w:rsidR="00C204C6" w:rsidRPr="00C204C6" w:rsidRDefault="00C204C6" w:rsidP="00C204C6">
            <w:pPr>
              <w:spacing w:after="0" w:line="36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ED76EF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HCL Axon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9C9D2DB"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Feb-2016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EAAC11A"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7BEB60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Support and Testing</w:t>
            </w:r>
          </w:p>
        </w:tc>
      </w:tr>
      <w:tr w:rsidR="00C204C6" w:rsidRPr="00C204C6" w14:paraId="33C89AB0" w14:textId="77777777" w:rsidTr="00C204C6">
        <w:trPr>
          <w:trHeight w:val="6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3B0911" w14:textId="77777777" w:rsidR="00C204C6" w:rsidRPr="00C204C6" w:rsidRDefault="00C204C6" w:rsidP="00C204C6">
            <w:pPr>
              <w:spacing w:after="0" w:line="36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FD7796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British Gas (Centrica)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8599FB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May-2015</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151F36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Jan-2016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FF34C7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Floor Walking Support on ISU</w:t>
            </w:r>
          </w:p>
        </w:tc>
      </w:tr>
      <w:tr w:rsidR="00C204C6" w:rsidRPr="00C204C6" w14:paraId="11B49E15"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1E333B8"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Enorth</w:t>
            </w:r>
            <w:proofErr w:type="spellEnd"/>
            <w:r w:rsidRPr="00C204C6">
              <w:rPr>
                <w:rFonts w:ascii="Arial" w:eastAsia="Times New Roman" w:hAnsi="Arial" w:cs="Arial"/>
                <w:color w:val="000000"/>
                <w:sz w:val="20"/>
                <w:szCs w:val="20"/>
              </w:rPr>
              <w:t xml:space="preserve"> Consulting Ltd., UK</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443F54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British Gas (Centrica)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E24AF87"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Jan-2013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06EC40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Jul-2014</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4642A3A"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Testing</w:t>
            </w:r>
          </w:p>
        </w:tc>
      </w:tr>
      <w:tr w:rsidR="00C204C6" w:rsidRPr="00C204C6" w14:paraId="5EA2A45A"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9214925"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Datamatics</w:t>
            </w:r>
            <w:proofErr w:type="spellEnd"/>
            <w:r w:rsidRPr="00C204C6">
              <w:rPr>
                <w:rFonts w:ascii="Arial" w:eastAsia="Times New Roman" w:hAnsi="Arial" w:cs="Arial"/>
                <w:color w:val="000000"/>
                <w:sz w:val="20"/>
                <w:szCs w:val="20"/>
              </w:rPr>
              <w:t xml:space="preserve"> UK Ltd., UK</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CFFEF26"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Everything Everywhere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186756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Jun-2011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E538A6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Sep-2011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5F04C0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Testing</w:t>
            </w:r>
          </w:p>
        </w:tc>
      </w:tr>
      <w:tr w:rsidR="00C204C6" w:rsidRPr="00C204C6" w14:paraId="1C233991" w14:textId="77777777" w:rsidTr="00C204C6">
        <w:trPr>
          <w:trHeight w:val="615"/>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08806C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Cognizant Technology Solutions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 (on Direct Contract)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D790AB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NIKE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9BC83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E5CF4B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May-2011</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F2511A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Support and Testing</w:t>
            </w:r>
          </w:p>
        </w:tc>
      </w:tr>
      <w:tr w:rsidR="00C204C6" w:rsidRPr="00C204C6" w14:paraId="366C54C3" w14:textId="77777777" w:rsidTr="00C204C6">
        <w:trPr>
          <w:trHeight w:val="9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6439DC" w14:textId="77777777" w:rsidR="00C204C6" w:rsidRPr="00C204C6" w:rsidRDefault="00C204C6" w:rsidP="00C204C6">
            <w:pPr>
              <w:spacing w:after="0" w:line="36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60C59A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DFS Venture Singapore </w:t>
            </w:r>
            <w:proofErr w:type="spellStart"/>
            <w:r w:rsidRPr="00C204C6">
              <w:rPr>
                <w:rFonts w:ascii="Arial" w:eastAsia="Times New Roman" w:hAnsi="Arial" w:cs="Arial"/>
                <w:color w:val="000000"/>
                <w:sz w:val="20"/>
                <w:szCs w:val="20"/>
              </w:rPr>
              <w:t>Pte</w:t>
            </w:r>
            <w:proofErr w:type="spellEnd"/>
            <w:r w:rsidRPr="00C204C6">
              <w:rPr>
                <w:rFonts w:ascii="Arial" w:eastAsia="Times New Roman" w:hAnsi="Arial" w:cs="Arial"/>
                <w:color w:val="000000"/>
                <w:sz w:val="20"/>
                <w:szCs w:val="20"/>
              </w:rPr>
              <w:t xml:space="preserve"> Ltd</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2D8465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Feb-2010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E1050C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June-2010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2F89B5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Testing and Support</w:t>
            </w:r>
          </w:p>
        </w:tc>
      </w:tr>
      <w:tr w:rsidR="00C204C6" w:rsidRPr="00C204C6" w14:paraId="2906AC53" w14:textId="77777777" w:rsidTr="00C204C6">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4FC95DA"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Foxteq</w:t>
            </w:r>
            <w:proofErr w:type="spellEnd"/>
            <w:r w:rsidRPr="00C204C6">
              <w:rPr>
                <w:rFonts w:ascii="Arial" w:eastAsia="Times New Roman" w:hAnsi="Arial" w:cs="Arial"/>
                <w:color w:val="000000"/>
                <w:sz w:val="20"/>
                <w:szCs w:val="20"/>
              </w:rPr>
              <w:t xml:space="preserve"> Services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90DC44F"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Foxconn</w:t>
            </w:r>
            <w:proofErr w:type="spellEnd"/>
            <w:r w:rsidRPr="00C204C6">
              <w:rPr>
                <w:rFonts w:ascii="Arial" w:eastAsia="Times New Roman" w:hAnsi="Arial" w:cs="Arial"/>
                <w:color w:val="000000"/>
                <w:sz w:val="20"/>
                <w:szCs w:val="20"/>
              </w:rPr>
              <w:t xml:space="preserve"> Technology Group</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030C4C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Jul-2006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9F98AA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Apr-2009</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5487D9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Implementation and Support</w:t>
            </w:r>
          </w:p>
        </w:tc>
      </w:tr>
      <w:tr w:rsidR="00C204C6" w:rsidRPr="00C204C6" w14:paraId="03227A97" w14:textId="77777777" w:rsidTr="00C204C6">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00DB4E9"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Trigem</w:t>
            </w:r>
            <w:proofErr w:type="spellEnd"/>
            <w:r w:rsidRPr="00C204C6">
              <w:rPr>
                <w:rFonts w:ascii="Arial" w:eastAsia="Times New Roman" w:hAnsi="Arial" w:cs="Arial"/>
                <w:color w:val="000000"/>
                <w:sz w:val="20"/>
                <w:szCs w:val="20"/>
              </w:rPr>
              <w:t xml:space="preserve"> Computer Inc., Bangalore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8E2106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39D383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Sep-2003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18328F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May-2006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FC77D6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Forecast Demand Planning</w:t>
            </w:r>
          </w:p>
        </w:tc>
      </w:tr>
      <w:tr w:rsidR="00C204C6" w:rsidRPr="00C204C6" w14:paraId="1AA36C0D"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CC59FBC" w14:textId="77777777" w:rsidR="00C204C6" w:rsidRPr="00C204C6" w:rsidRDefault="00C204C6" w:rsidP="00C204C6">
            <w:pPr>
              <w:spacing w:after="0" w:line="360" w:lineRule="auto"/>
              <w:jc w:val="center"/>
              <w:rPr>
                <w:rFonts w:ascii="Arial" w:eastAsia="Times New Roman" w:hAnsi="Arial" w:cs="Arial"/>
                <w:sz w:val="20"/>
                <w:szCs w:val="20"/>
              </w:rPr>
            </w:pPr>
            <w:proofErr w:type="spellStart"/>
            <w:r w:rsidRPr="00C204C6">
              <w:rPr>
                <w:rFonts w:ascii="Arial" w:eastAsia="Times New Roman" w:hAnsi="Arial" w:cs="Arial"/>
                <w:color w:val="000000"/>
                <w:sz w:val="20"/>
                <w:szCs w:val="20"/>
              </w:rPr>
              <w:t>Sembcorp</w:t>
            </w:r>
            <w:proofErr w:type="spellEnd"/>
            <w:r w:rsidRPr="00C204C6">
              <w:rPr>
                <w:rFonts w:ascii="Arial" w:eastAsia="Times New Roman" w:hAnsi="Arial" w:cs="Arial"/>
                <w:color w:val="000000"/>
                <w:sz w:val="20"/>
                <w:szCs w:val="20"/>
              </w:rPr>
              <w:t xml:space="preserve"> Logistics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48DE7F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Epson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307973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Jul-2002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541C9B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Aug-2003</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E4412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Logistics</w:t>
            </w:r>
          </w:p>
        </w:tc>
      </w:tr>
      <w:tr w:rsidR="00C204C6" w:rsidRPr="00C204C6" w14:paraId="1D94CB98" w14:textId="77777777" w:rsidTr="00C204C6">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A74F921"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xml:space="preserve">Epson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Bangalore.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48628A0"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9D1607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Sep-2000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06E5CA5"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Jun-2002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4E4EE3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MIS Activities</w:t>
            </w:r>
          </w:p>
        </w:tc>
      </w:tr>
      <w:tr w:rsidR="00C204C6" w:rsidRPr="00C204C6" w14:paraId="7B53D0CD" w14:textId="77777777" w:rsidTr="00C204C6">
        <w:trPr>
          <w:trHeight w:val="9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0533E7D"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lastRenderedPageBreak/>
              <w:t xml:space="preserve">Hewlett Packard India </w:t>
            </w:r>
            <w:proofErr w:type="spellStart"/>
            <w:r w:rsidRPr="00C204C6">
              <w:rPr>
                <w:rFonts w:ascii="Arial" w:eastAsia="Times New Roman" w:hAnsi="Arial" w:cs="Arial"/>
                <w:color w:val="000000"/>
                <w:sz w:val="20"/>
                <w:szCs w:val="20"/>
              </w:rPr>
              <w:t>Pvt</w:t>
            </w:r>
            <w:proofErr w:type="spellEnd"/>
            <w:r w:rsidRPr="00C204C6">
              <w:rPr>
                <w:rFonts w:ascii="Arial" w:eastAsia="Times New Roman" w:hAnsi="Arial" w:cs="Arial"/>
                <w:color w:val="000000"/>
                <w:sz w:val="20"/>
                <w:szCs w:val="20"/>
              </w:rPr>
              <w:t xml:space="preserve"> Ltd., (through MK </w:t>
            </w:r>
            <w:proofErr w:type="spellStart"/>
            <w:r w:rsidRPr="00C204C6">
              <w:rPr>
                <w:rFonts w:ascii="Arial" w:eastAsia="Times New Roman" w:hAnsi="Arial" w:cs="Arial"/>
                <w:color w:val="000000"/>
                <w:sz w:val="20"/>
                <w:szCs w:val="20"/>
              </w:rPr>
              <w:t>Manohar</w:t>
            </w:r>
            <w:proofErr w:type="spellEnd"/>
            <w:r w:rsidRPr="00C204C6">
              <w:rPr>
                <w:rFonts w:ascii="Arial" w:eastAsia="Times New Roman" w:hAnsi="Arial" w:cs="Arial"/>
                <w:color w:val="000000"/>
                <w:sz w:val="20"/>
                <w:szCs w:val="20"/>
              </w:rPr>
              <w:t xml:space="preserve"> &amp; Co)</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4912B0F"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02DBCA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Apr-2000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5AA790E"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7F2DEA2"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Branch Accountant</w:t>
            </w:r>
          </w:p>
        </w:tc>
      </w:tr>
      <w:tr w:rsidR="00C204C6" w:rsidRPr="00C204C6" w14:paraId="7CFB4B9E" w14:textId="77777777" w:rsidTr="00C204C6">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97E5483"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The Lakshmi Mills Company Ltd.,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E7D1229"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F2E904C"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Jul-1996</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862B8E8"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Mar-2000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E5C7B84" w14:textId="77777777" w:rsidR="00C204C6" w:rsidRPr="00C204C6" w:rsidRDefault="00C204C6" w:rsidP="00C204C6">
            <w:pPr>
              <w:spacing w:after="0" w:line="360" w:lineRule="auto"/>
              <w:jc w:val="center"/>
              <w:rPr>
                <w:rFonts w:ascii="Arial" w:eastAsia="Times New Roman" w:hAnsi="Arial" w:cs="Arial"/>
                <w:sz w:val="20"/>
                <w:szCs w:val="20"/>
              </w:rPr>
            </w:pPr>
            <w:r w:rsidRPr="00C204C6">
              <w:rPr>
                <w:rFonts w:ascii="Arial" w:eastAsia="Times New Roman" w:hAnsi="Arial" w:cs="Arial"/>
                <w:color w:val="000000"/>
                <w:sz w:val="20"/>
                <w:szCs w:val="20"/>
              </w:rPr>
              <w:t>Accounts</w:t>
            </w:r>
          </w:p>
        </w:tc>
      </w:tr>
    </w:tbl>
    <w:p w14:paraId="4F90F657" w14:textId="77777777" w:rsidR="00C204C6" w:rsidRPr="00C204C6" w:rsidRDefault="00C204C6" w:rsidP="00C204C6">
      <w:pPr>
        <w:spacing w:before="240" w:after="0" w:line="360" w:lineRule="auto"/>
        <w:rPr>
          <w:rFonts w:ascii="Arial" w:eastAsia="Times New Roman" w:hAnsi="Arial" w:cs="Arial"/>
          <w:sz w:val="20"/>
          <w:szCs w:val="20"/>
        </w:rPr>
      </w:pPr>
      <w:r w:rsidRPr="00C204C6">
        <w:rPr>
          <w:rFonts w:ascii="Arial" w:eastAsia="Times New Roman" w:hAnsi="Arial" w:cs="Arial"/>
          <w:b/>
          <w:bCs/>
          <w:i/>
          <w:iCs/>
          <w:color w:val="000000"/>
          <w:sz w:val="20"/>
          <w:szCs w:val="20"/>
        </w:rPr>
        <w:t>SAP Skills</w:t>
      </w:r>
    </w:p>
    <w:p w14:paraId="074750E2" w14:textId="77777777" w:rsidR="00C204C6" w:rsidRPr="00C204C6" w:rsidRDefault="00C204C6" w:rsidP="00C204C6">
      <w:pPr>
        <w:spacing w:after="0" w:line="360" w:lineRule="auto"/>
        <w:rPr>
          <w:rFonts w:ascii="Arial" w:eastAsia="Times New Roman" w:hAnsi="Arial" w:cs="Arial"/>
          <w:sz w:val="20"/>
          <w:szCs w:val="20"/>
        </w:rPr>
      </w:pPr>
      <w:r w:rsidRPr="00C204C6">
        <w:rPr>
          <w:rFonts w:ascii="Arial" w:eastAsia="Times New Roman" w:hAnsi="Arial" w:cs="Arial"/>
          <w:sz w:val="20"/>
          <w:szCs w:val="20"/>
        </w:rPr>
        <w:br/>
      </w:r>
    </w:p>
    <w:p w14:paraId="55F6A972"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Interacted with Business users on requirement gathering and analysis of existing application system / Business Process and mapping with SAP Application and presented through Business blue Print document and writing Functional specification documents / design document – AS-IS and TO-BE Process.</w:t>
      </w:r>
    </w:p>
    <w:p w14:paraId="72CF4EDB"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Worked on SAP MM Topics like Organization Structure, Master data like Material Master, Source list, Info record, etc., Automatic Account determination, Release strategy, Pricing / Tax (CIN) procedure , Procurement process, Batch management, PR, PO, Procurement process, Special Stocks – Sub-Contracting, Stock Transport Order, Inventory Management, Invoice Verification, Integration SAP MM-FI, MM-SD and MM-CO, etc.,</w:t>
      </w:r>
    </w:p>
    <w:p w14:paraId="16111C99"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Contract Accounts payable and Receivables (FICA) – Contract Accounts, Posting and Documents, Account Assignment for Automatic Postings, GL Posting Totals, Open Item Management, Account Balance Display, Security Deposits, Payments, Cash Desk / Cash Journal, External Payment Collectors, Incoming / Outgoing Payment creation, Interest Calculation, Dunning Notices, Refunds, Installment Plans, Returns, Write-off, Transfers, Reversal, SAP FICA-GL and SAP FICA-SD Integration.</w:t>
      </w:r>
    </w:p>
    <w:p w14:paraId="2982E8C8"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Worked on SAP FI Headings configuration like GL, AR, AP, AA and Material Ledgers, Cash, Bank, New GL topics like Parallel Accounting, Segment Reporting, Document Splitting, etc., </w:t>
      </w:r>
    </w:p>
    <w:p w14:paraId="1E291A46"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Technologies used – SAP IS-Utilities (modules – Device Management, Billing, Invoicing and Contract Accounts Payables and Receivables (FICA) along with other applications like SAP MRS, APO, EWM, etc., Modules like MM, PP, PM-CS, PI, etc., CRM, XIOS, XOSERVE, ECOS, UNIX, etc., </w:t>
      </w:r>
    </w:p>
    <w:p w14:paraId="29E1AC33"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Knowledge on Inter Company Data Exchange related topics on Smart Metering.</w:t>
      </w:r>
    </w:p>
    <w:p w14:paraId="5197DFEA"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 xml:space="preserve">Involved in testing on Electricity and Gas Meters using devices like </w:t>
      </w:r>
      <w:proofErr w:type="spellStart"/>
      <w:r w:rsidRPr="00C204C6">
        <w:rPr>
          <w:rFonts w:ascii="Arial" w:eastAsia="Times New Roman" w:hAnsi="Arial" w:cs="Arial"/>
          <w:color w:val="000000"/>
          <w:sz w:val="20"/>
          <w:szCs w:val="20"/>
        </w:rPr>
        <w:t>Comms</w:t>
      </w:r>
      <w:proofErr w:type="spellEnd"/>
      <w:r w:rsidRPr="00C204C6">
        <w:rPr>
          <w:rFonts w:ascii="Arial" w:eastAsia="Times New Roman" w:hAnsi="Arial" w:cs="Arial"/>
          <w:color w:val="000000"/>
          <w:sz w:val="20"/>
          <w:szCs w:val="20"/>
        </w:rPr>
        <w:t xml:space="preserve"> Hub (Communication Hub), IHD (In-house Display), HHD (Hand Held Device), etc.,  which is used for Installation purpose to complete an end to end scenario in the lab with which the validation is done for the necessary test cases.  Capturing the Test Cases on all the Applications and attaching the screenshots and updating the Test Results and raise defects (if any) in the HPQC.  </w:t>
      </w:r>
    </w:p>
    <w:p w14:paraId="4A760779"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Monitoring the Messages through PI for the Legacy systems updates and SAP IS-Utilities and troubleshooting of any failure of messages (root cause analysis).</w:t>
      </w:r>
    </w:p>
    <w:p w14:paraId="2D098347"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Provided the Root cause analysis of the failure of Messages and suggesting the Configuration changes in the Integration Builder for different scenario’s.</w:t>
      </w:r>
    </w:p>
    <w:p w14:paraId="60FDF7DC" w14:textId="77777777" w:rsidR="00C204C6" w:rsidRPr="00C204C6" w:rsidRDefault="00C204C6" w:rsidP="00C204C6">
      <w:pPr>
        <w:numPr>
          <w:ilvl w:val="0"/>
          <w:numId w:val="12"/>
        </w:numPr>
        <w:spacing w:after="0" w:line="360" w:lineRule="auto"/>
        <w:ind w:left="360"/>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lastRenderedPageBreak/>
        <w:t xml:space="preserve">Preparation of Quality Project Test Plan, Test Strategy, Test Scenarios, Test cases, Conducting knowledge sharing sessions with the Offshore team </w:t>
      </w:r>
      <w:proofErr w:type="spellStart"/>
      <w:r w:rsidRPr="00C204C6">
        <w:rPr>
          <w:rFonts w:ascii="Arial" w:eastAsia="Times New Roman" w:hAnsi="Arial" w:cs="Arial"/>
          <w:color w:val="000000"/>
          <w:sz w:val="20"/>
          <w:szCs w:val="20"/>
        </w:rPr>
        <w:t>reg</w:t>
      </w:r>
      <w:proofErr w:type="spellEnd"/>
      <w:r w:rsidRPr="00C204C6">
        <w:rPr>
          <w:rFonts w:ascii="Arial" w:eastAsia="Times New Roman" w:hAnsi="Arial" w:cs="Arial"/>
          <w:color w:val="000000"/>
          <w:sz w:val="20"/>
          <w:szCs w:val="20"/>
        </w:rPr>
        <w:t xml:space="preserve"> the Project Objective, Analyzing the Test execution by the Testing Team and reporting the Results at regular intervals to the Management, involved in Defect life cycle management, publish Defect status to the Management (Client) and the Project Team, provided support on the UAT Phase, preparation of mock data’s for Test execution, always ensuring that the Core Objectives of the Project is met based on the Business Blue Print, etc., </w:t>
      </w:r>
    </w:p>
    <w:p w14:paraId="0A1A8E30" w14:textId="77777777" w:rsidR="00C204C6" w:rsidRPr="00C204C6" w:rsidRDefault="00C204C6" w:rsidP="00C204C6">
      <w:pPr>
        <w:numPr>
          <w:ilvl w:val="0"/>
          <w:numId w:val="13"/>
        </w:numPr>
        <w:spacing w:after="0" w:line="360" w:lineRule="auto"/>
        <w:ind w:left="397"/>
        <w:jc w:val="both"/>
        <w:textAlignment w:val="baseline"/>
        <w:rPr>
          <w:rFonts w:ascii="Arial" w:eastAsia="Times New Roman" w:hAnsi="Arial" w:cs="Arial"/>
          <w:color w:val="000000"/>
          <w:sz w:val="20"/>
          <w:szCs w:val="20"/>
        </w:rPr>
      </w:pPr>
      <w:r w:rsidRPr="00C204C6">
        <w:rPr>
          <w:rFonts w:ascii="Arial" w:eastAsia="Times New Roman" w:hAnsi="Arial" w:cs="Arial"/>
          <w:color w:val="000000"/>
          <w:sz w:val="20"/>
          <w:szCs w:val="20"/>
        </w:rPr>
        <w:t>Worked on all 3 Data Migration activities like Master, Transactional and Historical Data using LSMW on both SAP FI and MM Module.</w:t>
      </w:r>
    </w:p>
    <w:p w14:paraId="37CD840E" w14:textId="77777777" w:rsidR="00C204C6" w:rsidRPr="00C204C6" w:rsidRDefault="00C204C6" w:rsidP="00C204C6">
      <w:pPr>
        <w:spacing w:after="0" w:line="360" w:lineRule="auto"/>
        <w:rPr>
          <w:rFonts w:ascii="Arial" w:eastAsia="Times New Roman" w:hAnsi="Arial" w:cs="Arial"/>
          <w:sz w:val="20"/>
          <w:szCs w:val="20"/>
        </w:rPr>
      </w:pPr>
    </w:p>
    <w:p w14:paraId="624FE4E6" w14:textId="77777777" w:rsidR="00C204C6" w:rsidRPr="00C204C6" w:rsidRDefault="00C204C6" w:rsidP="00C204C6">
      <w:pPr>
        <w:spacing w:after="0" w:line="360" w:lineRule="auto"/>
        <w:jc w:val="both"/>
        <w:rPr>
          <w:rFonts w:ascii="Arial" w:eastAsia="Times New Roman" w:hAnsi="Arial" w:cs="Arial"/>
          <w:sz w:val="20"/>
          <w:szCs w:val="20"/>
        </w:rPr>
      </w:pPr>
      <w:r w:rsidRPr="00C204C6">
        <w:rPr>
          <w:rFonts w:ascii="Arial" w:eastAsia="Times New Roman" w:hAnsi="Arial" w:cs="Arial"/>
          <w:b/>
          <w:bCs/>
          <w:color w:val="000000"/>
          <w:sz w:val="20"/>
          <w:szCs w:val="20"/>
        </w:rPr>
        <w:t>Primary Skills:</w:t>
      </w:r>
      <w:r w:rsidRPr="00C204C6">
        <w:rPr>
          <w:rFonts w:ascii="Arial" w:eastAsia="Times New Roman" w:hAnsi="Arial" w:cs="Arial"/>
          <w:color w:val="000000"/>
          <w:sz w:val="20"/>
          <w:szCs w:val="20"/>
        </w:rPr>
        <w:t xml:space="preserve"> SAP MM, FI and FICA (IS-Utilities)</w:t>
      </w:r>
    </w:p>
    <w:p w14:paraId="2E0D4743" w14:textId="77777777" w:rsidR="00C204C6" w:rsidRPr="00C204C6" w:rsidRDefault="00C204C6" w:rsidP="00C204C6">
      <w:pPr>
        <w:spacing w:after="0" w:line="360" w:lineRule="auto"/>
        <w:jc w:val="both"/>
        <w:rPr>
          <w:rFonts w:ascii="Arial" w:eastAsia="Times New Roman" w:hAnsi="Arial" w:cs="Arial"/>
          <w:sz w:val="20"/>
          <w:szCs w:val="20"/>
        </w:rPr>
      </w:pPr>
      <w:r w:rsidRPr="00C204C6">
        <w:rPr>
          <w:rFonts w:ascii="Arial" w:eastAsia="Times New Roman" w:hAnsi="Arial" w:cs="Arial"/>
          <w:b/>
          <w:bCs/>
          <w:color w:val="000000"/>
          <w:sz w:val="20"/>
          <w:szCs w:val="20"/>
        </w:rPr>
        <w:t xml:space="preserve">Secondary Skills </w:t>
      </w:r>
      <w:r w:rsidRPr="00C204C6">
        <w:rPr>
          <w:rFonts w:ascii="Arial" w:eastAsia="Times New Roman" w:hAnsi="Arial" w:cs="Arial"/>
          <w:color w:val="000000"/>
          <w:sz w:val="20"/>
          <w:szCs w:val="20"/>
        </w:rPr>
        <w:t>– SD, PM, PI, IS-Utilities modules like Device Management, Billing, Invoicing, CRM, Smart Metering, etc., </w:t>
      </w:r>
    </w:p>
    <w:p w14:paraId="4AE5E026" w14:textId="4E73AAE8" w:rsidR="00E742C5" w:rsidRPr="00C204C6" w:rsidRDefault="00C204C6" w:rsidP="00C204C6">
      <w:pPr>
        <w:spacing w:after="0" w:line="360" w:lineRule="auto"/>
        <w:ind w:left="720"/>
        <w:jc w:val="both"/>
        <w:rPr>
          <w:rFonts w:ascii="Arial" w:hAnsi="Arial" w:cs="Arial"/>
          <w:color w:val="000000"/>
          <w:sz w:val="20"/>
          <w:szCs w:val="20"/>
        </w:rPr>
      </w:pPr>
      <w:r w:rsidRPr="00C204C6">
        <w:rPr>
          <w:rFonts w:ascii="Arial" w:eastAsia="Times New Roman" w:hAnsi="Arial" w:cs="Arial"/>
          <w:b/>
          <w:bCs/>
          <w:color w:val="000000"/>
          <w:sz w:val="20"/>
          <w:szCs w:val="20"/>
        </w:rPr>
        <w:t xml:space="preserve">Other Skills </w:t>
      </w:r>
      <w:r w:rsidRPr="00C204C6">
        <w:rPr>
          <w:rFonts w:ascii="Arial" w:eastAsia="Times New Roman" w:hAnsi="Arial" w:cs="Arial"/>
          <w:color w:val="000000"/>
          <w:sz w:val="20"/>
          <w:szCs w:val="20"/>
        </w:rPr>
        <w:t>– Accounts, Total Supply Chain management (Forecast Demand Planning, RMA, Export, Re-export, Warehousing, etc</w:t>
      </w:r>
      <w:proofErr w:type="gramStart"/>
      <w:r w:rsidRPr="00C204C6">
        <w:rPr>
          <w:rFonts w:ascii="Arial" w:eastAsia="Times New Roman" w:hAnsi="Arial" w:cs="Arial"/>
          <w:color w:val="000000"/>
          <w:sz w:val="20"/>
          <w:szCs w:val="20"/>
        </w:rPr>
        <w:t>.,</w:t>
      </w:r>
      <w:proofErr w:type="gramEnd"/>
      <w:r w:rsidRPr="00C204C6">
        <w:rPr>
          <w:rFonts w:ascii="Arial" w:eastAsia="Times New Roman" w:hAnsi="Arial" w:cs="Arial"/>
          <w:color w:val="000000"/>
          <w:sz w:val="20"/>
          <w:szCs w:val="20"/>
        </w:rPr>
        <w:t>).</w:t>
      </w:r>
    </w:p>
    <w:sectPr w:rsidR="00E742C5" w:rsidRPr="00C204C6" w:rsidSect="008A22C8">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063A4" w14:textId="77777777" w:rsidR="00E924D1" w:rsidRDefault="00E924D1" w:rsidP="00F87924">
      <w:pPr>
        <w:spacing w:after="0" w:line="240" w:lineRule="auto"/>
      </w:pPr>
      <w:r>
        <w:separator/>
      </w:r>
    </w:p>
  </w:endnote>
  <w:endnote w:type="continuationSeparator" w:id="0">
    <w:p w14:paraId="048CB0F7" w14:textId="77777777" w:rsidR="00E924D1" w:rsidRDefault="00E924D1" w:rsidP="00F8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AC152" w14:textId="6A3D3E84" w:rsidR="00B963F4" w:rsidRDefault="00B963F4" w:rsidP="00B963F4">
    <w:pPr>
      <w:pStyle w:val="Footer"/>
      <w:pBdr>
        <w:bottom w:val="single" w:sz="6" w:space="1" w:color="auto"/>
      </w:pBdr>
      <w:jc w:val="center"/>
      <w:rPr>
        <w:rFonts w:ascii="Arial" w:hAnsi="Arial" w:cs="Arial"/>
        <w:sz w:val="18"/>
        <w:szCs w:val="18"/>
      </w:rPr>
    </w:pPr>
  </w:p>
  <w:p w14:paraId="14FE3FF6" w14:textId="431726EE" w:rsidR="00B963F4" w:rsidRDefault="00B963F4" w:rsidP="00B963F4">
    <w:pPr>
      <w:pStyle w:val="Footer"/>
      <w:jc w:val="center"/>
      <w:rPr>
        <w:rFonts w:ascii="Arial" w:hAnsi="Arial" w:cs="Arial"/>
        <w:sz w:val="18"/>
        <w:szCs w:val="18"/>
      </w:rPr>
    </w:pPr>
    <w:r w:rsidRPr="0043552F">
      <w:rPr>
        <w:rFonts w:ascii="Arial" w:hAnsi="Arial" w:cs="Arial"/>
        <w:sz w:val="18"/>
        <w:szCs w:val="18"/>
      </w:rPr>
      <w:t>Regd</w:t>
    </w:r>
    <w:r>
      <w:rPr>
        <w:rFonts w:ascii="Arial" w:hAnsi="Arial" w:cs="Arial"/>
        <w:sz w:val="18"/>
        <w:szCs w:val="18"/>
      </w:rPr>
      <w:t>.</w:t>
    </w:r>
    <w:r w:rsidRPr="0043552F">
      <w:rPr>
        <w:rFonts w:ascii="Arial" w:hAnsi="Arial" w:cs="Arial"/>
        <w:sz w:val="18"/>
        <w:szCs w:val="18"/>
      </w:rPr>
      <w:t xml:space="preserve"> Add: - S-704, Regency Garden, Sec-6, Plot-10, </w:t>
    </w:r>
    <w:proofErr w:type="spellStart"/>
    <w:r w:rsidRPr="0043552F">
      <w:rPr>
        <w:rFonts w:ascii="Arial" w:hAnsi="Arial" w:cs="Arial"/>
        <w:sz w:val="18"/>
        <w:szCs w:val="18"/>
      </w:rPr>
      <w:t>Kharghar</w:t>
    </w:r>
    <w:proofErr w:type="spellEnd"/>
    <w:r w:rsidRPr="0043552F">
      <w:rPr>
        <w:rFonts w:ascii="Arial" w:hAnsi="Arial" w:cs="Arial"/>
        <w:sz w:val="18"/>
        <w:szCs w:val="18"/>
      </w:rPr>
      <w:t xml:space="preserve">, </w:t>
    </w:r>
    <w:proofErr w:type="spellStart"/>
    <w:r w:rsidRPr="0043552F">
      <w:rPr>
        <w:rFonts w:ascii="Arial" w:hAnsi="Arial" w:cs="Arial"/>
        <w:sz w:val="18"/>
        <w:szCs w:val="18"/>
      </w:rPr>
      <w:t>Navi</w:t>
    </w:r>
    <w:proofErr w:type="spellEnd"/>
    <w:r w:rsidRPr="0043552F">
      <w:rPr>
        <w:rFonts w:ascii="Arial" w:hAnsi="Arial" w:cs="Arial"/>
        <w:sz w:val="18"/>
        <w:szCs w:val="18"/>
      </w:rPr>
      <w:t xml:space="preserve"> Mumbai – 410 210</w:t>
    </w:r>
    <w:r>
      <w:rPr>
        <w:rFonts w:ascii="Arial" w:hAnsi="Arial" w:cs="Arial"/>
        <w:sz w:val="18"/>
        <w:szCs w:val="18"/>
      </w:rPr>
      <w:t xml:space="preserve">. </w:t>
    </w:r>
    <w:proofErr w:type="spellStart"/>
    <w:r>
      <w:rPr>
        <w:rFonts w:ascii="Arial" w:hAnsi="Arial" w:cs="Arial"/>
        <w:sz w:val="18"/>
        <w:szCs w:val="18"/>
      </w:rPr>
      <w:t>Ph</w:t>
    </w:r>
    <w:proofErr w:type="spellEnd"/>
    <w:r>
      <w:rPr>
        <w:rFonts w:ascii="Arial" w:hAnsi="Arial" w:cs="Arial"/>
        <w:sz w:val="18"/>
        <w:szCs w:val="18"/>
      </w:rPr>
      <w:t>: - +91 22 2774 3786</w:t>
    </w:r>
  </w:p>
  <w:p w14:paraId="78E88A18" w14:textId="77777777" w:rsidR="00B963F4" w:rsidRDefault="00B963F4" w:rsidP="00B963F4">
    <w:pPr>
      <w:pStyle w:val="Footer"/>
      <w:rPr>
        <w:rFonts w:ascii="Arial" w:hAnsi="Arial" w:cs="Arial"/>
        <w:sz w:val="18"/>
        <w:szCs w:val="18"/>
      </w:rPr>
    </w:pPr>
  </w:p>
  <w:p w14:paraId="0C06B0BC" w14:textId="77777777" w:rsidR="00B963F4" w:rsidRPr="0043552F" w:rsidRDefault="00B963F4" w:rsidP="00B963F4">
    <w:pPr>
      <w:pStyle w:val="Footer"/>
      <w:jc w:val="center"/>
      <w:rPr>
        <w:rFonts w:ascii="Arial" w:hAnsi="Arial" w:cs="Arial"/>
        <w:sz w:val="18"/>
        <w:szCs w:val="18"/>
      </w:rPr>
    </w:pPr>
    <w:r>
      <w:rPr>
        <w:rFonts w:ascii="Arial" w:hAnsi="Arial" w:cs="Arial"/>
        <w:sz w:val="18"/>
        <w:szCs w:val="18"/>
      </w:rPr>
      <w:t xml:space="preserve">TekPhor Confidential </w:t>
    </w:r>
    <w:r>
      <w:rPr>
        <w:rFonts w:ascii="Arial" w:hAnsi="Arial" w:cs="Arial"/>
        <w:sz w:val="18"/>
        <w:szCs w:val="18"/>
      </w:rPr>
      <w:tab/>
    </w:r>
    <w:hyperlink r:id="rId1" w:history="1">
      <w:r w:rsidRPr="0087088F">
        <w:rPr>
          <w:rStyle w:val="Hyperlink"/>
          <w:rFonts w:ascii="Arial" w:hAnsi="Arial" w:cs="Arial"/>
          <w:sz w:val="18"/>
          <w:szCs w:val="18"/>
        </w:rPr>
        <w:t>www.tekphor.com</w:t>
      </w:r>
    </w:hyperlink>
    <w:r>
      <w:rPr>
        <w:rFonts w:ascii="Arial" w:hAnsi="Arial" w:cs="Arial"/>
        <w:sz w:val="18"/>
        <w:szCs w:val="18"/>
      </w:rPr>
      <w:tab/>
    </w:r>
    <w:sdt>
      <w:sdtPr>
        <w:rPr>
          <w:rFonts w:ascii="Arial" w:hAnsi="Arial" w:cs="Arial"/>
          <w:sz w:val="18"/>
          <w:szCs w:val="18"/>
        </w:rPr>
        <w:id w:val="-952551949"/>
        <w:docPartObj>
          <w:docPartGallery w:val="Page Numbers (Bottom of Page)"/>
          <w:docPartUnique/>
        </w:docPartObj>
      </w:sdtPr>
      <w:sdtEndPr/>
      <w:sdtContent>
        <w:sdt>
          <w:sdtPr>
            <w:rPr>
              <w:rFonts w:ascii="Arial" w:hAnsi="Arial" w:cs="Arial"/>
              <w:sz w:val="18"/>
              <w:szCs w:val="18"/>
            </w:rPr>
            <w:id w:val="860082579"/>
            <w:docPartObj>
              <w:docPartGallery w:val="Page Numbers (Top of Page)"/>
              <w:docPartUnique/>
            </w:docPartObj>
          </w:sdtPr>
          <w:sdtEndPr/>
          <w:sdtContent>
            <w:r w:rsidRPr="0043552F">
              <w:rPr>
                <w:rFonts w:ascii="Arial" w:hAnsi="Arial" w:cs="Arial"/>
                <w:sz w:val="18"/>
                <w:szCs w:val="18"/>
              </w:rPr>
              <w:t xml:space="preserve">Page </w:t>
            </w:r>
            <w:r w:rsidRPr="0043552F">
              <w:rPr>
                <w:rFonts w:ascii="Arial" w:hAnsi="Arial" w:cs="Arial"/>
                <w:b/>
                <w:bCs/>
                <w:sz w:val="18"/>
                <w:szCs w:val="18"/>
              </w:rPr>
              <w:fldChar w:fldCharType="begin"/>
            </w:r>
            <w:r w:rsidRPr="0043552F">
              <w:rPr>
                <w:rFonts w:ascii="Arial" w:hAnsi="Arial" w:cs="Arial"/>
                <w:b/>
                <w:bCs/>
                <w:sz w:val="18"/>
                <w:szCs w:val="18"/>
              </w:rPr>
              <w:instrText xml:space="preserve"> PAGE </w:instrText>
            </w:r>
            <w:r w:rsidRPr="0043552F">
              <w:rPr>
                <w:rFonts w:ascii="Arial" w:hAnsi="Arial" w:cs="Arial"/>
                <w:b/>
                <w:bCs/>
                <w:sz w:val="18"/>
                <w:szCs w:val="18"/>
              </w:rPr>
              <w:fldChar w:fldCharType="separate"/>
            </w:r>
            <w:r w:rsidR="00C204C6">
              <w:rPr>
                <w:rFonts w:ascii="Arial" w:hAnsi="Arial" w:cs="Arial"/>
                <w:b/>
                <w:bCs/>
                <w:noProof/>
                <w:sz w:val="18"/>
                <w:szCs w:val="18"/>
              </w:rPr>
              <w:t>3</w:t>
            </w:r>
            <w:r w:rsidRPr="0043552F">
              <w:rPr>
                <w:rFonts w:ascii="Arial" w:hAnsi="Arial" w:cs="Arial"/>
                <w:b/>
                <w:bCs/>
                <w:sz w:val="18"/>
                <w:szCs w:val="18"/>
              </w:rPr>
              <w:fldChar w:fldCharType="end"/>
            </w:r>
            <w:r w:rsidRPr="0043552F">
              <w:rPr>
                <w:rFonts w:ascii="Arial" w:hAnsi="Arial" w:cs="Arial"/>
                <w:sz w:val="18"/>
                <w:szCs w:val="18"/>
              </w:rPr>
              <w:t xml:space="preserve"> of </w:t>
            </w:r>
            <w:r w:rsidRPr="0043552F">
              <w:rPr>
                <w:rFonts w:ascii="Arial" w:hAnsi="Arial" w:cs="Arial"/>
                <w:b/>
                <w:bCs/>
                <w:sz w:val="18"/>
                <w:szCs w:val="18"/>
              </w:rPr>
              <w:fldChar w:fldCharType="begin"/>
            </w:r>
            <w:r w:rsidRPr="0043552F">
              <w:rPr>
                <w:rFonts w:ascii="Arial" w:hAnsi="Arial" w:cs="Arial"/>
                <w:b/>
                <w:bCs/>
                <w:sz w:val="18"/>
                <w:szCs w:val="18"/>
              </w:rPr>
              <w:instrText xml:space="preserve"> NUMPAGES  </w:instrText>
            </w:r>
            <w:r w:rsidRPr="0043552F">
              <w:rPr>
                <w:rFonts w:ascii="Arial" w:hAnsi="Arial" w:cs="Arial"/>
                <w:b/>
                <w:bCs/>
                <w:sz w:val="18"/>
                <w:szCs w:val="18"/>
              </w:rPr>
              <w:fldChar w:fldCharType="separate"/>
            </w:r>
            <w:r w:rsidR="00C204C6">
              <w:rPr>
                <w:rFonts w:ascii="Arial" w:hAnsi="Arial" w:cs="Arial"/>
                <w:b/>
                <w:bCs/>
                <w:noProof/>
                <w:sz w:val="18"/>
                <w:szCs w:val="18"/>
              </w:rPr>
              <w:t>3</w:t>
            </w:r>
            <w:r w:rsidRPr="0043552F">
              <w:rPr>
                <w:rFonts w:ascii="Arial" w:hAnsi="Arial" w:cs="Arial"/>
                <w:b/>
                <w:bCs/>
                <w:sz w:val="18"/>
                <w:szCs w:val="18"/>
              </w:rPr>
              <w:fldChar w:fldCharType="end"/>
            </w:r>
          </w:sdtContent>
        </w:sdt>
      </w:sdtContent>
    </w:sdt>
  </w:p>
  <w:p w14:paraId="2CC0C01F" w14:textId="77777777" w:rsidR="00B963F4" w:rsidRDefault="00B9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166E8" w14:textId="77777777" w:rsidR="00E924D1" w:rsidRDefault="00E924D1" w:rsidP="00F87924">
      <w:pPr>
        <w:spacing w:after="0" w:line="240" w:lineRule="auto"/>
      </w:pPr>
      <w:r>
        <w:separator/>
      </w:r>
    </w:p>
  </w:footnote>
  <w:footnote w:type="continuationSeparator" w:id="0">
    <w:p w14:paraId="7D9A63D1" w14:textId="77777777" w:rsidR="00E924D1" w:rsidRDefault="00E924D1" w:rsidP="00F87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31AD0" w14:textId="49F3EE90" w:rsidR="00F87924" w:rsidRDefault="00DA3A2F">
    <w:pPr>
      <w:pBdr>
        <w:bottom w:val="single" w:sz="6" w:space="1" w:color="auto"/>
      </w:pBdr>
      <w:spacing w:line="264" w:lineRule="auto"/>
    </w:pPr>
    <w:r>
      <w:rPr>
        <w:noProof/>
      </w:rPr>
      <w:drawing>
        <wp:inline distT="0" distB="0" distL="0" distR="0" wp14:anchorId="3F89C780" wp14:editId="23B74C39">
          <wp:extent cx="1905000" cy="601980"/>
          <wp:effectExtent l="0" t="0" r="0" b="7620"/>
          <wp:docPr id="4" name="Picture 4" descr="C:\Users\ADMIN\Desktop\logo-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new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1C9"/>
    <w:multiLevelType w:val="multilevel"/>
    <w:tmpl w:val="F2F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60DFA"/>
    <w:multiLevelType w:val="multilevel"/>
    <w:tmpl w:val="BF7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D65BD"/>
    <w:multiLevelType w:val="multilevel"/>
    <w:tmpl w:val="8BB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063A5"/>
    <w:multiLevelType w:val="multilevel"/>
    <w:tmpl w:val="E0E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A1E4A"/>
    <w:multiLevelType w:val="multilevel"/>
    <w:tmpl w:val="55FA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51F1C"/>
    <w:multiLevelType w:val="multilevel"/>
    <w:tmpl w:val="449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5715C"/>
    <w:multiLevelType w:val="multilevel"/>
    <w:tmpl w:val="3F30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B3DA0"/>
    <w:multiLevelType w:val="multilevel"/>
    <w:tmpl w:val="C4F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A78EE"/>
    <w:multiLevelType w:val="multilevel"/>
    <w:tmpl w:val="325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53613F"/>
    <w:multiLevelType w:val="multilevel"/>
    <w:tmpl w:val="FB20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C7F8E"/>
    <w:multiLevelType w:val="multilevel"/>
    <w:tmpl w:val="9930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824AD"/>
    <w:multiLevelType w:val="multilevel"/>
    <w:tmpl w:val="721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2152D2"/>
    <w:multiLevelType w:val="multilevel"/>
    <w:tmpl w:val="342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7"/>
  </w:num>
  <w:num w:numId="5">
    <w:abstractNumId w:val="5"/>
  </w:num>
  <w:num w:numId="6">
    <w:abstractNumId w:val="9"/>
  </w:num>
  <w:num w:numId="7">
    <w:abstractNumId w:val="12"/>
  </w:num>
  <w:num w:numId="8">
    <w:abstractNumId w:val="0"/>
  </w:num>
  <w:num w:numId="9">
    <w:abstractNumId w:val="11"/>
  </w:num>
  <w:num w:numId="10">
    <w:abstractNumId w:val="3"/>
  </w:num>
  <w:num w:numId="11">
    <w:abstractNumId w:val="1"/>
  </w:num>
  <w:num w:numId="12">
    <w:abstractNumId w:val="2"/>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FE"/>
    <w:rsid w:val="00001740"/>
    <w:rsid w:val="000053D6"/>
    <w:rsid w:val="00021793"/>
    <w:rsid w:val="000229F4"/>
    <w:rsid w:val="00023A82"/>
    <w:rsid w:val="00031CAF"/>
    <w:rsid w:val="0003709C"/>
    <w:rsid w:val="000408CB"/>
    <w:rsid w:val="0004105F"/>
    <w:rsid w:val="00042D71"/>
    <w:rsid w:val="00043C98"/>
    <w:rsid w:val="000551FC"/>
    <w:rsid w:val="00062EF7"/>
    <w:rsid w:val="0008465C"/>
    <w:rsid w:val="000850C2"/>
    <w:rsid w:val="000914C3"/>
    <w:rsid w:val="00091D55"/>
    <w:rsid w:val="00094D29"/>
    <w:rsid w:val="00096296"/>
    <w:rsid w:val="000A16B5"/>
    <w:rsid w:val="000A17A1"/>
    <w:rsid w:val="000A341A"/>
    <w:rsid w:val="000A3493"/>
    <w:rsid w:val="000B0604"/>
    <w:rsid w:val="000B09E4"/>
    <w:rsid w:val="000B39B4"/>
    <w:rsid w:val="000B3BDB"/>
    <w:rsid w:val="000B4B41"/>
    <w:rsid w:val="000D2F45"/>
    <w:rsid w:val="000D5ADE"/>
    <w:rsid w:val="000F3A85"/>
    <w:rsid w:val="000F6767"/>
    <w:rsid w:val="001075A4"/>
    <w:rsid w:val="00114773"/>
    <w:rsid w:val="001344DD"/>
    <w:rsid w:val="001526BB"/>
    <w:rsid w:val="00153F71"/>
    <w:rsid w:val="0016117E"/>
    <w:rsid w:val="00162D62"/>
    <w:rsid w:val="001641E0"/>
    <w:rsid w:val="001700FC"/>
    <w:rsid w:val="001713CB"/>
    <w:rsid w:val="001719C0"/>
    <w:rsid w:val="00183939"/>
    <w:rsid w:val="00183F4B"/>
    <w:rsid w:val="0019110B"/>
    <w:rsid w:val="00191B26"/>
    <w:rsid w:val="0019514D"/>
    <w:rsid w:val="00197A58"/>
    <w:rsid w:val="001A086C"/>
    <w:rsid w:val="001B01D8"/>
    <w:rsid w:val="001B07C2"/>
    <w:rsid w:val="001B5F61"/>
    <w:rsid w:val="001D0325"/>
    <w:rsid w:val="001E309F"/>
    <w:rsid w:val="001E44F1"/>
    <w:rsid w:val="001F1373"/>
    <w:rsid w:val="001F36E0"/>
    <w:rsid w:val="001F569B"/>
    <w:rsid w:val="001F5A0E"/>
    <w:rsid w:val="00200080"/>
    <w:rsid w:val="00201570"/>
    <w:rsid w:val="0020175E"/>
    <w:rsid w:val="002035A4"/>
    <w:rsid w:val="002116D7"/>
    <w:rsid w:val="00213977"/>
    <w:rsid w:val="002152E5"/>
    <w:rsid w:val="002223F8"/>
    <w:rsid w:val="00226C2E"/>
    <w:rsid w:val="00233B58"/>
    <w:rsid w:val="0025167C"/>
    <w:rsid w:val="00251EE3"/>
    <w:rsid w:val="00252AB9"/>
    <w:rsid w:val="00257518"/>
    <w:rsid w:val="002578E8"/>
    <w:rsid w:val="00260EA7"/>
    <w:rsid w:val="00271242"/>
    <w:rsid w:val="00273028"/>
    <w:rsid w:val="00275D1E"/>
    <w:rsid w:val="00277090"/>
    <w:rsid w:val="002777AB"/>
    <w:rsid w:val="00281706"/>
    <w:rsid w:val="002817F2"/>
    <w:rsid w:val="00281D87"/>
    <w:rsid w:val="002838D2"/>
    <w:rsid w:val="00283AAB"/>
    <w:rsid w:val="00284B5D"/>
    <w:rsid w:val="00284F88"/>
    <w:rsid w:val="00286CD8"/>
    <w:rsid w:val="0029000E"/>
    <w:rsid w:val="00290808"/>
    <w:rsid w:val="002926E5"/>
    <w:rsid w:val="002A3CDC"/>
    <w:rsid w:val="002A4AC2"/>
    <w:rsid w:val="002B79B0"/>
    <w:rsid w:val="002B7ADD"/>
    <w:rsid w:val="002C3671"/>
    <w:rsid w:val="002C7DF8"/>
    <w:rsid w:val="002D0FAA"/>
    <w:rsid w:val="002D5C59"/>
    <w:rsid w:val="002E0141"/>
    <w:rsid w:val="002E13A7"/>
    <w:rsid w:val="002E198A"/>
    <w:rsid w:val="002F6059"/>
    <w:rsid w:val="00300A86"/>
    <w:rsid w:val="00316737"/>
    <w:rsid w:val="003205D1"/>
    <w:rsid w:val="00332A34"/>
    <w:rsid w:val="00334F73"/>
    <w:rsid w:val="00340B82"/>
    <w:rsid w:val="00350247"/>
    <w:rsid w:val="003516AA"/>
    <w:rsid w:val="00356708"/>
    <w:rsid w:val="003627A5"/>
    <w:rsid w:val="003671DF"/>
    <w:rsid w:val="00367FC7"/>
    <w:rsid w:val="00371228"/>
    <w:rsid w:val="003809C0"/>
    <w:rsid w:val="00385669"/>
    <w:rsid w:val="00385B50"/>
    <w:rsid w:val="00391D68"/>
    <w:rsid w:val="003A015F"/>
    <w:rsid w:val="003A01AB"/>
    <w:rsid w:val="003B0ACC"/>
    <w:rsid w:val="003B13F8"/>
    <w:rsid w:val="003B7005"/>
    <w:rsid w:val="003C5D3B"/>
    <w:rsid w:val="003C7287"/>
    <w:rsid w:val="003D040B"/>
    <w:rsid w:val="003D365D"/>
    <w:rsid w:val="003E310B"/>
    <w:rsid w:val="003E611B"/>
    <w:rsid w:val="003F2F14"/>
    <w:rsid w:val="00401436"/>
    <w:rsid w:val="00401EF5"/>
    <w:rsid w:val="00413C65"/>
    <w:rsid w:val="00422BC6"/>
    <w:rsid w:val="00423968"/>
    <w:rsid w:val="00424BDE"/>
    <w:rsid w:val="0043053C"/>
    <w:rsid w:val="00434A10"/>
    <w:rsid w:val="00442003"/>
    <w:rsid w:val="00442445"/>
    <w:rsid w:val="0044260D"/>
    <w:rsid w:val="00445990"/>
    <w:rsid w:val="00446873"/>
    <w:rsid w:val="004473C6"/>
    <w:rsid w:val="004476EF"/>
    <w:rsid w:val="004506B1"/>
    <w:rsid w:val="00452A42"/>
    <w:rsid w:val="00456083"/>
    <w:rsid w:val="00470AF8"/>
    <w:rsid w:val="0047616E"/>
    <w:rsid w:val="00481236"/>
    <w:rsid w:val="00481580"/>
    <w:rsid w:val="0049491E"/>
    <w:rsid w:val="004B04D9"/>
    <w:rsid w:val="004B640E"/>
    <w:rsid w:val="004C10C5"/>
    <w:rsid w:val="004C1911"/>
    <w:rsid w:val="004C1B0C"/>
    <w:rsid w:val="004C5161"/>
    <w:rsid w:val="004C7C05"/>
    <w:rsid w:val="004D14C5"/>
    <w:rsid w:val="004E0E46"/>
    <w:rsid w:val="004E10A2"/>
    <w:rsid w:val="004E1A44"/>
    <w:rsid w:val="004F459D"/>
    <w:rsid w:val="004F599C"/>
    <w:rsid w:val="00500711"/>
    <w:rsid w:val="00510933"/>
    <w:rsid w:val="00514DC4"/>
    <w:rsid w:val="005240D1"/>
    <w:rsid w:val="00534445"/>
    <w:rsid w:val="00534509"/>
    <w:rsid w:val="005352A6"/>
    <w:rsid w:val="00540F62"/>
    <w:rsid w:val="00542ED5"/>
    <w:rsid w:val="0054609D"/>
    <w:rsid w:val="00552BF0"/>
    <w:rsid w:val="00552FF3"/>
    <w:rsid w:val="0055503D"/>
    <w:rsid w:val="0055797A"/>
    <w:rsid w:val="005606D6"/>
    <w:rsid w:val="00566009"/>
    <w:rsid w:val="00567252"/>
    <w:rsid w:val="0057218F"/>
    <w:rsid w:val="00584FE3"/>
    <w:rsid w:val="005952F0"/>
    <w:rsid w:val="00595465"/>
    <w:rsid w:val="00597DE8"/>
    <w:rsid w:val="005A3B52"/>
    <w:rsid w:val="005A6E6E"/>
    <w:rsid w:val="005B0596"/>
    <w:rsid w:val="005C11D9"/>
    <w:rsid w:val="005C1770"/>
    <w:rsid w:val="005C41CF"/>
    <w:rsid w:val="005D3469"/>
    <w:rsid w:val="005E2888"/>
    <w:rsid w:val="005E2E05"/>
    <w:rsid w:val="005F1B0A"/>
    <w:rsid w:val="005F3E21"/>
    <w:rsid w:val="005F6FAE"/>
    <w:rsid w:val="00605C8B"/>
    <w:rsid w:val="00607CDB"/>
    <w:rsid w:val="00611B32"/>
    <w:rsid w:val="0061596A"/>
    <w:rsid w:val="00616719"/>
    <w:rsid w:val="0062030E"/>
    <w:rsid w:val="00623078"/>
    <w:rsid w:val="00623527"/>
    <w:rsid w:val="00635E64"/>
    <w:rsid w:val="00640BB6"/>
    <w:rsid w:val="00642879"/>
    <w:rsid w:val="00643DE9"/>
    <w:rsid w:val="00644FD4"/>
    <w:rsid w:val="006468E7"/>
    <w:rsid w:val="0065283F"/>
    <w:rsid w:val="00660EA2"/>
    <w:rsid w:val="006711C7"/>
    <w:rsid w:val="006835FC"/>
    <w:rsid w:val="0068581C"/>
    <w:rsid w:val="006861C6"/>
    <w:rsid w:val="00690638"/>
    <w:rsid w:val="006A0DFB"/>
    <w:rsid w:val="006A5034"/>
    <w:rsid w:val="006B0F05"/>
    <w:rsid w:val="006B1E9E"/>
    <w:rsid w:val="006B3BDD"/>
    <w:rsid w:val="006B5495"/>
    <w:rsid w:val="006B5A06"/>
    <w:rsid w:val="006C1CBF"/>
    <w:rsid w:val="006E1DC2"/>
    <w:rsid w:val="006E6428"/>
    <w:rsid w:val="006E6E0F"/>
    <w:rsid w:val="006F0FA5"/>
    <w:rsid w:val="006F4E86"/>
    <w:rsid w:val="006F5697"/>
    <w:rsid w:val="006F63AD"/>
    <w:rsid w:val="0070636E"/>
    <w:rsid w:val="0071679D"/>
    <w:rsid w:val="007171A7"/>
    <w:rsid w:val="0072165C"/>
    <w:rsid w:val="00723890"/>
    <w:rsid w:val="00725500"/>
    <w:rsid w:val="007263B6"/>
    <w:rsid w:val="0073008A"/>
    <w:rsid w:val="00752695"/>
    <w:rsid w:val="00753AE8"/>
    <w:rsid w:val="00756359"/>
    <w:rsid w:val="0075688D"/>
    <w:rsid w:val="007654B2"/>
    <w:rsid w:val="007757C4"/>
    <w:rsid w:val="00785FFC"/>
    <w:rsid w:val="00795131"/>
    <w:rsid w:val="007A50AE"/>
    <w:rsid w:val="007A5DF2"/>
    <w:rsid w:val="007B06A6"/>
    <w:rsid w:val="007C0CA7"/>
    <w:rsid w:val="007D16FC"/>
    <w:rsid w:val="007E5552"/>
    <w:rsid w:val="007F0470"/>
    <w:rsid w:val="007F3640"/>
    <w:rsid w:val="0080702E"/>
    <w:rsid w:val="00807951"/>
    <w:rsid w:val="00815A30"/>
    <w:rsid w:val="0082175C"/>
    <w:rsid w:val="00827525"/>
    <w:rsid w:val="008409F7"/>
    <w:rsid w:val="00846358"/>
    <w:rsid w:val="00851185"/>
    <w:rsid w:val="008513E8"/>
    <w:rsid w:val="00852B82"/>
    <w:rsid w:val="0085349A"/>
    <w:rsid w:val="0086166F"/>
    <w:rsid w:val="00861C09"/>
    <w:rsid w:val="00862D6A"/>
    <w:rsid w:val="0086498D"/>
    <w:rsid w:val="008700A7"/>
    <w:rsid w:val="00875AEA"/>
    <w:rsid w:val="00876636"/>
    <w:rsid w:val="00876A00"/>
    <w:rsid w:val="008771C6"/>
    <w:rsid w:val="00887583"/>
    <w:rsid w:val="00893697"/>
    <w:rsid w:val="0089469D"/>
    <w:rsid w:val="008A22C8"/>
    <w:rsid w:val="008A278F"/>
    <w:rsid w:val="008A3B93"/>
    <w:rsid w:val="008B76DD"/>
    <w:rsid w:val="008C02DD"/>
    <w:rsid w:val="008C7CAC"/>
    <w:rsid w:val="008D21BC"/>
    <w:rsid w:val="008E7F84"/>
    <w:rsid w:val="008F4844"/>
    <w:rsid w:val="00900272"/>
    <w:rsid w:val="0090028A"/>
    <w:rsid w:val="00910645"/>
    <w:rsid w:val="00914808"/>
    <w:rsid w:val="0091637C"/>
    <w:rsid w:val="00923C42"/>
    <w:rsid w:val="00923C45"/>
    <w:rsid w:val="00923C5F"/>
    <w:rsid w:val="00925983"/>
    <w:rsid w:val="009276F7"/>
    <w:rsid w:val="00927884"/>
    <w:rsid w:val="00930753"/>
    <w:rsid w:val="009343EF"/>
    <w:rsid w:val="0095394E"/>
    <w:rsid w:val="00957B92"/>
    <w:rsid w:val="00965F3B"/>
    <w:rsid w:val="0096763A"/>
    <w:rsid w:val="00967C8C"/>
    <w:rsid w:val="009748F8"/>
    <w:rsid w:val="00982ADB"/>
    <w:rsid w:val="00984BAA"/>
    <w:rsid w:val="00987498"/>
    <w:rsid w:val="00992185"/>
    <w:rsid w:val="009923B4"/>
    <w:rsid w:val="00992AB0"/>
    <w:rsid w:val="00994B4C"/>
    <w:rsid w:val="00996D41"/>
    <w:rsid w:val="009A399F"/>
    <w:rsid w:val="009A3BD7"/>
    <w:rsid w:val="009A5AB9"/>
    <w:rsid w:val="009B2FCE"/>
    <w:rsid w:val="009B30BD"/>
    <w:rsid w:val="009B3235"/>
    <w:rsid w:val="009B48AC"/>
    <w:rsid w:val="009B692A"/>
    <w:rsid w:val="009C3FAA"/>
    <w:rsid w:val="009C4680"/>
    <w:rsid w:val="009D02F4"/>
    <w:rsid w:val="009D1BC7"/>
    <w:rsid w:val="009D1F68"/>
    <w:rsid w:val="009E0042"/>
    <w:rsid w:val="009E568E"/>
    <w:rsid w:val="009E5F13"/>
    <w:rsid w:val="009E69FB"/>
    <w:rsid w:val="009F1B40"/>
    <w:rsid w:val="009F2D7A"/>
    <w:rsid w:val="00A04472"/>
    <w:rsid w:val="00A22821"/>
    <w:rsid w:val="00A22EB7"/>
    <w:rsid w:val="00A3125D"/>
    <w:rsid w:val="00A327B6"/>
    <w:rsid w:val="00A364D3"/>
    <w:rsid w:val="00A41316"/>
    <w:rsid w:val="00A41E5A"/>
    <w:rsid w:val="00A44570"/>
    <w:rsid w:val="00A526B2"/>
    <w:rsid w:val="00A56EF3"/>
    <w:rsid w:val="00A652F3"/>
    <w:rsid w:val="00A708B2"/>
    <w:rsid w:val="00A71EA1"/>
    <w:rsid w:val="00A73CAF"/>
    <w:rsid w:val="00A7682A"/>
    <w:rsid w:val="00A8156A"/>
    <w:rsid w:val="00A851B2"/>
    <w:rsid w:val="00A91B0C"/>
    <w:rsid w:val="00A926EE"/>
    <w:rsid w:val="00A957CB"/>
    <w:rsid w:val="00AA3416"/>
    <w:rsid w:val="00AA5716"/>
    <w:rsid w:val="00AB2272"/>
    <w:rsid w:val="00AB70CB"/>
    <w:rsid w:val="00AC0374"/>
    <w:rsid w:val="00AC1F72"/>
    <w:rsid w:val="00AC33C9"/>
    <w:rsid w:val="00AC72A6"/>
    <w:rsid w:val="00AD360F"/>
    <w:rsid w:val="00AD7D18"/>
    <w:rsid w:val="00AE18DB"/>
    <w:rsid w:val="00AE45FE"/>
    <w:rsid w:val="00AE583C"/>
    <w:rsid w:val="00AF0D3E"/>
    <w:rsid w:val="00AF2307"/>
    <w:rsid w:val="00AF3E6F"/>
    <w:rsid w:val="00AF6D85"/>
    <w:rsid w:val="00B00944"/>
    <w:rsid w:val="00B00E2A"/>
    <w:rsid w:val="00B10253"/>
    <w:rsid w:val="00B1096C"/>
    <w:rsid w:val="00B10C57"/>
    <w:rsid w:val="00B11F7B"/>
    <w:rsid w:val="00B129A3"/>
    <w:rsid w:val="00B14318"/>
    <w:rsid w:val="00B279C1"/>
    <w:rsid w:val="00B30538"/>
    <w:rsid w:val="00B343EF"/>
    <w:rsid w:val="00B36362"/>
    <w:rsid w:val="00B37D58"/>
    <w:rsid w:val="00B41948"/>
    <w:rsid w:val="00B41F6A"/>
    <w:rsid w:val="00B52BE3"/>
    <w:rsid w:val="00B55A13"/>
    <w:rsid w:val="00B609FB"/>
    <w:rsid w:val="00B62AD1"/>
    <w:rsid w:val="00B650C5"/>
    <w:rsid w:val="00B66F30"/>
    <w:rsid w:val="00B73308"/>
    <w:rsid w:val="00B74A81"/>
    <w:rsid w:val="00B76417"/>
    <w:rsid w:val="00B83191"/>
    <w:rsid w:val="00B902B0"/>
    <w:rsid w:val="00B9447C"/>
    <w:rsid w:val="00B951E7"/>
    <w:rsid w:val="00B963F4"/>
    <w:rsid w:val="00BA24B2"/>
    <w:rsid w:val="00BA64A4"/>
    <w:rsid w:val="00BB08DF"/>
    <w:rsid w:val="00BB2566"/>
    <w:rsid w:val="00BB3CDD"/>
    <w:rsid w:val="00BB3FF2"/>
    <w:rsid w:val="00BC0805"/>
    <w:rsid w:val="00BC6F66"/>
    <w:rsid w:val="00BD4B6F"/>
    <w:rsid w:val="00BD77D6"/>
    <w:rsid w:val="00BE34A5"/>
    <w:rsid w:val="00BF0371"/>
    <w:rsid w:val="00BF6F2F"/>
    <w:rsid w:val="00C021B0"/>
    <w:rsid w:val="00C10D9D"/>
    <w:rsid w:val="00C12353"/>
    <w:rsid w:val="00C204C6"/>
    <w:rsid w:val="00C23719"/>
    <w:rsid w:val="00C24340"/>
    <w:rsid w:val="00C34EE2"/>
    <w:rsid w:val="00C36FB0"/>
    <w:rsid w:val="00C40F66"/>
    <w:rsid w:val="00C630E1"/>
    <w:rsid w:val="00C63D9A"/>
    <w:rsid w:val="00C64F59"/>
    <w:rsid w:val="00C65F97"/>
    <w:rsid w:val="00C67392"/>
    <w:rsid w:val="00C70894"/>
    <w:rsid w:val="00C764DA"/>
    <w:rsid w:val="00C818E7"/>
    <w:rsid w:val="00C861EB"/>
    <w:rsid w:val="00C913C9"/>
    <w:rsid w:val="00CA568A"/>
    <w:rsid w:val="00CA58E5"/>
    <w:rsid w:val="00CB081A"/>
    <w:rsid w:val="00CB30D1"/>
    <w:rsid w:val="00CB65F7"/>
    <w:rsid w:val="00CC135B"/>
    <w:rsid w:val="00CC2C80"/>
    <w:rsid w:val="00CC2ED5"/>
    <w:rsid w:val="00CC3902"/>
    <w:rsid w:val="00CC5890"/>
    <w:rsid w:val="00CD2D06"/>
    <w:rsid w:val="00CD3C30"/>
    <w:rsid w:val="00D014E2"/>
    <w:rsid w:val="00D033C5"/>
    <w:rsid w:val="00D05C70"/>
    <w:rsid w:val="00D10339"/>
    <w:rsid w:val="00D1185E"/>
    <w:rsid w:val="00D20346"/>
    <w:rsid w:val="00D21212"/>
    <w:rsid w:val="00D2754E"/>
    <w:rsid w:val="00D32136"/>
    <w:rsid w:val="00D32CD6"/>
    <w:rsid w:val="00D37103"/>
    <w:rsid w:val="00D46C71"/>
    <w:rsid w:val="00D51810"/>
    <w:rsid w:val="00D5185E"/>
    <w:rsid w:val="00D55B7F"/>
    <w:rsid w:val="00D6305D"/>
    <w:rsid w:val="00D73DFD"/>
    <w:rsid w:val="00D76152"/>
    <w:rsid w:val="00D77E81"/>
    <w:rsid w:val="00D80947"/>
    <w:rsid w:val="00D829E4"/>
    <w:rsid w:val="00D8669C"/>
    <w:rsid w:val="00D8781C"/>
    <w:rsid w:val="00D95616"/>
    <w:rsid w:val="00DA25D1"/>
    <w:rsid w:val="00DA3A2F"/>
    <w:rsid w:val="00DA5C70"/>
    <w:rsid w:val="00DD0B86"/>
    <w:rsid w:val="00DD2BD4"/>
    <w:rsid w:val="00DD47DE"/>
    <w:rsid w:val="00DE74DA"/>
    <w:rsid w:val="00DF3144"/>
    <w:rsid w:val="00E014C3"/>
    <w:rsid w:val="00E026B9"/>
    <w:rsid w:val="00E03393"/>
    <w:rsid w:val="00E033B5"/>
    <w:rsid w:val="00E13C7C"/>
    <w:rsid w:val="00E307B5"/>
    <w:rsid w:val="00E378CE"/>
    <w:rsid w:val="00E4458C"/>
    <w:rsid w:val="00E44E40"/>
    <w:rsid w:val="00E46527"/>
    <w:rsid w:val="00E5691A"/>
    <w:rsid w:val="00E60136"/>
    <w:rsid w:val="00E60FD5"/>
    <w:rsid w:val="00E62DF8"/>
    <w:rsid w:val="00E742C5"/>
    <w:rsid w:val="00E76980"/>
    <w:rsid w:val="00E81D68"/>
    <w:rsid w:val="00E86374"/>
    <w:rsid w:val="00E90B51"/>
    <w:rsid w:val="00E924D1"/>
    <w:rsid w:val="00EA1262"/>
    <w:rsid w:val="00EA2ACF"/>
    <w:rsid w:val="00EA5682"/>
    <w:rsid w:val="00EA59B5"/>
    <w:rsid w:val="00EA6FCB"/>
    <w:rsid w:val="00EC453B"/>
    <w:rsid w:val="00ED2920"/>
    <w:rsid w:val="00EE0544"/>
    <w:rsid w:val="00EE0D28"/>
    <w:rsid w:val="00EE0F73"/>
    <w:rsid w:val="00EE1616"/>
    <w:rsid w:val="00EE2CEC"/>
    <w:rsid w:val="00EF54F7"/>
    <w:rsid w:val="00EF6A1F"/>
    <w:rsid w:val="00F110C2"/>
    <w:rsid w:val="00F11623"/>
    <w:rsid w:val="00F118E3"/>
    <w:rsid w:val="00F11DB4"/>
    <w:rsid w:val="00F13A5A"/>
    <w:rsid w:val="00F2068F"/>
    <w:rsid w:val="00F22394"/>
    <w:rsid w:val="00F226A6"/>
    <w:rsid w:val="00F248F7"/>
    <w:rsid w:val="00F27400"/>
    <w:rsid w:val="00F27CF6"/>
    <w:rsid w:val="00F35C34"/>
    <w:rsid w:val="00F40536"/>
    <w:rsid w:val="00F40F2B"/>
    <w:rsid w:val="00F54B48"/>
    <w:rsid w:val="00F715BC"/>
    <w:rsid w:val="00F7285B"/>
    <w:rsid w:val="00F731E8"/>
    <w:rsid w:val="00F7331A"/>
    <w:rsid w:val="00F7471F"/>
    <w:rsid w:val="00F75F4D"/>
    <w:rsid w:val="00F818B7"/>
    <w:rsid w:val="00F822D0"/>
    <w:rsid w:val="00F82410"/>
    <w:rsid w:val="00F83454"/>
    <w:rsid w:val="00F87924"/>
    <w:rsid w:val="00F9083F"/>
    <w:rsid w:val="00FA164C"/>
    <w:rsid w:val="00FA19CC"/>
    <w:rsid w:val="00FA2AFE"/>
    <w:rsid w:val="00FB0B70"/>
    <w:rsid w:val="00FB0F00"/>
    <w:rsid w:val="00FB2B02"/>
    <w:rsid w:val="00FB5B58"/>
    <w:rsid w:val="00FC080E"/>
    <w:rsid w:val="00FE542C"/>
    <w:rsid w:val="00FF3269"/>
    <w:rsid w:val="00FF581C"/>
    <w:rsid w:val="00FF5B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E742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34"/>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E742C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semiHidden/>
    <w:rsid w:val="00E742C5"/>
    <w:rPr>
      <w:rFonts w:asciiTheme="majorHAnsi" w:eastAsiaTheme="majorEastAsia" w:hAnsiTheme="majorHAnsi" w:cstheme="majorBidi"/>
      <w:b/>
      <w:bCs/>
      <w:color w:val="4F81BD" w:themeColor="accent1"/>
      <w:sz w:val="26"/>
      <w:szCs w:val="26"/>
      <w:lang w:val="en-US" w:eastAsia="en-US"/>
    </w:rPr>
  </w:style>
  <w:style w:type="character" w:customStyle="1" w:styleId="apple-tab-span">
    <w:name w:val="apple-tab-span"/>
    <w:basedOn w:val="DefaultParagraphFont"/>
    <w:rsid w:val="00E742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E742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34"/>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E742C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semiHidden/>
    <w:rsid w:val="00E742C5"/>
    <w:rPr>
      <w:rFonts w:asciiTheme="majorHAnsi" w:eastAsiaTheme="majorEastAsia" w:hAnsiTheme="majorHAnsi" w:cstheme="majorBidi"/>
      <w:b/>
      <w:bCs/>
      <w:color w:val="4F81BD" w:themeColor="accent1"/>
      <w:sz w:val="26"/>
      <w:szCs w:val="26"/>
      <w:lang w:val="en-US" w:eastAsia="en-US"/>
    </w:rPr>
  </w:style>
  <w:style w:type="character" w:customStyle="1" w:styleId="apple-tab-span">
    <w:name w:val="apple-tab-span"/>
    <w:basedOn w:val="DefaultParagraphFont"/>
    <w:rsid w:val="00E7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778675">
      <w:bodyDiv w:val="1"/>
      <w:marLeft w:val="0"/>
      <w:marRight w:val="0"/>
      <w:marTop w:val="0"/>
      <w:marBottom w:val="0"/>
      <w:divBdr>
        <w:top w:val="none" w:sz="0" w:space="0" w:color="auto"/>
        <w:left w:val="none" w:sz="0" w:space="0" w:color="auto"/>
        <w:bottom w:val="none" w:sz="0" w:space="0" w:color="auto"/>
        <w:right w:val="none" w:sz="0" w:space="0" w:color="auto"/>
      </w:divBdr>
    </w:div>
    <w:div w:id="827326478">
      <w:bodyDiv w:val="1"/>
      <w:marLeft w:val="0"/>
      <w:marRight w:val="0"/>
      <w:marTop w:val="0"/>
      <w:marBottom w:val="0"/>
      <w:divBdr>
        <w:top w:val="none" w:sz="0" w:space="0" w:color="auto"/>
        <w:left w:val="none" w:sz="0" w:space="0" w:color="auto"/>
        <w:bottom w:val="none" w:sz="0" w:space="0" w:color="auto"/>
        <w:right w:val="none" w:sz="0" w:space="0" w:color="auto"/>
      </w:divBdr>
      <w:divsChild>
        <w:div w:id="1895194165">
          <w:marLeft w:val="274"/>
          <w:marRight w:val="0"/>
          <w:marTop w:val="0"/>
          <w:marBottom w:val="100"/>
          <w:divBdr>
            <w:top w:val="none" w:sz="0" w:space="0" w:color="auto"/>
            <w:left w:val="none" w:sz="0" w:space="0" w:color="auto"/>
            <w:bottom w:val="none" w:sz="0" w:space="0" w:color="auto"/>
            <w:right w:val="none" w:sz="0" w:space="0" w:color="auto"/>
          </w:divBdr>
        </w:div>
      </w:divsChild>
    </w:div>
    <w:div w:id="1107582250">
      <w:bodyDiv w:val="1"/>
      <w:marLeft w:val="0"/>
      <w:marRight w:val="0"/>
      <w:marTop w:val="0"/>
      <w:marBottom w:val="0"/>
      <w:divBdr>
        <w:top w:val="none" w:sz="0" w:space="0" w:color="auto"/>
        <w:left w:val="none" w:sz="0" w:space="0" w:color="auto"/>
        <w:bottom w:val="none" w:sz="0" w:space="0" w:color="auto"/>
        <w:right w:val="none" w:sz="0" w:space="0" w:color="auto"/>
      </w:divBdr>
      <w:divsChild>
        <w:div w:id="277298385">
          <w:marLeft w:val="274"/>
          <w:marRight w:val="0"/>
          <w:marTop w:val="0"/>
          <w:marBottom w:val="126"/>
          <w:divBdr>
            <w:top w:val="none" w:sz="0" w:space="0" w:color="auto"/>
            <w:left w:val="none" w:sz="0" w:space="0" w:color="auto"/>
            <w:bottom w:val="none" w:sz="0" w:space="0" w:color="auto"/>
            <w:right w:val="none" w:sz="0" w:space="0" w:color="auto"/>
          </w:divBdr>
        </w:div>
      </w:divsChild>
    </w:div>
    <w:div w:id="1108428859">
      <w:bodyDiv w:val="1"/>
      <w:marLeft w:val="0"/>
      <w:marRight w:val="0"/>
      <w:marTop w:val="0"/>
      <w:marBottom w:val="0"/>
      <w:divBdr>
        <w:top w:val="none" w:sz="0" w:space="0" w:color="auto"/>
        <w:left w:val="none" w:sz="0" w:space="0" w:color="auto"/>
        <w:bottom w:val="none" w:sz="0" w:space="0" w:color="auto"/>
        <w:right w:val="none" w:sz="0" w:space="0" w:color="auto"/>
      </w:divBdr>
      <w:divsChild>
        <w:div w:id="1052077569">
          <w:marLeft w:val="274"/>
          <w:marRight w:val="0"/>
          <w:marTop w:val="0"/>
          <w:marBottom w:val="126"/>
          <w:divBdr>
            <w:top w:val="none" w:sz="0" w:space="0" w:color="auto"/>
            <w:left w:val="none" w:sz="0" w:space="0" w:color="auto"/>
            <w:bottom w:val="none" w:sz="0" w:space="0" w:color="auto"/>
            <w:right w:val="none" w:sz="0" w:space="0" w:color="auto"/>
          </w:divBdr>
        </w:div>
      </w:divsChild>
    </w:div>
    <w:div w:id="1413157988">
      <w:bodyDiv w:val="1"/>
      <w:marLeft w:val="0"/>
      <w:marRight w:val="0"/>
      <w:marTop w:val="0"/>
      <w:marBottom w:val="0"/>
      <w:divBdr>
        <w:top w:val="none" w:sz="0" w:space="0" w:color="auto"/>
        <w:left w:val="none" w:sz="0" w:space="0" w:color="auto"/>
        <w:bottom w:val="none" w:sz="0" w:space="0" w:color="auto"/>
        <w:right w:val="none" w:sz="0" w:space="0" w:color="auto"/>
      </w:divBdr>
      <w:divsChild>
        <w:div w:id="1522357675">
          <w:marLeft w:val="-22"/>
          <w:marRight w:val="0"/>
          <w:marTop w:val="0"/>
          <w:marBottom w:val="0"/>
          <w:divBdr>
            <w:top w:val="none" w:sz="0" w:space="0" w:color="auto"/>
            <w:left w:val="none" w:sz="0" w:space="0" w:color="auto"/>
            <w:bottom w:val="none" w:sz="0" w:space="0" w:color="auto"/>
            <w:right w:val="none" w:sz="0" w:space="0" w:color="auto"/>
          </w:divBdr>
        </w:div>
      </w:divsChild>
    </w:div>
    <w:div w:id="1415779970">
      <w:bodyDiv w:val="1"/>
      <w:marLeft w:val="0"/>
      <w:marRight w:val="0"/>
      <w:marTop w:val="0"/>
      <w:marBottom w:val="0"/>
      <w:divBdr>
        <w:top w:val="none" w:sz="0" w:space="0" w:color="auto"/>
        <w:left w:val="none" w:sz="0" w:space="0" w:color="auto"/>
        <w:bottom w:val="none" w:sz="0" w:space="0" w:color="auto"/>
        <w:right w:val="none" w:sz="0" w:space="0" w:color="auto"/>
      </w:divBdr>
    </w:div>
    <w:div w:id="1727678117">
      <w:bodyDiv w:val="1"/>
      <w:marLeft w:val="0"/>
      <w:marRight w:val="0"/>
      <w:marTop w:val="0"/>
      <w:marBottom w:val="0"/>
      <w:divBdr>
        <w:top w:val="none" w:sz="0" w:space="0" w:color="auto"/>
        <w:left w:val="none" w:sz="0" w:space="0" w:color="auto"/>
        <w:bottom w:val="none" w:sz="0" w:space="0" w:color="auto"/>
        <w:right w:val="none" w:sz="0" w:space="0" w:color="auto"/>
      </w:divBdr>
    </w:div>
    <w:div w:id="1891963121">
      <w:bodyDiv w:val="1"/>
      <w:marLeft w:val="0"/>
      <w:marRight w:val="0"/>
      <w:marTop w:val="0"/>
      <w:marBottom w:val="0"/>
      <w:divBdr>
        <w:top w:val="none" w:sz="0" w:space="0" w:color="auto"/>
        <w:left w:val="none" w:sz="0" w:space="0" w:color="auto"/>
        <w:bottom w:val="none" w:sz="0" w:space="0" w:color="auto"/>
        <w:right w:val="none" w:sz="0" w:space="0" w:color="auto"/>
      </w:divBdr>
    </w:div>
    <w:div w:id="2092117131">
      <w:bodyDiv w:val="1"/>
      <w:marLeft w:val="0"/>
      <w:marRight w:val="0"/>
      <w:marTop w:val="0"/>
      <w:marBottom w:val="0"/>
      <w:divBdr>
        <w:top w:val="none" w:sz="0" w:space="0" w:color="auto"/>
        <w:left w:val="none" w:sz="0" w:space="0" w:color="auto"/>
        <w:bottom w:val="none" w:sz="0" w:space="0" w:color="auto"/>
        <w:right w:val="none" w:sz="0" w:space="0" w:color="auto"/>
      </w:divBdr>
      <w:divsChild>
        <w:div w:id="2058241596">
          <w:marLeft w:val="274"/>
          <w:marRight w:val="0"/>
          <w:marTop w:val="0"/>
          <w:marBottom w:val="1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urali.rao@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Links>
    <vt:vector size="6" baseType="variant">
      <vt:variant>
        <vt:i4>6029364</vt:i4>
      </vt:variant>
      <vt:variant>
        <vt:i4>0</vt:i4>
      </vt:variant>
      <vt:variant>
        <vt:i4>0</vt:i4>
      </vt:variant>
      <vt:variant>
        <vt:i4>5</vt:i4>
      </vt:variant>
      <vt:variant>
        <vt:lpwstr>mailto:ranjeetsoni105@gmail.com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ADMIN</cp:lastModifiedBy>
  <cp:revision>6</cp:revision>
  <cp:lastPrinted>2021-10-12T07:43:00Z</cp:lastPrinted>
  <dcterms:created xsi:type="dcterms:W3CDTF">2021-10-12T07:41:00Z</dcterms:created>
  <dcterms:modified xsi:type="dcterms:W3CDTF">2021-10-12T07:50:00Z</dcterms:modified>
</cp:coreProperties>
</file>