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840"/>
      </w:tblGrid>
      <w:tr w:rsidR="006768C4" w:rsidRPr="00C02AAC" w14:paraId="110F995F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51C6937A" w14:textId="132CF329" w:rsidR="00DA3A2F" w:rsidRPr="00C02AAC" w:rsidRDefault="00C02AAC" w:rsidP="00C02AA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AA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Anup</w:t>
            </w:r>
            <w:proofErr w:type="spellEnd"/>
            <w:r w:rsidRPr="00C02AA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C02AA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Chautre</w:t>
            </w:r>
            <w:proofErr w:type="spellEnd"/>
          </w:p>
        </w:tc>
        <w:tc>
          <w:tcPr>
            <w:tcW w:w="5840" w:type="dxa"/>
            <w:vAlign w:val="center"/>
          </w:tcPr>
          <w:p w14:paraId="4A148A6F" w14:textId="22FB5EDA" w:rsidR="00DA3A2F" w:rsidRPr="00C02AAC" w:rsidRDefault="00DA3A2F" w:rsidP="00C02AA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2AAC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C02AAC" w:rsidRPr="00C02AA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+919977704059</w:t>
            </w:r>
          </w:p>
        </w:tc>
      </w:tr>
      <w:tr w:rsidR="006768C4" w:rsidRPr="00C02AAC" w14:paraId="60961571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1E7B8B35" w14:textId="28D4920C" w:rsidR="00DA3A2F" w:rsidRPr="00C02AAC" w:rsidRDefault="00C02AAC" w:rsidP="00C02AA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2AAC">
              <w:rPr>
                <w:rFonts w:ascii="Arial" w:hAnsi="Arial" w:cs="Arial"/>
                <w:sz w:val="20"/>
                <w:szCs w:val="20"/>
              </w:rPr>
              <w:t>B Tech</w:t>
            </w:r>
          </w:p>
        </w:tc>
        <w:tc>
          <w:tcPr>
            <w:tcW w:w="5840" w:type="dxa"/>
            <w:vAlign w:val="center"/>
          </w:tcPr>
          <w:p w14:paraId="049844DA" w14:textId="36134859" w:rsidR="00DA3A2F" w:rsidRPr="00C02AAC" w:rsidRDefault="00DA3A2F" w:rsidP="00C02AA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2AAC">
              <w:rPr>
                <w:rFonts w:ascii="Arial" w:hAnsi="Arial" w:cs="Arial"/>
                <w:sz w:val="20"/>
                <w:szCs w:val="20"/>
              </w:rPr>
              <w:t xml:space="preserve">Email: - </w:t>
            </w:r>
            <w:r w:rsidR="00C02AAC" w:rsidRPr="00C02AAC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anup.chautre@gmail.com</w:t>
            </w:r>
          </w:p>
        </w:tc>
      </w:tr>
    </w:tbl>
    <w:p w14:paraId="589DFC6B" w14:textId="77777777" w:rsidR="00DF0ECE" w:rsidRPr="00C02AAC" w:rsidRDefault="00DF0ECE" w:rsidP="00C02AAC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</w:p>
    <w:p w14:paraId="5AED7B4B" w14:textId="16FE7D6A" w:rsidR="00FA2AFE" w:rsidRPr="00C02AAC" w:rsidRDefault="00E86374" w:rsidP="00C02AAC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  <w:r w:rsidRPr="00C02AAC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SAP</w:t>
      </w:r>
      <w:r w:rsidR="00BA24B2" w:rsidRPr="00C02AAC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</w:t>
      </w:r>
      <w:r w:rsidR="00C02AAC" w:rsidRPr="00C02AAC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ISU Billing</w:t>
      </w:r>
    </w:p>
    <w:p w14:paraId="4A9447C9" w14:textId="77777777" w:rsidR="00B963F4" w:rsidRPr="00C02AAC" w:rsidRDefault="00B963F4" w:rsidP="00C02AAC">
      <w:pPr>
        <w:spacing w:after="0" w:line="360" w:lineRule="auto"/>
        <w:ind w:left="720"/>
        <w:jc w:val="both"/>
        <w:rPr>
          <w:rFonts w:ascii="Arial" w:eastAsia="Times New Roman" w:hAnsi="Arial" w:cs="Arial"/>
          <w:bCs/>
          <w:color w:val="454545"/>
          <w:spacing w:val="3"/>
          <w:sz w:val="20"/>
          <w:szCs w:val="20"/>
          <w:lang w:val="en-IN" w:eastAsia="en-IN"/>
        </w:rPr>
      </w:pPr>
    </w:p>
    <w:p w14:paraId="658C9E10" w14:textId="4FBC5E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</w:pPr>
      <w:r w:rsidRPr="00C02AAC">
        <w:rPr>
          <w:rFonts w:ascii="Arial" w:eastAsia="Times New Roman" w:hAnsi="Arial" w:cs="Arial"/>
          <w:b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E6CC11" wp14:editId="34B3DE48">
            <wp:simplePos x="0" y="0"/>
            <wp:positionH relativeFrom="column">
              <wp:posOffset>5645150</wp:posOffset>
            </wp:positionH>
            <wp:positionV relativeFrom="paragraph">
              <wp:posOffset>161925</wp:posOffset>
            </wp:positionV>
            <wp:extent cx="609600" cy="42608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30638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65C51" w14:textId="3FB6745E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C02AAC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70BCFFC4" w14:textId="77777777" w:rsidR="00C02AAC" w:rsidRPr="00C02AAC" w:rsidRDefault="00C02AAC" w:rsidP="00C02AAC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bookmarkEnd w:id="0"/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7.5 years of total experience out of which 4.5 years of experience 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SAP IS – U experience with a focus on the areas of</w:t>
      </w:r>
      <w:r w:rsidRPr="00C02A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 Billing &amp;Invoice, 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ABAP (</w:t>
      </w:r>
      <w:proofErr w:type="spellStart"/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WebDynpro</w:t>
      </w:r>
      <w:proofErr w:type="spellEnd"/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extensive work experience Production Support area for Government/ Public sector clients in E-governance project.</w:t>
      </w:r>
    </w:p>
    <w:p w14:paraId="1DAD015C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Experience in Billing and Rates Process in Utilities Industry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1119E357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Involved in TESTING also.</w:t>
      </w:r>
    </w:p>
    <w:p w14:paraId="29334DEF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Invoicing execution for customers, Billing Prices.</w:t>
      </w:r>
    </w:p>
    <w:p w14:paraId="30418EAF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I have In-depth understanding and expertise in handling the billing related activities and effective management of the full cycle of ‘Meter to Cash’ process for different customer categories (Industrial, Commercial, Residential etc.)</w:t>
      </w:r>
    </w:p>
    <w:p w14:paraId="5E0BA6A4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Worked on an implementation and support project in SAP IS Utilities.</w:t>
      </w:r>
    </w:p>
    <w:p w14:paraId="0004BDF8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Have good knowledge in Technical Master Data (Connection Object, Premise, Device Category, Device Location, Portion and MRU)</w:t>
      </w:r>
    </w:p>
    <w:p w14:paraId="50F88525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Possess strong observational, analytical and communication skills.</w:t>
      </w:r>
    </w:p>
    <w:p w14:paraId="6918C32B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A team player, working effectively with senior management in accomplishing objectives highly organized with ability to deliver results and meet deadlines</w:t>
      </w:r>
    </w:p>
    <w:p w14:paraId="76043171" w14:textId="77777777" w:rsidR="00C02AAC" w:rsidRPr="00C02AAC" w:rsidRDefault="00C02AAC" w:rsidP="00BC5C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Ability to work in groups and an open attitude towards learning are key traits.</w:t>
      </w:r>
    </w:p>
    <w:p w14:paraId="19E9C0AD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Strong experience in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Manufacturing</w:t>
      </w:r>
      <w:proofErr w:type="gram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,Finance</w:t>
      </w:r>
      <w:proofErr w:type="spellEnd"/>
      <w:proofErr w:type="gram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industry and 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Government/ Public sector clients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79173A8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Forms 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- Worked extensively in 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Smart forms and Adobe Forms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620EC075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Dialogue Programming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: Worked extensively on module pool programming for developing the custom screens and transactions.</w:t>
      </w:r>
    </w:p>
    <w:p w14:paraId="6AFA2CD5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SAP Web </w:t>
      </w:r>
      <w:proofErr w:type="spellStart"/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Well Versed in designing and developing Web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applications on various aspects like Context Binding, Model Binding, Data Binding, Actions, Events, Methods, Custom Controllers, Service calls, Supply functions, Views, UI Elements, Contexts, defining Inbound, Outbound Plugs &amp; Navigation Link.</w:t>
      </w:r>
    </w:p>
    <w:p w14:paraId="1A96C98A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Experience in Creation of Technical Master Data and Business Master Data.</w:t>
      </w:r>
    </w:p>
    <w:p w14:paraId="25BE64AA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Experience in Configuration setting </w:t>
      </w:r>
      <w:proofErr w:type="gramStart"/>
      <w:r w:rsidRPr="00C02A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gramEnd"/>
      <w:r w:rsidRPr="00C02A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SPRO, Cash desk, FPL9 etc.)</w:t>
      </w:r>
    </w:p>
    <w:p w14:paraId="142883B6" w14:textId="77777777" w:rsidR="00C02AAC" w:rsidRPr="00C02AAC" w:rsidRDefault="00C02AAC" w:rsidP="00BC5C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lastRenderedPageBreak/>
        <w:t>Management of the Data Dictionary objects (tables, structures, views, data elements, domains, lock objects, match-code objects).</w:t>
      </w:r>
    </w:p>
    <w:p w14:paraId="71518833" w14:textId="77777777" w:rsidR="00C02AAC" w:rsidRPr="00C02AAC" w:rsidRDefault="00C02AAC" w:rsidP="00C02AAC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5FE2F760" w14:textId="777777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ERP: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SAP R/3 4.7, ECC 6.0</w:t>
      </w:r>
    </w:p>
    <w:p w14:paraId="2138F877" w14:textId="777777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SAP Modules: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SAP ABAP, SAP ISU Billing&amp; Invoicing.</w:t>
      </w:r>
    </w:p>
    <w:p w14:paraId="21A0B7DC" w14:textId="777777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Languages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C++, ABAP</w:t>
      </w:r>
    </w:p>
    <w:p w14:paraId="2DBA4977" w14:textId="777777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Microsoft Technologies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: 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Win 7 &amp; XP, MS Office (MS Word, MS PowerPoint, MS excel and Outlook)</w:t>
      </w:r>
    </w:p>
    <w:p w14:paraId="5EA12C33" w14:textId="777777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Database:</w:t>
      </w: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r w:rsidRPr="00C02AAC">
        <w:rPr>
          <w:rFonts w:ascii="Arial" w:eastAsia="Times New Roman" w:hAnsi="Arial" w:cs="Arial"/>
          <w:sz w:val="20"/>
          <w:szCs w:val="20"/>
          <w:lang w:eastAsia="en-IN"/>
        </w:rPr>
        <w:t>SQL SERVER</w:t>
      </w:r>
    </w:p>
    <w:p w14:paraId="682995CA" w14:textId="777777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</w:pPr>
    </w:p>
    <w:p w14:paraId="7DCD13F4" w14:textId="77777777" w:rsidR="00C02AAC" w:rsidRPr="00C02AAC" w:rsidRDefault="00C02AAC" w:rsidP="00C02AAC">
      <w:pPr>
        <w:shd w:val="clear" w:color="auto" w:fill="FFFFFF"/>
        <w:spacing w:before="150" w:after="0" w:line="36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PROFESSIONAL EXPERIENCE:</w:t>
      </w:r>
    </w:p>
    <w:p w14:paraId="3F8372F9" w14:textId="77777777" w:rsidR="00C02AAC" w:rsidRPr="00C02AAC" w:rsidRDefault="00C02AAC" w:rsidP="00C02AA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</w:pPr>
    </w:p>
    <w:p w14:paraId="580A5F0E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>Fidy</w:t>
      </w:r>
      <w:proofErr w:type="spellEnd"/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 xml:space="preserve"> pay </w:t>
      </w:r>
      <w:proofErr w:type="spellStart"/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>pvt</w:t>
      </w:r>
      <w:proofErr w:type="spellEnd"/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 xml:space="preserve"> ltd.</w:t>
      </w:r>
      <w:proofErr w:type="gramEnd"/>
    </w:p>
    <w:p w14:paraId="16B9C220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sz w:val="20"/>
          <w:szCs w:val="20"/>
          <w:u w:val="single"/>
        </w:rPr>
        <w:t>PROJECT:   E-NAGAR PALIKA</w:t>
      </w:r>
    </w:p>
    <w:p w14:paraId="6F590A68" w14:textId="77777777" w:rsidR="00C02AAC" w:rsidRPr="00C02AAC" w:rsidRDefault="00C02AAC" w:rsidP="00C02AAC">
      <w:pPr>
        <w:spacing w:after="120" w:line="360" w:lineRule="auto"/>
        <w:rPr>
          <w:rFonts w:ascii="Arial" w:eastAsia="Batang" w:hAnsi="Arial" w:cs="Arial"/>
          <w:spacing w:val="-6"/>
          <w:sz w:val="20"/>
          <w:szCs w:val="20"/>
        </w:rPr>
      </w:pPr>
      <w:r w:rsidRPr="00C02AAC">
        <w:rPr>
          <w:rFonts w:ascii="Arial" w:eastAsia="Batang" w:hAnsi="Arial" w:cs="Arial"/>
          <w:spacing w:val="-6"/>
          <w:sz w:val="20"/>
          <w:szCs w:val="20"/>
        </w:rPr>
        <w:t>Project: SAP ERP Implementation for Public Sector.</w:t>
      </w:r>
    </w:p>
    <w:p w14:paraId="45F12E3E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Monitoring Nightly Batch Jobs.</w:t>
      </w:r>
    </w:p>
    <w:p w14:paraId="5087E11B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Online User support - Ticket Handling</w:t>
      </w:r>
    </w:p>
    <w:p w14:paraId="07D3A7D2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Understanding various Clients’ business processes related to Utility industry</w:t>
      </w:r>
    </w:p>
    <w:p w14:paraId="5DD9E30D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Feasibility and effort estimation</w:t>
      </w:r>
    </w:p>
    <w:p w14:paraId="0AE859AB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Handling Change Requests</w:t>
      </w:r>
    </w:p>
    <w:p w14:paraId="0EC4B6D6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Delivery Management: Including unit and integration testing</w:t>
      </w:r>
    </w:p>
    <w:p w14:paraId="2BA6EEAF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User support and training</w:t>
      </w:r>
    </w:p>
    <w:p w14:paraId="3E1F793B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Understanding the existing business process and evaluated business processes, gathered requirements for effective process mappings.</w:t>
      </w:r>
    </w:p>
    <w:p w14:paraId="587A951D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Worked on redesigning, reconfiguring and maintaining Master Data definitions like Business partner, Contract Account, Contract, Regional Structure, Connection Object, Premise, Portioning, Scheduling and Installation.</w:t>
      </w:r>
    </w:p>
    <w:p w14:paraId="71B75AB7" w14:textId="77777777" w:rsidR="00C02AAC" w:rsidRPr="00C02AAC" w:rsidRDefault="00C02AAC" w:rsidP="00BC5CE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Creation of Technical Master Data (Device, Connection Object, Premise, Installation), Full Installation, Move in.</w:t>
      </w:r>
    </w:p>
    <w:p w14:paraId="22200EE0" w14:textId="77777777" w:rsidR="00C02AAC" w:rsidRPr="00C02AAC" w:rsidRDefault="00C02AAC" w:rsidP="00C02AA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2E76C89" w14:textId="77777777" w:rsidR="00C02AAC" w:rsidRPr="00C02AAC" w:rsidRDefault="00C02AAC" w:rsidP="00C02AA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>ABM Knowledge ware</w:t>
      </w:r>
    </w:p>
    <w:p w14:paraId="433B9059" w14:textId="77777777" w:rsidR="00C02AAC" w:rsidRPr="00C02AAC" w:rsidRDefault="00C02AAC" w:rsidP="00C02AA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2949BBC2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sz w:val="20"/>
          <w:szCs w:val="20"/>
          <w:u w:val="single"/>
        </w:rPr>
        <w:lastRenderedPageBreak/>
        <w:t>PROJECT:   E-NAGAR PALIKA</w:t>
      </w:r>
    </w:p>
    <w:p w14:paraId="0CB4D6C0" w14:textId="77777777" w:rsidR="00C02AAC" w:rsidRPr="00C02AAC" w:rsidRDefault="00C02AAC" w:rsidP="00C02AAC">
      <w:pPr>
        <w:spacing w:after="120" w:line="360" w:lineRule="auto"/>
        <w:rPr>
          <w:rFonts w:ascii="Arial" w:eastAsia="Batang" w:hAnsi="Arial" w:cs="Arial"/>
          <w:spacing w:val="-6"/>
          <w:sz w:val="20"/>
          <w:szCs w:val="20"/>
        </w:rPr>
      </w:pPr>
      <w:r w:rsidRPr="00C02AAC">
        <w:rPr>
          <w:rFonts w:ascii="Arial" w:eastAsia="Batang" w:hAnsi="Arial" w:cs="Arial"/>
          <w:spacing w:val="-6"/>
          <w:sz w:val="20"/>
          <w:szCs w:val="20"/>
        </w:rPr>
        <w:t>Project: SAP ERP Implementation for Public Sector.</w:t>
      </w:r>
    </w:p>
    <w:p w14:paraId="109F2BFD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Creation of Technical Master Data (Device, Connection Object, Premise, Installation), Full Installation, Move in.</w:t>
      </w:r>
    </w:p>
    <w:p w14:paraId="45675124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Configuration of Rate Structure as per Business Requirement.</w:t>
      </w:r>
    </w:p>
    <w:p w14:paraId="27A0AFD1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Creation of Billing Master Data (Billing Class, Rates, Rate Types, Rate Categories, Operands, Prices), Rate Determination, Variant Program and Billing Schema.</w:t>
      </w:r>
    </w:p>
    <w:p w14:paraId="5A85A151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Change rate data, creation of new device scenario handled.</w:t>
      </w:r>
    </w:p>
    <w:p w14:paraId="538A89B3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Billing &amp; Invoicing </w:t>
      </w:r>
      <w:proofErr w:type="gram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reverse,</w:t>
      </w:r>
      <w:proofErr w:type="gram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release Bill and Invoice doc scenario handled.</w:t>
      </w:r>
    </w:p>
    <w:p w14:paraId="04D179BD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Coordinating among team members in order to resolve cross module issues.</w:t>
      </w:r>
    </w:p>
    <w:p w14:paraId="7337F5BD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Change rate data, creation of new device, modification, technical groups scenario handled.</w:t>
      </w:r>
    </w:p>
    <w:p w14:paraId="44DB48B3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Billing &amp; Invoicing </w:t>
      </w:r>
      <w:proofErr w:type="gram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reverse,</w:t>
      </w:r>
      <w:proofErr w:type="gram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release Bill and Invoice doc scenario handled.</w:t>
      </w:r>
    </w:p>
    <w:p w14:paraId="2B80CA3A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Coordinating among team members in order to resolve cross module issues.</w:t>
      </w:r>
    </w:p>
    <w:p w14:paraId="06DAECB0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Communication with off shore team in order to discuss regarding the technical issues.</w:t>
      </w:r>
    </w:p>
    <w:p w14:paraId="17B6D8B5" w14:textId="77777777" w:rsidR="00C02AAC" w:rsidRPr="00C02AAC" w:rsidRDefault="00C02AAC" w:rsidP="00BC5CE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Made changes to the existing Smart Forms as per the client’s requirement.</w:t>
      </w:r>
    </w:p>
    <w:p w14:paraId="5CA45724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b/>
          <w:bCs/>
          <w:sz w:val="20"/>
          <w:szCs w:val="20"/>
          <w:u w:val="single"/>
        </w:rPr>
        <w:t>ARCEUS INFOTECH PVT.LTD.</w:t>
      </w:r>
    </w:p>
    <w:p w14:paraId="522F9BFE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sz w:val="20"/>
          <w:szCs w:val="20"/>
          <w:u w:val="single"/>
        </w:rPr>
        <w:t>PROJECT:   E-NAGAR PALIKA</w:t>
      </w:r>
    </w:p>
    <w:p w14:paraId="07803A8A" w14:textId="77777777" w:rsidR="00C02AAC" w:rsidRPr="00C02AAC" w:rsidRDefault="00C02AAC" w:rsidP="00C02AAC">
      <w:pPr>
        <w:spacing w:after="120" w:line="360" w:lineRule="auto"/>
        <w:rPr>
          <w:rFonts w:ascii="Arial" w:eastAsia="Batang" w:hAnsi="Arial" w:cs="Arial"/>
          <w:spacing w:val="-6"/>
          <w:sz w:val="20"/>
          <w:szCs w:val="20"/>
        </w:rPr>
      </w:pPr>
      <w:r w:rsidRPr="00C02AAC">
        <w:rPr>
          <w:rFonts w:ascii="Arial" w:eastAsia="Batang" w:hAnsi="Arial" w:cs="Arial"/>
          <w:spacing w:val="-6"/>
          <w:sz w:val="20"/>
          <w:szCs w:val="20"/>
        </w:rPr>
        <w:t>Project: SAP ERP Implementation for Public Sector.</w:t>
      </w:r>
    </w:p>
    <w:p w14:paraId="5D527CC0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b/>
          <w:bCs/>
          <w:sz w:val="20"/>
          <w:szCs w:val="20"/>
          <w:u w:val="single"/>
        </w:rPr>
        <w:t>JOB RESPONSIBILTIES:</w:t>
      </w:r>
    </w:p>
    <w:p w14:paraId="4088A991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Configuration of Rate Structure as per Business Requirement.</w:t>
      </w:r>
    </w:p>
    <w:p w14:paraId="55DDF505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Creation of Billing Master Data (Billing Class, Rates, Rate Types, Rate Categories, Operands, Prices), Rate Determination, Variant Program and Billing Schema.</w:t>
      </w:r>
    </w:p>
    <w:p w14:paraId="3F0D9663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Change rate data, creation of new device scenario handled.</w:t>
      </w:r>
    </w:p>
    <w:p w14:paraId="074F1814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Billing &amp; Invoicing </w:t>
      </w:r>
      <w:proofErr w:type="gram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reverse,</w:t>
      </w:r>
      <w:proofErr w:type="gram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release Bill and Invoice doc scenario handled.</w:t>
      </w:r>
    </w:p>
    <w:p w14:paraId="005B6F04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Coordinating among team members in order to resolve cross module issues.</w:t>
      </w:r>
    </w:p>
    <w:p w14:paraId="4EBEA553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As Web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/ Portal Expert and SAP Technical Consultant I am looking after all the development based on Web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gram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ABAP )</w:t>
      </w:r>
      <w:proofErr w:type="gram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for Portal.</w:t>
      </w:r>
    </w:p>
    <w:p w14:paraId="02D935D4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Developed a Web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(ABAP) Application for Project System (PS) to perform different tasks on a single screen.</w:t>
      </w:r>
    </w:p>
    <w:p w14:paraId="61F2AB41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As a Web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Expert on the project I’m responsible to support the client in deciding the technical direction of future development (either to use Web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or classical </w:t>
      </w:r>
      <w:proofErr w:type="spell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Dynpro</w:t>
      </w:r>
      <w:proofErr w:type="spellEnd"/>
      <w:r w:rsidRPr="00C02AAC">
        <w:rPr>
          <w:rFonts w:ascii="Arial" w:eastAsia="Times New Roman" w:hAnsi="Arial" w:cs="Arial"/>
          <w:sz w:val="20"/>
          <w:szCs w:val="20"/>
          <w:lang w:eastAsia="en-IN"/>
        </w:rPr>
        <w:t xml:space="preserve"> etc.)</w:t>
      </w:r>
    </w:p>
    <w:p w14:paraId="35A0C105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lastRenderedPageBreak/>
        <w:t>Made changes to the existing Smart Forms as per the client’s requirement</w:t>
      </w:r>
      <w:proofErr w:type="gramStart"/>
      <w:r w:rsidRPr="00C02AAC">
        <w:rPr>
          <w:rFonts w:ascii="Arial" w:eastAsia="Times New Roman" w:hAnsi="Arial" w:cs="Arial"/>
          <w:sz w:val="20"/>
          <w:szCs w:val="20"/>
          <w:lang w:eastAsia="en-IN"/>
        </w:rPr>
        <w:t>..</w:t>
      </w:r>
      <w:proofErr w:type="gramEnd"/>
    </w:p>
    <w:p w14:paraId="7319B694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Developed new reports for displaying the project related data.</w:t>
      </w:r>
    </w:p>
    <w:p w14:paraId="3C7E3CD5" w14:textId="77777777" w:rsidR="00C02AAC" w:rsidRPr="00C02AAC" w:rsidRDefault="00C02AAC" w:rsidP="00BC5C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Assign and help deliver the objects to the team members.</w:t>
      </w:r>
    </w:p>
    <w:p w14:paraId="51F094F7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b/>
          <w:bCs/>
          <w:sz w:val="20"/>
          <w:szCs w:val="20"/>
          <w:u w:val="single"/>
        </w:rPr>
        <w:t>BHASKAR DENIM (BHASKAR INDUSTRIES LTD)</w:t>
      </w:r>
    </w:p>
    <w:p w14:paraId="57637BD5" w14:textId="78241205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b/>
          <w:bCs/>
          <w:sz w:val="20"/>
          <w:szCs w:val="20"/>
          <w:u w:val="single"/>
        </w:rPr>
        <w:t>OB RESPONSIBILTIES:</w:t>
      </w:r>
    </w:p>
    <w:p w14:paraId="1E9275DE" w14:textId="77777777" w:rsidR="00C02AAC" w:rsidRPr="00C02AAC" w:rsidRDefault="00C02AAC" w:rsidP="00BC5C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Used time-based data to monitor equipment dynamically to track its changes over a specific period of time.</w:t>
      </w:r>
    </w:p>
    <w:p w14:paraId="73C0972B" w14:textId="77777777" w:rsidR="00C02AAC" w:rsidRPr="00C02AAC" w:rsidRDefault="00C02AAC" w:rsidP="00BC5C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Customized the fields which would be monitored by the documentation available in the usage list.</w:t>
      </w:r>
    </w:p>
    <w:p w14:paraId="3E743E70" w14:textId="77777777" w:rsidR="00C02AAC" w:rsidRPr="00C02AAC" w:rsidRDefault="00C02AAC" w:rsidP="00BC5C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Reviewed Bills of Material for equipment to avoid redundant BOMs.</w:t>
      </w:r>
    </w:p>
    <w:p w14:paraId="0C8C253C" w14:textId="77777777" w:rsidR="00C02AAC" w:rsidRPr="00C02AAC" w:rsidRDefault="00C02AAC" w:rsidP="00BC5C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sz w:val="20"/>
          <w:szCs w:val="20"/>
          <w:lang w:eastAsia="en-IN"/>
        </w:rPr>
        <w:t>Used catalogues to maintain notifications for the coded entry of results and activities.</w:t>
      </w:r>
    </w:p>
    <w:p w14:paraId="777D1A67" w14:textId="77777777" w:rsidR="00C02AAC" w:rsidRPr="00C02AAC" w:rsidRDefault="00C02AAC" w:rsidP="00BC5CE8">
      <w:pPr>
        <w:pStyle w:val="ListParagraph"/>
        <w:numPr>
          <w:ilvl w:val="0"/>
          <w:numId w:val="4"/>
        </w:numPr>
        <w:shd w:val="clear" w:color="auto" w:fill="FFFFFF"/>
        <w:spacing w:before="90" w:after="9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02A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Maintenance Processing: Notification, Order, Planning, Scheduling, and Completion</w:t>
      </w:r>
    </w:p>
    <w:p w14:paraId="156AD6AF" w14:textId="77777777" w:rsidR="00C02AAC" w:rsidRPr="00C02AAC" w:rsidRDefault="00C02AAC" w:rsidP="00BC5CE8">
      <w:pPr>
        <w:numPr>
          <w:ilvl w:val="0"/>
          <w:numId w:val="4"/>
        </w:numPr>
        <w:shd w:val="clear" w:color="auto" w:fill="FFFFFF"/>
        <w:spacing w:after="144" w:line="36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C02AAC">
        <w:rPr>
          <w:rFonts w:ascii="Arial" w:eastAsia="Times New Roman" w:hAnsi="Arial" w:cs="Arial"/>
          <w:color w:val="000000" w:themeColor="text1"/>
          <w:sz w:val="20"/>
          <w:szCs w:val="20"/>
        </w:rPr>
        <w:t>Developed SMART FORMS for various business requirements.</w:t>
      </w:r>
    </w:p>
    <w:p w14:paraId="2460483C" w14:textId="64FD0486" w:rsidR="00C02AAC" w:rsidRPr="00137A84" w:rsidRDefault="00C02AAC" w:rsidP="00BC5CE8">
      <w:pPr>
        <w:numPr>
          <w:ilvl w:val="0"/>
          <w:numId w:val="4"/>
        </w:num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  <w:r w:rsidRPr="00137A84">
        <w:rPr>
          <w:rFonts w:ascii="Arial" w:eastAsia="Times New Roman" w:hAnsi="Arial" w:cs="Arial"/>
          <w:color w:val="000000" w:themeColor="text1"/>
          <w:sz w:val="20"/>
          <w:szCs w:val="20"/>
        </w:rPr>
        <w:t>Developed BDC program for the Customer Master, Material Master and Vendor Master</w:t>
      </w:r>
      <w:r w:rsidRPr="00137A84">
        <w:rPr>
          <w:rFonts w:ascii="Arial" w:eastAsia="Times New Roman" w:hAnsi="Arial" w:cs="Arial"/>
          <w:color w:val="4F81BD" w:themeColor="accent1"/>
          <w:sz w:val="20"/>
          <w:szCs w:val="20"/>
        </w:rPr>
        <w:t>.</w:t>
      </w:r>
    </w:p>
    <w:p w14:paraId="1CBFED22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9F8E1D5" w14:textId="77777777" w:rsidR="00C02AAC" w:rsidRPr="00C02AAC" w:rsidRDefault="00C02AAC" w:rsidP="00C02AAC">
      <w:pPr>
        <w:spacing w:after="120" w:line="36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 xml:space="preserve">INSULATORS &amp; ELECTRICAL COMPANY </w:t>
      </w:r>
      <w:proofErr w:type="gramStart"/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 xml:space="preserve">LTD </w:t>
      </w:r>
      <w:r w:rsidRPr="00C02AA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.</w:t>
      </w:r>
      <w:proofErr w:type="gramEnd"/>
    </w:p>
    <w:p w14:paraId="019ECBA2" w14:textId="77777777" w:rsidR="00C02AAC" w:rsidRPr="00C02AAC" w:rsidRDefault="00C02AAC" w:rsidP="00C02AA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02AAC">
        <w:rPr>
          <w:rFonts w:ascii="Arial" w:hAnsi="Arial" w:cs="Arial"/>
          <w:b/>
          <w:bCs/>
          <w:sz w:val="20"/>
          <w:szCs w:val="20"/>
          <w:u w:val="single"/>
        </w:rPr>
        <w:t xml:space="preserve">JOB RESPONSIBILTIES:  </w:t>
      </w:r>
    </w:p>
    <w:p w14:paraId="43F6C504" w14:textId="77777777" w:rsidR="00C02AAC" w:rsidRPr="00C02AAC" w:rsidRDefault="00C02AAC" w:rsidP="00BC5CE8">
      <w:pPr>
        <w:pStyle w:val="ListParagraph"/>
        <w:numPr>
          <w:ilvl w:val="0"/>
          <w:numId w:val="3"/>
        </w:numPr>
        <w:spacing w:after="200" w:line="360" w:lineRule="auto"/>
        <w:rPr>
          <w:rFonts w:ascii="Arial" w:hAnsi="Arial" w:cs="Arial"/>
          <w:sz w:val="20"/>
          <w:szCs w:val="20"/>
          <w:u w:val="single"/>
        </w:rPr>
      </w:pPr>
      <w:r w:rsidRPr="00C02AAC">
        <w:rPr>
          <w:rFonts w:ascii="Arial" w:hAnsi="Arial" w:cs="Arial"/>
          <w:sz w:val="20"/>
          <w:szCs w:val="20"/>
        </w:rPr>
        <w:t>Supervised and provided back up for a team of 40.</w:t>
      </w:r>
    </w:p>
    <w:p w14:paraId="6CF10903" w14:textId="77777777" w:rsidR="00C02AAC" w:rsidRPr="00C02AAC" w:rsidRDefault="00C02AAC" w:rsidP="00BC5CE8">
      <w:pPr>
        <w:pStyle w:val="ListParagraph"/>
        <w:numPr>
          <w:ilvl w:val="0"/>
          <w:numId w:val="3"/>
        </w:numPr>
        <w:spacing w:after="200" w:line="360" w:lineRule="auto"/>
        <w:rPr>
          <w:rFonts w:ascii="Arial" w:hAnsi="Arial" w:cs="Arial"/>
          <w:sz w:val="20"/>
          <w:szCs w:val="20"/>
          <w:u w:val="single"/>
        </w:rPr>
      </w:pPr>
      <w:r w:rsidRPr="00C02AAC">
        <w:rPr>
          <w:rFonts w:ascii="Arial" w:eastAsia="Times New Roman" w:hAnsi="Arial" w:cs="Arial"/>
          <w:sz w:val="20"/>
          <w:szCs w:val="20"/>
        </w:rPr>
        <w:t>Maintain daily, weekly and monthly report in SAP.</w:t>
      </w:r>
    </w:p>
    <w:p w14:paraId="75F3A63B" w14:textId="77777777" w:rsidR="00C02AAC" w:rsidRPr="00C02AAC" w:rsidRDefault="00C02AAC" w:rsidP="00BC5CE8">
      <w:pPr>
        <w:pStyle w:val="ListParagraph"/>
        <w:numPr>
          <w:ilvl w:val="0"/>
          <w:numId w:val="3"/>
        </w:numPr>
        <w:spacing w:after="200" w:line="360" w:lineRule="auto"/>
        <w:rPr>
          <w:rFonts w:ascii="Arial" w:hAnsi="Arial" w:cs="Arial"/>
          <w:sz w:val="20"/>
          <w:szCs w:val="20"/>
        </w:rPr>
      </w:pPr>
      <w:r w:rsidRPr="00C02AAC">
        <w:rPr>
          <w:rFonts w:ascii="Arial" w:hAnsi="Arial" w:cs="Arial"/>
          <w:sz w:val="20"/>
          <w:szCs w:val="20"/>
        </w:rPr>
        <w:t xml:space="preserve">Distribution of work load to operators in order to achieve daily production target. </w:t>
      </w:r>
    </w:p>
    <w:p w14:paraId="1F3D2616" w14:textId="77777777" w:rsidR="00C02AAC" w:rsidRPr="00C02AAC" w:rsidRDefault="00C02AAC" w:rsidP="00BC5CE8">
      <w:pPr>
        <w:pStyle w:val="ListParagraph"/>
        <w:numPr>
          <w:ilvl w:val="0"/>
          <w:numId w:val="3"/>
        </w:numPr>
        <w:spacing w:after="200" w:line="360" w:lineRule="auto"/>
        <w:rPr>
          <w:rFonts w:ascii="Arial" w:hAnsi="Arial" w:cs="Arial"/>
          <w:sz w:val="20"/>
          <w:szCs w:val="20"/>
        </w:rPr>
      </w:pPr>
      <w:r w:rsidRPr="00C02AAC">
        <w:rPr>
          <w:rFonts w:ascii="Arial" w:hAnsi="Arial" w:cs="Arial"/>
          <w:sz w:val="20"/>
          <w:szCs w:val="20"/>
        </w:rPr>
        <w:t xml:space="preserve">Planning day to day production to achieve maximum production. </w:t>
      </w:r>
    </w:p>
    <w:p w14:paraId="07EAEF30" w14:textId="77777777" w:rsidR="00C02AAC" w:rsidRPr="00C02AAC" w:rsidRDefault="00C02AAC" w:rsidP="00BC5CE8">
      <w:pPr>
        <w:pStyle w:val="ListParagraph"/>
        <w:numPr>
          <w:ilvl w:val="0"/>
          <w:numId w:val="1"/>
        </w:numPr>
        <w:pBdr>
          <w:bottom w:val="double" w:sz="6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C02AAC">
        <w:rPr>
          <w:rFonts w:ascii="Arial" w:hAnsi="Arial" w:cs="Arial"/>
          <w:sz w:val="20"/>
          <w:szCs w:val="20"/>
        </w:rPr>
        <w:t xml:space="preserve">Supervising hourly production. </w:t>
      </w:r>
    </w:p>
    <w:sectPr w:rsidR="00C02AAC" w:rsidRPr="00C02AAC" w:rsidSect="008A22C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9304ED" w14:textId="77777777" w:rsidR="00BC5CE8" w:rsidRDefault="00BC5CE8" w:rsidP="00F87924">
      <w:pPr>
        <w:spacing w:after="0" w:line="240" w:lineRule="auto"/>
      </w:pPr>
      <w:r>
        <w:separator/>
      </w:r>
    </w:p>
  </w:endnote>
  <w:endnote w:type="continuationSeparator" w:id="0">
    <w:p w14:paraId="3C885AA5" w14:textId="77777777" w:rsidR="00BC5CE8" w:rsidRDefault="00BC5CE8" w:rsidP="00F8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C152" w14:textId="6A3D3E84" w:rsidR="00B963F4" w:rsidRDefault="00B963F4" w:rsidP="00B963F4">
    <w:pPr>
      <w:pStyle w:val="Foot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</w:p>
  <w:p w14:paraId="14FE3FF6" w14:textId="431726EE" w:rsidR="00B963F4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78E88A18" w14:textId="77777777" w:rsidR="00B963F4" w:rsidRDefault="00B963F4" w:rsidP="00B963F4">
    <w:pPr>
      <w:pStyle w:val="Footer"/>
      <w:rPr>
        <w:rFonts w:ascii="Arial" w:hAnsi="Arial" w:cs="Arial"/>
        <w:sz w:val="18"/>
        <w:szCs w:val="18"/>
      </w:rPr>
    </w:pPr>
  </w:p>
  <w:p w14:paraId="0C06B0BC" w14:textId="77777777" w:rsidR="00B963F4" w:rsidRPr="0043552F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35FD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35FD9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CC0C01F" w14:textId="77777777" w:rsidR="00B963F4" w:rsidRDefault="00B96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23093" w14:textId="77777777" w:rsidR="00BC5CE8" w:rsidRDefault="00BC5CE8" w:rsidP="00F87924">
      <w:pPr>
        <w:spacing w:after="0" w:line="240" w:lineRule="auto"/>
      </w:pPr>
      <w:r>
        <w:separator/>
      </w:r>
    </w:p>
  </w:footnote>
  <w:footnote w:type="continuationSeparator" w:id="0">
    <w:p w14:paraId="4EE7EEA5" w14:textId="77777777" w:rsidR="00BC5CE8" w:rsidRDefault="00BC5CE8" w:rsidP="00F8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1AD0" w14:textId="49F3EE90" w:rsidR="00F87924" w:rsidRDefault="00DA3A2F">
    <w:pPr>
      <w:pBdr>
        <w:bottom w:val="single" w:sz="6" w:space="1" w:color="auto"/>
      </w:pBdr>
      <w:spacing w:line="264" w:lineRule="auto"/>
    </w:pPr>
    <w:r>
      <w:rPr>
        <w:noProof/>
      </w:rPr>
      <w:drawing>
        <wp:inline distT="0" distB="0" distL="0" distR="0" wp14:anchorId="3F89C780" wp14:editId="23B74C39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name w:val="WW8Num38"/>
    <w:lvl w:ilvl="0">
      <w:start w:val="1"/>
      <w:numFmt w:val="bullet"/>
      <w:pStyle w:val="CogCVMain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4AA1365"/>
    <w:multiLevelType w:val="hybridMultilevel"/>
    <w:tmpl w:val="84B0E6C2"/>
    <w:lvl w:ilvl="0" w:tplc="18500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E9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060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EB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29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AE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45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CF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8CE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27B58"/>
    <w:multiLevelType w:val="hybridMultilevel"/>
    <w:tmpl w:val="6068DAA2"/>
    <w:lvl w:ilvl="0" w:tplc="DE88A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00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DAE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A7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41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6A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2D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EDE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2DFF"/>
    <w:multiLevelType w:val="hybridMultilevel"/>
    <w:tmpl w:val="B8F0590C"/>
    <w:lvl w:ilvl="0" w:tplc="9B383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EB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DE5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44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C9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8490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87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8F1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64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60D5C"/>
    <w:multiLevelType w:val="multilevel"/>
    <w:tmpl w:val="14B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9B1417"/>
    <w:multiLevelType w:val="multilevel"/>
    <w:tmpl w:val="DB0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625EEC"/>
    <w:multiLevelType w:val="hybridMultilevel"/>
    <w:tmpl w:val="85AC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C032F"/>
    <w:multiLevelType w:val="hybridMultilevel"/>
    <w:tmpl w:val="B1907E0A"/>
    <w:lvl w:ilvl="0" w:tplc="A6FC810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B4C1D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46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C1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61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EBD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A9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E5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066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E"/>
    <w:rsid w:val="00001740"/>
    <w:rsid w:val="000053D6"/>
    <w:rsid w:val="00021793"/>
    <w:rsid w:val="000229F4"/>
    <w:rsid w:val="00023A82"/>
    <w:rsid w:val="00031CAF"/>
    <w:rsid w:val="00034740"/>
    <w:rsid w:val="0003709C"/>
    <w:rsid w:val="000408CB"/>
    <w:rsid w:val="0004105F"/>
    <w:rsid w:val="00042D71"/>
    <w:rsid w:val="00043C98"/>
    <w:rsid w:val="000551FC"/>
    <w:rsid w:val="00062EF7"/>
    <w:rsid w:val="0008465C"/>
    <w:rsid w:val="000850C2"/>
    <w:rsid w:val="000914C3"/>
    <w:rsid w:val="00091D55"/>
    <w:rsid w:val="00094D29"/>
    <w:rsid w:val="00096296"/>
    <w:rsid w:val="000A16B5"/>
    <w:rsid w:val="000A17A1"/>
    <w:rsid w:val="000A341A"/>
    <w:rsid w:val="000A3493"/>
    <w:rsid w:val="000B0604"/>
    <w:rsid w:val="000B09E4"/>
    <w:rsid w:val="000B39B4"/>
    <w:rsid w:val="000B3BDB"/>
    <w:rsid w:val="000B4B41"/>
    <w:rsid w:val="000D2F45"/>
    <w:rsid w:val="000D5ADE"/>
    <w:rsid w:val="000F3A85"/>
    <w:rsid w:val="000F6767"/>
    <w:rsid w:val="001075A4"/>
    <w:rsid w:val="00114773"/>
    <w:rsid w:val="001344DD"/>
    <w:rsid w:val="00137A84"/>
    <w:rsid w:val="001526BB"/>
    <w:rsid w:val="00153F71"/>
    <w:rsid w:val="0016117E"/>
    <w:rsid w:val="00162D62"/>
    <w:rsid w:val="001641E0"/>
    <w:rsid w:val="001700FC"/>
    <w:rsid w:val="001713CB"/>
    <w:rsid w:val="001719C0"/>
    <w:rsid w:val="00183939"/>
    <w:rsid w:val="00183F4B"/>
    <w:rsid w:val="0019110B"/>
    <w:rsid w:val="00191B26"/>
    <w:rsid w:val="0019514D"/>
    <w:rsid w:val="00197A58"/>
    <w:rsid w:val="001A086C"/>
    <w:rsid w:val="001B01D8"/>
    <w:rsid w:val="001B07C2"/>
    <w:rsid w:val="001B5F61"/>
    <w:rsid w:val="001D0325"/>
    <w:rsid w:val="001E309F"/>
    <w:rsid w:val="001E44F1"/>
    <w:rsid w:val="001F1373"/>
    <w:rsid w:val="001F36E0"/>
    <w:rsid w:val="001F569B"/>
    <w:rsid w:val="001F5A0E"/>
    <w:rsid w:val="00200080"/>
    <w:rsid w:val="00201570"/>
    <w:rsid w:val="0020175E"/>
    <w:rsid w:val="002035A4"/>
    <w:rsid w:val="002116D7"/>
    <w:rsid w:val="00213977"/>
    <w:rsid w:val="002152E5"/>
    <w:rsid w:val="002223F8"/>
    <w:rsid w:val="002260EF"/>
    <w:rsid w:val="00226C2E"/>
    <w:rsid w:val="00233B58"/>
    <w:rsid w:val="00235FD9"/>
    <w:rsid w:val="0025167C"/>
    <w:rsid w:val="00251EE3"/>
    <w:rsid w:val="00252AB9"/>
    <w:rsid w:val="00257518"/>
    <w:rsid w:val="002578E8"/>
    <w:rsid w:val="00260EA7"/>
    <w:rsid w:val="00271242"/>
    <w:rsid w:val="00273028"/>
    <w:rsid w:val="00275D1E"/>
    <w:rsid w:val="00277090"/>
    <w:rsid w:val="002777AB"/>
    <w:rsid w:val="00281706"/>
    <w:rsid w:val="002817F2"/>
    <w:rsid w:val="00281D87"/>
    <w:rsid w:val="002838D2"/>
    <w:rsid w:val="00283AAB"/>
    <w:rsid w:val="00284B5D"/>
    <w:rsid w:val="00284F88"/>
    <w:rsid w:val="00286CD8"/>
    <w:rsid w:val="0029000E"/>
    <w:rsid w:val="00290808"/>
    <w:rsid w:val="002926E5"/>
    <w:rsid w:val="002A3CDC"/>
    <w:rsid w:val="002A4AC2"/>
    <w:rsid w:val="002B79B0"/>
    <w:rsid w:val="002B7ADD"/>
    <w:rsid w:val="002C3671"/>
    <w:rsid w:val="002C7DF8"/>
    <w:rsid w:val="002D0FAA"/>
    <w:rsid w:val="002D5C59"/>
    <w:rsid w:val="002E0141"/>
    <w:rsid w:val="002E13A7"/>
    <w:rsid w:val="002E198A"/>
    <w:rsid w:val="002F6059"/>
    <w:rsid w:val="00300A86"/>
    <w:rsid w:val="00316737"/>
    <w:rsid w:val="003205D1"/>
    <w:rsid w:val="00332A34"/>
    <w:rsid w:val="00334F73"/>
    <w:rsid w:val="00340B82"/>
    <w:rsid w:val="00350247"/>
    <w:rsid w:val="003516AA"/>
    <w:rsid w:val="00356708"/>
    <w:rsid w:val="003627A5"/>
    <w:rsid w:val="003671DF"/>
    <w:rsid w:val="00367FC7"/>
    <w:rsid w:val="003809C0"/>
    <w:rsid w:val="00385669"/>
    <w:rsid w:val="00385B50"/>
    <w:rsid w:val="00391D68"/>
    <w:rsid w:val="003A015F"/>
    <w:rsid w:val="003A01AB"/>
    <w:rsid w:val="003B0ACC"/>
    <w:rsid w:val="003B13F8"/>
    <w:rsid w:val="003B7005"/>
    <w:rsid w:val="003C5D3B"/>
    <w:rsid w:val="003C7287"/>
    <w:rsid w:val="003D040B"/>
    <w:rsid w:val="003D365D"/>
    <w:rsid w:val="003E310B"/>
    <w:rsid w:val="003F2F14"/>
    <w:rsid w:val="00401436"/>
    <w:rsid w:val="00401EF5"/>
    <w:rsid w:val="00413C65"/>
    <w:rsid w:val="004174BE"/>
    <w:rsid w:val="00422BC6"/>
    <w:rsid w:val="00423968"/>
    <w:rsid w:val="00424BDE"/>
    <w:rsid w:val="0043053C"/>
    <w:rsid w:val="00434A10"/>
    <w:rsid w:val="00442003"/>
    <w:rsid w:val="00442445"/>
    <w:rsid w:val="0044260D"/>
    <w:rsid w:val="00445990"/>
    <w:rsid w:val="00446873"/>
    <w:rsid w:val="004473C6"/>
    <w:rsid w:val="004476EF"/>
    <w:rsid w:val="004506B1"/>
    <w:rsid w:val="00452A42"/>
    <w:rsid w:val="00456083"/>
    <w:rsid w:val="00470AF8"/>
    <w:rsid w:val="0047616E"/>
    <w:rsid w:val="00481236"/>
    <w:rsid w:val="00481580"/>
    <w:rsid w:val="0049491E"/>
    <w:rsid w:val="004B04D9"/>
    <w:rsid w:val="004B640E"/>
    <w:rsid w:val="004C10C5"/>
    <w:rsid w:val="004C1911"/>
    <w:rsid w:val="004C1B0C"/>
    <w:rsid w:val="004C5161"/>
    <w:rsid w:val="004C7C05"/>
    <w:rsid w:val="004D14C5"/>
    <w:rsid w:val="004E0E46"/>
    <w:rsid w:val="004E10A2"/>
    <w:rsid w:val="004E1A44"/>
    <w:rsid w:val="004F459D"/>
    <w:rsid w:val="004F599C"/>
    <w:rsid w:val="00500711"/>
    <w:rsid w:val="00510933"/>
    <w:rsid w:val="00514DC4"/>
    <w:rsid w:val="005240D1"/>
    <w:rsid w:val="00534445"/>
    <w:rsid w:val="00534509"/>
    <w:rsid w:val="005352A6"/>
    <w:rsid w:val="00540F62"/>
    <w:rsid w:val="00542ED5"/>
    <w:rsid w:val="0054609D"/>
    <w:rsid w:val="00552BF0"/>
    <w:rsid w:val="00552FF3"/>
    <w:rsid w:val="0055503D"/>
    <w:rsid w:val="0055797A"/>
    <w:rsid w:val="005606D6"/>
    <w:rsid w:val="00566009"/>
    <w:rsid w:val="00567252"/>
    <w:rsid w:val="0057218F"/>
    <w:rsid w:val="00584FE3"/>
    <w:rsid w:val="005952F0"/>
    <w:rsid w:val="00595465"/>
    <w:rsid w:val="00597DE8"/>
    <w:rsid w:val="005A3B52"/>
    <w:rsid w:val="005A6E6E"/>
    <w:rsid w:val="005B0596"/>
    <w:rsid w:val="005C11D9"/>
    <w:rsid w:val="005C1770"/>
    <w:rsid w:val="005C41CF"/>
    <w:rsid w:val="005D3469"/>
    <w:rsid w:val="005E2888"/>
    <w:rsid w:val="005E2E05"/>
    <w:rsid w:val="005F1B0A"/>
    <w:rsid w:val="005F3E21"/>
    <w:rsid w:val="005F6FAE"/>
    <w:rsid w:val="00605C8B"/>
    <w:rsid w:val="00607CDB"/>
    <w:rsid w:val="00611B32"/>
    <w:rsid w:val="0061596A"/>
    <w:rsid w:val="00616719"/>
    <w:rsid w:val="0062030E"/>
    <w:rsid w:val="00623078"/>
    <w:rsid w:val="00623527"/>
    <w:rsid w:val="00635E64"/>
    <w:rsid w:val="00640BB6"/>
    <w:rsid w:val="00642879"/>
    <w:rsid w:val="00643DE9"/>
    <w:rsid w:val="006468E7"/>
    <w:rsid w:val="0065283F"/>
    <w:rsid w:val="00660EA2"/>
    <w:rsid w:val="006711C7"/>
    <w:rsid w:val="006768C4"/>
    <w:rsid w:val="006835FC"/>
    <w:rsid w:val="0068581C"/>
    <w:rsid w:val="006861C6"/>
    <w:rsid w:val="00690638"/>
    <w:rsid w:val="006A0DFB"/>
    <w:rsid w:val="006A5034"/>
    <w:rsid w:val="006B0F05"/>
    <w:rsid w:val="006B1E9E"/>
    <w:rsid w:val="006B3BDD"/>
    <w:rsid w:val="006B5495"/>
    <w:rsid w:val="006B5A06"/>
    <w:rsid w:val="006C1CBF"/>
    <w:rsid w:val="006E1DC2"/>
    <w:rsid w:val="006E6428"/>
    <w:rsid w:val="006E6E0F"/>
    <w:rsid w:val="006F0FA5"/>
    <w:rsid w:val="006F4E86"/>
    <w:rsid w:val="006F5697"/>
    <w:rsid w:val="006F63AD"/>
    <w:rsid w:val="0070636E"/>
    <w:rsid w:val="00706ED4"/>
    <w:rsid w:val="0071679D"/>
    <w:rsid w:val="007171A7"/>
    <w:rsid w:val="0072165C"/>
    <w:rsid w:val="00723890"/>
    <w:rsid w:val="00725500"/>
    <w:rsid w:val="007263B6"/>
    <w:rsid w:val="0073008A"/>
    <w:rsid w:val="00752695"/>
    <w:rsid w:val="00753AE8"/>
    <w:rsid w:val="00756359"/>
    <w:rsid w:val="0075688D"/>
    <w:rsid w:val="007654B2"/>
    <w:rsid w:val="007757C4"/>
    <w:rsid w:val="00785FFC"/>
    <w:rsid w:val="00795131"/>
    <w:rsid w:val="007A50AE"/>
    <w:rsid w:val="007A5DF2"/>
    <w:rsid w:val="007B06A6"/>
    <w:rsid w:val="007C0CA7"/>
    <w:rsid w:val="007D16FC"/>
    <w:rsid w:val="007E5552"/>
    <w:rsid w:val="007F0470"/>
    <w:rsid w:val="007F3640"/>
    <w:rsid w:val="0080702E"/>
    <w:rsid w:val="00807951"/>
    <w:rsid w:val="00815A30"/>
    <w:rsid w:val="0082175C"/>
    <w:rsid w:val="00827525"/>
    <w:rsid w:val="008409F7"/>
    <w:rsid w:val="00846358"/>
    <w:rsid w:val="00851185"/>
    <w:rsid w:val="008513E8"/>
    <w:rsid w:val="00852B82"/>
    <w:rsid w:val="0085349A"/>
    <w:rsid w:val="0086166F"/>
    <w:rsid w:val="00861C09"/>
    <w:rsid w:val="00862D6A"/>
    <w:rsid w:val="0086498D"/>
    <w:rsid w:val="008700A7"/>
    <w:rsid w:val="00875AEA"/>
    <w:rsid w:val="00876636"/>
    <w:rsid w:val="00876A00"/>
    <w:rsid w:val="008771C6"/>
    <w:rsid w:val="00887583"/>
    <w:rsid w:val="00893697"/>
    <w:rsid w:val="0089469D"/>
    <w:rsid w:val="008A22C8"/>
    <w:rsid w:val="008A278F"/>
    <w:rsid w:val="008A3B93"/>
    <w:rsid w:val="008B76DD"/>
    <w:rsid w:val="008C02DD"/>
    <w:rsid w:val="008C7CAC"/>
    <w:rsid w:val="008D21BC"/>
    <w:rsid w:val="008E7F84"/>
    <w:rsid w:val="008F4844"/>
    <w:rsid w:val="00900272"/>
    <w:rsid w:val="0090028A"/>
    <w:rsid w:val="00914808"/>
    <w:rsid w:val="0091637C"/>
    <w:rsid w:val="00923C42"/>
    <w:rsid w:val="00923C45"/>
    <w:rsid w:val="00923C5F"/>
    <w:rsid w:val="00925983"/>
    <w:rsid w:val="009276F7"/>
    <w:rsid w:val="00927884"/>
    <w:rsid w:val="00930753"/>
    <w:rsid w:val="009343EF"/>
    <w:rsid w:val="0095394E"/>
    <w:rsid w:val="00957B92"/>
    <w:rsid w:val="00965F3B"/>
    <w:rsid w:val="0096763A"/>
    <w:rsid w:val="00967C8C"/>
    <w:rsid w:val="009748F8"/>
    <w:rsid w:val="00982ADB"/>
    <w:rsid w:val="00984BAA"/>
    <w:rsid w:val="00987498"/>
    <w:rsid w:val="00992185"/>
    <w:rsid w:val="009923B4"/>
    <w:rsid w:val="00992AB0"/>
    <w:rsid w:val="00994B4C"/>
    <w:rsid w:val="00996D41"/>
    <w:rsid w:val="009A399F"/>
    <w:rsid w:val="009A3BD7"/>
    <w:rsid w:val="009A5AB9"/>
    <w:rsid w:val="009B2FCE"/>
    <w:rsid w:val="009B30BD"/>
    <w:rsid w:val="009B3235"/>
    <w:rsid w:val="009B48AC"/>
    <w:rsid w:val="009B692A"/>
    <w:rsid w:val="009C3FAA"/>
    <w:rsid w:val="009C4680"/>
    <w:rsid w:val="009D02F4"/>
    <w:rsid w:val="009D1BC7"/>
    <w:rsid w:val="009D1F68"/>
    <w:rsid w:val="009E0042"/>
    <w:rsid w:val="009E568E"/>
    <w:rsid w:val="009E5F13"/>
    <w:rsid w:val="009E69FB"/>
    <w:rsid w:val="009F1B40"/>
    <w:rsid w:val="009F2D7A"/>
    <w:rsid w:val="009F6D6B"/>
    <w:rsid w:val="00A04472"/>
    <w:rsid w:val="00A22821"/>
    <w:rsid w:val="00A22EB7"/>
    <w:rsid w:val="00A25DDD"/>
    <w:rsid w:val="00A3125D"/>
    <w:rsid w:val="00A327B6"/>
    <w:rsid w:val="00A364D3"/>
    <w:rsid w:val="00A41316"/>
    <w:rsid w:val="00A41E5A"/>
    <w:rsid w:val="00A44570"/>
    <w:rsid w:val="00A526B2"/>
    <w:rsid w:val="00A56EF3"/>
    <w:rsid w:val="00A652F3"/>
    <w:rsid w:val="00A708B2"/>
    <w:rsid w:val="00A71EA1"/>
    <w:rsid w:val="00A73CAF"/>
    <w:rsid w:val="00A7682A"/>
    <w:rsid w:val="00A8156A"/>
    <w:rsid w:val="00A851B2"/>
    <w:rsid w:val="00A91B0C"/>
    <w:rsid w:val="00A926EE"/>
    <w:rsid w:val="00A957CB"/>
    <w:rsid w:val="00AA3416"/>
    <w:rsid w:val="00AA5716"/>
    <w:rsid w:val="00AB2272"/>
    <w:rsid w:val="00AB70CB"/>
    <w:rsid w:val="00AC0374"/>
    <w:rsid w:val="00AC1F72"/>
    <w:rsid w:val="00AC33C9"/>
    <w:rsid w:val="00AC72A6"/>
    <w:rsid w:val="00AD360F"/>
    <w:rsid w:val="00AD7D18"/>
    <w:rsid w:val="00AE18DB"/>
    <w:rsid w:val="00AE45FE"/>
    <w:rsid w:val="00AE583C"/>
    <w:rsid w:val="00AF0D3E"/>
    <w:rsid w:val="00AF2307"/>
    <w:rsid w:val="00AF3E6F"/>
    <w:rsid w:val="00AF6D85"/>
    <w:rsid w:val="00B00E2A"/>
    <w:rsid w:val="00B10253"/>
    <w:rsid w:val="00B1096C"/>
    <w:rsid w:val="00B10C57"/>
    <w:rsid w:val="00B11F7B"/>
    <w:rsid w:val="00B129A3"/>
    <w:rsid w:val="00B14318"/>
    <w:rsid w:val="00B279C1"/>
    <w:rsid w:val="00B30538"/>
    <w:rsid w:val="00B343EF"/>
    <w:rsid w:val="00B36362"/>
    <w:rsid w:val="00B37D58"/>
    <w:rsid w:val="00B41948"/>
    <w:rsid w:val="00B41F6A"/>
    <w:rsid w:val="00B52BE3"/>
    <w:rsid w:val="00B55A13"/>
    <w:rsid w:val="00B609FB"/>
    <w:rsid w:val="00B62AD1"/>
    <w:rsid w:val="00B650C5"/>
    <w:rsid w:val="00B66F30"/>
    <w:rsid w:val="00B73308"/>
    <w:rsid w:val="00B74A81"/>
    <w:rsid w:val="00B76417"/>
    <w:rsid w:val="00B83191"/>
    <w:rsid w:val="00B902B0"/>
    <w:rsid w:val="00B9447C"/>
    <w:rsid w:val="00B951E7"/>
    <w:rsid w:val="00B963F4"/>
    <w:rsid w:val="00BA24B2"/>
    <w:rsid w:val="00BA64A4"/>
    <w:rsid w:val="00BB08DF"/>
    <w:rsid w:val="00BB2566"/>
    <w:rsid w:val="00BB3CDD"/>
    <w:rsid w:val="00BB3FF2"/>
    <w:rsid w:val="00BC0805"/>
    <w:rsid w:val="00BC5CE8"/>
    <w:rsid w:val="00BD4B6F"/>
    <w:rsid w:val="00BD77D6"/>
    <w:rsid w:val="00BE34A5"/>
    <w:rsid w:val="00BF0371"/>
    <w:rsid w:val="00BF6F2F"/>
    <w:rsid w:val="00C021B0"/>
    <w:rsid w:val="00C02AAC"/>
    <w:rsid w:val="00C07378"/>
    <w:rsid w:val="00C10D9D"/>
    <w:rsid w:val="00C12353"/>
    <w:rsid w:val="00C23719"/>
    <w:rsid w:val="00C24340"/>
    <w:rsid w:val="00C34EE2"/>
    <w:rsid w:val="00C36FB0"/>
    <w:rsid w:val="00C40F66"/>
    <w:rsid w:val="00C630E1"/>
    <w:rsid w:val="00C63D9A"/>
    <w:rsid w:val="00C64F59"/>
    <w:rsid w:val="00C65F97"/>
    <w:rsid w:val="00C67392"/>
    <w:rsid w:val="00C70894"/>
    <w:rsid w:val="00C764DA"/>
    <w:rsid w:val="00C818E7"/>
    <w:rsid w:val="00C861EB"/>
    <w:rsid w:val="00C913C9"/>
    <w:rsid w:val="00CA568A"/>
    <w:rsid w:val="00CA58E5"/>
    <w:rsid w:val="00CB081A"/>
    <w:rsid w:val="00CB30D1"/>
    <w:rsid w:val="00CB65F7"/>
    <w:rsid w:val="00CC135B"/>
    <w:rsid w:val="00CC2C80"/>
    <w:rsid w:val="00CC2ED5"/>
    <w:rsid w:val="00CC3902"/>
    <w:rsid w:val="00CC5890"/>
    <w:rsid w:val="00CD2D06"/>
    <w:rsid w:val="00CD3C30"/>
    <w:rsid w:val="00D014E2"/>
    <w:rsid w:val="00D033C5"/>
    <w:rsid w:val="00D05C70"/>
    <w:rsid w:val="00D10339"/>
    <w:rsid w:val="00D1185E"/>
    <w:rsid w:val="00D20346"/>
    <w:rsid w:val="00D21212"/>
    <w:rsid w:val="00D2754E"/>
    <w:rsid w:val="00D32136"/>
    <w:rsid w:val="00D32CD6"/>
    <w:rsid w:val="00D37103"/>
    <w:rsid w:val="00D46C71"/>
    <w:rsid w:val="00D51810"/>
    <w:rsid w:val="00D5185E"/>
    <w:rsid w:val="00D55B7F"/>
    <w:rsid w:val="00D6305D"/>
    <w:rsid w:val="00D73DFD"/>
    <w:rsid w:val="00D76152"/>
    <w:rsid w:val="00D77E81"/>
    <w:rsid w:val="00D80947"/>
    <w:rsid w:val="00D829E4"/>
    <w:rsid w:val="00D8669C"/>
    <w:rsid w:val="00D8781C"/>
    <w:rsid w:val="00D95616"/>
    <w:rsid w:val="00DA25D1"/>
    <w:rsid w:val="00DA3A2F"/>
    <w:rsid w:val="00DA5C70"/>
    <w:rsid w:val="00DD0B86"/>
    <w:rsid w:val="00DD2BD4"/>
    <w:rsid w:val="00DD47DE"/>
    <w:rsid w:val="00DE74DA"/>
    <w:rsid w:val="00DF0ECE"/>
    <w:rsid w:val="00DF3144"/>
    <w:rsid w:val="00E014C3"/>
    <w:rsid w:val="00E01B4C"/>
    <w:rsid w:val="00E026B9"/>
    <w:rsid w:val="00E03393"/>
    <w:rsid w:val="00E033B5"/>
    <w:rsid w:val="00E1085E"/>
    <w:rsid w:val="00E13C7C"/>
    <w:rsid w:val="00E307B5"/>
    <w:rsid w:val="00E378CE"/>
    <w:rsid w:val="00E4458C"/>
    <w:rsid w:val="00E44E40"/>
    <w:rsid w:val="00E46527"/>
    <w:rsid w:val="00E5691A"/>
    <w:rsid w:val="00E60136"/>
    <w:rsid w:val="00E60FD5"/>
    <w:rsid w:val="00E62DF8"/>
    <w:rsid w:val="00E76980"/>
    <w:rsid w:val="00E81D68"/>
    <w:rsid w:val="00E86374"/>
    <w:rsid w:val="00E90B51"/>
    <w:rsid w:val="00EA1262"/>
    <w:rsid w:val="00EA2ACF"/>
    <w:rsid w:val="00EA5682"/>
    <w:rsid w:val="00EA59B5"/>
    <w:rsid w:val="00EA6FCB"/>
    <w:rsid w:val="00EC453B"/>
    <w:rsid w:val="00ED2920"/>
    <w:rsid w:val="00EE0544"/>
    <w:rsid w:val="00EE0D28"/>
    <w:rsid w:val="00EE0F73"/>
    <w:rsid w:val="00EE1616"/>
    <w:rsid w:val="00EE2CEC"/>
    <w:rsid w:val="00EF54F7"/>
    <w:rsid w:val="00EF6A1F"/>
    <w:rsid w:val="00F110C2"/>
    <w:rsid w:val="00F11623"/>
    <w:rsid w:val="00F118E3"/>
    <w:rsid w:val="00F11DB4"/>
    <w:rsid w:val="00F13A5A"/>
    <w:rsid w:val="00F2068F"/>
    <w:rsid w:val="00F22394"/>
    <w:rsid w:val="00F226A6"/>
    <w:rsid w:val="00F248F7"/>
    <w:rsid w:val="00F27400"/>
    <w:rsid w:val="00F27CF6"/>
    <w:rsid w:val="00F35C34"/>
    <w:rsid w:val="00F40536"/>
    <w:rsid w:val="00F406D8"/>
    <w:rsid w:val="00F40F2B"/>
    <w:rsid w:val="00F54B48"/>
    <w:rsid w:val="00F715BC"/>
    <w:rsid w:val="00F7285B"/>
    <w:rsid w:val="00F731E8"/>
    <w:rsid w:val="00F7331A"/>
    <w:rsid w:val="00F7471F"/>
    <w:rsid w:val="00F75F4D"/>
    <w:rsid w:val="00F818B7"/>
    <w:rsid w:val="00F822D0"/>
    <w:rsid w:val="00F82410"/>
    <w:rsid w:val="00F83454"/>
    <w:rsid w:val="00F87924"/>
    <w:rsid w:val="00F9083F"/>
    <w:rsid w:val="00FA164C"/>
    <w:rsid w:val="00FA19CC"/>
    <w:rsid w:val="00FA2AFE"/>
    <w:rsid w:val="00FB0B70"/>
    <w:rsid w:val="00FB0F00"/>
    <w:rsid w:val="00FB2B02"/>
    <w:rsid w:val="00FB5B58"/>
    <w:rsid w:val="00FC080E"/>
    <w:rsid w:val="00FE542C"/>
    <w:rsid w:val="00FF3269"/>
    <w:rsid w:val="00FF581C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F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WW8Num1z2">
    <w:name w:val="WW8Num1z2"/>
    <w:rsid w:val="006768C4"/>
    <w:rPr>
      <w:rFonts w:ascii="Courier New" w:hAnsi="Courier New" w:cs="Courier New"/>
    </w:rPr>
  </w:style>
  <w:style w:type="paragraph" w:customStyle="1" w:styleId="CogCVMainBullet">
    <w:name w:val="Cog CV Main Bullet"/>
    <w:basedOn w:val="Normal"/>
    <w:rsid w:val="006768C4"/>
    <w:pPr>
      <w:numPr>
        <w:numId w:val="2"/>
      </w:numPr>
      <w:tabs>
        <w:tab w:val="left" w:pos="360"/>
        <w:tab w:val="left" w:pos="2430"/>
        <w:tab w:val="left" w:pos="2880"/>
        <w:tab w:val="left" w:pos="2970"/>
      </w:tabs>
      <w:suppressAutoHyphens/>
      <w:spacing w:before="40" w:after="40" w:line="260" w:lineRule="atLeast"/>
      <w:jc w:val="both"/>
    </w:pPr>
    <w:rPr>
      <w:rFonts w:ascii="Arial" w:eastAsia="Times New Roman" w:hAnsi="Arial" w:cs="Arial"/>
      <w:bCs/>
      <w:sz w:val="20"/>
      <w:szCs w:val="24"/>
      <w:lang w:val="en-GB" w:eastAsia="ar-SA"/>
    </w:rPr>
  </w:style>
  <w:style w:type="paragraph" w:customStyle="1" w:styleId="Default">
    <w:name w:val="Default"/>
    <w:rsid w:val="006768C4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8C4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8C4"/>
    <w:rPr>
      <w:rFonts w:ascii="Times New Roman" w:eastAsia="Times New Roman" w:hAnsi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WW8Num1z2">
    <w:name w:val="WW8Num1z2"/>
    <w:rsid w:val="006768C4"/>
    <w:rPr>
      <w:rFonts w:ascii="Courier New" w:hAnsi="Courier New" w:cs="Courier New"/>
    </w:rPr>
  </w:style>
  <w:style w:type="paragraph" w:customStyle="1" w:styleId="CogCVMainBullet">
    <w:name w:val="Cog CV Main Bullet"/>
    <w:basedOn w:val="Normal"/>
    <w:rsid w:val="006768C4"/>
    <w:pPr>
      <w:numPr>
        <w:numId w:val="2"/>
      </w:numPr>
      <w:tabs>
        <w:tab w:val="left" w:pos="360"/>
        <w:tab w:val="left" w:pos="2430"/>
        <w:tab w:val="left" w:pos="2880"/>
        <w:tab w:val="left" w:pos="2970"/>
      </w:tabs>
      <w:suppressAutoHyphens/>
      <w:spacing w:before="40" w:after="40" w:line="260" w:lineRule="atLeast"/>
      <w:jc w:val="both"/>
    </w:pPr>
    <w:rPr>
      <w:rFonts w:ascii="Arial" w:eastAsia="Times New Roman" w:hAnsi="Arial" w:cs="Arial"/>
      <w:bCs/>
      <w:sz w:val="20"/>
      <w:szCs w:val="24"/>
      <w:lang w:val="en-GB" w:eastAsia="ar-SA"/>
    </w:rPr>
  </w:style>
  <w:style w:type="paragraph" w:customStyle="1" w:styleId="Default">
    <w:name w:val="Default"/>
    <w:rsid w:val="006768C4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8C4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8C4"/>
    <w:rPr>
      <w:rFonts w:ascii="Times New Roman" w:eastAsia="Times New Roman" w:hAnsi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6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385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69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Links>
    <vt:vector size="6" baseType="variant">
      <vt:variant>
        <vt:i4>6029364</vt:i4>
      </vt:variant>
      <vt:variant>
        <vt:i4>0</vt:i4>
      </vt:variant>
      <vt:variant>
        <vt:i4>0</vt:i4>
      </vt:variant>
      <vt:variant>
        <vt:i4>5</vt:i4>
      </vt:variant>
      <vt:variant>
        <vt:lpwstr>mailto:ranjeetsoni105@gmail.com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ADMIN</cp:lastModifiedBy>
  <cp:revision>3</cp:revision>
  <cp:lastPrinted>2021-09-21T16:19:00Z</cp:lastPrinted>
  <dcterms:created xsi:type="dcterms:W3CDTF">2021-09-21T16:19:00Z</dcterms:created>
  <dcterms:modified xsi:type="dcterms:W3CDTF">2021-09-21T16:19:00Z</dcterms:modified>
</cp:coreProperties>
</file>