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Abhishek Pachauri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IIIT Jabalpur (B.Tech) 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2+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/ Experience / Exposure</w:t>
        <w:tab/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Worked on Restful web services using Spring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Able to convert functional requirement to technical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Good in writing Java / Springboot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/ Exposure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 / Certification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 Learning (IIT Kanpur)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Charles Schwab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Worked in a Data Replication project named DCR which was mainly focused on decommissioning Squirrel Db and replicating its entire data into newly created MS SQL Server DB using a Spring Cloud Data Flow task.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creating a Job for reading Data from a Squirrel DB in chunks of a few thousand records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Publishing extracted Data to RabbitMQ queue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Consuming the published data through PCF streams,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writing the consumed data to MS SQL Db using JDBC.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Tools and Technologies: Java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Spring Boot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JDBC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Squirrel 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Rabbit MQ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PCF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Bamboo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Wells Fargo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Worked in a technology stack migration project named Cornerstone for American financial services company Wells Fargo.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as a Java Spring Boot Developer: 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Part of team to migrate the entire product from IID and IBM BPM to Java Spring Boot and React.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preparing the Design Document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Go over the the existing functionality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Getting the Design reviewed by Leads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E2E implementation of reviewed design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Unit testing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Code coverage.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Tools and Technologies: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Java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Unit, Mockito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Hibernate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Oracle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Apache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Camel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Jira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20"/>
          <w:szCs w:val="20"/>
          <w:rtl w:val="0"/>
        </w:rPr>
        <w:t xml:space="preserve">Personal Info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lineRule="auto"/>
        <w:rPr>
          <w:b w:val="1"/>
          <w:smallCaps w:val="1"/>
          <w:color w:val="ffff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Contact</w:t>
        <w:tab/>
        <w:tab/>
        <w:t xml:space="preserve">: </w:t>
        <w:tab/>
      </w:r>
      <w:r w:rsidDel="00000000" w:rsidR="00000000" w:rsidRPr="00000000">
        <w:rPr>
          <w:rFonts w:ascii="___WRD_EMBED_SUB_50" w:cs="___WRD_EMBED_SUB_50" w:eastAsia="___WRD_EMBED_SUB_50" w:hAnsi="___WRD_EMBED_SUB_50"/>
          <w:color w:val="ffffff"/>
          <w:sz w:val="20"/>
          <w:szCs w:val="20"/>
          <w:rtl w:val="0"/>
        </w:rPr>
        <w:t xml:space="preserve">9479713514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___WRD_EMBED_SUB_50" w:cs="___WRD_EMBED_SUB_50" w:eastAsia="___WRD_EMBED_SUB_50" w:hAnsi="___WRD_EMBED_SUB_50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E-Mail</w:t>
        <w:tab/>
        <w:tab/>
        <w:t xml:space="preserve">: </w:t>
        <w:tab/>
      </w:r>
      <w:r w:rsidDel="00000000" w:rsidR="00000000" w:rsidRPr="00000000">
        <w:rPr>
          <w:rFonts w:ascii="___WRD_EMBED_SUB_50" w:cs="___WRD_EMBED_SUB_50" w:eastAsia="___WRD_EMBED_SUB_50" w:hAnsi="___WRD_EMBED_SUB_50"/>
          <w:color w:val="ffffff"/>
          <w:sz w:val="20"/>
          <w:szCs w:val="20"/>
          <w:rtl w:val="0"/>
        </w:rPr>
        <w:t xml:space="preserve">abhishekpachauri2912@gmail.com / abhishekpachauri@iiitdmj.ac.in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Linkedin</w:t>
        <w:tab/>
        <w:t xml:space="preserve">:</w:t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___WRD_EMBED_SUB_50"/>
  <w:font w:name="Tahoma">
    <w:embedRegular w:fontKey="{00000000-0000-0000-0000-000000000000}" r:id="rId1" w:subsetted="0"/>
    <w:embedBold w:fontKey="{00000000-0000-0000-0000-000000000000}" r:id="rId2" w:subsetted="0"/>
  </w:font>
  <w:font w:name="ArialMT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