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Achutananda Panigrahi</w:t>
      </w:r>
    </w:p>
    <w:p w:rsidR="00000000" w:rsidDel="00000000" w:rsidP="00000000" w:rsidRDefault="00000000" w:rsidRPr="00000000" w14:paraId="00000004">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MCA</w:t>
      </w:r>
    </w:p>
    <w:p w:rsidR="00000000" w:rsidDel="00000000" w:rsidP="00000000" w:rsidRDefault="00000000" w:rsidRPr="00000000" w14:paraId="00000005">
      <w:pPr>
        <w:spacing w:after="0" w:line="240" w:lineRule="auto"/>
        <w:rPr>
          <w:color w:val="000000"/>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5.6+</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 / Experience / Exposure</w:t>
        <w:tab/>
        <w:tab/>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Developer with experience in application development &amp; enhancement </w:t>
      </w:r>
    </w:p>
    <w:p w:rsidR="00000000" w:rsidDel="00000000" w:rsidP="00000000" w:rsidRDefault="00000000" w:rsidRPr="00000000" w14:paraId="0000000F">
      <w:pPr>
        <w:numPr>
          <w:ilvl w:val="0"/>
          <w:numId w:val="11"/>
        </w:numPr>
        <w:tabs>
          <w:tab w:val="left" w:leader="none" w:pos="720"/>
        </w:tabs>
        <w:spacing w:after="0" w:line="360" w:lineRule="auto"/>
        <w:ind w:left="1080" w:hanging="360"/>
        <w:rPr>
          <w:sz w:val="20"/>
          <w:szCs w:val="20"/>
        </w:rPr>
      </w:pPr>
      <w:r w:rsidDel="00000000" w:rsidR="00000000" w:rsidRPr="00000000">
        <w:rPr>
          <w:rFonts w:ascii="Arial" w:cs="Arial" w:eastAsia="Arial" w:hAnsi="Arial"/>
          <w:sz w:val="20"/>
          <w:szCs w:val="20"/>
          <w:rtl w:val="0"/>
        </w:rPr>
        <w:t xml:space="preserve">JAVA/J2EE web related Software development on J2EE platform in Banking, Mobile, Finance, HRMS domain project and Strong knowledge in Integration and Release of Project.</w:t>
      </w:r>
    </w:p>
    <w:p w:rsidR="00000000" w:rsidDel="00000000" w:rsidP="00000000" w:rsidRDefault="00000000" w:rsidRPr="00000000" w14:paraId="00000010">
      <w:pPr>
        <w:numPr>
          <w:ilvl w:val="0"/>
          <w:numId w:val="11"/>
        </w:numPr>
        <w:tabs>
          <w:tab w:val="left" w:leader="none" w:pos="720"/>
        </w:tabs>
        <w:spacing w:after="40" w:before="40" w:line="360" w:lineRule="auto"/>
        <w:ind w:left="1080" w:hanging="360"/>
        <w:rPr>
          <w:sz w:val="20"/>
          <w:szCs w:val="20"/>
        </w:rPr>
      </w:pPr>
      <w:r w:rsidDel="00000000" w:rsidR="00000000" w:rsidRPr="00000000">
        <w:rPr>
          <w:rFonts w:ascii="Arial" w:cs="Arial" w:eastAsia="Arial" w:hAnsi="Arial"/>
          <w:sz w:val="20"/>
          <w:szCs w:val="20"/>
          <w:rtl w:val="0"/>
        </w:rPr>
        <w:t xml:space="preserve">Core Java, JSP, Servlets, EJB, Web Services, AngularJS developing the Applications using the Application Server Web Logic</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 Framework, Spring framework and Design Patterns, Hibernate and Spring MVC and Portals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Swings, JNDI, JDBC</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JMS, JPA, JSF</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XML, JavaScript, Ajax, AngularJS, JSF</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CVS, NT, AccuRev, Oracle, MYSQL</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Weblogic, Tomcat, WebSphere,</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Jboss</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XP/NT, UNIX, LINUX</w:t>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Junit / ANT / Log4j / Rational Rose / Agro UML</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 NetBeans, STS, RAD</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SOA-Web Services, REST, SOAP</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Microservices,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 1.1/2.0, Spring, Spring Boot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 Exposure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 / Certifications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Rule="auto"/>
        <w:ind w:left="36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SRM ERP</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is a project which takes care of admission process of gathering information from applicants like domestic, NRI, NRI sponsored, Foreign and the required documents along with payment process. It takes care of Counselling process for the admission process where chosen candidates do their formal admission process after entrance examination or some other ways. It also takes care of enrollment process along with entrance exam procedure. It has also same for PhD course with a separate provision.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My responsibilities include: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HLD, LLD preparation</w:t>
      </w:r>
      <w:r w:rsidDel="00000000" w:rsidR="00000000" w:rsidRPr="00000000">
        <w:rPr>
          <w:rtl w:val="0"/>
        </w:rPr>
      </w:r>
    </w:p>
    <w:p w:rsidR="00000000" w:rsidDel="00000000" w:rsidP="00000000" w:rsidRDefault="00000000" w:rsidRPr="00000000" w14:paraId="0000002F">
      <w:pPr>
        <w:numPr>
          <w:ilvl w:val="0"/>
          <w:numId w:val="1"/>
        </w:numPr>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admission module development.</w:t>
      </w:r>
    </w:p>
    <w:p w:rsidR="00000000" w:rsidDel="00000000" w:rsidP="00000000" w:rsidRDefault="00000000" w:rsidRPr="00000000" w14:paraId="00000030">
      <w:pPr>
        <w:numPr>
          <w:ilvl w:val="0"/>
          <w:numId w:val="1"/>
        </w:numPr>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Analysis and design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Testing and Involved in Client Interaction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8</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Services-REST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Tomcat 9.x</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Hibernate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Boot</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XML</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sonarqube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Project: - Horizon / Trans Union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This</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is a project which acquires all data about a individual or a firm and tracks out all credit history, bankruptcy, etc. to serve Customer well and resolve their issues. It does the Audit also. There is provision for Consumer and Customers. There is provision for user management and Normal small business exchange group (NSBE) along with Fraud, Dispute, Investigation. Horizon provides an extensive search. All the above features enables us to achieve a Customized solutions for Consumers and Customers.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My Responsibilities include: -</w:t>
      </w:r>
    </w:p>
    <w:p w:rsidR="00000000" w:rsidDel="00000000" w:rsidP="00000000" w:rsidRDefault="00000000" w:rsidRPr="00000000" w14:paraId="00000041">
      <w:pPr>
        <w:numPr>
          <w:ilvl w:val="0"/>
          <w:numId w:val="2"/>
        </w:numPr>
        <w:tabs>
          <w:tab w:val="left" w:leader="none" w:pos="720"/>
        </w:tabs>
        <w:spacing w:after="0" w:line="360" w:lineRule="auto"/>
        <w:ind w:left="10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Enhancement and Bug fixing</w:t>
      </w:r>
    </w:p>
    <w:p w:rsidR="00000000" w:rsidDel="00000000" w:rsidP="00000000" w:rsidRDefault="00000000" w:rsidRPr="00000000" w14:paraId="00000042">
      <w:pPr>
        <w:numPr>
          <w:ilvl w:val="0"/>
          <w:numId w:val="2"/>
        </w:numPr>
        <w:tabs>
          <w:tab w:val="left" w:leader="none" w:pos="720"/>
        </w:tabs>
        <w:spacing w:after="0" w:line="360" w:lineRule="auto"/>
        <w:ind w:left="10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Analysis and design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Testing and Involved in Client Interaction</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8</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JSF</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Services-REST</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JBoss 5.2</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Hibernate</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XML</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Project: - Nokia </w:t>
      </w:r>
    </w:p>
    <w:p w:rsidR="00000000" w:rsidDel="00000000" w:rsidP="00000000" w:rsidRDefault="00000000" w:rsidRPr="00000000" w14:paraId="00000050">
      <w:pPr>
        <w:widowControl w:val="0"/>
        <w:spacing w:after="0" w:line="360" w:lineRule="auto"/>
        <w:ind w:left="720" w:firstLine="0"/>
        <w:jc w:val="both"/>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Nokia Life or Nokia Life Tools, is an SMS based, subscription information service designed for </w:t>
      </w:r>
      <w:hyperlink r:id="rId7">
        <w:r w:rsidDel="00000000" w:rsidR="00000000" w:rsidRPr="00000000">
          <w:rPr>
            <w:rFonts w:ascii="Arial" w:cs="Arial" w:eastAsia="Arial" w:hAnsi="Arial"/>
            <w:color w:val="000000"/>
            <w:sz w:val="20"/>
            <w:szCs w:val="20"/>
            <w:highlight w:val="white"/>
            <w:u w:val="none"/>
            <w:rtl w:val="0"/>
          </w:rPr>
          <w:t xml:space="preserve">emerging markets</w:t>
        </w:r>
      </w:hyperlink>
      <w:r w:rsidDel="00000000" w:rsidR="00000000" w:rsidRPr="00000000">
        <w:rPr>
          <w:rFonts w:ascii="Arial" w:cs="Arial" w:eastAsia="Arial" w:hAnsi="Arial"/>
          <w:color w:val="000000"/>
          <w:sz w:val="20"/>
          <w:szCs w:val="20"/>
          <w:highlight w:val="white"/>
          <w:rtl w:val="0"/>
        </w:rPr>
        <w:t xml:space="preserve"> which offers a wide range of information services covering healthcare, agriculture, education and entertainment. The service is available in </w:t>
      </w:r>
      <w:hyperlink r:id="rId8">
        <w:r w:rsidDel="00000000" w:rsidR="00000000" w:rsidRPr="00000000">
          <w:rPr>
            <w:rFonts w:ascii="Arial" w:cs="Arial" w:eastAsia="Arial" w:hAnsi="Arial"/>
            <w:color w:val="000000"/>
            <w:sz w:val="20"/>
            <w:szCs w:val="20"/>
            <w:highlight w:val="white"/>
            <w:u w:val="none"/>
            <w:rtl w:val="0"/>
          </w:rPr>
          <w:t xml:space="preserve">Pakistan</w:t>
        </w:r>
      </w:hyperlink>
      <w:r w:rsidDel="00000000" w:rsidR="00000000" w:rsidRPr="00000000">
        <w:rPr>
          <w:rFonts w:ascii="Arial" w:cs="Arial" w:eastAsia="Arial" w:hAnsi="Arial"/>
          <w:color w:val="000000"/>
          <w:sz w:val="20"/>
          <w:szCs w:val="20"/>
          <w:highlight w:val="white"/>
          <w:rtl w:val="0"/>
        </w:rPr>
        <w:t xml:space="preserve">, </w:t>
      </w:r>
      <w:hyperlink r:id="rId9">
        <w:r w:rsidDel="00000000" w:rsidR="00000000" w:rsidRPr="00000000">
          <w:rPr>
            <w:rFonts w:ascii="Arial" w:cs="Arial" w:eastAsia="Arial" w:hAnsi="Arial"/>
            <w:color w:val="000000"/>
            <w:sz w:val="20"/>
            <w:szCs w:val="20"/>
            <w:highlight w:val="white"/>
            <w:u w:val="none"/>
            <w:rtl w:val="0"/>
          </w:rPr>
          <w:t xml:space="preserve">India</w:t>
        </w:r>
      </w:hyperlink>
      <w:r w:rsidDel="00000000" w:rsidR="00000000" w:rsidRPr="00000000">
        <w:rPr>
          <w:rFonts w:ascii="Arial" w:cs="Arial" w:eastAsia="Arial" w:hAnsi="Arial"/>
          <w:color w:val="000000"/>
          <w:sz w:val="20"/>
          <w:szCs w:val="20"/>
          <w:highlight w:val="white"/>
          <w:rtl w:val="0"/>
        </w:rPr>
        <w:t xml:space="preserve">, </w:t>
      </w:r>
      <w:hyperlink r:id="rId10">
        <w:r w:rsidDel="00000000" w:rsidR="00000000" w:rsidRPr="00000000">
          <w:rPr>
            <w:rFonts w:ascii="Arial" w:cs="Arial" w:eastAsia="Arial" w:hAnsi="Arial"/>
            <w:color w:val="000000"/>
            <w:sz w:val="20"/>
            <w:szCs w:val="20"/>
            <w:highlight w:val="white"/>
            <w:u w:val="none"/>
            <w:rtl w:val="0"/>
          </w:rPr>
          <w:t xml:space="preserve">Indonesia</w:t>
        </w:r>
      </w:hyperlink>
      <w:r w:rsidDel="00000000" w:rsidR="00000000" w:rsidRPr="00000000">
        <w:rPr>
          <w:rFonts w:ascii="Arial" w:cs="Arial" w:eastAsia="Arial" w:hAnsi="Arial"/>
          <w:color w:val="000000"/>
          <w:sz w:val="20"/>
          <w:szCs w:val="20"/>
          <w:highlight w:val="white"/>
          <w:rtl w:val="0"/>
        </w:rPr>
        <w:t xml:space="preserve">, </w:t>
      </w:r>
      <w:hyperlink r:id="rId11">
        <w:r w:rsidDel="00000000" w:rsidR="00000000" w:rsidRPr="00000000">
          <w:rPr>
            <w:rFonts w:ascii="Arial" w:cs="Arial" w:eastAsia="Arial" w:hAnsi="Arial"/>
            <w:color w:val="000000"/>
            <w:sz w:val="20"/>
            <w:szCs w:val="20"/>
            <w:highlight w:val="white"/>
            <w:u w:val="none"/>
            <w:rtl w:val="0"/>
          </w:rPr>
          <w:t xml:space="preserve">China</w:t>
        </w:r>
      </w:hyperlink>
      <w:r w:rsidDel="00000000" w:rsidR="00000000" w:rsidRPr="00000000">
        <w:rPr>
          <w:rFonts w:ascii="Arial" w:cs="Arial" w:eastAsia="Arial" w:hAnsi="Arial"/>
          <w:color w:val="000000"/>
          <w:sz w:val="20"/>
          <w:szCs w:val="20"/>
          <w:highlight w:val="white"/>
          <w:rtl w:val="0"/>
        </w:rPr>
        <w:t xml:space="preserve"> and </w:t>
      </w:r>
      <w:hyperlink r:id="rId12">
        <w:r w:rsidDel="00000000" w:rsidR="00000000" w:rsidRPr="00000000">
          <w:rPr>
            <w:rFonts w:ascii="Arial" w:cs="Arial" w:eastAsia="Arial" w:hAnsi="Arial"/>
            <w:color w:val="000000"/>
            <w:sz w:val="20"/>
            <w:szCs w:val="20"/>
            <w:highlight w:val="white"/>
            <w:u w:val="none"/>
            <w:rtl w:val="0"/>
          </w:rPr>
          <w:t xml:space="preserve">Nigeria</w:t>
        </w:r>
      </w:hyperlink>
      <w:r w:rsidDel="00000000" w:rsidR="00000000" w:rsidRPr="00000000">
        <w:rPr>
          <w:rFonts w:ascii="Arial" w:cs="Arial" w:eastAsia="Arial" w:hAnsi="Arial"/>
          <w:color w:val="000000"/>
          <w:sz w:val="20"/>
          <w:szCs w:val="20"/>
          <w:highlight w:val="white"/>
          <w:rtl w:val="0"/>
        </w:rPr>
        <w:t xml:space="preserve">. More than 15 million people have experienced NLT services in these four countries.</w:t>
      </w:r>
      <w:r w:rsidDel="00000000" w:rsidR="00000000" w:rsidRPr="00000000">
        <w:rPr>
          <w:rFonts w:ascii="Arial" w:cs="Arial" w:eastAsia="Arial" w:hAnsi="Arial"/>
          <w:i w:val="1"/>
          <w:color w:val="000000"/>
          <w:sz w:val="20"/>
          <w:szCs w:val="20"/>
          <w:highlight w:val="white"/>
          <w:rtl w:val="0"/>
        </w:rPr>
        <w:t xml:space="preserve">     </w:t>
      </w:r>
    </w:p>
    <w:p w:rsidR="00000000" w:rsidDel="00000000" w:rsidP="00000000" w:rsidRDefault="00000000" w:rsidRPr="00000000" w14:paraId="00000051">
      <w:pPr>
        <w:widowControl w:val="0"/>
        <w:spacing w:after="0" w:line="360" w:lineRule="auto"/>
        <w:ind w:left="720" w:firstLine="0"/>
        <w:rPr>
          <w:rFonts w:ascii="Arial" w:cs="Arial" w:eastAsia="Arial" w:hAnsi="Arial"/>
          <w:i w:val="1"/>
          <w:color w:val="000000"/>
          <w:sz w:val="20"/>
          <w:szCs w:val="20"/>
          <w:highlight w:val="white"/>
        </w:rPr>
      </w:pPr>
      <w:r w:rsidDel="00000000" w:rsidR="00000000" w:rsidRPr="00000000">
        <w:rPr>
          <w:rtl w:val="0"/>
        </w:rPr>
      </w:r>
    </w:p>
    <w:p w:rsidR="00000000" w:rsidDel="00000000" w:rsidP="00000000" w:rsidRDefault="00000000" w:rsidRPr="00000000" w14:paraId="00000052">
      <w:pPr>
        <w:widowControl w:val="0"/>
        <w:spacing w:after="0" w:line="36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Nokia Life Tools is in </w:t>
      </w:r>
      <w:hyperlink r:id="rId13">
        <w:r w:rsidDel="00000000" w:rsidR="00000000" w:rsidRPr="00000000">
          <w:rPr>
            <w:rFonts w:ascii="Arial" w:cs="Arial" w:eastAsia="Arial" w:hAnsi="Arial"/>
            <w:color w:val="000000"/>
            <w:sz w:val="20"/>
            <w:szCs w:val="20"/>
            <w:highlight w:val="white"/>
            <w:u w:val="none"/>
            <w:rtl w:val="0"/>
          </w:rPr>
          <w:t xml:space="preserve">English</w:t>
        </w:r>
      </w:hyperlink>
      <w:r w:rsidDel="00000000" w:rsidR="00000000" w:rsidRPr="00000000">
        <w:rPr>
          <w:rFonts w:ascii="Arial" w:cs="Arial" w:eastAsia="Arial" w:hAnsi="Arial"/>
          <w:color w:val="000000"/>
          <w:sz w:val="20"/>
          <w:szCs w:val="20"/>
          <w:highlight w:val="white"/>
          <w:rtl w:val="0"/>
        </w:rPr>
        <w:t xml:space="preserve"> and the services in </w:t>
      </w:r>
      <w:hyperlink r:id="rId14">
        <w:r w:rsidDel="00000000" w:rsidR="00000000" w:rsidRPr="00000000">
          <w:rPr>
            <w:rFonts w:ascii="Arial" w:cs="Arial" w:eastAsia="Arial" w:hAnsi="Arial"/>
            <w:color w:val="000000"/>
            <w:sz w:val="20"/>
            <w:szCs w:val="20"/>
            <w:highlight w:val="white"/>
            <w:u w:val="none"/>
            <w:rtl w:val="0"/>
          </w:rPr>
          <w:t xml:space="preserve">India</w:t>
        </w:r>
      </w:hyperlink>
      <w:r w:rsidDel="00000000" w:rsidR="00000000" w:rsidRPr="00000000">
        <w:rPr>
          <w:rFonts w:ascii="Arial" w:cs="Arial" w:eastAsia="Arial" w:hAnsi="Arial"/>
          <w:color w:val="000000"/>
          <w:sz w:val="20"/>
          <w:szCs w:val="20"/>
          <w:highlight w:val="white"/>
          <w:rtl w:val="0"/>
        </w:rPr>
        <w:t xml:space="preserve"> supported 11 local languages. (</w:t>
      </w:r>
      <w:hyperlink r:id="rId15">
        <w:r w:rsidDel="00000000" w:rsidR="00000000" w:rsidRPr="00000000">
          <w:rPr>
            <w:rFonts w:ascii="Arial" w:cs="Arial" w:eastAsia="Arial" w:hAnsi="Arial"/>
            <w:color w:val="000000"/>
            <w:sz w:val="20"/>
            <w:szCs w:val="20"/>
            <w:highlight w:val="white"/>
            <w:u w:val="none"/>
            <w:rtl w:val="0"/>
          </w:rPr>
          <w:t xml:space="preserve">Hindi</w:t>
        </w:r>
      </w:hyperlink>
      <w:r w:rsidDel="00000000" w:rsidR="00000000" w:rsidRPr="00000000">
        <w:rPr>
          <w:rFonts w:ascii="Arial" w:cs="Arial" w:eastAsia="Arial" w:hAnsi="Arial"/>
          <w:color w:val="000000"/>
          <w:sz w:val="20"/>
          <w:szCs w:val="20"/>
          <w:highlight w:val="white"/>
          <w:rtl w:val="0"/>
        </w:rPr>
        <w:t xml:space="preserve">, </w:t>
      </w:r>
      <w:hyperlink r:id="rId16">
        <w:r w:rsidDel="00000000" w:rsidR="00000000" w:rsidRPr="00000000">
          <w:rPr>
            <w:rFonts w:ascii="Arial" w:cs="Arial" w:eastAsia="Arial" w:hAnsi="Arial"/>
            <w:color w:val="000000"/>
            <w:sz w:val="20"/>
            <w:szCs w:val="20"/>
            <w:highlight w:val="white"/>
            <w:u w:val="none"/>
            <w:rtl w:val="0"/>
          </w:rPr>
          <w:t xml:space="preserve">Marathi</w:t>
        </w:r>
      </w:hyperlink>
      <w:r w:rsidDel="00000000" w:rsidR="00000000" w:rsidRPr="00000000">
        <w:rPr>
          <w:rFonts w:ascii="Arial" w:cs="Arial" w:eastAsia="Arial" w:hAnsi="Arial"/>
          <w:color w:val="000000"/>
          <w:sz w:val="20"/>
          <w:szCs w:val="20"/>
          <w:highlight w:val="white"/>
          <w:rtl w:val="0"/>
        </w:rPr>
        <w:t xml:space="preserve">, </w:t>
      </w:r>
      <w:hyperlink r:id="rId17">
        <w:r w:rsidDel="00000000" w:rsidR="00000000" w:rsidRPr="00000000">
          <w:rPr>
            <w:rFonts w:ascii="Arial" w:cs="Arial" w:eastAsia="Arial" w:hAnsi="Arial"/>
            <w:color w:val="000000"/>
            <w:sz w:val="20"/>
            <w:szCs w:val="20"/>
            <w:highlight w:val="white"/>
            <w:u w:val="none"/>
            <w:rtl w:val="0"/>
          </w:rPr>
          <w:t xml:space="preserve">Gujarati</w:t>
        </w:r>
      </w:hyperlink>
      <w:r w:rsidDel="00000000" w:rsidR="00000000" w:rsidRPr="00000000">
        <w:rPr>
          <w:rFonts w:ascii="Arial" w:cs="Arial" w:eastAsia="Arial" w:hAnsi="Arial"/>
          <w:color w:val="000000"/>
          <w:sz w:val="20"/>
          <w:szCs w:val="20"/>
          <w:highlight w:val="white"/>
          <w:rtl w:val="0"/>
        </w:rPr>
        <w:t xml:space="preserve">, </w:t>
      </w:r>
      <w:hyperlink r:id="rId18">
        <w:r w:rsidDel="00000000" w:rsidR="00000000" w:rsidRPr="00000000">
          <w:rPr>
            <w:rFonts w:ascii="Arial" w:cs="Arial" w:eastAsia="Arial" w:hAnsi="Arial"/>
            <w:color w:val="000000"/>
            <w:sz w:val="20"/>
            <w:szCs w:val="20"/>
            <w:highlight w:val="white"/>
            <w:u w:val="none"/>
            <w:rtl w:val="0"/>
          </w:rPr>
          <w:t xml:space="preserve">Tamil</w:t>
        </w:r>
      </w:hyperlink>
      <w:r w:rsidDel="00000000" w:rsidR="00000000" w:rsidRPr="00000000">
        <w:rPr>
          <w:rFonts w:ascii="Arial" w:cs="Arial" w:eastAsia="Arial" w:hAnsi="Arial"/>
          <w:color w:val="000000"/>
          <w:sz w:val="20"/>
          <w:szCs w:val="20"/>
          <w:highlight w:val="white"/>
          <w:rtl w:val="0"/>
        </w:rPr>
        <w:t xml:space="preserve">, </w:t>
      </w:r>
      <w:hyperlink r:id="rId19">
        <w:r w:rsidDel="00000000" w:rsidR="00000000" w:rsidRPr="00000000">
          <w:rPr>
            <w:rFonts w:ascii="Arial" w:cs="Arial" w:eastAsia="Arial" w:hAnsi="Arial"/>
            <w:color w:val="000000"/>
            <w:sz w:val="20"/>
            <w:szCs w:val="20"/>
            <w:highlight w:val="white"/>
            <w:u w:val="none"/>
            <w:rtl w:val="0"/>
          </w:rPr>
          <w:t xml:space="preserve">Bengali</w:t>
        </w:r>
      </w:hyperlink>
      <w:r w:rsidDel="00000000" w:rsidR="00000000" w:rsidRPr="00000000">
        <w:rPr>
          <w:rFonts w:ascii="Arial" w:cs="Arial" w:eastAsia="Arial" w:hAnsi="Arial"/>
          <w:color w:val="000000"/>
          <w:sz w:val="20"/>
          <w:szCs w:val="20"/>
          <w:highlight w:val="white"/>
          <w:rtl w:val="0"/>
        </w:rPr>
        <w:t xml:space="preserve">, </w:t>
      </w:r>
      <w:hyperlink r:id="rId20">
        <w:r w:rsidDel="00000000" w:rsidR="00000000" w:rsidRPr="00000000">
          <w:rPr>
            <w:rFonts w:ascii="Arial" w:cs="Arial" w:eastAsia="Arial" w:hAnsi="Arial"/>
            <w:color w:val="000000"/>
            <w:sz w:val="20"/>
            <w:szCs w:val="20"/>
            <w:highlight w:val="white"/>
            <w:u w:val="none"/>
            <w:rtl w:val="0"/>
          </w:rPr>
          <w:t xml:space="preserve">Telugu</w:t>
        </w:r>
      </w:hyperlink>
      <w:r w:rsidDel="00000000" w:rsidR="00000000" w:rsidRPr="00000000">
        <w:rPr>
          <w:rFonts w:ascii="Arial" w:cs="Arial" w:eastAsia="Arial" w:hAnsi="Arial"/>
          <w:color w:val="000000"/>
          <w:sz w:val="20"/>
          <w:szCs w:val="20"/>
          <w:highlight w:val="white"/>
          <w:rtl w:val="0"/>
        </w:rPr>
        <w:t xml:space="preserve">, </w:t>
      </w:r>
      <w:hyperlink r:id="rId21">
        <w:r w:rsidDel="00000000" w:rsidR="00000000" w:rsidRPr="00000000">
          <w:rPr>
            <w:rFonts w:ascii="Arial" w:cs="Arial" w:eastAsia="Arial" w:hAnsi="Arial"/>
            <w:color w:val="000000"/>
            <w:sz w:val="20"/>
            <w:szCs w:val="20"/>
            <w:highlight w:val="white"/>
            <w:u w:val="none"/>
            <w:rtl w:val="0"/>
          </w:rPr>
          <w:t xml:space="preserve">Punjabi</w:t>
        </w:r>
      </w:hyperlink>
      <w:r w:rsidDel="00000000" w:rsidR="00000000" w:rsidRPr="00000000">
        <w:rPr>
          <w:rFonts w:ascii="Arial" w:cs="Arial" w:eastAsia="Arial" w:hAnsi="Arial"/>
          <w:color w:val="000000"/>
          <w:sz w:val="20"/>
          <w:szCs w:val="20"/>
          <w:highlight w:val="white"/>
          <w:rtl w:val="0"/>
        </w:rPr>
        <w:t xml:space="preserve">,</w:t>
      </w:r>
      <w:hyperlink r:id="rId22">
        <w:r w:rsidDel="00000000" w:rsidR="00000000" w:rsidRPr="00000000">
          <w:rPr>
            <w:rFonts w:ascii="Arial" w:cs="Arial" w:eastAsia="Arial" w:hAnsi="Arial"/>
            <w:color w:val="000000"/>
            <w:sz w:val="20"/>
            <w:szCs w:val="20"/>
            <w:highlight w:val="white"/>
            <w:u w:val="none"/>
            <w:rtl w:val="0"/>
          </w:rPr>
          <w:t xml:space="preserve">Kannada</w:t>
        </w:r>
      </w:hyperlink>
      <w:r w:rsidDel="00000000" w:rsidR="00000000" w:rsidRPr="00000000">
        <w:rPr>
          <w:rFonts w:ascii="Arial" w:cs="Arial" w:eastAsia="Arial" w:hAnsi="Arial"/>
          <w:color w:val="000000"/>
          <w:sz w:val="20"/>
          <w:szCs w:val="20"/>
          <w:highlight w:val="white"/>
          <w:rtl w:val="0"/>
        </w:rPr>
        <w:t xml:space="preserve">, </w:t>
      </w:r>
      <w:hyperlink r:id="rId23">
        <w:r w:rsidDel="00000000" w:rsidR="00000000" w:rsidRPr="00000000">
          <w:rPr>
            <w:rFonts w:ascii="Arial" w:cs="Arial" w:eastAsia="Arial" w:hAnsi="Arial"/>
            <w:color w:val="000000"/>
            <w:sz w:val="20"/>
            <w:szCs w:val="20"/>
            <w:highlight w:val="white"/>
            <w:u w:val="none"/>
            <w:rtl w:val="0"/>
          </w:rPr>
          <w:t xml:space="preserve">Malayalam</w:t>
        </w:r>
      </w:hyperlink>
      <w:r w:rsidDel="00000000" w:rsidR="00000000" w:rsidRPr="00000000">
        <w:rPr>
          <w:rFonts w:ascii="Arial" w:cs="Arial" w:eastAsia="Arial" w:hAnsi="Arial"/>
          <w:color w:val="000000"/>
          <w:sz w:val="20"/>
          <w:szCs w:val="20"/>
          <w:highlight w:val="white"/>
          <w:rtl w:val="0"/>
        </w:rPr>
        <w:t xml:space="preserve">, </w:t>
      </w:r>
      <w:hyperlink r:id="rId24">
        <w:r w:rsidDel="00000000" w:rsidR="00000000" w:rsidRPr="00000000">
          <w:rPr>
            <w:rFonts w:ascii="Arial" w:cs="Arial" w:eastAsia="Arial" w:hAnsi="Arial"/>
            <w:color w:val="000000"/>
            <w:sz w:val="20"/>
            <w:szCs w:val="20"/>
            <w:highlight w:val="white"/>
            <w:u w:val="none"/>
            <w:rtl w:val="0"/>
          </w:rPr>
          <w:t xml:space="preserve">Assamese</w:t>
        </w:r>
      </w:hyperlink>
      <w:r w:rsidDel="00000000" w:rsidR="00000000" w:rsidRPr="00000000">
        <w:rPr>
          <w:rFonts w:ascii="Arial" w:cs="Arial" w:eastAsia="Arial" w:hAnsi="Arial"/>
          <w:color w:val="000000"/>
          <w:sz w:val="20"/>
          <w:szCs w:val="20"/>
          <w:highlight w:val="white"/>
          <w:rtl w:val="0"/>
        </w:rPr>
        <w:t xml:space="preserve"> ,</w:t>
      </w:r>
      <w:hyperlink r:id="rId25">
        <w:r w:rsidDel="00000000" w:rsidR="00000000" w:rsidRPr="00000000">
          <w:rPr>
            <w:rFonts w:ascii="Arial" w:cs="Arial" w:eastAsia="Arial" w:hAnsi="Arial"/>
            <w:color w:val="000000"/>
            <w:sz w:val="20"/>
            <w:szCs w:val="20"/>
            <w:highlight w:val="white"/>
            <w:u w:val="none"/>
            <w:rtl w:val="0"/>
          </w:rPr>
          <w:t xml:space="preserve">Oriya</w:t>
        </w:r>
      </w:hyperlink>
      <w:r w:rsidDel="00000000" w:rsidR="00000000" w:rsidRPr="00000000">
        <w:rPr>
          <w:rFonts w:ascii="Arial" w:cs="Arial" w:eastAsia="Arial" w:hAnsi="Arial"/>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53">
      <w:pPr>
        <w:spacing w:after="0" w:line="360"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My Responsibilities include: -</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server-side component development.</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Analysis and design &amp; Involved in UML designing</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Unit Testing &amp; Involved in Client Interaction</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JAVA1.7</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SpringMVC</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Hibernate</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EJB3.0</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MDB</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SOA-Web Services-REST</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Boss</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AngularJS</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Oracle11g</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Maven</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Forticlient</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Project: - Electronic Procurement System (EPS) – ECIL</w:t>
      </w:r>
    </w:p>
    <w:p w:rsidR="00000000" w:rsidDel="00000000" w:rsidP="00000000" w:rsidRDefault="00000000" w:rsidRPr="00000000" w14:paraId="00000069">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EPS is to make tendering process go online to be more secure and transparent. Project based on three-tier architecture is adopted with MySQL as back-end database. Here auctioning (Along with eTendering) is done which is of two types Forward Auction and Reverse Auction (for buying and selling purpose). Digital signature is used for authentication purpose. After tender is created then it forwards approved and publishing purpose then afterwards for bidding process and payment process takes place. Thereafter there is Financial/technical/price Negotiation evaluation committee is there for right selection. Every individual going for tendering is to submit necessary materials. At last right one is selected and there is provision for all the changes brought in tendering process in the form of corrigendum.</w:t>
      </w:r>
    </w:p>
    <w:p w:rsidR="00000000" w:rsidDel="00000000" w:rsidP="00000000" w:rsidRDefault="00000000" w:rsidRPr="00000000" w14:paraId="0000006A">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My Responsibilities include: -</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fixing / Enhancement</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Peer Review</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Warranty Support and Implementation Support</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Interaction</w:t>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Patch deployment and testing</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JAVA7</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Hibernate</w:t>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AngularJS </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AJAX</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JBoss</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Tomcat</w:t>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w:t>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MySQL</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SOA-Web Services-REST</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Project: - My Verizon Mobile (MVM), Verizon USA</w:t>
      </w:r>
    </w:p>
    <w:p w:rsidR="00000000" w:rsidDel="00000000" w:rsidP="00000000" w:rsidRDefault="00000000" w:rsidRPr="00000000" w14:paraId="00000081">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MVM has mobile-domain based project and MVM has two major modules PrePay and PostPay. PrePay module generates various kinds of fortify errors or issues through a tool called Fortify tool. These Fortify issues are of 4 types – Critical / High / Medium / Low with various categories linked with risk factors like Java Update, Cryptographic attack, Hang out kind of situation, Access related Issues like Authorization and Authentication, etc.</w:t>
      </w:r>
    </w:p>
    <w:p w:rsidR="00000000" w:rsidDel="00000000" w:rsidP="00000000" w:rsidRDefault="00000000" w:rsidRPr="00000000" w14:paraId="00000082">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My Responsibilities include: -</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0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fixing and Enhancement and UI related development</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0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Unit Testing</w:t>
      </w:r>
    </w:p>
    <w:p w:rsidR="00000000" w:rsidDel="00000000" w:rsidP="00000000" w:rsidRDefault="00000000" w:rsidRPr="00000000" w14:paraId="00000086">
      <w:pPr>
        <w:numPr>
          <w:ilvl w:val="0"/>
          <w:numId w:val="7"/>
        </w:numPr>
        <w:tabs>
          <w:tab w:val="left" w:leader="none" w:pos="720"/>
        </w:tabs>
        <w:spacing w:after="0" w:line="360" w:lineRule="auto"/>
        <w:ind w:left="1002"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Peer Review</w:t>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0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Interaction</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0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JAVA6</w:t>
      </w:r>
    </w:p>
    <w:p w:rsidR="00000000" w:rsidDel="00000000" w:rsidP="00000000" w:rsidRDefault="00000000" w:rsidRPr="00000000" w14:paraId="0000008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p w:rsidR="00000000" w:rsidDel="00000000" w:rsidP="00000000" w:rsidRDefault="00000000" w:rsidRPr="00000000" w14:paraId="0000008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w:t>
      </w:r>
    </w:p>
    <w:p w:rsidR="00000000" w:rsidDel="00000000" w:rsidP="00000000" w:rsidRDefault="00000000" w:rsidRPr="00000000" w14:paraId="000000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SpringAOP</w:t>
      </w:r>
    </w:p>
    <w:p w:rsidR="00000000" w:rsidDel="00000000" w:rsidP="00000000" w:rsidRDefault="00000000" w:rsidRPr="00000000" w14:paraId="0000008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Hibernate </w:t>
      </w:r>
    </w:p>
    <w:p w:rsidR="00000000" w:rsidDel="00000000" w:rsidP="00000000" w:rsidRDefault="00000000" w:rsidRPr="00000000" w14:paraId="000000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Angular JS</w:t>
      </w:r>
    </w:p>
    <w:p w:rsidR="00000000" w:rsidDel="00000000" w:rsidP="00000000" w:rsidRDefault="00000000" w:rsidRPr="00000000" w14:paraId="0000008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AJAX</w:t>
      </w:r>
    </w:p>
    <w:p w:rsidR="00000000" w:rsidDel="00000000" w:rsidP="00000000" w:rsidRDefault="00000000" w:rsidRPr="00000000" w14:paraId="0000009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WebSphere</w:t>
      </w:r>
    </w:p>
    <w:p w:rsidR="00000000" w:rsidDel="00000000" w:rsidP="00000000" w:rsidRDefault="00000000" w:rsidRPr="00000000" w14:paraId="0000009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w:t>
      </w:r>
    </w:p>
    <w:p w:rsidR="00000000" w:rsidDel="00000000" w:rsidP="00000000" w:rsidRDefault="00000000" w:rsidRPr="00000000" w14:paraId="0000009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Oracle11g</w:t>
      </w:r>
    </w:p>
    <w:p w:rsidR="00000000" w:rsidDel="00000000" w:rsidP="00000000" w:rsidRDefault="00000000" w:rsidRPr="00000000" w14:paraId="0000009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Accurev</w:t>
      </w:r>
    </w:p>
    <w:p w:rsidR="00000000" w:rsidDel="00000000" w:rsidP="00000000" w:rsidRDefault="00000000" w:rsidRPr="00000000" w14:paraId="0000009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722"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SCA Tool-Fortify Fix Security Scan tool</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2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Project: - Vehicle Loan Application</w:t>
      </w:r>
    </w:p>
    <w:p w:rsidR="00000000" w:rsidDel="00000000" w:rsidP="00000000" w:rsidRDefault="00000000" w:rsidRPr="00000000" w14:paraId="00000097">
      <w:pPr>
        <w:tabs>
          <w:tab w:val="left" w:leader="none" w:pos="709"/>
          <w:tab w:val="left" w:leader="none" w:pos="8640"/>
        </w:tabs>
        <w:spacing w:after="0" w:line="360"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Vehicle loan approval system comprises various modules. One of the module is loan appraisal. Result of this module which is a check point system named as Credit Rating Report, mainly supports the key aspect of whole loan sanction process and also enhances the decision making capability of the bank executive. CRR passes through various phases like: Identity Verification, Address Verification, Account Verification, Company Verification, C.R.R (Credit Rating Report).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My Responsibilities include: -</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60"/>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Appraisal Module and CRR preparation as well as Unit Testing</w:t>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60"/>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Bug Tracking and Error Reporting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60"/>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Appraisal Module.</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60"/>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side validation using Java Script</w:t>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60"/>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manual Testing of Loan Appraisal Module.</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960"/>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1.6</w:t>
      </w:r>
    </w:p>
    <w:p w:rsidR="00000000" w:rsidDel="00000000" w:rsidP="00000000" w:rsidRDefault="00000000" w:rsidRPr="00000000" w14:paraId="000000A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Swings</w:t>
      </w:r>
    </w:p>
    <w:p w:rsidR="00000000" w:rsidDel="00000000" w:rsidP="00000000" w:rsidRDefault="00000000" w:rsidRPr="00000000" w14:paraId="000000A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p w:rsidR="00000000" w:rsidDel="00000000" w:rsidP="00000000" w:rsidRDefault="00000000" w:rsidRPr="00000000" w14:paraId="000000A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Servlets</w:t>
      </w:r>
    </w:p>
    <w:p w:rsidR="00000000" w:rsidDel="00000000" w:rsidP="00000000" w:rsidRDefault="00000000" w:rsidRPr="00000000" w14:paraId="000000A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JavaScript</w:t>
      </w:r>
    </w:p>
    <w:p w:rsidR="00000000" w:rsidDel="00000000" w:rsidP="00000000" w:rsidRDefault="00000000" w:rsidRPr="00000000" w14:paraId="000000A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Beans</w:t>
      </w:r>
    </w:p>
    <w:p w:rsidR="00000000" w:rsidDel="00000000" w:rsidP="00000000" w:rsidRDefault="00000000" w:rsidRPr="00000000" w14:paraId="000000A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EJB</w:t>
      </w:r>
    </w:p>
    <w:p w:rsidR="00000000" w:rsidDel="00000000" w:rsidP="00000000" w:rsidRDefault="00000000" w:rsidRPr="00000000" w14:paraId="000000A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JMS</w:t>
      </w:r>
    </w:p>
    <w:p w:rsidR="00000000" w:rsidDel="00000000" w:rsidP="00000000" w:rsidRDefault="00000000" w:rsidRPr="00000000" w14:paraId="000000A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8i</w:t>
      </w:r>
    </w:p>
    <w:p w:rsidR="00000000" w:rsidDel="00000000" w:rsidP="00000000" w:rsidRDefault="00000000" w:rsidRPr="00000000" w14:paraId="000000A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w:t>
      </w:r>
    </w:p>
    <w:p w:rsidR="00000000" w:rsidDel="00000000" w:rsidP="00000000" w:rsidRDefault="00000000" w:rsidRPr="00000000" w14:paraId="000000A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Eclipse3.0</w:t>
      </w:r>
    </w:p>
    <w:p w:rsidR="00000000" w:rsidDel="00000000" w:rsidP="00000000" w:rsidRDefault="00000000" w:rsidRPr="00000000" w14:paraId="000000A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WebSphere</w:t>
      </w:r>
    </w:p>
    <w:p w:rsidR="00000000" w:rsidDel="00000000" w:rsidP="00000000" w:rsidRDefault="00000000" w:rsidRPr="00000000" w14:paraId="000000A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logic 8.1</w:t>
      </w:r>
    </w:p>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0">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br w:type="textWrapping"/>
      </w:r>
      <w:r w:rsidDel="00000000" w:rsidR="00000000" w:rsidRPr="00000000">
        <w:rPr>
          <w:rFonts w:ascii="Arial" w:cs="Arial" w:eastAsia="Arial" w:hAnsi="Arial"/>
          <w:b w:val="1"/>
          <w:i w:val="1"/>
          <w:color w:val="ffffff"/>
          <w:sz w:val="20"/>
          <w:szCs w:val="20"/>
          <w:rtl w:val="0"/>
        </w:rPr>
        <w:t xml:space="preserve">Personal Info</w:t>
      </w:r>
      <w:r w:rsidDel="00000000" w:rsidR="00000000" w:rsidRPr="00000000">
        <w:rPr>
          <w:rFonts w:ascii="Arial" w:cs="Arial" w:eastAsia="Arial" w:hAnsi="Arial"/>
          <w:b w:val="1"/>
          <w:color w:val="ffffff"/>
          <w:sz w:val="20"/>
          <w:szCs w:val="20"/>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Contact No: - 91773 05467 / 82491 24036.</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E-Mail: - achut.java123@gmail.com</w:t>
      </w:r>
    </w:p>
    <w:p w:rsidR="00000000" w:rsidDel="00000000" w:rsidP="00000000" w:rsidRDefault="00000000" w:rsidRPr="00000000" w14:paraId="000000B3">
      <w:pPr>
        <w:spacing w:after="0" w:lineRule="auto"/>
        <w:rPr>
          <w:rFonts w:ascii="Arial" w:cs="Arial" w:eastAsia="Arial" w:hAnsi="Arial"/>
          <w:color w:val="ffffff"/>
          <w:sz w:val="20"/>
          <w:szCs w:val="20"/>
          <w:u w:val="single"/>
        </w:rPr>
      </w:pPr>
      <w:r w:rsidDel="00000000" w:rsidR="00000000" w:rsidRPr="00000000">
        <w:rPr>
          <w:rFonts w:ascii="Arial" w:cs="Arial" w:eastAsia="Arial" w:hAnsi="Arial"/>
          <w:color w:val="ffffff"/>
          <w:sz w:val="20"/>
          <w:szCs w:val="20"/>
          <w:rtl w:val="0"/>
        </w:rPr>
        <w:t xml:space="preserve">LinkedIn: - </w:t>
      </w:r>
      <w:r w:rsidDel="00000000" w:rsidR="00000000" w:rsidRPr="00000000">
        <w:rPr>
          <w:rtl w:val="0"/>
        </w:rPr>
      </w:r>
    </w:p>
    <w:sectPr>
      <w:headerReference r:id="rId26" w:type="default"/>
      <w:footerReference r:id="rId27"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0" w:firstLine="0"/>
      </w:pPr>
      <w:rPr>
        <w:rFonts w:ascii="Times New Roman" w:cs="Times New Roman" w:eastAsia="Times New Roman" w:hAnsi="Times New Roman"/>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0" w:firstLine="0"/>
      </w:pPr>
      <w:rPr>
        <w:rFonts w:ascii="Arial" w:cs="Arial" w:eastAsia="Arial" w:hAnsi="Arial"/>
        <w:sz w:val="20"/>
        <w:szCs w:val="2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decimal"/>
      <w:lvlText w:val="%1."/>
      <w:lvlJc w:val="left"/>
      <w:pPr>
        <w:ind w:left="1002" w:hanging="360"/>
      </w:pPr>
      <w:rPr/>
    </w:lvl>
    <w:lvl w:ilvl="1">
      <w:start w:val="1"/>
      <w:numFmt w:val="lowerLetter"/>
      <w:lvlText w:val="%2."/>
      <w:lvlJc w:val="left"/>
      <w:pPr>
        <w:ind w:left="1722" w:hanging="360"/>
      </w:pPr>
      <w:rPr>
        <w:b w:val="0"/>
        <w:sz w:val="20"/>
        <w:szCs w:val="20"/>
      </w:rPr>
    </w:lvl>
    <w:lvl w:ilvl="2">
      <w:start w:val="1"/>
      <w:numFmt w:val="lowerRoman"/>
      <w:lvlText w:val="%3."/>
      <w:lvlJc w:val="right"/>
      <w:pPr>
        <w:ind w:left="2442" w:hanging="180"/>
      </w:pPr>
      <w:rPr/>
    </w:lvl>
    <w:lvl w:ilvl="3">
      <w:start w:val="1"/>
      <w:numFmt w:val="decimal"/>
      <w:lvlText w:val="%4."/>
      <w:lvlJc w:val="left"/>
      <w:pPr>
        <w:ind w:left="3162" w:hanging="360"/>
      </w:pPr>
      <w:rPr/>
    </w:lvl>
    <w:lvl w:ilvl="4">
      <w:start w:val="1"/>
      <w:numFmt w:val="lowerLetter"/>
      <w:lvlText w:val="%5."/>
      <w:lvlJc w:val="left"/>
      <w:pPr>
        <w:ind w:left="3882" w:hanging="360"/>
      </w:pPr>
      <w:rPr/>
    </w:lvl>
    <w:lvl w:ilvl="5">
      <w:start w:val="1"/>
      <w:numFmt w:val="lowerRoman"/>
      <w:lvlText w:val="%6."/>
      <w:lvlJc w:val="right"/>
      <w:pPr>
        <w:ind w:left="4602" w:hanging="180"/>
      </w:pPr>
      <w:rPr/>
    </w:lvl>
    <w:lvl w:ilvl="6">
      <w:start w:val="1"/>
      <w:numFmt w:val="decimal"/>
      <w:lvlText w:val="%7."/>
      <w:lvlJc w:val="left"/>
      <w:pPr>
        <w:ind w:left="5322" w:hanging="360"/>
      </w:pPr>
      <w:rPr/>
    </w:lvl>
    <w:lvl w:ilvl="7">
      <w:start w:val="1"/>
      <w:numFmt w:val="lowerLetter"/>
      <w:lvlText w:val="%8."/>
      <w:lvlJc w:val="left"/>
      <w:pPr>
        <w:ind w:left="6042" w:hanging="360"/>
      </w:pPr>
      <w:rPr/>
    </w:lvl>
    <w:lvl w:ilvl="8">
      <w:start w:val="1"/>
      <w:numFmt w:val="lowerRoman"/>
      <w:lvlText w:val="%9."/>
      <w:lvlJc w:val="right"/>
      <w:pPr>
        <w:ind w:left="6762" w:hanging="180"/>
      </w:pPr>
      <w:rPr/>
    </w:lvl>
  </w:abstractNum>
  <w:abstractNum w:abstractNumId="8">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Telugu_language" TargetMode="External"/><Relationship Id="rId22" Type="http://schemas.openxmlformats.org/officeDocument/2006/relationships/hyperlink" Target="http://en.wikipedia.org/wiki/Kannada_language" TargetMode="External"/><Relationship Id="rId21" Type="http://schemas.openxmlformats.org/officeDocument/2006/relationships/hyperlink" Target="http://en.wikipedia.org/wiki/Punjabi_language" TargetMode="External"/><Relationship Id="rId24" Type="http://schemas.openxmlformats.org/officeDocument/2006/relationships/hyperlink" Target="http://en.wikipedia.org/wiki/Assamese_language" TargetMode="External"/><Relationship Id="rId23" Type="http://schemas.openxmlformats.org/officeDocument/2006/relationships/hyperlink" Target="http://en.wikipedia.org/wiki/Malayalam_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ndia" TargetMode="External"/><Relationship Id="rId26" Type="http://schemas.openxmlformats.org/officeDocument/2006/relationships/header" Target="header1.xml"/><Relationship Id="rId25" Type="http://schemas.openxmlformats.org/officeDocument/2006/relationships/hyperlink" Target="http://en.wikipedia.org/wiki/Oriya_language"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n.wikipedia.org/wiki/Emerging_markets" TargetMode="External"/><Relationship Id="rId8" Type="http://schemas.openxmlformats.org/officeDocument/2006/relationships/hyperlink" Target="http://en.wikipedia.org/wiki/Pakistan" TargetMode="External"/><Relationship Id="rId11" Type="http://schemas.openxmlformats.org/officeDocument/2006/relationships/hyperlink" Target="http://en.wikipedia.org/wiki/China" TargetMode="External"/><Relationship Id="rId10" Type="http://schemas.openxmlformats.org/officeDocument/2006/relationships/hyperlink" Target="http://en.wikipedia.org/wiki/Indonesia" TargetMode="External"/><Relationship Id="rId13" Type="http://schemas.openxmlformats.org/officeDocument/2006/relationships/hyperlink" Target="http://en.wikipedia.org/wiki/English_language" TargetMode="External"/><Relationship Id="rId12" Type="http://schemas.openxmlformats.org/officeDocument/2006/relationships/hyperlink" Target="http://en.wikipedia.org/wiki/Nigeria" TargetMode="External"/><Relationship Id="rId15" Type="http://schemas.openxmlformats.org/officeDocument/2006/relationships/hyperlink" Target="http://en.wikipedia.org/wiki/Hindi_language" TargetMode="External"/><Relationship Id="rId14" Type="http://schemas.openxmlformats.org/officeDocument/2006/relationships/hyperlink" Target="http://en.wikipedia.org/wiki/India" TargetMode="External"/><Relationship Id="rId17" Type="http://schemas.openxmlformats.org/officeDocument/2006/relationships/hyperlink" Target="http://en.wikipedia.org/wiki/Gujarati_language" TargetMode="External"/><Relationship Id="rId16" Type="http://schemas.openxmlformats.org/officeDocument/2006/relationships/hyperlink" Target="http://en.wikipedia.org/wiki/Marathi_language" TargetMode="External"/><Relationship Id="rId19" Type="http://schemas.openxmlformats.org/officeDocument/2006/relationships/hyperlink" Target="http://en.wikipedia.org/wiki/Bengali_language" TargetMode="External"/><Relationship Id="rId18" Type="http://schemas.openxmlformats.org/officeDocument/2006/relationships/hyperlink" Target="http://en.wikipedia.org/wiki/Tamil_langu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