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DBA Arch / DBA 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M.S (Computer Engineering, BITS Pilani)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15+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0" w:hanging="36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Programming / Languages</w:t>
        <w:tab/>
        <w:t xml:space="preserve">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C, PL-SQL, Core Java, Mainframe Applications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Cobol, JCL, CICS, DB2, IDMS, IMS DB/DC, REXX, FILEAID, CHANGMAN, ISPW, InterTest, and XPEDITOR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languages Technologies</w:t>
        <w:tab/>
        <w:tab/>
        <w:t xml:space="preserve">:</w:t>
        <w:tab/>
        <w:t xml:space="preserve">HTML, CSS, ASP, ASP.NET, ASP.NET MVC, Angular 7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Operating System                        </w:t>
        <w:tab/>
        <w:t xml:space="preserve">:</w:t>
        <w:tab/>
        <w:t xml:space="preserve">Unix, Linux / Windows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RDBMS                                       </w:t>
        <w:tab/>
        <w:t xml:space="preserve">:</w:t>
        <w:tab/>
        <w:t xml:space="preserve">SQL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Others</w:t>
        <w:tab/>
        <w:tab/>
        <w:tab/>
        <w:tab/>
        <w:tab/>
        <w:t xml:space="preserve">:</w:t>
        <w:tab/>
        <w:t xml:space="preserve">Telecom, Banking, Logistics Domains, Solution Design (R &amp;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Hadoop Programming, Statistical Estimation)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Leadership experience in leading large teams and coordinating with Client teams for various requirements within the project.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Customer Projects include Milton Keynes UK, Syntel Phoenix, Arizona &amp; Memphis, Accenture, India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Technical Certifications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ab/>
        <w:tab/>
        <w:tab/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C, C++, Linux, Oracle, PL-SQL, Java, HTML, Linux Device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Driver Programming, PGD (Analytics), PGD (IOT - BITS Pilani), AWS SA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Intelegain Technologies Pvt Ltd. (8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July to Present)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 Estate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Management System,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Accenture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This is web based application for Enterprises for capacity planning for Real Estate Sector.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Requirements capture for various internal projects within Accenture in capacity planning for real estate requirements.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Forecasting, Estimations of various changes which come within Space management and facilities management.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Maintenance, bugs tracking, bug fixing / UAT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This is web based application and technologies used for this application were as follows: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.NET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MS-SQL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Angular JS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FedEx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Price Management Solution for Billing Systems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Feasibility study for a mainframe-based solution in adopting a new pricing structure within FedEx which standardizes Global pricing strategy within the company.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End to end delivery of the new pricing adoption strategy within FedEx which involved changes to Billing systems.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i w:val="0"/>
          <w:smallCaps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main responsibility is preparing system design, Solution Architecture, estimations, track the project schedules, program issues / Risks / CRs during Analysis, Design, Coding, Testing and deployment and support of various impacted code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This is web based application and technologies used for this application were as follows: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COBOL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JCL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DB2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File Aid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Share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Cardinbox Technologies Pvt. Ltd, Mumbai (23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November 2017 to 01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December 2018)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Amex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AMEX cards product development such as Pay with Points, Miles redemption, Blue bird, etc.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planning, SA, estimation of all components such as COBOL, JCL, DB2, IMS DB / DC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Preparing Work breakdown structure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Reviewing, Tracking and monitoring project status and project deliverables of my team.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Preparing Project Status / financial reports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Organizational activities which includes interviewing and recruiting new candidates.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COBOL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JCL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DB2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File Aid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Spufi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QMF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British Telecom (FTTC / General Line Access) 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and develop Service and fault Orchestration Flow diagrams and sequence diagrams which involved in customer service faults in copper network.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 generic line access which is capable of handling BT’s Telephone numbers as well as Copper routes in separate systems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COBOL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JCL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IDMS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FILEAID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REXX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  <w:rPr>
        <w:rFonts w:ascii="Arial" w:cs="Arial" w:eastAsia="Arial" w:hAnsi="Arial"/>
        <w:b w:val="0"/>
        <w:strike w:val="0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