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6892E" w14:textId="7F66C7FD" w:rsidR="00B86C36" w:rsidRDefault="00DD1DCC" w:rsidP="00B86C36">
      <w:pPr>
        <w:jc w:val="center"/>
        <w:rPr>
          <w:b/>
          <w:color w:val="1F4E79"/>
          <w:sz w:val="44"/>
        </w:rPr>
      </w:pPr>
      <w:r>
        <w:rPr>
          <w:b/>
          <w:color w:val="1F4E79"/>
          <w:sz w:val="44"/>
        </w:rPr>
        <w:t>Technical Design Documentation</w:t>
      </w:r>
    </w:p>
    <w:p w14:paraId="1CACD2A5" w14:textId="77777777" w:rsidR="008F0870" w:rsidRDefault="008F0870" w:rsidP="00B86C36">
      <w:pPr>
        <w:jc w:val="center"/>
        <w:rPr>
          <w:b/>
          <w:color w:val="1F4E79"/>
          <w:sz w:val="44"/>
        </w:rPr>
      </w:pPr>
    </w:p>
    <w:p w14:paraId="512DB80E" w14:textId="77777777" w:rsidR="008F0870" w:rsidRDefault="008F0870" w:rsidP="00B86C36">
      <w:pPr>
        <w:jc w:val="center"/>
        <w:rPr>
          <w:b/>
          <w:color w:val="1F4E79"/>
          <w:sz w:val="44"/>
        </w:rPr>
      </w:pPr>
    </w:p>
    <w:p w14:paraId="7021D6EB" w14:textId="77777777" w:rsidR="008F0870" w:rsidRDefault="008F0870" w:rsidP="00B86C36">
      <w:pPr>
        <w:jc w:val="center"/>
        <w:rPr>
          <w:b/>
          <w:color w:val="1F4E79"/>
          <w:sz w:val="44"/>
        </w:rPr>
      </w:pPr>
    </w:p>
    <w:p w14:paraId="51AAEDCE" w14:textId="67A84C30" w:rsidR="008F0870" w:rsidRDefault="008F0870" w:rsidP="008F0870">
      <w:pPr>
        <w:pStyle w:val="Heading1"/>
        <w:jc w:val="center"/>
        <w:rPr>
          <w:lang w:val="en-SG"/>
        </w:rPr>
      </w:pPr>
      <w:r w:rsidRPr="00D857D0">
        <w:rPr>
          <w:rFonts w:ascii="Segoe UI Emoji" w:hAnsi="Segoe UI Emoji" w:cs="Segoe UI Emoji"/>
          <w:lang w:val="en-SG"/>
        </w:rPr>
        <w:t>🎧</w:t>
      </w:r>
      <w:proofErr w:type="spellStart"/>
      <w:r>
        <w:rPr>
          <w:lang w:val="en-SG"/>
        </w:rPr>
        <w:t>Listen</w:t>
      </w:r>
      <w:r w:rsidRPr="00D857D0">
        <w:rPr>
          <w:lang w:val="en-SG"/>
        </w:rPr>
        <w:t>Brainz</w:t>
      </w:r>
      <w:proofErr w:type="spellEnd"/>
    </w:p>
    <w:p w14:paraId="2277CFFB" w14:textId="77777777" w:rsidR="008F0870" w:rsidRDefault="008F0870" w:rsidP="008F0870">
      <w:pPr>
        <w:rPr>
          <w:lang w:val="en-SG"/>
        </w:rPr>
      </w:pPr>
    </w:p>
    <w:p w14:paraId="6D2B4E48" w14:textId="77777777" w:rsidR="008F0870" w:rsidRDefault="008F0870" w:rsidP="008F0870">
      <w:pPr>
        <w:rPr>
          <w:lang w:val="en-SG"/>
        </w:rPr>
      </w:pPr>
    </w:p>
    <w:p w14:paraId="5C17BDC1" w14:textId="77777777" w:rsidR="008F0870" w:rsidRDefault="008F0870" w:rsidP="008F0870">
      <w:pPr>
        <w:jc w:val="center"/>
        <w:rPr>
          <w:lang w:val="en-SG"/>
        </w:rPr>
      </w:pPr>
    </w:p>
    <w:p w14:paraId="069CE33C" w14:textId="6D0AC142" w:rsidR="008F0870" w:rsidRPr="008F0870" w:rsidRDefault="008F0870" w:rsidP="008F0870">
      <w:pPr>
        <w:ind w:right="100"/>
        <w:jc w:val="center"/>
        <w:rPr>
          <w:rStyle w:val="BookTitle"/>
          <w:lang w:val="en-SG"/>
        </w:rPr>
      </w:pPr>
      <w:r w:rsidRPr="008F0870">
        <w:rPr>
          <w:rStyle w:val="BookTitle"/>
          <w:lang w:val="en-SG"/>
        </w:rPr>
        <w:t>Team7 Members</w:t>
      </w:r>
    </w:p>
    <w:p w14:paraId="60EA32FE" w14:textId="13B32174" w:rsidR="008F0870" w:rsidRDefault="008F0870" w:rsidP="008F0870">
      <w:pPr>
        <w:ind w:right="100"/>
        <w:jc w:val="center"/>
        <w:rPr>
          <w:lang w:val="en-SG"/>
        </w:rPr>
      </w:pPr>
      <w:r w:rsidRPr="008F0870">
        <w:rPr>
          <w:lang w:val="en-SG"/>
        </w:rPr>
        <w:t>Calvin Chua</w:t>
      </w:r>
    </w:p>
    <w:p w14:paraId="1973254B" w14:textId="716A7487" w:rsidR="008F0870" w:rsidRDefault="008F0870" w:rsidP="008F0870">
      <w:pPr>
        <w:ind w:right="100"/>
        <w:jc w:val="center"/>
        <w:rPr>
          <w:lang w:val="en-SG"/>
        </w:rPr>
      </w:pPr>
      <w:r w:rsidRPr="008F0870">
        <w:rPr>
          <w:lang w:val="en-SG"/>
        </w:rPr>
        <w:t>Elena</w:t>
      </w:r>
    </w:p>
    <w:p w14:paraId="7CBB6532" w14:textId="3C262A92" w:rsidR="008F0870" w:rsidRDefault="008F0870" w:rsidP="008F0870">
      <w:pPr>
        <w:ind w:right="100"/>
        <w:jc w:val="center"/>
        <w:rPr>
          <w:lang w:val="en-SG"/>
        </w:rPr>
      </w:pPr>
      <w:r w:rsidRPr="008F0870">
        <w:rPr>
          <w:lang w:val="en-SG"/>
        </w:rPr>
        <w:t>Foo yin</w:t>
      </w:r>
    </w:p>
    <w:p w14:paraId="38C69A13" w14:textId="3611A6FD" w:rsidR="008F0870" w:rsidRDefault="008F0870" w:rsidP="008F0870">
      <w:pPr>
        <w:ind w:right="100"/>
        <w:jc w:val="center"/>
        <w:rPr>
          <w:lang w:val="en-SG"/>
        </w:rPr>
      </w:pPr>
      <w:r w:rsidRPr="008F0870">
        <w:rPr>
          <w:lang w:val="en-SG"/>
        </w:rPr>
        <w:t xml:space="preserve">San </w:t>
      </w:r>
      <w:proofErr w:type="spellStart"/>
      <w:r w:rsidRPr="008F0870">
        <w:rPr>
          <w:lang w:val="en-SG"/>
        </w:rPr>
        <w:t>San</w:t>
      </w:r>
      <w:proofErr w:type="spellEnd"/>
    </w:p>
    <w:p w14:paraId="395886E9" w14:textId="143C5DA8" w:rsidR="008F0870" w:rsidRDefault="008F0870" w:rsidP="008F0870">
      <w:pPr>
        <w:ind w:right="100"/>
        <w:jc w:val="center"/>
        <w:rPr>
          <w:lang w:val="en-SG"/>
        </w:rPr>
      </w:pPr>
      <w:r w:rsidRPr="008F0870">
        <w:rPr>
          <w:lang w:val="en-SG"/>
        </w:rPr>
        <w:t>Shalini</w:t>
      </w:r>
    </w:p>
    <w:p w14:paraId="0F6EA321" w14:textId="2274F51E" w:rsidR="008F0870" w:rsidRDefault="008F0870" w:rsidP="008F0870">
      <w:pPr>
        <w:ind w:right="100"/>
        <w:jc w:val="center"/>
        <w:rPr>
          <w:lang w:val="en-SG"/>
        </w:rPr>
      </w:pPr>
      <w:r w:rsidRPr="008F0870">
        <w:rPr>
          <w:lang w:val="en-SG"/>
        </w:rPr>
        <w:t>Wee Yeh</w:t>
      </w:r>
    </w:p>
    <w:p w14:paraId="43DF4ADA" w14:textId="77777777" w:rsidR="008F0870" w:rsidRDefault="008F0870" w:rsidP="008F0870">
      <w:pPr>
        <w:ind w:right="100"/>
        <w:jc w:val="right"/>
        <w:rPr>
          <w:lang w:val="en-SG"/>
        </w:rPr>
      </w:pPr>
    </w:p>
    <w:p w14:paraId="08C5604E" w14:textId="77777777" w:rsidR="008F0870" w:rsidRPr="008F0870" w:rsidRDefault="008F0870" w:rsidP="008F0870">
      <w:pPr>
        <w:ind w:right="100"/>
        <w:jc w:val="right"/>
        <w:rPr>
          <w:lang w:val="en-SG"/>
        </w:rPr>
      </w:pPr>
    </w:p>
    <w:p w14:paraId="1D62AA8B" w14:textId="77777777" w:rsidR="008F0870" w:rsidRDefault="008F0870" w:rsidP="00B86C36">
      <w:pPr>
        <w:jc w:val="center"/>
        <w:rPr>
          <w:b/>
          <w:color w:val="1F4E79"/>
          <w:sz w:val="44"/>
        </w:rPr>
      </w:pPr>
    </w:p>
    <w:p w14:paraId="33D05FB0" w14:textId="77777777" w:rsidR="008F0870" w:rsidRDefault="008F0870" w:rsidP="00B86C36">
      <w:pPr>
        <w:jc w:val="center"/>
        <w:rPr>
          <w:b/>
          <w:color w:val="1F4E79"/>
          <w:sz w:val="44"/>
        </w:rPr>
      </w:pPr>
    </w:p>
    <w:p w14:paraId="6B5F9D12" w14:textId="08670C91" w:rsidR="00353617" w:rsidRDefault="00353617">
      <w:pPr>
        <w:rPr>
          <w:b/>
          <w:sz w:val="44"/>
        </w:rPr>
      </w:pPr>
      <w:r>
        <w:rPr>
          <w:b/>
          <w:sz w:val="44"/>
        </w:rPr>
        <w:br w:type="page"/>
      </w:r>
      <w:r w:rsidR="008F0870">
        <w:rPr>
          <w:b/>
          <w:sz w:val="44"/>
        </w:rPr>
        <w:lastRenderedPageBreak/>
        <w:tab/>
      </w:r>
    </w:p>
    <w:sdt>
      <w:sdtPr>
        <w:id w:val="1397862201"/>
        <w:docPartObj>
          <w:docPartGallery w:val="Table of Contents"/>
          <w:docPartUnique/>
        </w:docPartObj>
      </w:sdtPr>
      <w:sdtEndPr>
        <w:rPr>
          <w:rFonts w:ascii="Arial" w:eastAsiaTheme="minorEastAsia" w:hAnsi="Arial" w:cstheme="minorBidi"/>
          <w:noProof/>
          <w:color w:val="auto"/>
          <w:sz w:val="20"/>
          <w:szCs w:val="22"/>
        </w:rPr>
      </w:sdtEndPr>
      <w:sdtContent>
        <w:p w14:paraId="0F891E5A" w14:textId="19E341F8" w:rsidR="00B86C36" w:rsidRDefault="00B86C36" w:rsidP="00353617">
          <w:pPr>
            <w:pStyle w:val="TOCHeading"/>
            <w:jc w:val="center"/>
          </w:pPr>
          <w:r>
            <w:t>Contents</w:t>
          </w:r>
        </w:p>
        <w:p w14:paraId="005B1750" w14:textId="68B9A1A6" w:rsidR="00B86C36" w:rsidRDefault="00B86C36">
          <w:pPr>
            <w:pStyle w:val="TOC1"/>
            <w:tabs>
              <w:tab w:val="right" w:leader="dot" w:pos="10358"/>
            </w:tabs>
            <w:rPr>
              <w:rFonts w:asciiTheme="minorHAnsi" w:hAnsiTheme="minorHAnsi"/>
              <w:noProof/>
              <w:kern w:val="2"/>
              <w:sz w:val="24"/>
              <w:szCs w:val="24"/>
              <w:lang w:val="en-SG" w:eastAsia="zh-CN"/>
              <w14:ligatures w14:val="standardContextual"/>
            </w:rPr>
          </w:pPr>
          <w:r>
            <w:fldChar w:fldCharType="begin"/>
          </w:r>
          <w:r>
            <w:instrText xml:space="preserve"> TOC \o "1-3" \h \z \u </w:instrText>
          </w:r>
          <w:r>
            <w:fldChar w:fldCharType="separate"/>
          </w:r>
          <w:hyperlink w:anchor="_Toc231894852" w:history="1">
            <w:r w:rsidRPr="00825D97">
              <w:rPr>
                <w:rStyle w:val="Hyperlink"/>
                <w:noProof/>
              </w:rPr>
              <w:t>1. Project Overview</w:t>
            </w:r>
            <w:r>
              <w:rPr>
                <w:noProof/>
                <w:webHidden/>
              </w:rPr>
              <w:tab/>
            </w:r>
            <w:r>
              <w:rPr>
                <w:noProof/>
                <w:webHidden/>
              </w:rPr>
              <w:fldChar w:fldCharType="begin"/>
            </w:r>
            <w:r>
              <w:rPr>
                <w:noProof/>
                <w:webHidden/>
              </w:rPr>
              <w:instrText xml:space="preserve"> PAGEREF _Toc231894852 \h </w:instrText>
            </w:r>
            <w:r>
              <w:rPr>
                <w:noProof/>
                <w:webHidden/>
              </w:rPr>
            </w:r>
            <w:r>
              <w:rPr>
                <w:noProof/>
                <w:webHidden/>
              </w:rPr>
              <w:fldChar w:fldCharType="separate"/>
            </w:r>
            <w:r>
              <w:rPr>
                <w:noProof/>
                <w:webHidden/>
              </w:rPr>
              <w:t>2</w:t>
            </w:r>
            <w:r>
              <w:rPr>
                <w:noProof/>
                <w:webHidden/>
              </w:rPr>
              <w:fldChar w:fldCharType="end"/>
            </w:r>
          </w:hyperlink>
        </w:p>
        <w:p w14:paraId="4199FD4D" w14:textId="7A690549" w:rsidR="00B86C36" w:rsidRDefault="00B86C36">
          <w:pPr>
            <w:pStyle w:val="TOC1"/>
            <w:tabs>
              <w:tab w:val="right" w:leader="dot" w:pos="10358"/>
            </w:tabs>
            <w:rPr>
              <w:rFonts w:asciiTheme="minorHAnsi" w:hAnsiTheme="minorHAnsi"/>
              <w:noProof/>
              <w:kern w:val="2"/>
              <w:sz w:val="24"/>
              <w:szCs w:val="24"/>
              <w:lang w:val="en-SG" w:eastAsia="zh-CN"/>
              <w14:ligatures w14:val="standardContextual"/>
            </w:rPr>
          </w:pPr>
          <w:hyperlink w:anchor="_Toc231894853" w:history="1">
            <w:r w:rsidRPr="00825D97">
              <w:rPr>
                <w:rStyle w:val="Hyperlink"/>
                <w:noProof/>
              </w:rPr>
              <w:t>2. Business Questions</w:t>
            </w:r>
            <w:r>
              <w:rPr>
                <w:noProof/>
                <w:webHidden/>
              </w:rPr>
              <w:tab/>
            </w:r>
            <w:r>
              <w:rPr>
                <w:noProof/>
                <w:webHidden/>
              </w:rPr>
              <w:fldChar w:fldCharType="begin"/>
            </w:r>
            <w:r>
              <w:rPr>
                <w:noProof/>
                <w:webHidden/>
              </w:rPr>
              <w:instrText xml:space="preserve"> PAGEREF _Toc231894853 \h </w:instrText>
            </w:r>
            <w:r>
              <w:rPr>
                <w:noProof/>
                <w:webHidden/>
              </w:rPr>
            </w:r>
            <w:r>
              <w:rPr>
                <w:noProof/>
                <w:webHidden/>
              </w:rPr>
              <w:fldChar w:fldCharType="separate"/>
            </w:r>
            <w:r>
              <w:rPr>
                <w:noProof/>
                <w:webHidden/>
              </w:rPr>
              <w:t>2</w:t>
            </w:r>
            <w:r>
              <w:rPr>
                <w:noProof/>
                <w:webHidden/>
              </w:rPr>
              <w:fldChar w:fldCharType="end"/>
            </w:r>
          </w:hyperlink>
        </w:p>
        <w:p w14:paraId="4B975761" w14:textId="5F505729" w:rsidR="00B86C36" w:rsidRDefault="00B86C36">
          <w:pPr>
            <w:pStyle w:val="TOC1"/>
            <w:tabs>
              <w:tab w:val="right" w:leader="dot" w:pos="10358"/>
            </w:tabs>
            <w:rPr>
              <w:rFonts w:asciiTheme="minorHAnsi" w:hAnsiTheme="minorHAnsi"/>
              <w:noProof/>
              <w:kern w:val="2"/>
              <w:sz w:val="24"/>
              <w:szCs w:val="24"/>
              <w:lang w:val="en-SG" w:eastAsia="zh-CN"/>
              <w14:ligatures w14:val="standardContextual"/>
            </w:rPr>
          </w:pPr>
          <w:hyperlink w:anchor="_Toc231894854" w:history="1">
            <w:r w:rsidRPr="00825D97">
              <w:rPr>
                <w:rStyle w:val="Hyperlink"/>
                <w:noProof/>
              </w:rPr>
              <w:t>3. Pipeline Architecture</w:t>
            </w:r>
            <w:r>
              <w:rPr>
                <w:noProof/>
                <w:webHidden/>
              </w:rPr>
              <w:tab/>
            </w:r>
            <w:r>
              <w:rPr>
                <w:noProof/>
                <w:webHidden/>
              </w:rPr>
              <w:fldChar w:fldCharType="begin"/>
            </w:r>
            <w:r>
              <w:rPr>
                <w:noProof/>
                <w:webHidden/>
              </w:rPr>
              <w:instrText xml:space="preserve"> PAGEREF _Toc231894854 \h </w:instrText>
            </w:r>
            <w:r>
              <w:rPr>
                <w:noProof/>
                <w:webHidden/>
              </w:rPr>
            </w:r>
            <w:r>
              <w:rPr>
                <w:noProof/>
                <w:webHidden/>
              </w:rPr>
              <w:fldChar w:fldCharType="separate"/>
            </w:r>
            <w:r>
              <w:rPr>
                <w:noProof/>
                <w:webHidden/>
              </w:rPr>
              <w:t>2</w:t>
            </w:r>
            <w:r>
              <w:rPr>
                <w:noProof/>
                <w:webHidden/>
              </w:rPr>
              <w:fldChar w:fldCharType="end"/>
            </w:r>
          </w:hyperlink>
        </w:p>
        <w:p w14:paraId="07FFF564" w14:textId="519CB845" w:rsidR="00B86C36" w:rsidRDefault="00B86C36">
          <w:pPr>
            <w:pStyle w:val="TOC1"/>
            <w:tabs>
              <w:tab w:val="right" w:leader="dot" w:pos="10358"/>
            </w:tabs>
            <w:rPr>
              <w:rFonts w:asciiTheme="minorHAnsi" w:hAnsiTheme="minorHAnsi"/>
              <w:noProof/>
              <w:kern w:val="2"/>
              <w:sz w:val="24"/>
              <w:szCs w:val="24"/>
              <w:lang w:val="en-SG" w:eastAsia="zh-CN"/>
              <w14:ligatures w14:val="standardContextual"/>
            </w:rPr>
          </w:pPr>
          <w:hyperlink w:anchor="_Toc231894855" w:history="1">
            <w:r w:rsidRPr="00825D97">
              <w:rPr>
                <w:rStyle w:val="Hyperlink"/>
                <w:noProof/>
              </w:rPr>
              <w:t>4. Code Documentation</w:t>
            </w:r>
            <w:r>
              <w:rPr>
                <w:noProof/>
                <w:webHidden/>
              </w:rPr>
              <w:tab/>
            </w:r>
            <w:r>
              <w:rPr>
                <w:noProof/>
                <w:webHidden/>
              </w:rPr>
              <w:fldChar w:fldCharType="begin"/>
            </w:r>
            <w:r>
              <w:rPr>
                <w:noProof/>
                <w:webHidden/>
              </w:rPr>
              <w:instrText xml:space="preserve"> PAGEREF _Toc231894855 \h </w:instrText>
            </w:r>
            <w:r>
              <w:rPr>
                <w:noProof/>
                <w:webHidden/>
              </w:rPr>
            </w:r>
            <w:r>
              <w:rPr>
                <w:noProof/>
                <w:webHidden/>
              </w:rPr>
              <w:fldChar w:fldCharType="separate"/>
            </w:r>
            <w:r>
              <w:rPr>
                <w:noProof/>
                <w:webHidden/>
              </w:rPr>
              <w:t>3</w:t>
            </w:r>
            <w:r>
              <w:rPr>
                <w:noProof/>
                <w:webHidden/>
              </w:rPr>
              <w:fldChar w:fldCharType="end"/>
            </w:r>
          </w:hyperlink>
        </w:p>
        <w:p w14:paraId="0175A5F2" w14:textId="75E243F5" w:rsidR="00B86C36" w:rsidRDefault="00B86C36">
          <w:pPr>
            <w:pStyle w:val="TOC1"/>
            <w:tabs>
              <w:tab w:val="right" w:leader="dot" w:pos="10358"/>
            </w:tabs>
            <w:rPr>
              <w:rFonts w:asciiTheme="minorHAnsi" w:hAnsiTheme="minorHAnsi"/>
              <w:noProof/>
              <w:kern w:val="2"/>
              <w:sz w:val="24"/>
              <w:szCs w:val="24"/>
              <w:lang w:val="en-SG" w:eastAsia="zh-CN"/>
              <w14:ligatures w14:val="standardContextual"/>
            </w:rPr>
          </w:pPr>
          <w:hyperlink w:anchor="_Toc231894856" w:history="1">
            <w:r w:rsidRPr="00825D97">
              <w:rPr>
                <w:rStyle w:val="Hyperlink"/>
                <w:noProof/>
              </w:rPr>
              <w:t>5. Data Lineage</w:t>
            </w:r>
            <w:r>
              <w:rPr>
                <w:noProof/>
                <w:webHidden/>
              </w:rPr>
              <w:tab/>
            </w:r>
            <w:r>
              <w:rPr>
                <w:noProof/>
                <w:webHidden/>
              </w:rPr>
              <w:fldChar w:fldCharType="begin"/>
            </w:r>
            <w:r>
              <w:rPr>
                <w:noProof/>
                <w:webHidden/>
              </w:rPr>
              <w:instrText xml:space="preserve"> PAGEREF _Toc231894856 \h </w:instrText>
            </w:r>
            <w:r>
              <w:rPr>
                <w:noProof/>
                <w:webHidden/>
              </w:rPr>
            </w:r>
            <w:r>
              <w:rPr>
                <w:noProof/>
                <w:webHidden/>
              </w:rPr>
              <w:fldChar w:fldCharType="separate"/>
            </w:r>
            <w:r>
              <w:rPr>
                <w:noProof/>
                <w:webHidden/>
              </w:rPr>
              <w:t>3</w:t>
            </w:r>
            <w:r>
              <w:rPr>
                <w:noProof/>
                <w:webHidden/>
              </w:rPr>
              <w:fldChar w:fldCharType="end"/>
            </w:r>
          </w:hyperlink>
        </w:p>
        <w:p w14:paraId="196BD343" w14:textId="70F3A109" w:rsidR="00B86C36" w:rsidRDefault="00B86C36">
          <w:pPr>
            <w:pStyle w:val="TOC1"/>
            <w:tabs>
              <w:tab w:val="right" w:leader="dot" w:pos="10358"/>
            </w:tabs>
            <w:rPr>
              <w:rFonts w:asciiTheme="minorHAnsi" w:hAnsiTheme="minorHAnsi"/>
              <w:noProof/>
              <w:kern w:val="2"/>
              <w:sz w:val="24"/>
              <w:szCs w:val="24"/>
              <w:lang w:val="en-SG" w:eastAsia="zh-CN"/>
              <w14:ligatures w14:val="standardContextual"/>
            </w:rPr>
          </w:pPr>
          <w:hyperlink w:anchor="_Toc231894857" w:history="1">
            <w:r w:rsidRPr="00825D97">
              <w:rPr>
                <w:rStyle w:val="Hyperlink"/>
                <w:noProof/>
              </w:rPr>
              <w:t>6. Star Schema Design</w:t>
            </w:r>
            <w:r>
              <w:rPr>
                <w:noProof/>
                <w:webHidden/>
              </w:rPr>
              <w:tab/>
            </w:r>
            <w:r>
              <w:rPr>
                <w:noProof/>
                <w:webHidden/>
              </w:rPr>
              <w:fldChar w:fldCharType="begin"/>
            </w:r>
            <w:r>
              <w:rPr>
                <w:noProof/>
                <w:webHidden/>
              </w:rPr>
              <w:instrText xml:space="preserve"> PAGEREF _Toc231894857 \h </w:instrText>
            </w:r>
            <w:r>
              <w:rPr>
                <w:noProof/>
                <w:webHidden/>
              </w:rPr>
            </w:r>
            <w:r>
              <w:rPr>
                <w:noProof/>
                <w:webHidden/>
              </w:rPr>
              <w:fldChar w:fldCharType="separate"/>
            </w:r>
            <w:r>
              <w:rPr>
                <w:noProof/>
                <w:webHidden/>
              </w:rPr>
              <w:t>4</w:t>
            </w:r>
            <w:r>
              <w:rPr>
                <w:noProof/>
                <w:webHidden/>
              </w:rPr>
              <w:fldChar w:fldCharType="end"/>
            </w:r>
          </w:hyperlink>
        </w:p>
        <w:p w14:paraId="58947A78" w14:textId="3A13EFEA" w:rsidR="00B86C36" w:rsidRDefault="00B86C36">
          <w:pPr>
            <w:pStyle w:val="TOC1"/>
            <w:tabs>
              <w:tab w:val="right" w:leader="dot" w:pos="10358"/>
            </w:tabs>
            <w:rPr>
              <w:rFonts w:asciiTheme="minorHAnsi" w:hAnsiTheme="minorHAnsi"/>
              <w:noProof/>
              <w:kern w:val="2"/>
              <w:sz w:val="24"/>
              <w:szCs w:val="24"/>
              <w:lang w:val="en-SG" w:eastAsia="zh-CN"/>
              <w14:ligatures w14:val="standardContextual"/>
            </w:rPr>
          </w:pPr>
          <w:hyperlink w:anchor="_Toc231894858" w:history="1">
            <w:r w:rsidRPr="00825D97">
              <w:rPr>
                <w:rStyle w:val="Hyperlink"/>
                <w:noProof/>
              </w:rPr>
              <w:t>7. Schema Design Justification</w:t>
            </w:r>
            <w:r>
              <w:rPr>
                <w:noProof/>
                <w:webHidden/>
              </w:rPr>
              <w:tab/>
            </w:r>
            <w:r>
              <w:rPr>
                <w:noProof/>
                <w:webHidden/>
              </w:rPr>
              <w:fldChar w:fldCharType="begin"/>
            </w:r>
            <w:r>
              <w:rPr>
                <w:noProof/>
                <w:webHidden/>
              </w:rPr>
              <w:instrText xml:space="preserve"> PAGEREF _Toc231894858 \h </w:instrText>
            </w:r>
            <w:r>
              <w:rPr>
                <w:noProof/>
                <w:webHidden/>
              </w:rPr>
            </w:r>
            <w:r>
              <w:rPr>
                <w:noProof/>
                <w:webHidden/>
              </w:rPr>
              <w:fldChar w:fldCharType="separate"/>
            </w:r>
            <w:r>
              <w:rPr>
                <w:noProof/>
                <w:webHidden/>
              </w:rPr>
              <w:t>4</w:t>
            </w:r>
            <w:r>
              <w:rPr>
                <w:noProof/>
                <w:webHidden/>
              </w:rPr>
              <w:fldChar w:fldCharType="end"/>
            </w:r>
          </w:hyperlink>
        </w:p>
        <w:p w14:paraId="532B3DB9" w14:textId="36DBC880" w:rsidR="00B86C36" w:rsidRDefault="00B86C36">
          <w:pPr>
            <w:pStyle w:val="TOC1"/>
            <w:tabs>
              <w:tab w:val="right" w:leader="dot" w:pos="10358"/>
            </w:tabs>
            <w:rPr>
              <w:rFonts w:asciiTheme="minorHAnsi" w:hAnsiTheme="minorHAnsi"/>
              <w:noProof/>
              <w:kern w:val="2"/>
              <w:sz w:val="24"/>
              <w:szCs w:val="24"/>
              <w:lang w:val="en-SG" w:eastAsia="zh-CN"/>
              <w14:ligatures w14:val="standardContextual"/>
            </w:rPr>
          </w:pPr>
          <w:hyperlink w:anchor="_Toc231894859" w:history="1">
            <w:r w:rsidRPr="00825D97">
              <w:rPr>
                <w:rStyle w:val="Hyperlink"/>
                <w:noProof/>
              </w:rPr>
              <w:t>8. Tool Selection and Justification</w:t>
            </w:r>
            <w:r>
              <w:rPr>
                <w:noProof/>
                <w:webHidden/>
              </w:rPr>
              <w:tab/>
            </w:r>
            <w:r>
              <w:rPr>
                <w:noProof/>
                <w:webHidden/>
              </w:rPr>
              <w:fldChar w:fldCharType="begin"/>
            </w:r>
            <w:r>
              <w:rPr>
                <w:noProof/>
                <w:webHidden/>
              </w:rPr>
              <w:instrText xml:space="preserve"> PAGEREF _Toc231894859 \h </w:instrText>
            </w:r>
            <w:r>
              <w:rPr>
                <w:noProof/>
                <w:webHidden/>
              </w:rPr>
            </w:r>
            <w:r>
              <w:rPr>
                <w:noProof/>
                <w:webHidden/>
              </w:rPr>
              <w:fldChar w:fldCharType="separate"/>
            </w:r>
            <w:r>
              <w:rPr>
                <w:noProof/>
                <w:webHidden/>
              </w:rPr>
              <w:t>5</w:t>
            </w:r>
            <w:r>
              <w:rPr>
                <w:noProof/>
                <w:webHidden/>
              </w:rPr>
              <w:fldChar w:fldCharType="end"/>
            </w:r>
          </w:hyperlink>
        </w:p>
        <w:p w14:paraId="3CEBC88F" w14:textId="44612890" w:rsidR="00B86C36" w:rsidRDefault="00B86C36">
          <w:pPr>
            <w:pStyle w:val="TOC1"/>
            <w:tabs>
              <w:tab w:val="right" w:leader="dot" w:pos="10358"/>
            </w:tabs>
            <w:rPr>
              <w:rFonts w:asciiTheme="minorHAnsi" w:hAnsiTheme="minorHAnsi"/>
              <w:noProof/>
              <w:kern w:val="2"/>
              <w:sz w:val="24"/>
              <w:szCs w:val="24"/>
              <w:lang w:val="en-SG" w:eastAsia="zh-CN"/>
              <w14:ligatures w14:val="standardContextual"/>
            </w:rPr>
          </w:pPr>
          <w:hyperlink w:anchor="_Toc231894860" w:history="1">
            <w:r w:rsidRPr="00825D97">
              <w:rPr>
                <w:rStyle w:val="Hyperlink"/>
                <w:noProof/>
              </w:rPr>
              <w:t>9. Data Quality Testing</w:t>
            </w:r>
            <w:r>
              <w:rPr>
                <w:noProof/>
                <w:webHidden/>
              </w:rPr>
              <w:tab/>
            </w:r>
            <w:r>
              <w:rPr>
                <w:noProof/>
                <w:webHidden/>
              </w:rPr>
              <w:fldChar w:fldCharType="begin"/>
            </w:r>
            <w:r>
              <w:rPr>
                <w:noProof/>
                <w:webHidden/>
              </w:rPr>
              <w:instrText xml:space="preserve"> PAGEREF _Toc231894860 \h </w:instrText>
            </w:r>
            <w:r>
              <w:rPr>
                <w:noProof/>
                <w:webHidden/>
              </w:rPr>
            </w:r>
            <w:r>
              <w:rPr>
                <w:noProof/>
                <w:webHidden/>
              </w:rPr>
              <w:fldChar w:fldCharType="separate"/>
            </w:r>
            <w:r>
              <w:rPr>
                <w:noProof/>
                <w:webHidden/>
              </w:rPr>
              <w:t>5</w:t>
            </w:r>
            <w:r>
              <w:rPr>
                <w:noProof/>
                <w:webHidden/>
              </w:rPr>
              <w:fldChar w:fldCharType="end"/>
            </w:r>
          </w:hyperlink>
        </w:p>
        <w:p w14:paraId="3C79F46F" w14:textId="542F398E" w:rsidR="00B86C36" w:rsidRDefault="00B86C36">
          <w:pPr>
            <w:pStyle w:val="TOC1"/>
            <w:tabs>
              <w:tab w:val="right" w:leader="dot" w:pos="10358"/>
            </w:tabs>
            <w:rPr>
              <w:rFonts w:asciiTheme="minorHAnsi" w:hAnsiTheme="minorHAnsi"/>
              <w:noProof/>
              <w:kern w:val="2"/>
              <w:sz w:val="24"/>
              <w:szCs w:val="24"/>
              <w:lang w:val="en-SG" w:eastAsia="zh-CN"/>
              <w14:ligatures w14:val="standardContextual"/>
            </w:rPr>
          </w:pPr>
          <w:hyperlink w:anchor="_Toc231894861" w:history="1">
            <w:r w:rsidRPr="00825D97">
              <w:rPr>
                <w:rStyle w:val="Hyperlink"/>
                <w:noProof/>
              </w:rPr>
              <w:t>10. Dagster Orchestration</w:t>
            </w:r>
            <w:r>
              <w:rPr>
                <w:noProof/>
                <w:webHidden/>
              </w:rPr>
              <w:tab/>
            </w:r>
            <w:r>
              <w:rPr>
                <w:noProof/>
                <w:webHidden/>
              </w:rPr>
              <w:fldChar w:fldCharType="begin"/>
            </w:r>
            <w:r>
              <w:rPr>
                <w:noProof/>
                <w:webHidden/>
              </w:rPr>
              <w:instrText xml:space="preserve"> PAGEREF _Toc231894861 \h </w:instrText>
            </w:r>
            <w:r>
              <w:rPr>
                <w:noProof/>
                <w:webHidden/>
              </w:rPr>
            </w:r>
            <w:r>
              <w:rPr>
                <w:noProof/>
                <w:webHidden/>
              </w:rPr>
              <w:fldChar w:fldCharType="separate"/>
            </w:r>
            <w:r>
              <w:rPr>
                <w:noProof/>
                <w:webHidden/>
              </w:rPr>
              <w:t>6</w:t>
            </w:r>
            <w:r>
              <w:rPr>
                <w:noProof/>
                <w:webHidden/>
              </w:rPr>
              <w:fldChar w:fldCharType="end"/>
            </w:r>
          </w:hyperlink>
        </w:p>
        <w:p w14:paraId="2DA3220A" w14:textId="089F9696" w:rsidR="00B86C36" w:rsidRDefault="00B86C36">
          <w:pPr>
            <w:pStyle w:val="TOC1"/>
            <w:tabs>
              <w:tab w:val="right" w:leader="dot" w:pos="10358"/>
            </w:tabs>
            <w:rPr>
              <w:rFonts w:asciiTheme="minorHAnsi" w:hAnsiTheme="minorHAnsi"/>
              <w:noProof/>
              <w:kern w:val="2"/>
              <w:sz w:val="24"/>
              <w:szCs w:val="24"/>
              <w:lang w:val="en-SG" w:eastAsia="zh-CN"/>
              <w14:ligatures w14:val="standardContextual"/>
            </w:rPr>
          </w:pPr>
          <w:hyperlink w:anchor="_Toc231894862" w:history="1">
            <w:r w:rsidRPr="00825D97">
              <w:rPr>
                <w:rStyle w:val="Hyperlink"/>
                <w:noProof/>
              </w:rPr>
              <w:t>11. Streamlit Dashboard and Cloud Run Deployment</w:t>
            </w:r>
            <w:r>
              <w:rPr>
                <w:noProof/>
                <w:webHidden/>
              </w:rPr>
              <w:tab/>
            </w:r>
            <w:r>
              <w:rPr>
                <w:noProof/>
                <w:webHidden/>
              </w:rPr>
              <w:fldChar w:fldCharType="begin"/>
            </w:r>
            <w:r>
              <w:rPr>
                <w:noProof/>
                <w:webHidden/>
              </w:rPr>
              <w:instrText xml:space="preserve"> PAGEREF _Toc231894862 \h </w:instrText>
            </w:r>
            <w:r>
              <w:rPr>
                <w:noProof/>
                <w:webHidden/>
              </w:rPr>
            </w:r>
            <w:r>
              <w:rPr>
                <w:noProof/>
                <w:webHidden/>
              </w:rPr>
              <w:fldChar w:fldCharType="separate"/>
            </w:r>
            <w:r>
              <w:rPr>
                <w:noProof/>
                <w:webHidden/>
              </w:rPr>
              <w:t>6</w:t>
            </w:r>
            <w:r>
              <w:rPr>
                <w:noProof/>
                <w:webHidden/>
              </w:rPr>
              <w:fldChar w:fldCharType="end"/>
            </w:r>
          </w:hyperlink>
        </w:p>
        <w:p w14:paraId="665D99B2" w14:textId="31E5ACEE" w:rsidR="00B86C36" w:rsidRDefault="00B86C36">
          <w:pPr>
            <w:pStyle w:val="TOC1"/>
            <w:tabs>
              <w:tab w:val="right" w:leader="dot" w:pos="10358"/>
            </w:tabs>
            <w:rPr>
              <w:rFonts w:asciiTheme="minorHAnsi" w:hAnsiTheme="minorHAnsi"/>
              <w:noProof/>
              <w:kern w:val="2"/>
              <w:sz w:val="24"/>
              <w:szCs w:val="24"/>
              <w:lang w:val="en-SG" w:eastAsia="zh-CN"/>
              <w14:ligatures w14:val="standardContextual"/>
            </w:rPr>
          </w:pPr>
          <w:hyperlink w:anchor="_Toc231894863" w:history="1">
            <w:r w:rsidRPr="00825D97">
              <w:rPr>
                <w:rStyle w:val="Hyperlink"/>
                <w:noProof/>
              </w:rPr>
              <w:t>12. Analysis Findings and Visual Outputs</w:t>
            </w:r>
            <w:r>
              <w:rPr>
                <w:noProof/>
                <w:webHidden/>
              </w:rPr>
              <w:tab/>
            </w:r>
            <w:r>
              <w:rPr>
                <w:noProof/>
                <w:webHidden/>
              </w:rPr>
              <w:fldChar w:fldCharType="begin"/>
            </w:r>
            <w:r>
              <w:rPr>
                <w:noProof/>
                <w:webHidden/>
              </w:rPr>
              <w:instrText xml:space="preserve"> PAGEREF _Toc231894863 \h </w:instrText>
            </w:r>
            <w:r>
              <w:rPr>
                <w:noProof/>
                <w:webHidden/>
              </w:rPr>
            </w:r>
            <w:r>
              <w:rPr>
                <w:noProof/>
                <w:webHidden/>
              </w:rPr>
              <w:fldChar w:fldCharType="separate"/>
            </w:r>
            <w:r>
              <w:rPr>
                <w:noProof/>
                <w:webHidden/>
              </w:rPr>
              <w:t>7</w:t>
            </w:r>
            <w:r>
              <w:rPr>
                <w:noProof/>
                <w:webHidden/>
              </w:rPr>
              <w:fldChar w:fldCharType="end"/>
            </w:r>
          </w:hyperlink>
        </w:p>
        <w:p w14:paraId="2FDE271E" w14:textId="3DBABD03" w:rsidR="00B86C36" w:rsidRDefault="00B86C36">
          <w:pPr>
            <w:pStyle w:val="TOC1"/>
            <w:tabs>
              <w:tab w:val="right" w:leader="dot" w:pos="10358"/>
            </w:tabs>
            <w:rPr>
              <w:rFonts w:asciiTheme="minorHAnsi" w:hAnsiTheme="minorHAnsi"/>
              <w:noProof/>
              <w:kern w:val="2"/>
              <w:sz w:val="24"/>
              <w:szCs w:val="24"/>
              <w:lang w:val="en-SG" w:eastAsia="zh-CN"/>
              <w14:ligatures w14:val="standardContextual"/>
            </w:rPr>
          </w:pPr>
          <w:hyperlink w:anchor="_Toc231894864" w:history="1">
            <w:r w:rsidRPr="00825D97">
              <w:rPr>
                <w:rStyle w:val="Hyperlink"/>
                <w:noProof/>
              </w:rPr>
              <w:t>13. Risks and Mitigations</w:t>
            </w:r>
            <w:r>
              <w:rPr>
                <w:noProof/>
                <w:webHidden/>
              </w:rPr>
              <w:tab/>
            </w:r>
            <w:r>
              <w:rPr>
                <w:noProof/>
                <w:webHidden/>
              </w:rPr>
              <w:fldChar w:fldCharType="begin"/>
            </w:r>
            <w:r>
              <w:rPr>
                <w:noProof/>
                <w:webHidden/>
              </w:rPr>
              <w:instrText xml:space="preserve"> PAGEREF _Toc231894864 \h </w:instrText>
            </w:r>
            <w:r>
              <w:rPr>
                <w:noProof/>
                <w:webHidden/>
              </w:rPr>
            </w:r>
            <w:r>
              <w:rPr>
                <w:noProof/>
                <w:webHidden/>
              </w:rPr>
              <w:fldChar w:fldCharType="separate"/>
            </w:r>
            <w:r>
              <w:rPr>
                <w:noProof/>
                <w:webHidden/>
              </w:rPr>
              <w:t>7</w:t>
            </w:r>
            <w:r>
              <w:rPr>
                <w:noProof/>
                <w:webHidden/>
              </w:rPr>
              <w:fldChar w:fldCharType="end"/>
            </w:r>
          </w:hyperlink>
        </w:p>
        <w:p w14:paraId="788F817D" w14:textId="3EBF90CA" w:rsidR="00B86C36" w:rsidRDefault="00B86C36">
          <w:pPr>
            <w:pStyle w:val="TOC1"/>
            <w:tabs>
              <w:tab w:val="right" w:leader="dot" w:pos="10358"/>
            </w:tabs>
            <w:rPr>
              <w:rFonts w:asciiTheme="minorHAnsi" w:hAnsiTheme="minorHAnsi"/>
              <w:noProof/>
              <w:kern w:val="2"/>
              <w:sz w:val="24"/>
              <w:szCs w:val="24"/>
              <w:lang w:val="en-SG" w:eastAsia="zh-CN"/>
              <w14:ligatures w14:val="standardContextual"/>
            </w:rPr>
          </w:pPr>
          <w:hyperlink w:anchor="_Toc231894865" w:history="1">
            <w:r w:rsidRPr="00825D97">
              <w:rPr>
                <w:rStyle w:val="Hyperlink"/>
                <w:noProof/>
              </w:rPr>
              <w:t>14. Conclusion</w:t>
            </w:r>
            <w:r>
              <w:rPr>
                <w:noProof/>
                <w:webHidden/>
              </w:rPr>
              <w:tab/>
            </w:r>
            <w:r>
              <w:rPr>
                <w:noProof/>
                <w:webHidden/>
              </w:rPr>
              <w:fldChar w:fldCharType="begin"/>
            </w:r>
            <w:r>
              <w:rPr>
                <w:noProof/>
                <w:webHidden/>
              </w:rPr>
              <w:instrText xml:space="preserve"> PAGEREF _Toc231894865 \h </w:instrText>
            </w:r>
            <w:r>
              <w:rPr>
                <w:noProof/>
                <w:webHidden/>
              </w:rPr>
            </w:r>
            <w:r>
              <w:rPr>
                <w:noProof/>
                <w:webHidden/>
              </w:rPr>
              <w:fldChar w:fldCharType="separate"/>
            </w:r>
            <w:r>
              <w:rPr>
                <w:noProof/>
                <w:webHidden/>
              </w:rPr>
              <w:t>8</w:t>
            </w:r>
            <w:r>
              <w:rPr>
                <w:noProof/>
                <w:webHidden/>
              </w:rPr>
              <w:fldChar w:fldCharType="end"/>
            </w:r>
          </w:hyperlink>
        </w:p>
        <w:p w14:paraId="34677F36" w14:textId="03E35A6F" w:rsidR="00B86C36" w:rsidRDefault="00B86C36">
          <w:pPr>
            <w:pStyle w:val="TOC1"/>
            <w:tabs>
              <w:tab w:val="right" w:leader="dot" w:pos="10358"/>
            </w:tabs>
            <w:rPr>
              <w:rFonts w:asciiTheme="minorHAnsi" w:hAnsiTheme="minorHAnsi"/>
              <w:noProof/>
              <w:kern w:val="2"/>
              <w:sz w:val="24"/>
              <w:szCs w:val="24"/>
              <w:lang w:val="en-SG" w:eastAsia="zh-CN"/>
              <w14:ligatures w14:val="standardContextual"/>
            </w:rPr>
          </w:pPr>
          <w:hyperlink w:anchor="_Toc231894866" w:history="1">
            <w:r w:rsidRPr="00825D97">
              <w:rPr>
                <w:rStyle w:val="Hyperlink"/>
                <w:noProof/>
              </w:rPr>
              <w:t>15. Optional Enhancements</w:t>
            </w:r>
            <w:r>
              <w:rPr>
                <w:noProof/>
                <w:webHidden/>
              </w:rPr>
              <w:tab/>
            </w:r>
            <w:r>
              <w:rPr>
                <w:noProof/>
                <w:webHidden/>
              </w:rPr>
              <w:fldChar w:fldCharType="begin"/>
            </w:r>
            <w:r>
              <w:rPr>
                <w:noProof/>
                <w:webHidden/>
              </w:rPr>
              <w:instrText xml:space="preserve"> PAGEREF _Toc231894866 \h </w:instrText>
            </w:r>
            <w:r>
              <w:rPr>
                <w:noProof/>
                <w:webHidden/>
              </w:rPr>
            </w:r>
            <w:r>
              <w:rPr>
                <w:noProof/>
                <w:webHidden/>
              </w:rPr>
              <w:fldChar w:fldCharType="separate"/>
            </w:r>
            <w:r>
              <w:rPr>
                <w:noProof/>
                <w:webHidden/>
              </w:rPr>
              <w:t>8</w:t>
            </w:r>
            <w:r>
              <w:rPr>
                <w:noProof/>
                <w:webHidden/>
              </w:rPr>
              <w:fldChar w:fldCharType="end"/>
            </w:r>
          </w:hyperlink>
        </w:p>
        <w:p w14:paraId="01881C8D" w14:textId="5A03B08F" w:rsidR="00B86C36" w:rsidRDefault="00B86C36">
          <w:pPr>
            <w:pStyle w:val="TOC2"/>
            <w:tabs>
              <w:tab w:val="right" w:leader="dot" w:pos="10358"/>
            </w:tabs>
            <w:rPr>
              <w:rFonts w:asciiTheme="minorHAnsi" w:hAnsiTheme="minorHAnsi"/>
              <w:noProof/>
              <w:kern w:val="2"/>
              <w:sz w:val="24"/>
              <w:szCs w:val="24"/>
              <w:lang w:val="en-SG" w:eastAsia="zh-CN"/>
              <w14:ligatures w14:val="standardContextual"/>
            </w:rPr>
          </w:pPr>
          <w:hyperlink w:anchor="_Toc231894867" w:history="1">
            <w:r w:rsidRPr="00825D97">
              <w:rPr>
                <w:rStyle w:val="Hyperlink"/>
                <w:noProof/>
              </w:rPr>
              <w:t>15.1 Machine Learning Enhancement</w:t>
            </w:r>
            <w:r>
              <w:rPr>
                <w:noProof/>
                <w:webHidden/>
              </w:rPr>
              <w:tab/>
            </w:r>
            <w:r>
              <w:rPr>
                <w:noProof/>
                <w:webHidden/>
              </w:rPr>
              <w:fldChar w:fldCharType="begin"/>
            </w:r>
            <w:r>
              <w:rPr>
                <w:noProof/>
                <w:webHidden/>
              </w:rPr>
              <w:instrText xml:space="preserve"> PAGEREF _Toc231894867 \h </w:instrText>
            </w:r>
            <w:r>
              <w:rPr>
                <w:noProof/>
                <w:webHidden/>
              </w:rPr>
            </w:r>
            <w:r>
              <w:rPr>
                <w:noProof/>
                <w:webHidden/>
              </w:rPr>
              <w:fldChar w:fldCharType="separate"/>
            </w:r>
            <w:r>
              <w:rPr>
                <w:noProof/>
                <w:webHidden/>
              </w:rPr>
              <w:t>8</w:t>
            </w:r>
            <w:r>
              <w:rPr>
                <w:noProof/>
                <w:webHidden/>
              </w:rPr>
              <w:fldChar w:fldCharType="end"/>
            </w:r>
          </w:hyperlink>
        </w:p>
        <w:p w14:paraId="5DBC1035" w14:textId="475F1F9E" w:rsidR="00B86C36" w:rsidRDefault="00B86C36">
          <w:pPr>
            <w:pStyle w:val="TOC2"/>
            <w:tabs>
              <w:tab w:val="right" w:leader="dot" w:pos="10358"/>
            </w:tabs>
            <w:rPr>
              <w:rFonts w:asciiTheme="minorHAnsi" w:hAnsiTheme="minorHAnsi"/>
              <w:noProof/>
              <w:kern w:val="2"/>
              <w:sz w:val="24"/>
              <w:szCs w:val="24"/>
              <w:lang w:val="en-SG" w:eastAsia="zh-CN"/>
              <w14:ligatures w14:val="standardContextual"/>
            </w:rPr>
          </w:pPr>
          <w:hyperlink w:anchor="_Toc231894868" w:history="1">
            <w:r w:rsidRPr="00825D97">
              <w:rPr>
                <w:rStyle w:val="Hyperlink"/>
                <w:noProof/>
              </w:rPr>
              <w:t>15.2 Kafka and Spark Streaming Incorporation</w:t>
            </w:r>
            <w:r>
              <w:rPr>
                <w:noProof/>
                <w:webHidden/>
              </w:rPr>
              <w:tab/>
            </w:r>
            <w:r>
              <w:rPr>
                <w:noProof/>
                <w:webHidden/>
              </w:rPr>
              <w:fldChar w:fldCharType="begin"/>
            </w:r>
            <w:r>
              <w:rPr>
                <w:noProof/>
                <w:webHidden/>
              </w:rPr>
              <w:instrText xml:space="preserve"> PAGEREF _Toc231894868 \h </w:instrText>
            </w:r>
            <w:r>
              <w:rPr>
                <w:noProof/>
                <w:webHidden/>
              </w:rPr>
            </w:r>
            <w:r>
              <w:rPr>
                <w:noProof/>
                <w:webHidden/>
              </w:rPr>
              <w:fldChar w:fldCharType="separate"/>
            </w:r>
            <w:r>
              <w:rPr>
                <w:noProof/>
                <w:webHidden/>
              </w:rPr>
              <w:t>8</w:t>
            </w:r>
            <w:r>
              <w:rPr>
                <w:noProof/>
                <w:webHidden/>
              </w:rPr>
              <w:fldChar w:fldCharType="end"/>
            </w:r>
          </w:hyperlink>
        </w:p>
        <w:p w14:paraId="12C6A9EF" w14:textId="488151A0" w:rsidR="00B86C36" w:rsidRDefault="00B86C36">
          <w:pPr>
            <w:pStyle w:val="TOC3"/>
            <w:tabs>
              <w:tab w:val="right" w:leader="dot" w:pos="10358"/>
            </w:tabs>
            <w:rPr>
              <w:rFonts w:asciiTheme="minorHAnsi" w:hAnsiTheme="minorHAnsi"/>
              <w:noProof/>
              <w:kern w:val="2"/>
              <w:sz w:val="24"/>
              <w:szCs w:val="24"/>
              <w:lang w:val="en-SG" w:eastAsia="zh-CN"/>
              <w14:ligatures w14:val="standardContextual"/>
            </w:rPr>
          </w:pPr>
          <w:hyperlink w:anchor="_Toc231894869" w:history="1">
            <w:r w:rsidRPr="00825D97">
              <w:rPr>
                <w:rStyle w:val="Hyperlink"/>
                <w:noProof/>
              </w:rPr>
              <w:t>15.2.1 Streaming Architecture Overview</w:t>
            </w:r>
            <w:r>
              <w:rPr>
                <w:noProof/>
                <w:webHidden/>
              </w:rPr>
              <w:tab/>
            </w:r>
            <w:r>
              <w:rPr>
                <w:noProof/>
                <w:webHidden/>
              </w:rPr>
              <w:fldChar w:fldCharType="begin"/>
            </w:r>
            <w:r>
              <w:rPr>
                <w:noProof/>
                <w:webHidden/>
              </w:rPr>
              <w:instrText xml:space="preserve"> PAGEREF _Toc231894869 \h </w:instrText>
            </w:r>
            <w:r>
              <w:rPr>
                <w:noProof/>
                <w:webHidden/>
              </w:rPr>
            </w:r>
            <w:r>
              <w:rPr>
                <w:noProof/>
                <w:webHidden/>
              </w:rPr>
              <w:fldChar w:fldCharType="separate"/>
            </w:r>
            <w:r>
              <w:rPr>
                <w:noProof/>
                <w:webHidden/>
              </w:rPr>
              <w:t>9</w:t>
            </w:r>
            <w:r>
              <w:rPr>
                <w:noProof/>
                <w:webHidden/>
              </w:rPr>
              <w:fldChar w:fldCharType="end"/>
            </w:r>
          </w:hyperlink>
        </w:p>
        <w:p w14:paraId="6A71EB3F" w14:textId="4342E086" w:rsidR="00B86C36" w:rsidRDefault="00B86C36">
          <w:pPr>
            <w:pStyle w:val="TOC3"/>
            <w:tabs>
              <w:tab w:val="right" w:leader="dot" w:pos="10358"/>
            </w:tabs>
            <w:rPr>
              <w:rFonts w:asciiTheme="minorHAnsi" w:hAnsiTheme="minorHAnsi"/>
              <w:noProof/>
              <w:kern w:val="2"/>
              <w:sz w:val="24"/>
              <w:szCs w:val="24"/>
              <w:lang w:val="en-SG" w:eastAsia="zh-CN"/>
              <w14:ligatures w14:val="standardContextual"/>
            </w:rPr>
          </w:pPr>
          <w:hyperlink w:anchor="_Toc231894870" w:history="1">
            <w:r w:rsidRPr="00825D97">
              <w:rPr>
                <w:rStyle w:val="Hyperlink"/>
                <w:noProof/>
              </w:rPr>
              <w:t>15.2.2 Streaming Use Cases</w:t>
            </w:r>
            <w:r>
              <w:rPr>
                <w:noProof/>
                <w:webHidden/>
              </w:rPr>
              <w:tab/>
            </w:r>
            <w:r>
              <w:rPr>
                <w:noProof/>
                <w:webHidden/>
              </w:rPr>
              <w:fldChar w:fldCharType="begin"/>
            </w:r>
            <w:r>
              <w:rPr>
                <w:noProof/>
                <w:webHidden/>
              </w:rPr>
              <w:instrText xml:space="preserve"> PAGEREF _Toc231894870 \h </w:instrText>
            </w:r>
            <w:r>
              <w:rPr>
                <w:noProof/>
                <w:webHidden/>
              </w:rPr>
            </w:r>
            <w:r>
              <w:rPr>
                <w:noProof/>
                <w:webHidden/>
              </w:rPr>
              <w:fldChar w:fldCharType="separate"/>
            </w:r>
            <w:r>
              <w:rPr>
                <w:noProof/>
                <w:webHidden/>
              </w:rPr>
              <w:t>9</w:t>
            </w:r>
            <w:r>
              <w:rPr>
                <w:noProof/>
                <w:webHidden/>
              </w:rPr>
              <w:fldChar w:fldCharType="end"/>
            </w:r>
          </w:hyperlink>
        </w:p>
        <w:p w14:paraId="2F5ABD49" w14:textId="299A86FD" w:rsidR="00B86C36" w:rsidRDefault="00B86C36">
          <w:pPr>
            <w:pStyle w:val="TOC3"/>
            <w:tabs>
              <w:tab w:val="right" w:leader="dot" w:pos="10358"/>
            </w:tabs>
            <w:rPr>
              <w:rFonts w:asciiTheme="minorHAnsi" w:hAnsiTheme="minorHAnsi"/>
              <w:noProof/>
              <w:kern w:val="2"/>
              <w:sz w:val="24"/>
              <w:szCs w:val="24"/>
              <w:lang w:val="en-SG" w:eastAsia="zh-CN"/>
              <w14:ligatures w14:val="standardContextual"/>
            </w:rPr>
          </w:pPr>
          <w:hyperlink w:anchor="_Toc231894871" w:history="1">
            <w:r w:rsidRPr="00825D97">
              <w:rPr>
                <w:rStyle w:val="Hyperlink"/>
                <w:noProof/>
              </w:rPr>
              <w:t>15.2.3 Batch vs Streaming Design Justification</w:t>
            </w:r>
            <w:r>
              <w:rPr>
                <w:noProof/>
                <w:webHidden/>
              </w:rPr>
              <w:tab/>
            </w:r>
            <w:r>
              <w:rPr>
                <w:noProof/>
                <w:webHidden/>
              </w:rPr>
              <w:fldChar w:fldCharType="begin"/>
            </w:r>
            <w:r>
              <w:rPr>
                <w:noProof/>
                <w:webHidden/>
              </w:rPr>
              <w:instrText xml:space="preserve"> PAGEREF _Toc231894871 \h </w:instrText>
            </w:r>
            <w:r>
              <w:rPr>
                <w:noProof/>
                <w:webHidden/>
              </w:rPr>
            </w:r>
            <w:r>
              <w:rPr>
                <w:noProof/>
                <w:webHidden/>
              </w:rPr>
              <w:fldChar w:fldCharType="separate"/>
            </w:r>
            <w:r>
              <w:rPr>
                <w:noProof/>
                <w:webHidden/>
              </w:rPr>
              <w:t>10</w:t>
            </w:r>
            <w:r>
              <w:rPr>
                <w:noProof/>
                <w:webHidden/>
              </w:rPr>
              <w:fldChar w:fldCharType="end"/>
            </w:r>
          </w:hyperlink>
        </w:p>
        <w:p w14:paraId="471C547D" w14:textId="3C1BC376" w:rsidR="00B86C36" w:rsidRDefault="00B86C36">
          <w:pPr>
            <w:pStyle w:val="TOC3"/>
            <w:tabs>
              <w:tab w:val="right" w:leader="dot" w:pos="10358"/>
            </w:tabs>
            <w:rPr>
              <w:rFonts w:asciiTheme="minorHAnsi" w:hAnsiTheme="minorHAnsi"/>
              <w:noProof/>
              <w:kern w:val="2"/>
              <w:sz w:val="24"/>
              <w:szCs w:val="24"/>
              <w:lang w:val="en-SG" w:eastAsia="zh-CN"/>
              <w14:ligatures w14:val="standardContextual"/>
            </w:rPr>
          </w:pPr>
          <w:hyperlink w:anchor="_Toc231894872" w:history="1">
            <w:r w:rsidRPr="00825D97">
              <w:rPr>
                <w:rStyle w:val="Hyperlink"/>
                <w:noProof/>
              </w:rPr>
              <w:t>15.2.4 Recommendation</w:t>
            </w:r>
            <w:r>
              <w:rPr>
                <w:noProof/>
                <w:webHidden/>
              </w:rPr>
              <w:tab/>
            </w:r>
            <w:r>
              <w:rPr>
                <w:noProof/>
                <w:webHidden/>
              </w:rPr>
              <w:fldChar w:fldCharType="begin"/>
            </w:r>
            <w:r>
              <w:rPr>
                <w:noProof/>
                <w:webHidden/>
              </w:rPr>
              <w:instrText xml:space="preserve"> PAGEREF _Toc231894872 \h </w:instrText>
            </w:r>
            <w:r>
              <w:rPr>
                <w:noProof/>
                <w:webHidden/>
              </w:rPr>
            </w:r>
            <w:r>
              <w:rPr>
                <w:noProof/>
                <w:webHidden/>
              </w:rPr>
              <w:fldChar w:fldCharType="separate"/>
            </w:r>
            <w:r>
              <w:rPr>
                <w:noProof/>
                <w:webHidden/>
              </w:rPr>
              <w:t>10</w:t>
            </w:r>
            <w:r>
              <w:rPr>
                <w:noProof/>
                <w:webHidden/>
              </w:rPr>
              <w:fldChar w:fldCharType="end"/>
            </w:r>
          </w:hyperlink>
        </w:p>
        <w:p w14:paraId="1A5E27DC" w14:textId="24E21761" w:rsidR="00B86C36" w:rsidRDefault="00B86C36">
          <w:r>
            <w:rPr>
              <w:b/>
              <w:bCs/>
              <w:noProof/>
            </w:rPr>
            <w:fldChar w:fldCharType="end"/>
          </w:r>
        </w:p>
      </w:sdtContent>
    </w:sdt>
    <w:p w14:paraId="077CC854" w14:textId="06827F31" w:rsidR="00B86C36" w:rsidRDefault="00B86C36">
      <w:pPr>
        <w:rPr>
          <w:b/>
          <w:color w:val="1F4E79"/>
          <w:sz w:val="44"/>
        </w:rPr>
      </w:pPr>
      <w:r>
        <w:rPr>
          <w:b/>
          <w:color w:val="1F4E79"/>
          <w:sz w:val="44"/>
        </w:rPr>
        <w:br w:type="page"/>
      </w:r>
    </w:p>
    <w:p w14:paraId="7F36F16F" w14:textId="77777777" w:rsidR="005B6B4A" w:rsidRDefault="00DD1DCC">
      <w:pPr>
        <w:pStyle w:val="Heading1"/>
      </w:pPr>
      <w:bookmarkStart w:id="0" w:name="_Toc231894852"/>
      <w:r>
        <w:lastRenderedPageBreak/>
        <w:t>1. Project Overview</w:t>
      </w:r>
      <w:bookmarkEnd w:id="0"/>
    </w:p>
    <w:p w14:paraId="79D930B9" w14:textId="77777777" w:rsidR="005B6B4A" w:rsidRDefault="00DD1DCC">
      <w:r>
        <w:t xml:space="preserve">The </w:t>
      </w:r>
      <w:proofErr w:type="spellStart"/>
      <w:r>
        <w:t>ListenBrainz</w:t>
      </w:r>
      <w:proofErr w:type="spellEnd"/>
      <w:r>
        <w:t xml:space="preserve"> project builds an end-to-end data pipeline that transforms raw music listening events into a structured analytics warehouse. The pipeline supports business reporting, data quality validation, dashboard visualization, and future machine learning enhancement.</w:t>
      </w:r>
    </w:p>
    <w:p w14:paraId="1C2F1DB9" w14:textId="77777777" w:rsidR="005B6B4A" w:rsidRDefault="00DD1DCC">
      <w:r>
        <w:t xml:space="preserve">The solution uses Google </w:t>
      </w:r>
      <w:proofErr w:type="spellStart"/>
      <w:r>
        <w:t>BigQuery</w:t>
      </w:r>
      <w:proofErr w:type="spellEnd"/>
      <w:r>
        <w:t xml:space="preserve"> as the analytical warehouse, </w:t>
      </w:r>
      <w:proofErr w:type="spellStart"/>
      <w:r>
        <w:t>dbt</w:t>
      </w:r>
      <w:proofErr w:type="spellEnd"/>
      <w:r>
        <w:t xml:space="preserve"> for SQL transformation and data modeling, Python for analysis and data quality checks, </w:t>
      </w:r>
      <w:proofErr w:type="spellStart"/>
      <w:r>
        <w:t>Dagster</w:t>
      </w:r>
      <w:proofErr w:type="spellEnd"/>
      <w:r>
        <w:t xml:space="preserve"> for orchestration, </w:t>
      </w:r>
      <w:proofErr w:type="spellStart"/>
      <w:r>
        <w:t>Streamlit</w:t>
      </w:r>
      <w:proofErr w:type="spellEnd"/>
      <w:r>
        <w:t xml:space="preserve"> for dashboard presentation, and Google Cloud Run for serverless deployment.</w:t>
      </w:r>
    </w:p>
    <w:p w14:paraId="56940711" w14:textId="77777777" w:rsidR="005B6B4A" w:rsidRDefault="00DD1DCC">
      <w:pPr>
        <w:pStyle w:val="Heading1"/>
      </w:pPr>
      <w:bookmarkStart w:id="1" w:name="_Toc231894853"/>
      <w:r>
        <w:t>2. Business Questions</w:t>
      </w:r>
      <w:bookmarkEnd w:id="1"/>
    </w:p>
    <w:tbl>
      <w:tblPr>
        <w:tblStyle w:val="TableGrid"/>
        <w:tblW w:w="0" w:type="auto"/>
        <w:jc w:val="center"/>
        <w:tblLook w:val="04A0" w:firstRow="1" w:lastRow="0" w:firstColumn="1" w:lastColumn="0" w:noHBand="0" w:noVBand="1"/>
      </w:tblPr>
      <w:tblGrid>
        <w:gridCol w:w="3456"/>
        <w:gridCol w:w="3456"/>
        <w:gridCol w:w="3456"/>
      </w:tblGrid>
      <w:tr w:rsidR="005B6B4A" w14:paraId="4E1C792D" w14:textId="77777777">
        <w:trPr>
          <w:jc w:val="center"/>
        </w:trPr>
        <w:tc>
          <w:tcPr>
            <w:tcW w:w="3456" w:type="dxa"/>
            <w:shd w:val="clear" w:color="auto" w:fill="D9EAF7"/>
          </w:tcPr>
          <w:p w14:paraId="07DFEE3F" w14:textId="77777777" w:rsidR="005B6B4A" w:rsidRDefault="00DD1DCC">
            <w:r>
              <w:rPr>
                <w:b/>
                <w:sz w:val="18"/>
              </w:rPr>
              <w:t>Business Question</w:t>
            </w:r>
          </w:p>
        </w:tc>
        <w:tc>
          <w:tcPr>
            <w:tcW w:w="3456" w:type="dxa"/>
            <w:shd w:val="clear" w:color="auto" w:fill="D9EAF7"/>
          </w:tcPr>
          <w:p w14:paraId="34C39CE9" w14:textId="77777777" w:rsidR="005B6B4A" w:rsidRDefault="00DD1DCC">
            <w:r>
              <w:rPr>
                <w:b/>
                <w:sz w:val="18"/>
              </w:rPr>
              <w:t>Tables Used</w:t>
            </w:r>
          </w:p>
        </w:tc>
        <w:tc>
          <w:tcPr>
            <w:tcW w:w="3456" w:type="dxa"/>
            <w:shd w:val="clear" w:color="auto" w:fill="D9EAF7"/>
          </w:tcPr>
          <w:p w14:paraId="4F676F0F" w14:textId="77777777" w:rsidR="005B6B4A" w:rsidRDefault="00DD1DCC">
            <w:r>
              <w:rPr>
                <w:b/>
                <w:sz w:val="18"/>
              </w:rPr>
              <w:t>Output</w:t>
            </w:r>
          </w:p>
        </w:tc>
      </w:tr>
      <w:tr w:rsidR="005B6B4A" w14:paraId="676B3094" w14:textId="77777777">
        <w:trPr>
          <w:jc w:val="center"/>
        </w:trPr>
        <w:tc>
          <w:tcPr>
            <w:tcW w:w="3456" w:type="dxa"/>
          </w:tcPr>
          <w:p w14:paraId="35618E50" w14:textId="77777777" w:rsidR="005B6B4A" w:rsidRDefault="00DD1DCC">
            <w:r>
              <w:rPr>
                <w:sz w:val="17"/>
              </w:rPr>
              <w:t>Which artists are most listened to?</w:t>
            </w:r>
          </w:p>
        </w:tc>
        <w:tc>
          <w:tcPr>
            <w:tcW w:w="3456" w:type="dxa"/>
          </w:tcPr>
          <w:p w14:paraId="7A9D5A2B" w14:textId="77777777" w:rsidR="005B6B4A" w:rsidRDefault="00DD1DCC">
            <w:proofErr w:type="spellStart"/>
            <w:r>
              <w:rPr>
                <w:sz w:val="17"/>
              </w:rPr>
              <w:t>fact_listening_events</w:t>
            </w:r>
            <w:proofErr w:type="spellEnd"/>
            <w:r>
              <w:rPr>
                <w:sz w:val="17"/>
              </w:rPr>
              <w:t xml:space="preserve">, </w:t>
            </w:r>
            <w:proofErr w:type="spellStart"/>
            <w:r>
              <w:rPr>
                <w:sz w:val="17"/>
              </w:rPr>
              <w:t>dim_artist</w:t>
            </w:r>
            <w:proofErr w:type="spellEnd"/>
          </w:p>
        </w:tc>
        <w:tc>
          <w:tcPr>
            <w:tcW w:w="3456" w:type="dxa"/>
          </w:tcPr>
          <w:p w14:paraId="01990BED" w14:textId="77777777" w:rsidR="005B6B4A" w:rsidRDefault="00DD1DCC">
            <w:r>
              <w:rPr>
                <w:sz w:val="17"/>
              </w:rPr>
              <w:t>Top artists table and bar chart</w:t>
            </w:r>
          </w:p>
        </w:tc>
      </w:tr>
      <w:tr w:rsidR="005B6B4A" w14:paraId="6B82FD76" w14:textId="77777777">
        <w:trPr>
          <w:jc w:val="center"/>
        </w:trPr>
        <w:tc>
          <w:tcPr>
            <w:tcW w:w="3456" w:type="dxa"/>
          </w:tcPr>
          <w:p w14:paraId="1633816D" w14:textId="77777777" w:rsidR="005B6B4A" w:rsidRDefault="00DD1DCC">
            <w:r>
              <w:rPr>
                <w:sz w:val="17"/>
              </w:rPr>
              <w:t>Which songs are most popular?</w:t>
            </w:r>
          </w:p>
        </w:tc>
        <w:tc>
          <w:tcPr>
            <w:tcW w:w="3456" w:type="dxa"/>
          </w:tcPr>
          <w:p w14:paraId="50F8E181" w14:textId="77777777" w:rsidR="005B6B4A" w:rsidRDefault="00DD1DCC">
            <w:proofErr w:type="spellStart"/>
            <w:r>
              <w:rPr>
                <w:sz w:val="17"/>
              </w:rPr>
              <w:t>fact_listening_events</w:t>
            </w:r>
            <w:proofErr w:type="spellEnd"/>
            <w:r>
              <w:rPr>
                <w:sz w:val="17"/>
              </w:rPr>
              <w:t xml:space="preserve">, </w:t>
            </w:r>
            <w:proofErr w:type="spellStart"/>
            <w:r>
              <w:rPr>
                <w:sz w:val="17"/>
              </w:rPr>
              <w:t>dim_track</w:t>
            </w:r>
            <w:proofErr w:type="spellEnd"/>
          </w:p>
        </w:tc>
        <w:tc>
          <w:tcPr>
            <w:tcW w:w="3456" w:type="dxa"/>
          </w:tcPr>
          <w:p w14:paraId="76EFE076" w14:textId="77777777" w:rsidR="005B6B4A" w:rsidRDefault="00DD1DCC">
            <w:r>
              <w:rPr>
                <w:sz w:val="17"/>
              </w:rPr>
              <w:t>Top songs table and bar chart</w:t>
            </w:r>
          </w:p>
        </w:tc>
      </w:tr>
      <w:tr w:rsidR="005B6B4A" w14:paraId="15449093" w14:textId="77777777">
        <w:trPr>
          <w:jc w:val="center"/>
        </w:trPr>
        <w:tc>
          <w:tcPr>
            <w:tcW w:w="3456" w:type="dxa"/>
          </w:tcPr>
          <w:p w14:paraId="1B42759B" w14:textId="77777777" w:rsidR="005B6B4A" w:rsidRDefault="00DD1DCC">
            <w:r>
              <w:rPr>
                <w:sz w:val="17"/>
              </w:rPr>
              <w:t xml:space="preserve">What time of day do users </w:t>
            </w:r>
            <w:proofErr w:type="gramStart"/>
            <w:r>
              <w:rPr>
                <w:sz w:val="17"/>
              </w:rPr>
              <w:t>listen</w:t>
            </w:r>
            <w:proofErr w:type="gramEnd"/>
            <w:r>
              <w:rPr>
                <w:sz w:val="17"/>
              </w:rPr>
              <w:t xml:space="preserve"> most?</w:t>
            </w:r>
          </w:p>
        </w:tc>
        <w:tc>
          <w:tcPr>
            <w:tcW w:w="3456" w:type="dxa"/>
          </w:tcPr>
          <w:p w14:paraId="5FA677C6" w14:textId="77777777" w:rsidR="005B6B4A" w:rsidRDefault="00DD1DCC">
            <w:proofErr w:type="spellStart"/>
            <w:r>
              <w:rPr>
                <w:sz w:val="17"/>
              </w:rPr>
              <w:t>fact_listening_events</w:t>
            </w:r>
            <w:proofErr w:type="spellEnd"/>
            <w:r>
              <w:rPr>
                <w:sz w:val="17"/>
              </w:rPr>
              <w:t xml:space="preserve">, </w:t>
            </w:r>
            <w:proofErr w:type="spellStart"/>
            <w:r>
              <w:rPr>
                <w:sz w:val="17"/>
              </w:rPr>
              <w:t>dim_time</w:t>
            </w:r>
            <w:proofErr w:type="spellEnd"/>
          </w:p>
        </w:tc>
        <w:tc>
          <w:tcPr>
            <w:tcW w:w="3456" w:type="dxa"/>
          </w:tcPr>
          <w:p w14:paraId="104DD72D" w14:textId="77777777" w:rsidR="005B6B4A" w:rsidRDefault="00DD1DCC">
            <w:r>
              <w:rPr>
                <w:sz w:val="17"/>
              </w:rPr>
              <w:t>Time-period chart</w:t>
            </w:r>
          </w:p>
        </w:tc>
      </w:tr>
      <w:tr w:rsidR="005B6B4A" w14:paraId="293E536A" w14:textId="77777777">
        <w:trPr>
          <w:jc w:val="center"/>
        </w:trPr>
        <w:tc>
          <w:tcPr>
            <w:tcW w:w="3456" w:type="dxa"/>
          </w:tcPr>
          <w:p w14:paraId="026B05DD" w14:textId="77777777" w:rsidR="005B6B4A" w:rsidRDefault="00DD1DCC">
            <w:r>
              <w:rPr>
                <w:sz w:val="17"/>
              </w:rPr>
              <w:t>How does listening change monthly?</w:t>
            </w:r>
          </w:p>
        </w:tc>
        <w:tc>
          <w:tcPr>
            <w:tcW w:w="3456" w:type="dxa"/>
          </w:tcPr>
          <w:p w14:paraId="5ECC9413" w14:textId="77777777" w:rsidR="005B6B4A" w:rsidRDefault="00DD1DCC">
            <w:proofErr w:type="spellStart"/>
            <w:r>
              <w:rPr>
                <w:sz w:val="17"/>
              </w:rPr>
              <w:t>fact_listening_events</w:t>
            </w:r>
            <w:proofErr w:type="spellEnd"/>
            <w:r>
              <w:rPr>
                <w:sz w:val="17"/>
              </w:rPr>
              <w:t xml:space="preserve">, </w:t>
            </w:r>
            <w:proofErr w:type="spellStart"/>
            <w:r>
              <w:rPr>
                <w:sz w:val="17"/>
              </w:rPr>
              <w:t>dim_date</w:t>
            </w:r>
            <w:proofErr w:type="spellEnd"/>
          </w:p>
        </w:tc>
        <w:tc>
          <w:tcPr>
            <w:tcW w:w="3456" w:type="dxa"/>
          </w:tcPr>
          <w:p w14:paraId="69597DDC" w14:textId="77777777" w:rsidR="005B6B4A" w:rsidRDefault="00DD1DCC">
            <w:r>
              <w:rPr>
                <w:sz w:val="17"/>
              </w:rPr>
              <w:t>Latest 24 months line chart</w:t>
            </w:r>
          </w:p>
        </w:tc>
      </w:tr>
      <w:tr w:rsidR="005B6B4A" w14:paraId="5C5B854C" w14:textId="77777777">
        <w:trPr>
          <w:jc w:val="center"/>
        </w:trPr>
        <w:tc>
          <w:tcPr>
            <w:tcW w:w="3456" w:type="dxa"/>
          </w:tcPr>
          <w:p w14:paraId="5712D1F6" w14:textId="77777777" w:rsidR="005B6B4A" w:rsidRDefault="00DD1DCC">
            <w:r>
              <w:rPr>
                <w:sz w:val="17"/>
              </w:rPr>
              <w:t>Which users listen most often?</w:t>
            </w:r>
          </w:p>
        </w:tc>
        <w:tc>
          <w:tcPr>
            <w:tcW w:w="3456" w:type="dxa"/>
          </w:tcPr>
          <w:p w14:paraId="080DBD03" w14:textId="77777777" w:rsidR="005B6B4A" w:rsidRDefault="00DD1DCC">
            <w:proofErr w:type="spellStart"/>
            <w:r>
              <w:rPr>
                <w:sz w:val="17"/>
              </w:rPr>
              <w:t>fact_listening_events</w:t>
            </w:r>
            <w:proofErr w:type="spellEnd"/>
            <w:r>
              <w:rPr>
                <w:sz w:val="17"/>
              </w:rPr>
              <w:t xml:space="preserve">, </w:t>
            </w:r>
            <w:proofErr w:type="spellStart"/>
            <w:r>
              <w:rPr>
                <w:sz w:val="17"/>
              </w:rPr>
              <w:t>dim_user</w:t>
            </w:r>
            <w:proofErr w:type="spellEnd"/>
          </w:p>
        </w:tc>
        <w:tc>
          <w:tcPr>
            <w:tcW w:w="3456" w:type="dxa"/>
          </w:tcPr>
          <w:p w14:paraId="1218CC1F" w14:textId="77777777" w:rsidR="005B6B4A" w:rsidRDefault="00DD1DCC">
            <w:r>
              <w:rPr>
                <w:sz w:val="17"/>
              </w:rPr>
              <w:t>Top users table and bar chart</w:t>
            </w:r>
          </w:p>
        </w:tc>
      </w:tr>
      <w:tr w:rsidR="005B6B4A" w14:paraId="39F0948C" w14:textId="77777777">
        <w:trPr>
          <w:jc w:val="center"/>
        </w:trPr>
        <w:tc>
          <w:tcPr>
            <w:tcW w:w="3456" w:type="dxa"/>
          </w:tcPr>
          <w:p w14:paraId="3E158BC0" w14:textId="77777777" w:rsidR="005B6B4A" w:rsidRDefault="00DD1DCC">
            <w:r>
              <w:rPr>
                <w:sz w:val="17"/>
              </w:rPr>
              <w:t>Which albums/releases are trending?</w:t>
            </w:r>
          </w:p>
        </w:tc>
        <w:tc>
          <w:tcPr>
            <w:tcW w:w="3456" w:type="dxa"/>
          </w:tcPr>
          <w:p w14:paraId="5B9F281B" w14:textId="77777777" w:rsidR="005B6B4A" w:rsidRDefault="00DD1DCC">
            <w:proofErr w:type="spellStart"/>
            <w:r>
              <w:rPr>
                <w:sz w:val="17"/>
              </w:rPr>
              <w:t>fact_listening_events</w:t>
            </w:r>
            <w:proofErr w:type="spellEnd"/>
            <w:r>
              <w:rPr>
                <w:sz w:val="17"/>
              </w:rPr>
              <w:t xml:space="preserve">, </w:t>
            </w:r>
            <w:proofErr w:type="spellStart"/>
            <w:r>
              <w:rPr>
                <w:sz w:val="17"/>
              </w:rPr>
              <w:t>dim_album</w:t>
            </w:r>
            <w:proofErr w:type="spellEnd"/>
          </w:p>
        </w:tc>
        <w:tc>
          <w:tcPr>
            <w:tcW w:w="3456" w:type="dxa"/>
          </w:tcPr>
          <w:p w14:paraId="03D2681B" w14:textId="77777777" w:rsidR="005B6B4A" w:rsidRDefault="00DD1DCC">
            <w:r>
              <w:rPr>
                <w:sz w:val="17"/>
              </w:rPr>
              <w:t>Top releases table and bar chart</w:t>
            </w:r>
          </w:p>
        </w:tc>
      </w:tr>
    </w:tbl>
    <w:p w14:paraId="5D7F964D" w14:textId="77777777" w:rsidR="005B6B4A" w:rsidRDefault="005B6B4A"/>
    <w:p w14:paraId="02B5E0D7" w14:textId="77777777" w:rsidR="005B6B4A" w:rsidRDefault="00DD1DCC">
      <w:pPr>
        <w:pStyle w:val="Heading1"/>
      </w:pPr>
      <w:bookmarkStart w:id="2" w:name="_Toc231894854"/>
      <w:r>
        <w:t>3. Pipeline Architecture</w:t>
      </w:r>
      <w:bookmarkEnd w:id="2"/>
    </w:p>
    <w:p w14:paraId="167F5BEB" w14:textId="77777777" w:rsidR="005B6B4A" w:rsidRDefault="00DD1DCC">
      <w:r>
        <w:t xml:space="preserve">The pipeline begins with raw </w:t>
      </w:r>
      <w:proofErr w:type="spellStart"/>
      <w:r>
        <w:t>ListenBrainz</w:t>
      </w:r>
      <w:proofErr w:type="spellEnd"/>
      <w:r>
        <w:t xml:space="preserve"> event data stored in </w:t>
      </w:r>
      <w:proofErr w:type="spellStart"/>
      <w:r>
        <w:t>BigQuery</w:t>
      </w:r>
      <w:proofErr w:type="spellEnd"/>
      <w:r>
        <w:t xml:space="preserve">. </w:t>
      </w:r>
      <w:proofErr w:type="spellStart"/>
      <w:r>
        <w:t>dbt</w:t>
      </w:r>
      <w:proofErr w:type="spellEnd"/>
      <w:r>
        <w:t xml:space="preserve"> transforms the raw data into a staging model and then into a star schema. Data quality checks validate key fields and relationships. Python notebooks and scripts generate business analysis outputs. </w:t>
      </w:r>
      <w:proofErr w:type="spellStart"/>
      <w:r>
        <w:t>Streamlit</w:t>
      </w:r>
      <w:proofErr w:type="spellEnd"/>
      <w:r>
        <w:t xml:space="preserve"> presents the results as a web dashboard, and Cloud Run hosts the dashboard as a serverless application.</w:t>
      </w:r>
    </w:p>
    <w:p w14:paraId="2EF6089D" w14:textId="77777777" w:rsidR="005B6B4A" w:rsidRDefault="00DD1DCC">
      <w:pPr>
        <w:jc w:val="center"/>
      </w:pPr>
      <w:r>
        <w:rPr>
          <w:noProof/>
        </w:rPr>
        <w:drawing>
          <wp:inline distT="0" distB="0" distL="0" distR="0" wp14:anchorId="31A7043D" wp14:editId="6F5A627D">
            <wp:extent cx="6583680" cy="3657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pipeline_architecture.png"/>
                    <pic:cNvPicPr/>
                  </pic:nvPicPr>
                  <pic:blipFill>
                    <a:blip r:embed="rId8"/>
                    <a:stretch>
                      <a:fillRect/>
                    </a:stretch>
                  </pic:blipFill>
                  <pic:spPr>
                    <a:xfrm>
                      <a:off x="0" y="0"/>
                      <a:ext cx="6583680" cy="3657600"/>
                    </a:xfrm>
                    <a:prstGeom prst="rect">
                      <a:avLst/>
                    </a:prstGeom>
                  </pic:spPr>
                </pic:pic>
              </a:graphicData>
            </a:graphic>
          </wp:inline>
        </w:drawing>
      </w:r>
    </w:p>
    <w:p w14:paraId="2FB52908" w14:textId="77777777" w:rsidR="005B6B4A" w:rsidRDefault="00DD1DCC">
      <w:pPr>
        <w:jc w:val="center"/>
      </w:pPr>
      <w:r>
        <w:rPr>
          <w:i/>
          <w:sz w:val="18"/>
        </w:rPr>
        <w:lastRenderedPageBreak/>
        <w:t xml:space="preserve">Figure 1. Overall </w:t>
      </w:r>
      <w:proofErr w:type="spellStart"/>
      <w:r>
        <w:rPr>
          <w:i/>
          <w:sz w:val="18"/>
        </w:rPr>
        <w:t>ListenBrainz</w:t>
      </w:r>
      <w:proofErr w:type="spellEnd"/>
      <w:r>
        <w:rPr>
          <w:i/>
          <w:sz w:val="18"/>
        </w:rPr>
        <w:t xml:space="preserve"> data pipeline architecture.</w:t>
      </w:r>
    </w:p>
    <w:p w14:paraId="53F3E202" w14:textId="77777777" w:rsidR="005B6B4A" w:rsidRDefault="00DD1DCC">
      <w:pPr>
        <w:pStyle w:val="Heading1"/>
      </w:pPr>
      <w:bookmarkStart w:id="3" w:name="_Toc231894855"/>
      <w:r>
        <w:t>4. Code Documentation</w:t>
      </w:r>
      <w:bookmarkEnd w:id="3"/>
    </w:p>
    <w:p w14:paraId="4E325937" w14:textId="77777777" w:rsidR="005B6B4A" w:rsidRDefault="00DD1DCC">
      <w:r>
        <w:t>The repository separates transformation logic, notebooks, application code, and diagrams. This improves maintainability and allows each part of the pipeline to be tested and deployed independently.</w:t>
      </w:r>
    </w:p>
    <w:tbl>
      <w:tblPr>
        <w:tblStyle w:val="TableGrid"/>
        <w:tblW w:w="0" w:type="auto"/>
        <w:jc w:val="center"/>
        <w:tblLook w:val="04A0" w:firstRow="1" w:lastRow="0" w:firstColumn="1" w:lastColumn="0" w:noHBand="0" w:noVBand="1"/>
      </w:tblPr>
      <w:tblGrid>
        <w:gridCol w:w="5184"/>
        <w:gridCol w:w="5184"/>
      </w:tblGrid>
      <w:tr w:rsidR="005B6B4A" w14:paraId="602FD94A" w14:textId="77777777">
        <w:trPr>
          <w:jc w:val="center"/>
        </w:trPr>
        <w:tc>
          <w:tcPr>
            <w:tcW w:w="5184" w:type="dxa"/>
            <w:shd w:val="clear" w:color="auto" w:fill="D9EAF7"/>
          </w:tcPr>
          <w:p w14:paraId="7C9581CC" w14:textId="77777777" w:rsidR="005B6B4A" w:rsidRDefault="00DD1DCC">
            <w:r>
              <w:rPr>
                <w:b/>
                <w:sz w:val="18"/>
              </w:rPr>
              <w:t>Folder / File</w:t>
            </w:r>
          </w:p>
        </w:tc>
        <w:tc>
          <w:tcPr>
            <w:tcW w:w="5184" w:type="dxa"/>
            <w:shd w:val="clear" w:color="auto" w:fill="D9EAF7"/>
          </w:tcPr>
          <w:p w14:paraId="0EA161C1" w14:textId="77777777" w:rsidR="005B6B4A" w:rsidRDefault="00DD1DCC">
            <w:r>
              <w:rPr>
                <w:b/>
                <w:sz w:val="18"/>
              </w:rPr>
              <w:t>Purpose</w:t>
            </w:r>
          </w:p>
        </w:tc>
      </w:tr>
      <w:tr w:rsidR="005B6B4A" w14:paraId="6EC9B9A0" w14:textId="77777777">
        <w:trPr>
          <w:jc w:val="center"/>
        </w:trPr>
        <w:tc>
          <w:tcPr>
            <w:tcW w:w="5184" w:type="dxa"/>
          </w:tcPr>
          <w:p w14:paraId="26AFE438" w14:textId="77777777" w:rsidR="005B6B4A" w:rsidRDefault="00DD1DCC">
            <w:proofErr w:type="spellStart"/>
            <w:r>
              <w:rPr>
                <w:sz w:val="17"/>
              </w:rPr>
              <w:t>listenbrainz_gcp</w:t>
            </w:r>
            <w:proofErr w:type="spellEnd"/>
            <w:r>
              <w:rPr>
                <w:sz w:val="17"/>
              </w:rPr>
              <w:t>/models/staging/</w:t>
            </w:r>
            <w:proofErr w:type="spellStart"/>
            <w:r>
              <w:rPr>
                <w:sz w:val="17"/>
              </w:rPr>
              <w:t>sources.yml</w:t>
            </w:r>
            <w:proofErr w:type="spellEnd"/>
          </w:p>
        </w:tc>
        <w:tc>
          <w:tcPr>
            <w:tcW w:w="5184" w:type="dxa"/>
          </w:tcPr>
          <w:p w14:paraId="44D3073E" w14:textId="77777777" w:rsidR="005B6B4A" w:rsidRDefault="00DD1DCC">
            <w:r>
              <w:rPr>
                <w:sz w:val="17"/>
              </w:rPr>
              <w:t xml:space="preserve">Defines the raw </w:t>
            </w:r>
            <w:proofErr w:type="spellStart"/>
            <w:r>
              <w:rPr>
                <w:sz w:val="17"/>
              </w:rPr>
              <w:t>BigQuery</w:t>
            </w:r>
            <w:proofErr w:type="spellEnd"/>
            <w:r>
              <w:rPr>
                <w:sz w:val="17"/>
              </w:rPr>
              <w:t xml:space="preserve"> source table.</w:t>
            </w:r>
          </w:p>
        </w:tc>
      </w:tr>
      <w:tr w:rsidR="005B6B4A" w14:paraId="3A9F1C11" w14:textId="77777777">
        <w:trPr>
          <w:jc w:val="center"/>
        </w:trPr>
        <w:tc>
          <w:tcPr>
            <w:tcW w:w="5184" w:type="dxa"/>
          </w:tcPr>
          <w:p w14:paraId="4BE322BD" w14:textId="77777777" w:rsidR="005B6B4A" w:rsidRDefault="00DD1DCC">
            <w:proofErr w:type="spellStart"/>
            <w:r>
              <w:rPr>
                <w:sz w:val="17"/>
              </w:rPr>
              <w:t>listenbrainz_gcp</w:t>
            </w:r>
            <w:proofErr w:type="spellEnd"/>
            <w:r>
              <w:rPr>
                <w:sz w:val="17"/>
              </w:rPr>
              <w:t>/models/staging/</w:t>
            </w:r>
            <w:proofErr w:type="spellStart"/>
            <w:r>
              <w:rPr>
                <w:sz w:val="17"/>
              </w:rPr>
              <w:t>stg_listenbrainz_listen.sql</w:t>
            </w:r>
            <w:proofErr w:type="spellEnd"/>
          </w:p>
        </w:tc>
        <w:tc>
          <w:tcPr>
            <w:tcW w:w="5184" w:type="dxa"/>
          </w:tcPr>
          <w:p w14:paraId="63B890FD" w14:textId="77777777" w:rsidR="005B6B4A" w:rsidRDefault="00DD1DCC">
            <w:r>
              <w:rPr>
                <w:sz w:val="17"/>
              </w:rPr>
              <w:t xml:space="preserve">Cleans raw listening data and creates a generated </w:t>
            </w:r>
            <w:proofErr w:type="spellStart"/>
            <w:r>
              <w:rPr>
                <w:sz w:val="17"/>
              </w:rPr>
              <w:t>listen_id</w:t>
            </w:r>
            <w:proofErr w:type="spellEnd"/>
            <w:r>
              <w:rPr>
                <w:sz w:val="17"/>
              </w:rPr>
              <w:t>.</w:t>
            </w:r>
          </w:p>
        </w:tc>
      </w:tr>
      <w:tr w:rsidR="005B6B4A" w14:paraId="780D64DB" w14:textId="77777777">
        <w:trPr>
          <w:jc w:val="center"/>
        </w:trPr>
        <w:tc>
          <w:tcPr>
            <w:tcW w:w="5184" w:type="dxa"/>
          </w:tcPr>
          <w:p w14:paraId="05049012" w14:textId="77777777" w:rsidR="005B6B4A" w:rsidRDefault="00DD1DCC">
            <w:proofErr w:type="spellStart"/>
            <w:r>
              <w:rPr>
                <w:sz w:val="17"/>
              </w:rPr>
              <w:t>listenbrainz_gcp</w:t>
            </w:r>
            <w:proofErr w:type="spellEnd"/>
            <w:r>
              <w:rPr>
                <w:sz w:val="17"/>
              </w:rPr>
              <w:t>/models/marts/dim_*.</w:t>
            </w:r>
            <w:proofErr w:type="spellStart"/>
            <w:r>
              <w:rPr>
                <w:sz w:val="17"/>
              </w:rPr>
              <w:t>sql</w:t>
            </w:r>
            <w:proofErr w:type="spellEnd"/>
          </w:p>
        </w:tc>
        <w:tc>
          <w:tcPr>
            <w:tcW w:w="5184" w:type="dxa"/>
          </w:tcPr>
          <w:p w14:paraId="1B17B87D" w14:textId="77777777" w:rsidR="005B6B4A" w:rsidRDefault="00DD1DCC">
            <w:r>
              <w:rPr>
                <w:sz w:val="17"/>
              </w:rPr>
              <w:t>Creates dimension tables for users, tracks, artists, releases, dates, and times.</w:t>
            </w:r>
          </w:p>
        </w:tc>
      </w:tr>
      <w:tr w:rsidR="005B6B4A" w14:paraId="462D06E2" w14:textId="77777777">
        <w:trPr>
          <w:jc w:val="center"/>
        </w:trPr>
        <w:tc>
          <w:tcPr>
            <w:tcW w:w="5184" w:type="dxa"/>
          </w:tcPr>
          <w:p w14:paraId="34E31068" w14:textId="77777777" w:rsidR="005B6B4A" w:rsidRDefault="00DD1DCC">
            <w:proofErr w:type="spellStart"/>
            <w:r>
              <w:rPr>
                <w:sz w:val="17"/>
              </w:rPr>
              <w:t>listenbrainz_gcp</w:t>
            </w:r>
            <w:proofErr w:type="spellEnd"/>
            <w:r>
              <w:rPr>
                <w:sz w:val="17"/>
              </w:rPr>
              <w:t>/models/marts/</w:t>
            </w:r>
            <w:proofErr w:type="spellStart"/>
            <w:r>
              <w:rPr>
                <w:sz w:val="17"/>
              </w:rPr>
              <w:t>fact_listening_events.sql</w:t>
            </w:r>
            <w:proofErr w:type="spellEnd"/>
          </w:p>
        </w:tc>
        <w:tc>
          <w:tcPr>
            <w:tcW w:w="5184" w:type="dxa"/>
          </w:tcPr>
          <w:p w14:paraId="05F94086" w14:textId="77777777" w:rsidR="005B6B4A" w:rsidRDefault="00DD1DCC">
            <w:r>
              <w:rPr>
                <w:sz w:val="17"/>
              </w:rPr>
              <w:t>Creates the central listening event fact table.</w:t>
            </w:r>
          </w:p>
        </w:tc>
      </w:tr>
      <w:tr w:rsidR="005B6B4A" w14:paraId="445450EF" w14:textId="77777777">
        <w:trPr>
          <w:jc w:val="center"/>
        </w:trPr>
        <w:tc>
          <w:tcPr>
            <w:tcW w:w="5184" w:type="dxa"/>
          </w:tcPr>
          <w:p w14:paraId="486DDA67" w14:textId="77777777" w:rsidR="005B6B4A" w:rsidRDefault="00DD1DCC">
            <w:r>
              <w:rPr>
                <w:sz w:val="17"/>
              </w:rPr>
              <w:t>listenbrainz_streamlit_app/app.py</w:t>
            </w:r>
          </w:p>
        </w:tc>
        <w:tc>
          <w:tcPr>
            <w:tcW w:w="5184" w:type="dxa"/>
          </w:tcPr>
          <w:p w14:paraId="39607424" w14:textId="77777777" w:rsidR="005B6B4A" w:rsidRDefault="00DD1DCC">
            <w:proofErr w:type="spellStart"/>
            <w:r>
              <w:rPr>
                <w:sz w:val="17"/>
              </w:rPr>
              <w:t>Streamlit</w:t>
            </w:r>
            <w:proofErr w:type="spellEnd"/>
            <w:r>
              <w:rPr>
                <w:sz w:val="17"/>
              </w:rPr>
              <w:t xml:space="preserve"> dashboard querying the star schema.</w:t>
            </w:r>
          </w:p>
        </w:tc>
      </w:tr>
      <w:tr w:rsidR="005B6B4A" w14:paraId="0D40919B" w14:textId="77777777">
        <w:trPr>
          <w:jc w:val="center"/>
        </w:trPr>
        <w:tc>
          <w:tcPr>
            <w:tcW w:w="5184" w:type="dxa"/>
          </w:tcPr>
          <w:p w14:paraId="71B1C214" w14:textId="77777777" w:rsidR="005B6B4A" w:rsidRDefault="00DD1DCC">
            <w:r>
              <w:rPr>
                <w:sz w:val="17"/>
              </w:rPr>
              <w:t>notebooks/*.</w:t>
            </w:r>
            <w:proofErr w:type="spellStart"/>
            <w:r>
              <w:rPr>
                <w:sz w:val="17"/>
              </w:rPr>
              <w:t>ipynb</w:t>
            </w:r>
            <w:proofErr w:type="spellEnd"/>
          </w:p>
        </w:tc>
        <w:tc>
          <w:tcPr>
            <w:tcW w:w="5184" w:type="dxa"/>
          </w:tcPr>
          <w:p w14:paraId="4B6F70A0" w14:textId="77777777" w:rsidR="005B6B4A" w:rsidRDefault="00DD1DCC">
            <w:r>
              <w:rPr>
                <w:sz w:val="17"/>
              </w:rPr>
              <w:t>Data quality, business analysis, and ML enhancement notebooks.</w:t>
            </w:r>
          </w:p>
        </w:tc>
      </w:tr>
      <w:tr w:rsidR="005B6B4A" w14:paraId="305ECC55" w14:textId="77777777">
        <w:trPr>
          <w:jc w:val="center"/>
        </w:trPr>
        <w:tc>
          <w:tcPr>
            <w:tcW w:w="5184" w:type="dxa"/>
          </w:tcPr>
          <w:p w14:paraId="011E94DF" w14:textId="77777777" w:rsidR="005B6B4A" w:rsidRDefault="00DD1DCC">
            <w:proofErr w:type="spellStart"/>
            <w:r>
              <w:rPr>
                <w:sz w:val="17"/>
              </w:rPr>
              <w:t>dagster</w:t>
            </w:r>
            <w:proofErr w:type="spellEnd"/>
            <w:r>
              <w:rPr>
                <w:sz w:val="17"/>
              </w:rPr>
              <w:t xml:space="preserve"> project files</w:t>
            </w:r>
          </w:p>
        </w:tc>
        <w:tc>
          <w:tcPr>
            <w:tcW w:w="5184" w:type="dxa"/>
          </w:tcPr>
          <w:p w14:paraId="0D41CCE9" w14:textId="77777777" w:rsidR="005B6B4A" w:rsidRDefault="00DD1DCC">
            <w:r>
              <w:rPr>
                <w:sz w:val="17"/>
              </w:rPr>
              <w:t xml:space="preserve">Orchestration of </w:t>
            </w:r>
            <w:proofErr w:type="spellStart"/>
            <w:r>
              <w:rPr>
                <w:sz w:val="17"/>
              </w:rPr>
              <w:t>dbt</w:t>
            </w:r>
            <w:proofErr w:type="spellEnd"/>
            <w:r>
              <w:rPr>
                <w:sz w:val="17"/>
              </w:rPr>
              <w:t xml:space="preserve"> </w:t>
            </w:r>
            <w:proofErr w:type="gramStart"/>
            <w:r>
              <w:rPr>
                <w:sz w:val="17"/>
              </w:rPr>
              <w:t>build,</w:t>
            </w:r>
            <w:proofErr w:type="gramEnd"/>
            <w:r>
              <w:rPr>
                <w:sz w:val="17"/>
              </w:rPr>
              <w:t xml:space="preserve"> tests, analysis, and ML dataset preparation.</w:t>
            </w:r>
          </w:p>
        </w:tc>
      </w:tr>
    </w:tbl>
    <w:p w14:paraId="3FD19502" w14:textId="77777777" w:rsidR="005B6B4A" w:rsidRDefault="005B6B4A"/>
    <w:p w14:paraId="664E51CB" w14:textId="77777777" w:rsidR="005B6B4A" w:rsidRDefault="00DD1DCC">
      <w:pPr>
        <w:pStyle w:val="Heading1"/>
      </w:pPr>
      <w:bookmarkStart w:id="4" w:name="_Toc231894856"/>
      <w:r>
        <w:t>5. Data Lineage</w:t>
      </w:r>
      <w:bookmarkEnd w:id="4"/>
    </w:p>
    <w:p w14:paraId="65A4B5A8" w14:textId="77777777" w:rsidR="005B6B4A" w:rsidRDefault="00DD1DCC">
      <w:r>
        <w:t>Data lineage documents how raw source columns are transformed into staging fields, dimension tables, the central fact table, and final analytical outputs. This helps the team trace each dashboard metric back to its origin.</w:t>
      </w:r>
    </w:p>
    <w:p w14:paraId="7AD9D0DC" w14:textId="77777777" w:rsidR="005B6B4A" w:rsidRDefault="00DD1DCC">
      <w:pPr>
        <w:jc w:val="center"/>
      </w:pPr>
      <w:r>
        <w:rPr>
          <w:noProof/>
        </w:rPr>
        <w:drawing>
          <wp:inline distT="0" distB="0" distL="0" distR="0" wp14:anchorId="79813670" wp14:editId="6D126F94">
            <wp:extent cx="6583680" cy="38404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ata_lineage.png"/>
                    <pic:cNvPicPr/>
                  </pic:nvPicPr>
                  <pic:blipFill>
                    <a:blip r:embed="rId9"/>
                    <a:stretch>
                      <a:fillRect/>
                    </a:stretch>
                  </pic:blipFill>
                  <pic:spPr>
                    <a:xfrm>
                      <a:off x="0" y="0"/>
                      <a:ext cx="6583680" cy="3840480"/>
                    </a:xfrm>
                    <a:prstGeom prst="rect">
                      <a:avLst/>
                    </a:prstGeom>
                  </pic:spPr>
                </pic:pic>
              </a:graphicData>
            </a:graphic>
          </wp:inline>
        </w:drawing>
      </w:r>
    </w:p>
    <w:p w14:paraId="112E782B" w14:textId="77777777" w:rsidR="005B6B4A" w:rsidRDefault="00DD1DCC">
      <w:pPr>
        <w:jc w:val="center"/>
      </w:pPr>
      <w:r>
        <w:rPr>
          <w:i/>
          <w:sz w:val="18"/>
        </w:rPr>
        <w:t>Figure 2. Data lineage from raw table to star schema and outputs.</w:t>
      </w:r>
    </w:p>
    <w:tbl>
      <w:tblPr>
        <w:tblStyle w:val="TableGrid"/>
        <w:tblW w:w="0" w:type="auto"/>
        <w:jc w:val="center"/>
        <w:tblLook w:val="04A0" w:firstRow="1" w:lastRow="0" w:firstColumn="1" w:lastColumn="0" w:noHBand="0" w:noVBand="1"/>
      </w:tblPr>
      <w:tblGrid>
        <w:gridCol w:w="3456"/>
        <w:gridCol w:w="3456"/>
        <w:gridCol w:w="3456"/>
      </w:tblGrid>
      <w:tr w:rsidR="005B6B4A" w14:paraId="76DBBFA1" w14:textId="77777777">
        <w:trPr>
          <w:jc w:val="center"/>
        </w:trPr>
        <w:tc>
          <w:tcPr>
            <w:tcW w:w="3456" w:type="dxa"/>
            <w:shd w:val="clear" w:color="auto" w:fill="D9EAF7"/>
          </w:tcPr>
          <w:p w14:paraId="3EC4C0FE" w14:textId="77777777" w:rsidR="005B6B4A" w:rsidRDefault="00DD1DCC">
            <w:r>
              <w:rPr>
                <w:b/>
                <w:sz w:val="18"/>
              </w:rPr>
              <w:t>Raw Column</w:t>
            </w:r>
          </w:p>
        </w:tc>
        <w:tc>
          <w:tcPr>
            <w:tcW w:w="3456" w:type="dxa"/>
            <w:shd w:val="clear" w:color="auto" w:fill="D9EAF7"/>
          </w:tcPr>
          <w:p w14:paraId="1D2CB308" w14:textId="77777777" w:rsidR="005B6B4A" w:rsidRDefault="00DD1DCC">
            <w:r>
              <w:rPr>
                <w:b/>
                <w:sz w:val="18"/>
              </w:rPr>
              <w:t>Transformation</w:t>
            </w:r>
          </w:p>
        </w:tc>
        <w:tc>
          <w:tcPr>
            <w:tcW w:w="3456" w:type="dxa"/>
            <w:shd w:val="clear" w:color="auto" w:fill="D9EAF7"/>
          </w:tcPr>
          <w:p w14:paraId="56DCFCD1" w14:textId="77777777" w:rsidR="005B6B4A" w:rsidRDefault="00DD1DCC">
            <w:r>
              <w:rPr>
                <w:b/>
                <w:sz w:val="18"/>
              </w:rPr>
              <w:t>Warehouse Output</w:t>
            </w:r>
          </w:p>
        </w:tc>
      </w:tr>
      <w:tr w:rsidR="005B6B4A" w14:paraId="7163F159" w14:textId="77777777">
        <w:trPr>
          <w:jc w:val="center"/>
        </w:trPr>
        <w:tc>
          <w:tcPr>
            <w:tcW w:w="3456" w:type="dxa"/>
          </w:tcPr>
          <w:p w14:paraId="67537E4B" w14:textId="77777777" w:rsidR="005B6B4A" w:rsidRDefault="00DD1DCC">
            <w:proofErr w:type="spellStart"/>
            <w:r>
              <w:rPr>
                <w:sz w:val="17"/>
              </w:rPr>
              <w:t>listened_at</w:t>
            </w:r>
            <w:proofErr w:type="spellEnd"/>
          </w:p>
        </w:tc>
        <w:tc>
          <w:tcPr>
            <w:tcW w:w="3456" w:type="dxa"/>
          </w:tcPr>
          <w:p w14:paraId="0920F85D" w14:textId="77777777" w:rsidR="005B6B4A" w:rsidRDefault="00DD1DCC">
            <w:r>
              <w:rPr>
                <w:sz w:val="17"/>
              </w:rPr>
              <w:t>Extract date and time parts</w:t>
            </w:r>
          </w:p>
        </w:tc>
        <w:tc>
          <w:tcPr>
            <w:tcW w:w="3456" w:type="dxa"/>
          </w:tcPr>
          <w:p w14:paraId="50E4B797" w14:textId="77777777" w:rsidR="005B6B4A" w:rsidRDefault="00DD1DCC">
            <w:proofErr w:type="spellStart"/>
            <w:r>
              <w:rPr>
                <w:sz w:val="17"/>
              </w:rPr>
              <w:t>dim_date</w:t>
            </w:r>
            <w:proofErr w:type="spellEnd"/>
            <w:r>
              <w:rPr>
                <w:sz w:val="17"/>
              </w:rPr>
              <w:t xml:space="preserve">, </w:t>
            </w:r>
            <w:proofErr w:type="spellStart"/>
            <w:r>
              <w:rPr>
                <w:sz w:val="17"/>
              </w:rPr>
              <w:t>dim_time</w:t>
            </w:r>
            <w:proofErr w:type="spellEnd"/>
            <w:r>
              <w:rPr>
                <w:sz w:val="17"/>
              </w:rPr>
              <w:t xml:space="preserve">, </w:t>
            </w:r>
            <w:proofErr w:type="spellStart"/>
            <w:r>
              <w:rPr>
                <w:sz w:val="17"/>
              </w:rPr>
              <w:t>fact_listening_</w:t>
            </w:r>
            <w:proofErr w:type="gramStart"/>
            <w:r>
              <w:rPr>
                <w:sz w:val="17"/>
              </w:rPr>
              <w:t>events.listened</w:t>
            </w:r>
            <w:proofErr w:type="gramEnd"/>
            <w:r>
              <w:rPr>
                <w:sz w:val="17"/>
              </w:rPr>
              <w:t>_at</w:t>
            </w:r>
            <w:proofErr w:type="spellEnd"/>
          </w:p>
        </w:tc>
      </w:tr>
      <w:tr w:rsidR="005B6B4A" w14:paraId="2999B7C5" w14:textId="77777777">
        <w:trPr>
          <w:jc w:val="center"/>
        </w:trPr>
        <w:tc>
          <w:tcPr>
            <w:tcW w:w="3456" w:type="dxa"/>
          </w:tcPr>
          <w:p w14:paraId="222EC6D7" w14:textId="77777777" w:rsidR="005B6B4A" w:rsidRDefault="00DD1DCC">
            <w:proofErr w:type="spellStart"/>
            <w:r>
              <w:rPr>
                <w:sz w:val="17"/>
              </w:rPr>
              <w:lastRenderedPageBreak/>
              <w:t>user_name</w:t>
            </w:r>
            <w:proofErr w:type="spellEnd"/>
          </w:p>
        </w:tc>
        <w:tc>
          <w:tcPr>
            <w:tcW w:w="3456" w:type="dxa"/>
          </w:tcPr>
          <w:p w14:paraId="778EE1F8" w14:textId="77777777" w:rsidR="005B6B4A" w:rsidRDefault="00DD1DCC">
            <w:r>
              <w:rPr>
                <w:sz w:val="17"/>
              </w:rPr>
              <w:t>Deduplicate users</w:t>
            </w:r>
          </w:p>
        </w:tc>
        <w:tc>
          <w:tcPr>
            <w:tcW w:w="3456" w:type="dxa"/>
          </w:tcPr>
          <w:p w14:paraId="3F7FEC51" w14:textId="77777777" w:rsidR="005B6B4A" w:rsidRDefault="00DD1DCC">
            <w:proofErr w:type="spellStart"/>
            <w:r>
              <w:rPr>
                <w:sz w:val="17"/>
              </w:rPr>
              <w:t>dim_user</w:t>
            </w:r>
            <w:proofErr w:type="spellEnd"/>
          </w:p>
        </w:tc>
      </w:tr>
      <w:tr w:rsidR="005B6B4A" w14:paraId="164E17D6" w14:textId="77777777">
        <w:trPr>
          <w:jc w:val="center"/>
        </w:trPr>
        <w:tc>
          <w:tcPr>
            <w:tcW w:w="3456" w:type="dxa"/>
          </w:tcPr>
          <w:p w14:paraId="092BB9F7" w14:textId="77777777" w:rsidR="005B6B4A" w:rsidRDefault="00DD1DCC">
            <w:proofErr w:type="spellStart"/>
            <w:r>
              <w:rPr>
                <w:sz w:val="17"/>
              </w:rPr>
              <w:t>track_name</w:t>
            </w:r>
            <w:proofErr w:type="spellEnd"/>
            <w:r>
              <w:rPr>
                <w:sz w:val="17"/>
              </w:rPr>
              <w:t xml:space="preserve">, </w:t>
            </w:r>
            <w:proofErr w:type="spellStart"/>
            <w:r>
              <w:rPr>
                <w:sz w:val="17"/>
              </w:rPr>
              <w:t>recording_msid</w:t>
            </w:r>
            <w:proofErr w:type="spellEnd"/>
            <w:r>
              <w:rPr>
                <w:sz w:val="17"/>
              </w:rPr>
              <w:t xml:space="preserve">, </w:t>
            </w:r>
            <w:proofErr w:type="spellStart"/>
            <w:r>
              <w:rPr>
                <w:sz w:val="17"/>
              </w:rPr>
              <w:t>recording_mbid</w:t>
            </w:r>
            <w:proofErr w:type="spellEnd"/>
          </w:p>
        </w:tc>
        <w:tc>
          <w:tcPr>
            <w:tcW w:w="3456" w:type="dxa"/>
          </w:tcPr>
          <w:p w14:paraId="6D89F173" w14:textId="77777777" w:rsidR="005B6B4A" w:rsidRDefault="00DD1DCC">
            <w:r>
              <w:rPr>
                <w:sz w:val="17"/>
              </w:rPr>
              <w:t>Deduplicate tracks</w:t>
            </w:r>
          </w:p>
        </w:tc>
        <w:tc>
          <w:tcPr>
            <w:tcW w:w="3456" w:type="dxa"/>
          </w:tcPr>
          <w:p w14:paraId="6000B5DF" w14:textId="77777777" w:rsidR="005B6B4A" w:rsidRDefault="00DD1DCC">
            <w:proofErr w:type="spellStart"/>
            <w:r>
              <w:rPr>
                <w:sz w:val="17"/>
              </w:rPr>
              <w:t>dim_track</w:t>
            </w:r>
            <w:proofErr w:type="spellEnd"/>
          </w:p>
        </w:tc>
      </w:tr>
      <w:tr w:rsidR="005B6B4A" w14:paraId="096BB43D" w14:textId="77777777">
        <w:trPr>
          <w:jc w:val="center"/>
        </w:trPr>
        <w:tc>
          <w:tcPr>
            <w:tcW w:w="3456" w:type="dxa"/>
          </w:tcPr>
          <w:p w14:paraId="4CF52ED4" w14:textId="77777777" w:rsidR="005B6B4A" w:rsidRDefault="00DD1DCC">
            <w:proofErr w:type="spellStart"/>
            <w:r>
              <w:rPr>
                <w:sz w:val="17"/>
              </w:rPr>
              <w:t>artist_name</w:t>
            </w:r>
            <w:proofErr w:type="spellEnd"/>
            <w:r>
              <w:rPr>
                <w:sz w:val="17"/>
              </w:rPr>
              <w:t xml:space="preserve">, </w:t>
            </w:r>
            <w:proofErr w:type="spellStart"/>
            <w:r>
              <w:rPr>
                <w:sz w:val="17"/>
              </w:rPr>
              <w:t>artist_mbids</w:t>
            </w:r>
            <w:proofErr w:type="spellEnd"/>
          </w:p>
        </w:tc>
        <w:tc>
          <w:tcPr>
            <w:tcW w:w="3456" w:type="dxa"/>
          </w:tcPr>
          <w:p w14:paraId="75125CCB" w14:textId="77777777" w:rsidR="005B6B4A" w:rsidRDefault="00DD1DCC">
            <w:r>
              <w:rPr>
                <w:sz w:val="17"/>
              </w:rPr>
              <w:t>Deduplicate artists</w:t>
            </w:r>
          </w:p>
        </w:tc>
        <w:tc>
          <w:tcPr>
            <w:tcW w:w="3456" w:type="dxa"/>
          </w:tcPr>
          <w:p w14:paraId="5C7ED985" w14:textId="77777777" w:rsidR="005B6B4A" w:rsidRDefault="00DD1DCC">
            <w:proofErr w:type="spellStart"/>
            <w:r>
              <w:rPr>
                <w:sz w:val="17"/>
              </w:rPr>
              <w:t>dim_artist</w:t>
            </w:r>
            <w:proofErr w:type="spellEnd"/>
          </w:p>
        </w:tc>
      </w:tr>
      <w:tr w:rsidR="005B6B4A" w14:paraId="0FEDD202" w14:textId="77777777">
        <w:trPr>
          <w:jc w:val="center"/>
        </w:trPr>
        <w:tc>
          <w:tcPr>
            <w:tcW w:w="3456" w:type="dxa"/>
          </w:tcPr>
          <w:p w14:paraId="03EE3160" w14:textId="77777777" w:rsidR="005B6B4A" w:rsidRDefault="00DD1DCC">
            <w:proofErr w:type="spellStart"/>
            <w:r>
              <w:rPr>
                <w:sz w:val="17"/>
              </w:rPr>
              <w:t>release_name</w:t>
            </w:r>
            <w:proofErr w:type="spellEnd"/>
          </w:p>
        </w:tc>
        <w:tc>
          <w:tcPr>
            <w:tcW w:w="3456" w:type="dxa"/>
          </w:tcPr>
          <w:p w14:paraId="63E8DF9A" w14:textId="77777777" w:rsidR="005B6B4A" w:rsidRDefault="00DD1DCC">
            <w:r>
              <w:rPr>
                <w:sz w:val="17"/>
              </w:rPr>
              <w:t>Represent album/release information</w:t>
            </w:r>
          </w:p>
        </w:tc>
        <w:tc>
          <w:tcPr>
            <w:tcW w:w="3456" w:type="dxa"/>
          </w:tcPr>
          <w:p w14:paraId="77D70BD5" w14:textId="77777777" w:rsidR="005B6B4A" w:rsidRDefault="00DD1DCC">
            <w:proofErr w:type="spellStart"/>
            <w:r>
              <w:rPr>
                <w:sz w:val="17"/>
              </w:rPr>
              <w:t>dim_</w:t>
            </w:r>
            <w:proofErr w:type="gramStart"/>
            <w:r>
              <w:rPr>
                <w:sz w:val="17"/>
              </w:rPr>
              <w:t>album.release</w:t>
            </w:r>
            <w:proofErr w:type="gramEnd"/>
            <w:r>
              <w:rPr>
                <w:sz w:val="17"/>
              </w:rPr>
              <w:t>_name</w:t>
            </w:r>
            <w:proofErr w:type="spellEnd"/>
          </w:p>
        </w:tc>
      </w:tr>
      <w:tr w:rsidR="005B6B4A" w14:paraId="754B2483" w14:textId="77777777">
        <w:trPr>
          <w:jc w:val="center"/>
        </w:trPr>
        <w:tc>
          <w:tcPr>
            <w:tcW w:w="3456" w:type="dxa"/>
          </w:tcPr>
          <w:p w14:paraId="319E524C" w14:textId="77777777" w:rsidR="005B6B4A" w:rsidRDefault="00DD1DCC">
            <w:r>
              <w:rPr>
                <w:sz w:val="17"/>
              </w:rPr>
              <w:t>staging fields</w:t>
            </w:r>
          </w:p>
        </w:tc>
        <w:tc>
          <w:tcPr>
            <w:tcW w:w="3456" w:type="dxa"/>
          </w:tcPr>
          <w:p w14:paraId="21C7F099" w14:textId="77777777" w:rsidR="005B6B4A" w:rsidRDefault="00DD1DCC">
            <w:r>
              <w:rPr>
                <w:sz w:val="17"/>
              </w:rPr>
              <w:t>Join to dimension keys</w:t>
            </w:r>
          </w:p>
        </w:tc>
        <w:tc>
          <w:tcPr>
            <w:tcW w:w="3456" w:type="dxa"/>
          </w:tcPr>
          <w:p w14:paraId="0E65DFE6" w14:textId="77777777" w:rsidR="005B6B4A" w:rsidRDefault="00DD1DCC">
            <w:proofErr w:type="spellStart"/>
            <w:r>
              <w:rPr>
                <w:sz w:val="17"/>
              </w:rPr>
              <w:t>fact_listening_events</w:t>
            </w:r>
            <w:proofErr w:type="spellEnd"/>
          </w:p>
        </w:tc>
      </w:tr>
    </w:tbl>
    <w:p w14:paraId="5EC4AB00" w14:textId="77777777" w:rsidR="005B6B4A" w:rsidRDefault="005B6B4A"/>
    <w:p w14:paraId="39E1111E" w14:textId="77777777" w:rsidR="005B6B4A" w:rsidRDefault="00DD1DCC">
      <w:pPr>
        <w:pStyle w:val="Heading1"/>
      </w:pPr>
      <w:bookmarkStart w:id="5" w:name="_Toc231894857"/>
      <w:r>
        <w:t>6. Star Schema Design</w:t>
      </w:r>
      <w:bookmarkEnd w:id="5"/>
    </w:p>
    <w:p w14:paraId="0A5A77E1" w14:textId="77777777" w:rsidR="005B6B4A" w:rsidRDefault="00DD1DCC">
      <w:r>
        <w:t>A star schema was chosen because the project is analytical. The central fact table stores measurable listening events, while dimensions store descriptive attributes. This makes aggregation and filtering efficient for reporting queries.</w:t>
      </w:r>
    </w:p>
    <w:p w14:paraId="4BB5AD42" w14:textId="77777777" w:rsidR="005B6B4A" w:rsidRDefault="00DD1DCC">
      <w:pPr>
        <w:jc w:val="center"/>
      </w:pPr>
      <w:r>
        <w:rPr>
          <w:noProof/>
        </w:rPr>
        <w:drawing>
          <wp:inline distT="0" distB="0" distL="0" distR="0" wp14:anchorId="774F7B92" wp14:editId="3F448527">
            <wp:extent cx="6583680" cy="40233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star_schema_erd.png"/>
                    <pic:cNvPicPr/>
                  </pic:nvPicPr>
                  <pic:blipFill>
                    <a:blip r:embed="rId10"/>
                    <a:stretch>
                      <a:fillRect/>
                    </a:stretch>
                  </pic:blipFill>
                  <pic:spPr>
                    <a:xfrm>
                      <a:off x="0" y="0"/>
                      <a:ext cx="6583680" cy="4023360"/>
                    </a:xfrm>
                    <a:prstGeom prst="rect">
                      <a:avLst/>
                    </a:prstGeom>
                  </pic:spPr>
                </pic:pic>
              </a:graphicData>
            </a:graphic>
          </wp:inline>
        </w:drawing>
      </w:r>
    </w:p>
    <w:p w14:paraId="13C49180" w14:textId="77777777" w:rsidR="005B6B4A" w:rsidRDefault="00DD1DCC">
      <w:pPr>
        <w:jc w:val="center"/>
      </w:pPr>
      <w:r>
        <w:rPr>
          <w:i/>
          <w:sz w:val="18"/>
        </w:rPr>
        <w:t>Figure 3. Star schema entity relationship design.</w:t>
      </w:r>
    </w:p>
    <w:tbl>
      <w:tblPr>
        <w:tblStyle w:val="TableGrid"/>
        <w:tblW w:w="0" w:type="auto"/>
        <w:jc w:val="center"/>
        <w:tblLook w:val="04A0" w:firstRow="1" w:lastRow="0" w:firstColumn="1" w:lastColumn="0" w:noHBand="0" w:noVBand="1"/>
      </w:tblPr>
      <w:tblGrid>
        <w:gridCol w:w="5184"/>
        <w:gridCol w:w="5184"/>
      </w:tblGrid>
      <w:tr w:rsidR="005B6B4A" w14:paraId="7EF0376F" w14:textId="77777777">
        <w:trPr>
          <w:jc w:val="center"/>
        </w:trPr>
        <w:tc>
          <w:tcPr>
            <w:tcW w:w="5184" w:type="dxa"/>
            <w:shd w:val="clear" w:color="auto" w:fill="D9EAF7"/>
          </w:tcPr>
          <w:p w14:paraId="770E8AC7" w14:textId="77777777" w:rsidR="005B6B4A" w:rsidRDefault="00DD1DCC">
            <w:r>
              <w:rPr>
                <w:b/>
                <w:sz w:val="18"/>
              </w:rPr>
              <w:t>Table</w:t>
            </w:r>
          </w:p>
        </w:tc>
        <w:tc>
          <w:tcPr>
            <w:tcW w:w="5184" w:type="dxa"/>
            <w:shd w:val="clear" w:color="auto" w:fill="D9EAF7"/>
          </w:tcPr>
          <w:p w14:paraId="03EEE5BD" w14:textId="77777777" w:rsidR="005B6B4A" w:rsidRDefault="00DD1DCC">
            <w:r>
              <w:rPr>
                <w:b/>
                <w:sz w:val="18"/>
              </w:rPr>
              <w:t>Description</w:t>
            </w:r>
          </w:p>
        </w:tc>
      </w:tr>
      <w:tr w:rsidR="005B6B4A" w14:paraId="1F01A7D7" w14:textId="77777777">
        <w:trPr>
          <w:jc w:val="center"/>
        </w:trPr>
        <w:tc>
          <w:tcPr>
            <w:tcW w:w="5184" w:type="dxa"/>
          </w:tcPr>
          <w:p w14:paraId="608B8ADE" w14:textId="77777777" w:rsidR="005B6B4A" w:rsidRDefault="00DD1DCC">
            <w:proofErr w:type="spellStart"/>
            <w:r>
              <w:rPr>
                <w:sz w:val="17"/>
              </w:rPr>
              <w:t>fact_listening_events</w:t>
            </w:r>
            <w:proofErr w:type="spellEnd"/>
          </w:p>
        </w:tc>
        <w:tc>
          <w:tcPr>
            <w:tcW w:w="5184" w:type="dxa"/>
          </w:tcPr>
          <w:p w14:paraId="645B5611" w14:textId="77777777" w:rsidR="005B6B4A" w:rsidRDefault="00DD1DCC">
            <w:r>
              <w:rPr>
                <w:sz w:val="17"/>
              </w:rPr>
              <w:t>Central table with one row per listening event and foreign keys to all dimensions.</w:t>
            </w:r>
          </w:p>
        </w:tc>
      </w:tr>
      <w:tr w:rsidR="005B6B4A" w14:paraId="40D88A05" w14:textId="77777777">
        <w:trPr>
          <w:jc w:val="center"/>
        </w:trPr>
        <w:tc>
          <w:tcPr>
            <w:tcW w:w="5184" w:type="dxa"/>
          </w:tcPr>
          <w:p w14:paraId="1D909888" w14:textId="77777777" w:rsidR="005B6B4A" w:rsidRDefault="00DD1DCC">
            <w:proofErr w:type="spellStart"/>
            <w:r>
              <w:rPr>
                <w:sz w:val="17"/>
              </w:rPr>
              <w:t>dim_user</w:t>
            </w:r>
            <w:proofErr w:type="spellEnd"/>
          </w:p>
        </w:tc>
        <w:tc>
          <w:tcPr>
            <w:tcW w:w="5184" w:type="dxa"/>
          </w:tcPr>
          <w:p w14:paraId="4F386070" w14:textId="77777777" w:rsidR="005B6B4A" w:rsidRDefault="00DD1DCC">
            <w:r>
              <w:rPr>
                <w:sz w:val="17"/>
              </w:rPr>
              <w:t>Unique users/listeners.</w:t>
            </w:r>
          </w:p>
        </w:tc>
      </w:tr>
      <w:tr w:rsidR="005B6B4A" w14:paraId="73759483" w14:textId="77777777">
        <w:trPr>
          <w:jc w:val="center"/>
        </w:trPr>
        <w:tc>
          <w:tcPr>
            <w:tcW w:w="5184" w:type="dxa"/>
          </w:tcPr>
          <w:p w14:paraId="4E33B9C8" w14:textId="77777777" w:rsidR="005B6B4A" w:rsidRDefault="00DD1DCC">
            <w:proofErr w:type="spellStart"/>
            <w:r>
              <w:rPr>
                <w:sz w:val="17"/>
              </w:rPr>
              <w:t>dim_track</w:t>
            </w:r>
            <w:proofErr w:type="spellEnd"/>
          </w:p>
        </w:tc>
        <w:tc>
          <w:tcPr>
            <w:tcW w:w="5184" w:type="dxa"/>
          </w:tcPr>
          <w:p w14:paraId="316B10F0" w14:textId="77777777" w:rsidR="005B6B4A" w:rsidRDefault="00DD1DCC">
            <w:r>
              <w:rPr>
                <w:sz w:val="17"/>
              </w:rPr>
              <w:t>Unique tracks and recording identifiers.</w:t>
            </w:r>
          </w:p>
        </w:tc>
      </w:tr>
      <w:tr w:rsidR="005B6B4A" w14:paraId="634666BF" w14:textId="77777777">
        <w:trPr>
          <w:jc w:val="center"/>
        </w:trPr>
        <w:tc>
          <w:tcPr>
            <w:tcW w:w="5184" w:type="dxa"/>
          </w:tcPr>
          <w:p w14:paraId="00CF50D1" w14:textId="77777777" w:rsidR="005B6B4A" w:rsidRDefault="00DD1DCC">
            <w:proofErr w:type="spellStart"/>
            <w:r>
              <w:rPr>
                <w:sz w:val="17"/>
              </w:rPr>
              <w:t>dim_artist</w:t>
            </w:r>
            <w:proofErr w:type="spellEnd"/>
          </w:p>
        </w:tc>
        <w:tc>
          <w:tcPr>
            <w:tcW w:w="5184" w:type="dxa"/>
          </w:tcPr>
          <w:p w14:paraId="2C5C12B5" w14:textId="77777777" w:rsidR="005B6B4A" w:rsidRDefault="00DD1DCC">
            <w:r>
              <w:rPr>
                <w:sz w:val="17"/>
              </w:rPr>
              <w:t>Unique artists and artist identifiers.</w:t>
            </w:r>
          </w:p>
        </w:tc>
      </w:tr>
      <w:tr w:rsidR="005B6B4A" w14:paraId="1D19DDA9" w14:textId="77777777">
        <w:trPr>
          <w:jc w:val="center"/>
        </w:trPr>
        <w:tc>
          <w:tcPr>
            <w:tcW w:w="5184" w:type="dxa"/>
          </w:tcPr>
          <w:p w14:paraId="1EE08D2F" w14:textId="77777777" w:rsidR="005B6B4A" w:rsidRDefault="00DD1DCC">
            <w:proofErr w:type="spellStart"/>
            <w:r>
              <w:rPr>
                <w:sz w:val="17"/>
              </w:rPr>
              <w:t>dim_album</w:t>
            </w:r>
            <w:proofErr w:type="spellEnd"/>
          </w:p>
        </w:tc>
        <w:tc>
          <w:tcPr>
            <w:tcW w:w="5184" w:type="dxa"/>
          </w:tcPr>
          <w:p w14:paraId="27951380" w14:textId="77777777" w:rsidR="005B6B4A" w:rsidRDefault="00DD1DCC">
            <w:r>
              <w:rPr>
                <w:sz w:val="17"/>
              </w:rPr>
              <w:t xml:space="preserve">Release-level metadata using </w:t>
            </w:r>
            <w:proofErr w:type="spellStart"/>
            <w:r>
              <w:rPr>
                <w:sz w:val="17"/>
              </w:rPr>
              <w:t>release_name</w:t>
            </w:r>
            <w:proofErr w:type="spellEnd"/>
            <w:r>
              <w:rPr>
                <w:sz w:val="17"/>
              </w:rPr>
              <w:t>.</w:t>
            </w:r>
          </w:p>
        </w:tc>
      </w:tr>
      <w:tr w:rsidR="005B6B4A" w14:paraId="7905F071" w14:textId="77777777">
        <w:trPr>
          <w:jc w:val="center"/>
        </w:trPr>
        <w:tc>
          <w:tcPr>
            <w:tcW w:w="5184" w:type="dxa"/>
          </w:tcPr>
          <w:p w14:paraId="04594CCD" w14:textId="77777777" w:rsidR="005B6B4A" w:rsidRDefault="00DD1DCC">
            <w:proofErr w:type="spellStart"/>
            <w:r>
              <w:rPr>
                <w:sz w:val="17"/>
              </w:rPr>
              <w:t>dim_date</w:t>
            </w:r>
            <w:proofErr w:type="spellEnd"/>
          </w:p>
        </w:tc>
        <w:tc>
          <w:tcPr>
            <w:tcW w:w="5184" w:type="dxa"/>
          </w:tcPr>
          <w:p w14:paraId="70E414FC" w14:textId="77777777" w:rsidR="005B6B4A" w:rsidRDefault="00DD1DCC">
            <w:r>
              <w:rPr>
                <w:sz w:val="17"/>
              </w:rPr>
              <w:t>Calendar attributes such as year, month, weekday, and weekend flag.</w:t>
            </w:r>
          </w:p>
        </w:tc>
      </w:tr>
      <w:tr w:rsidR="005B6B4A" w14:paraId="4AE6D33C" w14:textId="77777777">
        <w:trPr>
          <w:jc w:val="center"/>
        </w:trPr>
        <w:tc>
          <w:tcPr>
            <w:tcW w:w="5184" w:type="dxa"/>
          </w:tcPr>
          <w:p w14:paraId="73E62AA4" w14:textId="77777777" w:rsidR="005B6B4A" w:rsidRDefault="00DD1DCC">
            <w:proofErr w:type="spellStart"/>
            <w:r>
              <w:rPr>
                <w:sz w:val="17"/>
              </w:rPr>
              <w:t>dim_time</w:t>
            </w:r>
            <w:proofErr w:type="spellEnd"/>
          </w:p>
        </w:tc>
        <w:tc>
          <w:tcPr>
            <w:tcW w:w="5184" w:type="dxa"/>
          </w:tcPr>
          <w:p w14:paraId="5FFEBEB3" w14:textId="77777777" w:rsidR="005B6B4A" w:rsidRDefault="00DD1DCC">
            <w:r>
              <w:rPr>
                <w:sz w:val="17"/>
              </w:rPr>
              <w:t xml:space="preserve">Time attributes such as hour, minute, and </w:t>
            </w:r>
            <w:proofErr w:type="gramStart"/>
            <w:r>
              <w:rPr>
                <w:sz w:val="17"/>
              </w:rPr>
              <w:t>time period</w:t>
            </w:r>
            <w:proofErr w:type="gramEnd"/>
            <w:r>
              <w:rPr>
                <w:sz w:val="17"/>
              </w:rPr>
              <w:t>.</w:t>
            </w:r>
          </w:p>
        </w:tc>
      </w:tr>
    </w:tbl>
    <w:p w14:paraId="14428874" w14:textId="77777777" w:rsidR="005B6B4A" w:rsidRDefault="005B6B4A"/>
    <w:p w14:paraId="577993F2" w14:textId="77777777" w:rsidR="005B6B4A" w:rsidRDefault="00DD1DCC">
      <w:pPr>
        <w:pStyle w:val="Heading1"/>
      </w:pPr>
      <w:bookmarkStart w:id="6" w:name="_Toc231894858"/>
      <w:r>
        <w:lastRenderedPageBreak/>
        <w:t>7. Schema Design Justification</w:t>
      </w:r>
      <w:bookmarkEnd w:id="6"/>
    </w:p>
    <w:p w14:paraId="6E2D8187" w14:textId="77777777" w:rsidR="005B6B4A" w:rsidRDefault="00DD1DCC">
      <w:r>
        <w:t xml:space="preserve">The star schema supports efficient querying because the fact table can be aggregated by different business dimensions without repeatedly scanning raw fields. For example, top artists use </w:t>
      </w:r>
      <w:proofErr w:type="spellStart"/>
      <w:r>
        <w:t>fact_listening_events</w:t>
      </w:r>
      <w:proofErr w:type="spellEnd"/>
      <w:r>
        <w:t xml:space="preserve"> joined to </w:t>
      </w:r>
      <w:proofErr w:type="spellStart"/>
      <w:r>
        <w:t>dim_artist</w:t>
      </w:r>
      <w:proofErr w:type="spellEnd"/>
      <w:r>
        <w:t xml:space="preserve">, while monthly trends use the same fact table joined to </w:t>
      </w:r>
      <w:proofErr w:type="spellStart"/>
      <w:r>
        <w:t>dim_date</w:t>
      </w:r>
      <w:proofErr w:type="spellEnd"/>
      <w:r>
        <w:t>. This reusable structure reduces duplicated SQL logic and improves consistency across notebooks, dashboards, and ML feature creation.</w:t>
      </w:r>
    </w:p>
    <w:tbl>
      <w:tblPr>
        <w:tblStyle w:val="TableGrid"/>
        <w:tblW w:w="0" w:type="auto"/>
        <w:jc w:val="center"/>
        <w:tblLook w:val="04A0" w:firstRow="1" w:lastRow="0" w:firstColumn="1" w:lastColumn="0" w:noHBand="0" w:noVBand="1"/>
      </w:tblPr>
      <w:tblGrid>
        <w:gridCol w:w="5184"/>
        <w:gridCol w:w="5184"/>
      </w:tblGrid>
      <w:tr w:rsidR="005B6B4A" w14:paraId="760C0285" w14:textId="77777777">
        <w:trPr>
          <w:jc w:val="center"/>
        </w:trPr>
        <w:tc>
          <w:tcPr>
            <w:tcW w:w="5184" w:type="dxa"/>
            <w:shd w:val="clear" w:color="auto" w:fill="D9EAF7"/>
          </w:tcPr>
          <w:p w14:paraId="62CF1758" w14:textId="77777777" w:rsidR="005B6B4A" w:rsidRDefault="00DD1DCC">
            <w:r>
              <w:rPr>
                <w:b/>
                <w:sz w:val="18"/>
              </w:rPr>
              <w:t>Query Requirement</w:t>
            </w:r>
          </w:p>
        </w:tc>
        <w:tc>
          <w:tcPr>
            <w:tcW w:w="5184" w:type="dxa"/>
            <w:shd w:val="clear" w:color="auto" w:fill="D9EAF7"/>
          </w:tcPr>
          <w:p w14:paraId="3DBF7C30" w14:textId="77777777" w:rsidR="005B6B4A" w:rsidRDefault="00DD1DCC">
            <w:r>
              <w:rPr>
                <w:b/>
                <w:sz w:val="18"/>
              </w:rPr>
              <w:t>How the Schema Supports It</w:t>
            </w:r>
          </w:p>
        </w:tc>
      </w:tr>
      <w:tr w:rsidR="005B6B4A" w14:paraId="088E3FB2" w14:textId="77777777">
        <w:trPr>
          <w:jc w:val="center"/>
        </w:trPr>
        <w:tc>
          <w:tcPr>
            <w:tcW w:w="5184" w:type="dxa"/>
          </w:tcPr>
          <w:p w14:paraId="45C9944A" w14:textId="77777777" w:rsidR="005B6B4A" w:rsidRDefault="00DD1DCC">
            <w:r>
              <w:rPr>
                <w:sz w:val="17"/>
              </w:rPr>
              <w:t>Top artists</w:t>
            </w:r>
          </w:p>
        </w:tc>
        <w:tc>
          <w:tcPr>
            <w:tcW w:w="5184" w:type="dxa"/>
          </w:tcPr>
          <w:p w14:paraId="614AAAFB" w14:textId="77777777" w:rsidR="005B6B4A" w:rsidRDefault="00DD1DCC">
            <w:r>
              <w:rPr>
                <w:sz w:val="17"/>
              </w:rPr>
              <w:t xml:space="preserve">Aggregate </w:t>
            </w:r>
            <w:proofErr w:type="spellStart"/>
            <w:r>
              <w:rPr>
                <w:sz w:val="17"/>
              </w:rPr>
              <w:t>listen_count</w:t>
            </w:r>
            <w:proofErr w:type="spellEnd"/>
            <w:r>
              <w:rPr>
                <w:sz w:val="17"/>
              </w:rPr>
              <w:t xml:space="preserve"> or event rows by </w:t>
            </w:r>
            <w:proofErr w:type="spellStart"/>
            <w:r>
              <w:rPr>
                <w:sz w:val="17"/>
              </w:rPr>
              <w:t>dim_</w:t>
            </w:r>
            <w:proofErr w:type="gramStart"/>
            <w:r>
              <w:rPr>
                <w:sz w:val="17"/>
              </w:rPr>
              <w:t>artist.artist</w:t>
            </w:r>
            <w:proofErr w:type="gramEnd"/>
            <w:r>
              <w:rPr>
                <w:sz w:val="17"/>
              </w:rPr>
              <w:t>_name</w:t>
            </w:r>
            <w:proofErr w:type="spellEnd"/>
            <w:r>
              <w:rPr>
                <w:sz w:val="17"/>
              </w:rPr>
              <w:t>.</w:t>
            </w:r>
          </w:p>
        </w:tc>
      </w:tr>
      <w:tr w:rsidR="005B6B4A" w14:paraId="0AFAEAC4" w14:textId="77777777">
        <w:trPr>
          <w:jc w:val="center"/>
        </w:trPr>
        <w:tc>
          <w:tcPr>
            <w:tcW w:w="5184" w:type="dxa"/>
          </w:tcPr>
          <w:p w14:paraId="542E4157" w14:textId="77777777" w:rsidR="005B6B4A" w:rsidRDefault="00DD1DCC">
            <w:r>
              <w:rPr>
                <w:sz w:val="17"/>
              </w:rPr>
              <w:t>Popular songs</w:t>
            </w:r>
          </w:p>
        </w:tc>
        <w:tc>
          <w:tcPr>
            <w:tcW w:w="5184" w:type="dxa"/>
          </w:tcPr>
          <w:p w14:paraId="0D8D90DB" w14:textId="77777777" w:rsidR="005B6B4A" w:rsidRDefault="00DD1DCC">
            <w:r>
              <w:rPr>
                <w:sz w:val="17"/>
              </w:rPr>
              <w:t xml:space="preserve">Aggregate by </w:t>
            </w:r>
            <w:proofErr w:type="spellStart"/>
            <w:r>
              <w:rPr>
                <w:sz w:val="17"/>
              </w:rPr>
              <w:t>dim_</w:t>
            </w:r>
            <w:proofErr w:type="gramStart"/>
            <w:r>
              <w:rPr>
                <w:sz w:val="17"/>
              </w:rPr>
              <w:t>track.track</w:t>
            </w:r>
            <w:proofErr w:type="gramEnd"/>
            <w:r>
              <w:rPr>
                <w:sz w:val="17"/>
              </w:rPr>
              <w:t>_name</w:t>
            </w:r>
            <w:proofErr w:type="spellEnd"/>
            <w:r>
              <w:rPr>
                <w:sz w:val="17"/>
              </w:rPr>
              <w:t xml:space="preserve"> and </w:t>
            </w:r>
            <w:proofErr w:type="spellStart"/>
            <w:r>
              <w:rPr>
                <w:sz w:val="17"/>
              </w:rPr>
              <w:t>artist_name</w:t>
            </w:r>
            <w:proofErr w:type="spellEnd"/>
            <w:r>
              <w:rPr>
                <w:sz w:val="17"/>
              </w:rPr>
              <w:t>.</w:t>
            </w:r>
          </w:p>
        </w:tc>
      </w:tr>
      <w:tr w:rsidR="005B6B4A" w14:paraId="42604794" w14:textId="77777777">
        <w:trPr>
          <w:jc w:val="center"/>
        </w:trPr>
        <w:tc>
          <w:tcPr>
            <w:tcW w:w="5184" w:type="dxa"/>
          </w:tcPr>
          <w:p w14:paraId="570D2670" w14:textId="77777777" w:rsidR="005B6B4A" w:rsidRDefault="00DD1DCC">
            <w:r>
              <w:rPr>
                <w:sz w:val="17"/>
              </w:rPr>
              <w:t>Time-of-day analysis</w:t>
            </w:r>
          </w:p>
        </w:tc>
        <w:tc>
          <w:tcPr>
            <w:tcW w:w="5184" w:type="dxa"/>
          </w:tcPr>
          <w:p w14:paraId="2E886A3C" w14:textId="77777777" w:rsidR="005B6B4A" w:rsidRDefault="00DD1DCC">
            <w:r>
              <w:rPr>
                <w:sz w:val="17"/>
              </w:rPr>
              <w:t xml:space="preserve">Group events by </w:t>
            </w:r>
            <w:proofErr w:type="spellStart"/>
            <w:r>
              <w:rPr>
                <w:sz w:val="17"/>
              </w:rPr>
              <w:t>dim_</w:t>
            </w:r>
            <w:proofErr w:type="gramStart"/>
            <w:r>
              <w:rPr>
                <w:sz w:val="17"/>
              </w:rPr>
              <w:t>time.time</w:t>
            </w:r>
            <w:proofErr w:type="gramEnd"/>
            <w:r>
              <w:rPr>
                <w:sz w:val="17"/>
              </w:rPr>
              <w:t>_period</w:t>
            </w:r>
            <w:proofErr w:type="spellEnd"/>
            <w:r>
              <w:rPr>
                <w:sz w:val="17"/>
              </w:rPr>
              <w:t xml:space="preserve"> or hour.</w:t>
            </w:r>
          </w:p>
        </w:tc>
      </w:tr>
      <w:tr w:rsidR="005B6B4A" w14:paraId="5297D2EB" w14:textId="77777777">
        <w:trPr>
          <w:jc w:val="center"/>
        </w:trPr>
        <w:tc>
          <w:tcPr>
            <w:tcW w:w="5184" w:type="dxa"/>
          </w:tcPr>
          <w:p w14:paraId="02A6D30F" w14:textId="77777777" w:rsidR="005B6B4A" w:rsidRDefault="00DD1DCC">
            <w:r>
              <w:rPr>
                <w:sz w:val="17"/>
              </w:rPr>
              <w:t>Monthly trend</w:t>
            </w:r>
          </w:p>
        </w:tc>
        <w:tc>
          <w:tcPr>
            <w:tcW w:w="5184" w:type="dxa"/>
          </w:tcPr>
          <w:p w14:paraId="54FB9534" w14:textId="77777777" w:rsidR="005B6B4A" w:rsidRDefault="00DD1DCC">
            <w:r>
              <w:rPr>
                <w:sz w:val="17"/>
              </w:rPr>
              <w:t xml:space="preserve">Group events by </w:t>
            </w:r>
            <w:proofErr w:type="spellStart"/>
            <w:r>
              <w:rPr>
                <w:sz w:val="17"/>
              </w:rPr>
              <w:t>dim_</w:t>
            </w:r>
            <w:proofErr w:type="gramStart"/>
            <w:r>
              <w:rPr>
                <w:sz w:val="17"/>
              </w:rPr>
              <w:t>date.year</w:t>
            </w:r>
            <w:proofErr w:type="spellEnd"/>
            <w:proofErr w:type="gramEnd"/>
            <w:r>
              <w:rPr>
                <w:sz w:val="17"/>
              </w:rPr>
              <w:t xml:space="preserve"> and </w:t>
            </w:r>
            <w:proofErr w:type="spellStart"/>
            <w:r>
              <w:rPr>
                <w:sz w:val="17"/>
              </w:rPr>
              <w:t>dim_</w:t>
            </w:r>
            <w:proofErr w:type="gramStart"/>
            <w:r>
              <w:rPr>
                <w:sz w:val="17"/>
              </w:rPr>
              <w:t>date.month</w:t>
            </w:r>
            <w:proofErr w:type="spellEnd"/>
            <w:proofErr w:type="gramEnd"/>
            <w:r>
              <w:rPr>
                <w:sz w:val="17"/>
              </w:rPr>
              <w:t>.</w:t>
            </w:r>
          </w:p>
        </w:tc>
      </w:tr>
      <w:tr w:rsidR="005B6B4A" w14:paraId="45A7505F" w14:textId="77777777">
        <w:trPr>
          <w:jc w:val="center"/>
        </w:trPr>
        <w:tc>
          <w:tcPr>
            <w:tcW w:w="5184" w:type="dxa"/>
          </w:tcPr>
          <w:p w14:paraId="258368D9" w14:textId="77777777" w:rsidR="005B6B4A" w:rsidRDefault="00DD1DCC">
            <w:r>
              <w:rPr>
                <w:sz w:val="17"/>
              </w:rPr>
              <w:t>Active users</w:t>
            </w:r>
          </w:p>
        </w:tc>
        <w:tc>
          <w:tcPr>
            <w:tcW w:w="5184" w:type="dxa"/>
          </w:tcPr>
          <w:p w14:paraId="3D5A20C1" w14:textId="77777777" w:rsidR="005B6B4A" w:rsidRDefault="00DD1DCC">
            <w:r>
              <w:rPr>
                <w:sz w:val="17"/>
              </w:rPr>
              <w:t xml:space="preserve">Aggregate events by </w:t>
            </w:r>
            <w:proofErr w:type="spellStart"/>
            <w:r>
              <w:rPr>
                <w:sz w:val="17"/>
              </w:rPr>
              <w:t>dim_user.user_name</w:t>
            </w:r>
            <w:proofErr w:type="spellEnd"/>
            <w:r>
              <w:rPr>
                <w:sz w:val="17"/>
              </w:rPr>
              <w:t>.</w:t>
            </w:r>
          </w:p>
        </w:tc>
      </w:tr>
      <w:tr w:rsidR="005B6B4A" w14:paraId="3C5A9EF8" w14:textId="77777777">
        <w:trPr>
          <w:jc w:val="center"/>
        </w:trPr>
        <w:tc>
          <w:tcPr>
            <w:tcW w:w="5184" w:type="dxa"/>
          </w:tcPr>
          <w:p w14:paraId="3EC3388F" w14:textId="77777777" w:rsidR="005B6B4A" w:rsidRDefault="00DD1DCC">
            <w:r>
              <w:rPr>
                <w:sz w:val="17"/>
              </w:rPr>
              <w:t>Trending releases</w:t>
            </w:r>
          </w:p>
        </w:tc>
        <w:tc>
          <w:tcPr>
            <w:tcW w:w="5184" w:type="dxa"/>
          </w:tcPr>
          <w:p w14:paraId="625D9CF0" w14:textId="77777777" w:rsidR="005B6B4A" w:rsidRDefault="00DD1DCC">
            <w:r>
              <w:rPr>
                <w:sz w:val="17"/>
              </w:rPr>
              <w:t xml:space="preserve">Aggregate events by </w:t>
            </w:r>
            <w:proofErr w:type="spellStart"/>
            <w:r>
              <w:rPr>
                <w:sz w:val="17"/>
              </w:rPr>
              <w:t>dim_</w:t>
            </w:r>
            <w:proofErr w:type="gramStart"/>
            <w:r>
              <w:rPr>
                <w:sz w:val="17"/>
              </w:rPr>
              <w:t>album.release</w:t>
            </w:r>
            <w:proofErr w:type="gramEnd"/>
            <w:r>
              <w:rPr>
                <w:sz w:val="17"/>
              </w:rPr>
              <w:t>_name</w:t>
            </w:r>
            <w:proofErr w:type="spellEnd"/>
            <w:r>
              <w:rPr>
                <w:sz w:val="17"/>
              </w:rPr>
              <w:t xml:space="preserve"> and </w:t>
            </w:r>
            <w:proofErr w:type="spellStart"/>
            <w:r>
              <w:rPr>
                <w:sz w:val="17"/>
              </w:rPr>
              <w:t>artist_name</w:t>
            </w:r>
            <w:proofErr w:type="spellEnd"/>
            <w:r>
              <w:rPr>
                <w:sz w:val="17"/>
              </w:rPr>
              <w:t>.</w:t>
            </w:r>
          </w:p>
        </w:tc>
      </w:tr>
    </w:tbl>
    <w:p w14:paraId="7B916CA0" w14:textId="77777777" w:rsidR="005B6B4A" w:rsidRDefault="005B6B4A"/>
    <w:p w14:paraId="150142D8" w14:textId="77777777" w:rsidR="005B6B4A" w:rsidRDefault="00DD1DCC">
      <w:pPr>
        <w:pStyle w:val="Heading1"/>
      </w:pPr>
      <w:bookmarkStart w:id="7" w:name="_Toc231894859"/>
      <w:r>
        <w:t>8. Tool Selection and Justification</w:t>
      </w:r>
      <w:bookmarkEnd w:id="7"/>
    </w:p>
    <w:tbl>
      <w:tblPr>
        <w:tblStyle w:val="TableGrid"/>
        <w:tblW w:w="0" w:type="auto"/>
        <w:jc w:val="center"/>
        <w:tblLook w:val="04A0" w:firstRow="1" w:lastRow="0" w:firstColumn="1" w:lastColumn="0" w:noHBand="0" w:noVBand="1"/>
      </w:tblPr>
      <w:tblGrid>
        <w:gridCol w:w="3456"/>
        <w:gridCol w:w="3456"/>
        <w:gridCol w:w="3456"/>
      </w:tblGrid>
      <w:tr w:rsidR="005B6B4A" w14:paraId="7138540B" w14:textId="77777777">
        <w:trPr>
          <w:jc w:val="center"/>
        </w:trPr>
        <w:tc>
          <w:tcPr>
            <w:tcW w:w="3456" w:type="dxa"/>
            <w:shd w:val="clear" w:color="auto" w:fill="D9EAF7"/>
          </w:tcPr>
          <w:p w14:paraId="6C6E10BD" w14:textId="77777777" w:rsidR="005B6B4A" w:rsidRDefault="00DD1DCC">
            <w:r>
              <w:rPr>
                <w:b/>
                <w:sz w:val="18"/>
              </w:rPr>
              <w:t>Tool</w:t>
            </w:r>
          </w:p>
        </w:tc>
        <w:tc>
          <w:tcPr>
            <w:tcW w:w="3456" w:type="dxa"/>
            <w:shd w:val="clear" w:color="auto" w:fill="D9EAF7"/>
          </w:tcPr>
          <w:p w14:paraId="55850C4F" w14:textId="77777777" w:rsidR="005B6B4A" w:rsidRDefault="00DD1DCC">
            <w:r>
              <w:rPr>
                <w:b/>
                <w:sz w:val="18"/>
              </w:rPr>
              <w:t>Purpose</w:t>
            </w:r>
          </w:p>
        </w:tc>
        <w:tc>
          <w:tcPr>
            <w:tcW w:w="3456" w:type="dxa"/>
            <w:shd w:val="clear" w:color="auto" w:fill="D9EAF7"/>
          </w:tcPr>
          <w:p w14:paraId="6C361108" w14:textId="77777777" w:rsidR="005B6B4A" w:rsidRDefault="00DD1DCC">
            <w:r>
              <w:rPr>
                <w:b/>
                <w:sz w:val="18"/>
              </w:rPr>
              <w:t>Reason for Selection</w:t>
            </w:r>
          </w:p>
        </w:tc>
      </w:tr>
      <w:tr w:rsidR="005B6B4A" w14:paraId="393DA172" w14:textId="77777777">
        <w:trPr>
          <w:jc w:val="center"/>
        </w:trPr>
        <w:tc>
          <w:tcPr>
            <w:tcW w:w="3456" w:type="dxa"/>
          </w:tcPr>
          <w:p w14:paraId="18FD18D1" w14:textId="77777777" w:rsidR="005B6B4A" w:rsidRDefault="00DD1DCC">
            <w:r>
              <w:rPr>
                <w:sz w:val="17"/>
              </w:rPr>
              <w:t xml:space="preserve">Google </w:t>
            </w:r>
            <w:proofErr w:type="spellStart"/>
            <w:r>
              <w:rPr>
                <w:sz w:val="17"/>
              </w:rPr>
              <w:t>BigQuery</w:t>
            </w:r>
            <w:proofErr w:type="spellEnd"/>
          </w:p>
        </w:tc>
        <w:tc>
          <w:tcPr>
            <w:tcW w:w="3456" w:type="dxa"/>
          </w:tcPr>
          <w:p w14:paraId="40ADD647" w14:textId="77777777" w:rsidR="005B6B4A" w:rsidRDefault="00DD1DCC">
            <w:r>
              <w:rPr>
                <w:sz w:val="17"/>
              </w:rPr>
              <w:t>Cloud data warehouse</w:t>
            </w:r>
          </w:p>
        </w:tc>
        <w:tc>
          <w:tcPr>
            <w:tcW w:w="3456" w:type="dxa"/>
          </w:tcPr>
          <w:p w14:paraId="68023F27" w14:textId="77777777" w:rsidR="005B6B4A" w:rsidRDefault="00DD1DCC">
            <w:r>
              <w:rPr>
                <w:sz w:val="17"/>
              </w:rPr>
              <w:t>Serverless, scalable, and well suited for analytical SQL workloads.</w:t>
            </w:r>
          </w:p>
        </w:tc>
      </w:tr>
      <w:tr w:rsidR="005B6B4A" w14:paraId="401A6ABC" w14:textId="77777777">
        <w:trPr>
          <w:jc w:val="center"/>
        </w:trPr>
        <w:tc>
          <w:tcPr>
            <w:tcW w:w="3456" w:type="dxa"/>
          </w:tcPr>
          <w:p w14:paraId="0C6769EF" w14:textId="77777777" w:rsidR="005B6B4A" w:rsidRDefault="00DD1DCC">
            <w:proofErr w:type="spellStart"/>
            <w:r>
              <w:rPr>
                <w:sz w:val="17"/>
              </w:rPr>
              <w:t>dbt</w:t>
            </w:r>
            <w:proofErr w:type="spellEnd"/>
          </w:p>
        </w:tc>
        <w:tc>
          <w:tcPr>
            <w:tcW w:w="3456" w:type="dxa"/>
          </w:tcPr>
          <w:p w14:paraId="7657AF4B" w14:textId="77777777" w:rsidR="005B6B4A" w:rsidRDefault="00DD1DCC">
            <w:r>
              <w:rPr>
                <w:sz w:val="17"/>
              </w:rPr>
              <w:t>Transformation and modeling</w:t>
            </w:r>
          </w:p>
        </w:tc>
        <w:tc>
          <w:tcPr>
            <w:tcW w:w="3456" w:type="dxa"/>
          </w:tcPr>
          <w:p w14:paraId="1CECB64D" w14:textId="77777777" w:rsidR="005B6B4A" w:rsidRDefault="00DD1DCC">
            <w:r>
              <w:rPr>
                <w:sz w:val="17"/>
              </w:rPr>
              <w:t>Modular SQL, version control, tests, documentation, and lineage.</w:t>
            </w:r>
          </w:p>
        </w:tc>
      </w:tr>
      <w:tr w:rsidR="005B6B4A" w14:paraId="48AFDBDC" w14:textId="77777777">
        <w:trPr>
          <w:jc w:val="center"/>
        </w:trPr>
        <w:tc>
          <w:tcPr>
            <w:tcW w:w="3456" w:type="dxa"/>
          </w:tcPr>
          <w:p w14:paraId="507D8211" w14:textId="77777777" w:rsidR="005B6B4A" w:rsidRDefault="00DD1DCC">
            <w:r>
              <w:rPr>
                <w:sz w:val="17"/>
              </w:rPr>
              <w:t>Python / pandas</w:t>
            </w:r>
          </w:p>
        </w:tc>
        <w:tc>
          <w:tcPr>
            <w:tcW w:w="3456" w:type="dxa"/>
          </w:tcPr>
          <w:p w14:paraId="79F3A2DC" w14:textId="77777777" w:rsidR="005B6B4A" w:rsidRDefault="00DD1DCC">
            <w:r>
              <w:rPr>
                <w:sz w:val="17"/>
              </w:rPr>
              <w:t>Analysis and validation</w:t>
            </w:r>
          </w:p>
        </w:tc>
        <w:tc>
          <w:tcPr>
            <w:tcW w:w="3456" w:type="dxa"/>
          </w:tcPr>
          <w:p w14:paraId="12BBC637" w14:textId="77777777" w:rsidR="005B6B4A" w:rsidRDefault="00DD1DCC">
            <w:r>
              <w:rPr>
                <w:sz w:val="17"/>
              </w:rPr>
              <w:t>Flexible for exploratory analysis, CSV exports, charts, and ML preparation.</w:t>
            </w:r>
          </w:p>
        </w:tc>
      </w:tr>
      <w:tr w:rsidR="005B6B4A" w14:paraId="1DC96E82" w14:textId="77777777">
        <w:trPr>
          <w:jc w:val="center"/>
        </w:trPr>
        <w:tc>
          <w:tcPr>
            <w:tcW w:w="3456" w:type="dxa"/>
          </w:tcPr>
          <w:p w14:paraId="1D926363" w14:textId="77777777" w:rsidR="005B6B4A" w:rsidRDefault="00DD1DCC">
            <w:r>
              <w:rPr>
                <w:sz w:val="17"/>
              </w:rPr>
              <w:t>Great Expectations-style checks</w:t>
            </w:r>
          </w:p>
        </w:tc>
        <w:tc>
          <w:tcPr>
            <w:tcW w:w="3456" w:type="dxa"/>
          </w:tcPr>
          <w:p w14:paraId="13FB85FD" w14:textId="77777777" w:rsidR="005B6B4A" w:rsidRDefault="00DD1DCC">
            <w:r>
              <w:rPr>
                <w:sz w:val="17"/>
              </w:rPr>
              <w:t>Data quality validation</w:t>
            </w:r>
          </w:p>
        </w:tc>
        <w:tc>
          <w:tcPr>
            <w:tcW w:w="3456" w:type="dxa"/>
          </w:tcPr>
          <w:p w14:paraId="334FF727" w14:textId="77777777" w:rsidR="005B6B4A" w:rsidRDefault="00DD1DCC">
            <w:r>
              <w:rPr>
                <w:sz w:val="17"/>
              </w:rPr>
              <w:t>Validates required fields, uniqueness, blank values, and timestamp logic.</w:t>
            </w:r>
          </w:p>
        </w:tc>
      </w:tr>
      <w:tr w:rsidR="005B6B4A" w14:paraId="5272EEB6" w14:textId="77777777">
        <w:trPr>
          <w:jc w:val="center"/>
        </w:trPr>
        <w:tc>
          <w:tcPr>
            <w:tcW w:w="3456" w:type="dxa"/>
          </w:tcPr>
          <w:p w14:paraId="53A134D0" w14:textId="77777777" w:rsidR="005B6B4A" w:rsidRDefault="00DD1DCC">
            <w:proofErr w:type="spellStart"/>
            <w:r>
              <w:rPr>
                <w:sz w:val="17"/>
              </w:rPr>
              <w:t>Dagster</w:t>
            </w:r>
            <w:proofErr w:type="spellEnd"/>
          </w:p>
        </w:tc>
        <w:tc>
          <w:tcPr>
            <w:tcW w:w="3456" w:type="dxa"/>
          </w:tcPr>
          <w:p w14:paraId="6A73E341" w14:textId="77777777" w:rsidR="005B6B4A" w:rsidRDefault="00DD1DCC">
            <w:r>
              <w:rPr>
                <w:sz w:val="17"/>
              </w:rPr>
              <w:t>Pipeline orchestration</w:t>
            </w:r>
          </w:p>
        </w:tc>
        <w:tc>
          <w:tcPr>
            <w:tcW w:w="3456" w:type="dxa"/>
          </w:tcPr>
          <w:p w14:paraId="7AE230B1" w14:textId="77777777" w:rsidR="005B6B4A" w:rsidRDefault="00DD1DCC">
            <w:r>
              <w:rPr>
                <w:sz w:val="17"/>
              </w:rPr>
              <w:t xml:space="preserve">Asset graph, scheduling, monitoring, and orchestration of </w:t>
            </w:r>
            <w:proofErr w:type="spellStart"/>
            <w:r>
              <w:rPr>
                <w:sz w:val="17"/>
              </w:rPr>
              <w:t>dbt</w:t>
            </w:r>
            <w:proofErr w:type="spellEnd"/>
            <w:r>
              <w:rPr>
                <w:sz w:val="17"/>
              </w:rPr>
              <w:t>/Python tasks.</w:t>
            </w:r>
          </w:p>
        </w:tc>
      </w:tr>
      <w:tr w:rsidR="005B6B4A" w14:paraId="2BF246D8" w14:textId="77777777">
        <w:trPr>
          <w:jc w:val="center"/>
        </w:trPr>
        <w:tc>
          <w:tcPr>
            <w:tcW w:w="3456" w:type="dxa"/>
          </w:tcPr>
          <w:p w14:paraId="1E3C9210" w14:textId="77777777" w:rsidR="005B6B4A" w:rsidRDefault="00DD1DCC">
            <w:proofErr w:type="spellStart"/>
            <w:r>
              <w:rPr>
                <w:sz w:val="17"/>
              </w:rPr>
              <w:t>Streamlit</w:t>
            </w:r>
            <w:proofErr w:type="spellEnd"/>
          </w:p>
        </w:tc>
        <w:tc>
          <w:tcPr>
            <w:tcW w:w="3456" w:type="dxa"/>
          </w:tcPr>
          <w:p w14:paraId="14BC3067" w14:textId="77777777" w:rsidR="005B6B4A" w:rsidRDefault="00DD1DCC">
            <w:r>
              <w:rPr>
                <w:sz w:val="17"/>
              </w:rPr>
              <w:t>Dashboard</w:t>
            </w:r>
          </w:p>
        </w:tc>
        <w:tc>
          <w:tcPr>
            <w:tcW w:w="3456" w:type="dxa"/>
          </w:tcPr>
          <w:p w14:paraId="1299A8ED" w14:textId="77777777" w:rsidR="005B6B4A" w:rsidRDefault="00DD1DCC">
            <w:r>
              <w:rPr>
                <w:sz w:val="17"/>
              </w:rPr>
              <w:t>Fast way to build interactive web analytics using Python.</w:t>
            </w:r>
          </w:p>
        </w:tc>
      </w:tr>
      <w:tr w:rsidR="005B6B4A" w14:paraId="7F7FF580" w14:textId="77777777">
        <w:trPr>
          <w:jc w:val="center"/>
        </w:trPr>
        <w:tc>
          <w:tcPr>
            <w:tcW w:w="3456" w:type="dxa"/>
          </w:tcPr>
          <w:p w14:paraId="08948F89" w14:textId="77777777" w:rsidR="005B6B4A" w:rsidRDefault="00DD1DCC">
            <w:r>
              <w:rPr>
                <w:sz w:val="17"/>
              </w:rPr>
              <w:t>Google Cloud Run</w:t>
            </w:r>
          </w:p>
        </w:tc>
        <w:tc>
          <w:tcPr>
            <w:tcW w:w="3456" w:type="dxa"/>
          </w:tcPr>
          <w:p w14:paraId="46531DB0" w14:textId="77777777" w:rsidR="005B6B4A" w:rsidRDefault="00DD1DCC">
            <w:r>
              <w:rPr>
                <w:sz w:val="17"/>
              </w:rPr>
              <w:t>Dashboard deployment</w:t>
            </w:r>
          </w:p>
        </w:tc>
        <w:tc>
          <w:tcPr>
            <w:tcW w:w="3456" w:type="dxa"/>
          </w:tcPr>
          <w:p w14:paraId="7DA6B523" w14:textId="77777777" w:rsidR="005B6B4A" w:rsidRDefault="00DD1DCC">
            <w:r>
              <w:rPr>
                <w:sz w:val="17"/>
              </w:rPr>
              <w:t xml:space="preserve">Serverless hosting of the containerized </w:t>
            </w:r>
            <w:proofErr w:type="spellStart"/>
            <w:r>
              <w:rPr>
                <w:sz w:val="17"/>
              </w:rPr>
              <w:t>Streamlit</w:t>
            </w:r>
            <w:proofErr w:type="spellEnd"/>
            <w:r>
              <w:rPr>
                <w:sz w:val="17"/>
              </w:rPr>
              <w:t xml:space="preserve"> app.</w:t>
            </w:r>
          </w:p>
        </w:tc>
      </w:tr>
      <w:tr w:rsidR="005B6B4A" w14:paraId="07A02407" w14:textId="77777777">
        <w:trPr>
          <w:jc w:val="center"/>
        </w:trPr>
        <w:tc>
          <w:tcPr>
            <w:tcW w:w="3456" w:type="dxa"/>
          </w:tcPr>
          <w:p w14:paraId="6AFA1E04" w14:textId="77777777" w:rsidR="005B6B4A" w:rsidRDefault="00DD1DCC">
            <w:r>
              <w:rPr>
                <w:sz w:val="17"/>
              </w:rPr>
              <w:t>GitHub</w:t>
            </w:r>
          </w:p>
        </w:tc>
        <w:tc>
          <w:tcPr>
            <w:tcW w:w="3456" w:type="dxa"/>
          </w:tcPr>
          <w:p w14:paraId="185E7CA9" w14:textId="77777777" w:rsidR="005B6B4A" w:rsidRDefault="00DD1DCC">
            <w:r>
              <w:rPr>
                <w:sz w:val="17"/>
              </w:rPr>
              <w:t>Version control</w:t>
            </w:r>
          </w:p>
        </w:tc>
        <w:tc>
          <w:tcPr>
            <w:tcW w:w="3456" w:type="dxa"/>
          </w:tcPr>
          <w:p w14:paraId="7BE126F3" w14:textId="77777777" w:rsidR="005B6B4A" w:rsidRDefault="00DD1DCC">
            <w:r>
              <w:rPr>
                <w:sz w:val="17"/>
              </w:rPr>
              <w:t>Supports collaboration, history tracking, and deployment workflow.</w:t>
            </w:r>
          </w:p>
        </w:tc>
      </w:tr>
    </w:tbl>
    <w:p w14:paraId="2592DBD0" w14:textId="77777777" w:rsidR="005B6B4A" w:rsidRDefault="005B6B4A"/>
    <w:p w14:paraId="0E07880B" w14:textId="77777777" w:rsidR="005B6B4A" w:rsidRDefault="00DD1DCC">
      <w:pPr>
        <w:pStyle w:val="Heading1"/>
      </w:pPr>
      <w:bookmarkStart w:id="8" w:name="_Toc231894860"/>
      <w:r>
        <w:t>9. Data Quality Testing</w:t>
      </w:r>
      <w:bookmarkEnd w:id="8"/>
    </w:p>
    <w:p w14:paraId="51FABA6E" w14:textId="77777777" w:rsidR="005B6B4A" w:rsidRDefault="00DD1DCC">
      <w:r>
        <w:t xml:space="preserve">Data quality checks are applied at both </w:t>
      </w:r>
      <w:proofErr w:type="spellStart"/>
      <w:r>
        <w:t>dbt</w:t>
      </w:r>
      <w:proofErr w:type="spellEnd"/>
      <w:r>
        <w:t xml:space="preserve"> and Python levels. </w:t>
      </w:r>
      <w:proofErr w:type="spellStart"/>
      <w:r>
        <w:t>dbt</w:t>
      </w:r>
      <w:proofErr w:type="spellEnd"/>
      <w:r>
        <w:t xml:space="preserve"> tests validate model-level constraints, while Python checks validate business rules and export results for reporting.</w:t>
      </w:r>
    </w:p>
    <w:tbl>
      <w:tblPr>
        <w:tblW w:w="0" w:type="auto"/>
        <w:tblCellSpacing w:w="15"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15" w:type="dxa"/>
          <w:left w:w="15" w:type="dxa"/>
          <w:bottom w:w="15" w:type="dxa"/>
          <w:right w:w="15" w:type="dxa"/>
        </w:tblCellMar>
        <w:tblLook w:val="04A0" w:firstRow="1" w:lastRow="0" w:firstColumn="1" w:lastColumn="0" w:noHBand="0" w:noVBand="1"/>
      </w:tblPr>
      <w:tblGrid>
        <w:gridCol w:w="2842"/>
        <w:gridCol w:w="2099"/>
        <w:gridCol w:w="5547"/>
      </w:tblGrid>
      <w:tr w:rsidR="007119E6" w:rsidRPr="008E7C11" w14:paraId="65B907F0" w14:textId="77777777" w:rsidTr="008E7C11">
        <w:trPr>
          <w:tblHeader/>
          <w:tblCellSpacing w:w="15" w:type="dxa"/>
        </w:trPr>
        <w:tc>
          <w:tcPr>
            <w:tcW w:w="0" w:type="auto"/>
            <w:shd w:val="clear" w:color="auto" w:fill="D9EAF7"/>
            <w:vAlign w:val="center"/>
            <w:hideMark/>
          </w:tcPr>
          <w:p w14:paraId="1AF29727" w14:textId="77777777" w:rsidR="007119E6" w:rsidRPr="008E7C11" w:rsidRDefault="007119E6" w:rsidP="007119E6">
            <w:pPr>
              <w:spacing w:after="0" w:line="240" w:lineRule="auto"/>
              <w:rPr>
                <w:rFonts w:cs="Arial"/>
                <w:b/>
                <w:sz w:val="17"/>
                <w:szCs w:val="17"/>
              </w:rPr>
            </w:pPr>
            <w:r w:rsidRPr="008E7C11">
              <w:rPr>
                <w:rFonts w:cs="Arial"/>
                <w:b/>
                <w:sz w:val="17"/>
                <w:szCs w:val="17"/>
              </w:rPr>
              <w:t>Check</w:t>
            </w:r>
          </w:p>
        </w:tc>
        <w:tc>
          <w:tcPr>
            <w:tcW w:w="0" w:type="auto"/>
            <w:shd w:val="clear" w:color="auto" w:fill="D9EAF7"/>
            <w:vAlign w:val="center"/>
            <w:hideMark/>
          </w:tcPr>
          <w:p w14:paraId="679D85D0" w14:textId="77777777" w:rsidR="007119E6" w:rsidRPr="008E7C11" w:rsidRDefault="007119E6" w:rsidP="007119E6">
            <w:pPr>
              <w:spacing w:after="0" w:line="240" w:lineRule="auto"/>
              <w:rPr>
                <w:rFonts w:cs="Arial"/>
                <w:b/>
                <w:sz w:val="17"/>
                <w:szCs w:val="17"/>
              </w:rPr>
            </w:pPr>
            <w:r w:rsidRPr="008E7C11">
              <w:rPr>
                <w:rFonts w:cs="Arial"/>
                <w:b/>
                <w:sz w:val="17"/>
                <w:szCs w:val="17"/>
              </w:rPr>
              <w:t>Expected Result</w:t>
            </w:r>
          </w:p>
        </w:tc>
        <w:tc>
          <w:tcPr>
            <w:tcW w:w="0" w:type="auto"/>
            <w:shd w:val="clear" w:color="auto" w:fill="D9EAF7"/>
            <w:vAlign w:val="center"/>
            <w:hideMark/>
          </w:tcPr>
          <w:p w14:paraId="212363D1" w14:textId="77777777" w:rsidR="007119E6" w:rsidRPr="008E7C11" w:rsidRDefault="007119E6" w:rsidP="007119E6">
            <w:pPr>
              <w:spacing w:after="0" w:line="240" w:lineRule="auto"/>
              <w:rPr>
                <w:rFonts w:cs="Arial"/>
                <w:b/>
                <w:sz w:val="17"/>
                <w:szCs w:val="17"/>
              </w:rPr>
            </w:pPr>
            <w:r w:rsidRPr="008E7C11">
              <w:rPr>
                <w:rFonts w:cs="Arial"/>
                <w:b/>
                <w:sz w:val="17"/>
                <w:szCs w:val="17"/>
              </w:rPr>
              <w:t>Purpose</w:t>
            </w:r>
          </w:p>
        </w:tc>
      </w:tr>
      <w:tr w:rsidR="007119E6" w:rsidRPr="008E7C11" w14:paraId="7F095EC2" w14:textId="77777777" w:rsidTr="008E7C11">
        <w:trPr>
          <w:tblCellSpacing w:w="15" w:type="dxa"/>
        </w:trPr>
        <w:tc>
          <w:tcPr>
            <w:tcW w:w="0" w:type="auto"/>
            <w:vAlign w:val="center"/>
            <w:hideMark/>
          </w:tcPr>
          <w:p w14:paraId="0672792D" w14:textId="77777777" w:rsidR="007119E6" w:rsidRPr="008E7C11" w:rsidRDefault="007119E6" w:rsidP="007119E6">
            <w:pPr>
              <w:spacing w:after="0" w:line="240" w:lineRule="auto"/>
              <w:rPr>
                <w:rFonts w:cs="Arial"/>
                <w:bCs/>
                <w:sz w:val="17"/>
                <w:szCs w:val="17"/>
              </w:rPr>
            </w:pPr>
            <w:proofErr w:type="spellStart"/>
            <w:r w:rsidRPr="008E7C11">
              <w:rPr>
                <w:rFonts w:cs="Arial"/>
                <w:bCs/>
                <w:sz w:val="17"/>
                <w:szCs w:val="17"/>
              </w:rPr>
              <w:t>listen_id</w:t>
            </w:r>
            <w:proofErr w:type="spellEnd"/>
            <w:r w:rsidRPr="008E7C11">
              <w:rPr>
                <w:rFonts w:cs="Arial"/>
                <w:bCs/>
                <w:sz w:val="17"/>
                <w:szCs w:val="17"/>
              </w:rPr>
              <w:t xml:space="preserve"> not null</w:t>
            </w:r>
          </w:p>
        </w:tc>
        <w:tc>
          <w:tcPr>
            <w:tcW w:w="0" w:type="auto"/>
            <w:vAlign w:val="center"/>
            <w:hideMark/>
          </w:tcPr>
          <w:p w14:paraId="709F77E8" w14:textId="77777777" w:rsidR="007119E6" w:rsidRPr="008E7C11" w:rsidRDefault="007119E6" w:rsidP="007119E6">
            <w:pPr>
              <w:spacing w:after="0" w:line="240" w:lineRule="auto"/>
              <w:rPr>
                <w:rFonts w:cs="Arial"/>
                <w:bCs/>
                <w:sz w:val="17"/>
                <w:szCs w:val="17"/>
              </w:rPr>
            </w:pPr>
            <w:r w:rsidRPr="008E7C11">
              <w:rPr>
                <w:rFonts w:cs="Arial"/>
                <w:bCs/>
                <w:sz w:val="17"/>
                <w:szCs w:val="17"/>
              </w:rPr>
              <w:t>0 invalid rows</w:t>
            </w:r>
          </w:p>
        </w:tc>
        <w:tc>
          <w:tcPr>
            <w:tcW w:w="0" w:type="auto"/>
            <w:vAlign w:val="center"/>
            <w:hideMark/>
          </w:tcPr>
          <w:p w14:paraId="30C7E0D7" w14:textId="77777777" w:rsidR="007119E6" w:rsidRPr="008E7C11" w:rsidRDefault="007119E6" w:rsidP="007119E6">
            <w:pPr>
              <w:spacing w:after="0" w:line="240" w:lineRule="auto"/>
              <w:rPr>
                <w:rFonts w:cs="Arial"/>
                <w:bCs/>
                <w:sz w:val="17"/>
                <w:szCs w:val="17"/>
              </w:rPr>
            </w:pPr>
            <w:proofErr w:type="gramStart"/>
            <w:r w:rsidRPr="008E7C11">
              <w:rPr>
                <w:rFonts w:cs="Arial"/>
                <w:bCs/>
                <w:sz w:val="17"/>
                <w:szCs w:val="17"/>
              </w:rPr>
              <w:t>Ensures</w:t>
            </w:r>
            <w:proofErr w:type="gramEnd"/>
            <w:r w:rsidRPr="008E7C11">
              <w:rPr>
                <w:rFonts w:cs="Arial"/>
                <w:bCs/>
                <w:sz w:val="17"/>
                <w:szCs w:val="17"/>
              </w:rPr>
              <w:t xml:space="preserve"> every listening event has a generated ID.</w:t>
            </w:r>
          </w:p>
        </w:tc>
      </w:tr>
      <w:tr w:rsidR="007119E6" w:rsidRPr="008E7C11" w14:paraId="46D82896" w14:textId="77777777" w:rsidTr="008E7C11">
        <w:trPr>
          <w:tblCellSpacing w:w="15" w:type="dxa"/>
        </w:trPr>
        <w:tc>
          <w:tcPr>
            <w:tcW w:w="0" w:type="auto"/>
            <w:vAlign w:val="center"/>
            <w:hideMark/>
          </w:tcPr>
          <w:p w14:paraId="258543B2" w14:textId="77777777" w:rsidR="007119E6" w:rsidRPr="008E7C11" w:rsidRDefault="007119E6" w:rsidP="007119E6">
            <w:pPr>
              <w:spacing w:after="0" w:line="240" w:lineRule="auto"/>
              <w:rPr>
                <w:rFonts w:cs="Arial"/>
                <w:bCs/>
                <w:sz w:val="17"/>
                <w:szCs w:val="17"/>
              </w:rPr>
            </w:pPr>
            <w:proofErr w:type="spellStart"/>
            <w:r w:rsidRPr="008E7C11">
              <w:rPr>
                <w:rFonts w:cs="Arial"/>
                <w:bCs/>
                <w:sz w:val="17"/>
                <w:szCs w:val="17"/>
              </w:rPr>
              <w:t>listen_id</w:t>
            </w:r>
            <w:proofErr w:type="spellEnd"/>
            <w:r w:rsidRPr="008E7C11">
              <w:rPr>
                <w:rFonts w:cs="Arial"/>
                <w:bCs/>
                <w:sz w:val="17"/>
                <w:szCs w:val="17"/>
              </w:rPr>
              <w:t xml:space="preserve"> unique</w:t>
            </w:r>
          </w:p>
        </w:tc>
        <w:tc>
          <w:tcPr>
            <w:tcW w:w="0" w:type="auto"/>
            <w:vAlign w:val="center"/>
            <w:hideMark/>
          </w:tcPr>
          <w:p w14:paraId="0482CA07" w14:textId="77777777" w:rsidR="007119E6" w:rsidRPr="008E7C11" w:rsidRDefault="007119E6" w:rsidP="007119E6">
            <w:pPr>
              <w:spacing w:after="0" w:line="240" w:lineRule="auto"/>
              <w:rPr>
                <w:rFonts w:cs="Arial"/>
                <w:bCs/>
                <w:sz w:val="17"/>
                <w:szCs w:val="17"/>
              </w:rPr>
            </w:pPr>
            <w:r w:rsidRPr="008E7C11">
              <w:rPr>
                <w:rFonts w:cs="Arial"/>
                <w:bCs/>
                <w:sz w:val="17"/>
                <w:szCs w:val="17"/>
              </w:rPr>
              <w:t>0 duplicates</w:t>
            </w:r>
          </w:p>
        </w:tc>
        <w:tc>
          <w:tcPr>
            <w:tcW w:w="0" w:type="auto"/>
            <w:vAlign w:val="center"/>
            <w:hideMark/>
          </w:tcPr>
          <w:p w14:paraId="288D1129" w14:textId="77777777" w:rsidR="007119E6" w:rsidRPr="008E7C11" w:rsidRDefault="007119E6" w:rsidP="007119E6">
            <w:pPr>
              <w:spacing w:after="0" w:line="240" w:lineRule="auto"/>
              <w:rPr>
                <w:rFonts w:cs="Arial"/>
                <w:bCs/>
                <w:sz w:val="17"/>
                <w:szCs w:val="17"/>
              </w:rPr>
            </w:pPr>
            <w:r w:rsidRPr="008E7C11">
              <w:rPr>
                <w:rFonts w:cs="Arial"/>
                <w:bCs/>
                <w:sz w:val="17"/>
                <w:szCs w:val="17"/>
              </w:rPr>
              <w:t>Prevents double-counting listening events in the fact table.</w:t>
            </w:r>
          </w:p>
        </w:tc>
      </w:tr>
      <w:tr w:rsidR="007119E6" w:rsidRPr="008E7C11" w14:paraId="4F88318E" w14:textId="77777777" w:rsidTr="008E7C11">
        <w:trPr>
          <w:tblCellSpacing w:w="15" w:type="dxa"/>
        </w:trPr>
        <w:tc>
          <w:tcPr>
            <w:tcW w:w="0" w:type="auto"/>
            <w:vAlign w:val="center"/>
            <w:hideMark/>
          </w:tcPr>
          <w:p w14:paraId="6D99E266" w14:textId="77777777" w:rsidR="007119E6" w:rsidRPr="008E7C11" w:rsidRDefault="007119E6" w:rsidP="007119E6">
            <w:pPr>
              <w:spacing w:after="0" w:line="240" w:lineRule="auto"/>
              <w:rPr>
                <w:rFonts w:cs="Arial"/>
                <w:bCs/>
                <w:sz w:val="17"/>
                <w:szCs w:val="17"/>
              </w:rPr>
            </w:pPr>
            <w:proofErr w:type="spellStart"/>
            <w:r w:rsidRPr="008E7C11">
              <w:rPr>
                <w:rFonts w:cs="Arial"/>
                <w:bCs/>
                <w:sz w:val="17"/>
                <w:szCs w:val="17"/>
              </w:rPr>
              <w:t>user_id</w:t>
            </w:r>
            <w:proofErr w:type="spellEnd"/>
            <w:r w:rsidRPr="008E7C11">
              <w:rPr>
                <w:rFonts w:cs="Arial"/>
                <w:bCs/>
                <w:sz w:val="17"/>
                <w:szCs w:val="17"/>
              </w:rPr>
              <w:t xml:space="preserve">, </w:t>
            </w:r>
            <w:proofErr w:type="spellStart"/>
            <w:r w:rsidRPr="008E7C11">
              <w:rPr>
                <w:rFonts w:cs="Arial"/>
                <w:bCs/>
                <w:sz w:val="17"/>
                <w:szCs w:val="17"/>
              </w:rPr>
              <w:t>track_id</w:t>
            </w:r>
            <w:proofErr w:type="spellEnd"/>
            <w:r w:rsidRPr="008E7C11">
              <w:rPr>
                <w:rFonts w:cs="Arial"/>
                <w:bCs/>
                <w:sz w:val="17"/>
                <w:szCs w:val="17"/>
              </w:rPr>
              <w:t xml:space="preserve">, </w:t>
            </w:r>
            <w:proofErr w:type="spellStart"/>
            <w:r w:rsidRPr="008E7C11">
              <w:rPr>
                <w:rFonts w:cs="Arial"/>
                <w:bCs/>
                <w:sz w:val="17"/>
                <w:szCs w:val="17"/>
              </w:rPr>
              <w:t>artist_id</w:t>
            </w:r>
            <w:proofErr w:type="spellEnd"/>
            <w:r w:rsidRPr="008E7C11">
              <w:rPr>
                <w:rFonts w:cs="Arial"/>
                <w:bCs/>
                <w:sz w:val="17"/>
                <w:szCs w:val="17"/>
              </w:rPr>
              <w:t xml:space="preserve">, </w:t>
            </w:r>
            <w:proofErr w:type="spellStart"/>
            <w:r w:rsidRPr="008E7C11">
              <w:rPr>
                <w:rFonts w:cs="Arial"/>
                <w:bCs/>
                <w:sz w:val="17"/>
                <w:szCs w:val="17"/>
              </w:rPr>
              <w:t>date_id</w:t>
            </w:r>
            <w:proofErr w:type="spellEnd"/>
            <w:r w:rsidRPr="008E7C11">
              <w:rPr>
                <w:rFonts w:cs="Arial"/>
                <w:bCs/>
                <w:sz w:val="17"/>
                <w:szCs w:val="17"/>
              </w:rPr>
              <w:t xml:space="preserve">, </w:t>
            </w:r>
            <w:proofErr w:type="spellStart"/>
            <w:r w:rsidRPr="008E7C11">
              <w:rPr>
                <w:rFonts w:cs="Arial"/>
                <w:bCs/>
                <w:sz w:val="17"/>
                <w:szCs w:val="17"/>
              </w:rPr>
              <w:t>time_id</w:t>
            </w:r>
            <w:proofErr w:type="spellEnd"/>
            <w:r w:rsidRPr="008E7C11">
              <w:rPr>
                <w:rFonts w:cs="Arial"/>
                <w:bCs/>
                <w:sz w:val="17"/>
                <w:szCs w:val="17"/>
              </w:rPr>
              <w:t xml:space="preserve"> not null in fact table</w:t>
            </w:r>
          </w:p>
        </w:tc>
        <w:tc>
          <w:tcPr>
            <w:tcW w:w="0" w:type="auto"/>
            <w:vAlign w:val="center"/>
            <w:hideMark/>
          </w:tcPr>
          <w:p w14:paraId="438F5013" w14:textId="77777777" w:rsidR="007119E6" w:rsidRPr="008E7C11" w:rsidRDefault="007119E6" w:rsidP="007119E6">
            <w:pPr>
              <w:spacing w:after="0" w:line="240" w:lineRule="auto"/>
              <w:rPr>
                <w:rFonts w:cs="Arial"/>
                <w:bCs/>
                <w:sz w:val="17"/>
                <w:szCs w:val="17"/>
              </w:rPr>
            </w:pPr>
            <w:r w:rsidRPr="008E7C11">
              <w:rPr>
                <w:rFonts w:cs="Arial"/>
                <w:bCs/>
                <w:sz w:val="17"/>
                <w:szCs w:val="17"/>
              </w:rPr>
              <w:t>0 invalid rows</w:t>
            </w:r>
          </w:p>
        </w:tc>
        <w:tc>
          <w:tcPr>
            <w:tcW w:w="0" w:type="auto"/>
            <w:vAlign w:val="center"/>
            <w:hideMark/>
          </w:tcPr>
          <w:p w14:paraId="6BFFCDD4" w14:textId="77777777" w:rsidR="007119E6" w:rsidRPr="008E7C11" w:rsidRDefault="007119E6" w:rsidP="007119E6">
            <w:pPr>
              <w:spacing w:after="0" w:line="240" w:lineRule="auto"/>
              <w:rPr>
                <w:rFonts w:cs="Arial"/>
                <w:bCs/>
                <w:sz w:val="17"/>
                <w:szCs w:val="17"/>
              </w:rPr>
            </w:pPr>
            <w:proofErr w:type="gramStart"/>
            <w:r w:rsidRPr="008E7C11">
              <w:rPr>
                <w:rFonts w:cs="Arial"/>
                <w:bCs/>
                <w:sz w:val="17"/>
                <w:szCs w:val="17"/>
              </w:rPr>
              <w:t>Ensures</w:t>
            </w:r>
            <w:proofErr w:type="gramEnd"/>
            <w:r w:rsidRPr="008E7C11">
              <w:rPr>
                <w:rFonts w:cs="Arial"/>
                <w:bCs/>
                <w:sz w:val="17"/>
                <w:szCs w:val="17"/>
              </w:rPr>
              <w:t xml:space="preserve"> each fact record can be analysed by user, track, artist, date, and time.</w:t>
            </w:r>
          </w:p>
        </w:tc>
      </w:tr>
      <w:tr w:rsidR="007119E6" w:rsidRPr="008E7C11" w14:paraId="29021577" w14:textId="77777777" w:rsidTr="008E7C11">
        <w:trPr>
          <w:tblCellSpacing w:w="15" w:type="dxa"/>
        </w:trPr>
        <w:tc>
          <w:tcPr>
            <w:tcW w:w="0" w:type="auto"/>
            <w:vAlign w:val="center"/>
            <w:hideMark/>
          </w:tcPr>
          <w:p w14:paraId="36E1F206" w14:textId="77777777" w:rsidR="007119E6" w:rsidRPr="008E7C11" w:rsidRDefault="007119E6" w:rsidP="007119E6">
            <w:pPr>
              <w:spacing w:after="0" w:line="240" w:lineRule="auto"/>
              <w:rPr>
                <w:rFonts w:cs="Arial"/>
                <w:bCs/>
                <w:sz w:val="17"/>
                <w:szCs w:val="17"/>
              </w:rPr>
            </w:pPr>
            <w:r w:rsidRPr="008E7C11">
              <w:rPr>
                <w:rFonts w:cs="Arial"/>
                <w:bCs/>
                <w:sz w:val="17"/>
                <w:szCs w:val="17"/>
              </w:rPr>
              <w:t>Dimension primary keys not null</w:t>
            </w:r>
          </w:p>
        </w:tc>
        <w:tc>
          <w:tcPr>
            <w:tcW w:w="0" w:type="auto"/>
            <w:vAlign w:val="center"/>
            <w:hideMark/>
          </w:tcPr>
          <w:p w14:paraId="150E9711" w14:textId="77777777" w:rsidR="007119E6" w:rsidRPr="008E7C11" w:rsidRDefault="007119E6" w:rsidP="007119E6">
            <w:pPr>
              <w:spacing w:after="0" w:line="240" w:lineRule="auto"/>
              <w:rPr>
                <w:rFonts w:cs="Arial"/>
                <w:bCs/>
                <w:sz w:val="17"/>
                <w:szCs w:val="17"/>
              </w:rPr>
            </w:pPr>
            <w:r w:rsidRPr="008E7C11">
              <w:rPr>
                <w:rFonts w:cs="Arial"/>
                <w:bCs/>
                <w:sz w:val="17"/>
                <w:szCs w:val="17"/>
              </w:rPr>
              <w:t>0 invalid rows</w:t>
            </w:r>
          </w:p>
        </w:tc>
        <w:tc>
          <w:tcPr>
            <w:tcW w:w="0" w:type="auto"/>
            <w:vAlign w:val="center"/>
            <w:hideMark/>
          </w:tcPr>
          <w:p w14:paraId="6BC61435" w14:textId="77777777" w:rsidR="007119E6" w:rsidRPr="008E7C11" w:rsidRDefault="007119E6" w:rsidP="007119E6">
            <w:pPr>
              <w:spacing w:after="0" w:line="240" w:lineRule="auto"/>
              <w:rPr>
                <w:rFonts w:cs="Arial"/>
                <w:bCs/>
                <w:sz w:val="17"/>
                <w:szCs w:val="17"/>
              </w:rPr>
            </w:pPr>
            <w:r w:rsidRPr="008E7C11">
              <w:rPr>
                <w:rFonts w:cs="Arial"/>
                <w:bCs/>
                <w:sz w:val="17"/>
                <w:szCs w:val="17"/>
              </w:rPr>
              <w:t>Ensures each dimension record has a valid key.</w:t>
            </w:r>
          </w:p>
        </w:tc>
      </w:tr>
      <w:tr w:rsidR="007119E6" w:rsidRPr="008E7C11" w14:paraId="517CCBA8" w14:textId="77777777" w:rsidTr="008E7C11">
        <w:trPr>
          <w:tblCellSpacing w:w="15" w:type="dxa"/>
        </w:trPr>
        <w:tc>
          <w:tcPr>
            <w:tcW w:w="0" w:type="auto"/>
            <w:vAlign w:val="center"/>
            <w:hideMark/>
          </w:tcPr>
          <w:p w14:paraId="4FFE3266" w14:textId="77777777" w:rsidR="007119E6" w:rsidRPr="008E7C11" w:rsidRDefault="007119E6" w:rsidP="007119E6">
            <w:pPr>
              <w:spacing w:after="0" w:line="240" w:lineRule="auto"/>
              <w:rPr>
                <w:rFonts w:cs="Arial"/>
                <w:bCs/>
                <w:sz w:val="17"/>
                <w:szCs w:val="17"/>
              </w:rPr>
            </w:pPr>
            <w:r w:rsidRPr="008E7C11">
              <w:rPr>
                <w:rFonts w:cs="Arial"/>
                <w:bCs/>
                <w:sz w:val="17"/>
                <w:szCs w:val="17"/>
              </w:rPr>
              <w:t>Dimension primary keys unique</w:t>
            </w:r>
          </w:p>
        </w:tc>
        <w:tc>
          <w:tcPr>
            <w:tcW w:w="0" w:type="auto"/>
            <w:vAlign w:val="center"/>
            <w:hideMark/>
          </w:tcPr>
          <w:p w14:paraId="65E0476C" w14:textId="77777777" w:rsidR="007119E6" w:rsidRPr="008E7C11" w:rsidRDefault="007119E6" w:rsidP="007119E6">
            <w:pPr>
              <w:spacing w:after="0" w:line="240" w:lineRule="auto"/>
              <w:rPr>
                <w:rFonts w:cs="Arial"/>
                <w:bCs/>
                <w:sz w:val="17"/>
                <w:szCs w:val="17"/>
              </w:rPr>
            </w:pPr>
            <w:r w:rsidRPr="008E7C11">
              <w:rPr>
                <w:rFonts w:cs="Arial"/>
                <w:bCs/>
                <w:sz w:val="17"/>
                <w:szCs w:val="17"/>
              </w:rPr>
              <w:t>0 duplicates</w:t>
            </w:r>
          </w:p>
        </w:tc>
        <w:tc>
          <w:tcPr>
            <w:tcW w:w="0" w:type="auto"/>
            <w:vAlign w:val="center"/>
            <w:hideMark/>
          </w:tcPr>
          <w:p w14:paraId="6820E84D" w14:textId="77777777" w:rsidR="007119E6" w:rsidRPr="008E7C11" w:rsidRDefault="007119E6" w:rsidP="007119E6">
            <w:pPr>
              <w:spacing w:after="0" w:line="240" w:lineRule="auto"/>
              <w:rPr>
                <w:rFonts w:cs="Arial"/>
                <w:bCs/>
                <w:sz w:val="17"/>
                <w:szCs w:val="17"/>
              </w:rPr>
            </w:pPr>
            <w:r w:rsidRPr="008E7C11">
              <w:rPr>
                <w:rFonts w:cs="Arial"/>
                <w:bCs/>
                <w:sz w:val="17"/>
                <w:szCs w:val="17"/>
              </w:rPr>
              <w:t>Prevents many-to-many joins and duplicate results during analysis.</w:t>
            </w:r>
          </w:p>
        </w:tc>
      </w:tr>
      <w:tr w:rsidR="007119E6" w:rsidRPr="008E7C11" w14:paraId="3342CF56" w14:textId="77777777" w:rsidTr="008E7C11">
        <w:trPr>
          <w:tblCellSpacing w:w="15" w:type="dxa"/>
        </w:trPr>
        <w:tc>
          <w:tcPr>
            <w:tcW w:w="0" w:type="auto"/>
            <w:vAlign w:val="center"/>
            <w:hideMark/>
          </w:tcPr>
          <w:p w14:paraId="3B9DC545" w14:textId="77777777" w:rsidR="007119E6" w:rsidRPr="008E7C11" w:rsidRDefault="007119E6" w:rsidP="007119E6">
            <w:pPr>
              <w:spacing w:after="0" w:line="240" w:lineRule="auto"/>
              <w:rPr>
                <w:rFonts w:cs="Arial"/>
                <w:bCs/>
                <w:sz w:val="17"/>
                <w:szCs w:val="17"/>
              </w:rPr>
            </w:pPr>
            <w:proofErr w:type="spellStart"/>
            <w:r w:rsidRPr="008E7C11">
              <w:rPr>
                <w:rFonts w:cs="Arial"/>
                <w:bCs/>
                <w:sz w:val="17"/>
                <w:szCs w:val="17"/>
              </w:rPr>
              <w:t>user_name</w:t>
            </w:r>
            <w:proofErr w:type="spellEnd"/>
            <w:r w:rsidRPr="008E7C11">
              <w:rPr>
                <w:rFonts w:cs="Arial"/>
                <w:bCs/>
                <w:sz w:val="17"/>
                <w:szCs w:val="17"/>
              </w:rPr>
              <w:t xml:space="preserve">, </w:t>
            </w:r>
            <w:proofErr w:type="spellStart"/>
            <w:r w:rsidRPr="008E7C11">
              <w:rPr>
                <w:rFonts w:cs="Arial"/>
                <w:bCs/>
                <w:sz w:val="17"/>
                <w:szCs w:val="17"/>
              </w:rPr>
              <w:t>artist_name</w:t>
            </w:r>
            <w:proofErr w:type="spellEnd"/>
            <w:r w:rsidRPr="008E7C11">
              <w:rPr>
                <w:rFonts w:cs="Arial"/>
                <w:bCs/>
                <w:sz w:val="17"/>
                <w:szCs w:val="17"/>
              </w:rPr>
              <w:t xml:space="preserve">, </w:t>
            </w:r>
            <w:proofErr w:type="spellStart"/>
            <w:r w:rsidRPr="008E7C11">
              <w:rPr>
                <w:rFonts w:cs="Arial"/>
                <w:bCs/>
                <w:sz w:val="17"/>
                <w:szCs w:val="17"/>
              </w:rPr>
              <w:t>track_name</w:t>
            </w:r>
            <w:proofErr w:type="spellEnd"/>
            <w:r w:rsidRPr="008E7C11">
              <w:rPr>
                <w:rFonts w:cs="Arial"/>
                <w:bCs/>
                <w:sz w:val="17"/>
                <w:szCs w:val="17"/>
              </w:rPr>
              <w:t xml:space="preserve"> not null</w:t>
            </w:r>
          </w:p>
        </w:tc>
        <w:tc>
          <w:tcPr>
            <w:tcW w:w="0" w:type="auto"/>
            <w:vAlign w:val="center"/>
            <w:hideMark/>
          </w:tcPr>
          <w:p w14:paraId="2EA5CEB8" w14:textId="77777777" w:rsidR="007119E6" w:rsidRPr="008E7C11" w:rsidRDefault="007119E6" w:rsidP="007119E6">
            <w:pPr>
              <w:spacing w:after="0" w:line="240" w:lineRule="auto"/>
              <w:rPr>
                <w:rFonts w:cs="Arial"/>
                <w:bCs/>
                <w:sz w:val="17"/>
                <w:szCs w:val="17"/>
              </w:rPr>
            </w:pPr>
            <w:r w:rsidRPr="008E7C11">
              <w:rPr>
                <w:rFonts w:cs="Arial"/>
                <w:bCs/>
                <w:sz w:val="17"/>
                <w:szCs w:val="17"/>
              </w:rPr>
              <w:t>0 invalid rows</w:t>
            </w:r>
          </w:p>
        </w:tc>
        <w:tc>
          <w:tcPr>
            <w:tcW w:w="0" w:type="auto"/>
            <w:vAlign w:val="center"/>
            <w:hideMark/>
          </w:tcPr>
          <w:p w14:paraId="29F83CD7" w14:textId="77777777" w:rsidR="007119E6" w:rsidRPr="008E7C11" w:rsidRDefault="007119E6" w:rsidP="007119E6">
            <w:pPr>
              <w:spacing w:after="0" w:line="240" w:lineRule="auto"/>
              <w:rPr>
                <w:rFonts w:cs="Arial"/>
                <w:bCs/>
                <w:sz w:val="17"/>
                <w:szCs w:val="17"/>
              </w:rPr>
            </w:pPr>
            <w:r w:rsidRPr="008E7C11">
              <w:rPr>
                <w:rFonts w:cs="Arial"/>
                <w:bCs/>
                <w:sz w:val="17"/>
                <w:szCs w:val="17"/>
              </w:rPr>
              <w:t xml:space="preserve">Required for </w:t>
            </w:r>
            <w:proofErr w:type="gramStart"/>
            <w:r w:rsidRPr="008E7C11">
              <w:rPr>
                <w:rFonts w:cs="Arial"/>
                <w:bCs/>
                <w:sz w:val="17"/>
                <w:szCs w:val="17"/>
              </w:rPr>
              <w:t>user</w:t>
            </w:r>
            <w:proofErr w:type="gramEnd"/>
            <w:r w:rsidRPr="008E7C11">
              <w:rPr>
                <w:rFonts w:cs="Arial"/>
                <w:bCs/>
                <w:sz w:val="17"/>
                <w:szCs w:val="17"/>
              </w:rPr>
              <w:t xml:space="preserve">, </w:t>
            </w:r>
            <w:proofErr w:type="gramStart"/>
            <w:r w:rsidRPr="008E7C11">
              <w:rPr>
                <w:rFonts w:cs="Arial"/>
                <w:bCs/>
                <w:sz w:val="17"/>
                <w:szCs w:val="17"/>
              </w:rPr>
              <w:t>artist</w:t>
            </w:r>
            <w:proofErr w:type="gramEnd"/>
            <w:r w:rsidRPr="008E7C11">
              <w:rPr>
                <w:rFonts w:cs="Arial"/>
                <w:bCs/>
                <w:sz w:val="17"/>
                <w:szCs w:val="17"/>
              </w:rPr>
              <w:t>, and track analysis.</w:t>
            </w:r>
          </w:p>
        </w:tc>
      </w:tr>
      <w:tr w:rsidR="007119E6" w:rsidRPr="008E7C11" w14:paraId="3BF3D251" w14:textId="77777777" w:rsidTr="008E7C11">
        <w:trPr>
          <w:tblCellSpacing w:w="15" w:type="dxa"/>
        </w:trPr>
        <w:tc>
          <w:tcPr>
            <w:tcW w:w="0" w:type="auto"/>
            <w:vAlign w:val="center"/>
            <w:hideMark/>
          </w:tcPr>
          <w:p w14:paraId="2518D7CE" w14:textId="77777777" w:rsidR="007119E6" w:rsidRPr="008E7C11" w:rsidRDefault="007119E6" w:rsidP="007119E6">
            <w:pPr>
              <w:spacing w:after="0" w:line="240" w:lineRule="auto"/>
              <w:rPr>
                <w:rFonts w:cs="Arial"/>
                <w:bCs/>
                <w:sz w:val="17"/>
                <w:szCs w:val="17"/>
              </w:rPr>
            </w:pPr>
            <w:proofErr w:type="spellStart"/>
            <w:r w:rsidRPr="008E7C11">
              <w:rPr>
                <w:rFonts w:cs="Arial"/>
                <w:bCs/>
                <w:sz w:val="17"/>
                <w:szCs w:val="17"/>
              </w:rPr>
              <w:t>recording_msid</w:t>
            </w:r>
            <w:proofErr w:type="spellEnd"/>
            <w:r w:rsidRPr="008E7C11">
              <w:rPr>
                <w:rFonts w:cs="Arial"/>
                <w:bCs/>
                <w:sz w:val="17"/>
                <w:szCs w:val="17"/>
              </w:rPr>
              <w:t xml:space="preserve"> not null</w:t>
            </w:r>
          </w:p>
        </w:tc>
        <w:tc>
          <w:tcPr>
            <w:tcW w:w="0" w:type="auto"/>
            <w:vAlign w:val="center"/>
            <w:hideMark/>
          </w:tcPr>
          <w:p w14:paraId="451BD134" w14:textId="77777777" w:rsidR="007119E6" w:rsidRPr="008E7C11" w:rsidRDefault="007119E6" w:rsidP="007119E6">
            <w:pPr>
              <w:spacing w:after="0" w:line="240" w:lineRule="auto"/>
              <w:rPr>
                <w:rFonts w:cs="Arial"/>
                <w:bCs/>
                <w:sz w:val="17"/>
                <w:szCs w:val="17"/>
              </w:rPr>
            </w:pPr>
            <w:r w:rsidRPr="008E7C11">
              <w:rPr>
                <w:rFonts w:cs="Arial"/>
                <w:bCs/>
                <w:sz w:val="17"/>
                <w:szCs w:val="17"/>
              </w:rPr>
              <w:t>0 invalid rows</w:t>
            </w:r>
          </w:p>
        </w:tc>
        <w:tc>
          <w:tcPr>
            <w:tcW w:w="0" w:type="auto"/>
            <w:vAlign w:val="center"/>
            <w:hideMark/>
          </w:tcPr>
          <w:p w14:paraId="573589C9" w14:textId="77777777" w:rsidR="007119E6" w:rsidRPr="008E7C11" w:rsidRDefault="007119E6" w:rsidP="007119E6">
            <w:pPr>
              <w:spacing w:after="0" w:line="240" w:lineRule="auto"/>
              <w:rPr>
                <w:rFonts w:cs="Arial"/>
                <w:bCs/>
                <w:sz w:val="17"/>
                <w:szCs w:val="17"/>
              </w:rPr>
            </w:pPr>
            <w:r w:rsidRPr="008E7C11">
              <w:rPr>
                <w:rFonts w:cs="Arial"/>
                <w:bCs/>
                <w:sz w:val="17"/>
                <w:szCs w:val="17"/>
              </w:rPr>
              <w:t>Required for generating reliable track identity.</w:t>
            </w:r>
          </w:p>
        </w:tc>
      </w:tr>
      <w:tr w:rsidR="007119E6" w:rsidRPr="008E7C11" w14:paraId="7EBB7F0A" w14:textId="77777777" w:rsidTr="008E7C11">
        <w:trPr>
          <w:tblCellSpacing w:w="15" w:type="dxa"/>
        </w:trPr>
        <w:tc>
          <w:tcPr>
            <w:tcW w:w="0" w:type="auto"/>
            <w:vAlign w:val="center"/>
            <w:hideMark/>
          </w:tcPr>
          <w:p w14:paraId="13D82F4A" w14:textId="77777777" w:rsidR="007119E6" w:rsidRPr="008E7C11" w:rsidRDefault="007119E6" w:rsidP="007119E6">
            <w:pPr>
              <w:spacing w:after="0" w:line="240" w:lineRule="auto"/>
              <w:rPr>
                <w:rFonts w:cs="Arial"/>
                <w:bCs/>
                <w:sz w:val="17"/>
                <w:szCs w:val="17"/>
              </w:rPr>
            </w:pPr>
            <w:proofErr w:type="spellStart"/>
            <w:r w:rsidRPr="008E7C11">
              <w:rPr>
                <w:rFonts w:cs="Arial"/>
                <w:bCs/>
                <w:sz w:val="17"/>
                <w:szCs w:val="17"/>
              </w:rPr>
              <w:t>artist_name</w:t>
            </w:r>
            <w:proofErr w:type="spellEnd"/>
            <w:r w:rsidRPr="008E7C11">
              <w:rPr>
                <w:rFonts w:cs="Arial"/>
                <w:bCs/>
                <w:sz w:val="17"/>
                <w:szCs w:val="17"/>
              </w:rPr>
              <w:t xml:space="preserve"> and </w:t>
            </w:r>
            <w:proofErr w:type="spellStart"/>
            <w:r w:rsidRPr="008E7C11">
              <w:rPr>
                <w:rFonts w:cs="Arial"/>
                <w:bCs/>
                <w:sz w:val="17"/>
                <w:szCs w:val="17"/>
              </w:rPr>
              <w:t>track_name</w:t>
            </w:r>
            <w:proofErr w:type="spellEnd"/>
            <w:r w:rsidRPr="008E7C11">
              <w:rPr>
                <w:rFonts w:cs="Arial"/>
                <w:bCs/>
                <w:sz w:val="17"/>
                <w:szCs w:val="17"/>
              </w:rPr>
              <w:t xml:space="preserve"> not blank</w:t>
            </w:r>
          </w:p>
        </w:tc>
        <w:tc>
          <w:tcPr>
            <w:tcW w:w="0" w:type="auto"/>
            <w:vAlign w:val="center"/>
            <w:hideMark/>
          </w:tcPr>
          <w:p w14:paraId="679AF6C2" w14:textId="77777777" w:rsidR="007119E6" w:rsidRPr="008E7C11" w:rsidRDefault="007119E6" w:rsidP="007119E6">
            <w:pPr>
              <w:spacing w:after="0" w:line="240" w:lineRule="auto"/>
              <w:rPr>
                <w:rFonts w:cs="Arial"/>
                <w:bCs/>
                <w:sz w:val="17"/>
                <w:szCs w:val="17"/>
              </w:rPr>
            </w:pPr>
            <w:r w:rsidRPr="008E7C11">
              <w:rPr>
                <w:rFonts w:cs="Arial"/>
                <w:bCs/>
                <w:sz w:val="17"/>
                <w:szCs w:val="17"/>
              </w:rPr>
              <w:t>0 invalid rows</w:t>
            </w:r>
          </w:p>
        </w:tc>
        <w:tc>
          <w:tcPr>
            <w:tcW w:w="0" w:type="auto"/>
            <w:vAlign w:val="center"/>
            <w:hideMark/>
          </w:tcPr>
          <w:p w14:paraId="3EF95841" w14:textId="77777777" w:rsidR="007119E6" w:rsidRPr="008E7C11" w:rsidRDefault="007119E6" w:rsidP="007119E6">
            <w:pPr>
              <w:spacing w:after="0" w:line="240" w:lineRule="auto"/>
              <w:rPr>
                <w:rFonts w:cs="Arial"/>
                <w:bCs/>
                <w:sz w:val="17"/>
                <w:szCs w:val="17"/>
              </w:rPr>
            </w:pPr>
            <w:r w:rsidRPr="008E7C11">
              <w:rPr>
                <w:rFonts w:cs="Arial"/>
                <w:bCs/>
                <w:sz w:val="17"/>
                <w:szCs w:val="17"/>
              </w:rPr>
              <w:t>Prevents poor-quality reporting labels in dashboards.</w:t>
            </w:r>
          </w:p>
        </w:tc>
      </w:tr>
      <w:tr w:rsidR="007119E6" w:rsidRPr="008E7C11" w14:paraId="595D245A" w14:textId="77777777" w:rsidTr="008E7C11">
        <w:trPr>
          <w:tblCellSpacing w:w="15" w:type="dxa"/>
        </w:trPr>
        <w:tc>
          <w:tcPr>
            <w:tcW w:w="0" w:type="auto"/>
            <w:vAlign w:val="center"/>
            <w:hideMark/>
          </w:tcPr>
          <w:p w14:paraId="7A05A322" w14:textId="77777777" w:rsidR="007119E6" w:rsidRPr="008E7C11" w:rsidRDefault="007119E6" w:rsidP="007119E6">
            <w:pPr>
              <w:spacing w:after="0" w:line="240" w:lineRule="auto"/>
              <w:rPr>
                <w:rFonts w:cs="Arial"/>
                <w:bCs/>
                <w:sz w:val="17"/>
                <w:szCs w:val="17"/>
              </w:rPr>
            </w:pPr>
            <w:proofErr w:type="spellStart"/>
            <w:r w:rsidRPr="008E7C11">
              <w:rPr>
                <w:rFonts w:cs="Arial"/>
                <w:bCs/>
                <w:sz w:val="17"/>
                <w:szCs w:val="17"/>
              </w:rPr>
              <w:t>listened_at</w:t>
            </w:r>
            <w:proofErr w:type="spellEnd"/>
            <w:r w:rsidRPr="008E7C11">
              <w:rPr>
                <w:rFonts w:cs="Arial"/>
                <w:bCs/>
                <w:sz w:val="17"/>
                <w:szCs w:val="17"/>
              </w:rPr>
              <w:t xml:space="preserve"> not in future</w:t>
            </w:r>
          </w:p>
        </w:tc>
        <w:tc>
          <w:tcPr>
            <w:tcW w:w="0" w:type="auto"/>
            <w:vAlign w:val="center"/>
            <w:hideMark/>
          </w:tcPr>
          <w:p w14:paraId="45503CF9" w14:textId="77777777" w:rsidR="007119E6" w:rsidRPr="008E7C11" w:rsidRDefault="007119E6" w:rsidP="007119E6">
            <w:pPr>
              <w:spacing w:after="0" w:line="240" w:lineRule="auto"/>
              <w:rPr>
                <w:rFonts w:cs="Arial"/>
                <w:bCs/>
                <w:sz w:val="17"/>
                <w:szCs w:val="17"/>
              </w:rPr>
            </w:pPr>
            <w:r w:rsidRPr="008E7C11">
              <w:rPr>
                <w:rFonts w:cs="Arial"/>
                <w:bCs/>
                <w:sz w:val="17"/>
                <w:szCs w:val="17"/>
              </w:rPr>
              <w:t>0 invalid rows</w:t>
            </w:r>
          </w:p>
        </w:tc>
        <w:tc>
          <w:tcPr>
            <w:tcW w:w="0" w:type="auto"/>
            <w:vAlign w:val="center"/>
            <w:hideMark/>
          </w:tcPr>
          <w:p w14:paraId="323FEC68" w14:textId="77777777" w:rsidR="007119E6" w:rsidRPr="008E7C11" w:rsidRDefault="007119E6" w:rsidP="007119E6">
            <w:pPr>
              <w:spacing w:after="0" w:line="240" w:lineRule="auto"/>
              <w:rPr>
                <w:rFonts w:cs="Arial"/>
                <w:bCs/>
                <w:sz w:val="17"/>
                <w:szCs w:val="17"/>
              </w:rPr>
            </w:pPr>
            <w:r w:rsidRPr="008E7C11">
              <w:rPr>
                <w:rFonts w:cs="Arial"/>
                <w:bCs/>
                <w:sz w:val="17"/>
                <w:szCs w:val="17"/>
              </w:rPr>
              <w:t>Prevents invalid future listening events.</w:t>
            </w:r>
          </w:p>
        </w:tc>
      </w:tr>
      <w:tr w:rsidR="007119E6" w:rsidRPr="008E7C11" w14:paraId="3A6049B7" w14:textId="77777777" w:rsidTr="008E7C11">
        <w:trPr>
          <w:tblCellSpacing w:w="15" w:type="dxa"/>
        </w:trPr>
        <w:tc>
          <w:tcPr>
            <w:tcW w:w="0" w:type="auto"/>
            <w:vAlign w:val="center"/>
            <w:hideMark/>
          </w:tcPr>
          <w:p w14:paraId="654870FA" w14:textId="77777777" w:rsidR="007119E6" w:rsidRPr="008E7C11" w:rsidRDefault="007119E6" w:rsidP="007119E6">
            <w:pPr>
              <w:spacing w:after="0" w:line="240" w:lineRule="auto"/>
              <w:rPr>
                <w:rFonts w:cs="Arial"/>
                <w:bCs/>
                <w:sz w:val="17"/>
                <w:szCs w:val="17"/>
              </w:rPr>
            </w:pPr>
            <w:r w:rsidRPr="008E7C11">
              <w:rPr>
                <w:rFonts w:cs="Arial"/>
                <w:bCs/>
                <w:sz w:val="17"/>
                <w:szCs w:val="17"/>
              </w:rPr>
              <w:lastRenderedPageBreak/>
              <w:t>Foreign key relationships</w:t>
            </w:r>
          </w:p>
        </w:tc>
        <w:tc>
          <w:tcPr>
            <w:tcW w:w="0" w:type="auto"/>
            <w:vAlign w:val="center"/>
            <w:hideMark/>
          </w:tcPr>
          <w:p w14:paraId="27231052" w14:textId="77777777" w:rsidR="007119E6" w:rsidRPr="008E7C11" w:rsidRDefault="007119E6" w:rsidP="007119E6">
            <w:pPr>
              <w:spacing w:after="0" w:line="240" w:lineRule="auto"/>
              <w:rPr>
                <w:rFonts w:cs="Arial"/>
                <w:bCs/>
                <w:sz w:val="17"/>
                <w:szCs w:val="17"/>
              </w:rPr>
            </w:pPr>
            <w:r w:rsidRPr="008E7C11">
              <w:rPr>
                <w:rFonts w:cs="Arial"/>
                <w:bCs/>
                <w:sz w:val="17"/>
                <w:szCs w:val="17"/>
              </w:rPr>
              <w:t>All fact rows map to valid dimension records</w:t>
            </w:r>
          </w:p>
        </w:tc>
        <w:tc>
          <w:tcPr>
            <w:tcW w:w="0" w:type="auto"/>
            <w:vAlign w:val="center"/>
            <w:hideMark/>
          </w:tcPr>
          <w:p w14:paraId="0735EA0B" w14:textId="77777777" w:rsidR="007119E6" w:rsidRPr="008E7C11" w:rsidRDefault="007119E6" w:rsidP="007119E6">
            <w:pPr>
              <w:spacing w:after="0" w:line="240" w:lineRule="auto"/>
              <w:rPr>
                <w:rFonts w:cs="Arial"/>
                <w:bCs/>
                <w:sz w:val="17"/>
                <w:szCs w:val="17"/>
              </w:rPr>
            </w:pPr>
            <w:r w:rsidRPr="008E7C11">
              <w:rPr>
                <w:rFonts w:cs="Arial"/>
                <w:bCs/>
                <w:sz w:val="17"/>
                <w:szCs w:val="17"/>
              </w:rPr>
              <w:t xml:space="preserve">Ensures star schema integrity between </w:t>
            </w:r>
            <w:proofErr w:type="spellStart"/>
            <w:r w:rsidRPr="008E7C11">
              <w:rPr>
                <w:rFonts w:cs="Arial"/>
                <w:bCs/>
                <w:sz w:val="17"/>
                <w:szCs w:val="17"/>
              </w:rPr>
              <w:t>fact_listening_events</w:t>
            </w:r>
            <w:proofErr w:type="spellEnd"/>
            <w:r w:rsidRPr="008E7C11">
              <w:rPr>
                <w:rFonts w:cs="Arial"/>
                <w:bCs/>
                <w:sz w:val="17"/>
                <w:szCs w:val="17"/>
              </w:rPr>
              <w:t xml:space="preserve"> and dimension tables.</w:t>
            </w:r>
          </w:p>
        </w:tc>
      </w:tr>
      <w:tr w:rsidR="007119E6" w:rsidRPr="008E7C11" w14:paraId="6E854907" w14:textId="77777777" w:rsidTr="008E7C11">
        <w:trPr>
          <w:tblCellSpacing w:w="15" w:type="dxa"/>
        </w:trPr>
        <w:tc>
          <w:tcPr>
            <w:tcW w:w="0" w:type="auto"/>
            <w:vAlign w:val="center"/>
            <w:hideMark/>
          </w:tcPr>
          <w:p w14:paraId="1AF8C148" w14:textId="77777777" w:rsidR="007119E6" w:rsidRPr="008E7C11" w:rsidRDefault="007119E6" w:rsidP="007119E6">
            <w:pPr>
              <w:spacing w:after="0" w:line="240" w:lineRule="auto"/>
              <w:rPr>
                <w:rFonts w:cs="Arial"/>
                <w:bCs/>
                <w:sz w:val="17"/>
                <w:szCs w:val="17"/>
              </w:rPr>
            </w:pPr>
            <w:proofErr w:type="spellStart"/>
            <w:r w:rsidRPr="008E7C11">
              <w:rPr>
                <w:rFonts w:cs="Arial"/>
                <w:bCs/>
                <w:sz w:val="17"/>
                <w:szCs w:val="17"/>
              </w:rPr>
              <w:t>listen_count</w:t>
            </w:r>
            <w:proofErr w:type="spellEnd"/>
            <w:r w:rsidRPr="008E7C11">
              <w:rPr>
                <w:rFonts w:cs="Arial"/>
                <w:bCs/>
                <w:sz w:val="17"/>
                <w:szCs w:val="17"/>
              </w:rPr>
              <w:t xml:space="preserve"> = 1</w:t>
            </w:r>
          </w:p>
        </w:tc>
        <w:tc>
          <w:tcPr>
            <w:tcW w:w="0" w:type="auto"/>
            <w:vAlign w:val="center"/>
            <w:hideMark/>
          </w:tcPr>
          <w:p w14:paraId="541BABCA" w14:textId="77777777" w:rsidR="007119E6" w:rsidRPr="008E7C11" w:rsidRDefault="007119E6" w:rsidP="007119E6">
            <w:pPr>
              <w:spacing w:after="0" w:line="240" w:lineRule="auto"/>
              <w:rPr>
                <w:rFonts w:cs="Arial"/>
                <w:bCs/>
                <w:sz w:val="17"/>
                <w:szCs w:val="17"/>
              </w:rPr>
            </w:pPr>
            <w:r w:rsidRPr="008E7C11">
              <w:rPr>
                <w:rFonts w:cs="Arial"/>
                <w:bCs/>
                <w:sz w:val="17"/>
                <w:szCs w:val="17"/>
              </w:rPr>
              <w:t>0 invalid rows</w:t>
            </w:r>
          </w:p>
        </w:tc>
        <w:tc>
          <w:tcPr>
            <w:tcW w:w="0" w:type="auto"/>
            <w:vAlign w:val="center"/>
            <w:hideMark/>
          </w:tcPr>
          <w:p w14:paraId="449A4CE8" w14:textId="77777777" w:rsidR="007119E6" w:rsidRPr="008E7C11" w:rsidRDefault="007119E6" w:rsidP="007119E6">
            <w:pPr>
              <w:spacing w:after="0" w:line="240" w:lineRule="auto"/>
              <w:rPr>
                <w:rFonts w:cs="Arial"/>
                <w:bCs/>
                <w:sz w:val="17"/>
                <w:szCs w:val="17"/>
              </w:rPr>
            </w:pPr>
            <w:proofErr w:type="gramStart"/>
            <w:r w:rsidRPr="008E7C11">
              <w:rPr>
                <w:rFonts w:cs="Arial"/>
                <w:bCs/>
                <w:sz w:val="17"/>
                <w:szCs w:val="17"/>
              </w:rPr>
              <w:t>Ensures</w:t>
            </w:r>
            <w:proofErr w:type="gramEnd"/>
            <w:r w:rsidRPr="008E7C11">
              <w:rPr>
                <w:rFonts w:cs="Arial"/>
                <w:bCs/>
                <w:sz w:val="17"/>
                <w:szCs w:val="17"/>
              </w:rPr>
              <w:t xml:space="preserve"> each row in the fact table represents one listening event.</w:t>
            </w:r>
          </w:p>
        </w:tc>
      </w:tr>
      <w:tr w:rsidR="007119E6" w:rsidRPr="008E7C11" w14:paraId="46290F54" w14:textId="77777777" w:rsidTr="008E7C11">
        <w:trPr>
          <w:tblCellSpacing w:w="15" w:type="dxa"/>
        </w:trPr>
        <w:tc>
          <w:tcPr>
            <w:tcW w:w="0" w:type="auto"/>
            <w:vAlign w:val="center"/>
            <w:hideMark/>
          </w:tcPr>
          <w:p w14:paraId="0A4F8F34" w14:textId="77777777" w:rsidR="007119E6" w:rsidRPr="008E7C11" w:rsidRDefault="007119E6" w:rsidP="007119E6">
            <w:pPr>
              <w:spacing w:after="0" w:line="240" w:lineRule="auto"/>
              <w:rPr>
                <w:rFonts w:cs="Arial"/>
                <w:bCs/>
                <w:sz w:val="17"/>
                <w:szCs w:val="17"/>
              </w:rPr>
            </w:pPr>
            <w:r w:rsidRPr="008E7C11">
              <w:rPr>
                <w:rFonts w:cs="Arial"/>
                <w:bCs/>
                <w:sz w:val="17"/>
                <w:szCs w:val="17"/>
              </w:rPr>
              <w:t xml:space="preserve">Missing </w:t>
            </w:r>
            <w:proofErr w:type="spellStart"/>
            <w:r w:rsidRPr="008E7C11">
              <w:rPr>
                <w:rFonts w:cs="Arial"/>
                <w:bCs/>
                <w:sz w:val="17"/>
                <w:szCs w:val="17"/>
              </w:rPr>
              <w:t>release_name</w:t>
            </w:r>
            <w:proofErr w:type="spellEnd"/>
          </w:p>
        </w:tc>
        <w:tc>
          <w:tcPr>
            <w:tcW w:w="0" w:type="auto"/>
            <w:vAlign w:val="center"/>
            <w:hideMark/>
          </w:tcPr>
          <w:p w14:paraId="29356288" w14:textId="77777777" w:rsidR="007119E6" w:rsidRPr="008E7C11" w:rsidRDefault="007119E6" w:rsidP="007119E6">
            <w:pPr>
              <w:spacing w:after="0" w:line="240" w:lineRule="auto"/>
              <w:rPr>
                <w:rFonts w:cs="Arial"/>
                <w:bCs/>
                <w:sz w:val="17"/>
                <w:szCs w:val="17"/>
              </w:rPr>
            </w:pPr>
            <w:r w:rsidRPr="008E7C11">
              <w:rPr>
                <w:rFonts w:cs="Arial"/>
                <w:bCs/>
                <w:sz w:val="17"/>
                <w:szCs w:val="17"/>
              </w:rPr>
              <w:t>Informational only</w:t>
            </w:r>
          </w:p>
        </w:tc>
        <w:tc>
          <w:tcPr>
            <w:tcW w:w="0" w:type="auto"/>
            <w:vAlign w:val="center"/>
            <w:hideMark/>
          </w:tcPr>
          <w:p w14:paraId="0011CE6E" w14:textId="77777777" w:rsidR="007119E6" w:rsidRPr="008E7C11" w:rsidRDefault="007119E6" w:rsidP="007119E6">
            <w:pPr>
              <w:spacing w:after="0" w:line="240" w:lineRule="auto"/>
              <w:rPr>
                <w:rFonts w:cs="Arial"/>
                <w:bCs/>
                <w:sz w:val="17"/>
                <w:szCs w:val="17"/>
              </w:rPr>
            </w:pPr>
            <w:r w:rsidRPr="008E7C11">
              <w:rPr>
                <w:rFonts w:cs="Arial"/>
                <w:bCs/>
                <w:sz w:val="17"/>
                <w:szCs w:val="17"/>
              </w:rPr>
              <w:t xml:space="preserve">Some </w:t>
            </w:r>
            <w:proofErr w:type="spellStart"/>
            <w:r w:rsidRPr="008E7C11">
              <w:rPr>
                <w:rFonts w:cs="Arial"/>
                <w:bCs/>
                <w:sz w:val="17"/>
                <w:szCs w:val="17"/>
              </w:rPr>
              <w:t>ListenBrainz</w:t>
            </w:r>
            <w:proofErr w:type="spellEnd"/>
            <w:r w:rsidRPr="008E7C11">
              <w:rPr>
                <w:rFonts w:cs="Arial"/>
                <w:bCs/>
                <w:sz w:val="17"/>
                <w:szCs w:val="17"/>
              </w:rPr>
              <w:t xml:space="preserve"> records do not contain album/release metadata, so this is monitored as metadata completeness, not treated as failure.</w:t>
            </w:r>
          </w:p>
        </w:tc>
      </w:tr>
    </w:tbl>
    <w:p w14:paraId="042D0496" w14:textId="77777777" w:rsidR="005B6B4A" w:rsidRPr="007119E6" w:rsidRDefault="005B6B4A">
      <w:pPr>
        <w:rPr>
          <w:lang w:val="en-SG"/>
        </w:rPr>
      </w:pPr>
    </w:p>
    <w:p w14:paraId="4E15B2E7" w14:textId="77777777" w:rsidR="005B6B4A" w:rsidRDefault="00DD1DCC">
      <w:pPr>
        <w:pStyle w:val="Heading1"/>
      </w:pPr>
      <w:bookmarkStart w:id="9" w:name="_Toc231894861"/>
      <w:r>
        <w:t xml:space="preserve">10. </w:t>
      </w:r>
      <w:proofErr w:type="spellStart"/>
      <w:r>
        <w:t>Dagster</w:t>
      </w:r>
      <w:proofErr w:type="spellEnd"/>
      <w:r>
        <w:t xml:space="preserve"> Orchestration</w:t>
      </w:r>
      <w:bookmarkEnd w:id="9"/>
    </w:p>
    <w:p w14:paraId="317D1B8A" w14:textId="77777777" w:rsidR="005B6B4A" w:rsidRDefault="00DD1DCC">
      <w:proofErr w:type="spellStart"/>
      <w:r>
        <w:t>Dagster</w:t>
      </w:r>
      <w:proofErr w:type="spellEnd"/>
      <w:r>
        <w:t xml:space="preserve"> is used to orchestrate the workflow as assets. The </w:t>
      </w:r>
      <w:proofErr w:type="spellStart"/>
      <w:r>
        <w:t>Dagster</w:t>
      </w:r>
      <w:proofErr w:type="spellEnd"/>
      <w:r>
        <w:t xml:space="preserve"> asset graph allows the team to understand dependencies, rerun failed stages, monitor outputs, and schedule regular pipeline runs.</w:t>
      </w:r>
    </w:p>
    <w:p w14:paraId="27964BE2" w14:textId="77777777" w:rsidR="005B6B4A" w:rsidRDefault="00DD1DCC">
      <w:pPr>
        <w:jc w:val="center"/>
      </w:pPr>
      <w:r>
        <w:rPr>
          <w:noProof/>
        </w:rPr>
        <w:drawing>
          <wp:inline distT="0" distB="0" distL="0" distR="0" wp14:anchorId="42B4FF69" wp14:editId="34B73B9B">
            <wp:extent cx="6583680" cy="3657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agster_orchestration.png"/>
                    <pic:cNvPicPr/>
                  </pic:nvPicPr>
                  <pic:blipFill>
                    <a:blip r:embed="rId11"/>
                    <a:stretch>
                      <a:fillRect/>
                    </a:stretch>
                  </pic:blipFill>
                  <pic:spPr>
                    <a:xfrm>
                      <a:off x="0" y="0"/>
                      <a:ext cx="6583680" cy="3657600"/>
                    </a:xfrm>
                    <a:prstGeom prst="rect">
                      <a:avLst/>
                    </a:prstGeom>
                  </pic:spPr>
                </pic:pic>
              </a:graphicData>
            </a:graphic>
          </wp:inline>
        </w:drawing>
      </w:r>
    </w:p>
    <w:p w14:paraId="4BE9F345" w14:textId="77777777" w:rsidR="005B6B4A" w:rsidRDefault="00DD1DCC">
      <w:pPr>
        <w:jc w:val="center"/>
      </w:pPr>
      <w:r>
        <w:rPr>
          <w:i/>
          <w:sz w:val="18"/>
        </w:rPr>
        <w:t xml:space="preserve">Figure 4. </w:t>
      </w:r>
      <w:proofErr w:type="spellStart"/>
      <w:r>
        <w:rPr>
          <w:i/>
          <w:sz w:val="18"/>
        </w:rPr>
        <w:t>Dagster</w:t>
      </w:r>
      <w:proofErr w:type="spellEnd"/>
      <w:r>
        <w:rPr>
          <w:i/>
          <w:sz w:val="18"/>
        </w:rPr>
        <w:t xml:space="preserve"> orchestration design for </w:t>
      </w:r>
      <w:proofErr w:type="spellStart"/>
      <w:r>
        <w:rPr>
          <w:i/>
          <w:sz w:val="18"/>
        </w:rPr>
        <w:t>dbt</w:t>
      </w:r>
      <w:proofErr w:type="spellEnd"/>
      <w:r>
        <w:rPr>
          <w:i/>
          <w:sz w:val="18"/>
        </w:rPr>
        <w:t>, quality, analysis, and ML assets.</w:t>
      </w:r>
    </w:p>
    <w:tbl>
      <w:tblPr>
        <w:tblStyle w:val="TableGrid"/>
        <w:tblW w:w="0" w:type="auto"/>
        <w:jc w:val="center"/>
        <w:tblLook w:val="04A0" w:firstRow="1" w:lastRow="0" w:firstColumn="1" w:lastColumn="0" w:noHBand="0" w:noVBand="1"/>
      </w:tblPr>
      <w:tblGrid>
        <w:gridCol w:w="5184"/>
        <w:gridCol w:w="5184"/>
      </w:tblGrid>
      <w:tr w:rsidR="005B6B4A" w14:paraId="4DB2FC5F" w14:textId="77777777">
        <w:trPr>
          <w:jc w:val="center"/>
        </w:trPr>
        <w:tc>
          <w:tcPr>
            <w:tcW w:w="5184" w:type="dxa"/>
            <w:shd w:val="clear" w:color="auto" w:fill="D9EAF7"/>
          </w:tcPr>
          <w:p w14:paraId="6926738F" w14:textId="77777777" w:rsidR="005B6B4A" w:rsidRDefault="00DD1DCC">
            <w:proofErr w:type="spellStart"/>
            <w:r>
              <w:rPr>
                <w:b/>
                <w:sz w:val="18"/>
              </w:rPr>
              <w:t>Dagster</w:t>
            </w:r>
            <w:proofErr w:type="spellEnd"/>
            <w:r>
              <w:rPr>
                <w:b/>
                <w:sz w:val="18"/>
              </w:rPr>
              <w:t xml:space="preserve"> Asset</w:t>
            </w:r>
          </w:p>
        </w:tc>
        <w:tc>
          <w:tcPr>
            <w:tcW w:w="5184" w:type="dxa"/>
            <w:shd w:val="clear" w:color="auto" w:fill="D9EAF7"/>
          </w:tcPr>
          <w:p w14:paraId="032C1875" w14:textId="77777777" w:rsidR="005B6B4A" w:rsidRDefault="00DD1DCC">
            <w:r>
              <w:rPr>
                <w:b/>
                <w:sz w:val="18"/>
              </w:rPr>
              <w:t>Responsibility</w:t>
            </w:r>
          </w:p>
        </w:tc>
      </w:tr>
      <w:tr w:rsidR="005B6B4A" w14:paraId="79FEA682" w14:textId="77777777">
        <w:trPr>
          <w:jc w:val="center"/>
        </w:trPr>
        <w:tc>
          <w:tcPr>
            <w:tcW w:w="5184" w:type="dxa"/>
          </w:tcPr>
          <w:p w14:paraId="6688A75F" w14:textId="77777777" w:rsidR="005B6B4A" w:rsidRDefault="00DD1DCC">
            <w:proofErr w:type="spellStart"/>
            <w:r>
              <w:rPr>
                <w:sz w:val="17"/>
              </w:rPr>
              <w:t>dbt</w:t>
            </w:r>
            <w:proofErr w:type="spellEnd"/>
            <w:r>
              <w:rPr>
                <w:sz w:val="17"/>
              </w:rPr>
              <w:t xml:space="preserve"> assets</w:t>
            </w:r>
          </w:p>
        </w:tc>
        <w:tc>
          <w:tcPr>
            <w:tcW w:w="5184" w:type="dxa"/>
          </w:tcPr>
          <w:p w14:paraId="2389D6B5" w14:textId="77777777" w:rsidR="005B6B4A" w:rsidRDefault="00DD1DCC">
            <w:r>
              <w:rPr>
                <w:sz w:val="17"/>
              </w:rPr>
              <w:t xml:space="preserve">Run </w:t>
            </w:r>
            <w:proofErr w:type="spellStart"/>
            <w:r>
              <w:rPr>
                <w:sz w:val="17"/>
              </w:rPr>
              <w:t>dbt</w:t>
            </w:r>
            <w:proofErr w:type="spellEnd"/>
            <w:r>
              <w:rPr>
                <w:sz w:val="17"/>
              </w:rPr>
              <w:t xml:space="preserve"> staging, dimension, and fact models.</w:t>
            </w:r>
          </w:p>
        </w:tc>
      </w:tr>
      <w:tr w:rsidR="005B6B4A" w14:paraId="39EBE315" w14:textId="77777777">
        <w:trPr>
          <w:jc w:val="center"/>
        </w:trPr>
        <w:tc>
          <w:tcPr>
            <w:tcW w:w="5184" w:type="dxa"/>
          </w:tcPr>
          <w:p w14:paraId="3946B161" w14:textId="77777777" w:rsidR="005B6B4A" w:rsidRDefault="00DD1DCC">
            <w:proofErr w:type="spellStart"/>
            <w:r>
              <w:rPr>
                <w:sz w:val="17"/>
              </w:rPr>
              <w:t>dbt</w:t>
            </w:r>
            <w:proofErr w:type="spellEnd"/>
            <w:r>
              <w:rPr>
                <w:sz w:val="17"/>
              </w:rPr>
              <w:t xml:space="preserve"> tests</w:t>
            </w:r>
          </w:p>
        </w:tc>
        <w:tc>
          <w:tcPr>
            <w:tcW w:w="5184" w:type="dxa"/>
          </w:tcPr>
          <w:p w14:paraId="680F9C4B" w14:textId="77777777" w:rsidR="005B6B4A" w:rsidRDefault="00DD1DCC">
            <w:r>
              <w:rPr>
                <w:sz w:val="17"/>
              </w:rPr>
              <w:t xml:space="preserve">Validate uniqueness, </w:t>
            </w:r>
            <w:proofErr w:type="gramStart"/>
            <w:r>
              <w:rPr>
                <w:sz w:val="17"/>
              </w:rPr>
              <w:t>not-null</w:t>
            </w:r>
            <w:proofErr w:type="gramEnd"/>
            <w:r>
              <w:rPr>
                <w:sz w:val="17"/>
              </w:rPr>
              <w:t>, and relationship tests.</w:t>
            </w:r>
          </w:p>
        </w:tc>
      </w:tr>
      <w:tr w:rsidR="005B6B4A" w14:paraId="7B9D019C" w14:textId="77777777">
        <w:trPr>
          <w:jc w:val="center"/>
        </w:trPr>
        <w:tc>
          <w:tcPr>
            <w:tcW w:w="5184" w:type="dxa"/>
          </w:tcPr>
          <w:p w14:paraId="29735D72" w14:textId="77777777" w:rsidR="005B6B4A" w:rsidRDefault="00DD1DCC">
            <w:r>
              <w:rPr>
                <w:sz w:val="17"/>
              </w:rPr>
              <w:t>data quality asset</w:t>
            </w:r>
          </w:p>
        </w:tc>
        <w:tc>
          <w:tcPr>
            <w:tcW w:w="5184" w:type="dxa"/>
          </w:tcPr>
          <w:p w14:paraId="49D49676" w14:textId="77777777" w:rsidR="005B6B4A" w:rsidRDefault="00DD1DCC">
            <w:r>
              <w:rPr>
                <w:sz w:val="17"/>
              </w:rPr>
              <w:t xml:space="preserve">Run </w:t>
            </w:r>
            <w:proofErr w:type="spellStart"/>
            <w:r>
              <w:rPr>
                <w:sz w:val="17"/>
              </w:rPr>
              <w:t>BigQuery</w:t>
            </w:r>
            <w:proofErr w:type="spellEnd"/>
            <w:r>
              <w:rPr>
                <w:sz w:val="17"/>
              </w:rPr>
              <w:t xml:space="preserve"> SQL validation checks and save CSV output.</w:t>
            </w:r>
          </w:p>
        </w:tc>
      </w:tr>
      <w:tr w:rsidR="005B6B4A" w14:paraId="106B3717" w14:textId="77777777">
        <w:trPr>
          <w:jc w:val="center"/>
        </w:trPr>
        <w:tc>
          <w:tcPr>
            <w:tcW w:w="5184" w:type="dxa"/>
          </w:tcPr>
          <w:p w14:paraId="5153A838" w14:textId="77777777" w:rsidR="005B6B4A" w:rsidRDefault="00DD1DCC">
            <w:r>
              <w:rPr>
                <w:sz w:val="17"/>
              </w:rPr>
              <w:t>business analysis asset</w:t>
            </w:r>
          </w:p>
        </w:tc>
        <w:tc>
          <w:tcPr>
            <w:tcW w:w="5184" w:type="dxa"/>
          </w:tcPr>
          <w:p w14:paraId="11695193" w14:textId="77777777" w:rsidR="005B6B4A" w:rsidRDefault="00DD1DCC">
            <w:r>
              <w:rPr>
                <w:sz w:val="17"/>
              </w:rPr>
              <w:t>Generate top artists, top songs, time-of-day, monthly trend, users, and releases outputs.</w:t>
            </w:r>
          </w:p>
        </w:tc>
      </w:tr>
      <w:tr w:rsidR="005B6B4A" w14:paraId="67636427" w14:textId="77777777">
        <w:trPr>
          <w:jc w:val="center"/>
        </w:trPr>
        <w:tc>
          <w:tcPr>
            <w:tcW w:w="5184" w:type="dxa"/>
          </w:tcPr>
          <w:p w14:paraId="7C2D3A27" w14:textId="77777777" w:rsidR="005B6B4A" w:rsidRDefault="00DD1DCC">
            <w:r>
              <w:rPr>
                <w:sz w:val="17"/>
              </w:rPr>
              <w:t>prediction dataset asset</w:t>
            </w:r>
          </w:p>
        </w:tc>
        <w:tc>
          <w:tcPr>
            <w:tcW w:w="5184" w:type="dxa"/>
          </w:tcPr>
          <w:p w14:paraId="6E1CF156" w14:textId="77777777" w:rsidR="005B6B4A" w:rsidRDefault="00DD1DCC">
            <w:r>
              <w:rPr>
                <w:sz w:val="17"/>
              </w:rPr>
              <w:t>Create ML-ready dataset from star schema joins.</w:t>
            </w:r>
          </w:p>
        </w:tc>
      </w:tr>
    </w:tbl>
    <w:p w14:paraId="6B062C5E" w14:textId="77777777" w:rsidR="005B6B4A" w:rsidRDefault="005B6B4A"/>
    <w:p w14:paraId="66E10A2E" w14:textId="77777777" w:rsidR="005B6B4A" w:rsidRDefault="00DD1DCC">
      <w:pPr>
        <w:pStyle w:val="Heading1"/>
      </w:pPr>
      <w:bookmarkStart w:id="10" w:name="_Toc231894862"/>
      <w:r>
        <w:lastRenderedPageBreak/>
        <w:t xml:space="preserve">11. </w:t>
      </w:r>
      <w:proofErr w:type="spellStart"/>
      <w:r>
        <w:t>Streamlit</w:t>
      </w:r>
      <w:proofErr w:type="spellEnd"/>
      <w:r>
        <w:t xml:space="preserve"> Dashboard and Cloud Run Deployment</w:t>
      </w:r>
      <w:bookmarkEnd w:id="10"/>
    </w:p>
    <w:p w14:paraId="6250869D" w14:textId="77777777" w:rsidR="005B6B4A" w:rsidRDefault="00DD1DCC">
      <w:r>
        <w:t xml:space="preserve">The dashboard is implemented using </w:t>
      </w:r>
      <w:proofErr w:type="spellStart"/>
      <w:r>
        <w:t>Streamlit</w:t>
      </w:r>
      <w:proofErr w:type="spellEnd"/>
      <w:r>
        <w:t xml:space="preserve"> and deployed on Google Cloud Run. It queries the </w:t>
      </w:r>
      <w:proofErr w:type="spellStart"/>
      <w:r>
        <w:t>BigQuery</w:t>
      </w:r>
      <w:proofErr w:type="spellEnd"/>
      <w:r>
        <w:t xml:space="preserve"> star schema and displays the six business-question outputs in dashboard tabs. Cloud Run provides a serverless URL for users to access the app without running notebooks locally.</w:t>
      </w:r>
    </w:p>
    <w:p w14:paraId="451AC717" w14:textId="77777777" w:rsidR="006704CE" w:rsidRDefault="006704CE"/>
    <w:p w14:paraId="5D3E938E" w14:textId="7C31016D" w:rsidR="006704CE" w:rsidRDefault="006704CE"/>
    <w:p w14:paraId="7108CD3A" w14:textId="7F10B199" w:rsidR="00AC4EB9" w:rsidRDefault="00AC4EB9"/>
    <w:p w14:paraId="46491132" w14:textId="77777777" w:rsidR="005B6B4A" w:rsidRDefault="00DD1DCC">
      <w:pPr>
        <w:jc w:val="center"/>
      </w:pPr>
      <w:r>
        <w:rPr>
          <w:noProof/>
        </w:rPr>
        <w:drawing>
          <wp:inline distT="0" distB="0" distL="0" distR="0" wp14:anchorId="747688B0" wp14:editId="0266D0E9">
            <wp:extent cx="6583680" cy="34747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loud_run_streamlit_deployment.png"/>
                    <pic:cNvPicPr/>
                  </pic:nvPicPr>
                  <pic:blipFill>
                    <a:blip r:embed="rId12"/>
                    <a:stretch>
                      <a:fillRect/>
                    </a:stretch>
                  </pic:blipFill>
                  <pic:spPr>
                    <a:xfrm>
                      <a:off x="0" y="0"/>
                      <a:ext cx="6583680" cy="3474720"/>
                    </a:xfrm>
                    <a:prstGeom prst="rect">
                      <a:avLst/>
                    </a:prstGeom>
                  </pic:spPr>
                </pic:pic>
              </a:graphicData>
            </a:graphic>
          </wp:inline>
        </w:drawing>
      </w:r>
    </w:p>
    <w:p w14:paraId="7C259509" w14:textId="77777777" w:rsidR="005B6B4A" w:rsidRDefault="00DD1DCC">
      <w:pPr>
        <w:jc w:val="center"/>
      </w:pPr>
      <w:r>
        <w:rPr>
          <w:i/>
          <w:sz w:val="18"/>
        </w:rPr>
        <w:t xml:space="preserve">Figure 5. </w:t>
      </w:r>
      <w:proofErr w:type="spellStart"/>
      <w:r>
        <w:rPr>
          <w:i/>
          <w:sz w:val="18"/>
        </w:rPr>
        <w:t>Streamlit</w:t>
      </w:r>
      <w:proofErr w:type="spellEnd"/>
      <w:r>
        <w:rPr>
          <w:i/>
          <w:sz w:val="18"/>
        </w:rPr>
        <w:t xml:space="preserve"> dashboard deployment architecture on Google Cloud Run.</w:t>
      </w:r>
    </w:p>
    <w:p w14:paraId="48D36D5C" w14:textId="77777777" w:rsidR="005B6B4A" w:rsidRDefault="00DD1DCC">
      <w:pPr>
        <w:pStyle w:val="Heading1"/>
      </w:pPr>
      <w:bookmarkStart w:id="11" w:name="_Toc231894863"/>
      <w:r>
        <w:t>12. Analysis Findings and Visual Outputs</w:t>
      </w:r>
      <w:bookmarkEnd w:id="11"/>
    </w:p>
    <w:p w14:paraId="72173C42" w14:textId="77777777" w:rsidR="005B6B4A" w:rsidRDefault="00DD1DCC">
      <w:r>
        <w:t xml:space="preserve">The Python analysis notebook and </w:t>
      </w:r>
      <w:proofErr w:type="spellStart"/>
      <w:r>
        <w:t>Streamlit</w:t>
      </w:r>
      <w:proofErr w:type="spellEnd"/>
      <w:r>
        <w:t xml:space="preserve"> dashboard produce tables and charts for the main business questions. The monthly trend chart is limited to the latest 24 months to keep the output readable and useful for executive presentation.</w:t>
      </w:r>
    </w:p>
    <w:tbl>
      <w:tblPr>
        <w:tblStyle w:val="TableGrid"/>
        <w:tblW w:w="0" w:type="auto"/>
        <w:jc w:val="center"/>
        <w:tblLook w:val="04A0" w:firstRow="1" w:lastRow="0" w:firstColumn="1" w:lastColumn="0" w:noHBand="0" w:noVBand="1"/>
      </w:tblPr>
      <w:tblGrid>
        <w:gridCol w:w="3456"/>
        <w:gridCol w:w="3456"/>
        <w:gridCol w:w="3456"/>
      </w:tblGrid>
      <w:tr w:rsidR="005B6B4A" w14:paraId="6CF855A4" w14:textId="77777777">
        <w:trPr>
          <w:jc w:val="center"/>
        </w:trPr>
        <w:tc>
          <w:tcPr>
            <w:tcW w:w="3456" w:type="dxa"/>
            <w:shd w:val="clear" w:color="auto" w:fill="D9EAF7"/>
          </w:tcPr>
          <w:p w14:paraId="006FA804" w14:textId="77777777" w:rsidR="005B6B4A" w:rsidRDefault="00DD1DCC">
            <w:r>
              <w:rPr>
                <w:b/>
                <w:sz w:val="18"/>
              </w:rPr>
              <w:t>Analysis Output</w:t>
            </w:r>
          </w:p>
        </w:tc>
        <w:tc>
          <w:tcPr>
            <w:tcW w:w="3456" w:type="dxa"/>
            <w:shd w:val="clear" w:color="auto" w:fill="D9EAF7"/>
          </w:tcPr>
          <w:p w14:paraId="568D54A1" w14:textId="77777777" w:rsidR="005B6B4A" w:rsidRDefault="00DD1DCC">
            <w:r>
              <w:rPr>
                <w:b/>
                <w:sz w:val="18"/>
              </w:rPr>
              <w:t>Chart Type</w:t>
            </w:r>
          </w:p>
        </w:tc>
        <w:tc>
          <w:tcPr>
            <w:tcW w:w="3456" w:type="dxa"/>
            <w:shd w:val="clear" w:color="auto" w:fill="D9EAF7"/>
          </w:tcPr>
          <w:p w14:paraId="06F480A8" w14:textId="77777777" w:rsidR="005B6B4A" w:rsidRDefault="00DD1DCC">
            <w:r>
              <w:rPr>
                <w:b/>
                <w:sz w:val="18"/>
              </w:rPr>
              <w:t>Business Value</w:t>
            </w:r>
          </w:p>
        </w:tc>
      </w:tr>
      <w:tr w:rsidR="005B6B4A" w14:paraId="345BD438" w14:textId="77777777">
        <w:trPr>
          <w:jc w:val="center"/>
        </w:trPr>
        <w:tc>
          <w:tcPr>
            <w:tcW w:w="3456" w:type="dxa"/>
          </w:tcPr>
          <w:p w14:paraId="0DFA5FA7" w14:textId="77777777" w:rsidR="005B6B4A" w:rsidRDefault="00DD1DCC">
            <w:r>
              <w:rPr>
                <w:sz w:val="17"/>
              </w:rPr>
              <w:t>Top artists</w:t>
            </w:r>
          </w:p>
        </w:tc>
        <w:tc>
          <w:tcPr>
            <w:tcW w:w="3456" w:type="dxa"/>
          </w:tcPr>
          <w:p w14:paraId="593452DF" w14:textId="77777777" w:rsidR="005B6B4A" w:rsidRDefault="00DD1DCC">
            <w:r>
              <w:rPr>
                <w:sz w:val="17"/>
              </w:rPr>
              <w:t>Horizontal bar chart</w:t>
            </w:r>
          </w:p>
        </w:tc>
        <w:tc>
          <w:tcPr>
            <w:tcW w:w="3456" w:type="dxa"/>
          </w:tcPr>
          <w:p w14:paraId="475C209C" w14:textId="77777777" w:rsidR="005B6B4A" w:rsidRDefault="00DD1DCC">
            <w:r>
              <w:rPr>
                <w:sz w:val="17"/>
              </w:rPr>
              <w:t>Identifies most popular artists.</w:t>
            </w:r>
          </w:p>
        </w:tc>
      </w:tr>
      <w:tr w:rsidR="005B6B4A" w14:paraId="0155BDA8" w14:textId="77777777">
        <w:trPr>
          <w:jc w:val="center"/>
        </w:trPr>
        <w:tc>
          <w:tcPr>
            <w:tcW w:w="3456" w:type="dxa"/>
          </w:tcPr>
          <w:p w14:paraId="41E93020" w14:textId="77777777" w:rsidR="005B6B4A" w:rsidRDefault="00DD1DCC">
            <w:r>
              <w:rPr>
                <w:sz w:val="17"/>
              </w:rPr>
              <w:t>Top songs</w:t>
            </w:r>
          </w:p>
        </w:tc>
        <w:tc>
          <w:tcPr>
            <w:tcW w:w="3456" w:type="dxa"/>
          </w:tcPr>
          <w:p w14:paraId="29E815EA" w14:textId="77777777" w:rsidR="005B6B4A" w:rsidRDefault="00DD1DCC">
            <w:r>
              <w:rPr>
                <w:sz w:val="17"/>
              </w:rPr>
              <w:t>Horizontal bar chart</w:t>
            </w:r>
          </w:p>
        </w:tc>
        <w:tc>
          <w:tcPr>
            <w:tcW w:w="3456" w:type="dxa"/>
          </w:tcPr>
          <w:p w14:paraId="479D8720" w14:textId="77777777" w:rsidR="005B6B4A" w:rsidRDefault="00DD1DCC">
            <w:r>
              <w:rPr>
                <w:sz w:val="17"/>
              </w:rPr>
              <w:t>Shows most listened tracks.</w:t>
            </w:r>
          </w:p>
        </w:tc>
      </w:tr>
      <w:tr w:rsidR="005B6B4A" w14:paraId="33F51E15" w14:textId="77777777">
        <w:trPr>
          <w:jc w:val="center"/>
        </w:trPr>
        <w:tc>
          <w:tcPr>
            <w:tcW w:w="3456" w:type="dxa"/>
          </w:tcPr>
          <w:p w14:paraId="51598024" w14:textId="77777777" w:rsidR="005B6B4A" w:rsidRDefault="00DD1DCC">
            <w:r>
              <w:rPr>
                <w:sz w:val="17"/>
              </w:rPr>
              <w:t>Time of day</w:t>
            </w:r>
          </w:p>
        </w:tc>
        <w:tc>
          <w:tcPr>
            <w:tcW w:w="3456" w:type="dxa"/>
          </w:tcPr>
          <w:p w14:paraId="7195C210" w14:textId="77777777" w:rsidR="005B6B4A" w:rsidRDefault="00DD1DCC">
            <w:r>
              <w:rPr>
                <w:sz w:val="17"/>
              </w:rPr>
              <w:t>Bar chart</w:t>
            </w:r>
          </w:p>
        </w:tc>
        <w:tc>
          <w:tcPr>
            <w:tcW w:w="3456" w:type="dxa"/>
          </w:tcPr>
          <w:p w14:paraId="1942D514" w14:textId="77777777" w:rsidR="005B6B4A" w:rsidRDefault="00DD1DCC">
            <w:r>
              <w:rPr>
                <w:sz w:val="17"/>
              </w:rPr>
              <w:t>Shows peak listening periods.</w:t>
            </w:r>
          </w:p>
        </w:tc>
      </w:tr>
      <w:tr w:rsidR="005B6B4A" w14:paraId="5FCEF7E2" w14:textId="77777777">
        <w:trPr>
          <w:jc w:val="center"/>
        </w:trPr>
        <w:tc>
          <w:tcPr>
            <w:tcW w:w="3456" w:type="dxa"/>
          </w:tcPr>
          <w:p w14:paraId="5D8FDFD9" w14:textId="77777777" w:rsidR="005B6B4A" w:rsidRDefault="00DD1DCC">
            <w:r>
              <w:rPr>
                <w:sz w:val="17"/>
              </w:rPr>
              <w:t>Monthly trend</w:t>
            </w:r>
          </w:p>
        </w:tc>
        <w:tc>
          <w:tcPr>
            <w:tcW w:w="3456" w:type="dxa"/>
          </w:tcPr>
          <w:p w14:paraId="738B67F6" w14:textId="77777777" w:rsidR="005B6B4A" w:rsidRDefault="00DD1DCC">
            <w:r>
              <w:rPr>
                <w:sz w:val="17"/>
              </w:rPr>
              <w:t>Line chart</w:t>
            </w:r>
          </w:p>
        </w:tc>
        <w:tc>
          <w:tcPr>
            <w:tcW w:w="3456" w:type="dxa"/>
          </w:tcPr>
          <w:p w14:paraId="46204A4B" w14:textId="77777777" w:rsidR="005B6B4A" w:rsidRDefault="00DD1DCC">
            <w:r>
              <w:rPr>
                <w:sz w:val="17"/>
              </w:rPr>
              <w:t>Shows listening growth or decline over time.</w:t>
            </w:r>
          </w:p>
        </w:tc>
      </w:tr>
      <w:tr w:rsidR="005B6B4A" w14:paraId="72380DC1" w14:textId="77777777">
        <w:trPr>
          <w:jc w:val="center"/>
        </w:trPr>
        <w:tc>
          <w:tcPr>
            <w:tcW w:w="3456" w:type="dxa"/>
          </w:tcPr>
          <w:p w14:paraId="220894BC" w14:textId="77777777" w:rsidR="005B6B4A" w:rsidRDefault="00DD1DCC">
            <w:r>
              <w:rPr>
                <w:sz w:val="17"/>
              </w:rPr>
              <w:t>Top users</w:t>
            </w:r>
          </w:p>
        </w:tc>
        <w:tc>
          <w:tcPr>
            <w:tcW w:w="3456" w:type="dxa"/>
          </w:tcPr>
          <w:p w14:paraId="3E3EBEE6" w14:textId="77777777" w:rsidR="005B6B4A" w:rsidRDefault="00DD1DCC">
            <w:r>
              <w:rPr>
                <w:sz w:val="17"/>
              </w:rPr>
              <w:t>Horizontal bar chart</w:t>
            </w:r>
          </w:p>
        </w:tc>
        <w:tc>
          <w:tcPr>
            <w:tcW w:w="3456" w:type="dxa"/>
          </w:tcPr>
          <w:p w14:paraId="082E45CA" w14:textId="77777777" w:rsidR="005B6B4A" w:rsidRDefault="00DD1DCC">
            <w:r>
              <w:rPr>
                <w:sz w:val="17"/>
              </w:rPr>
              <w:t>Identifies most active listeners.</w:t>
            </w:r>
          </w:p>
        </w:tc>
      </w:tr>
      <w:tr w:rsidR="005B6B4A" w14:paraId="6AC75238" w14:textId="77777777">
        <w:trPr>
          <w:jc w:val="center"/>
        </w:trPr>
        <w:tc>
          <w:tcPr>
            <w:tcW w:w="3456" w:type="dxa"/>
          </w:tcPr>
          <w:p w14:paraId="6B7487DE" w14:textId="77777777" w:rsidR="005B6B4A" w:rsidRDefault="00DD1DCC">
            <w:r>
              <w:rPr>
                <w:sz w:val="17"/>
              </w:rPr>
              <w:t>Top releases</w:t>
            </w:r>
          </w:p>
        </w:tc>
        <w:tc>
          <w:tcPr>
            <w:tcW w:w="3456" w:type="dxa"/>
          </w:tcPr>
          <w:p w14:paraId="708D3912" w14:textId="77777777" w:rsidR="005B6B4A" w:rsidRDefault="00DD1DCC">
            <w:r>
              <w:rPr>
                <w:sz w:val="17"/>
              </w:rPr>
              <w:t>Horizontal bar chart</w:t>
            </w:r>
          </w:p>
        </w:tc>
        <w:tc>
          <w:tcPr>
            <w:tcW w:w="3456" w:type="dxa"/>
          </w:tcPr>
          <w:p w14:paraId="74D35741" w14:textId="77777777" w:rsidR="005B6B4A" w:rsidRDefault="00DD1DCC">
            <w:r>
              <w:rPr>
                <w:sz w:val="17"/>
              </w:rPr>
              <w:t>Shows trending albums/releases.</w:t>
            </w:r>
          </w:p>
        </w:tc>
      </w:tr>
    </w:tbl>
    <w:p w14:paraId="7BAA270D" w14:textId="77777777" w:rsidR="005B6B4A" w:rsidRDefault="005B6B4A"/>
    <w:p w14:paraId="2FA3EEE6" w14:textId="46A71CEB" w:rsidR="005B6B4A" w:rsidRDefault="00082767">
      <w:pPr>
        <w:pStyle w:val="Heading1"/>
      </w:pPr>
      <w:bookmarkStart w:id="12" w:name="_Toc231894864"/>
      <w:r>
        <w:lastRenderedPageBreak/>
        <w:t>13. Risks and Mitigations</w:t>
      </w:r>
      <w:bookmarkEnd w:id="12"/>
    </w:p>
    <w:tbl>
      <w:tblPr>
        <w:tblStyle w:val="TableGrid"/>
        <w:tblW w:w="0" w:type="auto"/>
        <w:jc w:val="center"/>
        <w:tblLook w:val="04A0" w:firstRow="1" w:lastRow="0" w:firstColumn="1" w:lastColumn="0" w:noHBand="0" w:noVBand="1"/>
      </w:tblPr>
      <w:tblGrid>
        <w:gridCol w:w="3456"/>
        <w:gridCol w:w="3456"/>
        <w:gridCol w:w="3456"/>
      </w:tblGrid>
      <w:tr w:rsidR="005B6B4A" w14:paraId="3B8EA014" w14:textId="77777777">
        <w:trPr>
          <w:jc w:val="center"/>
        </w:trPr>
        <w:tc>
          <w:tcPr>
            <w:tcW w:w="3456" w:type="dxa"/>
            <w:shd w:val="clear" w:color="auto" w:fill="D9EAF7"/>
          </w:tcPr>
          <w:p w14:paraId="3F10CA2B" w14:textId="77777777" w:rsidR="005B6B4A" w:rsidRDefault="00DD1DCC">
            <w:r>
              <w:rPr>
                <w:b/>
                <w:sz w:val="18"/>
              </w:rPr>
              <w:t>Risk</w:t>
            </w:r>
          </w:p>
        </w:tc>
        <w:tc>
          <w:tcPr>
            <w:tcW w:w="3456" w:type="dxa"/>
            <w:shd w:val="clear" w:color="auto" w:fill="D9EAF7"/>
          </w:tcPr>
          <w:p w14:paraId="02289A95" w14:textId="77777777" w:rsidR="005B6B4A" w:rsidRDefault="00DD1DCC">
            <w:r>
              <w:rPr>
                <w:b/>
                <w:sz w:val="18"/>
              </w:rPr>
              <w:t>Impact</w:t>
            </w:r>
          </w:p>
        </w:tc>
        <w:tc>
          <w:tcPr>
            <w:tcW w:w="3456" w:type="dxa"/>
            <w:shd w:val="clear" w:color="auto" w:fill="D9EAF7"/>
          </w:tcPr>
          <w:p w14:paraId="6ABEFA20" w14:textId="77777777" w:rsidR="005B6B4A" w:rsidRDefault="00DD1DCC">
            <w:r>
              <w:rPr>
                <w:b/>
                <w:sz w:val="18"/>
              </w:rPr>
              <w:t>Mitigation</w:t>
            </w:r>
          </w:p>
        </w:tc>
      </w:tr>
      <w:tr w:rsidR="005B6B4A" w14:paraId="6120E018" w14:textId="77777777">
        <w:trPr>
          <w:jc w:val="center"/>
        </w:trPr>
        <w:tc>
          <w:tcPr>
            <w:tcW w:w="3456" w:type="dxa"/>
          </w:tcPr>
          <w:p w14:paraId="699FF2CF" w14:textId="77777777" w:rsidR="005B6B4A" w:rsidRDefault="00DD1DCC">
            <w:r>
              <w:rPr>
                <w:sz w:val="17"/>
              </w:rPr>
              <w:t>Missing or duplicate data</w:t>
            </w:r>
          </w:p>
        </w:tc>
        <w:tc>
          <w:tcPr>
            <w:tcW w:w="3456" w:type="dxa"/>
          </w:tcPr>
          <w:p w14:paraId="3832DD58" w14:textId="77777777" w:rsidR="005B6B4A" w:rsidRDefault="00DD1DCC">
            <w:r>
              <w:rPr>
                <w:sz w:val="17"/>
              </w:rPr>
              <w:t>Inaccurate insights</w:t>
            </w:r>
          </w:p>
        </w:tc>
        <w:tc>
          <w:tcPr>
            <w:tcW w:w="3456" w:type="dxa"/>
          </w:tcPr>
          <w:p w14:paraId="12625343" w14:textId="77777777" w:rsidR="005B6B4A" w:rsidRDefault="00DD1DCC">
            <w:r>
              <w:rPr>
                <w:sz w:val="17"/>
              </w:rPr>
              <w:t xml:space="preserve">Use </w:t>
            </w:r>
            <w:proofErr w:type="spellStart"/>
            <w:r>
              <w:rPr>
                <w:sz w:val="17"/>
              </w:rPr>
              <w:t>dbt</w:t>
            </w:r>
            <w:proofErr w:type="spellEnd"/>
            <w:r>
              <w:rPr>
                <w:sz w:val="17"/>
              </w:rPr>
              <w:t xml:space="preserve"> tests and Python data quality checks.</w:t>
            </w:r>
          </w:p>
        </w:tc>
      </w:tr>
      <w:tr w:rsidR="005B6B4A" w14:paraId="214A3415" w14:textId="77777777">
        <w:trPr>
          <w:jc w:val="center"/>
        </w:trPr>
        <w:tc>
          <w:tcPr>
            <w:tcW w:w="3456" w:type="dxa"/>
          </w:tcPr>
          <w:p w14:paraId="4541DFBF" w14:textId="77777777" w:rsidR="005B6B4A" w:rsidRDefault="00DD1DCC">
            <w:r>
              <w:rPr>
                <w:sz w:val="17"/>
              </w:rPr>
              <w:t>Schema changes</w:t>
            </w:r>
          </w:p>
        </w:tc>
        <w:tc>
          <w:tcPr>
            <w:tcW w:w="3456" w:type="dxa"/>
          </w:tcPr>
          <w:p w14:paraId="0B3172DD" w14:textId="77777777" w:rsidR="005B6B4A" w:rsidRDefault="00DD1DCC">
            <w:r>
              <w:rPr>
                <w:sz w:val="17"/>
              </w:rPr>
              <w:t>Dashboard or SQL errors</w:t>
            </w:r>
          </w:p>
        </w:tc>
        <w:tc>
          <w:tcPr>
            <w:tcW w:w="3456" w:type="dxa"/>
          </w:tcPr>
          <w:p w14:paraId="03103EE9" w14:textId="77777777" w:rsidR="005B6B4A" w:rsidRDefault="00DD1DCC">
            <w:r>
              <w:rPr>
                <w:sz w:val="17"/>
              </w:rPr>
              <w:t>Maintain schema documentation and test queries before deployment.</w:t>
            </w:r>
          </w:p>
        </w:tc>
      </w:tr>
      <w:tr w:rsidR="005B6B4A" w14:paraId="60087309" w14:textId="77777777">
        <w:trPr>
          <w:jc w:val="center"/>
        </w:trPr>
        <w:tc>
          <w:tcPr>
            <w:tcW w:w="3456" w:type="dxa"/>
          </w:tcPr>
          <w:p w14:paraId="36BCCF64" w14:textId="77777777" w:rsidR="005B6B4A" w:rsidRDefault="00DD1DCC">
            <w:proofErr w:type="spellStart"/>
            <w:r>
              <w:rPr>
                <w:sz w:val="17"/>
              </w:rPr>
              <w:t>BigQuery</w:t>
            </w:r>
            <w:proofErr w:type="spellEnd"/>
            <w:r>
              <w:rPr>
                <w:sz w:val="17"/>
              </w:rPr>
              <w:t xml:space="preserve"> cost</w:t>
            </w:r>
          </w:p>
        </w:tc>
        <w:tc>
          <w:tcPr>
            <w:tcW w:w="3456" w:type="dxa"/>
          </w:tcPr>
          <w:p w14:paraId="046CFDEF" w14:textId="77777777" w:rsidR="005B6B4A" w:rsidRDefault="00DD1DCC">
            <w:r>
              <w:rPr>
                <w:sz w:val="17"/>
              </w:rPr>
              <w:t xml:space="preserve">Higher cloud </w:t>
            </w:r>
            <w:proofErr w:type="gramStart"/>
            <w:r>
              <w:rPr>
                <w:sz w:val="17"/>
              </w:rPr>
              <w:t>spend</w:t>
            </w:r>
            <w:proofErr w:type="gramEnd"/>
          </w:p>
        </w:tc>
        <w:tc>
          <w:tcPr>
            <w:tcW w:w="3456" w:type="dxa"/>
          </w:tcPr>
          <w:p w14:paraId="64565BB1" w14:textId="77777777" w:rsidR="005B6B4A" w:rsidRDefault="00DD1DCC">
            <w:r>
              <w:rPr>
                <w:sz w:val="17"/>
              </w:rPr>
              <w:t>Use aggregated queries, limits, caching, and scheduled outputs.</w:t>
            </w:r>
          </w:p>
        </w:tc>
      </w:tr>
      <w:tr w:rsidR="005B6B4A" w14:paraId="1B1A4647" w14:textId="77777777">
        <w:trPr>
          <w:jc w:val="center"/>
        </w:trPr>
        <w:tc>
          <w:tcPr>
            <w:tcW w:w="3456" w:type="dxa"/>
          </w:tcPr>
          <w:p w14:paraId="3F320307" w14:textId="77777777" w:rsidR="005B6B4A" w:rsidRDefault="00DD1DCC">
            <w:r>
              <w:rPr>
                <w:sz w:val="17"/>
              </w:rPr>
              <w:t>Cloud Run deployment issue</w:t>
            </w:r>
          </w:p>
        </w:tc>
        <w:tc>
          <w:tcPr>
            <w:tcW w:w="3456" w:type="dxa"/>
          </w:tcPr>
          <w:p w14:paraId="7CAAE673" w14:textId="77777777" w:rsidR="005B6B4A" w:rsidRDefault="00DD1DCC">
            <w:r>
              <w:rPr>
                <w:sz w:val="17"/>
              </w:rPr>
              <w:t>Dashboard unavailable</w:t>
            </w:r>
          </w:p>
        </w:tc>
        <w:tc>
          <w:tcPr>
            <w:tcW w:w="3456" w:type="dxa"/>
          </w:tcPr>
          <w:p w14:paraId="4357D1D9" w14:textId="77777777" w:rsidR="005B6B4A" w:rsidRDefault="00DD1DCC">
            <w:r>
              <w:rPr>
                <w:sz w:val="17"/>
              </w:rPr>
              <w:t>Use logs, versioned revisions, and rollback.</w:t>
            </w:r>
          </w:p>
        </w:tc>
      </w:tr>
      <w:tr w:rsidR="005B6B4A" w14:paraId="6381B78D" w14:textId="77777777">
        <w:trPr>
          <w:jc w:val="center"/>
        </w:trPr>
        <w:tc>
          <w:tcPr>
            <w:tcW w:w="3456" w:type="dxa"/>
          </w:tcPr>
          <w:p w14:paraId="5A06E077" w14:textId="77777777" w:rsidR="005B6B4A" w:rsidRDefault="00DD1DCC">
            <w:r>
              <w:rPr>
                <w:sz w:val="17"/>
              </w:rPr>
              <w:t>ML model limitations</w:t>
            </w:r>
          </w:p>
        </w:tc>
        <w:tc>
          <w:tcPr>
            <w:tcW w:w="3456" w:type="dxa"/>
          </w:tcPr>
          <w:p w14:paraId="54DE2ACB" w14:textId="77777777" w:rsidR="005B6B4A" w:rsidRDefault="00DD1DCC">
            <w:r>
              <w:rPr>
                <w:sz w:val="17"/>
              </w:rPr>
              <w:t>Weak recommendations</w:t>
            </w:r>
          </w:p>
        </w:tc>
        <w:tc>
          <w:tcPr>
            <w:tcW w:w="3456" w:type="dxa"/>
          </w:tcPr>
          <w:p w14:paraId="6A1C875C" w14:textId="77777777" w:rsidR="005B6B4A" w:rsidRDefault="00DD1DCC">
            <w:r>
              <w:rPr>
                <w:sz w:val="17"/>
              </w:rPr>
              <w:t>Use more history, better features, and ranking metrics in future work.</w:t>
            </w:r>
          </w:p>
        </w:tc>
      </w:tr>
    </w:tbl>
    <w:p w14:paraId="026B81FB" w14:textId="77777777" w:rsidR="005B6B4A" w:rsidRDefault="005B6B4A"/>
    <w:p w14:paraId="716620EB" w14:textId="552460BB" w:rsidR="005B6B4A" w:rsidRDefault="00082767">
      <w:pPr>
        <w:pStyle w:val="Heading1"/>
      </w:pPr>
      <w:bookmarkStart w:id="13" w:name="_Toc231894865"/>
      <w:r>
        <w:t>14. Conclusion</w:t>
      </w:r>
      <w:bookmarkEnd w:id="13"/>
    </w:p>
    <w:p w14:paraId="7609D40D" w14:textId="77777777" w:rsidR="005B6B4A" w:rsidRDefault="00DD1DCC">
      <w:r>
        <w:t xml:space="preserve">The </w:t>
      </w:r>
      <w:proofErr w:type="spellStart"/>
      <w:r>
        <w:t>ListenBrainz</w:t>
      </w:r>
      <w:proofErr w:type="spellEnd"/>
      <w:r>
        <w:t xml:space="preserve"> solution demonstrates a complete data engineering workflow. Raw listening data is transformed using </w:t>
      </w:r>
      <w:proofErr w:type="spellStart"/>
      <w:r>
        <w:t>dbt</w:t>
      </w:r>
      <w:proofErr w:type="spellEnd"/>
      <w:r>
        <w:t xml:space="preserve"> into a star schema in </w:t>
      </w:r>
      <w:proofErr w:type="spellStart"/>
      <w:r>
        <w:t>BigQuery</w:t>
      </w:r>
      <w:proofErr w:type="spellEnd"/>
      <w:r>
        <w:t xml:space="preserve">, validated through data quality checks, analyzed using Python, orchestrated with </w:t>
      </w:r>
      <w:proofErr w:type="spellStart"/>
      <w:r>
        <w:t>Dagster</w:t>
      </w:r>
      <w:proofErr w:type="spellEnd"/>
      <w:r>
        <w:t xml:space="preserve">, and presented through a </w:t>
      </w:r>
      <w:proofErr w:type="spellStart"/>
      <w:r>
        <w:t>Streamlit</w:t>
      </w:r>
      <w:proofErr w:type="spellEnd"/>
      <w:r>
        <w:t xml:space="preserve"> dashboard deployed on Cloud Run. The star schema supports efficient analytical queries and provides a strong foundation for future music recommendation and repeat-listen prediction models.</w:t>
      </w:r>
    </w:p>
    <w:p w14:paraId="7351E6DB" w14:textId="1706B507" w:rsidR="00082767" w:rsidRDefault="00082767" w:rsidP="00AC4EB9">
      <w:pPr>
        <w:pStyle w:val="Heading1"/>
      </w:pPr>
      <w:bookmarkStart w:id="14" w:name="_Toc231894866"/>
      <w:r>
        <w:t>15. Optional Enhancements</w:t>
      </w:r>
      <w:bookmarkEnd w:id="14"/>
    </w:p>
    <w:p w14:paraId="4FD0AE2E" w14:textId="6F6E1E30" w:rsidR="00082767" w:rsidRDefault="00082767" w:rsidP="00AC4EB9">
      <w:pPr>
        <w:pStyle w:val="Heading2"/>
      </w:pPr>
      <w:bookmarkStart w:id="15" w:name="_Toc231894867"/>
      <w:r>
        <w:t>15.1 Machine Learning Enhancement</w:t>
      </w:r>
      <w:bookmarkEnd w:id="15"/>
    </w:p>
    <w:p w14:paraId="13B6F334" w14:textId="77777777" w:rsidR="00082767" w:rsidRDefault="00082767" w:rsidP="00082767">
      <w:r>
        <w:t xml:space="preserve">A future enhancement is a repeat-listen prediction model. The model uses star schema outputs to create features such as user activity, track popularity, artist popularity, listening </w:t>
      </w:r>
      <w:proofErr w:type="gramStart"/>
      <w:r>
        <w:t>hour</w:t>
      </w:r>
      <w:proofErr w:type="gramEnd"/>
      <w:r>
        <w:t xml:space="preserve">, </w:t>
      </w:r>
      <w:proofErr w:type="gramStart"/>
      <w:r>
        <w:t>time period</w:t>
      </w:r>
      <w:proofErr w:type="gramEnd"/>
      <w:r>
        <w:t>, and weekend flag. Logistic Regression can be used as a baseline, while Random Forest can capture non-linear patterns. A future recommendation system could use collaborative filtering or matrix factorization.</w:t>
      </w:r>
    </w:p>
    <w:tbl>
      <w:tblPr>
        <w:tblStyle w:val="TableGrid"/>
        <w:tblW w:w="0" w:type="auto"/>
        <w:jc w:val="center"/>
        <w:tblLook w:val="04A0" w:firstRow="1" w:lastRow="0" w:firstColumn="1" w:lastColumn="0" w:noHBand="0" w:noVBand="1"/>
      </w:tblPr>
      <w:tblGrid>
        <w:gridCol w:w="5184"/>
        <w:gridCol w:w="5184"/>
      </w:tblGrid>
      <w:tr w:rsidR="00082767" w14:paraId="18A786C8" w14:textId="77777777" w:rsidTr="00336BB4">
        <w:trPr>
          <w:jc w:val="center"/>
        </w:trPr>
        <w:tc>
          <w:tcPr>
            <w:tcW w:w="5184" w:type="dxa"/>
            <w:shd w:val="clear" w:color="auto" w:fill="D9EAF7"/>
          </w:tcPr>
          <w:p w14:paraId="6C9CD938" w14:textId="77777777" w:rsidR="00082767" w:rsidRDefault="00082767" w:rsidP="00336BB4">
            <w:r>
              <w:rPr>
                <w:b/>
                <w:sz w:val="18"/>
              </w:rPr>
              <w:t>ML Component</w:t>
            </w:r>
          </w:p>
        </w:tc>
        <w:tc>
          <w:tcPr>
            <w:tcW w:w="5184" w:type="dxa"/>
            <w:shd w:val="clear" w:color="auto" w:fill="D9EAF7"/>
          </w:tcPr>
          <w:p w14:paraId="5846368C" w14:textId="77777777" w:rsidR="00082767" w:rsidRDefault="00082767" w:rsidP="00336BB4">
            <w:r>
              <w:rPr>
                <w:b/>
                <w:sz w:val="18"/>
              </w:rPr>
              <w:t>Description</w:t>
            </w:r>
          </w:p>
        </w:tc>
      </w:tr>
      <w:tr w:rsidR="00082767" w14:paraId="047B4784" w14:textId="77777777" w:rsidTr="00336BB4">
        <w:trPr>
          <w:jc w:val="center"/>
        </w:trPr>
        <w:tc>
          <w:tcPr>
            <w:tcW w:w="5184" w:type="dxa"/>
          </w:tcPr>
          <w:p w14:paraId="6DEA6C0A" w14:textId="77777777" w:rsidR="00082767" w:rsidRDefault="00082767" w:rsidP="00336BB4">
            <w:r>
              <w:rPr>
                <w:sz w:val="17"/>
              </w:rPr>
              <w:t>Target variable</w:t>
            </w:r>
          </w:p>
        </w:tc>
        <w:tc>
          <w:tcPr>
            <w:tcW w:w="5184" w:type="dxa"/>
          </w:tcPr>
          <w:p w14:paraId="553F9D1D" w14:textId="77777777" w:rsidR="00082767" w:rsidRDefault="00082767" w:rsidP="00336BB4">
            <w:proofErr w:type="spellStart"/>
            <w:r>
              <w:rPr>
                <w:sz w:val="17"/>
              </w:rPr>
              <w:t>repeated_listen</w:t>
            </w:r>
            <w:proofErr w:type="spellEnd"/>
            <w:r>
              <w:rPr>
                <w:sz w:val="17"/>
              </w:rPr>
              <w:t>: 1 if a user listened to a track more than once, otherwise 0.</w:t>
            </w:r>
          </w:p>
        </w:tc>
      </w:tr>
      <w:tr w:rsidR="00082767" w14:paraId="39632553" w14:textId="77777777" w:rsidTr="00336BB4">
        <w:trPr>
          <w:jc w:val="center"/>
        </w:trPr>
        <w:tc>
          <w:tcPr>
            <w:tcW w:w="5184" w:type="dxa"/>
          </w:tcPr>
          <w:p w14:paraId="08734E9A" w14:textId="77777777" w:rsidR="00082767" w:rsidRDefault="00082767" w:rsidP="00336BB4">
            <w:r>
              <w:rPr>
                <w:sz w:val="17"/>
              </w:rPr>
              <w:t>Baseline model</w:t>
            </w:r>
          </w:p>
        </w:tc>
        <w:tc>
          <w:tcPr>
            <w:tcW w:w="5184" w:type="dxa"/>
          </w:tcPr>
          <w:p w14:paraId="4A9B0D89" w14:textId="77777777" w:rsidR="00082767" w:rsidRDefault="00082767" w:rsidP="00336BB4">
            <w:r>
              <w:rPr>
                <w:sz w:val="17"/>
              </w:rPr>
              <w:t>Logistic Regression.</w:t>
            </w:r>
          </w:p>
        </w:tc>
      </w:tr>
      <w:tr w:rsidR="00082767" w14:paraId="781B6DA4" w14:textId="77777777" w:rsidTr="00336BB4">
        <w:trPr>
          <w:jc w:val="center"/>
        </w:trPr>
        <w:tc>
          <w:tcPr>
            <w:tcW w:w="5184" w:type="dxa"/>
          </w:tcPr>
          <w:p w14:paraId="2B9BB1DA" w14:textId="77777777" w:rsidR="00082767" w:rsidRDefault="00082767" w:rsidP="00336BB4">
            <w:r>
              <w:rPr>
                <w:sz w:val="17"/>
              </w:rPr>
              <w:t>Improved model</w:t>
            </w:r>
          </w:p>
        </w:tc>
        <w:tc>
          <w:tcPr>
            <w:tcW w:w="5184" w:type="dxa"/>
          </w:tcPr>
          <w:p w14:paraId="0F02C3BA" w14:textId="77777777" w:rsidR="00082767" w:rsidRDefault="00082767" w:rsidP="00336BB4">
            <w:r>
              <w:rPr>
                <w:sz w:val="17"/>
              </w:rPr>
              <w:t>Random Forest Classifier.</w:t>
            </w:r>
          </w:p>
        </w:tc>
      </w:tr>
      <w:tr w:rsidR="00082767" w14:paraId="2FC8774F" w14:textId="77777777" w:rsidTr="00336BB4">
        <w:trPr>
          <w:jc w:val="center"/>
        </w:trPr>
        <w:tc>
          <w:tcPr>
            <w:tcW w:w="5184" w:type="dxa"/>
          </w:tcPr>
          <w:p w14:paraId="4F4A19D3" w14:textId="77777777" w:rsidR="00082767" w:rsidRDefault="00082767" w:rsidP="00336BB4">
            <w:r>
              <w:rPr>
                <w:sz w:val="17"/>
              </w:rPr>
              <w:t>Future model</w:t>
            </w:r>
          </w:p>
        </w:tc>
        <w:tc>
          <w:tcPr>
            <w:tcW w:w="5184" w:type="dxa"/>
          </w:tcPr>
          <w:p w14:paraId="68CD8732" w14:textId="77777777" w:rsidR="00082767" w:rsidRDefault="00082767" w:rsidP="00336BB4">
            <w:r>
              <w:rPr>
                <w:sz w:val="17"/>
              </w:rPr>
              <w:t>Collaborative filtering for personalized recommendations.</w:t>
            </w:r>
          </w:p>
        </w:tc>
      </w:tr>
      <w:tr w:rsidR="00082767" w14:paraId="760BD991" w14:textId="77777777" w:rsidTr="00336BB4">
        <w:trPr>
          <w:jc w:val="center"/>
        </w:trPr>
        <w:tc>
          <w:tcPr>
            <w:tcW w:w="5184" w:type="dxa"/>
          </w:tcPr>
          <w:p w14:paraId="3895EBFD" w14:textId="77777777" w:rsidR="00082767" w:rsidRDefault="00082767" w:rsidP="00336BB4">
            <w:r>
              <w:rPr>
                <w:sz w:val="17"/>
              </w:rPr>
              <w:t>Feature sources</w:t>
            </w:r>
          </w:p>
        </w:tc>
        <w:tc>
          <w:tcPr>
            <w:tcW w:w="5184" w:type="dxa"/>
          </w:tcPr>
          <w:p w14:paraId="6A8B1E07" w14:textId="77777777" w:rsidR="00082767" w:rsidRDefault="00082767" w:rsidP="00336BB4">
            <w:proofErr w:type="spellStart"/>
            <w:r>
              <w:rPr>
                <w:sz w:val="17"/>
              </w:rPr>
              <w:t>fact_listening_events</w:t>
            </w:r>
            <w:proofErr w:type="spellEnd"/>
            <w:r>
              <w:rPr>
                <w:sz w:val="17"/>
              </w:rPr>
              <w:t xml:space="preserve">, </w:t>
            </w:r>
            <w:proofErr w:type="spellStart"/>
            <w:r>
              <w:rPr>
                <w:sz w:val="17"/>
              </w:rPr>
              <w:t>dim_user</w:t>
            </w:r>
            <w:proofErr w:type="spellEnd"/>
            <w:r>
              <w:rPr>
                <w:sz w:val="17"/>
              </w:rPr>
              <w:t xml:space="preserve">, </w:t>
            </w:r>
            <w:proofErr w:type="spellStart"/>
            <w:r>
              <w:rPr>
                <w:sz w:val="17"/>
              </w:rPr>
              <w:t>dim_track</w:t>
            </w:r>
            <w:proofErr w:type="spellEnd"/>
            <w:r>
              <w:rPr>
                <w:sz w:val="17"/>
              </w:rPr>
              <w:t xml:space="preserve">, </w:t>
            </w:r>
            <w:proofErr w:type="spellStart"/>
            <w:r>
              <w:rPr>
                <w:sz w:val="17"/>
              </w:rPr>
              <w:t>dim_artist</w:t>
            </w:r>
            <w:proofErr w:type="spellEnd"/>
            <w:r>
              <w:rPr>
                <w:sz w:val="17"/>
              </w:rPr>
              <w:t xml:space="preserve">, </w:t>
            </w:r>
            <w:proofErr w:type="spellStart"/>
            <w:r>
              <w:rPr>
                <w:sz w:val="17"/>
              </w:rPr>
              <w:t>dim_date</w:t>
            </w:r>
            <w:proofErr w:type="spellEnd"/>
            <w:r>
              <w:rPr>
                <w:sz w:val="17"/>
              </w:rPr>
              <w:t xml:space="preserve">, </w:t>
            </w:r>
            <w:proofErr w:type="spellStart"/>
            <w:r>
              <w:rPr>
                <w:sz w:val="17"/>
              </w:rPr>
              <w:t>dim_time</w:t>
            </w:r>
            <w:proofErr w:type="spellEnd"/>
            <w:r>
              <w:rPr>
                <w:sz w:val="17"/>
              </w:rPr>
              <w:t>.</w:t>
            </w:r>
          </w:p>
        </w:tc>
      </w:tr>
    </w:tbl>
    <w:p w14:paraId="3FA68683" w14:textId="77777777" w:rsidR="00082767" w:rsidRDefault="00082767" w:rsidP="00082767"/>
    <w:p w14:paraId="6318F736" w14:textId="77777777" w:rsidR="00082767" w:rsidRPr="00082767" w:rsidRDefault="00082767" w:rsidP="00082767"/>
    <w:p w14:paraId="7799E7FD" w14:textId="39BEFFF5" w:rsidR="005B6B4A" w:rsidRDefault="00082767" w:rsidP="00AC4EB9">
      <w:pPr>
        <w:pStyle w:val="Heading2"/>
      </w:pPr>
      <w:bookmarkStart w:id="16" w:name="_Toc231894868"/>
      <w:r>
        <w:t>15.2 Kafka and Spark Streaming Incorporation</w:t>
      </w:r>
      <w:bookmarkEnd w:id="16"/>
    </w:p>
    <w:p w14:paraId="6665C347" w14:textId="77777777" w:rsidR="005B6B4A" w:rsidRDefault="00DD1DCC">
      <w:r>
        <w:t xml:space="preserve">As an optional future enhancement, the </w:t>
      </w:r>
      <w:proofErr w:type="spellStart"/>
      <w:r>
        <w:t>ListenBrainz</w:t>
      </w:r>
      <w:proofErr w:type="spellEnd"/>
      <w:r>
        <w:t xml:space="preserve"> pipeline can incorporate Kafka and Spark Structured Streaming to support near real-time processing of high-volume music listening events. Music listening activity can happen at any time of the day, and popular songs can generate large volumes of play events within short time windows. A streaming layer would allow the system to monitor listening trends, top songs, and unusual spikes with lower latency than a purely batch-based pipeline.</w:t>
      </w:r>
    </w:p>
    <w:p w14:paraId="69016A0F" w14:textId="77777777" w:rsidR="005B6B4A" w:rsidRDefault="00DD1DCC">
      <w:pPr>
        <w:jc w:val="center"/>
      </w:pPr>
      <w:r>
        <w:rPr>
          <w:noProof/>
        </w:rPr>
        <w:lastRenderedPageBreak/>
        <w:drawing>
          <wp:inline distT="0" distB="0" distL="0" distR="0" wp14:anchorId="3D692F9F" wp14:editId="0754AA5A">
            <wp:extent cx="6583680" cy="381160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kafka_spark_streaming_enhancement.png"/>
                    <pic:cNvPicPr/>
                  </pic:nvPicPr>
                  <pic:blipFill>
                    <a:blip r:embed="rId13"/>
                    <a:stretch>
                      <a:fillRect/>
                    </a:stretch>
                  </pic:blipFill>
                  <pic:spPr>
                    <a:xfrm>
                      <a:off x="0" y="0"/>
                      <a:ext cx="6583680" cy="3811604"/>
                    </a:xfrm>
                    <a:prstGeom prst="rect">
                      <a:avLst/>
                    </a:prstGeom>
                  </pic:spPr>
                </pic:pic>
              </a:graphicData>
            </a:graphic>
          </wp:inline>
        </w:drawing>
      </w:r>
    </w:p>
    <w:p w14:paraId="764EB789" w14:textId="77777777" w:rsidR="005B6B4A" w:rsidRDefault="00DD1DCC">
      <w:pPr>
        <w:jc w:val="center"/>
      </w:pPr>
      <w:r>
        <w:rPr>
          <w:i/>
          <w:sz w:val="18"/>
        </w:rPr>
        <w:t xml:space="preserve">Figure 6. Optional Kafka and Spark Streaming enhancement for near real-time </w:t>
      </w:r>
      <w:proofErr w:type="spellStart"/>
      <w:r>
        <w:rPr>
          <w:i/>
          <w:sz w:val="18"/>
        </w:rPr>
        <w:t>ListenBrainz</w:t>
      </w:r>
      <w:proofErr w:type="spellEnd"/>
      <w:r>
        <w:rPr>
          <w:i/>
          <w:sz w:val="18"/>
        </w:rPr>
        <w:t xml:space="preserve"> analytics.</w:t>
      </w:r>
    </w:p>
    <w:p w14:paraId="44E3E6CD" w14:textId="1719B210" w:rsidR="005B6B4A" w:rsidRDefault="00082767" w:rsidP="00AC4EB9">
      <w:pPr>
        <w:pStyle w:val="Heading3"/>
      </w:pPr>
      <w:bookmarkStart w:id="17" w:name="_Toc231894869"/>
      <w:r>
        <w:t>15.2.1 Streaming Architecture Overview</w:t>
      </w:r>
      <w:bookmarkEnd w:id="17"/>
    </w:p>
    <w:tbl>
      <w:tblPr>
        <w:tblStyle w:val="TableGrid"/>
        <w:tblW w:w="0" w:type="auto"/>
        <w:jc w:val="center"/>
        <w:tblLook w:val="04A0" w:firstRow="1" w:lastRow="0" w:firstColumn="1" w:lastColumn="0" w:noHBand="0" w:noVBand="1"/>
      </w:tblPr>
      <w:tblGrid>
        <w:gridCol w:w="3456"/>
        <w:gridCol w:w="3456"/>
        <w:gridCol w:w="3456"/>
      </w:tblGrid>
      <w:tr w:rsidR="005B6B4A" w14:paraId="1662A830" w14:textId="77777777">
        <w:trPr>
          <w:jc w:val="center"/>
        </w:trPr>
        <w:tc>
          <w:tcPr>
            <w:tcW w:w="3456" w:type="dxa"/>
            <w:shd w:val="clear" w:color="auto" w:fill="D9EAF7"/>
          </w:tcPr>
          <w:p w14:paraId="761A0CD4" w14:textId="77777777" w:rsidR="005B6B4A" w:rsidRDefault="00DD1DCC">
            <w:r>
              <w:rPr>
                <w:b/>
                <w:sz w:val="18"/>
              </w:rPr>
              <w:t>Component</w:t>
            </w:r>
          </w:p>
        </w:tc>
        <w:tc>
          <w:tcPr>
            <w:tcW w:w="3456" w:type="dxa"/>
            <w:shd w:val="clear" w:color="auto" w:fill="D9EAF7"/>
          </w:tcPr>
          <w:p w14:paraId="606B105C" w14:textId="77777777" w:rsidR="005B6B4A" w:rsidRDefault="00DD1DCC">
            <w:r>
              <w:rPr>
                <w:b/>
                <w:sz w:val="18"/>
              </w:rPr>
              <w:t>Role in Streaming Enhancement</w:t>
            </w:r>
          </w:p>
        </w:tc>
        <w:tc>
          <w:tcPr>
            <w:tcW w:w="3456" w:type="dxa"/>
            <w:shd w:val="clear" w:color="auto" w:fill="D9EAF7"/>
          </w:tcPr>
          <w:p w14:paraId="065F7045" w14:textId="77777777" w:rsidR="005B6B4A" w:rsidRDefault="00DD1DCC">
            <w:r>
              <w:rPr>
                <w:b/>
                <w:sz w:val="18"/>
              </w:rPr>
              <w:t>Reason for Use</w:t>
            </w:r>
          </w:p>
        </w:tc>
      </w:tr>
      <w:tr w:rsidR="005B6B4A" w14:paraId="66EE69C6" w14:textId="77777777">
        <w:trPr>
          <w:jc w:val="center"/>
        </w:trPr>
        <w:tc>
          <w:tcPr>
            <w:tcW w:w="3456" w:type="dxa"/>
          </w:tcPr>
          <w:p w14:paraId="61DAF7DA" w14:textId="77777777" w:rsidR="005B6B4A" w:rsidRDefault="00DD1DCC">
            <w:r>
              <w:rPr>
                <w:sz w:val="17"/>
              </w:rPr>
              <w:t>Kafka producer</w:t>
            </w:r>
          </w:p>
        </w:tc>
        <w:tc>
          <w:tcPr>
            <w:tcW w:w="3456" w:type="dxa"/>
          </w:tcPr>
          <w:p w14:paraId="28634BCD" w14:textId="77777777" w:rsidR="005B6B4A" w:rsidRDefault="00DD1DCC">
            <w:r>
              <w:rPr>
                <w:sz w:val="17"/>
              </w:rPr>
              <w:t>Receives listening events from music apps, APIs, or ingestion services.</w:t>
            </w:r>
          </w:p>
        </w:tc>
        <w:tc>
          <w:tcPr>
            <w:tcW w:w="3456" w:type="dxa"/>
          </w:tcPr>
          <w:p w14:paraId="045FB6A4" w14:textId="77777777" w:rsidR="005B6B4A" w:rsidRDefault="00DD1DCC">
            <w:r>
              <w:rPr>
                <w:sz w:val="17"/>
              </w:rPr>
              <w:t>Provides a continuous event ingestion layer for real-time music play events.</w:t>
            </w:r>
          </w:p>
        </w:tc>
      </w:tr>
      <w:tr w:rsidR="005B6B4A" w14:paraId="2DF27173" w14:textId="77777777">
        <w:trPr>
          <w:jc w:val="center"/>
        </w:trPr>
        <w:tc>
          <w:tcPr>
            <w:tcW w:w="3456" w:type="dxa"/>
          </w:tcPr>
          <w:p w14:paraId="635CB39C" w14:textId="77777777" w:rsidR="005B6B4A" w:rsidRDefault="00DD1DCC">
            <w:r>
              <w:rPr>
                <w:sz w:val="17"/>
              </w:rPr>
              <w:t>Kafka topic: listen-events</w:t>
            </w:r>
          </w:p>
        </w:tc>
        <w:tc>
          <w:tcPr>
            <w:tcW w:w="3456" w:type="dxa"/>
          </w:tcPr>
          <w:p w14:paraId="766349FA" w14:textId="77777777" w:rsidR="005B6B4A" w:rsidRDefault="00DD1DCC">
            <w:r>
              <w:rPr>
                <w:sz w:val="17"/>
              </w:rPr>
              <w:t xml:space="preserve">Stores </w:t>
            </w:r>
            <w:proofErr w:type="gramStart"/>
            <w:r>
              <w:rPr>
                <w:sz w:val="17"/>
              </w:rPr>
              <w:t>listening</w:t>
            </w:r>
            <w:proofErr w:type="gramEnd"/>
            <w:r>
              <w:rPr>
                <w:sz w:val="17"/>
              </w:rPr>
              <w:t xml:space="preserve"> events temporarily and </w:t>
            </w:r>
            <w:proofErr w:type="gramStart"/>
            <w:r>
              <w:rPr>
                <w:sz w:val="17"/>
              </w:rPr>
              <w:t>decouples</w:t>
            </w:r>
            <w:proofErr w:type="gramEnd"/>
            <w:r>
              <w:rPr>
                <w:sz w:val="17"/>
              </w:rPr>
              <w:t xml:space="preserve"> producers from consumers.</w:t>
            </w:r>
          </w:p>
        </w:tc>
        <w:tc>
          <w:tcPr>
            <w:tcW w:w="3456" w:type="dxa"/>
          </w:tcPr>
          <w:p w14:paraId="5A19E1A6" w14:textId="77777777" w:rsidR="005B6B4A" w:rsidRDefault="00DD1DCC">
            <w:r>
              <w:rPr>
                <w:sz w:val="17"/>
              </w:rPr>
              <w:t>Handles high event volume and allows multiple downstream consumers to process the same event stream.</w:t>
            </w:r>
          </w:p>
        </w:tc>
      </w:tr>
      <w:tr w:rsidR="005B6B4A" w14:paraId="289786DD" w14:textId="77777777">
        <w:trPr>
          <w:jc w:val="center"/>
        </w:trPr>
        <w:tc>
          <w:tcPr>
            <w:tcW w:w="3456" w:type="dxa"/>
          </w:tcPr>
          <w:p w14:paraId="48F721F1" w14:textId="77777777" w:rsidR="005B6B4A" w:rsidRDefault="00DD1DCC">
            <w:r>
              <w:rPr>
                <w:sz w:val="17"/>
              </w:rPr>
              <w:t>Spark Structured Streaming</w:t>
            </w:r>
          </w:p>
        </w:tc>
        <w:tc>
          <w:tcPr>
            <w:tcW w:w="3456" w:type="dxa"/>
          </w:tcPr>
          <w:p w14:paraId="4BDDFA3C" w14:textId="77777777" w:rsidR="005B6B4A" w:rsidRDefault="00DD1DCC">
            <w:r>
              <w:rPr>
                <w:sz w:val="17"/>
              </w:rPr>
              <w:t>Reads events from Kafka, cleans records, handles duplicates, enriches metadata, and creates rolling aggregates.</w:t>
            </w:r>
          </w:p>
        </w:tc>
        <w:tc>
          <w:tcPr>
            <w:tcW w:w="3456" w:type="dxa"/>
          </w:tcPr>
          <w:p w14:paraId="1DD5A7EA" w14:textId="77777777" w:rsidR="005B6B4A" w:rsidRDefault="00DD1DCC">
            <w:r>
              <w:rPr>
                <w:sz w:val="17"/>
              </w:rPr>
              <w:t>Supports scalable stream processing and windowed analytics such as top songs per hour.</w:t>
            </w:r>
          </w:p>
        </w:tc>
      </w:tr>
      <w:tr w:rsidR="005B6B4A" w14:paraId="1357B210" w14:textId="77777777">
        <w:trPr>
          <w:jc w:val="center"/>
        </w:trPr>
        <w:tc>
          <w:tcPr>
            <w:tcW w:w="3456" w:type="dxa"/>
          </w:tcPr>
          <w:p w14:paraId="581D915E" w14:textId="77777777" w:rsidR="005B6B4A" w:rsidRDefault="00DD1DCC">
            <w:proofErr w:type="spellStart"/>
            <w:r>
              <w:rPr>
                <w:sz w:val="17"/>
              </w:rPr>
              <w:t>BigQuery</w:t>
            </w:r>
            <w:proofErr w:type="spellEnd"/>
            <w:r>
              <w:rPr>
                <w:sz w:val="17"/>
              </w:rPr>
              <w:t xml:space="preserve"> bronze table</w:t>
            </w:r>
          </w:p>
        </w:tc>
        <w:tc>
          <w:tcPr>
            <w:tcW w:w="3456" w:type="dxa"/>
          </w:tcPr>
          <w:p w14:paraId="015EAF20" w14:textId="77777777" w:rsidR="005B6B4A" w:rsidRDefault="00DD1DCC">
            <w:r>
              <w:rPr>
                <w:sz w:val="17"/>
              </w:rPr>
              <w:t>Stores raw or minimally processed streaming events.</w:t>
            </w:r>
          </w:p>
        </w:tc>
        <w:tc>
          <w:tcPr>
            <w:tcW w:w="3456" w:type="dxa"/>
          </w:tcPr>
          <w:p w14:paraId="28710849" w14:textId="77777777" w:rsidR="005B6B4A" w:rsidRDefault="00DD1DCC">
            <w:r>
              <w:rPr>
                <w:sz w:val="17"/>
              </w:rPr>
              <w:t>Preserves event history and supports replay/debugging.</w:t>
            </w:r>
          </w:p>
        </w:tc>
      </w:tr>
      <w:tr w:rsidR="005B6B4A" w14:paraId="6CEEA97E" w14:textId="77777777">
        <w:trPr>
          <w:jc w:val="center"/>
        </w:trPr>
        <w:tc>
          <w:tcPr>
            <w:tcW w:w="3456" w:type="dxa"/>
          </w:tcPr>
          <w:p w14:paraId="2656D11D" w14:textId="77777777" w:rsidR="005B6B4A" w:rsidRDefault="00DD1DCC">
            <w:proofErr w:type="spellStart"/>
            <w:proofErr w:type="gramStart"/>
            <w:r>
              <w:rPr>
                <w:sz w:val="17"/>
              </w:rPr>
              <w:t>BigQuery</w:t>
            </w:r>
            <w:proofErr w:type="spellEnd"/>
            <w:proofErr w:type="gramEnd"/>
            <w:r>
              <w:rPr>
                <w:sz w:val="17"/>
              </w:rPr>
              <w:t xml:space="preserve"> gold streaming tables</w:t>
            </w:r>
          </w:p>
        </w:tc>
        <w:tc>
          <w:tcPr>
            <w:tcW w:w="3456" w:type="dxa"/>
          </w:tcPr>
          <w:p w14:paraId="6BA117B1" w14:textId="77777777" w:rsidR="005B6B4A" w:rsidRDefault="00DD1DCC">
            <w:r>
              <w:rPr>
                <w:sz w:val="17"/>
              </w:rPr>
              <w:t>Stores pre-aggregated metrics such as top songs, top artists, and hourly listening counts.</w:t>
            </w:r>
          </w:p>
        </w:tc>
        <w:tc>
          <w:tcPr>
            <w:tcW w:w="3456" w:type="dxa"/>
          </w:tcPr>
          <w:p w14:paraId="1E16D4CE" w14:textId="77777777" w:rsidR="005B6B4A" w:rsidRDefault="00DD1DCC">
            <w:r>
              <w:rPr>
                <w:sz w:val="17"/>
              </w:rPr>
              <w:t>Improves dashboard performance for near real-time reporting.</w:t>
            </w:r>
          </w:p>
        </w:tc>
      </w:tr>
      <w:tr w:rsidR="005B6B4A" w14:paraId="7CFB6867" w14:textId="77777777">
        <w:trPr>
          <w:jc w:val="center"/>
        </w:trPr>
        <w:tc>
          <w:tcPr>
            <w:tcW w:w="3456" w:type="dxa"/>
          </w:tcPr>
          <w:p w14:paraId="1AE92BA1" w14:textId="77777777" w:rsidR="005B6B4A" w:rsidRDefault="00DD1DCC">
            <w:proofErr w:type="spellStart"/>
            <w:r>
              <w:rPr>
                <w:sz w:val="17"/>
              </w:rPr>
              <w:t>dbt</w:t>
            </w:r>
            <w:proofErr w:type="spellEnd"/>
            <w:r>
              <w:rPr>
                <w:sz w:val="17"/>
              </w:rPr>
              <w:t xml:space="preserve"> batch models</w:t>
            </w:r>
          </w:p>
        </w:tc>
        <w:tc>
          <w:tcPr>
            <w:tcW w:w="3456" w:type="dxa"/>
          </w:tcPr>
          <w:p w14:paraId="7E3B85D8" w14:textId="77777777" w:rsidR="005B6B4A" w:rsidRDefault="00DD1DCC">
            <w:proofErr w:type="gramStart"/>
            <w:r>
              <w:rPr>
                <w:sz w:val="17"/>
              </w:rPr>
              <w:t>Continues</w:t>
            </w:r>
            <w:proofErr w:type="gramEnd"/>
            <w:r>
              <w:rPr>
                <w:sz w:val="17"/>
              </w:rPr>
              <w:t xml:space="preserve"> to build the trusted star </w:t>
            </w:r>
            <w:proofErr w:type="gramStart"/>
            <w:r>
              <w:rPr>
                <w:sz w:val="17"/>
              </w:rPr>
              <w:t>schema</w:t>
            </w:r>
            <w:proofErr w:type="gramEnd"/>
            <w:r>
              <w:rPr>
                <w:sz w:val="17"/>
              </w:rPr>
              <w:t xml:space="preserve"> for official reporting.</w:t>
            </w:r>
          </w:p>
        </w:tc>
        <w:tc>
          <w:tcPr>
            <w:tcW w:w="3456" w:type="dxa"/>
          </w:tcPr>
          <w:p w14:paraId="4C8A9ED0" w14:textId="77777777" w:rsidR="005B6B4A" w:rsidRDefault="00DD1DCC">
            <w:r>
              <w:rPr>
                <w:sz w:val="17"/>
              </w:rPr>
              <w:t>Maintains the existing governed analytics layer while streaming provides faster operational metrics.</w:t>
            </w:r>
          </w:p>
        </w:tc>
      </w:tr>
      <w:tr w:rsidR="005B6B4A" w14:paraId="6D989BF5" w14:textId="77777777">
        <w:trPr>
          <w:jc w:val="center"/>
        </w:trPr>
        <w:tc>
          <w:tcPr>
            <w:tcW w:w="3456" w:type="dxa"/>
          </w:tcPr>
          <w:p w14:paraId="53E12543" w14:textId="77777777" w:rsidR="005B6B4A" w:rsidRDefault="00DD1DCC">
            <w:proofErr w:type="spellStart"/>
            <w:r>
              <w:rPr>
                <w:sz w:val="17"/>
              </w:rPr>
              <w:t>Streamlit</w:t>
            </w:r>
            <w:proofErr w:type="spellEnd"/>
            <w:r>
              <w:rPr>
                <w:sz w:val="17"/>
              </w:rPr>
              <w:t xml:space="preserve"> dashboard</w:t>
            </w:r>
          </w:p>
        </w:tc>
        <w:tc>
          <w:tcPr>
            <w:tcW w:w="3456" w:type="dxa"/>
          </w:tcPr>
          <w:p w14:paraId="7F5F6044" w14:textId="77777777" w:rsidR="005B6B4A" w:rsidRDefault="00DD1DCC">
            <w:r>
              <w:rPr>
                <w:sz w:val="17"/>
              </w:rPr>
              <w:t>Displays current listening trends and top-song metrics.</w:t>
            </w:r>
          </w:p>
        </w:tc>
        <w:tc>
          <w:tcPr>
            <w:tcW w:w="3456" w:type="dxa"/>
          </w:tcPr>
          <w:p w14:paraId="08FD043F" w14:textId="77777777" w:rsidR="005B6B4A" w:rsidRDefault="00DD1DCC">
            <w:r>
              <w:rPr>
                <w:sz w:val="17"/>
              </w:rPr>
              <w:t>Provides stakeholders with near real-time visibility.</w:t>
            </w:r>
          </w:p>
        </w:tc>
      </w:tr>
    </w:tbl>
    <w:p w14:paraId="12A3F341" w14:textId="77777777" w:rsidR="005B6B4A" w:rsidRDefault="005B6B4A"/>
    <w:p w14:paraId="36B7B1CC" w14:textId="69CABCF2" w:rsidR="005B6B4A" w:rsidRDefault="00082767" w:rsidP="00AC4EB9">
      <w:pPr>
        <w:pStyle w:val="Heading3"/>
      </w:pPr>
      <w:bookmarkStart w:id="18" w:name="_Toc231894870"/>
      <w:r>
        <w:t>15.2.2 Streaming Use Cases</w:t>
      </w:r>
      <w:bookmarkEnd w:id="18"/>
    </w:p>
    <w:tbl>
      <w:tblPr>
        <w:tblStyle w:val="TableGrid"/>
        <w:tblW w:w="0" w:type="auto"/>
        <w:jc w:val="center"/>
        <w:tblLook w:val="04A0" w:firstRow="1" w:lastRow="0" w:firstColumn="1" w:lastColumn="0" w:noHBand="0" w:noVBand="1"/>
      </w:tblPr>
      <w:tblGrid>
        <w:gridCol w:w="3456"/>
        <w:gridCol w:w="3456"/>
        <w:gridCol w:w="3456"/>
      </w:tblGrid>
      <w:tr w:rsidR="005B6B4A" w14:paraId="40FC2F7B" w14:textId="77777777">
        <w:trPr>
          <w:jc w:val="center"/>
        </w:trPr>
        <w:tc>
          <w:tcPr>
            <w:tcW w:w="3456" w:type="dxa"/>
            <w:shd w:val="clear" w:color="auto" w:fill="D9EAF7"/>
          </w:tcPr>
          <w:p w14:paraId="402CA6E4" w14:textId="77777777" w:rsidR="005B6B4A" w:rsidRDefault="00DD1DCC">
            <w:r>
              <w:rPr>
                <w:b/>
                <w:sz w:val="18"/>
              </w:rPr>
              <w:t>Use Case</w:t>
            </w:r>
          </w:p>
        </w:tc>
        <w:tc>
          <w:tcPr>
            <w:tcW w:w="3456" w:type="dxa"/>
            <w:shd w:val="clear" w:color="auto" w:fill="D9EAF7"/>
          </w:tcPr>
          <w:p w14:paraId="0C0B531F" w14:textId="77777777" w:rsidR="005B6B4A" w:rsidRDefault="00DD1DCC">
            <w:r>
              <w:rPr>
                <w:b/>
                <w:sz w:val="18"/>
              </w:rPr>
              <w:t>Example Metric</w:t>
            </w:r>
          </w:p>
        </w:tc>
        <w:tc>
          <w:tcPr>
            <w:tcW w:w="3456" w:type="dxa"/>
            <w:shd w:val="clear" w:color="auto" w:fill="D9EAF7"/>
          </w:tcPr>
          <w:p w14:paraId="29807B05" w14:textId="77777777" w:rsidR="005B6B4A" w:rsidRDefault="00DD1DCC">
            <w:r>
              <w:rPr>
                <w:b/>
                <w:sz w:val="18"/>
              </w:rPr>
              <w:t>Business Value</w:t>
            </w:r>
          </w:p>
        </w:tc>
      </w:tr>
      <w:tr w:rsidR="005B6B4A" w14:paraId="256C8BE0" w14:textId="77777777">
        <w:trPr>
          <w:jc w:val="center"/>
        </w:trPr>
        <w:tc>
          <w:tcPr>
            <w:tcW w:w="3456" w:type="dxa"/>
          </w:tcPr>
          <w:p w14:paraId="25B65229" w14:textId="77777777" w:rsidR="005B6B4A" w:rsidRDefault="00DD1DCC">
            <w:r>
              <w:rPr>
                <w:sz w:val="17"/>
              </w:rPr>
              <w:t>Near real-time top songs</w:t>
            </w:r>
          </w:p>
        </w:tc>
        <w:tc>
          <w:tcPr>
            <w:tcW w:w="3456" w:type="dxa"/>
          </w:tcPr>
          <w:p w14:paraId="5E7AA584" w14:textId="77777777" w:rsidR="005B6B4A" w:rsidRDefault="00DD1DCC">
            <w:r>
              <w:rPr>
                <w:sz w:val="17"/>
              </w:rPr>
              <w:t>Top 10 songs in the last 15 minutes, 1 hour, or 24 hours.</w:t>
            </w:r>
          </w:p>
        </w:tc>
        <w:tc>
          <w:tcPr>
            <w:tcW w:w="3456" w:type="dxa"/>
          </w:tcPr>
          <w:p w14:paraId="222CA2C1" w14:textId="77777777" w:rsidR="005B6B4A" w:rsidRDefault="00DD1DCC">
            <w:r>
              <w:rPr>
                <w:sz w:val="17"/>
              </w:rPr>
              <w:t>Helps identify trending songs quickly.</w:t>
            </w:r>
          </w:p>
        </w:tc>
      </w:tr>
      <w:tr w:rsidR="005B6B4A" w14:paraId="4A7C9A03" w14:textId="77777777">
        <w:trPr>
          <w:jc w:val="center"/>
        </w:trPr>
        <w:tc>
          <w:tcPr>
            <w:tcW w:w="3456" w:type="dxa"/>
          </w:tcPr>
          <w:p w14:paraId="503EC7F9" w14:textId="77777777" w:rsidR="005B6B4A" w:rsidRDefault="00DD1DCC">
            <w:r>
              <w:rPr>
                <w:sz w:val="17"/>
              </w:rPr>
              <w:t>Peak listening detection</w:t>
            </w:r>
          </w:p>
        </w:tc>
        <w:tc>
          <w:tcPr>
            <w:tcW w:w="3456" w:type="dxa"/>
          </w:tcPr>
          <w:p w14:paraId="138A6CC2" w14:textId="77777777" w:rsidR="005B6B4A" w:rsidRDefault="00DD1DCC">
            <w:r>
              <w:rPr>
                <w:sz w:val="17"/>
              </w:rPr>
              <w:t>Listening volume by minute or hour.</w:t>
            </w:r>
          </w:p>
        </w:tc>
        <w:tc>
          <w:tcPr>
            <w:tcW w:w="3456" w:type="dxa"/>
          </w:tcPr>
          <w:p w14:paraId="407B0506" w14:textId="77777777" w:rsidR="005B6B4A" w:rsidRDefault="00DD1DCC">
            <w:r>
              <w:rPr>
                <w:sz w:val="17"/>
              </w:rPr>
              <w:t>Supports capacity planning and event monitoring.</w:t>
            </w:r>
          </w:p>
        </w:tc>
      </w:tr>
      <w:tr w:rsidR="005B6B4A" w14:paraId="44E4AB0F" w14:textId="77777777">
        <w:trPr>
          <w:jc w:val="center"/>
        </w:trPr>
        <w:tc>
          <w:tcPr>
            <w:tcW w:w="3456" w:type="dxa"/>
          </w:tcPr>
          <w:p w14:paraId="292D2EF9" w14:textId="77777777" w:rsidR="005B6B4A" w:rsidRDefault="00DD1DCC">
            <w:r>
              <w:rPr>
                <w:sz w:val="17"/>
              </w:rPr>
              <w:t>Artist trend monitoring</w:t>
            </w:r>
          </w:p>
        </w:tc>
        <w:tc>
          <w:tcPr>
            <w:tcW w:w="3456" w:type="dxa"/>
          </w:tcPr>
          <w:p w14:paraId="456FBDAE" w14:textId="77777777" w:rsidR="005B6B4A" w:rsidRDefault="00DD1DCC">
            <w:r>
              <w:rPr>
                <w:sz w:val="17"/>
              </w:rPr>
              <w:t>Fast-rising artists by rolling time window.</w:t>
            </w:r>
          </w:p>
        </w:tc>
        <w:tc>
          <w:tcPr>
            <w:tcW w:w="3456" w:type="dxa"/>
          </w:tcPr>
          <w:p w14:paraId="6ACC9107" w14:textId="77777777" w:rsidR="005B6B4A" w:rsidRDefault="00DD1DCC">
            <w:r>
              <w:rPr>
                <w:sz w:val="17"/>
              </w:rPr>
              <w:t>Supports marketing and recommendation opportunities.</w:t>
            </w:r>
          </w:p>
        </w:tc>
      </w:tr>
      <w:tr w:rsidR="005B6B4A" w14:paraId="55533883" w14:textId="77777777">
        <w:trPr>
          <w:jc w:val="center"/>
        </w:trPr>
        <w:tc>
          <w:tcPr>
            <w:tcW w:w="3456" w:type="dxa"/>
          </w:tcPr>
          <w:p w14:paraId="13833F7C" w14:textId="77777777" w:rsidR="005B6B4A" w:rsidRDefault="00DD1DCC">
            <w:r>
              <w:rPr>
                <w:sz w:val="17"/>
              </w:rPr>
              <w:t>Anomaly detection</w:t>
            </w:r>
          </w:p>
        </w:tc>
        <w:tc>
          <w:tcPr>
            <w:tcW w:w="3456" w:type="dxa"/>
          </w:tcPr>
          <w:p w14:paraId="2D273424" w14:textId="77777777" w:rsidR="005B6B4A" w:rsidRDefault="00DD1DCC">
            <w:r>
              <w:rPr>
                <w:sz w:val="17"/>
              </w:rPr>
              <w:t xml:space="preserve">Unexpected spikes or drops in event </w:t>
            </w:r>
            <w:r>
              <w:rPr>
                <w:sz w:val="17"/>
              </w:rPr>
              <w:lastRenderedPageBreak/>
              <w:t>volume.</w:t>
            </w:r>
          </w:p>
        </w:tc>
        <w:tc>
          <w:tcPr>
            <w:tcW w:w="3456" w:type="dxa"/>
          </w:tcPr>
          <w:p w14:paraId="5408167A" w14:textId="77777777" w:rsidR="005B6B4A" w:rsidRDefault="00DD1DCC">
            <w:proofErr w:type="gramStart"/>
            <w:r>
              <w:rPr>
                <w:sz w:val="17"/>
              </w:rPr>
              <w:lastRenderedPageBreak/>
              <w:t>Helps</w:t>
            </w:r>
            <w:proofErr w:type="gramEnd"/>
            <w:r>
              <w:rPr>
                <w:sz w:val="17"/>
              </w:rPr>
              <w:t xml:space="preserve"> detect data pipeline issues or </w:t>
            </w:r>
            <w:r>
              <w:rPr>
                <w:sz w:val="17"/>
              </w:rPr>
              <w:lastRenderedPageBreak/>
              <w:t>sudden popularity changes.</w:t>
            </w:r>
          </w:p>
        </w:tc>
      </w:tr>
      <w:tr w:rsidR="005B6B4A" w14:paraId="16F939EA" w14:textId="77777777">
        <w:trPr>
          <w:jc w:val="center"/>
        </w:trPr>
        <w:tc>
          <w:tcPr>
            <w:tcW w:w="3456" w:type="dxa"/>
          </w:tcPr>
          <w:p w14:paraId="74ABCC88" w14:textId="77777777" w:rsidR="005B6B4A" w:rsidRDefault="00DD1DCC">
            <w:r>
              <w:rPr>
                <w:sz w:val="17"/>
              </w:rPr>
              <w:lastRenderedPageBreak/>
              <w:t>Personalization features</w:t>
            </w:r>
          </w:p>
        </w:tc>
        <w:tc>
          <w:tcPr>
            <w:tcW w:w="3456" w:type="dxa"/>
          </w:tcPr>
          <w:p w14:paraId="7DD28087" w14:textId="77777777" w:rsidR="005B6B4A" w:rsidRDefault="00DD1DCC">
            <w:r>
              <w:rPr>
                <w:sz w:val="17"/>
              </w:rPr>
              <w:t>Recent user listening behavior.</w:t>
            </w:r>
          </w:p>
        </w:tc>
        <w:tc>
          <w:tcPr>
            <w:tcW w:w="3456" w:type="dxa"/>
          </w:tcPr>
          <w:p w14:paraId="0F99B674" w14:textId="77777777" w:rsidR="005B6B4A" w:rsidRDefault="00DD1DCC">
            <w:r>
              <w:rPr>
                <w:sz w:val="17"/>
              </w:rPr>
              <w:t>Supports future real-time recommendations.</w:t>
            </w:r>
          </w:p>
        </w:tc>
      </w:tr>
    </w:tbl>
    <w:p w14:paraId="722F7B34" w14:textId="77777777" w:rsidR="005B6B4A" w:rsidRDefault="005B6B4A"/>
    <w:p w14:paraId="229678BF" w14:textId="2C46F8AE" w:rsidR="005B6B4A" w:rsidRDefault="00082767" w:rsidP="00AC4EB9">
      <w:pPr>
        <w:pStyle w:val="Heading3"/>
      </w:pPr>
      <w:bookmarkStart w:id="19" w:name="_Toc231894871"/>
      <w:r>
        <w:t>15.2.3 Batch vs Streaming Design Justification</w:t>
      </w:r>
      <w:bookmarkEnd w:id="19"/>
    </w:p>
    <w:tbl>
      <w:tblPr>
        <w:tblStyle w:val="TableGrid"/>
        <w:tblW w:w="0" w:type="auto"/>
        <w:jc w:val="center"/>
        <w:tblLook w:val="04A0" w:firstRow="1" w:lastRow="0" w:firstColumn="1" w:lastColumn="0" w:noHBand="0" w:noVBand="1"/>
      </w:tblPr>
      <w:tblGrid>
        <w:gridCol w:w="3456"/>
        <w:gridCol w:w="3456"/>
        <w:gridCol w:w="3456"/>
      </w:tblGrid>
      <w:tr w:rsidR="005B6B4A" w14:paraId="034ADB52" w14:textId="77777777">
        <w:trPr>
          <w:jc w:val="center"/>
        </w:trPr>
        <w:tc>
          <w:tcPr>
            <w:tcW w:w="3456" w:type="dxa"/>
            <w:shd w:val="clear" w:color="auto" w:fill="D9EAF7"/>
          </w:tcPr>
          <w:p w14:paraId="01A2FECC" w14:textId="77777777" w:rsidR="005B6B4A" w:rsidRDefault="00DD1DCC">
            <w:r>
              <w:rPr>
                <w:b/>
                <w:sz w:val="18"/>
              </w:rPr>
              <w:t>Area</w:t>
            </w:r>
          </w:p>
        </w:tc>
        <w:tc>
          <w:tcPr>
            <w:tcW w:w="3456" w:type="dxa"/>
            <w:shd w:val="clear" w:color="auto" w:fill="D9EAF7"/>
          </w:tcPr>
          <w:p w14:paraId="65158F8E" w14:textId="77777777" w:rsidR="005B6B4A" w:rsidRDefault="00DD1DCC">
            <w:r>
              <w:rPr>
                <w:b/>
                <w:sz w:val="18"/>
              </w:rPr>
              <w:t>Current Batch Design</w:t>
            </w:r>
          </w:p>
        </w:tc>
        <w:tc>
          <w:tcPr>
            <w:tcW w:w="3456" w:type="dxa"/>
            <w:shd w:val="clear" w:color="auto" w:fill="D9EAF7"/>
          </w:tcPr>
          <w:p w14:paraId="07312451" w14:textId="77777777" w:rsidR="005B6B4A" w:rsidRDefault="00DD1DCC">
            <w:r>
              <w:rPr>
                <w:b/>
                <w:sz w:val="18"/>
              </w:rPr>
              <w:t>Streaming Enhancement</w:t>
            </w:r>
          </w:p>
        </w:tc>
      </w:tr>
      <w:tr w:rsidR="005B6B4A" w14:paraId="0E2481D6" w14:textId="77777777">
        <w:trPr>
          <w:jc w:val="center"/>
        </w:trPr>
        <w:tc>
          <w:tcPr>
            <w:tcW w:w="3456" w:type="dxa"/>
          </w:tcPr>
          <w:p w14:paraId="69CC8C7D" w14:textId="77777777" w:rsidR="005B6B4A" w:rsidRDefault="00DD1DCC">
            <w:r>
              <w:rPr>
                <w:sz w:val="17"/>
              </w:rPr>
              <w:t>Latency</w:t>
            </w:r>
          </w:p>
        </w:tc>
        <w:tc>
          <w:tcPr>
            <w:tcW w:w="3456" w:type="dxa"/>
          </w:tcPr>
          <w:p w14:paraId="67367DFD" w14:textId="77777777" w:rsidR="005B6B4A" w:rsidRDefault="00DD1DCC">
            <w:r>
              <w:rPr>
                <w:sz w:val="17"/>
              </w:rPr>
              <w:t>Best for daily or scheduled reporting.</w:t>
            </w:r>
          </w:p>
        </w:tc>
        <w:tc>
          <w:tcPr>
            <w:tcW w:w="3456" w:type="dxa"/>
          </w:tcPr>
          <w:p w14:paraId="308C36F1" w14:textId="77777777" w:rsidR="005B6B4A" w:rsidRDefault="00DD1DCC">
            <w:r>
              <w:rPr>
                <w:sz w:val="17"/>
              </w:rPr>
              <w:t>Best for near real-time trend monitoring.</w:t>
            </w:r>
          </w:p>
        </w:tc>
      </w:tr>
      <w:tr w:rsidR="005B6B4A" w14:paraId="60D1EE1B" w14:textId="77777777">
        <w:trPr>
          <w:jc w:val="center"/>
        </w:trPr>
        <w:tc>
          <w:tcPr>
            <w:tcW w:w="3456" w:type="dxa"/>
          </w:tcPr>
          <w:p w14:paraId="2995B0C1" w14:textId="77777777" w:rsidR="005B6B4A" w:rsidRDefault="00DD1DCC">
            <w:r>
              <w:rPr>
                <w:sz w:val="17"/>
              </w:rPr>
              <w:t>Complexity</w:t>
            </w:r>
          </w:p>
        </w:tc>
        <w:tc>
          <w:tcPr>
            <w:tcW w:w="3456" w:type="dxa"/>
          </w:tcPr>
          <w:p w14:paraId="6EAAB6ED" w14:textId="77777777" w:rsidR="005B6B4A" w:rsidRDefault="00DD1DCC">
            <w:r>
              <w:rPr>
                <w:sz w:val="17"/>
              </w:rPr>
              <w:t xml:space="preserve">Lower operational complexity using </w:t>
            </w:r>
            <w:proofErr w:type="spellStart"/>
            <w:r>
              <w:rPr>
                <w:sz w:val="17"/>
              </w:rPr>
              <w:t>BigQuery</w:t>
            </w:r>
            <w:proofErr w:type="spellEnd"/>
            <w:r>
              <w:rPr>
                <w:sz w:val="17"/>
              </w:rPr>
              <w:t xml:space="preserve"> and </w:t>
            </w:r>
            <w:proofErr w:type="spellStart"/>
            <w:r>
              <w:rPr>
                <w:sz w:val="17"/>
              </w:rPr>
              <w:t>dbt</w:t>
            </w:r>
            <w:proofErr w:type="spellEnd"/>
            <w:r>
              <w:rPr>
                <w:sz w:val="17"/>
              </w:rPr>
              <w:t>.</w:t>
            </w:r>
          </w:p>
        </w:tc>
        <w:tc>
          <w:tcPr>
            <w:tcW w:w="3456" w:type="dxa"/>
          </w:tcPr>
          <w:p w14:paraId="263881A2" w14:textId="77777777" w:rsidR="005B6B4A" w:rsidRDefault="00DD1DCC">
            <w:r>
              <w:rPr>
                <w:sz w:val="17"/>
              </w:rPr>
              <w:t>Higher complexity due to Kafka, Spark jobs, checkpoints, and streaming operations.</w:t>
            </w:r>
          </w:p>
        </w:tc>
      </w:tr>
      <w:tr w:rsidR="005B6B4A" w14:paraId="6CCA8652" w14:textId="77777777">
        <w:trPr>
          <w:jc w:val="center"/>
        </w:trPr>
        <w:tc>
          <w:tcPr>
            <w:tcW w:w="3456" w:type="dxa"/>
          </w:tcPr>
          <w:p w14:paraId="70A85BDF" w14:textId="77777777" w:rsidR="005B6B4A" w:rsidRDefault="00DD1DCC">
            <w:r>
              <w:rPr>
                <w:sz w:val="17"/>
              </w:rPr>
              <w:t>Cost</w:t>
            </w:r>
          </w:p>
        </w:tc>
        <w:tc>
          <w:tcPr>
            <w:tcW w:w="3456" w:type="dxa"/>
          </w:tcPr>
          <w:p w14:paraId="05D96098" w14:textId="77777777" w:rsidR="005B6B4A" w:rsidRDefault="00DD1DCC">
            <w:r>
              <w:rPr>
                <w:sz w:val="17"/>
              </w:rPr>
              <w:t xml:space="preserve">Controlled by scheduled queries and </w:t>
            </w:r>
            <w:proofErr w:type="spellStart"/>
            <w:r>
              <w:rPr>
                <w:sz w:val="17"/>
              </w:rPr>
              <w:t>dbt</w:t>
            </w:r>
            <w:proofErr w:type="spellEnd"/>
            <w:r>
              <w:rPr>
                <w:sz w:val="17"/>
              </w:rPr>
              <w:t xml:space="preserve"> runs.</w:t>
            </w:r>
          </w:p>
        </w:tc>
        <w:tc>
          <w:tcPr>
            <w:tcW w:w="3456" w:type="dxa"/>
          </w:tcPr>
          <w:p w14:paraId="7F5B4DF4" w14:textId="77777777" w:rsidR="005B6B4A" w:rsidRDefault="00DD1DCC">
            <w:r>
              <w:rPr>
                <w:sz w:val="17"/>
              </w:rPr>
              <w:t>Potentially higher due to always-on stream processing resources.</w:t>
            </w:r>
          </w:p>
        </w:tc>
      </w:tr>
      <w:tr w:rsidR="005B6B4A" w14:paraId="0CE39F98" w14:textId="77777777">
        <w:trPr>
          <w:jc w:val="center"/>
        </w:trPr>
        <w:tc>
          <w:tcPr>
            <w:tcW w:w="3456" w:type="dxa"/>
          </w:tcPr>
          <w:p w14:paraId="308FDB38" w14:textId="77777777" w:rsidR="005B6B4A" w:rsidRDefault="00DD1DCC">
            <w:r>
              <w:rPr>
                <w:sz w:val="17"/>
              </w:rPr>
              <w:t>Reliability</w:t>
            </w:r>
          </w:p>
        </w:tc>
        <w:tc>
          <w:tcPr>
            <w:tcW w:w="3456" w:type="dxa"/>
          </w:tcPr>
          <w:p w14:paraId="19D9CEAF" w14:textId="77777777" w:rsidR="005B6B4A" w:rsidRDefault="00DD1DCC">
            <w:r>
              <w:rPr>
                <w:sz w:val="17"/>
              </w:rPr>
              <w:t>Easier to test and rerun.</w:t>
            </w:r>
          </w:p>
        </w:tc>
        <w:tc>
          <w:tcPr>
            <w:tcW w:w="3456" w:type="dxa"/>
          </w:tcPr>
          <w:p w14:paraId="53DAD329" w14:textId="77777777" w:rsidR="005B6B4A" w:rsidRDefault="00DD1DCC">
            <w:r>
              <w:rPr>
                <w:sz w:val="17"/>
              </w:rPr>
              <w:t>Requires event replay strategy, checkpointing, and late-event handling.</w:t>
            </w:r>
          </w:p>
        </w:tc>
      </w:tr>
      <w:tr w:rsidR="005B6B4A" w14:paraId="53D844EC" w14:textId="77777777">
        <w:trPr>
          <w:jc w:val="center"/>
        </w:trPr>
        <w:tc>
          <w:tcPr>
            <w:tcW w:w="3456" w:type="dxa"/>
          </w:tcPr>
          <w:p w14:paraId="136E3994" w14:textId="77777777" w:rsidR="005B6B4A" w:rsidRDefault="00DD1DCC">
            <w:r>
              <w:rPr>
                <w:sz w:val="17"/>
              </w:rPr>
              <w:t>Best fit</w:t>
            </w:r>
          </w:p>
        </w:tc>
        <w:tc>
          <w:tcPr>
            <w:tcW w:w="3456" w:type="dxa"/>
          </w:tcPr>
          <w:p w14:paraId="06A38E74" w14:textId="77777777" w:rsidR="005B6B4A" w:rsidRDefault="00DD1DCC">
            <w:r>
              <w:rPr>
                <w:sz w:val="17"/>
              </w:rPr>
              <w:t>Official analytics, reporting, dashboard summaries, and ML datasets.</w:t>
            </w:r>
          </w:p>
        </w:tc>
        <w:tc>
          <w:tcPr>
            <w:tcW w:w="3456" w:type="dxa"/>
          </w:tcPr>
          <w:p w14:paraId="4B9CA7A5" w14:textId="77777777" w:rsidR="005B6B4A" w:rsidRDefault="00DD1DCC">
            <w:r>
              <w:rPr>
                <w:sz w:val="17"/>
              </w:rPr>
              <w:t>Real-time top songs, live monitoring, and operational alerts.</w:t>
            </w:r>
          </w:p>
        </w:tc>
      </w:tr>
    </w:tbl>
    <w:p w14:paraId="2AD905BA" w14:textId="77777777" w:rsidR="005B6B4A" w:rsidRDefault="005B6B4A"/>
    <w:p w14:paraId="62BD6AF0" w14:textId="3F65C61B" w:rsidR="005B6B4A" w:rsidRDefault="00082767" w:rsidP="00AC4EB9">
      <w:pPr>
        <w:pStyle w:val="Heading3"/>
      </w:pPr>
      <w:bookmarkStart w:id="20" w:name="_Toc231894872"/>
      <w:r>
        <w:t>15.2.4 Recommendation</w:t>
      </w:r>
      <w:bookmarkEnd w:id="20"/>
    </w:p>
    <w:p w14:paraId="17BC6623" w14:textId="77777777" w:rsidR="005B6B4A" w:rsidRDefault="00DD1DCC">
      <w:r>
        <w:t xml:space="preserve">Kafka and Spark Streaming are recommended as an optional enhancement rather than the first implementation phase. The current </w:t>
      </w:r>
      <w:proofErr w:type="spellStart"/>
      <w:r>
        <w:t>BigQuery</w:t>
      </w:r>
      <w:proofErr w:type="spellEnd"/>
      <w:r>
        <w:t xml:space="preserve"> + </w:t>
      </w:r>
      <w:proofErr w:type="spellStart"/>
      <w:r>
        <w:t>dbt</w:t>
      </w:r>
      <w:proofErr w:type="spellEnd"/>
      <w:r>
        <w:t xml:space="preserve"> star schema is appropriate for reliable batch analytics and executive reporting. A streaming layer should be added when the business requires live trend monitoring, high-volume event processing, or real-time recommendation features. This phased approach reduces initial delivery risk while keeping the architecture scalable for future real-time use cases.</w:t>
      </w:r>
    </w:p>
    <w:sectPr w:rsidR="005B6B4A" w:rsidSect="00034616">
      <w:headerReference w:type="default" r:id="rId14"/>
      <w:footerReference w:type="default" r:id="rId15"/>
      <w:pgSz w:w="12240" w:h="15840"/>
      <w:pgMar w:top="864" w:right="936" w:bottom="864"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11A89D" w14:textId="77777777" w:rsidR="00E61FCB" w:rsidRDefault="00E61FCB" w:rsidP="00B86C36">
      <w:pPr>
        <w:spacing w:after="0" w:line="240" w:lineRule="auto"/>
      </w:pPr>
      <w:r>
        <w:separator/>
      </w:r>
    </w:p>
  </w:endnote>
  <w:endnote w:type="continuationSeparator" w:id="0">
    <w:p w14:paraId="44FFAEB9" w14:textId="77777777" w:rsidR="00E61FCB" w:rsidRDefault="00E61FCB" w:rsidP="00B86C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3055232"/>
      <w:docPartObj>
        <w:docPartGallery w:val="Page Numbers (Bottom of Page)"/>
        <w:docPartUnique/>
      </w:docPartObj>
    </w:sdtPr>
    <w:sdtEndPr>
      <w:rPr>
        <w:color w:val="7F7F7F" w:themeColor="background1" w:themeShade="7F"/>
        <w:spacing w:val="60"/>
      </w:rPr>
    </w:sdtEndPr>
    <w:sdtContent>
      <w:p w14:paraId="3EE9CFB4" w14:textId="63613191" w:rsidR="00B86C36" w:rsidRDefault="00B86C36">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0CFA4EDE" w14:textId="77777777" w:rsidR="00B86C36" w:rsidRDefault="00B86C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5F9C15" w14:textId="77777777" w:rsidR="00E61FCB" w:rsidRDefault="00E61FCB" w:rsidP="00B86C36">
      <w:pPr>
        <w:spacing w:after="0" w:line="240" w:lineRule="auto"/>
      </w:pPr>
      <w:r>
        <w:separator/>
      </w:r>
    </w:p>
  </w:footnote>
  <w:footnote w:type="continuationSeparator" w:id="0">
    <w:p w14:paraId="79C32132" w14:textId="77777777" w:rsidR="00E61FCB" w:rsidRDefault="00E61FCB" w:rsidP="00B86C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CF7F3" w14:textId="55D79469" w:rsidR="00D857D0" w:rsidRPr="00D857D0" w:rsidRDefault="00D857D0" w:rsidP="00D857D0">
    <w:pPr>
      <w:pStyle w:val="Header"/>
      <w:rPr>
        <w:rFonts w:ascii="Segoe UI Emoji" w:hAnsi="Segoe UI Emoji" w:cs="Segoe UI Emoji"/>
        <w:lang w:val="en-SG"/>
      </w:rPr>
    </w:pPr>
    <w:r w:rsidRPr="00D857D0">
      <w:rPr>
        <w:rFonts w:ascii="Segoe UI Emoji" w:hAnsi="Segoe UI Emoji" w:cs="Segoe UI Emoji"/>
        <w:lang w:val="en-SG"/>
      </w:rPr>
      <w:t>🎧</w:t>
    </w:r>
    <w:proofErr w:type="spellStart"/>
    <w:r>
      <w:rPr>
        <w:rFonts w:ascii="Segoe UI Emoji" w:hAnsi="Segoe UI Emoji" w:cs="Segoe UI Emoji"/>
        <w:lang w:val="en-SG"/>
      </w:rPr>
      <w:t>Listen</w:t>
    </w:r>
    <w:r w:rsidRPr="00D857D0">
      <w:rPr>
        <w:rFonts w:ascii="Segoe UI Emoji" w:hAnsi="Segoe UI Emoji" w:cs="Segoe UI Emoji"/>
        <w:lang w:val="en-SG"/>
      </w:rPr>
      <w:t>Brainz</w:t>
    </w:r>
    <w:proofErr w:type="spellEnd"/>
    <w:r w:rsidR="00353617">
      <w:rPr>
        <w:rFonts w:ascii="Segoe UI Emoji" w:hAnsi="Segoe UI Emoji" w:cs="Segoe UI Emoji"/>
        <w:lang w:val="en-SG"/>
      </w:rPr>
      <w:t xml:space="preserve"> Technical Design Documentation</w:t>
    </w:r>
  </w:p>
  <w:p w14:paraId="4B484576" w14:textId="77777777" w:rsidR="00D857D0" w:rsidRDefault="00D857D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49715837">
    <w:abstractNumId w:val="8"/>
  </w:num>
  <w:num w:numId="2" w16cid:durableId="250360513">
    <w:abstractNumId w:val="6"/>
  </w:num>
  <w:num w:numId="3" w16cid:durableId="1336301597">
    <w:abstractNumId w:val="5"/>
  </w:num>
  <w:num w:numId="4" w16cid:durableId="1227841796">
    <w:abstractNumId w:val="4"/>
  </w:num>
  <w:num w:numId="5" w16cid:durableId="256180278">
    <w:abstractNumId w:val="7"/>
  </w:num>
  <w:num w:numId="6" w16cid:durableId="348139877">
    <w:abstractNumId w:val="3"/>
  </w:num>
  <w:num w:numId="7" w16cid:durableId="1655257811">
    <w:abstractNumId w:val="2"/>
  </w:num>
  <w:num w:numId="8" w16cid:durableId="2113429090">
    <w:abstractNumId w:val="1"/>
  </w:num>
  <w:num w:numId="9" w16cid:durableId="3529247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2767"/>
    <w:rsid w:val="00147EDD"/>
    <w:rsid w:val="0015074B"/>
    <w:rsid w:val="001B1000"/>
    <w:rsid w:val="0029639D"/>
    <w:rsid w:val="00326F90"/>
    <w:rsid w:val="00334F74"/>
    <w:rsid w:val="00353617"/>
    <w:rsid w:val="005B6B4A"/>
    <w:rsid w:val="006704CE"/>
    <w:rsid w:val="007119E6"/>
    <w:rsid w:val="008E7C11"/>
    <w:rsid w:val="008F0870"/>
    <w:rsid w:val="009538D4"/>
    <w:rsid w:val="009C5FAB"/>
    <w:rsid w:val="00AA1D8D"/>
    <w:rsid w:val="00AC4EB9"/>
    <w:rsid w:val="00B47730"/>
    <w:rsid w:val="00B86C36"/>
    <w:rsid w:val="00CB0664"/>
    <w:rsid w:val="00D857D0"/>
    <w:rsid w:val="00DB58DB"/>
    <w:rsid w:val="00DD1DCC"/>
    <w:rsid w:val="00E61FC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A2DD43B"/>
  <w14:defaultImageDpi w14:val="300"/>
  <w15:docId w15:val="{B3FFCD84-92B5-4EAF-B625-9F4B41A01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86C36"/>
    <w:pPr>
      <w:spacing w:after="100"/>
    </w:pPr>
  </w:style>
  <w:style w:type="paragraph" w:styleId="TOC2">
    <w:name w:val="toc 2"/>
    <w:basedOn w:val="Normal"/>
    <w:next w:val="Normal"/>
    <w:autoRedefine/>
    <w:uiPriority w:val="39"/>
    <w:unhideWhenUsed/>
    <w:rsid w:val="00B86C36"/>
    <w:pPr>
      <w:spacing w:after="100"/>
      <w:ind w:left="200"/>
    </w:pPr>
  </w:style>
  <w:style w:type="paragraph" w:styleId="TOC3">
    <w:name w:val="toc 3"/>
    <w:basedOn w:val="Normal"/>
    <w:next w:val="Normal"/>
    <w:autoRedefine/>
    <w:uiPriority w:val="39"/>
    <w:unhideWhenUsed/>
    <w:rsid w:val="00B86C36"/>
    <w:pPr>
      <w:spacing w:after="100"/>
      <w:ind w:left="400"/>
    </w:pPr>
  </w:style>
  <w:style w:type="character" w:styleId="Hyperlink">
    <w:name w:val="Hyperlink"/>
    <w:basedOn w:val="DefaultParagraphFont"/>
    <w:uiPriority w:val="99"/>
    <w:unhideWhenUsed/>
    <w:rsid w:val="00B86C3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11</Pages>
  <Words>2315</Words>
  <Characters>14958</Characters>
  <Application>Microsoft Office Word</Application>
  <DocSecurity>0</DocSecurity>
  <Lines>515</Lines>
  <Paragraphs>421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16852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 San Sint</cp:lastModifiedBy>
  <cp:revision>11</cp:revision>
  <dcterms:created xsi:type="dcterms:W3CDTF">2013-12-23T23:15:00Z</dcterms:created>
  <dcterms:modified xsi:type="dcterms:W3CDTF">2026-06-09T03:01:00Z</dcterms:modified>
  <cp:category/>
</cp:coreProperties>
</file>