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Колледж IThub</w:t>
      </w:r>
    </w:p>
    <w:p>
      <w:pPr>
        <w:ind w:firstLine="0"/>
        <w:jc w:val="right"/>
      </w:pPr>
      <w:r>
        <w:rPr>
          <w:rFonts w:ascii="Times New Roman" w:hAnsi="Times New Roman" w:eastAsia="Times New Roman"/>
        </w:rPr>
        <w:t>УТВЕРЖДЕНО</w:t>
      </w:r>
    </w:p>
    <w:p>
      <w:pPr>
        <w:ind w:firstLine="0"/>
        <w:jc w:val="right"/>
      </w:pPr>
      <w:r>
        <w:rPr>
          <w:rFonts w:ascii="Times New Roman" w:hAnsi="Times New Roman" w:eastAsia="Times New Roman"/>
        </w:rPr>
        <w:t>TcpNotes.РЭ.01</w:t>
      </w:r>
    </w:p>
    <w:p>
      <w:pPr>
        <w:ind w:firstLine="0"/>
      </w:pPr>
      <w:r>
        <w:rPr>
          <w:rFonts w:ascii="Times New Roman" w:hAnsi="Times New Roman" w:eastAsia="Times New Roman"/>
        </w:rPr>
      </w:r>
    </w:p>
    <w:p>
      <w:pPr>
        <w:ind w:firstLine="0"/>
      </w:pPr>
      <w:r>
        <w:rPr>
          <w:rFonts w:ascii="Times New Roman" w:hAnsi="Times New Roman" w:eastAsia="Times New Roman"/>
        </w:rPr>
      </w:r>
    </w:p>
    <w:p>
      <w:pPr>
        <w:ind w:firstLine="0"/>
      </w:pPr>
      <w:r>
        <w:rPr>
          <w:rFonts w:ascii="Times New Roman" w:hAnsi="Times New Roman" w:eastAsia="Times New Roman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</w:rPr>
        <w:t>ПРОГРАММА «TCPNOTES»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</w:rPr>
        <w:t>РУКОВОДСТВО ОПЕРАТОРА</w:t>
      </w:r>
    </w:p>
    <w:p>
      <w:pPr>
        <w:ind w:firstLine="0"/>
        <w:jc w:val="center"/>
      </w:pPr>
      <w:r>
        <w:rPr>
          <w:rFonts w:ascii="Times New Roman" w:hAnsi="Times New Roman" w:eastAsia="Times New Roman"/>
        </w:rPr>
        <w:t>ГОСТ 19.505-79</w:t>
      </w:r>
    </w:p>
    <w:p>
      <w:pPr>
        <w:ind w:firstLine="0"/>
      </w:pPr>
      <w:r>
        <w:rPr>
          <w:rFonts w:ascii="Times New Roman" w:hAnsi="Times New Roman" w:eastAsia="Times New Roman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</w:rPr>
        <w:t>Листов: 8</w:t>
      </w:r>
    </w:p>
    <w:p>
      <w:pPr>
        <w:ind w:firstLine="0"/>
      </w:pPr>
      <w:r>
        <w:rPr>
          <w:rFonts w:ascii="Times New Roman" w:hAnsi="Times New Roman" w:eastAsia="Times New Roman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</w:rPr>
        <w:t>2026</w:t>
      </w:r>
    </w:p>
    <w:p>
      <w:pPr>
        <w:spacing w:line="240" w:lineRule="auto"/>
        <w:jc w:val="center"/>
      </w:pPr>
      <w:r>
        <w:rPr>
          <w:rFonts w:ascii="Times New Roman" w:hAnsi="Times New Roman"/>
          <w:sz w:val="24"/>
        </w:rPr>
        <w:t>Дисциплина: Основы работы с технической документацией</w:t>
      </w:r>
    </w:p>
    <w:p>
      <w:pPr>
        <w:spacing w:line="240" w:lineRule="auto"/>
        <w:jc w:val="center"/>
      </w:pPr>
      <w:r>
        <w:rPr>
          <w:rFonts w:ascii="Times New Roman" w:hAnsi="Times New Roman"/>
          <w:sz w:val="24"/>
        </w:rPr>
        <w:t>Практическая работа КТ1</w:t>
      </w:r>
    </w:p>
    <w:p>
      <w:pPr>
        <w:spacing w:line="240" w:lineRule="auto"/>
        <w:jc w:val="center"/>
      </w:pPr>
      <w:r>
        <w:rPr>
          <w:rFonts w:ascii="Times New Roman" w:hAnsi="Times New Roman"/>
          <w:sz w:val="24"/>
        </w:rPr>
        <w:t>Исполнитель: Д. М. Максимов</w:t>
      </w:r>
    </w:p>
    <w:p>
      <w:pPr>
        <w:spacing w:line="240" w:lineRule="auto"/>
        <w:jc w:val="center"/>
      </w:pPr>
      <w:r>
        <w:rPr>
          <w:rFonts w:ascii="Times New Roman" w:hAnsi="Times New Roman"/>
          <w:sz w:val="24"/>
        </w:rPr>
        <w:t>Группа: _______________________</w:t>
      </w:r>
    </w:p>
    <w:p>
      <w:pPr>
        <w:spacing w:line="240" w:lineRule="auto"/>
        <w:jc w:val="center"/>
      </w:pPr>
      <w:r>
        <w:rPr>
          <w:rFonts w:ascii="Times New Roman" w:hAnsi="Times New Roman"/>
          <w:sz w:val="24"/>
        </w:rPr>
        <w:t>Руководитель: _______________________</w:t>
      </w:r>
    </w:p>
    <w:p>
      <w:pPr>
        <w:spacing w:line="240" w:lineRule="auto"/>
        <w:jc w:val="center"/>
      </w:pPr>
      <w:r>
        <w:rPr>
          <w:rFonts w:ascii="Times New Roman" w:hAnsi="Times New Roman"/>
          <w:sz w:val="24"/>
        </w:rPr>
        <w:t>Подпись: _______________________</w:t>
      </w: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Times New Roman"/>
        </w:rPr>
        <w:t>АННОТАЦИЯ</w:t>
      </w:r>
    </w:p>
    <w:p>
      <w:r>
        <w:rPr>
          <w:rFonts w:ascii="Times New Roman" w:hAnsi="Times New Roman" w:eastAsia="Times New Roman"/>
        </w:rPr>
        <w:t>Настоящее руководство оператора описывает назначение, условия выполнения и порядок работы с программой TcpNotes. Документ охватывает запуск TCP-сервера, работу одного или двух экземпляров клиента, добавление и просмотр заметок, завершение сеанса и сообщения программы.</w:t>
      </w:r>
    </w:p>
    <w:p>
      <w:r>
        <w:rPr>
          <w:rFonts w:ascii="Times New Roman" w:hAnsi="Times New Roman" w:eastAsia="Times New Roman"/>
        </w:rPr>
        <w:t>Руководство составлено в соответствии со структурой ГОСТ 19.505-79 и отражает фактическое поведение версии для .NET 10. Данные хранятся только в оперативной памяти сервера.</w:t>
      </w:r>
    </w:p>
    <w:p>
      <w:pPr>
        <w:pStyle w:val="Heading1"/>
      </w:pPr>
      <w:r>
        <w:rPr>
          <w:rFonts w:ascii="Times New Roman" w:hAnsi="Times New Roman" w:eastAsia="Times New Roman"/>
        </w:rPr>
        <w:t>СОДЕРЖАНИЕ</w:t>
      </w:r>
    </w:p>
    <w:p>
      <w:pPr>
        <w:ind w:firstLine="0"/>
      </w:pPr>
      <w:r>
        <w:rPr>
          <w:rFonts w:ascii="Times New Roman" w:hAnsi="Times New Roman" w:eastAsia="Times New Roman"/>
        </w:rPr>
        <w:t>1. Назначение программы</w:t>
      </w:r>
    </w:p>
    <w:p>
      <w:pPr>
        <w:ind w:firstLine="0"/>
      </w:pPr>
      <w:r>
        <w:rPr>
          <w:rFonts w:ascii="Times New Roman" w:hAnsi="Times New Roman" w:eastAsia="Times New Roman"/>
        </w:rPr>
        <w:t>2. Условия выполнения программы</w:t>
      </w:r>
    </w:p>
    <w:p>
      <w:pPr>
        <w:ind w:firstLine="0"/>
      </w:pPr>
      <w:r>
        <w:rPr>
          <w:rFonts w:ascii="Times New Roman" w:hAnsi="Times New Roman" w:eastAsia="Times New Roman"/>
        </w:rPr>
        <w:t>3. Выполнение программы</w:t>
      </w:r>
    </w:p>
    <w:p>
      <w:pPr>
        <w:ind w:firstLine="0"/>
      </w:pPr>
      <w:r>
        <w:rPr>
          <w:rFonts w:ascii="Times New Roman" w:hAnsi="Times New Roman" w:eastAsia="Times New Roman"/>
        </w:rPr>
        <w:t>4. Сообщения оператору</w:t>
      </w:r>
    </w:p>
    <w:p>
      <w:pPr>
        <w:ind w:firstLine="0"/>
      </w:pPr>
      <w:r>
        <w:rPr>
          <w:rFonts w:ascii="Times New Roman" w:hAnsi="Times New Roman" w:eastAsia="Times New Roman"/>
        </w:rPr>
        <w:t>Приложение А. Контрольный сценарий</w:t>
      </w: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Times New Roman"/>
        </w:rPr>
        <w:t>1. НАЗНАЧЕНИЕ ПРОГРАММЫ</w:t>
      </w:r>
    </w:p>
    <w:p>
      <w:pPr>
        <w:pStyle w:val="Heading2"/>
      </w:pPr>
      <w:r>
        <w:rPr>
          <w:rFonts w:ascii="Times New Roman" w:hAnsi="Times New Roman" w:eastAsia="Times New Roman"/>
        </w:rPr>
        <w:t>1.1. Назначение и область применения</w:t>
      </w:r>
    </w:p>
    <w:p>
      <w:r>
        <w:rPr>
          <w:rFonts w:ascii="Times New Roman" w:hAnsi="Times New Roman" w:eastAsia="Times New Roman"/>
        </w:rPr>
        <w:t>TcpNotes предназначена для локальной учебной демонстрации клиент-серверного обмена по TCP. Один сервер ведёт общий список заметок, а несколько консольных клиентов обращаются к нему по адресу 127.0.0.1 и порту 5000.</w:t>
      </w:r>
    </w:p>
    <w:p>
      <w:pPr>
        <w:pStyle w:val="Heading2"/>
      </w:pPr>
      <w:r>
        <w:rPr>
          <w:rFonts w:ascii="Times New Roman" w:hAnsi="Times New Roman" w:eastAsia="Times New Roman"/>
        </w:rPr>
        <w:t>1.2. Функции программы</w:t>
      </w:r>
    </w:p>
    <w:p>
      <w:pPr>
        <w:pStyle w:val="ListBullet"/>
        <w:ind w:left="709" w:firstLine="0"/>
      </w:pPr>
      <w:r>
        <w:rPr>
          <w:rFonts w:ascii="Times New Roman" w:hAnsi="Times New Roman" w:eastAsia="Times New Roman"/>
        </w:rPr>
        <w:t>запуск и штатная остановка сервера;</w:t>
      </w:r>
    </w:p>
    <w:p>
      <w:pPr>
        <w:pStyle w:val="ListBullet"/>
        <w:ind w:left="709" w:firstLine="0"/>
      </w:pPr>
      <w:r>
        <w:rPr>
          <w:rFonts w:ascii="Times New Roman" w:hAnsi="Times New Roman" w:eastAsia="Times New Roman"/>
        </w:rPr>
        <w:t>подключение нескольких экземпляров клиента;</w:t>
      </w:r>
    </w:p>
    <w:p>
      <w:pPr>
        <w:pStyle w:val="ListBullet"/>
        <w:ind w:left="709" w:firstLine="0"/>
      </w:pPr>
      <w:r>
        <w:rPr>
          <w:rFonts w:ascii="Times New Roman" w:hAnsi="Times New Roman" w:eastAsia="Times New Roman"/>
        </w:rPr>
        <w:t>добавление непустой заметки командой ADD &lt;текст&gt;;</w:t>
      </w:r>
    </w:p>
    <w:p>
      <w:pPr>
        <w:pStyle w:val="ListBullet"/>
        <w:ind w:left="709" w:firstLine="0"/>
      </w:pPr>
      <w:r>
        <w:rPr>
          <w:rFonts w:ascii="Times New Roman" w:hAnsi="Times New Roman" w:eastAsia="Times New Roman"/>
        </w:rPr>
        <w:t>получение общего нумерованного списка командой LIST;</w:t>
      </w:r>
    </w:p>
    <w:p>
      <w:pPr>
        <w:pStyle w:val="ListBullet"/>
        <w:ind w:left="709" w:firstLine="0"/>
      </w:pPr>
      <w:r>
        <w:rPr>
          <w:rFonts w:ascii="Times New Roman" w:hAnsi="Times New Roman" w:eastAsia="Times New Roman"/>
        </w:rPr>
        <w:t>вывод сообщения об ошибке для пустой или неизвестной команды;</w:t>
      </w:r>
    </w:p>
    <w:p>
      <w:pPr>
        <w:pStyle w:val="ListBullet"/>
        <w:ind w:left="709" w:firstLine="0"/>
      </w:pPr>
      <w:r>
        <w:rPr>
          <w:rFonts w:ascii="Times New Roman" w:hAnsi="Times New Roman" w:eastAsia="Times New Roman"/>
        </w:rPr>
        <w:t>завершение конкретного клиента командой EXIT без остановки сервера.</w:t>
      </w:r>
    </w:p>
    <w:p>
      <w:pPr>
        <w:pStyle w:val="Heading2"/>
      </w:pPr>
      <w:r>
        <w:rPr>
          <w:rFonts w:ascii="Times New Roman" w:hAnsi="Times New Roman" w:eastAsia="Times New Roman"/>
        </w:rPr>
        <w:t>1.3. Ограничения</w:t>
      </w:r>
    </w:p>
    <w:p>
      <w:pPr>
        <w:pStyle w:val="ListBullet"/>
        <w:ind w:left="709" w:firstLine="0"/>
      </w:pPr>
      <w:r>
        <w:rPr>
          <w:rFonts w:ascii="Times New Roman" w:hAnsi="Times New Roman" w:eastAsia="Times New Roman"/>
        </w:rPr>
        <w:t>сервер принимает подключения только через локальный интерфейс 127.0.0.1;</w:t>
      </w:r>
    </w:p>
    <w:p>
      <w:pPr>
        <w:pStyle w:val="ListBullet"/>
        <w:ind w:left="709" w:firstLine="0"/>
      </w:pPr>
      <w:r>
        <w:rPr>
          <w:rFonts w:ascii="Times New Roman" w:hAnsi="Times New Roman" w:eastAsia="Times New Roman"/>
        </w:rPr>
        <w:t>заметки не записываются на диск и теряются после остановки сервера;</w:t>
      </w:r>
    </w:p>
    <w:p>
      <w:pPr>
        <w:pStyle w:val="ListBullet"/>
        <w:ind w:left="709" w:firstLine="0"/>
      </w:pPr>
      <w:r>
        <w:rPr>
          <w:rFonts w:ascii="Times New Roman" w:hAnsi="Times New Roman" w:eastAsia="Times New Roman"/>
        </w:rPr>
        <w:t>аутентификация и шифрование не предусмотрены;</w:t>
      </w:r>
    </w:p>
    <w:p>
      <w:pPr>
        <w:pStyle w:val="ListBullet"/>
        <w:ind w:left="709" w:firstLine="0"/>
      </w:pPr>
      <w:r>
        <w:rPr>
          <w:rFonts w:ascii="Times New Roman" w:hAnsi="Times New Roman" w:eastAsia="Times New Roman"/>
        </w:rPr>
        <w:t>команда и ответ передаются одной строкой UTF-8.</w:t>
      </w:r>
    </w:p>
    <w:p>
      <w:pPr>
        <w:pStyle w:val="Heading1"/>
      </w:pPr>
      <w:r>
        <w:rPr>
          <w:rFonts w:ascii="Times New Roman" w:hAnsi="Times New Roman" w:eastAsia="Times New Roman"/>
        </w:rPr>
        <w:t>2. УСЛОВИЯ ВЫПОЛНЕНИЯ ПРОГРАММЫ</w:t>
      </w:r>
    </w:p>
    <w:p>
      <w:pPr>
        <w:pStyle w:val="Heading2"/>
      </w:pPr>
      <w:r>
        <w:rPr>
          <w:rFonts w:ascii="Times New Roman" w:hAnsi="Times New Roman" w:eastAsia="Times New Roman"/>
        </w:rPr>
        <w:t>2.1. Технические средства</w:t>
      </w:r>
    </w:p>
    <w:p>
      <w:pPr>
        <w:pStyle w:val="ListBullet"/>
        <w:ind w:left="709" w:firstLine="0"/>
      </w:pPr>
      <w:r>
        <w:rPr>
          <w:rFonts w:ascii="Times New Roman" w:hAnsi="Times New Roman" w:eastAsia="Times New Roman"/>
        </w:rPr>
        <w:t>компьютер с 64-разрядным процессором;</w:t>
      </w:r>
    </w:p>
    <w:p>
      <w:pPr>
        <w:pStyle w:val="ListBullet"/>
        <w:ind w:left="709" w:firstLine="0"/>
      </w:pPr>
      <w:r>
        <w:rPr>
          <w:rFonts w:ascii="Times New Roman" w:hAnsi="Times New Roman" w:eastAsia="Times New Roman"/>
        </w:rPr>
        <w:t>не менее 256 Мбайт свободной оперативной памяти;</w:t>
      </w:r>
    </w:p>
    <w:p>
      <w:pPr>
        <w:pStyle w:val="ListBullet"/>
        <w:ind w:left="709" w:firstLine="0"/>
      </w:pPr>
      <w:r>
        <w:rPr>
          <w:rFonts w:ascii="Times New Roman" w:hAnsi="Times New Roman" w:eastAsia="Times New Roman"/>
        </w:rPr>
        <w:t>сетевой стек TCP/IP;</w:t>
      </w:r>
    </w:p>
    <w:p>
      <w:pPr>
        <w:pStyle w:val="ListBullet"/>
        <w:ind w:left="709" w:firstLine="0"/>
      </w:pPr>
      <w:r>
        <w:rPr>
          <w:rFonts w:ascii="Times New Roman" w:hAnsi="Times New Roman" w:eastAsia="Times New Roman"/>
        </w:rPr>
        <w:t>свободный локальный TCP-порт 5000;</w:t>
      </w:r>
    </w:p>
    <w:p>
      <w:pPr>
        <w:pStyle w:val="ListBullet"/>
        <w:ind w:left="709" w:firstLine="0"/>
      </w:pPr>
      <w:r>
        <w:rPr>
          <w:rFonts w:ascii="Times New Roman" w:hAnsi="Times New Roman" w:eastAsia="Times New Roman"/>
        </w:rPr>
        <w:t>три окна терминала для наглядного запуска сервера и двух клиентов.</w:t>
      </w:r>
    </w:p>
    <w:p>
      <w:pPr>
        <w:pStyle w:val="Heading2"/>
      </w:pPr>
      <w:r>
        <w:rPr>
          <w:rFonts w:ascii="Times New Roman" w:hAnsi="Times New Roman" w:eastAsia="Times New Roman"/>
        </w:rPr>
        <w:t>2.2. Программные средства</w:t>
      </w:r>
    </w:p>
    <w:p>
      <w:pPr>
        <w:pStyle w:val="ListBullet"/>
        <w:ind w:left="709" w:firstLine="0"/>
      </w:pPr>
      <w:r>
        <w:rPr>
          <w:rFonts w:ascii="Times New Roman" w:hAnsi="Times New Roman" w:eastAsia="Times New Roman"/>
        </w:rPr>
        <w:t>Windows, Linux или macOS;</w:t>
      </w:r>
    </w:p>
    <w:p>
      <w:pPr>
        <w:pStyle w:val="ListBullet"/>
        <w:ind w:left="709" w:firstLine="0"/>
      </w:pPr>
      <w:r>
        <w:rPr>
          <w:rFonts w:ascii="Times New Roman" w:hAnsi="Times New Roman" w:eastAsia="Times New Roman"/>
        </w:rPr>
        <w:t>.NET SDK 10.0.401 либо совместимый SDK 10.0;</w:t>
      </w:r>
    </w:p>
    <w:p>
      <w:pPr>
        <w:pStyle w:val="ListBullet"/>
        <w:ind w:left="709" w:firstLine="0"/>
      </w:pPr>
      <w:r>
        <w:rPr>
          <w:rFonts w:ascii="Times New Roman" w:hAnsi="Times New Roman" w:eastAsia="Times New Roman"/>
        </w:rPr>
        <w:t>терминал с доступом к команде dotnet;</w:t>
      </w:r>
    </w:p>
    <w:p>
      <w:pPr>
        <w:pStyle w:val="ListBullet"/>
        <w:ind w:left="709" w:firstLine="0"/>
      </w:pPr>
      <w:r>
        <w:rPr>
          <w:rFonts w:ascii="Times New Roman" w:hAnsi="Times New Roman" w:eastAsia="Times New Roman"/>
        </w:rPr>
        <w:t>исходный код TcpNotes с файлом решения TcpNotes.slnx.</w:t>
      </w:r>
    </w:p>
    <w:p>
      <w:pPr>
        <w:pStyle w:val="Heading2"/>
      </w:pPr>
      <w:r>
        <w:rPr>
          <w:rFonts w:ascii="Times New Roman" w:hAnsi="Times New Roman" w:eastAsia="Times New Roman"/>
        </w:rPr>
        <w:t>2.3. Подготовка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Открыть терминал в корне репозитория.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Проверить SDK командой dotnet --version. Ожидается версия 10.0.401 или совместимая 10.0.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Восстановить пакеты и собрать решение:</w:t>
      </w:r>
    </w:p>
    <w:p>
      <w:pPr>
        <w:spacing w:before="80" w:after="80"/>
        <w:ind w:firstLine="0" w:left="567" w:right="567"/>
        <w:shd w:fill="F2F2F2"/>
      </w:pPr>
      <w:r>
        <w:rPr>
          <w:rFonts w:ascii="Courier New" w:hAnsi="Courier New" w:eastAsia="Courier New"/>
          <w:sz w:val="20"/>
        </w:rPr>
        <w:t>dotnet restore TcpNotes.slnx</w:t>
        <w:br/>
        <w:t>dotnet build TcpNotes.slnx --configuration Release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Убедиться, что сборка завершилась без ошибок.</w:t>
      </w:r>
    </w:p>
    <w:p>
      <w:pPr>
        <w:pStyle w:val="Heading1"/>
      </w:pPr>
      <w:r>
        <w:rPr>
          <w:rFonts w:ascii="Times New Roman" w:hAnsi="Times New Roman" w:eastAsia="Times New Roman"/>
        </w:rPr>
        <w:t>3. ВЫПОЛНЕНИЕ ПРОГРАММЫ</w:t>
      </w:r>
    </w:p>
    <w:p>
      <w:pPr>
        <w:pStyle w:val="Heading2"/>
      </w:pPr>
      <w:r>
        <w:rPr>
          <w:rFonts w:ascii="Times New Roman" w:hAnsi="Times New Roman" w:eastAsia="Times New Roman"/>
        </w:rPr>
        <w:t>3.1. Запуск сервера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В первом терминале перейти в корень репозитория.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Выполнить команду:</w:t>
      </w:r>
    </w:p>
    <w:p>
      <w:pPr>
        <w:spacing w:before="80" w:after="80"/>
        <w:ind w:firstLine="0" w:left="567" w:right="567"/>
        <w:shd w:fill="F2F2F2"/>
      </w:pPr>
      <w:r>
        <w:rPr>
          <w:rFonts w:ascii="Courier New" w:hAnsi="Courier New" w:eastAsia="Courier New"/>
          <w:sz w:val="20"/>
        </w:rPr>
        <w:t>dotnet run --project TcpNotesDemo/NotesServer/NotesServer.csproj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Дождаться сообщения «Сервер заметок запущен: 127.0.0.1:5000». Не закрывать терминал.</w:t>
      </w:r>
    </w:p>
    <w:p>
      <w:pPr>
        <w:ind w:firstLine="0"/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940000" cy="193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run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1 — Фактический запуск сервера и два обслуженных подключения</w:t>
      </w:r>
    </w:p>
    <w:p>
      <w:pPr>
        <w:pStyle w:val="Heading2"/>
      </w:pPr>
      <w:r>
        <w:rPr>
          <w:rFonts w:ascii="Times New Roman" w:hAnsi="Times New Roman" w:eastAsia="Times New Roman"/>
        </w:rPr>
        <w:t>3.2. Запуск первого клиента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Во втором терминале перейти в корень репозитория.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Выполнить команду:</w:t>
      </w:r>
    </w:p>
    <w:p>
      <w:pPr>
        <w:spacing w:before="80" w:after="80"/>
        <w:ind w:firstLine="0" w:left="567" w:right="567"/>
        <w:shd w:fill="F2F2F2"/>
      </w:pPr>
      <w:r>
        <w:rPr>
          <w:rFonts w:ascii="Courier New" w:hAnsi="Courier New" w:eastAsia="Courier New"/>
          <w:sz w:val="20"/>
        </w:rPr>
        <w:t>dotnet run --project TcpNotesDemo/NotesClient/NotesClient.csproj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Убедиться, что показаны адрес сервера, список команд и приглашение «&gt;».</w:t>
      </w:r>
    </w:p>
    <w:p>
      <w:pPr>
        <w:pStyle w:val="Heading2"/>
      </w:pPr>
      <w:r>
        <w:rPr>
          <w:rFonts w:ascii="Times New Roman" w:hAnsi="Times New Roman" w:eastAsia="Times New Roman"/>
        </w:rPr>
        <w:t>3.3. Добавление заметки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После приглашения ввести ADD, пробел и текст заметки, например:</w:t>
      </w:r>
    </w:p>
    <w:p>
      <w:pPr>
        <w:spacing w:before="80" w:after="80"/>
        <w:ind w:firstLine="0" w:left="567" w:right="567"/>
        <w:shd w:fill="F2F2F2"/>
      </w:pPr>
      <w:r>
        <w:rPr>
          <w:rFonts w:ascii="Courier New" w:hAnsi="Courier New" w:eastAsia="Courier New"/>
          <w:sz w:val="20"/>
        </w:rPr>
        <w:t>ADD Купить молоко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Нажать Enter. Сервер должен ответить «OK Заметка добавлена. Всего заметок: 1.».</w:t>
      </w:r>
    </w:p>
    <w:p>
      <w:pPr>
        <w:pStyle w:val="Heading2"/>
      </w:pPr>
      <w:r>
        <w:rPr>
          <w:rFonts w:ascii="Times New Roman" w:hAnsi="Times New Roman" w:eastAsia="Times New Roman"/>
        </w:rPr>
        <w:t>3.4. Просмотр списка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Ввести LIST и нажать Enter.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Проверить ответ с префиксом NOTES и нумерованными заметками.</w:t>
      </w:r>
    </w:p>
    <w:p>
      <w:pPr>
        <w:ind w:firstLine="0"/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940000" cy="193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-1-run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2 — Первый клиент добавил заметку и запросил список</w:t>
      </w:r>
    </w:p>
    <w:p>
      <w:pPr>
        <w:pStyle w:val="Heading2"/>
      </w:pPr>
      <w:r>
        <w:rPr>
          <w:rFonts w:ascii="Times New Roman" w:hAnsi="Times New Roman" w:eastAsia="Times New Roman"/>
        </w:rPr>
        <w:t>3.5. Запуск второго клиента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В третьем терминале выполнить ту же команду запуска клиента.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Ввести, например, ADD Подготовить отчёт и нажать Enter.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Ввести LIST. В ответе должны присутствовать заметки обоих клиентов в порядке добавления.</w:t>
      </w:r>
    </w:p>
    <w:p>
      <w:pPr>
        <w:ind w:firstLine="0"/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940000" cy="193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-2-run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3 — Второй клиент видит общий список из двух заметок</w:t>
      </w:r>
    </w:p>
    <w:p>
      <w:pPr>
        <w:pStyle w:val="Heading2"/>
      </w:pPr>
      <w:r>
        <w:rPr>
          <w:rFonts w:ascii="Times New Roman" w:hAnsi="Times New Roman" w:eastAsia="Times New Roman"/>
        </w:rPr>
        <w:t>3.6. Обработка ошибочного ввода</w:t>
      </w:r>
    </w:p>
    <w:p>
      <w:r>
        <w:rPr>
          <w:rFonts w:ascii="Times New Roman" w:hAnsi="Times New Roman" w:eastAsia="Times New Roman"/>
        </w:rPr>
        <w:t>Для проверки ввести ADD с пробелами без текста. Ответ начинается с ERROR и сообщает, что текст не может быть пустым. Для неизвестной команды, например DELETE 1, сервер возвращает подсказку с допустимыми ADD и LIST. Пустая строка в клиенте не отправляется и снова показывает приглашение.</w:t>
      </w:r>
    </w:p>
    <w:p>
      <w:pPr>
        <w:pStyle w:val="Heading2"/>
      </w:pPr>
      <w:r>
        <w:rPr>
          <w:rFonts w:ascii="Times New Roman" w:hAnsi="Times New Roman" w:eastAsia="Times New Roman"/>
        </w:rPr>
        <w:t>3.7. Завершение клиента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Ввести EXIT и нажать Enter. Клиент закроет соединение и завершится.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Убедиться, что сервер вывел «Клиент отключился» и продолжает работу с другими клиентами.</w:t>
      </w:r>
    </w:p>
    <w:p>
      <w:pPr>
        <w:pStyle w:val="Heading2"/>
      </w:pPr>
      <w:r>
        <w:rPr>
          <w:rFonts w:ascii="Times New Roman" w:hAnsi="Times New Roman" w:eastAsia="Times New Roman"/>
        </w:rPr>
        <w:t>3.8. Остановка сервера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Завершить все клиенты командой EXIT.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Перейти в терминал сервера и нажать Ctrl+C.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Убедиться в появлении сообщения «Сервер остановлен.». Все заметки после остановки удаляются из памяти.</w:t>
      </w:r>
    </w:p>
    <w:p>
      <w:pPr>
        <w:pStyle w:val="Heading2"/>
      </w:pPr>
      <w:r>
        <w:rPr>
          <w:rFonts w:ascii="Times New Roman" w:hAnsi="Times New Roman" w:eastAsia="Times New Roman"/>
        </w:rPr>
        <w:t>3.9. Автоматическая проверка</w:t>
      </w:r>
    </w:p>
    <w:p>
      <w:r>
        <w:rPr>
          <w:rFonts w:ascii="Times New Roman" w:hAnsi="Times New Roman" w:eastAsia="Times New Roman"/>
        </w:rPr>
        <w:t>Для выполнения трёх проверок, включая реальный обмен с двумя клиентами, выполнить:</w:t>
      </w:r>
    </w:p>
    <w:p>
      <w:pPr>
        <w:spacing w:before="80" w:after="80"/>
        <w:ind w:firstLine="0" w:left="567" w:right="567"/>
        <w:shd w:fill="F2F2F2"/>
      </w:pPr>
      <w:r>
        <w:rPr>
          <w:rFonts w:ascii="Courier New" w:hAnsi="Courier New" w:eastAsia="Courier New"/>
          <w:sz w:val="20"/>
        </w:rPr>
        <w:t>dotnet test TcpNotes.slnx --configuration Release</w:t>
      </w:r>
    </w:p>
    <w:p>
      <w:r>
        <w:rPr>
          <w:rFonts w:ascii="Times New Roman" w:hAnsi="Times New Roman" w:eastAsia="Times New Roman"/>
        </w:rPr>
        <w:t>Успешный результат содержит строку о трёх пройденных проверках и отсутствии непройденных.</w:t>
      </w:r>
    </w:p>
    <w:p>
      <w:pPr>
        <w:pStyle w:val="Heading1"/>
      </w:pPr>
      <w:r>
        <w:rPr>
          <w:rFonts w:ascii="Times New Roman" w:hAnsi="Times New Roman" w:eastAsia="Times New Roman"/>
        </w:rPr>
        <w:t>4. СООБЩЕНИЯ ОПЕРАТОРУ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Сообщение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Действие оператора</w:t>
            </w:r>
          </w:p>
        </w:tc>
      </w:tr>
      <w:tr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Сервер заметок запущен: 127.0.0.1:5000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Сервер готов.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Запустить один или несколько клиентов.</w:t>
            </w:r>
          </w:p>
        </w:tc>
      </w:tr>
      <w:tr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Подключился клиент: &lt;адрес&gt;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Установлено новое TCP-соединение.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Действие не требуется.</w:t>
            </w:r>
          </w:p>
        </w:tc>
      </w:tr>
      <w:tr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Клиент отключился: &lt;адрес&gt;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Клиент закрыл соединение.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Действие не требуется.</w:t>
            </w:r>
          </w:p>
        </w:tc>
      </w:tr>
      <w:tr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Подключено к серверу 127.0.0.1:5000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Клиент готов принимать команды.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Ввести ADD, LIST или EXIT.</w:t>
            </w:r>
          </w:p>
        </w:tc>
      </w:tr>
      <w:tr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OK Заметка добавлена. Всего заметок: N.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Заметка сохранена в памяти сервера.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Продолжить работу.</w:t>
            </w:r>
          </w:p>
        </w:tc>
      </w:tr>
      <w:tr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NOTES (список пуст)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Заметок пока нет.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Добавить заметку командой ADD.</w:t>
            </w:r>
          </w:p>
        </w:tc>
      </w:tr>
      <w:tr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NOTES 1. ...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Получен актуальный общий список.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Просмотреть список или ввести новую команду.</w:t>
            </w:r>
          </w:p>
        </w:tc>
      </w:tr>
      <w:tr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ERROR Текст заметки не может быть пустым.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После ADD отсутствует текст.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Повторить ADD с непустым текстом.</w:t>
            </w:r>
          </w:p>
        </w:tc>
      </w:tr>
      <w:tr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ERROR Неизвестная команда...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Команда не равна ADD или LIST.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Использовать указанную подсказку.</w:t>
            </w:r>
          </w:p>
        </w:tc>
      </w:tr>
      <w:tr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Не удалось подключиться к серверу...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Сервер не запущен или порт недоступен.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Запустить сервер и проверить порт 5000.</w:t>
            </w:r>
          </w:p>
        </w:tc>
      </w:tr>
      <w:tr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Соединение с сервером прервано.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Сеть или сервер прервали сеанс.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Проверить сервер и запустить клиент снова.</w:t>
            </w:r>
          </w:p>
        </w:tc>
      </w:tr>
      <w:tr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Сервер закрыл соединение.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Получен конец сетевого потока.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Проверить терминал сервера и повторить подключение.</w:t>
            </w:r>
          </w:p>
        </w:tc>
      </w:tr>
      <w:tr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Непредвиденная ошибка: &lt;текст&gt;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Возникла иная ошибка выполнения.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Сохранить текст, проверить среду и повторить запуск.</w:t>
            </w:r>
          </w:p>
        </w:tc>
      </w:tr>
      <w:tr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Сервер остановлен.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Сервер штатно завершён по Ctrl+C.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При необходимости запустить снова.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</w:rPr>
        <w:t>ПРИЛОЖЕНИЕ А. КОНТРОЛЬНЫЙ СЦЕНАРИЙ</w:t>
      </w:r>
    </w:p>
    <w:p>
      <w:r>
        <w:rPr>
          <w:rFonts w:ascii="Times New Roman" w:hAnsi="Times New Roman" w:eastAsia="Times New Roman"/>
        </w:rPr>
        <w:t>Контрольный сценарий подтверждает основные функции программы.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Запустить сервер и дождаться сообщения о готовности.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Запустить первый клиент; добавить «Первая заметка».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Запустить второй клиент; добавить «Вторая заметка».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В первом клиенте выполнить LIST и получить обе заметки.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Во втором клиенте выполнить LIST и получить тот же список.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Ввести неизвестную команду и получить ERROR.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Завершить первый клиент через EXIT; проверить продолжение работы второго.</w:t>
      </w:r>
    </w:p>
    <w:p>
      <w:pPr>
        <w:pStyle w:val="ListNumber"/>
        <w:ind w:left="709" w:firstLine="0"/>
      </w:pPr>
      <w:r>
        <w:rPr>
          <w:rFonts w:ascii="Times New Roman" w:hAnsi="Times New Roman" w:eastAsia="Times New Roman"/>
        </w:rPr>
        <w:t>Завершить второй клиент и остановить сервер через Ctrl+C.</w:t>
      </w:r>
    </w:p>
    <w:p>
      <w:r>
        <w:rPr>
          <w:rFonts w:ascii="Times New Roman" w:hAnsi="Times New Roman" w:eastAsia="Times New Roman"/>
        </w:rPr>
        <w:t>Результат считается положительным, если все ответы соответствуют описанию, сервер не завершился при отключении первого клиента, а порядок заметок совпадает с порядком добавления.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0"/>
      </w:rPr>
      <w:t>TcpNotes. Руководство оператора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autoHyphenation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TcpNotes. Руководство оператора</dc:title>
  <dc:subject>Руководство оператора по ГОСТ 19.505-79</dc:subject>
  <dc:creator>Даниил Максимов</dc:creator>
  <cp:keywords>TcpNotes, TCP, руководство оператора, ГОСТ 19.505-79</cp:keywords>
  <dc:description>Эксплуатационная документация TcpNotes</dc:description>
  <cp:lastModifiedBy/>
  <cp:revision>1</cp:revision>
  <dcterms:created xsi:type="dcterms:W3CDTF">2026-09-28T10:00:00Z</dcterms:created>
  <dcterms:modified xsi:type="dcterms:W3CDTF">2026-09-28T10:00:00Z</dcterms:modified>
  <cp:category/>
</cp:coreProperties>
</file>