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2151299_苏家铭_hw2</w:t>
      </w:r>
    </w:p>
    <w:p>
      <w:pPr>
        <w:pStyle w:val="Author"/>
      </w:pPr>
      <w:r>
        <w:t xml:space="preserve">苏家铭</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is an</w:t>
      </w:r>
      <w:r>
        <w:t xml:space="preserve"> </w:t>
      </w:r>
      <w:hyperlink r:id="rId20">
        <w:r>
          <w:rPr>
            <w:rStyle w:val="Hyperlink"/>
          </w:rPr>
          <w:t xml:space="preserve">R Markdown</w:t>
        </w:r>
      </w:hyperlink>
      <w:r>
        <w:t xml:space="preserve"> </w:t>
      </w:r>
      <w:r>
        <w:t xml:space="preserve">Notebook. When you execute code within the notebook, the results appear beneath the code.</w:t>
      </w:r>
    </w:p>
    <w:p>
      <w:pPr>
        <w:pStyle w:val="BodyText"/>
      </w:pPr>
      <w:r>
        <w:t xml:space="preserve">Try executing this chunk by clicking the</w:t>
      </w:r>
      <w:r>
        <w:t xml:space="preserve"> </w:t>
      </w:r>
      <w:r>
        <w:rPr>
          <w:iCs/>
          <w:i/>
        </w:rPr>
        <w:t xml:space="preserve">Run</w:t>
      </w:r>
      <w:r>
        <w:t xml:space="preserve"> </w:t>
      </w:r>
      <w:r>
        <w:t xml:space="preserve">button within the chunk or by placing your cursor inside it and pressing</w:t>
      </w:r>
      <w:r>
        <w:t xml:space="preserve"> </w:t>
      </w:r>
      <w:r>
        <w:rPr>
          <w:iCs/>
          <w:i/>
        </w:rPr>
        <w:t xml:space="preserve">Ctrl+Shift+Enter</w:t>
      </w:r>
      <w:r>
        <w:t xml:space="preserve">.</w:t>
      </w:r>
    </w:p>
    <w:p>
      <w:pPr>
        <w:pStyle w:val="SourceCode"/>
      </w:pPr>
      <w:r>
        <w:rPr>
          <w:rStyle w:val="CommentTok"/>
        </w:rPr>
        <w:t xml:space="preserve"># Body piercing data</w:t>
      </w:r>
      <w:r>
        <w:br/>
      </w:r>
      <w:r>
        <w:rPr>
          <w:rStyle w:val="NormalTok"/>
        </w:rPr>
        <w:t xml:space="preserve">american.bp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w:t>
      </w:r>
      <w:r>
        <w:br/>
      </w:r>
      <w:r>
        <w:rPr>
          <w:rStyle w:val="NormalTok"/>
        </w:rPr>
        <w:t xml:space="preserve">european.bp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7</w:t>
      </w:r>
      <w:r>
        <w:rPr>
          <w:rStyle w:val="NormalTok"/>
        </w:rPr>
        <w:t xml:space="preserve">, </w:t>
      </w:r>
      <w:r>
        <w:rPr>
          <w:rStyle w:val="DecValTok"/>
        </w:rPr>
        <w:t xml:space="preserve">6</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w:t>
      </w:r>
      <w:r>
        <w:br/>
      </w:r>
      <w:r>
        <w:rPr>
          <w:rStyle w:val="CommentTok"/>
        </w:rPr>
        <w:t xml:space="preserve"># Store data in a datafram</w:t>
      </w:r>
      <w:r>
        <w:br/>
      </w:r>
      <w:r>
        <w:rPr>
          <w:rStyle w:val="NormalTok"/>
        </w:rPr>
        <w:t xml:space="preserve">ebp.survey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"bp"</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(american.bp, european.bp),</w:t>
      </w:r>
      <w:r>
        <w:br/>
      </w:r>
      <w:r>
        <w:rPr>
          <w:rStyle w:val="StringTok"/>
        </w:rPr>
        <w:t xml:space="preserve">"group"</w:t>
      </w:r>
      <w:r>
        <w:rPr>
          <w:rStyle w:val="NormalTok"/>
        </w:rPr>
        <w:t xml:space="preserve"> </w:t>
      </w:r>
      <w:r>
        <w:rPr>
          <w:rStyle w:val="OtherTok"/>
        </w:rPr>
        <w:t xml:space="preserve">=</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"American"</w:t>
      </w:r>
      <w:r>
        <w:rPr>
          <w:rStyle w:val="NormalTok"/>
        </w:rPr>
        <w:t xml:space="preserve">,</w:t>
      </w:r>
      <w:r>
        <w:rPr>
          <w:rStyle w:val="StringTok"/>
        </w:rPr>
        <w:t xml:space="preserve">"European"</w:t>
      </w:r>
      <w:r>
        <w:rPr>
          <w:rStyle w:val="NormalTok"/>
        </w:rPr>
        <w:t xml:space="preserve">), </w:t>
      </w:r>
      <w:r>
        <w:rPr>
          <w:rStyle w:val="AttributeTok"/>
        </w:rPr>
        <w:t xml:space="preserve">each =</w:t>
      </w:r>
      <w:r>
        <w:rPr>
          <w:rStyle w:val="NormalTok"/>
        </w:rPr>
        <w:t xml:space="preserve"> </w:t>
      </w:r>
      <w:r>
        <w:rPr>
          <w:rStyle w:val="DecValTok"/>
        </w:rPr>
        <w:t xml:space="preserve">10</w:t>
      </w:r>
      <w:r>
        <w:rPr>
          <w:rStyle w:val="NormalTok"/>
        </w:rPr>
        <w:t xml:space="preserve">),</w:t>
      </w:r>
      <w:r>
        <w:rPr>
          <w:rStyle w:val="AttributeTok"/>
        </w:rPr>
        <w:t xml:space="preserve">stringsAsFactors =</w:t>
      </w:r>
      <w:r>
        <w:rPr>
          <w:rStyle w:val="NormalTok"/>
        </w:rPr>
        <w:t xml:space="preserve"> </w:t>
      </w:r>
      <w:r>
        <w:rPr>
          <w:rStyle w:val="ConstantTok"/>
        </w:rPr>
        <w:t xml:space="preserve">FALSE</w:t>
      </w:r>
      <w:r>
        <w:rPr>
          <w:rStyle w:val="NormalTok"/>
        </w:rPr>
        <w:t xml:space="preserve">)</w:t>
      </w:r>
    </w:p>
    <w:p>
      <w:pPr>
        <w:pStyle w:val="SourceCode"/>
      </w:pPr>
      <w:r>
        <w:rPr>
          <w:rStyle w:val="CommentTok"/>
        </w:rPr>
        <w:t xml:space="preserve"># 导入pirates包</w:t>
      </w:r>
      <w:r>
        <w:br/>
      </w:r>
      <w:r>
        <w:rPr>
          <w:rStyle w:val="FunctionTok"/>
        </w:rPr>
        <w:t xml:space="preserve">load</w:t>
      </w:r>
      <w:r>
        <w:rPr>
          <w:rStyle w:val="NormalTok"/>
        </w:rPr>
        <w:t xml:space="preserve">(</w:t>
      </w:r>
      <w:r>
        <w:rPr>
          <w:rStyle w:val="StringTok"/>
        </w:rPr>
        <w:t xml:space="preserve">"pirates.RData"</w:t>
      </w:r>
      <w:r>
        <w:rPr>
          <w:rStyle w:val="NormalTok"/>
        </w:rPr>
        <w:t xml:space="preserve">)</w:t>
      </w:r>
    </w:p>
    <w:p>
      <w:pPr>
        <w:pStyle w:val="SourceCode"/>
      </w:pPr>
      <w:r>
        <w:rPr>
          <w:rStyle w:val="FunctionTok"/>
        </w:rPr>
        <w:t xml:space="preserve">library</w:t>
      </w:r>
      <w:r>
        <w:rPr>
          <w:rStyle w:val="NormalTok"/>
        </w:rPr>
        <w:t xml:space="preserve">(yarrr)</w:t>
      </w:r>
    </w:p>
    <w:p>
      <w:pPr>
        <w:pStyle w:val="SourceCode"/>
      </w:pPr>
      <w:r>
        <w:rPr>
          <w:rStyle w:val="VerbatimChar"/>
        </w:rPr>
        <w:t xml:space="preserve">## 载入需要的程辑包：jpeg</w:t>
      </w:r>
    </w:p>
    <w:p>
      <w:pPr>
        <w:pStyle w:val="SourceCode"/>
      </w:pPr>
      <w:r>
        <w:rPr>
          <w:rStyle w:val="VerbatimChar"/>
        </w:rPr>
        <w:t xml:space="preserve">## 载入需要的程辑包：BayesFactor</w:t>
      </w:r>
    </w:p>
    <w:p>
      <w:pPr>
        <w:pStyle w:val="SourceCode"/>
      </w:pPr>
      <w:r>
        <w:rPr>
          <w:rStyle w:val="VerbatimChar"/>
        </w:rPr>
        <w:t xml:space="preserve">## 载入需要的程辑包：coda</w:t>
      </w:r>
    </w:p>
    <w:p>
      <w:pPr>
        <w:pStyle w:val="SourceCode"/>
      </w:pPr>
      <w:r>
        <w:rPr>
          <w:rStyle w:val="VerbatimChar"/>
        </w:rPr>
        <w:t xml:space="preserve">## 载入需要的程辑包：Matrix</w:t>
      </w:r>
    </w:p>
    <w:p>
      <w:pPr>
        <w:pStyle w:val="SourceCode"/>
      </w:pPr>
      <w:r>
        <w:rPr>
          <w:rStyle w:val="VerbatimChar"/>
        </w:rPr>
        <w:t xml:space="preserve">## ************</w:t>
      </w:r>
      <w:r>
        <w:br/>
      </w:r>
      <w:r>
        <w:rPr>
          <w:rStyle w:val="VerbatimChar"/>
        </w:rPr>
        <w:t xml:space="preserve">## Welcome to BayesFactor 0.9.12-4.5. If you have questions, please contact Richard Morey (richarddmorey@gmail.com).</w:t>
      </w:r>
      <w:r>
        <w:br/>
      </w:r>
      <w:r>
        <w:rPr>
          <w:rStyle w:val="VerbatimChar"/>
        </w:rPr>
        <w:t xml:space="preserve">## </w:t>
      </w:r>
      <w:r>
        <w:br/>
      </w:r>
      <w:r>
        <w:rPr>
          <w:rStyle w:val="VerbatimChar"/>
        </w:rPr>
        <w:t xml:space="preserve">## Type BFManual() to open the manual.</w:t>
      </w:r>
      <w:r>
        <w:br/>
      </w:r>
      <w:r>
        <w:rPr>
          <w:rStyle w:val="VerbatimChar"/>
        </w:rPr>
        <w:t xml:space="preserve">## ************</w:t>
      </w:r>
    </w:p>
    <w:p>
      <w:pPr>
        <w:pStyle w:val="SourceCode"/>
      </w:pPr>
      <w:r>
        <w:rPr>
          <w:rStyle w:val="VerbatimChar"/>
        </w:rPr>
        <w:t xml:space="preserve">## 载入需要的程辑包：circlize</w:t>
      </w:r>
    </w:p>
    <w:p>
      <w:pPr>
        <w:pStyle w:val="SourceCode"/>
      </w:pPr>
      <w:r>
        <w:rPr>
          <w:rStyle w:val="VerbatimChar"/>
        </w:rPr>
        <w:t xml:space="preserve">## ========================================</w:t>
      </w:r>
      <w:r>
        <w:br/>
      </w:r>
      <w:r>
        <w:rPr>
          <w:rStyle w:val="VerbatimChar"/>
        </w:rPr>
        <w:t xml:space="preserve">## circlize version 0.4.15</w:t>
      </w:r>
      <w:r>
        <w:br/>
      </w:r>
      <w:r>
        <w:rPr>
          <w:rStyle w:val="VerbatimChar"/>
        </w:rPr>
        <w:t xml:space="preserve">## CRAN page: https://cran.r-project.org/package=circlize</w:t>
      </w:r>
      <w:r>
        <w:br/>
      </w:r>
      <w:r>
        <w:rPr>
          <w:rStyle w:val="VerbatimChar"/>
        </w:rPr>
        <w:t xml:space="preserve">## Github page: https://github.com/jokergoo/circlize</w:t>
      </w:r>
      <w:r>
        <w:br/>
      </w:r>
      <w:r>
        <w:rPr>
          <w:rStyle w:val="VerbatimChar"/>
        </w:rPr>
        <w:t xml:space="preserve">## Documentation: https://jokergoo.github.io/circlize_book/book/</w:t>
      </w:r>
      <w:r>
        <w:br/>
      </w:r>
      <w:r>
        <w:rPr>
          <w:rStyle w:val="VerbatimChar"/>
        </w:rPr>
        <w:t xml:space="preserve">## </w:t>
      </w:r>
      <w:r>
        <w:br/>
      </w:r>
      <w:r>
        <w:rPr>
          <w:rStyle w:val="VerbatimChar"/>
        </w:rPr>
        <w:t xml:space="preserve">## If you use it in published research, please cite:</w:t>
      </w:r>
      <w:r>
        <w:br/>
      </w:r>
      <w:r>
        <w:rPr>
          <w:rStyle w:val="VerbatimChar"/>
        </w:rPr>
        <w:t xml:space="preserve">## Gu, Z. circlize implements and enhances circular visualization</w:t>
      </w:r>
      <w:r>
        <w:br/>
      </w:r>
      <w:r>
        <w:rPr>
          <w:rStyle w:val="VerbatimChar"/>
        </w:rPr>
        <w:t xml:space="preserve">##   in R. Bioinformatics 2014.</w:t>
      </w:r>
      <w:r>
        <w:br/>
      </w:r>
      <w:r>
        <w:rPr>
          <w:rStyle w:val="VerbatimChar"/>
        </w:rPr>
        <w:t xml:space="preserve">## </w:t>
      </w:r>
      <w:r>
        <w:br/>
      </w:r>
      <w:r>
        <w:rPr>
          <w:rStyle w:val="VerbatimChar"/>
        </w:rPr>
        <w:t xml:space="preserve">## This message can be suppressed by:</w:t>
      </w:r>
      <w:r>
        <w:br/>
      </w:r>
      <w:r>
        <w:rPr>
          <w:rStyle w:val="VerbatimChar"/>
        </w:rPr>
        <w:t xml:space="preserve">##   suppressPackageStartupMessages(library(circlize))</w:t>
      </w:r>
      <w:r>
        <w:br/>
      </w:r>
      <w:r>
        <w:rPr>
          <w:rStyle w:val="VerbatimChar"/>
        </w:rPr>
        <w:t xml:space="preserve">## ========================================</w:t>
      </w:r>
    </w:p>
    <w:p>
      <w:pPr>
        <w:pStyle w:val="SourceCode"/>
      </w:pPr>
      <w:r>
        <w:rPr>
          <w:rStyle w:val="VerbatimChar"/>
        </w:rPr>
        <w:t xml:space="preserve">## yarrr v0.1.5. Citation info at citation('yarrr'). Package guide at yarrr.guide()</w:t>
      </w:r>
    </w:p>
    <w:p>
      <w:pPr>
        <w:pStyle w:val="SourceCode"/>
      </w:pPr>
      <w:r>
        <w:rPr>
          <w:rStyle w:val="VerbatimChar"/>
        </w:rPr>
        <w:t xml:space="preserve">## Email me at Nathaniel.D.Phillips.is@gmail.com</w:t>
      </w:r>
    </w:p>
    <w:p>
      <w:pPr>
        <w:pStyle w:val="SourceCode"/>
      </w:pPr>
      <w:r>
        <w:rPr>
          <w:rStyle w:val="FunctionTok"/>
        </w:rPr>
        <w:t xml:space="preserve">pirateplot</w:t>
      </w:r>
      <w:r>
        <w:rPr>
          <w:rStyle w:val="NormalTok"/>
        </w:rPr>
        <w:t xml:space="preserve">(bp </w:t>
      </w:r>
      <w:r>
        <w:rPr>
          <w:rStyle w:val="SpecialCharTok"/>
        </w:rPr>
        <w:t xml:space="preserve">~</w:t>
      </w:r>
      <w:r>
        <w:rPr>
          <w:rStyle w:val="NormalTok"/>
        </w:rPr>
        <w:t xml:space="preserve"> group, </w:t>
      </w:r>
      <w:r>
        <w:rPr>
          <w:rStyle w:val="AttributeTok"/>
        </w:rPr>
        <w:t xml:space="preserve">data =</w:t>
      </w:r>
      <w:r>
        <w:rPr>
          <w:rStyle w:val="NormalTok"/>
        </w:rPr>
        <w:t xml:space="preserve"> ebp.survey, </w:t>
      </w:r>
      <w:r>
        <w:rPr>
          <w:rStyle w:val="AttributeTok"/>
        </w:rPr>
        <w:t xml:space="preserve">main =</w:t>
      </w:r>
      <w:r>
        <w:rPr>
          <w:rStyle w:val="NormalTok"/>
        </w:rPr>
        <w:t xml:space="preserve"> </w:t>
      </w:r>
      <w:r>
        <w:rPr>
          <w:rStyle w:val="StringTok"/>
        </w:rPr>
        <w:t xml:space="preserve">"海盗身体穿孔数目"</w:t>
      </w:r>
      <w:r>
        <w:rPr>
          <w:rStyle w:val="NormalTok"/>
        </w:rPr>
        <w:t xml:space="preserve">, </w:t>
      </w:r>
      <w:r>
        <w:rPr>
          <w:rStyle w:val="AttributeTok"/>
        </w:rPr>
        <w:t xml:space="preserve">xlab =</w:t>
      </w:r>
      <w:r>
        <w:rPr>
          <w:rStyle w:val="NormalTok"/>
        </w:rPr>
        <w:t xml:space="preserve"> </w:t>
      </w:r>
      <w:r>
        <w:rPr>
          <w:rStyle w:val="StringTok"/>
        </w:rPr>
        <w:t xml:space="preserve">"地区"</w:t>
      </w:r>
      <w:r>
        <w:rPr>
          <w:rStyle w:val="NormalTok"/>
        </w:rPr>
        <w:t xml:space="preserve">, </w:t>
      </w:r>
      <w:r>
        <w:rPr>
          <w:rStyle w:val="AttributeTok"/>
        </w:rPr>
        <w:t xml:space="preserve">ylab =</w:t>
      </w:r>
      <w:r>
        <w:rPr>
          <w:rStyle w:val="NormalTok"/>
        </w:rPr>
        <w:t xml:space="preserve"> </w:t>
      </w:r>
      <w:r>
        <w:rPr>
          <w:rStyle w:val="StringTok"/>
        </w:rPr>
        <w:t xml:space="preserve">"穿孔数目"</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2151299_苏家铭_hw2_files/figure-docx/step1-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中位数（Median）： 箱线图的矩形框中线表示数据的中位数。观察中位数可以得知数据的中心趋势。欧洲的中位数比美国的高表示欧洲海盗穿孔中间值比美国的大。</w:t>
      </w:r>
      <w:r>
        <w:br/>
      </w:r>
      <w:r>
        <w:br/>
      </w:r>
      <w:r>
        <w:rPr>
          <w:rStyle w:val="CommentTok"/>
        </w:rPr>
        <w:t xml:space="preserve"># 四分位数（Quartiles）： 箱线图显示了数据的上下四分位数，即数据的前25%和后25%的范围。箱体的上下边缘表示第三四分位数（Q3）和第一四分位数（Q1），而箱子的高度表示数据的中间50%范围。欧洲的四分位数也比美国高。</w:t>
      </w:r>
      <w:r>
        <w:br/>
      </w:r>
      <w:r>
        <w:br/>
      </w:r>
      <w:r>
        <w:rPr>
          <w:rStyle w:val="CommentTok"/>
        </w:rPr>
        <w:t xml:space="preserve"># 箱子的长度： 箱子的长度（IQR，即四分位距）表示数据的离散程度，即在四分位数范围内的数据分布情况。离散程度相差无几。</w:t>
      </w:r>
      <w:r>
        <w:br/>
      </w:r>
      <w:r>
        <w:br/>
      </w:r>
      <w:r>
        <w:rPr>
          <w:rStyle w:val="CommentTok"/>
        </w:rPr>
        <w:t xml:space="preserve"># 综合来看，欧洲海盗比美国海盗身体穿孔数目更多。</w:t>
      </w:r>
    </w:p>
    <w:p>
      <w:pPr>
        <w:pStyle w:val="SourceCode"/>
      </w:pPr>
      <w:r>
        <w:rPr>
          <w:rStyle w:val="CommentTok"/>
        </w:rPr>
        <w:t xml:space="preserve"># 步骤 2: t-test</w:t>
      </w:r>
      <w:r>
        <w:br/>
      </w:r>
      <w:r>
        <w:rPr>
          <w:rStyle w:val="NormalTok"/>
        </w:rPr>
        <w:t xml:space="preserve">p.test_result </w:t>
      </w:r>
      <w:r>
        <w:rPr>
          <w:rStyle w:val="OtherTok"/>
        </w:rPr>
        <w:t xml:space="preserve">&lt;-</w:t>
      </w:r>
      <w:r>
        <w:rPr>
          <w:rStyle w:val="NormalTok"/>
        </w:rPr>
        <w:t xml:space="preserve"> </w:t>
      </w:r>
      <w:r>
        <w:rPr>
          <w:rStyle w:val="FunctionTok"/>
        </w:rPr>
        <w:t xml:space="preserve">t.test</w:t>
      </w:r>
      <w:r>
        <w:rPr>
          <w:rStyle w:val="NormalTok"/>
        </w:rPr>
        <w:t xml:space="preserve">(bp </w:t>
      </w:r>
      <w:r>
        <w:rPr>
          <w:rStyle w:val="SpecialCharTok"/>
        </w:rPr>
        <w:t xml:space="preserve">~</w:t>
      </w:r>
      <w:r>
        <w:rPr>
          <w:rStyle w:val="NormalTok"/>
        </w:rPr>
        <w:t xml:space="preserve"> group, </w:t>
      </w:r>
      <w:r>
        <w:rPr>
          <w:rStyle w:val="AttributeTok"/>
        </w:rPr>
        <w:t xml:space="preserve">data =</w:t>
      </w:r>
      <w:r>
        <w:rPr>
          <w:rStyle w:val="NormalTok"/>
        </w:rPr>
        <w:t xml:space="preserve"> ebp.survey)</w:t>
      </w:r>
      <w:r>
        <w:br/>
      </w:r>
      <w:r>
        <w:rPr>
          <w:rStyle w:val="FunctionTok"/>
        </w:rPr>
        <w:t xml:space="preserve">print</w:t>
      </w:r>
      <w:r>
        <w:rPr>
          <w:rStyle w:val="NormalTok"/>
        </w:rPr>
        <w:t xml:space="preserve">(p.test_result)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bp by group</w:t>
      </w:r>
      <w:r>
        <w:br/>
      </w:r>
      <w:r>
        <w:rPr>
          <w:rStyle w:val="VerbatimChar"/>
        </w:rPr>
        <w:t xml:space="preserve">## t = -2.5228, df = 17.783, p-value = 0.0214</w:t>
      </w:r>
      <w:r>
        <w:br/>
      </w:r>
      <w:r>
        <w:rPr>
          <w:rStyle w:val="VerbatimChar"/>
        </w:rPr>
        <w:t xml:space="preserve">## alternative hypothesis: true difference in means between group American and group European is not equal to 0</w:t>
      </w:r>
      <w:r>
        <w:br/>
      </w:r>
      <w:r>
        <w:rPr>
          <w:rStyle w:val="VerbatimChar"/>
        </w:rPr>
        <w:t xml:space="preserve">## 95 percent confidence interval:</w:t>
      </w:r>
      <w:r>
        <w:br/>
      </w:r>
      <w:r>
        <w:rPr>
          <w:rStyle w:val="VerbatimChar"/>
        </w:rPr>
        <w:t xml:space="preserve">##  -2.9335927 -0.2664073</w:t>
      </w:r>
      <w:r>
        <w:br/>
      </w:r>
      <w:r>
        <w:rPr>
          <w:rStyle w:val="VerbatimChar"/>
        </w:rPr>
        <w:t xml:space="preserve">## sample estimates:</w:t>
      </w:r>
      <w:r>
        <w:br/>
      </w:r>
      <w:r>
        <w:rPr>
          <w:rStyle w:val="VerbatimChar"/>
        </w:rPr>
        <w:t xml:space="preserve">## mean in group American mean in group European </w:t>
      </w:r>
      <w:r>
        <w:br/>
      </w:r>
      <w:r>
        <w:rPr>
          <w:rStyle w:val="VerbatimChar"/>
        </w:rPr>
        <w:t xml:space="preserve">##                    3.7                    5.3</w:t>
      </w:r>
    </w:p>
    <w:p>
      <w:pPr>
        <w:pStyle w:val="SourceCode"/>
      </w:pPr>
      <w:r>
        <w:rPr>
          <w:rStyle w:val="CommentTok"/>
        </w:rPr>
        <w:t xml:space="preserve"># t-statistic (-2.5228): t-statistic为负值，表示"American"组的样本均值较小。</w:t>
      </w:r>
      <w:r>
        <w:br/>
      </w:r>
      <w:r>
        <w:br/>
      </w:r>
      <w:r>
        <w:rPr>
          <w:rStyle w:val="CommentTok"/>
        </w:rPr>
        <w:t xml:space="preserve"># 自由度 (df = 17.783): 这是一个衡量我们有多少信息来估计总体方差的指标。由于Welch's t-test考虑到了两组方差不一致的情况，因此自由度被修正为一个小数。</w:t>
      </w:r>
      <w:r>
        <w:br/>
      </w:r>
      <w:r>
        <w:br/>
      </w:r>
      <w:r>
        <w:rPr>
          <w:rStyle w:val="CommentTok"/>
        </w:rPr>
        <w:t xml:space="preserve"># p-value (0.0214): 在这里，p-value小于通常选择的显著性水平（通常是0.05），因此我们拒绝了零假设。这意味着我们有足够的证据表明"American"组和"European"组的平均穿孔数目是显著不同的。</w:t>
      </w:r>
      <w:r>
        <w:br/>
      </w:r>
      <w:r>
        <w:br/>
      </w:r>
      <w:r>
        <w:rPr>
          <w:rStyle w:val="CommentTok"/>
        </w:rPr>
        <w:t xml:space="preserve"># 95 percent confidence interval (-2.9335927,-0.2664073):在这里，置信区间不包括零，这进一步支持我们对显著性差异的结论。负的区间下限表明"American"组的平均值可能小于"European"组。</w:t>
      </w:r>
      <w:r>
        <w:br/>
      </w:r>
      <w:r>
        <w:br/>
      </w:r>
      <w:r>
        <w:rPr>
          <w:rStyle w:val="CommentTok"/>
        </w:rPr>
        <w:t xml:space="preserve"># 综合来说，根据这个t-test的结果，我们有理由相信"American"组和"European"组的平均穿孔数目是不同的。</w:t>
      </w:r>
    </w:p>
    <w:p>
      <w:pPr>
        <w:pStyle w:val="SourceCode"/>
      </w:pPr>
      <w:r>
        <w:rPr>
          <w:rStyle w:val="CommentTok"/>
        </w:rPr>
        <w:t xml:space="preserve"># 提取 29 岁和 30 岁的海盗的文身数量</w:t>
      </w:r>
      <w:r>
        <w:br/>
      </w:r>
      <w:r>
        <w:rPr>
          <w:rStyle w:val="NormalTok"/>
        </w:rPr>
        <w:t xml:space="preserve">tattoos_29 </w:t>
      </w:r>
      <w:r>
        <w:rPr>
          <w:rStyle w:val="OtherTok"/>
        </w:rPr>
        <w:t xml:space="preserve">&lt;-</w:t>
      </w:r>
      <w:r>
        <w:rPr>
          <w:rStyle w:val="NormalTok"/>
        </w:rPr>
        <w:t xml:space="preserve"> pirates</w:t>
      </w:r>
      <w:r>
        <w:rPr>
          <w:rStyle w:val="SpecialCharTok"/>
        </w:rPr>
        <w:t xml:space="preserve">$</w:t>
      </w:r>
      <w:r>
        <w:rPr>
          <w:rStyle w:val="NormalTok"/>
        </w:rPr>
        <w:t xml:space="preserve">tattoos[pirates</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DecValTok"/>
        </w:rPr>
        <w:t xml:space="preserve">29</w:t>
      </w:r>
      <w:r>
        <w:rPr>
          <w:rStyle w:val="NormalTok"/>
        </w:rPr>
        <w:t xml:space="preserve">]</w:t>
      </w:r>
      <w:r>
        <w:br/>
      </w:r>
      <w:r>
        <w:rPr>
          <w:rStyle w:val="NormalTok"/>
        </w:rPr>
        <w:t xml:space="preserve">tattoos_30 </w:t>
      </w:r>
      <w:r>
        <w:rPr>
          <w:rStyle w:val="OtherTok"/>
        </w:rPr>
        <w:t xml:space="preserve">&lt;-</w:t>
      </w:r>
      <w:r>
        <w:rPr>
          <w:rStyle w:val="NormalTok"/>
        </w:rPr>
        <w:t xml:space="preserve"> pirates</w:t>
      </w:r>
      <w:r>
        <w:rPr>
          <w:rStyle w:val="SpecialCharTok"/>
        </w:rPr>
        <w:t xml:space="preserve">$</w:t>
      </w:r>
      <w:r>
        <w:rPr>
          <w:rStyle w:val="NormalTok"/>
        </w:rPr>
        <w:t xml:space="preserve">tattoos[pirates</w:t>
      </w:r>
      <w:r>
        <w:rPr>
          <w:rStyle w:val="SpecialCharTok"/>
        </w:rPr>
        <w:t xml:space="preserve">$</w:t>
      </w:r>
      <w:r>
        <w:rPr>
          <w:rStyle w:val="NormalTok"/>
        </w:rPr>
        <w:t xml:space="preserve">age </w:t>
      </w:r>
      <w:r>
        <w:rPr>
          <w:rStyle w:val="SpecialCharTok"/>
        </w:rPr>
        <w:t xml:space="preserve">==</w:t>
      </w:r>
      <w:r>
        <w:rPr>
          <w:rStyle w:val="NormalTok"/>
        </w:rPr>
        <w:t xml:space="preserve"> </w:t>
      </w:r>
      <w:r>
        <w:rPr>
          <w:rStyle w:val="DecValTok"/>
        </w:rPr>
        <w:t xml:space="preserve">30</w:t>
      </w:r>
      <w:r>
        <w:rPr>
          <w:rStyle w:val="NormalTok"/>
        </w:rPr>
        <w:t xml:space="preserve">]</w:t>
      </w:r>
      <w:r>
        <w:br/>
      </w:r>
      <w:r>
        <w:br/>
      </w:r>
      <w:r>
        <w:rPr>
          <w:rStyle w:val="CommentTok"/>
        </w:rPr>
        <w:t xml:space="preserve"># 进行 t 检验</w:t>
      </w:r>
      <w:r>
        <w:br/>
      </w:r>
      <w:r>
        <w:rPr>
          <w:rStyle w:val="NormalTok"/>
        </w:rPr>
        <w:t xml:space="preserve">t.test_result </w:t>
      </w:r>
      <w:r>
        <w:rPr>
          <w:rStyle w:val="OtherTok"/>
        </w:rPr>
        <w:t xml:space="preserve">&lt;-</w:t>
      </w:r>
      <w:r>
        <w:rPr>
          <w:rStyle w:val="NormalTok"/>
        </w:rPr>
        <w:t xml:space="preserve"> </w:t>
      </w:r>
      <w:r>
        <w:rPr>
          <w:rStyle w:val="FunctionTok"/>
        </w:rPr>
        <w:t xml:space="preserve">t.test</w:t>
      </w:r>
      <w:r>
        <w:rPr>
          <w:rStyle w:val="NormalTok"/>
        </w:rPr>
        <w:t xml:space="preserve">(tattoos_29, tattoos_30)</w:t>
      </w:r>
      <w:r>
        <w:br/>
      </w:r>
      <w:r>
        <w:br/>
      </w:r>
      <w:r>
        <w:rPr>
          <w:rStyle w:val="CommentTok"/>
        </w:rPr>
        <w:t xml:space="preserve"># 查看 t-test 结果</w:t>
      </w:r>
      <w:r>
        <w:br/>
      </w:r>
      <w:r>
        <w:rPr>
          <w:rStyle w:val="FunctionTok"/>
        </w:rPr>
        <w:t xml:space="preserve">print</w:t>
      </w:r>
      <w:r>
        <w:rPr>
          <w:rStyle w:val="NormalTok"/>
        </w:rPr>
        <w:t xml:space="preserve">(t.test_result)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tattoos_29 and tattoos_30</w:t>
      </w:r>
      <w:r>
        <w:br/>
      </w:r>
      <w:r>
        <w:rPr>
          <w:rStyle w:val="VerbatimChar"/>
        </w:rPr>
        <w:t xml:space="preserve">## t = 0.26552, df = 119.15, p-value = 0.7911</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-1.058586  1.386455</w:t>
      </w:r>
      <w:r>
        <w:br/>
      </w:r>
      <w:r>
        <w:rPr>
          <w:rStyle w:val="VerbatimChar"/>
        </w:rPr>
        <w:t xml:space="preserve">## sample estimates:</w:t>
      </w:r>
      <w:r>
        <w:br/>
      </w:r>
      <w:r>
        <w:rPr>
          <w:rStyle w:val="VerbatimChar"/>
        </w:rPr>
        <w:t xml:space="preserve">## mean of x mean of y </w:t>
      </w:r>
      <w:r>
        <w:br/>
      </w:r>
      <w:r>
        <w:rPr>
          <w:rStyle w:val="VerbatimChar"/>
        </w:rPr>
        <w:t xml:space="preserve">## 10.081967  9.918033</w:t>
      </w:r>
    </w:p>
    <w:p>
      <w:pPr>
        <w:pStyle w:val="SourceCode"/>
      </w:pPr>
      <w:r>
        <w:rPr>
          <w:rStyle w:val="CommentTok"/>
        </w:rPr>
        <w:t xml:space="preserve"># t-statistic (0.26552): t-statistic接近零，说明观察到的均值差异相对较小。</w:t>
      </w:r>
      <w:r>
        <w:br/>
      </w:r>
      <w:r>
        <w:br/>
      </w:r>
      <w:r>
        <w:rPr>
          <w:rStyle w:val="CommentTok"/>
        </w:rPr>
        <w:t xml:space="preserve">#自由度 (df = 119.15): 由于Welch'st-test考虑到了两组方差不一致的情况，因此自由度被修正为一个小数。</w:t>
      </w:r>
      <w:r>
        <w:br/>
      </w:r>
      <w:r>
        <w:br/>
      </w:r>
      <w:r>
        <w:rPr>
          <w:rStyle w:val="CommentTok"/>
        </w:rPr>
        <w:t xml:space="preserve"># p-value (0.7911): 这是一个衡量观察到的样本均值差异是否由于随机变异引起的指标。在这里，p-value很大，大于通常选择的显著性水平（通常是0.05），因此我们没有足够的证据拒绝零假设。这意味着我们没有足够的证据表明 29 岁和 30 岁海盗的文身数量存在显著差异。</w:t>
      </w:r>
      <w:r>
        <w:br/>
      </w:r>
      <w:r>
        <w:br/>
      </w:r>
      <w:r>
        <w:rPr>
          <w:rStyle w:val="CommentTok"/>
        </w:rPr>
        <w:t xml:space="preserve"># 95 percent confidence interval (-1.058586, 1.386455): 这是对真实均值差异的估计区间。由于包含零，这意味着我们对真实差异的估计不显著。</w:t>
      </w:r>
      <w:r>
        <w:br/>
      </w:r>
      <w:r>
        <w:br/>
      </w:r>
      <w:r>
        <w:rPr>
          <w:rStyle w:val="CommentTok"/>
        </w:rPr>
        <w:t xml:space="preserve"># 综合来看，根据这个t-test的结果，我们没有足够的证据来支持 29 岁和 30 岁海盗的文身数量存在显著差异的假设。p-value 大，置信区间包含零，都支持这一结论。</w:t>
      </w:r>
    </w:p>
    <w:p>
      <w:pPr>
        <w:pStyle w:val="SourceCode"/>
      </w:pPr>
      <w:r>
        <w:rPr>
          <w:rStyle w:val="CommentTok"/>
        </w:rPr>
        <w:t xml:space="preserve"># 创建一个列联表</w:t>
      </w:r>
      <w:r>
        <w:br/>
      </w:r>
      <w:r>
        <w:rPr>
          <w:rStyle w:val="NormalTok"/>
        </w:rPr>
        <w:t xml:space="preserve">cross_table </w:t>
      </w:r>
      <w:r>
        <w:rPr>
          <w:rStyle w:val="OtherTok"/>
        </w:rPr>
        <w:t xml:space="preserve">&lt;-</w:t>
      </w:r>
      <w:r>
        <w:rPr>
          <w:rStyle w:val="NormalTok"/>
        </w:rPr>
        <w:t xml:space="preserve"> </w:t>
      </w:r>
      <w:r>
        <w:rPr>
          <w:rStyle w:val="FunctionTok"/>
        </w:rPr>
        <w:t xml:space="preserve">table</w:t>
      </w:r>
      <w:r>
        <w:rPr>
          <w:rStyle w:val="NormalTok"/>
        </w:rPr>
        <w:t xml:space="preserve">(pirates</w:t>
      </w:r>
      <w:r>
        <w:rPr>
          <w:rStyle w:val="SpecialCharTok"/>
        </w:rPr>
        <w:t xml:space="preserve">$</w:t>
      </w:r>
      <w:r>
        <w:rPr>
          <w:rStyle w:val="NormalTok"/>
        </w:rPr>
        <w:t xml:space="preserve">eyepatch, pirates</w:t>
      </w:r>
      <w:r>
        <w:rPr>
          <w:rStyle w:val="SpecialCharTok"/>
        </w:rPr>
        <w:t xml:space="preserve">$</w:t>
      </w:r>
      <w:r>
        <w:rPr>
          <w:rStyle w:val="NormalTok"/>
        </w:rPr>
        <w:t xml:space="preserve">college)</w:t>
      </w:r>
      <w:r>
        <w:br/>
      </w:r>
      <w:r>
        <w:br/>
      </w:r>
      <w:r>
        <w:rPr>
          <w:rStyle w:val="CommentTok"/>
        </w:rPr>
        <w:t xml:space="preserve"># 进行卡方检验</w:t>
      </w:r>
      <w:r>
        <w:br/>
      </w:r>
      <w:r>
        <w:rPr>
          <w:rStyle w:val="NormalTok"/>
        </w:rPr>
        <w:t xml:space="preserve">c.test </w:t>
      </w:r>
      <w:r>
        <w:rPr>
          <w:rStyle w:val="OtherTok"/>
        </w:rPr>
        <w:t xml:space="preserve">&lt;-</w:t>
      </w:r>
      <w:r>
        <w:rPr>
          <w:rStyle w:val="NormalTok"/>
        </w:rPr>
        <w:t xml:space="preserve"> </w:t>
      </w:r>
      <w:r>
        <w:rPr>
          <w:rStyle w:val="FunctionTok"/>
        </w:rPr>
        <w:t xml:space="preserve">chisq.test</w:t>
      </w:r>
      <w:r>
        <w:rPr>
          <w:rStyle w:val="NormalTok"/>
        </w:rPr>
        <w:t xml:space="preserve">(cross_table)</w:t>
      </w:r>
      <w:r>
        <w:br/>
      </w:r>
      <w:r>
        <w:br/>
      </w:r>
      <w:r>
        <w:rPr>
          <w:rStyle w:val="CommentTok"/>
        </w:rPr>
        <w:t xml:space="preserve"># 查看卡方检验结果</w:t>
      </w:r>
      <w:r>
        <w:br/>
      </w:r>
      <w:r>
        <w:rPr>
          <w:rStyle w:val="FunctionTok"/>
        </w:rPr>
        <w:t xml:space="preserve">print</w:t>
      </w:r>
      <w:r>
        <w:rPr>
          <w:rStyle w:val="NormalTok"/>
        </w:rPr>
        <w:t xml:space="preserve">(c.test)</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cross_table</w:t>
      </w:r>
      <w:r>
        <w:br/>
      </w:r>
      <w:r>
        <w:rPr>
          <w:rStyle w:val="VerbatimChar"/>
        </w:rPr>
        <w:t xml:space="preserve">## X-squared = 0, df = 1, p-value = 1</w:t>
      </w:r>
    </w:p>
    <w:p>
      <w:pPr>
        <w:pStyle w:val="SourceCode"/>
      </w:pPr>
      <w:r>
        <w:rPr>
          <w:rStyle w:val="CommentTok"/>
        </w:rPr>
        <w:t xml:space="preserve"># X-squared (0): X-squared 为 0，表明观察到的频数与期望频数非常接近，没有显著的偏离。</w:t>
      </w:r>
      <w:r>
        <w:br/>
      </w:r>
      <w:r>
        <w:br/>
      </w:r>
      <w:r>
        <w:rPr>
          <w:rStyle w:val="CommentTok"/>
        </w:rPr>
        <w:t xml:space="preserve"># 自由度 (df = 1): 这是卡方分布的自由度。对于 Pearson's Chi-squared test，自由度是 (行数 - 1) * (列数 - 1)。在这里，由于只有两个列（'CCCC' 和 'JSSFP'），因此自由度为 1。</w:t>
      </w:r>
      <w:r>
        <w:br/>
      </w:r>
      <w:r>
        <w:br/>
      </w:r>
      <w:r>
        <w:rPr>
          <w:rStyle w:val="CommentTok"/>
        </w:rPr>
        <w:t xml:space="preserve"># p-value (1): 这是检验的 p-value，用于判断观察到的频数与期望频数之间的差异是否显著。在这里，p-value 等于1，这说明我们没有足够的证据拒绝零假设，即是否佩戴眼罩与所上大学之间没有显著关联。</w:t>
      </w:r>
      <w:r>
        <w:br/>
      </w:r>
      <w:r>
        <w:br/>
      </w:r>
      <w:r>
        <w:rPr>
          <w:rStyle w:val="CommentTok"/>
        </w:rPr>
        <w:t xml:space="preserve"># 总体上，根据这个卡方检验的结果，我们没有足够的证据支持是否佩戴眼罩与所上大学之间存在显著关联的假设。</w:t>
      </w:r>
    </w:p>
    <w:p>
      <w:pPr>
        <w:pStyle w:val="FirstParagraph"/>
      </w:pPr>
      <w:r>
        <w:t xml:space="preserve">Add a new chunk by clicking the</w:t>
      </w:r>
      <w:r>
        <w:t xml:space="preserve"> </w:t>
      </w:r>
      <w:r>
        <w:rPr>
          <w:iCs/>
          <w:i/>
        </w:rPr>
        <w:t xml:space="preserve">Insert Chunk</w:t>
      </w:r>
      <w:r>
        <w:t xml:space="preserve"> </w:t>
      </w:r>
      <w:r>
        <w:t xml:space="preserve">button on the toolbar or by pressing</w:t>
      </w:r>
      <w:r>
        <w:t xml:space="preserve"> </w:t>
      </w:r>
      <w:r>
        <w:rPr>
          <w:iCs/>
          <w:i/>
        </w:rPr>
        <w:t xml:space="preserve">Ctrl+Alt+I</w:t>
      </w:r>
      <w:r>
        <w:t xml:space="preserve">.</w:t>
      </w:r>
    </w:p>
    <w:p>
      <w:pPr>
        <w:pStyle w:val="BodyText"/>
      </w:pPr>
      <w:r>
        <w:t xml:space="preserve">When you save the notebook, an HTML file containing the code and output will be saved alongside it (click the</w:t>
      </w:r>
      <w:r>
        <w:t xml:space="preserve"> </w:t>
      </w:r>
      <w:r>
        <w:rPr>
          <w:iCs/>
          <w:i/>
        </w:rPr>
        <w:t xml:space="preserve">Preview</w:t>
      </w:r>
      <w:r>
        <w:t xml:space="preserve"> </w:t>
      </w:r>
      <w:r>
        <w:t xml:space="preserve">button or press</w:t>
      </w:r>
      <w:r>
        <w:t xml:space="preserve"> </w:t>
      </w:r>
      <w:r>
        <w:rPr>
          <w:iCs/>
          <w:i/>
        </w:rPr>
        <w:t xml:space="preserve">Ctrl+Shift+K</w:t>
      </w:r>
      <w:r>
        <w:t xml:space="preserve"> </w:t>
      </w:r>
      <w:r>
        <w:t xml:space="preserve">to preview the HTML file).</w:t>
      </w:r>
    </w:p>
    <w:p>
      <w:pPr>
        <w:pStyle w:val="BodyText"/>
      </w:pPr>
      <w:r>
        <w:t xml:space="preserve">The preview shows you a rendered HTML copy of the contents of the editor. Consequently, unlike</w:t>
      </w:r>
      <w:r>
        <w:t xml:space="preserve"> </w:t>
      </w:r>
      <w:r>
        <w:rPr>
          <w:iCs/>
          <w:i/>
        </w:rPr>
        <w:t xml:space="preserve">Knit</w:t>
      </w:r>
      <w:r>
        <w:t xml:space="preserve">,</w:t>
      </w:r>
      <w:r>
        <w:t xml:space="preserve"> </w:t>
      </w:r>
      <w:r>
        <w:rPr>
          <w:iCs/>
          <w:i/>
        </w:rPr>
        <w:t xml:space="preserve">Preview</w:t>
      </w:r>
      <w:r>
        <w:t xml:space="preserve"> </w:t>
      </w:r>
      <w:r>
        <w:t xml:space="preserve">does not run any R code chunks. Instead, the output of the chunk when it was last run in the editor is displayed.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2151299_苏家铭_hw2</dc:title>
  <dc:creator>苏家铭</dc:creator>
  <cp:keywords/>
  <dcterms:created xsi:type="dcterms:W3CDTF">2023-11-17T15:55:59Z</dcterms:created>
  <dcterms:modified xsi:type="dcterms:W3CDTF">2023-11-17T15:55:59Z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hyperref,</vt:lpwstr>
  </property>
  <property fmtid="{D5CDD505-2E9C-101B-9397-08002B2CF9AE}" pid="3" name="documentclass">
    <vt:lpwstr>ctexart</vt:lpwstr>
  </property>
  <property fmtid="{D5CDD505-2E9C-101B-9397-08002B2CF9AE}" pid="4" name="geometry">
    <vt:lpwstr>left=2.5cm,right=2cm,top=3cm,bottom=2.5cm</vt:lpwstr>
  </property>
  <property fmtid="{D5CDD505-2E9C-101B-9397-08002B2CF9AE}" pid="5" name="output">
    <vt:lpwstr/>
  </property>
</Properties>
</file>