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Lab13_</w:t>
      </w:r>
      <w:r>
        <w:rPr>
          <w:rFonts w:eastAsia="等线" w:ascii="Arial" w:cs="Arial" w:hAnsi="Arial"/>
          <w:b w:val="true"/>
          <w:sz w:val="52"/>
        </w:rPr>
        <w:t>组播</w:t>
      </w:r>
      <w:r>
        <w:rPr>
          <w:rFonts w:eastAsia="等线" w:ascii="Arial" w:cs="Arial" w:hAnsi="Arial"/>
          <w:b w:val="true"/>
          <w:sz w:val="52"/>
        </w:rPr>
        <w:t>实验项目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学生姓名：苏家铭 合作学生：莫益萌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 xml:space="preserve">实验地点：济世楼330 实验时间：2023年11月1日 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color w:val="1f2329"/>
          <w:sz w:val="32"/>
        </w:rPr>
        <w:t>【实验目的】</w:t>
      </w:r>
      <w:bookmarkEnd w:id="0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组播</w:t>
      </w:r>
      <w:r>
        <w:rPr>
          <w:rFonts w:eastAsia="等线" w:ascii="Arial" w:cs="Arial" w:hAnsi="Arial"/>
          <w:color w:val="1f2329"/>
          <w:sz w:val="22"/>
        </w:rPr>
        <w:t>是一对多的传输模式,即一个节点句组播地址发送一个</w:t>
      </w:r>
      <w:r>
        <w:rPr>
          <w:rFonts w:eastAsia="等线" w:ascii="Arial" w:cs="Arial" w:hAnsi="Arial"/>
          <w:color w:val="1f2329"/>
          <w:sz w:val="22"/>
        </w:rPr>
        <w:t>IP</w:t>
      </w:r>
      <w:r>
        <w:rPr>
          <w:rFonts w:eastAsia="等线" w:ascii="Arial" w:cs="Arial" w:hAnsi="Arial"/>
          <w:color w:val="1f2329"/>
          <w:sz w:val="22"/>
        </w:rPr>
        <w:t xml:space="preserve"> 数据包，所有该组播的成员都将接收这个 IP数据包，具有较高传输效率组播应用非常广泛,视频会议就是组播的典型应有价值。但组播不会自动跨域子网,需要对路由器用，正确使用组播对于提高网络传输效率非进行适当设置。实验模仿两个远程子网的互联,两个子网各接一个路由器,路由器之间用远程网妾收节点,配置路由器使得组播能跨越子网。络相连,安排一个组播发送节点和两个组播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了解</w:t>
      </w:r>
      <w:r>
        <w:rPr>
          <w:rFonts w:eastAsia="等线" w:ascii="Arial" w:cs="Arial" w:hAnsi="Arial"/>
          <w:color w:val="1f2329"/>
          <w:sz w:val="22"/>
        </w:rPr>
        <w:t>组播</w:t>
      </w:r>
      <w:r>
        <w:rPr>
          <w:rFonts w:eastAsia="等线" w:ascii="Arial" w:cs="Arial" w:hAnsi="Arial"/>
          <w:color w:val="1f2329"/>
          <w:sz w:val="22"/>
        </w:rPr>
        <w:t>协议基本原理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掌握路由器</w:t>
      </w:r>
      <w:r>
        <w:rPr>
          <w:rFonts w:eastAsia="等线" w:ascii="Arial" w:cs="Arial" w:hAnsi="Arial"/>
          <w:color w:val="1f2329"/>
          <w:sz w:val="22"/>
        </w:rPr>
        <w:t>组播</w:t>
      </w:r>
      <w:r>
        <w:rPr>
          <w:rFonts w:eastAsia="等线" w:ascii="Arial" w:cs="Arial" w:hAnsi="Arial"/>
          <w:color w:val="1f2329"/>
          <w:sz w:val="22"/>
        </w:rPr>
        <w:t>配置基本技能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color w:val="1f2329"/>
          <w:sz w:val="32"/>
        </w:rPr>
        <w:t xml:space="preserve">【实验原理】 </w:t>
      </w:r>
      <w:bookmarkEnd w:id="1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IP</w:t>
      </w:r>
      <w:r>
        <w:rPr>
          <w:rFonts w:eastAsia="等线" w:ascii="Arial" w:cs="Arial" w:hAnsi="Arial"/>
          <w:color w:val="1f2329"/>
          <w:sz w:val="22"/>
        </w:rPr>
        <w:t>组播</w:t>
      </w:r>
      <w:r>
        <w:rPr>
          <w:rFonts w:eastAsia="等线" w:ascii="Arial" w:cs="Arial" w:hAnsi="Arial"/>
          <w:color w:val="1f2329"/>
          <w:sz w:val="22"/>
        </w:rPr>
        <w:t>地址指位于224.0.0.0到239.255.255.255之间的IP地址段。组播在一个IP子网内部使用没任何问题，只要直接使用</w:t>
      </w:r>
      <w:r>
        <w:rPr>
          <w:rFonts w:eastAsia="等线" w:ascii="Arial" w:cs="Arial" w:hAnsi="Arial"/>
          <w:color w:val="1f2329"/>
          <w:sz w:val="22"/>
        </w:rPr>
        <w:t>以太网</w:t>
      </w:r>
      <w:r>
        <w:rPr>
          <w:rFonts w:eastAsia="等线" w:ascii="Arial" w:cs="Arial" w:hAnsi="Arial"/>
          <w:color w:val="1f2329"/>
          <w:sz w:val="22"/>
        </w:rPr>
        <w:t>组播地址，其成员均能接收IP数据包。担当组播跨越IP子网时，路由器并不会自动支持组播路由。组播地址使用始终处于动态变化中，不断有成员加入，也不断有成员离开，无法像单播地址那样实现在路由器中设置组播路由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组播</w:t>
      </w:r>
      <w:r>
        <w:rPr>
          <w:rFonts w:eastAsia="等线" w:ascii="Arial" w:cs="Arial" w:hAnsi="Arial"/>
          <w:color w:val="1f2329"/>
          <w:sz w:val="22"/>
        </w:rPr>
        <w:t>协议包括组成员管理协议喝</w:t>
      </w:r>
      <w:r>
        <w:rPr>
          <w:rFonts w:eastAsia="等线" w:ascii="Arial" w:cs="Arial" w:hAnsi="Arial"/>
          <w:color w:val="1f2329"/>
          <w:sz w:val="22"/>
        </w:rPr>
        <w:t>组播路由协议</w:t>
      </w:r>
      <w:r>
        <w:rPr>
          <w:rFonts w:eastAsia="等线" w:ascii="Arial" w:cs="Arial" w:hAnsi="Arial"/>
          <w:color w:val="1f2329"/>
          <w:sz w:val="22"/>
        </w:rPr>
        <w:t xml:space="preserve">。组成员管理协议用于管理组播组成员的加入和离开。互联网组播协议（Internet Group </w:t>
      </w:r>
      <w:r>
        <w:rPr>
          <w:rFonts w:eastAsia="等线" w:ascii="Arial" w:cs="Arial" w:hAnsi="Arial"/>
          <w:color w:val="1f2329"/>
          <w:sz w:val="22"/>
        </w:rPr>
        <w:t>Multicast</w:t>
      </w:r>
      <w:r>
        <w:rPr>
          <w:rFonts w:eastAsia="等线" w:ascii="Arial" w:cs="Arial" w:hAnsi="Arial"/>
          <w:color w:val="1f2329"/>
          <w:sz w:val="22"/>
        </w:rPr>
        <w:t xml:space="preserve"> Protocol IGMP）是组成员管理协议，运行在主机和组播路由之间。路由器为建立组播路由必须了解每个组员在网络中的分布，当新成员加入某个组播时，通知路由器，由路由器设置该组播地址，一旦接收到该组播地址数据包就予以转发；日常会定时主动查询组播成员，以维护组播成员构成状况，适应组播成员的动态变化。</w:t>
      </w:r>
      <w:r>
        <w:rPr>
          <w:rFonts w:eastAsia="等线" w:ascii="Arial" w:cs="Arial" w:hAnsi="Arial"/>
          <w:color w:val="1f2329"/>
          <w:sz w:val="22"/>
        </w:rPr>
        <w:t>IGMP</w:t>
      </w:r>
      <w:r>
        <w:rPr>
          <w:rFonts w:eastAsia="等线" w:ascii="Arial" w:cs="Arial" w:hAnsi="Arial"/>
          <w:color w:val="1f2329"/>
          <w:sz w:val="22"/>
        </w:rPr>
        <w:t>协议运行原理如下：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当主机上的一个进程加入</w:t>
      </w:r>
      <w:r>
        <w:rPr>
          <w:rFonts w:eastAsia="等线" w:ascii="Arial" w:cs="Arial" w:hAnsi="Arial"/>
          <w:color w:val="1f2329"/>
          <w:sz w:val="22"/>
        </w:rPr>
        <w:t>组播</w:t>
      </w:r>
      <w:r>
        <w:rPr>
          <w:rFonts w:eastAsia="等线" w:ascii="Arial" w:cs="Arial" w:hAnsi="Arial"/>
          <w:color w:val="1f2329"/>
          <w:sz w:val="22"/>
        </w:rPr>
        <w:t>组时，就必须发送一个</w:t>
      </w:r>
      <w:r>
        <w:rPr>
          <w:rFonts w:eastAsia="等线" w:ascii="Arial" w:cs="Arial" w:hAnsi="Arial"/>
          <w:color w:val="1f2329"/>
          <w:sz w:val="22"/>
        </w:rPr>
        <w:t>IGMP</w:t>
      </w:r>
      <w:r>
        <w:rPr>
          <w:rFonts w:eastAsia="等线" w:ascii="Arial" w:cs="Arial" w:hAnsi="Arial"/>
          <w:color w:val="1f2329"/>
          <w:sz w:val="22"/>
        </w:rPr>
        <w:t>请求消息给路由器，让该主机加入组播组。IGMP协议以主机身份方式而非进程方式加入组播组，多个进程加入同一组播，只需要发送一条IGMP请求消息。进程退出组播组时，则主机不需要发送IGMP请求消息。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组播</w:t>
      </w:r>
      <w:r>
        <w:rPr>
          <w:rFonts w:eastAsia="等线" w:ascii="Arial" w:cs="Arial" w:hAnsi="Arial"/>
          <w:color w:val="1f2329"/>
          <w:sz w:val="22"/>
        </w:rPr>
        <w:t>路由器收到</w:t>
      </w:r>
      <w:r>
        <w:rPr>
          <w:rFonts w:eastAsia="等线" w:ascii="Arial" w:cs="Arial" w:hAnsi="Arial"/>
          <w:color w:val="1f2329"/>
          <w:sz w:val="22"/>
        </w:rPr>
        <w:t>IGMP</w:t>
      </w:r>
      <w:r>
        <w:rPr>
          <w:rFonts w:eastAsia="等线" w:ascii="Arial" w:cs="Arial" w:hAnsi="Arial"/>
          <w:color w:val="1f2329"/>
          <w:sz w:val="22"/>
        </w:rPr>
        <w:t>请求消息。路由器为每个组播维护一个组播组成员表。将发送请求的主机加入组播组成员表中。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组播</w:t>
      </w:r>
      <w:r>
        <w:rPr>
          <w:rFonts w:eastAsia="等线" w:ascii="Arial" w:cs="Arial" w:hAnsi="Arial"/>
          <w:color w:val="1f2329"/>
          <w:sz w:val="22"/>
        </w:rPr>
        <w:t>数据包转发。当路由器收到组播数据包时，就会将该数据包转发到属于组播组成员的主机所连接的</w:t>
      </w:r>
      <w:r>
        <w:rPr>
          <w:rFonts w:eastAsia="等线" w:ascii="Arial" w:cs="Arial" w:hAnsi="Arial"/>
          <w:color w:val="1f2329"/>
          <w:sz w:val="22"/>
        </w:rPr>
        <w:t>端口</w:t>
      </w:r>
      <w:r>
        <w:rPr>
          <w:rFonts w:eastAsia="等线" w:ascii="Arial" w:cs="Arial" w:hAnsi="Arial"/>
          <w:color w:val="1f2329"/>
          <w:sz w:val="22"/>
        </w:rPr>
        <w:t>上。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组播</w:t>
      </w:r>
      <w:r>
        <w:rPr>
          <w:rFonts w:eastAsia="等线" w:ascii="Arial" w:cs="Arial" w:hAnsi="Arial"/>
          <w:color w:val="1f2329"/>
          <w:sz w:val="22"/>
        </w:rPr>
        <w:t>路由器定时发送</w:t>
      </w:r>
      <w:r>
        <w:rPr>
          <w:rFonts w:eastAsia="等线" w:ascii="Arial" w:cs="Arial" w:hAnsi="Arial"/>
          <w:color w:val="1f2329"/>
          <w:sz w:val="22"/>
        </w:rPr>
        <w:t>IGMP</w:t>
      </w:r>
      <w:r>
        <w:rPr>
          <w:rFonts w:eastAsia="等线" w:ascii="Arial" w:cs="Arial" w:hAnsi="Arial"/>
          <w:color w:val="1f2329"/>
          <w:sz w:val="22"/>
        </w:rPr>
        <w:t>查询消息来维护组播组成员表。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①</w:t>
      </w:r>
      <w:r>
        <w:rPr>
          <w:rFonts w:eastAsia="等线" w:ascii="Arial" w:cs="Arial" w:hAnsi="Arial"/>
          <w:color w:val="1f2329"/>
          <w:sz w:val="22"/>
        </w:rPr>
        <w:t>组播</w:t>
      </w:r>
      <w:r>
        <w:rPr>
          <w:rFonts w:eastAsia="等线" w:ascii="Arial" w:cs="Arial" w:hAnsi="Arial"/>
          <w:color w:val="1f2329"/>
          <w:sz w:val="22"/>
        </w:rPr>
        <w:t>路由器定时通过各个</w:t>
      </w:r>
      <w:r>
        <w:rPr>
          <w:rFonts w:eastAsia="等线" w:ascii="Arial" w:cs="Arial" w:hAnsi="Arial"/>
          <w:color w:val="1f2329"/>
          <w:sz w:val="22"/>
        </w:rPr>
        <w:t>端口</w:t>
      </w:r>
      <w:r>
        <w:rPr>
          <w:rFonts w:eastAsia="等线" w:ascii="Arial" w:cs="Arial" w:hAnsi="Arial"/>
          <w:color w:val="1f2329"/>
          <w:sz w:val="22"/>
        </w:rPr>
        <w:t>发送一个</w:t>
      </w:r>
      <w:r>
        <w:rPr>
          <w:rFonts w:eastAsia="等线" w:ascii="Arial" w:cs="Arial" w:hAnsi="Arial"/>
          <w:color w:val="1f2329"/>
          <w:sz w:val="22"/>
        </w:rPr>
        <w:t>IGMP</w:t>
      </w:r>
      <w:r>
        <w:rPr>
          <w:rFonts w:eastAsia="等线" w:ascii="Arial" w:cs="Arial" w:hAnsi="Arial"/>
          <w:color w:val="1f2329"/>
          <w:sz w:val="22"/>
        </w:rPr>
        <w:t>查询消息，了解主机是否还包含属于组播组的进程。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②尚处于</w:t>
      </w:r>
      <w:r>
        <w:rPr>
          <w:rFonts w:eastAsia="等线" w:ascii="Arial" w:cs="Arial" w:hAnsi="Arial"/>
          <w:color w:val="1f2329"/>
          <w:sz w:val="22"/>
        </w:rPr>
        <w:t>组播</w:t>
      </w:r>
      <w:r>
        <w:rPr>
          <w:rFonts w:eastAsia="等线" w:ascii="Arial" w:cs="Arial" w:hAnsi="Arial"/>
          <w:color w:val="1f2329"/>
          <w:sz w:val="22"/>
        </w:rPr>
        <w:t>组成员的主机通过发送</w:t>
      </w:r>
      <w:r>
        <w:rPr>
          <w:rFonts w:eastAsia="等线" w:ascii="Arial" w:cs="Arial" w:hAnsi="Arial"/>
          <w:color w:val="1f2329"/>
          <w:sz w:val="22"/>
        </w:rPr>
        <w:t>IGMP</w:t>
      </w:r>
      <w:r>
        <w:rPr>
          <w:rFonts w:eastAsia="等线" w:ascii="Arial" w:cs="Arial" w:hAnsi="Arial"/>
          <w:color w:val="1f2329"/>
          <w:sz w:val="22"/>
        </w:rPr>
        <w:t>响应消息来恢复IGMP查询，否则，就不用响应IGMP查询。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③</w:t>
      </w:r>
      <w:r>
        <w:rPr>
          <w:rFonts w:eastAsia="等线" w:ascii="Arial" w:cs="Arial" w:hAnsi="Arial"/>
          <w:color w:val="1f2329"/>
          <w:sz w:val="22"/>
        </w:rPr>
        <w:t>组播</w:t>
      </w:r>
      <w:r>
        <w:rPr>
          <w:rFonts w:eastAsia="等线" w:ascii="Arial" w:cs="Arial" w:hAnsi="Arial"/>
          <w:color w:val="1f2329"/>
          <w:sz w:val="22"/>
        </w:rPr>
        <w:t>路由器根据收到的响应消息维护当前组播组成员表。凡是没有相应的主机就表示已退出组播组，相应的主机继续保留在组播组内。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组播路由协议</w:t>
      </w:r>
      <w:r>
        <w:rPr>
          <w:rFonts w:eastAsia="等线" w:ascii="Arial" w:cs="Arial" w:hAnsi="Arial"/>
          <w:color w:val="1f2329"/>
          <w:sz w:val="22"/>
        </w:rPr>
        <w:t>负责在路由器之间交互信息来建立</w:t>
      </w:r>
      <w:r>
        <w:rPr>
          <w:rFonts w:eastAsia="等线" w:ascii="Arial" w:cs="Arial" w:hAnsi="Arial"/>
          <w:color w:val="1f2329"/>
          <w:sz w:val="22"/>
        </w:rPr>
        <w:t>组播</w:t>
      </w:r>
      <w:r>
        <w:rPr>
          <w:rFonts w:eastAsia="等线" w:ascii="Arial" w:cs="Arial" w:hAnsi="Arial"/>
          <w:color w:val="1f2329"/>
          <w:sz w:val="22"/>
        </w:rPr>
        <w:t>树。</w:t>
      </w:r>
      <w:r>
        <w:rPr>
          <w:rFonts w:eastAsia="等线" w:ascii="Arial" w:cs="Arial" w:hAnsi="Arial"/>
          <w:color w:val="1f2329"/>
          <w:sz w:val="22"/>
        </w:rPr>
        <w:t>协议无关组播</w:t>
      </w:r>
      <w:r>
        <w:rPr>
          <w:rFonts w:eastAsia="等线" w:ascii="Arial" w:cs="Arial" w:hAnsi="Arial"/>
          <w:color w:val="1f2329"/>
          <w:sz w:val="22"/>
        </w:rPr>
        <w:t xml:space="preserve">PIM（Prutocal Independent </w:t>
      </w:r>
      <w:r>
        <w:rPr>
          <w:rFonts w:eastAsia="等线" w:ascii="Arial" w:cs="Arial" w:hAnsi="Arial"/>
          <w:color w:val="1f2329"/>
          <w:sz w:val="22"/>
        </w:rPr>
        <w:t>Multicast</w:t>
      </w:r>
      <w:r>
        <w:rPr>
          <w:rFonts w:eastAsia="等线" w:ascii="Arial" w:cs="Arial" w:hAnsi="Arial"/>
          <w:color w:val="1f2329"/>
          <w:sz w:val="22"/>
        </w:rPr>
        <w:t>）是一个组播路由协议，利用单播</w:t>
      </w:r>
      <w:r>
        <w:rPr>
          <w:rFonts w:eastAsia="等线" w:ascii="Arial" w:cs="Arial" w:hAnsi="Arial"/>
          <w:color w:val="1f2329"/>
          <w:sz w:val="22"/>
        </w:rPr>
        <w:t>路由协议</w:t>
      </w:r>
      <w:r>
        <w:rPr>
          <w:rFonts w:eastAsia="等线" w:ascii="Arial" w:cs="Arial" w:hAnsi="Arial"/>
          <w:color w:val="1f2329"/>
          <w:sz w:val="22"/>
        </w:rPr>
        <w:t>所产生的单播</w:t>
      </w:r>
      <w:r>
        <w:rPr>
          <w:rFonts w:eastAsia="等线" w:ascii="Arial" w:cs="Arial" w:hAnsi="Arial"/>
          <w:color w:val="1f2329"/>
          <w:sz w:val="22"/>
        </w:rPr>
        <w:t>路由表</w:t>
      </w:r>
      <w:r>
        <w:rPr>
          <w:rFonts w:eastAsia="等线" w:ascii="Arial" w:cs="Arial" w:hAnsi="Arial"/>
          <w:color w:val="1f2329"/>
          <w:sz w:val="22"/>
        </w:rPr>
        <w:t>为</w:t>
      </w:r>
      <w:r>
        <w:rPr>
          <w:rFonts w:eastAsia="等线" w:ascii="Arial" w:cs="Arial" w:hAnsi="Arial"/>
          <w:color w:val="1f2329"/>
          <w:sz w:val="22"/>
        </w:rPr>
        <w:t>IP</w:t>
      </w:r>
      <w:r>
        <w:rPr>
          <w:rFonts w:eastAsia="等线" w:ascii="Arial" w:cs="Arial" w:hAnsi="Arial"/>
          <w:color w:val="1f2329"/>
          <w:sz w:val="22"/>
        </w:rPr>
        <w:t>组播提供转发路径。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5621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color w:val="1f2329"/>
          <w:sz w:val="32"/>
        </w:rPr>
        <w:t xml:space="preserve">【实验设备】 </w:t>
      </w:r>
      <w:bookmarkEnd w:id="2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两台路由器，使用串行线将两个0</w:t>
      </w:r>
      <w:r>
        <w:rPr>
          <w:rFonts w:eastAsia="等线" w:ascii="Arial" w:cs="Arial" w:hAnsi="Arial"/>
          <w:color w:val="1f2329"/>
          <w:sz w:val="22"/>
        </w:rPr>
        <w:t>串口</w:t>
      </w:r>
      <w:r>
        <w:rPr>
          <w:rFonts w:eastAsia="等线" w:ascii="Arial" w:cs="Arial" w:hAnsi="Arial"/>
          <w:color w:val="1f2329"/>
          <w:sz w:val="22"/>
        </w:rPr>
        <w:t>对接；两台计算机作为操作平台；一台</w:t>
      </w:r>
      <w:r>
        <w:rPr>
          <w:rFonts w:eastAsia="等线" w:ascii="Arial" w:cs="Arial" w:hAnsi="Arial"/>
          <w:color w:val="1f2329"/>
          <w:sz w:val="22"/>
        </w:rPr>
        <w:t>交换机</w:t>
      </w:r>
      <w:r>
        <w:rPr>
          <w:rFonts w:eastAsia="等线" w:ascii="Arial" w:cs="Arial" w:hAnsi="Arial"/>
          <w:color w:val="1f2329"/>
          <w:sz w:val="22"/>
        </w:rPr>
        <w:t>担当网络连接。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color w:val="1f2329"/>
          <w:sz w:val="32"/>
        </w:rPr>
        <w:t xml:space="preserve">【实验步骤】 </w:t>
      </w:r>
      <w:bookmarkEnd w:id="3"/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连接路由器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打开路由器电源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使用console线将计算机</w:t>
      </w:r>
      <w:r>
        <w:rPr>
          <w:rFonts w:eastAsia="等线" w:ascii="Arial" w:cs="Arial" w:hAnsi="Arial"/>
          <w:color w:val="1f2329"/>
          <w:sz w:val="22"/>
        </w:rPr>
        <w:t>串口</w:t>
      </w:r>
      <w:r>
        <w:rPr>
          <w:rFonts w:eastAsia="等线" w:ascii="Arial" w:cs="Arial" w:hAnsi="Arial"/>
          <w:color w:val="1f2329"/>
          <w:sz w:val="22"/>
        </w:rPr>
        <w:t>com1与路由器console口直接相连；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建立HyperTerminal：开始程序附件通讯超级终端名称=</w:t>
      </w:r>
      <w:r>
        <w:rPr>
          <w:rFonts w:eastAsia="等线" w:ascii="Arial" w:cs="Arial" w:hAnsi="Arial"/>
          <w:color w:val="1f2329"/>
          <w:sz w:val="22"/>
        </w:rPr>
        <w:t>router</w:t>
      </w:r>
      <w:r>
        <w:rPr>
          <w:rFonts w:eastAsia="等线" w:ascii="Arial" w:cs="Arial" w:hAnsi="Arial"/>
          <w:color w:val="1f2329"/>
          <w:sz w:val="22"/>
        </w:rPr>
        <w:t xml:space="preserve">连接=com1Baut Rate=9600,8,no </w:t>
      </w:r>
      <w:r>
        <w:rPr>
          <w:rFonts w:eastAsia="等线" w:ascii="Arial" w:cs="Arial" w:hAnsi="Arial"/>
          <w:color w:val="1f2329"/>
          <w:sz w:val="22"/>
        </w:rPr>
        <w:t>parity</w:t>
      </w:r>
      <w:r>
        <w:rPr>
          <w:rFonts w:eastAsia="等线" w:ascii="Arial" w:cs="Arial" w:hAnsi="Arial"/>
          <w:color w:val="1f2329"/>
          <w:sz w:val="22"/>
        </w:rPr>
        <w:t>, 1 stop bit；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-进入特权模式：router01&gt;en(able) ，Enable Secret Password=cisco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查看</w:t>
      </w:r>
      <w:r>
        <w:rPr>
          <w:rFonts w:eastAsia="等线" w:ascii="Arial" w:cs="Arial" w:hAnsi="Arial"/>
          <w:color w:val="1f2329"/>
          <w:sz w:val="22"/>
        </w:rPr>
        <w:t>端口</w:t>
      </w:r>
      <w:r>
        <w:rPr>
          <w:rFonts w:eastAsia="等线" w:ascii="Arial" w:cs="Arial" w:hAnsi="Arial"/>
          <w:color w:val="1f2329"/>
          <w:sz w:val="22"/>
        </w:rPr>
        <w:t>状态：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记录以太0/0口</w:t>
      </w:r>
      <w:r>
        <w:rPr>
          <w:rFonts w:eastAsia="等线" w:ascii="Arial" w:cs="Arial" w:hAnsi="Arial"/>
          <w:color w:val="1f2329"/>
          <w:sz w:val="22"/>
        </w:rPr>
        <w:t>IP</w:t>
      </w:r>
      <w:r>
        <w:rPr>
          <w:rFonts w:eastAsia="等线" w:ascii="Arial" w:cs="Arial" w:hAnsi="Arial"/>
          <w:color w:val="1f2329"/>
          <w:sz w:val="22"/>
        </w:rPr>
        <w:t>地址：router01# sh interface fast 0/0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记录</w:t>
      </w:r>
      <w:r>
        <w:rPr>
          <w:rFonts w:eastAsia="等线" w:ascii="Arial" w:cs="Arial" w:hAnsi="Arial"/>
          <w:color w:val="1f2329"/>
          <w:sz w:val="22"/>
        </w:rPr>
        <w:t>串口</w:t>
      </w:r>
      <w:r>
        <w:rPr>
          <w:rFonts w:eastAsia="等线" w:ascii="Arial" w:cs="Arial" w:hAnsi="Arial"/>
          <w:color w:val="1f2329"/>
          <w:sz w:val="22"/>
        </w:rPr>
        <w:t>0/0口</w:t>
      </w:r>
      <w:r>
        <w:rPr>
          <w:rFonts w:eastAsia="等线" w:ascii="Arial" w:cs="Arial" w:hAnsi="Arial"/>
          <w:color w:val="1f2329"/>
          <w:sz w:val="22"/>
        </w:rPr>
        <w:t>IP</w:t>
      </w:r>
      <w:r>
        <w:rPr>
          <w:rFonts w:eastAsia="等线" w:ascii="Arial" w:cs="Arial" w:hAnsi="Arial"/>
          <w:color w:val="1f2329"/>
          <w:sz w:val="22"/>
        </w:rPr>
        <w:t xml:space="preserve">地址：router01# sh interface </w:t>
      </w:r>
      <w:r>
        <w:rPr>
          <w:rFonts w:eastAsia="等线" w:ascii="Arial" w:cs="Arial" w:hAnsi="Arial"/>
          <w:color w:val="1f2329"/>
          <w:sz w:val="22"/>
        </w:rPr>
        <w:t>ser</w:t>
      </w:r>
      <w:r>
        <w:rPr>
          <w:rFonts w:eastAsia="等线" w:ascii="Arial" w:cs="Arial" w:hAnsi="Arial"/>
          <w:color w:val="1f2329"/>
          <w:sz w:val="22"/>
        </w:rPr>
        <w:t xml:space="preserve"> 0/0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配置快速以太f0/0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进入配置模式：router01#config t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进入以太口：router01(config)#in f0/0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删除旧</w:t>
      </w:r>
      <w:r>
        <w:rPr>
          <w:rFonts w:eastAsia="等线" w:ascii="Arial" w:cs="Arial" w:hAnsi="Arial"/>
          <w:color w:val="1f2329"/>
          <w:sz w:val="22"/>
        </w:rPr>
        <w:t>IP</w:t>
      </w:r>
      <w:r>
        <w:rPr>
          <w:rFonts w:eastAsia="等线" w:ascii="Arial" w:cs="Arial" w:hAnsi="Arial"/>
          <w:color w:val="1f2329"/>
          <w:sz w:val="22"/>
        </w:rPr>
        <w:t>地址： router01(config-if)#no ip address &lt;ipaddress&gt;&lt;</w:t>
      </w:r>
      <w:r>
        <w:rPr>
          <w:rFonts w:eastAsia="等线" w:ascii="Arial" w:cs="Arial" w:hAnsi="Arial"/>
          <w:color w:val="1f2329"/>
          <w:sz w:val="22"/>
        </w:rPr>
        <w:t>subnet mask</w:t>
      </w:r>
      <w:r>
        <w:rPr>
          <w:rFonts w:eastAsia="等线" w:ascii="Arial" w:cs="Arial" w:hAnsi="Arial"/>
          <w:color w:val="1f2329"/>
          <w:sz w:val="22"/>
        </w:rPr>
        <w:t>&gt;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添加</w:t>
      </w:r>
      <w:r>
        <w:rPr>
          <w:rFonts w:eastAsia="等线" w:ascii="Arial" w:cs="Arial" w:hAnsi="Arial"/>
          <w:color w:val="1f2329"/>
          <w:sz w:val="22"/>
        </w:rPr>
        <w:t>IP</w:t>
      </w:r>
      <w:r>
        <w:rPr>
          <w:rFonts w:eastAsia="等线" w:ascii="Arial" w:cs="Arial" w:hAnsi="Arial"/>
          <w:color w:val="1f2329"/>
          <w:sz w:val="22"/>
        </w:rPr>
        <w:t>地址： router01(config-if)#ip address &lt;ipaddress&gt;&lt;</w:t>
      </w:r>
      <w:r>
        <w:rPr>
          <w:rFonts w:eastAsia="等线" w:ascii="Arial" w:cs="Arial" w:hAnsi="Arial"/>
          <w:color w:val="1f2329"/>
          <w:sz w:val="22"/>
        </w:rPr>
        <w:t>subnet mask</w:t>
      </w:r>
      <w:r>
        <w:rPr>
          <w:rFonts w:eastAsia="等线" w:ascii="Arial" w:cs="Arial" w:hAnsi="Arial"/>
          <w:color w:val="1f2329"/>
          <w:sz w:val="22"/>
        </w:rPr>
        <w:t>&gt;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开启</w:t>
      </w:r>
      <w:r>
        <w:rPr>
          <w:rFonts w:eastAsia="等线" w:ascii="Arial" w:cs="Arial" w:hAnsi="Arial"/>
          <w:color w:val="1f2329"/>
          <w:sz w:val="22"/>
        </w:rPr>
        <w:t>端口</w:t>
      </w:r>
      <w:r>
        <w:rPr>
          <w:rFonts w:eastAsia="等线" w:ascii="Arial" w:cs="Arial" w:hAnsi="Arial"/>
          <w:color w:val="1f2329"/>
          <w:sz w:val="22"/>
        </w:rPr>
        <w:t>功能：router01(config-if)#no shut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开启</w:t>
      </w:r>
      <w:r>
        <w:rPr>
          <w:rFonts w:eastAsia="等线" w:ascii="Arial" w:cs="Arial" w:hAnsi="Arial"/>
          <w:color w:val="1f2329"/>
          <w:sz w:val="22"/>
        </w:rPr>
        <w:t>端口</w:t>
      </w:r>
      <w:r>
        <w:rPr>
          <w:rFonts w:eastAsia="等线" w:ascii="Arial" w:cs="Arial" w:hAnsi="Arial"/>
          <w:color w:val="1f2329"/>
          <w:sz w:val="22"/>
        </w:rPr>
        <w:t>功能：router01(config-if)#no shut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配置</w:t>
      </w:r>
      <w:r>
        <w:rPr>
          <w:rFonts w:eastAsia="等线" w:ascii="Arial" w:cs="Arial" w:hAnsi="Arial"/>
          <w:color w:val="1f2329"/>
          <w:sz w:val="22"/>
        </w:rPr>
        <w:t>串口</w:t>
      </w:r>
      <w:r>
        <w:rPr>
          <w:rFonts w:eastAsia="等线" w:ascii="Arial" w:cs="Arial" w:hAnsi="Arial"/>
          <w:color w:val="1f2329"/>
          <w:sz w:val="22"/>
        </w:rPr>
        <w:t>s0/0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退到配置模式：router01(config-if)#exit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进入</w:t>
      </w:r>
      <w:r>
        <w:rPr>
          <w:rFonts w:eastAsia="等线" w:ascii="Arial" w:cs="Arial" w:hAnsi="Arial"/>
          <w:color w:val="1f2329"/>
          <w:sz w:val="22"/>
        </w:rPr>
        <w:t>串口</w:t>
      </w:r>
      <w:r>
        <w:rPr>
          <w:rFonts w:eastAsia="等线" w:ascii="Arial" w:cs="Arial" w:hAnsi="Arial"/>
          <w:color w:val="1f2329"/>
          <w:sz w:val="22"/>
        </w:rPr>
        <w:t>：router01(config)#in s0/0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设置新</w:t>
      </w:r>
      <w:r>
        <w:rPr>
          <w:rFonts w:eastAsia="等线" w:ascii="Arial" w:cs="Arial" w:hAnsi="Arial"/>
          <w:color w:val="1f2329"/>
          <w:sz w:val="22"/>
        </w:rPr>
        <w:t>IP</w:t>
      </w:r>
      <w:r>
        <w:rPr>
          <w:rFonts w:eastAsia="等线" w:ascii="Arial" w:cs="Arial" w:hAnsi="Arial"/>
          <w:color w:val="1f2329"/>
          <w:sz w:val="22"/>
        </w:rPr>
        <w:t>地址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静态路由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添加对端路由： router01(config)#ip route 192.168.y.0 255.255.255.0 202.168.1.z # 对端网络地址和广域端口地址；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查看</w:t>
      </w:r>
      <w:r>
        <w:rPr>
          <w:rFonts w:eastAsia="等线" w:ascii="Arial" w:cs="Arial" w:hAnsi="Arial"/>
          <w:color w:val="1f2329"/>
          <w:sz w:val="22"/>
        </w:rPr>
        <w:t>路由表</w:t>
      </w:r>
      <w:r>
        <w:rPr>
          <w:rFonts w:eastAsia="等线" w:ascii="Arial" w:cs="Arial" w:hAnsi="Arial"/>
          <w:color w:val="1f2329"/>
          <w:sz w:val="22"/>
        </w:rPr>
        <w:t xml:space="preserve">：router01# sh </w:t>
      </w:r>
      <w:r>
        <w:rPr>
          <w:rFonts w:eastAsia="等线" w:ascii="Arial" w:cs="Arial" w:hAnsi="Arial"/>
          <w:color w:val="1f2329"/>
          <w:sz w:val="22"/>
        </w:rPr>
        <w:t>ip</w:t>
      </w:r>
      <w:r>
        <w:rPr>
          <w:rFonts w:eastAsia="等线" w:ascii="Arial" w:cs="Arial" w:hAnsi="Arial"/>
          <w:color w:val="1f2329"/>
          <w:sz w:val="22"/>
        </w:rPr>
        <w:t xml:space="preserve"> route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测试</w:t>
      </w:r>
      <w:r>
        <w:rPr>
          <w:rFonts w:eastAsia="等线" w:ascii="Arial" w:cs="Arial" w:hAnsi="Arial"/>
          <w:color w:val="1f2329"/>
          <w:sz w:val="22"/>
        </w:rPr>
        <w:t>组播</w:t>
      </w:r>
      <w:r>
        <w:rPr>
          <w:rFonts w:eastAsia="等线" w:ascii="Arial" w:cs="Arial" w:hAnsi="Arial"/>
          <w:color w:val="1f2329"/>
          <w:sz w:val="22"/>
        </w:rPr>
        <w:t>不成功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配置计算机</w:t>
      </w:r>
      <w:r>
        <w:rPr>
          <w:rFonts w:eastAsia="等线" w:ascii="Arial" w:cs="Arial" w:hAnsi="Arial"/>
          <w:color w:val="1f2329"/>
          <w:sz w:val="22"/>
        </w:rPr>
        <w:t>IP</w:t>
      </w:r>
      <w:r>
        <w:rPr>
          <w:rFonts w:eastAsia="等线" w:ascii="Arial" w:cs="Arial" w:hAnsi="Arial"/>
          <w:color w:val="1f2329"/>
          <w:sz w:val="22"/>
        </w:rPr>
        <w:t>地址：McastSend.exe</w:t>
      </w:r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测试连通(从计算机)：MCastReiver.exe# 对端计算机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配置</w:t>
      </w:r>
      <w:r>
        <w:rPr>
          <w:rFonts w:eastAsia="等线" w:ascii="Arial" w:cs="Arial" w:hAnsi="Arial"/>
          <w:color w:val="1f2329"/>
          <w:sz w:val="22"/>
        </w:rPr>
        <w:t>组播</w:t>
      </w:r>
    </w:p>
    <w:p>
      <w:pPr>
        <w:numPr>
          <w:numId w:val="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 xml:space="preserve">开启组播功能： router01(config)#ip multicast-routing </w:t>
      </w:r>
    </w:p>
    <w:p>
      <w:pPr>
        <w:numPr>
          <w:numId w:val="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配置</w:t>
      </w:r>
      <w:r>
        <w:rPr>
          <w:rFonts w:eastAsia="等线" w:ascii="Arial" w:cs="Arial" w:hAnsi="Arial"/>
          <w:color w:val="1f2329"/>
          <w:sz w:val="22"/>
        </w:rPr>
        <w:t>串口</w:t>
      </w:r>
      <w:r>
        <w:rPr>
          <w:rFonts w:eastAsia="等线" w:ascii="Arial" w:cs="Arial" w:hAnsi="Arial"/>
          <w:color w:val="1f2329"/>
          <w:sz w:val="22"/>
        </w:rPr>
        <w:t>组播</w:t>
      </w:r>
      <w:r>
        <w:rPr>
          <w:rFonts w:eastAsia="等线" w:ascii="Arial" w:cs="Arial" w:hAnsi="Arial"/>
          <w:color w:val="1f2329"/>
          <w:sz w:val="22"/>
        </w:rPr>
        <w:t>方式： router01(config)#</w:t>
      </w:r>
      <w:r>
        <w:rPr>
          <w:rFonts w:eastAsia="等线" w:ascii="Arial" w:cs="Arial" w:hAnsi="Arial"/>
          <w:color w:val="1f2329"/>
          <w:sz w:val="22"/>
        </w:rPr>
        <w:t>int</w:t>
      </w:r>
      <w:r>
        <w:rPr>
          <w:rFonts w:eastAsia="等线" w:ascii="Arial" w:cs="Arial" w:hAnsi="Arial"/>
          <w:color w:val="1f2329"/>
          <w:sz w:val="22"/>
        </w:rPr>
        <w:t xml:space="preserve"> s0/0/0 # 对端网络地址和广域</w:t>
      </w:r>
      <w:r>
        <w:rPr>
          <w:rFonts w:eastAsia="等线" w:ascii="Arial" w:cs="Arial" w:hAnsi="Arial"/>
          <w:color w:val="1f2329"/>
          <w:sz w:val="22"/>
        </w:rPr>
        <w:t>端口</w:t>
      </w:r>
      <w:r>
        <w:rPr>
          <w:rFonts w:eastAsia="等线" w:ascii="Arial" w:cs="Arial" w:hAnsi="Arial"/>
          <w:color w:val="1f2329"/>
          <w:sz w:val="22"/>
        </w:rPr>
        <w:t>地址；</w:t>
      </w:r>
    </w:p>
    <w:p>
      <w:pPr>
        <w:numPr>
          <w:numId w:val="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 xml:space="preserve">router01(config-if)#ip pim dense-mode # </w:t>
      </w:r>
    </w:p>
    <w:p>
      <w:pPr>
        <w:numPr>
          <w:numId w:val="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配置以他口组播方式：router01(config)#int  f0/0 # 对端网络地址和广域端口地址；</w:t>
      </w:r>
    </w:p>
    <w:p>
      <w:pPr>
        <w:numPr>
          <w:numId w:val="3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color w:val="1f2329"/>
          <w:sz w:val="22"/>
        </w:rPr>
        <w:t xml:space="preserve">router01(config-if)#ip pim dense-mode # </w:t>
      </w:r>
    </w:p>
    <w:p>
      <w:pPr>
        <w:numPr>
          <w:numId w:val="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查看</w:t>
      </w:r>
      <w:r>
        <w:rPr>
          <w:rFonts w:eastAsia="等线" w:ascii="Arial" w:cs="Arial" w:hAnsi="Arial"/>
          <w:color w:val="1f2329"/>
          <w:sz w:val="22"/>
        </w:rPr>
        <w:t>组播</w:t>
      </w:r>
      <w:r>
        <w:rPr>
          <w:rFonts w:eastAsia="等线" w:ascii="Arial" w:cs="Arial" w:hAnsi="Arial"/>
          <w:color w:val="1f2329"/>
          <w:sz w:val="22"/>
        </w:rPr>
        <w:t>:</w:t>
      </w:r>
    </w:p>
    <w:p>
      <w:pPr>
        <w:numPr>
          <w:numId w:val="3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color w:val="1f2329"/>
          <w:sz w:val="22"/>
        </w:rPr>
        <w:t>router01# sh ip mroute</w:t>
      </w:r>
    </w:p>
    <w:p>
      <w:pPr>
        <w:numPr>
          <w:numId w:val="3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color w:val="1f2329"/>
          <w:sz w:val="22"/>
        </w:rPr>
        <w:t>router01# sh ip pim inyter</w:t>
      </w:r>
    </w:p>
    <w:p>
      <w:pPr>
        <w:numPr>
          <w:numId w:val="3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color w:val="1f2329"/>
          <w:sz w:val="22"/>
        </w:rPr>
        <w:t>router01# sh ip pim nei</w:t>
      </w:r>
    </w:p>
    <w:p>
      <w:pPr>
        <w:numPr>
          <w:numId w:val="3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color w:val="1f2329"/>
          <w:sz w:val="22"/>
        </w:rPr>
        <w:t>--测试连通(从计算机): 192.168.y.254# 对端计算机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查看运行配置：router01# sh running config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color w:val="1f2329"/>
          <w:sz w:val="32"/>
        </w:rPr>
        <w:t xml:space="preserve">【实验现象】 </w:t>
      </w:r>
      <w:bookmarkEnd w:id="4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Host1可以重启组播接收器并且接收发出的组播数据，而且注明是从192.168.2.254主机获得，组播得到了路由器的转发，跨越了子网，组播实验成功。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color w:val="1f2329"/>
          <w:sz w:val="32"/>
        </w:rPr>
        <w:t xml:space="preserve">【分析讨论】 </w:t>
      </w:r>
      <w:bookmarkEnd w:id="5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组播</w:t>
      </w:r>
      <w:r>
        <w:rPr>
          <w:rFonts w:eastAsia="等线" w:ascii="Arial" w:cs="Arial" w:hAnsi="Arial"/>
          <w:color w:val="1f2329"/>
          <w:sz w:val="22"/>
        </w:rPr>
        <w:t>（</w:t>
      </w:r>
      <w:r>
        <w:rPr>
          <w:rFonts w:eastAsia="等线" w:ascii="Arial" w:cs="Arial" w:hAnsi="Arial"/>
          <w:color w:val="1f2329"/>
          <w:sz w:val="22"/>
        </w:rPr>
        <w:t>Multicast</w:t>
      </w:r>
      <w:r>
        <w:rPr>
          <w:rFonts w:eastAsia="等线" w:ascii="Arial" w:cs="Arial" w:hAnsi="Arial"/>
          <w:color w:val="1f2329"/>
          <w:sz w:val="22"/>
        </w:rPr>
        <w:t>）是计算机网络中的一种通信方式，它允许一台发送端同时向多个接收端发送数据，而不是像单播（Unicast）那样逐个发送。组播通信通常涉及一个发送者（</w:t>
      </w:r>
      <w:r>
        <w:rPr>
          <w:rFonts w:eastAsia="等线" w:ascii="Arial" w:cs="Arial" w:hAnsi="Arial"/>
          <w:color w:val="1f2329"/>
          <w:sz w:val="22"/>
        </w:rPr>
        <w:t>数据源</w:t>
      </w:r>
      <w:r>
        <w:rPr>
          <w:rFonts w:eastAsia="等线" w:ascii="Arial" w:cs="Arial" w:hAnsi="Arial"/>
          <w:color w:val="1f2329"/>
          <w:sz w:val="22"/>
        </w:rPr>
        <w:t>）和一组接收者（成员），发送者将数据发送到一个特定的组播组，而只有属于该组的成员才会接收和处理这些数据。这种通信方式在实时多媒体传输、流媒体、在线游戏、</w:t>
      </w:r>
      <w:r>
        <w:rPr>
          <w:rFonts w:eastAsia="等线" w:ascii="Arial" w:cs="Arial" w:hAnsi="Arial"/>
          <w:color w:val="1f2329"/>
          <w:sz w:val="22"/>
        </w:rPr>
        <w:t>多播</w:t>
      </w:r>
      <w:r>
        <w:rPr>
          <w:rFonts w:eastAsia="等线" w:ascii="Arial" w:cs="Arial" w:hAnsi="Arial"/>
          <w:color w:val="1f2329"/>
          <w:sz w:val="22"/>
        </w:rPr>
        <w:t>文件传输、视频会议等应用中非常有用。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以下是一些组播的好处：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减少网络流量：在单播通信中，如果有多个接收者需要相同的数据，发送端需要向每个接收者单独发送数据包，这会产生大量冗余数据流量。而在</w:t>
      </w:r>
      <w:r>
        <w:rPr>
          <w:rFonts w:eastAsia="等线" w:ascii="Arial" w:cs="Arial" w:hAnsi="Arial"/>
          <w:color w:val="1f2329"/>
          <w:sz w:val="22"/>
        </w:rPr>
        <w:t>组播</w:t>
      </w:r>
      <w:r>
        <w:rPr>
          <w:rFonts w:eastAsia="等线" w:ascii="Arial" w:cs="Arial" w:hAnsi="Arial"/>
          <w:color w:val="1f2329"/>
          <w:sz w:val="22"/>
        </w:rPr>
        <w:t>中，只需发送一次，所有成员都可以接收，这显著减少了网络流量。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节省带宽：减少冗余数据流量意味着节省了网络带宽，尤其在大规模</w:t>
      </w:r>
      <w:r>
        <w:rPr>
          <w:rFonts w:eastAsia="等线" w:ascii="Arial" w:cs="Arial" w:hAnsi="Arial"/>
          <w:color w:val="1f2329"/>
          <w:sz w:val="22"/>
        </w:rPr>
        <w:t>分布式</w:t>
      </w:r>
      <w:r>
        <w:rPr>
          <w:rFonts w:eastAsia="等线" w:ascii="Arial" w:cs="Arial" w:hAnsi="Arial"/>
          <w:color w:val="1f2329"/>
          <w:sz w:val="22"/>
        </w:rPr>
        <w:t>应用中，这对网络性能和效率非常重要。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降低网络负载：</w:t>
      </w:r>
      <w:r>
        <w:rPr>
          <w:rFonts w:eastAsia="等线" w:ascii="Arial" w:cs="Arial" w:hAnsi="Arial"/>
          <w:color w:val="1f2329"/>
          <w:sz w:val="22"/>
        </w:rPr>
        <w:t>组播</w:t>
      </w:r>
      <w:r>
        <w:rPr>
          <w:rFonts w:eastAsia="等线" w:ascii="Arial" w:cs="Arial" w:hAnsi="Arial"/>
          <w:color w:val="1f2329"/>
          <w:sz w:val="22"/>
        </w:rPr>
        <w:t>通信可以降低网络设备和路由器的负载，因为它们不必为每个单播连接维护</w:t>
      </w:r>
      <w:r>
        <w:rPr>
          <w:rFonts w:eastAsia="等线" w:ascii="Arial" w:cs="Arial" w:hAnsi="Arial"/>
          <w:color w:val="1f2329"/>
          <w:sz w:val="22"/>
        </w:rPr>
        <w:t>路由表</w:t>
      </w:r>
      <w:r>
        <w:rPr>
          <w:rFonts w:eastAsia="等线" w:ascii="Arial" w:cs="Arial" w:hAnsi="Arial"/>
          <w:color w:val="1f2329"/>
          <w:sz w:val="22"/>
        </w:rPr>
        <w:t>。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实时多媒体传输：</w:t>
      </w:r>
      <w:r>
        <w:rPr>
          <w:rFonts w:eastAsia="等线" w:ascii="Arial" w:cs="Arial" w:hAnsi="Arial"/>
          <w:color w:val="1f2329"/>
          <w:sz w:val="22"/>
        </w:rPr>
        <w:t>组播</w:t>
      </w:r>
      <w:r>
        <w:rPr>
          <w:rFonts w:eastAsia="等线" w:ascii="Arial" w:cs="Arial" w:hAnsi="Arial"/>
          <w:color w:val="1f2329"/>
          <w:sz w:val="22"/>
        </w:rPr>
        <w:t>特别适用于实时多媒体传输，如音频和视频流。在这些应用中，延迟很关键，而组播能够将相同的数据同时传递给多个接收者，从而实现实时同步。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内容分发：</w:t>
      </w:r>
      <w:r>
        <w:rPr>
          <w:rFonts w:eastAsia="等线" w:ascii="Arial" w:cs="Arial" w:hAnsi="Arial"/>
          <w:color w:val="1f2329"/>
          <w:sz w:val="22"/>
        </w:rPr>
        <w:t>组播</w:t>
      </w:r>
      <w:r>
        <w:rPr>
          <w:rFonts w:eastAsia="等线" w:ascii="Arial" w:cs="Arial" w:hAnsi="Arial"/>
          <w:color w:val="1f2329"/>
          <w:sz w:val="22"/>
        </w:rPr>
        <w:t>通信可用于</w:t>
      </w:r>
      <w:r>
        <w:rPr>
          <w:rFonts w:eastAsia="等线" w:ascii="Arial" w:cs="Arial" w:hAnsi="Arial"/>
          <w:color w:val="1f2329"/>
          <w:sz w:val="22"/>
        </w:rPr>
        <w:t>内容分发网络</w:t>
      </w:r>
      <w:r>
        <w:rPr>
          <w:rFonts w:eastAsia="等线" w:ascii="Arial" w:cs="Arial" w:hAnsi="Arial"/>
          <w:color w:val="1f2329"/>
          <w:sz w:val="22"/>
        </w:rPr>
        <w:t>（</w:t>
      </w:r>
      <w:r>
        <w:rPr>
          <w:rFonts w:eastAsia="等线" w:ascii="Arial" w:cs="Arial" w:hAnsi="Arial"/>
          <w:color w:val="1f2329"/>
          <w:sz w:val="22"/>
        </w:rPr>
        <w:t>CDN</w:t>
      </w:r>
      <w:r>
        <w:rPr>
          <w:rFonts w:eastAsia="等线" w:ascii="Arial" w:cs="Arial" w:hAnsi="Arial"/>
          <w:color w:val="1f2329"/>
          <w:sz w:val="22"/>
        </w:rPr>
        <w:t>），使内容提供者可以有效地将内容传送给广泛分布的用户，而不会造成网络拥塞。</w:t>
      </w:r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多播</w:t>
      </w:r>
      <w:r>
        <w:rPr>
          <w:rFonts w:eastAsia="等线" w:ascii="Arial" w:cs="Arial" w:hAnsi="Arial"/>
          <w:color w:val="1f2329"/>
          <w:sz w:val="22"/>
        </w:rPr>
        <w:t>文件传输：在需要向多个接收者传输大型文件或数据时，</w:t>
      </w:r>
      <w:r>
        <w:rPr>
          <w:rFonts w:eastAsia="等线" w:ascii="Arial" w:cs="Arial" w:hAnsi="Arial"/>
          <w:color w:val="1f2329"/>
          <w:sz w:val="22"/>
        </w:rPr>
        <w:t>组播</w:t>
      </w:r>
      <w:r>
        <w:rPr>
          <w:rFonts w:eastAsia="等线" w:ascii="Arial" w:cs="Arial" w:hAnsi="Arial"/>
          <w:color w:val="1f2329"/>
          <w:sz w:val="22"/>
        </w:rPr>
        <w:t>可以提高传输效率和速度。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视频会议和</w:t>
      </w:r>
      <w:r>
        <w:rPr>
          <w:rFonts w:eastAsia="等线" w:ascii="Arial" w:cs="Arial" w:hAnsi="Arial"/>
          <w:color w:val="1f2329"/>
          <w:sz w:val="22"/>
        </w:rPr>
        <w:t>多播</w:t>
      </w:r>
      <w:r>
        <w:rPr>
          <w:rFonts w:eastAsia="等线" w:ascii="Arial" w:cs="Arial" w:hAnsi="Arial"/>
          <w:color w:val="1f2329"/>
          <w:sz w:val="22"/>
        </w:rPr>
        <w:t>文件传输：在视频会议和多播文件传输应用中，</w:t>
      </w:r>
      <w:r>
        <w:rPr>
          <w:rFonts w:eastAsia="等线" w:ascii="Arial" w:cs="Arial" w:hAnsi="Arial"/>
          <w:color w:val="1f2329"/>
          <w:sz w:val="22"/>
        </w:rPr>
        <w:t>组播</w:t>
      </w:r>
      <w:r>
        <w:rPr>
          <w:rFonts w:eastAsia="等线" w:ascii="Arial" w:cs="Arial" w:hAnsi="Arial"/>
          <w:color w:val="1f2329"/>
          <w:sz w:val="22"/>
        </w:rPr>
        <w:t>允许多个参与者同时接收相同的数据，提供更好的用户体验。</w:t>
      </w: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55414">
    <w:lvl>
      <w:start w:val="1"/>
      <w:numFmt w:val="decimal"/>
      <w:suff w:val="tab"/>
      <w:lvlText w:val="%1."/>
      <w:rPr>
        <w:color w:val="3370ff"/>
      </w:rPr>
    </w:lvl>
  </w:abstractNum>
  <w:abstractNum w:abstractNumId="155415">
    <w:lvl>
      <w:start w:val="2"/>
      <w:numFmt w:val="decimal"/>
      <w:suff w:val="tab"/>
      <w:lvlText w:val="%1."/>
      <w:rPr>
        <w:color w:val="3370ff"/>
      </w:rPr>
    </w:lvl>
  </w:abstractNum>
  <w:abstractNum w:abstractNumId="155416">
    <w:lvl>
      <w:start w:val="1"/>
      <w:numFmt w:val="decimal"/>
      <w:suff w:val="tab"/>
      <w:lvlText w:val="%1."/>
      <w:rPr>
        <w:color w:val="3370ff"/>
      </w:rPr>
    </w:lvl>
  </w:abstractNum>
  <w:abstractNum w:abstractNumId="155417">
    <w:lvl>
      <w:start w:val="1"/>
      <w:numFmt w:val="lowerLetter"/>
      <w:suff w:val="tab"/>
      <w:lvlText w:val="%1."/>
      <w:rPr>
        <w:color w:val="3370ff"/>
      </w:rPr>
    </w:lvl>
  </w:abstractNum>
  <w:abstractNum w:abstractNumId="155418">
    <w:lvl>
      <w:start w:val="2"/>
      <w:numFmt w:val="lowerLetter"/>
      <w:suff w:val="tab"/>
      <w:lvlText w:val="%1."/>
      <w:rPr>
        <w:color w:val="3370ff"/>
      </w:rPr>
    </w:lvl>
  </w:abstractNum>
  <w:abstractNum w:abstractNumId="155419">
    <w:lvl>
      <w:start w:val="3"/>
      <w:numFmt w:val="lowerLetter"/>
      <w:suff w:val="tab"/>
      <w:lvlText w:val="%1."/>
      <w:rPr>
        <w:color w:val="3370ff"/>
      </w:rPr>
    </w:lvl>
  </w:abstractNum>
  <w:abstractNum w:abstractNumId="155420">
    <w:lvl>
      <w:start w:val="4"/>
      <w:numFmt w:val="lowerLetter"/>
      <w:suff w:val="tab"/>
      <w:lvlText w:val="%1."/>
      <w:rPr>
        <w:color w:val="3370ff"/>
      </w:rPr>
    </w:lvl>
  </w:abstractNum>
  <w:abstractNum w:abstractNumId="155421">
    <w:lvl>
      <w:start w:val="2"/>
      <w:numFmt w:val="decimal"/>
      <w:suff w:val="tab"/>
      <w:lvlText w:val="%1."/>
      <w:rPr>
        <w:color w:val="3370ff"/>
      </w:rPr>
    </w:lvl>
  </w:abstractNum>
  <w:abstractNum w:abstractNumId="155422">
    <w:lvl>
      <w:start w:val="1"/>
      <w:numFmt w:val="lowerLetter"/>
      <w:suff w:val="tab"/>
      <w:lvlText w:val="%1."/>
      <w:rPr>
        <w:color w:val="3370ff"/>
      </w:rPr>
    </w:lvl>
  </w:abstractNum>
  <w:abstractNum w:abstractNumId="155423">
    <w:lvl>
      <w:start w:val="2"/>
      <w:numFmt w:val="lowerLetter"/>
      <w:suff w:val="tab"/>
      <w:lvlText w:val="%1."/>
      <w:rPr>
        <w:color w:val="3370ff"/>
      </w:rPr>
    </w:lvl>
  </w:abstractNum>
  <w:abstractNum w:abstractNumId="155424">
    <w:lvl>
      <w:start w:val="3"/>
      <w:numFmt w:val="decimal"/>
      <w:suff w:val="tab"/>
      <w:lvlText w:val="%1."/>
      <w:rPr>
        <w:color w:val="3370ff"/>
      </w:rPr>
    </w:lvl>
  </w:abstractNum>
  <w:abstractNum w:abstractNumId="155425">
    <w:lvl>
      <w:start w:val="1"/>
      <w:numFmt w:val="lowerLetter"/>
      <w:suff w:val="tab"/>
      <w:lvlText w:val="%1."/>
      <w:rPr>
        <w:color w:val="3370ff"/>
      </w:rPr>
    </w:lvl>
  </w:abstractNum>
  <w:abstractNum w:abstractNumId="155426">
    <w:lvl>
      <w:start w:val="2"/>
      <w:numFmt w:val="lowerLetter"/>
      <w:suff w:val="tab"/>
      <w:lvlText w:val="%1."/>
      <w:rPr>
        <w:color w:val="3370ff"/>
      </w:rPr>
    </w:lvl>
  </w:abstractNum>
  <w:abstractNum w:abstractNumId="155427">
    <w:lvl>
      <w:start w:val="3"/>
      <w:numFmt w:val="lowerLetter"/>
      <w:suff w:val="tab"/>
      <w:lvlText w:val="%1."/>
      <w:rPr>
        <w:color w:val="3370ff"/>
      </w:rPr>
    </w:lvl>
  </w:abstractNum>
  <w:abstractNum w:abstractNumId="155428">
    <w:lvl>
      <w:start w:val="4"/>
      <w:numFmt w:val="lowerLetter"/>
      <w:suff w:val="tab"/>
      <w:lvlText w:val="%1."/>
      <w:rPr>
        <w:color w:val="3370ff"/>
      </w:rPr>
    </w:lvl>
  </w:abstractNum>
  <w:abstractNum w:abstractNumId="155429">
    <w:lvl>
      <w:start w:val="5"/>
      <w:numFmt w:val="lowerLetter"/>
      <w:suff w:val="tab"/>
      <w:lvlText w:val="%1."/>
      <w:rPr>
        <w:color w:val="3370ff"/>
      </w:rPr>
    </w:lvl>
  </w:abstractNum>
  <w:abstractNum w:abstractNumId="155430">
    <w:lvl>
      <w:start w:val="6"/>
      <w:numFmt w:val="lowerLetter"/>
      <w:suff w:val="tab"/>
      <w:lvlText w:val="%1."/>
      <w:rPr>
        <w:color w:val="3370ff"/>
      </w:rPr>
    </w:lvl>
  </w:abstractNum>
  <w:abstractNum w:abstractNumId="155431">
    <w:lvl>
      <w:start w:val="4"/>
      <w:numFmt w:val="decimal"/>
      <w:suff w:val="tab"/>
      <w:lvlText w:val="%1."/>
      <w:rPr>
        <w:color w:val="3370ff"/>
      </w:rPr>
    </w:lvl>
  </w:abstractNum>
  <w:abstractNum w:abstractNumId="155432">
    <w:lvl>
      <w:start w:val="1"/>
      <w:numFmt w:val="lowerLetter"/>
      <w:suff w:val="tab"/>
      <w:lvlText w:val="%1."/>
      <w:rPr>
        <w:color w:val="3370ff"/>
      </w:rPr>
    </w:lvl>
  </w:abstractNum>
  <w:abstractNum w:abstractNumId="155433">
    <w:lvl>
      <w:start w:val="2"/>
      <w:numFmt w:val="lowerLetter"/>
      <w:suff w:val="tab"/>
      <w:lvlText w:val="%1."/>
      <w:rPr>
        <w:color w:val="3370ff"/>
      </w:rPr>
    </w:lvl>
  </w:abstractNum>
  <w:abstractNum w:abstractNumId="155434">
    <w:lvl>
      <w:start w:val="3"/>
      <w:numFmt w:val="lowerLetter"/>
      <w:suff w:val="tab"/>
      <w:lvlText w:val="%1."/>
      <w:rPr>
        <w:color w:val="3370ff"/>
      </w:rPr>
    </w:lvl>
  </w:abstractNum>
  <w:abstractNum w:abstractNumId="155435">
    <w:lvl>
      <w:start w:val="5"/>
      <w:numFmt w:val="decimal"/>
      <w:suff w:val="tab"/>
      <w:lvlText w:val="%1."/>
      <w:rPr>
        <w:color w:val="3370ff"/>
      </w:rPr>
    </w:lvl>
  </w:abstractNum>
  <w:abstractNum w:abstractNumId="155436">
    <w:lvl>
      <w:start w:val="1"/>
      <w:numFmt w:val="lowerLetter"/>
      <w:suff w:val="tab"/>
      <w:lvlText w:val="%1."/>
      <w:rPr>
        <w:color w:val="3370ff"/>
      </w:rPr>
    </w:lvl>
  </w:abstractNum>
  <w:abstractNum w:abstractNumId="155437">
    <w:lvl>
      <w:start w:val="2"/>
      <w:numFmt w:val="lowerLetter"/>
      <w:suff w:val="tab"/>
      <w:lvlText w:val="%1."/>
      <w:rPr>
        <w:color w:val="3370ff"/>
      </w:rPr>
    </w:lvl>
  </w:abstractNum>
  <w:abstractNum w:abstractNumId="155438">
    <w:lvl>
      <w:start w:val="3"/>
      <w:numFmt w:val="lowerLetter"/>
      <w:suff w:val="tab"/>
      <w:lvlText w:val="%1."/>
      <w:rPr>
        <w:color w:val="3370ff"/>
      </w:rPr>
    </w:lvl>
  </w:abstractNum>
  <w:abstractNum w:abstractNumId="155439">
    <w:lvl>
      <w:start w:val="4"/>
      <w:numFmt w:val="lowerLetter"/>
      <w:suff w:val="tab"/>
      <w:lvlText w:val="%1."/>
      <w:rPr>
        <w:color w:val="3370ff"/>
      </w:rPr>
    </w:lvl>
  </w:abstractNum>
  <w:abstractNum w:abstractNumId="155440">
    <w:lvl>
      <w:start w:val="5"/>
      <w:numFmt w:val="lowerLetter"/>
      <w:suff w:val="tab"/>
      <w:lvlText w:val="%1."/>
      <w:rPr>
        <w:color w:val="3370ff"/>
      </w:rPr>
    </w:lvl>
  </w:abstractNum>
  <w:abstractNum w:abstractNumId="155441">
    <w:lvl>
      <w:start w:val="6"/>
      <w:numFmt w:val="decimal"/>
      <w:suff w:val="tab"/>
      <w:lvlText w:val="%1."/>
      <w:rPr>
        <w:color w:val="3370ff"/>
      </w:rPr>
    </w:lvl>
  </w:abstractNum>
  <w:abstractNum w:abstractNumId="155442">
    <w:lvl>
      <w:start w:val="1"/>
      <w:numFmt w:val="lowerLetter"/>
      <w:suff w:val="tab"/>
      <w:lvlText w:val="%1."/>
      <w:rPr>
        <w:color w:val="3370ff"/>
      </w:rPr>
    </w:lvl>
  </w:abstractNum>
  <w:abstractNum w:abstractNumId="155443">
    <w:lvl>
      <w:start w:val="2"/>
      <w:numFmt w:val="lowerLetter"/>
      <w:suff w:val="tab"/>
      <w:lvlText w:val="%1."/>
      <w:rPr>
        <w:color w:val="3370ff"/>
      </w:rPr>
    </w:lvl>
  </w:abstractNum>
  <w:abstractNum w:abstractNumId="155444">
    <w:lvl>
      <w:start w:val="3"/>
      <w:numFmt w:val="lowerLetter"/>
      <w:suff w:val="tab"/>
      <w:lvlText w:val="%1."/>
      <w:rPr>
        <w:color w:val="3370ff"/>
      </w:rPr>
    </w:lvl>
  </w:abstractNum>
  <w:abstractNum w:abstractNumId="155445">
    <w:lvl>
      <w:start w:val="4"/>
      <w:numFmt w:val="lowerLetter"/>
      <w:suff w:val="tab"/>
      <w:lvlText w:val="%1."/>
      <w:rPr>
        <w:color w:val="3370ff"/>
      </w:rPr>
    </w:lvl>
  </w:abstractNum>
  <w:abstractNum w:abstractNumId="155446">
    <w:lvl>
      <w:start w:val="1"/>
      <w:numFmt w:val="lowerRoman"/>
      <w:suff w:val="tab"/>
      <w:lvlText w:val="%1."/>
      <w:rPr>
        <w:color w:val="3370ff"/>
      </w:rPr>
    </w:lvl>
  </w:abstractNum>
  <w:abstractNum w:abstractNumId="155447">
    <w:lvl>
      <w:start w:val="5"/>
      <w:numFmt w:val="lowerLetter"/>
      <w:suff w:val="tab"/>
      <w:lvlText w:val="%1."/>
      <w:rPr>
        <w:color w:val="3370ff"/>
      </w:rPr>
    </w:lvl>
  </w:abstractNum>
  <w:abstractNum w:abstractNumId="155448">
    <w:lvl>
      <w:start w:val="1"/>
      <w:numFmt w:val="lowerRoman"/>
      <w:suff w:val="tab"/>
      <w:lvlText w:val="%1."/>
      <w:rPr>
        <w:color w:val="3370ff"/>
      </w:rPr>
    </w:lvl>
  </w:abstractNum>
  <w:abstractNum w:abstractNumId="155449">
    <w:lvl>
      <w:start w:val="2"/>
      <w:numFmt w:val="lowerRoman"/>
      <w:suff w:val="tab"/>
      <w:lvlText w:val="%1."/>
      <w:rPr>
        <w:color w:val="3370ff"/>
      </w:rPr>
    </w:lvl>
  </w:abstractNum>
  <w:abstractNum w:abstractNumId="155450">
    <w:lvl>
      <w:start w:val="3"/>
      <w:numFmt w:val="lowerRoman"/>
      <w:suff w:val="tab"/>
      <w:lvlText w:val="%1."/>
      <w:rPr>
        <w:color w:val="3370ff"/>
      </w:rPr>
    </w:lvl>
  </w:abstractNum>
  <w:abstractNum w:abstractNumId="155451">
    <w:lvl>
      <w:start w:val="4"/>
      <w:numFmt w:val="lowerRoman"/>
      <w:suff w:val="tab"/>
      <w:lvlText w:val="%1."/>
      <w:rPr>
        <w:color w:val="3370ff"/>
      </w:rPr>
    </w:lvl>
  </w:abstractNum>
  <w:abstractNum w:abstractNumId="155452">
    <w:lvl>
      <w:start w:val="7"/>
      <w:numFmt w:val="decimal"/>
      <w:suff w:val="tab"/>
      <w:lvlText w:val="%1."/>
      <w:rPr>
        <w:color w:val="3370ff"/>
      </w:rPr>
    </w:lvl>
  </w:abstractNum>
  <w:abstractNum w:abstractNumId="155453">
    <w:lvl>
      <w:start w:val="1"/>
      <w:numFmt w:val="decimal"/>
      <w:suff w:val="tab"/>
      <w:lvlText w:val="%1."/>
      <w:rPr>
        <w:color w:val="3370ff"/>
      </w:rPr>
    </w:lvl>
  </w:abstractNum>
  <w:abstractNum w:abstractNumId="155454">
    <w:lvl>
      <w:start w:val="2"/>
      <w:numFmt w:val="decimal"/>
      <w:suff w:val="tab"/>
      <w:lvlText w:val="%1."/>
      <w:rPr>
        <w:color w:val="3370ff"/>
      </w:rPr>
    </w:lvl>
  </w:abstractNum>
  <w:abstractNum w:abstractNumId="155455">
    <w:lvl>
      <w:start w:val="3"/>
      <w:numFmt w:val="decimal"/>
      <w:suff w:val="tab"/>
      <w:lvlText w:val="%1."/>
      <w:rPr>
        <w:color w:val="3370ff"/>
      </w:rPr>
    </w:lvl>
  </w:abstractNum>
  <w:abstractNum w:abstractNumId="155456">
    <w:lvl>
      <w:start w:val="4"/>
      <w:numFmt w:val="decimal"/>
      <w:suff w:val="tab"/>
      <w:lvlText w:val="%1."/>
      <w:rPr>
        <w:color w:val="3370ff"/>
      </w:rPr>
    </w:lvl>
  </w:abstractNum>
  <w:abstractNum w:abstractNumId="155457">
    <w:lvl>
      <w:start w:val="5"/>
      <w:numFmt w:val="decimal"/>
      <w:suff w:val="tab"/>
      <w:lvlText w:val="%1."/>
      <w:rPr>
        <w:color w:val="3370ff"/>
      </w:rPr>
    </w:lvl>
  </w:abstractNum>
  <w:abstractNum w:abstractNumId="155458">
    <w:lvl>
      <w:start w:val="6"/>
      <w:numFmt w:val="decimal"/>
      <w:suff w:val="tab"/>
      <w:lvlText w:val="%1."/>
      <w:rPr>
        <w:color w:val="3370ff"/>
      </w:rPr>
    </w:lvl>
  </w:abstractNum>
  <w:abstractNum w:abstractNumId="155459">
    <w:lvl>
      <w:start w:val="7"/>
      <w:numFmt w:val="decimal"/>
      <w:suff w:val="tab"/>
      <w:lvlText w:val="%1."/>
      <w:rPr>
        <w:color w:val="3370ff"/>
      </w:rPr>
    </w:lvl>
  </w:abstractNum>
  <w:num w:numId="1">
    <w:abstractNumId w:val="155414"/>
  </w:num>
  <w:num w:numId="2">
    <w:abstractNumId w:val="155415"/>
  </w:num>
  <w:num w:numId="3">
    <w:abstractNumId w:val="155416"/>
  </w:num>
  <w:num w:numId="4">
    <w:abstractNumId w:val="155417"/>
  </w:num>
  <w:num w:numId="5">
    <w:abstractNumId w:val="155418"/>
  </w:num>
  <w:num w:numId="6">
    <w:abstractNumId w:val="155419"/>
  </w:num>
  <w:num w:numId="7">
    <w:abstractNumId w:val="155420"/>
  </w:num>
  <w:num w:numId="8">
    <w:abstractNumId w:val="155421"/>
  </w:num>
  <w:num w:numId="9">
    <w:abstractNumId w:val="155422"/>
  </w:num>
  <w:num w:numId="10">
    <w:abstractNumId w:val="155423"/>
  </w:num>
  <w:num w:numId="11">
    <w:abstractNumId w:val="155424"/>
  </w:num>
  <w:num w:numId="12">
    <w:abstractNumId w:val="155425"/>
  </w:num>
  <w:num w:numId="13">
    <w:abstractNumId w:val="155426"/>
  </w:num>
  <w:num w:numId="14">
    <w:abstractNumId w:val="155427"/>
  </w:num>
  <w:num w:numId="15">
    <w:abstractNumId w:val="155428"/>
  </w:num>
  <w:num w:numId="16">
    <w:abstractNumId w:val="155429"/>
  </w:num>
  <w:num w:numId="17">
    <w:abstractNumId w:val="155430"/>
  </w:num>
  <w:num w:numId="18">
    <w:abstractNumId w:val="155431"/>
  </w:num>
  <w:num w:numId="19">
    <w:abstractNumId w:val="155432"/>
  </w:num>
  <w:num w:numId="20">
    <w:abstractNumId w:val="155433"/>
  </w:num>
  <w:num w:numId="21">
    <w:abstractNumId w:val="155434"/>
  </w:num>
  <w:num w:numId="22">
    <w:abstractNumId w:val="155435"/>
  </w:num>
  <w:num w:numId="23">
    <w:abstractNumId w:val="155436"/>
  </w:num>
  <w:num w:numId="24">
    <w:abstractNumId w:val="155437"/>
  </w:num>
  <w:num w:numId="25">
    <w:abstractNumId w:val="155438"/>
  </w:num>
  <w:num w:numId="26">
    <w:abstractNumId w:val="155439"/>
  </w:num>
  <w:num w:numId="27">
    <w:abstractNumId w:val="155440"/>
  </w:num>
  <w:num w:numId="28">
    <w:abstractNumId w:val="155441"/>
  </w:num>
  <w:num w:numId="29">
    <w:abstractNumId w:val="155442"/>
  </w:num>
  <w:num w:numId="30">
    <w:abstractNumId w:val="155443"/>
  </w:num>
  <w:num w:numId="31">
    <w:abstractNumId w:val="155444"/>
  </w:num>
  <w:num w:numId="32">
    <w:abstractNumId w:val="155445"/>
  </w:num>
  <w:num w:numId="33">
    <w:abstractNumId w:val="155446"/>
  </w:num>
  <w:num w:numId="34">
    <w:abstractNumId w:val="155447"/>
  </w:num>
  <w:num w:numId="35">
    <w:abstractNumId w:val="155448"/>
  </w:num>
  <w:num w:numId="36">
    <w:abstractNumId w:val="155449"/>
  </w:num>
  <w:num w:numId="37">
    <w:abstractNumId w:val="155450"/>
  </w:num>
  <w:num w:numId="38">
    <w:abstractNumId w:val="155451"/>
  </w:num>
  <w:num w:numId="39">
    <w:abstractNumId w:val="155452"/>
  </w:num>
  <w:num w:numId="40">
    <w:abstractNumId w:val="155453"/>
  </w:num>
  <w:num w:numId="41">
    <w:abstractNumId w:val="155454"/>
  </w:num>
  <w:num w:numId="42">
    <w:abstractNumId w:val="155455"/>
  </w:num>
  <w:num w:numId="43">
    <w:abstractNumId w:val="155456"/>
  </w:num>
  <w:num w:numId="44">
    <w:abstractNumId w:val="155457"/>
  </w:num>
  <w:num w:numId="45">
    <w:abstractNumId w:val="155458"/>
  </w:num>
  <w:num w:numId="46">
    <w:abstractNumId w:val="15545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2023-12-29T16:38:16Z</dcterms:created>
  <dc:creator>Apache POI</dc:creator>
</cp:coreProperties>
</file>