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【实验名称】：网络端地址实验项目</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合作学生：无</w:t>
      </w:r>
      <w:r>
        <w:rPr>
          <w:rFonts w:hint="default" w:ascii="Times New Roman" w:hAnsi="Times New Roman" w:eastAsia="宋体" w:cs="Times New Roman"/>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实验时间：2023年9月13日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【实验目的】  </w:t>
      </w:r>
    </w:p>
    <w:p>
      <w:pPr>
        <w:keepNext w:val="0"/>
        <w:keepLines w:val="0"/>
        <w:widowControl/>
        <w:suppressLineNumbers w:val="0"/>
        <w:ind w:firstLine="562" w:firstLineChars="20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端口是计算机上用来标识特定进程的编号，通过端口实现了计算机之间进程之间的通信。当我们在浏览网页时，实际上是我们的计算机上的浏览器这个程序与不同网页服务器上的Web服务器程序之间在不同的端口上进行通信。这些正在运行的程序被称为网络进程。而本实验利用浏览器上网来呈现网络端地址的作用。</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网络进程与一般进程具有相似的特性，唯一不同的是，网络进程需要打开一个或多个传输端口，这些端口号被称为网络端口地址。</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这个实验的目标是通过访问不同的网络端口地址，观察浏览器访问网站时的行为以及使用netstat</w:t>
      </w:r>
      <w:r>
        <w:rPr>
          <w:rFonts w:hint="default" w:ascii="宋体" w:hAnsi="宋体" w:eastAsia="宋体" w:cs="宋体"/>
          <w:b/>
          <w:bCs/>
          <w:color w:val="000000"/>
          <w:kern w:val="0"/>
          <w:sz w:val="28"/>
          <w:szCs w:val="28"/>
          <w:lang w:val="en-US" w:eastAsia="zh-CN" w:bidi="ar"/>
        </w:rPr>
        <w:t>命令来观察端口状态，以分析不同端口对于网络通信的影响。</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计算机网络中，端口是计算机上用来标识特定进程或应用程序的编号。它允许不同的进程在同一台计算机上同时运行，并通过唯一的端口号进行区分。端口号是一个16位的数字，通常用整数表示，范围从0到65535。</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端口的主要作用包括：</w:t>
      </w:r>
    </w:p>
    <w:p>
      <w:pPr>
        <w:keepNext w:val="0"/>
        <w:keepLines w:val="0"/>
        <w:widowControl/>
        <w:numPr>
          <w:ilvl w:val="0"/>
          <w:numId w:val="1"/>
        </w:numPr>
        <w:suppressLineNumbers w:val="0"/>
        <w:ind w:left="420" w:leftChars="0" w:hanging="420"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标识进程：通过端口号，网络协议栈可以确定要将数据包传送给哪个进程或应用程序。</w:t>
      </w:r>
    </w:p>
    <w:p>
      <w:pPr>
        <w:keepNext w:val="0"/>
        <w:keepLines w:val="0"/>
        <w:widowControl/>
        <w:numPr>
          <w:ilvl w:val="0"/>
          <w:numId w:val="1"/>
        </w:numPr>
        <w:suppressLineNumbers w:val="0"/>
        <w:ind w:left="420" w:leftChars="0" w:hanging="420"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多进程通信：允许一台计算机上同时运行多个进程，每个进程可以使用不同的端口号进行通信。</w:t>
      </w:r>
    </w:p>
    <w:p>
      <w:pPr>
        <w:keepNext w:val="0"/>
        <w:keepLines w:val="0"/>
        <w:widowControl/>
        <w:numPr>
          <w:ilvl w:val="0"/>
          <w:numId w:val="1"/>
        </w:numPr>
        <w:suppressLineNumbers w:val="0"/>
        <w:ind w:left="420" w:leftChars="0" w:hanging="420"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网络服务：不同的网络服务（如Web服务器、FTP服务器、电子邮件服务器等）通常监听不同的端口，以提供不同的服务。</w:t>
      </w:r>
    </w:p>
    <w:p>
      <w:pPr>
        <w:keepNext w:val="0"/>
        <w:keepLines w:val="0"/>
        <w:widowControl/>
        <w:suppressLineNumbers w:val="0"/>
        <w:jc w:val="left"/>
        <w:rPr>
          <w:rFonts w:hint="default" w:ascii="Segoe UI" w:hAnsi="Segoe UI" w:eastAsia="Segoe UI" w:cs="Segoe UI"/>
          <w:i w:val="0"/>
          <w:iCs w:val="0"/>
          <w:caps w:val="0"/>
          <w:color w:val="374151"/>
          <w:spacing w:val="0"/>
          <w:sz w:val="12"/>
          <w:szCs w:val="12"/>
          <w:shd w:val="clear" w:fill="F7F7F8"/>
          <w:lang w:val="en-US" w:eastAsia="zh-CN"/>
        </w:rPr>
      </w:pPr>
      <w:r>
        <w:rPr>
          <w:rFonts w:hint="eastAsia" w:ascii="宋体" w:hAnsi="宋体" w:eastAsia="宋体" w:cs="宋体"/>
          <w:b/>
          <w:bCs/>
          <w:color w:val="000000"/>
          <w:kern w:val="0"/>
          <w:sz w:val="28"/>
          <w:szCs w:val="28"/>
          <w:lang w:val="en-US" w:eastAsia="zh-CN" w:bidi="ar"/>
        </w:rPr>
        <w:t>有关端口划分为：</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0~1023：系统端口，这些端口只有系统特许的进程才能使用。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1024~65535</w:t>
      </w:r>
      <w:r>
        <w:rPr>
          <w:rFonts w:hint="eastAsia" w:ascii="宋体" w:hAnsi="宋体" w:eastAsia="宋体" w:cs="宋体"/>
          <w:b/>
          <w:bCs/>
          <w:color w:val="000000"/>
          <w:kern w:val="0"/>
          <w:sz w:val="28"/>
          <w:szCs w:val="28"/>
          <w:lang w:val="en-US" w:eastAsia="zh-CN" w:bidi="ar"/>
        </w:rPr>
        <w:t xml:space="preserve">端口，用户端口；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1024~5000</w:t>
      </w:r>
      <w:r>
        <w:rPr>
          <w:rFonts w:hint="eastAsia" w:ascii="宋体" w:hAnsi="宋体" w:eastAsia="宋体" w:cs="宋体"/>
          <w:b/>
          <w:bCs/>
          <w:color w:val="000000"/>
          <w:kern w:val="0"/>
          <w:sz w:val="28"/>
          <w:szCs w:val="28"/>
          <w:lang w:val="en-US" w:eastAsia="zh-CN" w:bidi="ar"/>
        </w:rPr>
        <w:t>：临时端口，一般的应用程序使用</w:t>
      </w:r>
      <w:r>
        <w:rPr>
          <w:rFonts w:hint="default" w:ascii="宋体" w:hAnsi="宋体" w:eastAsia="宋体" w:cs="宋体"/>
          <w:b/>
          <w:bCs/>
          <w:color w:val="000000"/>
          <w:kern w:val="0"/>
          <w:sz w:val="28"/>
          <w:szCs w:val="28"/>
          <w:lang w:val="en-US" w:eastAsia="zh-CN" w:bidi="ar"/>
        </w:rPr>
        <w:t>1024</w:t>
      </w:r>
      <w:r>
        <w:rPr>
          <w:rFonts w:hint="eastAsia" w:ascii="宋体" w:hAnsi="宋体" w:eastAsia="宋体" w:cs="宋体"/>
          <w:b/>
          <w:bCs/>
          <w:color w:val="000000"/>
          <w:kern w:val="0"/>
          <w:sz w:val="28"/>
          <w:szCs w:val="28"/>
          <w:lang w:val="en-US" w:eastAsia="zh-CN" w:bidi="ar"/>
        </w:rPr>
        <w:t>到</w:t>
      </w:r>
      <w:r>
        <w:rPr>
          <w:rFonts w:hint="default" w:ascii="宋体" w:hAnsi="宋体" w:eastAsia="宋体" w:cs="宋体"/>
          <w:b/>
          <w:bCs/>
          <w:color w:val="000000"/>
          <w:kern w:val="0"/>
          <w:sz w:val="28"/>
          <w:szCs w:val="28"/>
          <w:lang w:val="en-US" w:eastAsia="zh-CN" w:bidi="ar"/>
        </w:rPr>
        <w:t>4999</w:t>
      </w:r>
      <w:r>
        <w:rPr>
          <w:rFonts w:hint="eastAsia" w:ascii="宋体" w:hAnsi="宋体" w:eastAsia="宋体" w:cs="宋体"/>
          <w:b/>
          <w:bCs/>
          <w:color w:val="000000"/>
          <w:kern w:val="0"/>
          <w:sz w:val="28"/>
          <w:szCs w:val="28"/>
          <w:lang w:val="en-US" w:eastAsia="zh-CN" w:bidi="ar"/>
        </w:rPr>
        <w:t>来进行通讯。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5001~65535</w:t>
      </w:r>
      <w:r>
        <w:rPr>
          <w:rFonts w:hint="eastAsia" w:ascii="宋体" w:hAnsi="宋体" w:eastAsia="宋体" w:cs="宋体"/>
          <w:b/>
          <w:bCs/>
          <w:color w:val="000000"/>
          <w:kern w:val="0"/>
          <w:sz w:val="28"/>
          <w:szCs w:val="28"/>
          <w:lang w:val="en-US" w:eastAsia="zh-CN" w:bidi="ar"/>
        </w:rPr>
        <w:t>：服务器端口，用来给用户自定义端口；</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常用的TCP,UDP相关端口号如下：</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DHCP</w:t>
      </w:r>
      <w:r>
        <w:rPr>
          <w:rFonts w:hint="eastAsia" w:ascii="宋体" w:hAnsi="宋体" w:eastAsia="宋体" w:cs="宋体"/>
          <w:b/>
          <w:bCs/>
          <w:color w:val="000000"/>
          <w:kern w:val="0"/>
          <w:sz w:val="28"/>
          <w:szCs w:val="28"/>
          <w:lang w:val="en-US" w:eastAsia="zh-CN" w:bidi="ar"/>
        </w:rPr>
        <w:t>：服务器端的端口号是</w:t>
      </w:r>
      <w:r>
        <w:rPr>
          <w:rFonts w:hint="default" w:ascii="宋体" w:hAnsi="宋体" w:eastAsia="宋体" w:cs="宋体"/>
          <w:b/>
          <w:bCs/>
          <w:color w:val="000000"/>
          <w:kern w:val="0"/>
          <w:sz w:val="28"/>
          <w:szCs w:val="28"/>
          <w:lang w:val="en-US" w:eastAsia="zh-CN" w:bidi="ar"/>
        </w:rPr>
        <w:t>67</w:t>
      </w: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DHCP</w:t>
      </w:r>
      <w:r>
        <w:rPr>
          <w:rFonts w:hint="eastAsia" w:ascii="宋体" w:hAnsi="宋体" w:eastAsia="宋体" w:cs="宋体"/>
          <w:b/>
          <w:bCs/>
          <w:color w:val="000000"/>
          <w:kern w:val="0"/>
          <w:sz w:val="28"/>
          <w:szCs w:val="28"/>
          <w:lang w:val="en-US" w:eastAsia="zh-CN" w:bidi="ar"/>
        </w:rPr>
        <w:t>：客户机端的端口号是</w:t>
      </w:r>
      <w:r>
        <w:rPr>
          <w:rFonts w:hint="default" w:ascii="宋体" w:hAnsi="宋体" w:eastAsia="宋体" w:cs="宋体"/>
          <w:b/>
          <w:bCs/>
          <w:color w:val="000000"/>
          <w:kern w:val="0"/>
          <w:sz w:val="28"/>
          <w:szCs w:val="28"/>
          <w:lang w:val="en-US" w:eastAsia="zh-CN" w:bidi="ar"/>
        </w:rPr>
        <w:t>68</w:t>
      </w: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POP3</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POP3</w:t>
      </w:r>
      <w:r>
        <w:rPr>
          <w:rFonts w:hint="eastAsia" w:ascii="宋体" w:hAnsi="宋体" w:eastAsia="宋体" w:cs="宋体"/>
          <w:b/>
          <w:bCs/>
          <w:color w:val="000000"/>
          <w:kern w:val="0"/>
          <w:sz w:val="28"/>
          <w:szCs w:val="28"/>
          <w:lang w:val="en-US" w:eastAsia="zh-CN" w:bidi="ar"/>
        </w:rPr>
        <w:t>接收协议，</w:t>
      </w:r>
      <w:r>
        <w:rPr>
          <w:rFonts w:hint="default" w:ascii="宋体" w:hAnsi="宋体" w:eastAsia="宋体" w:cs="宋体"/>
          <w:b/>
          <w:bCs/>
          <w:color w:val="000000"/>
          <w:kern w:val="0"/>
          <w:sz w:val="28"/>
          <w:szCs w:val="28"/>
          <w:lang w:val="en-US" w:eastAsia="zh-CN" w:bidi="ar"/>
        </w:rPr>
        <w:t>POP3</w:t>
      </w:r>
      <w:r>
        <w:rPr>
          <w:rFonts w:hint="eastAsia" w:ascii="宋体" w:hAnsi="宋体" w:eastAsia="宋体" w:cs="宋体"/>
          <w:b/>
          <w:bCs/>
          <w:color w:val="000000"/>
          <w:kern w:val="0"/>
          <w:sz w:val="28"/>
          <w:szCs w:val="28"/>
          <w:lang w:val="en-US" w:eastAsia="zh-CN" w:bidi="ar"/>
        </w:rPr>
        <w:t>客户端使用</w:t>
      </w:r>
      <w:r>
        <w:rPr>
          <w:rFonts w:hint="default" w:ascii="宋体" w:hAnsi="宋体" w:eastAsia="宋体" w:cs="宋体"/>
          <w:b/>
          <w:bCs/>
          <w:color w:val="000000"/>
          <w:kern w:val="0"/>
          <w:sz w:val="28"/>
          <w:szCs w:val="28"/>
          <w:lang w:val="en-US" w:eastAsia="zh-CN" w:bidi="ar"/>
        </w:rPr>
        <w:t>SMTP</w:t>
      </w:r>
      <w:r>
        <w:rPr>
          <w:rFonts w:hint="eastAsia" w:ascii="宋体" w:hAnsi="宋体" w:eastAsia="宋体" w:cs="宋体"/>
          <w:b/>
          <w:bCs/>
          <w:color w:val="000000"/>
          <w:kern w:val="0"/>
          <w:sz w:val="28"/>
          <w:szCs w:val="28"/>
          <w:lang w:val="en-US" w:eastAsia="zh-CN" w:bidi="ar"/>
        </w:rPr>
        <w:t>向服务器发送邮件。</w:t>
      </w:r>
      <w:r>
        <w:rPr>
          <w:rFonts w:hint="default" w:ascii="宋体" w:hAnsi="宋体" w:eastAsia="宋体" w:cs="宋体"/>
          <w:b/>
          <w:bCs/>
          <w:color w:val="000000"/>
          <w:kern w:val="0"/>
          <w:sz w:val="28"/>
          <w:szCs w:val="28"/>
          <w:lang w:val="en-US" w:eastAsia="zh-CN" w:bidi="ar"/>
        </w:rPr>
        <w:t>POP3</w:t>
      </w:r>
      <w:r>
        <w:rPr>
          <w:rFonts w:hint="eastAsia" w:ascii="宋体" w:hAnsi="宋体" w:eastAsia="宋体" w:cs="宋体"/>
          <w:b/>
          <w:bCs/>
          <w:color w:val="000000"/>
          <w:kern w:val="0"/>
          <w:sz w:val="28"/>
          <w:szCs w:val="28"/>
          <w:lang w:val="en-US" w:eastAsia="zh-CN" w:bidi="ar"/>
        </w:rPr>
        <w:t>使用的端口号是</w:t>
      </w:r>
      <w:r>
        <w:rPr>
          <w:rFonts w:hint="default" w:ascii="宋体" w:hAnsi="宋体" w:eastAsia="宋体" w:cs="宋体"/>
          <w:b/>
          <w:bCs/>
          <w:color w:val="000000"/>
          <w:kern w:val="0"/>
          <w:sz w:val="28"/>
          <w:szCs w:val="28"/>
          <w:lang w:val="en-US" w:eastAsia="zh-CN" w:bidi="ar"/>
        </w:rPr>
        <w:t>110</w:t>
      </w: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SMTP</w:t>
      </w:r>
      <w:r>
        <w:rPr>
          <w:rFonts w:hint="eastAsia" w:ascii="宋体" w:hAnsi="宋体" w:eastAsia="宋体" w:cs="宋体"/>
          <w:b/>
          <w:bCs/>
          <w:color w:val="000000"/>
          <w:kern w:val="0"/>
          <w:sz w:val="28"/>
          <w:szCs w:val="28"/>
          <w:lang w:val="en-US" w:eastAsia="zh-CN" w:bidi="ar"/>
        </w:rPr>
        <w:t>：端口号是</w:t>
      </w:r>
      <w:r>
        <w:rPr>
          <w:rFonts w:hint="default" w:ascii="宋体" w:hAnsi="宋体" w:eastAsia="宋体" w:cs="宋体"/>
          <w:b/>
          <w:bCs/>
          <w:color w:val="000000"/>
          <w:kern w:val="0"/>
          <w:sz w:val="28"/>
          <w:szCs w:val="28"/>
          <w:lang w:val="en-US" w:eastAsia="zh-CN" w:bidi="ar"/>
        </w:rPr>
        <w:t>25</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SMTP</w:t>
      </w:r>
      <w:r>
        <w:rPr>
          <w:rFonts w:hint="eastAsia" w:ascii="宋体" w:hAnsi="宋体" w:eastAsia="宋体" w:cs="宋体"/>
          <w:b/>
          <w:bCs/>
          <w:color w:val="000000"/>
          <w:kern w:val="0"/>
          <w:sz w:val="28"/>
          <w:szCs w:val="28"/>
          <w:lang w:val="en-US" w:eastAsia="zh-CN" w:bidi="ar"/>
        </w:rPr>
        <w:t xml:space="preserve">真正关心的不是邮件如何被传送，而只关心邮件是否能顺利到达目的地；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Telnet</w:t>
      </w:r>
      <w:r>
        <w:rPr>
          <w:rFonts w:hint="eastAsia" w:ascii="宋体" w:hAnsi="宋体" w:eastAsia="宋体" w:cs="宋体"/>
          <w:b/>
          <w:bCs/>
          <w:color w:val="000000"/>
          <w:kern w:val="0"/>
          <w:sz w:val="28"/>
          <w:szCs w:val="28"/>
          <w:lang w:val="en-US" w:eastAsia="zh-CN" w:bidi="ar"/>
        </w:rPr>
        <w:t>：端口号</w:t>
      </w:r>
      <w:r>
        <w:rPr>
          <w:rFonts w:hint="default" w:ascii="宋体" w:hAnsi="宋体" w:eastAsia="宋体" w:cs="宋体"/>
          <w:b/>
          <w:bCs/>
          <w:color w:val="000000"/>
          <w:kern w:val="0"/>
          <w:sz w:val="28"/>
          <w:szCs w:val="28"/>
          <w:lang w:val="en-US" w:eastAsia="zh-CN" w:bidi="ar"/>
        </w:rPr>
        <w:t xml:space="preserve">23 </w:t>
      </w:r>
      <w:r>
        <w:rPr>
          <w:rFonts w:hint="eastAsia" w:ascii="宋体" w:hAnsi="宋体" w:eastAsia="宋体" w:cs="宋体"/>
          <w:b/>
          <w:bCs/>
          <w:color w:val="000000"/>
          <w:kern w:val="0"/>
          <w:sz w:val="28"/>
          <w:szCs w:val="28"/>
          <w:lang w:val="en-US" w:eastAsia="zh-CN" w:bidi="ar"/>
        </w:rPr>
        <w:t>测试端口号，可以使用</w:t>
      </w:r>
      <w:r>
        <w:rPr>
          <w:rFonts w:hint="default" w:ascii="宋体" w:hAnsi="宋体" w:eastAsia="宋体" w:cs="宋体"/>
          <w:b/>
          <w:bCs/>
          <w:color w:val="000000"/>
          <w:kern w:val="0"/>
          <w:sz w:val="28"/>
          <w:szCs w:val="28"/>
          <w:lang w:val="en-US" w:eastAsia="zh-CN" w:bidi="ar"/>
        </w:rPr>
        <w:t>telnet</w:t>
      </w:r>
      <w:r>
        <w:rPr>
          <w:rFonts w:hint="eastAsia" w:ascii="宋体" w:hAnsi="宋体" w:eastAsia="宋体" w:cs="宋体"/>
          <w:b/>
          <w:bCs/>
          <w:color w:val="000000"/>
          <w:kern w:val="0"/>
          <w:sz w:val="28"/>
          <w:szCs w:val="28"/>
          <w:lang w:val="en-US" w:eastAsia="zh-CN" w:bidi="ar"/>
        </w:rPr>
        <w:t>命令来测试端口号是否正常打开还是关闭；</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FTP： </w:t>
      </w:r>
      <w:r>
        <w:rPr>
          <w:rFonts w:hint="default" w:ascii="宋体" w:hAnsi="宋体" w:eastAsia="宋体" w:cs="宋体"/>
          <w:b/>
          <w:bCs/>
          <w:color w:val="000000"/>
          <w:kern w:val="0"/>
          <w:sz w:val="28"/>
          <w:szCs w:val="28"/>
          <w:lang w:val="en-US" w:eastAsia="zh-CN" w:bidi="ar"/>
        </w:rPr>
        <w:t>FTP</w:t>
      </w:r>
      <w:r>
        <w:rPr>
          <w:rFonts w:hint="eastAsia" w:ascii="宋体" w:hAnsi="宋体" w:eastAsia="宋体" w:cs="宋体"/>
          <w:b/>
          <w:bCs/>
          <w:color w:val="000000"/>
          <w:kern w:val="0"/>
          <w:sz w:val="28"/>
          <w:szCs w:val="28"/>
          <w:lang w:val="en-US" w:eastAsia="zh-CN" w:bidi="ar"/>
        </w:rPr>
        <w:t>使用的端口号是</w:t>
      </w:r>
      <w:r>
        <w:rPr>
          <w:rFonts w:hint="default" w:ascii="宋体" w:hAnsi="宋体" w:eastAsia="宋体" w:cs="宋体"/>
          <w:b/>
          <w:bCs/>
          <w:color w:val="000000"/>
          <w:kern w:val="0"/>
          <w:sz w:val="28"/>
          <w:szCs w:val="28"/>
          <w:lang w:val="en-US" w:eastAsia="zh-CN" w:bidi="ar"/>
        </w:rPr>
        <w:t>20</w:t>
      </w:r>
      <w:r>
        <w:rPr>
          <w:rFonts w:hint="eastAsia" w:ascii="宋体" w:hAnsi="宋体" w:eastAsia="宋体" w:cs="宋体"/>
          <w:b/>
          <w:bCs/>
          <w:color w:val="000000"/>
          <w:kern w:val="0"/>
          <w:sz w:val="28"/>
          <w:szCs w:val="28"/>
          <w:lang w:val="en-US" w:eastAsia="zh-CN" w:bidi="ar"/>
        </w:rPr>
        <w:t>和</w:t>
      </w:r>
      <w:r>
        <w:rPr>
          <w:rFonts w:hint="default" w:ascii="宋体" w:hAnsi="宋体" w:eastAsia="宋体" w:cs="宋体"/>
          <w:b/>
          <w:bCs/>
          <w:color w:val="000000"/>
          <w:kern w:val="0"/>
          <w:sz w:val="28"/>
          <w:szCs w:val="28"/>
          <w:lang w:val="en-US" w:eastAsia="zh-CN" w:bidi="ar"/>
        </w:rPr>
        <w:t>21</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20</w:t>
      </w:r>
      <w:r>
        <w:rPr>
          <w:rFonts w:hint="eastAsia" w:ascii="宋体" w:hAnsi="宋体" w:eastAsia="宋体" w:cs="宋体"/>
          <w:b/>
          <w:bCs/>
          <w:color w:val="000000"/>
          <w:kern w:val="0"/>
          <w:sz w:val="28"/>
          <w:szCs w:val="28"/>
          <w:lang w:val="en-US" w:eastAsia="zh-CN" w:bidi="ar"/>
        </w:rPr>
        <w:t>端口用于数据传输，</w:t>
      </w:r>
      <w:r>
        <w:rPr>
          <w:rFonts w:hint="default" w:ascii="宋体" w:hAnsi="宋体" w:eastAsia="宋体" w:cs="宋体"/>
          <w:b/>
          <w:bCs/>
          <w:color w:val="000000"/>
          <w:kern w:val="0"/>
          <w:sz w:val="28"/>
          <w:szCs w:val="28"/>
          <w:lang w:val="en-US" w:eastAsia="zh-CN" w:bidi="ar"/>
        </w:rPr>
        <w:t>21</w:t>
      </w:r>
      <w:r>
        <w:rPr>
          <w:rFonts w:hint="eastAsia" w:ascii="宋体" w:hAnsi="宋体" w:eastAsia="宋体" w:cs="宋体"/>
          <w:b/>
          <w:bCs/>
          <w:color w:val="000000"/>
          <w:kern w:val="0"/>
          <w:sz w:val="28"/>
          <w:szCs w:val="28"/>
          <w:lang w:val="en-US" w:eastAsia="zh-CN" w:bidi="ar"/>
        </w:rPr>
        <w:t>端口用于控制信息的传输，控制信息和数据能够同时传输，这是</w:t>
      </w:r>
      <w:r>
        <w:rPr>
          <w:rFonts w:hint="default" w:ascii="宋体" w:hAnsi="宋体" w:eastAsia="宋体" w:cs="宋体"/>
          <w:b/>
          <w:bCs/>
          <w:color w:val="000000"/>
          <w:kern w:val="0"/>
          <w:sz w:val="28"/>
          <w:szCs w:val="28"/>
          <w:lang w:val="en-US" w:eastAsia="zh-CN" w:bidi="ar"/>
        </w:rPr>
        <w:t>FTP</w:t>
      </w:r>
      <w:r>
        <w:rPr>
          <w:rFonts w:hint="eastAsia" w:ascii="宋体" w:hAnsi="宋体" w:eastAsia="宋体" w:cs="宋体"/>
          <w:b/>
          <w:bCs/>
          <w:color w:val="000000"/>
          <w:kern w:val="0"/>
          <w:sz w:val="28"/>
          <w:szCs w:val="28"/>
          <w:lang w:val="en-US" w:eastAsia="zh-CN" w:bidi="ar"/>
        </w:rPr>
        <w:t xml:space="preserve">的特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殊之处。</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TFTP</w:t>
      </w:r>
      <w:r>
        <w:rPr>
          <w:rFonts w:hint="eastAsia" w:ascii="宋体" w:hAnsi="宋体" w:eastAsia="宋体" w:cs="宋体"/>
          <w:b/>
          <w:bCs/>
          <w:color w:val="000000"/>
          <w:kern w:val="0"/>
          <w:sz w:val="28"/>
          <w:szCs w:val="28"/>
          <w:lang w:val="en-US" w:eastAsia="zh-CN" w:bidi="ar"/>
        </w:rPr>
        <w:t>：端口号</w:t>
      </w:r>
      <w:r>
        <w:rPr>
          <w:rFonts w:hint="default" w:ascii="宋体" w:hAnsi="宋体" w:eastAsia="宋体" w:cs="宋体"/>
          <w:b/>
          <w:bCs/>
          <w:color w:val="000000"/>
          <w:kern w:val="0"/>
          <w:sz w:val="28"/>
          <w:szCs w:val="28"/>
          <w:lang w:val="en-US" w:eastAsia="zh-CN" w:bidi="ar"/>
        </w:rPr>
        <w:t>69</w:t>
      </w:r>
      <w:r>
        <w:rPr>
          <w:rFonts w:hint="eastAsia" w:ascii="宋体" w:hAnsi="宋体" w:eastAsia="宋体" w:cs="宋体"/>
          <w:b/>
          <w:bCs/>
          <w:color w:val="000000"/>
          <w:kern w:val="0"/>
          <w:sz w:val="28"/>
          <w:szCs w:val="28"/>
          <w:lang w:val="en-US" w:eastAsia="zh-CN" w:bidi="ar"/>
        </w:rPr>
        <w:t>，使用</w:t>
      </w:r>
      <w:r>
        <w:rPr>
          <w:rFonts w:hint="default" w:ascii="宋体" w:hAnsi="宋体" w:eastAsia="宋体" w:cs="宋体"/>
          <w:b/>
          <w:bCs/>
          <w:color w:val="000000"/>
          <w:kern w:val="0"/>
          <w:sz w:val="28"/>
          <w:szCs w:val="28"/>
          <w:lang w:val="en-US" w:eastAsia="zh-CN" w:bidi="ar"/>
        </w:rPr>
        <w:t>UDP</w:t>
      </w:r>
      <w:r>
        <w:rPr>
          <w:rFonts w:hint="eastAsia" w:ascii="宋体" w:hAnsi="宋体" w:eastAsia="宋体" w:cs="宋体"/>
          <w:b/>
          <w:bCs/>
          <w:color w:val="000000"/>
          <w:kern w:val="0"/>
          <w:sz w:val="28"/>
          <w:szCs w:val="28"/>
          <w:lang w:val="en-US" w:eastAsia="zh-CN" w:bidi="ar"/>
        </w:rPr>
        <w:t xml:space="preserve">的连接 </w:t>
      </w:r>
      <w:r>
        <w:rPr>
          <w:rFonts w:hint="default" w:ascii="宋体" w:hAnsi="宋体" w:eastAsia="宋体" w:cs="宋体"/>
          <w:b/>
          <w:bCs/>
          <w:color w:val="000000"/>
          <w:kern w:val="0"/>
          <w:sz w:val="28"/>
          <w:szCs w:val="28"/>
          <w:lang w:val="en-US" w:eastAsia="zh-CN" w:bidi="ar"/>
        </w:rPr>
        <w:t>TFTP</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Trivial File Transfer Protocol,</w:t>
      </w:r>
      <w:r>
        <w:rPr>
          <w:rFonts w:hint="eastAsia" w:ascii="宋体" w:hAnsi="宋体" w:eastAsia="宋体" w:cs="宋体"/>
          <w:b/>
          <w:bCs/>
          <w:color w:val="000000"/>
          <w:kern w:val="0"/>
          <w:sz w:val="28"/>
          <w:szCs w:val="28"/>
          <w:lang w:val="en-US" w:eastAsia="zh-CN" w:bidi="ar"/>
        </w:rPr>
        <w:t>简单文件传输协议）是</w:t>
      </w:r>
      <w:r>
        <w:rPr>
          <w:rFonts w:hint="default" w:ascii="宋体" w:hAnsi="宋体" w:eastAsia="宋体" w:cs="宋体"/>
          <w:b/>
          <w:bCs/>
          <w:color w:val="000000"/>
          <w:kern w:val="0"/>
          <w:sz w:val="28"/>
          <w:szCs w:val="28"/>
          <w:lang w:val="en-US" w:eastAsia="zh-CN" w:bidi="ar"/>
        </w:rPr>
        <w:t>TCP/IP</w:t>
      </w:r>
      <w:r>
        <w:rPr>
          <w:rFonts w:hint="eastAsia" w:ascii="宋体" w:hAnsi="宋体" w:eastAsia="宋体" w:cs="宋体"/>
          <w:b/>
          <w:bCs/>
          <w:color w:val="000000"/>
          <w:kern w:val="0"/>
          <w:sz w:val="28"/>
          <w:szCs w:val="28"/>
          <w:lang w:val="en-US" w:eastAsia="zh-CN" w:bidi="ar"/>
        </w:rPr>
        <w:t xml:space="preserve">协议族中的一个用来在客户机与服务器之间进行简单文件传输的协议，提供不复杂、开销不大的文件传输服务。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UDP 53</w:t>
      </w:r>
      <w:r>
        <w:rPr>
          <w:rFonts w:hint="eastAsia" w:ascii="宋体" w:hAnsi="宋体" w:eastAsia="宋体" w:cs="宋体"/>
          <w:b/>
          <w:bCs/>
          <w:color w:val="000000"/>
          <w:kern w:val="0"/>
          <w:sz w:val="28"/>
          <w:szCs w:val="28"/>
          <w:lang w:val="en-US" w:eastAsia="zh-CN" w:bidi="ar"/>
        </w:rPr>
        <w:t>端口：</w:t>
      </w:r>
      <w:r>
        <w:rPr>
          <w:rFonts w:hint="default" w:ascii="宋体" w:hAnsi="宋体" w:eastAsia="宋体" w:cs="宋体"/>
          <w:b/>
          <w:bCs/>
          <w:color w:val="000000"/>
          <w:kern w:val="0"/>
          <w:sz w:val="28"/>
          <w:szCs w:val="28"/>
          <w:lang w:val="en-US" w:eastAsia="zh-CN" w:bidi="ar"/>
        </w:rPr>
        <w:t xml:space="preserve">DNS </w:t>
      </w:r>
      <w:r>
        <w:rPr>
          <w:rFonts w:hint="eastAsia" w:ascii="宋体" w:hAnsi="宋体" w:eastAsia="宋体" w:cs="宋体"/>
          <w:b/>
          <w:bCs/>
          <w:color w:val="000000"/>
          <w:kern w:val="0"/>
          <w:sz w:val="28"/>
          <w:szCs w:val="28"/>
          <w:lang w:val="en-US" w:eastAsia="zh-CN" w:bidi="ar"/>
        </w:rPr>
        <w:t xml:space="preserve">域名解析服务；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TCP 80</w:t>
      </w:r>
      <w:r>
        <w:rPr>
          <w:rFonts w:hint="eastAsia" w:ascii="宋体" w:hAnsi="宋体" w:eastAsia="宋体" w:cs="宋体"/>
          <w:b/>
          <w:bCs/>
          <w:color w:val="000000"/>
          <w:kern w:val="0"/>
          <w:sz w:val="28"/>
          <w:szCs w:val="28"/>
          <w:lang w:val="en-US" w:eastAsia="zh-CN" w:bidi="ar"/>
        </w:rPr>
        <w:t>端口：</w:t>
      </w:r>
      <w:r>
        <w:rPr>
          <w:rFonts w:hint="default" w:ascii="宋体" w:hAnsi="宋体" w:eastAsia="宋体" w:cs="宋体"/>
          <w:b/>
          <w:bCs/>
          <w:color w:val="000000"/>
          <w:kern w:val="0"/>
          <w:sz w:val="28"/>
          <w:szCs w:val="28"/>
          <w:lang w:val="en-US" w:eastAsia="zh-CN" w:bidi="ar"/>
        </w:rPr>
        <w:t xml:space="preserve">HTTP </w:t>
      </w:r>
      <w:r>
        <w:rPr>
          <w:rFonts w:hint="eastAsia" w:ascii="宋体" w:hAnsi="宋体" w:eastAsia="宋体" w:cs="宋体"/>
          <w:b/>
          <w:bCs/>
          <w:color w:val="000000"/>
          <w:kern w:val="0"/>
          <w:sz w:val="28"/>
          <w:szCs w:val="28"/>
          <w:lang w:val="en-US" w:eastAsia="zh-CN" w:bidi="ar"/>
        </w:rPr>
        <w:t xml:space="preserve">超文本传输服务；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TCP 443</w:t>
      </w:r>
      <w:r>
        <w:rPr>
          <w:rFonts w:hint="eastAsia" w:ascii="宋体" w:hAnsi="宋体" w:eastAsia="宋体" w:cs="宋体"/>
          <w:b/>
          <w:bCs/>
          <w:color w:val="000000"/>
          <w:kern w:val="0"/>
          <w:sz w:val="28"/>
          <w:szCs w:val="28"/>
          <w:lang w:val="en-US" w:eastAsia="zh-CN" w:bidi="ar"/>
        </w:rPr>
        <w:t>端口：</w:t>
      </w:r>
      <w:r>
        <w:rPr>
          <w:rFonts w:hint="default" w:ascii="宋体" w:hAnsi="宋体" w:eastAsia="宋体" w:cs="宋体"/>
          <w:b/>
          <w:bCs/>
          <w:color w:val="000000"/>
          <w:kern w:val="0"/>
          <w:sz w:val="28"/>
          <w:szCs w:val="28"/>
          <w:lang w:val="en-US" w:eastAsia="zh-CN" w:bidi="ar"/>
        </w:rPr>
        <w:t xml:space="preserve">HTTPS </w:t>
      </w:r>
      <w:r>
        <w:rPr>
          <w:rFonts w:hint="eastAsia" w:ascii="宋体" w:hAnsi="宋体" w:eastAsia="宋体" w:cs="宋体"/>
          <w:b/>
          <w:bCs/>
          <w:color w:val="000000"/>
          <w:kern w:val="0"/>
          <w:sz w:val="28"/>
          <w:szCs w:val="28"/>
          <w:lang w:val="en-US" w:eastAsia="zh-CN" w:bidi="ar"/>
        </w:rPr>
        <w:t>加密的超文本传输。</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【实验设备】 </w:t>
      </w:r>
    </w:p>
    <w:p>
      <w:pPr>
        <w:widowControl/>
        <w:jc w:val="left"/>
        <w:rPr>
          <w:rFonts w:hint="default" w:ascii="宋体" w:hAnsi="宋体" w:cs="宋体" w:eastAsiaTheme="minorEastAsia"/>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实验硬件：济世楼330机房</w:t>
      </w:r>
      <w:r>
        <w:rPr>
          <w:rFonts w:hint="eastAsia" w:ascii="宋体" w:hAnsi="宋体" w:cs="宋体"/>
          <w:b/>
          <w:bCs/>
          <w:color w:val="000000"/>
          <w:kern w:val="0"/>
          <w:sz w:val="28"/>
          <w:szCs w:val="28"/>
          <w:lang w:bidi="ar"/>
        </w:rPr>
        <w:t>电脑</w:t>
      </w:r>
      <w:r>
        <w:rPr>
          <w:rFonts w:hint="eastAsia" w:ascii="宋体" w:hAnsi="宋体" w:cs="宋体"/>
          <w:b/>
          <w:bCs/>
          <w:color w:val="000000"/>
          <w:kern w:val="0"/>
          <w:sz w:val="28"/>
          <w:szCs w:val="28"/>
          <w:lang w:val="en-US" w:eastAsia="zh-CN" w:bidi="ar"/>
        </w:rPr>
        <w:t>与本人笔记本电脑</w:t>
      </w:r>
    </w:p>
    <w:p>
      <w:pPr>
        <w:widowControl/>
        <w:jc w:val="left"/>
        <w:rPr>
          <w:rFonts w:hint="default" w:ascii="宋体" w:hAnsi="宋体" w:cs="宋体" w:eastAsiaTheme="minorEastAsia"/>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实验软件：Windows操作系统</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具体记录实验过程和方法；</w:t>
      </w:r>
    </w:p>
    <w:p>
      <w:pPr>
        <w:widowControl/>
        <w:numPr>
          <w:ilvl w:val="0"/>
          <w:numId w:val="2"/>
        </w:numPr>
        <w:ind w:left="425" w:leftChars="0" w:hanging="425"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在浏览器分别输入地址： </w:t>
      </w:r>
    </w:p>
    <w:p>
      <w:pPr>
        <w:widowControl/>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https://www.tongji.edu.cn:8080; </w:t>
      </w:r>
    </w:p>
    <w:p>
      <w:pPr>
        <w:widowControl/>
        <w:jc w:val="left"/>
        <w:rPr>
          <w:rFonts w:hint="eastAsia"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https://www.tongji.edu.cn:80 </w:t>
      </w:r>
    </w:p>
    <w:p>
      <w:pPr>
        <w:widowControl/>
        <w:jc w:val="left"/>
        <w:rPr>
          <w:rFonts w:hint="eastAsia"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http://www.tongji.edu.cn:8080 </w:t>
      </w:r>
    </w:p>
    <w:p>
      <w:pPr>
        <w:widowControl/>
        <w:jc w:val="left"/>
        <w:rPr>
          <w:rFonts w:hint="eastAsia"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http://www.tongji.edu.cn:80 </w:t>
      </w:r>
    </w:p>
    <w:p>
      <w:pPr>
        <w:widowControl/>
        <w:numPr>
          <w:ilvl w:val="0"/>
          <w:numId w:val="2"/>
        </w:numPr>
        <w:ind w:left="425" w:leftChars="0" w:hanging="425" w:firstLineChars="0"/>
        <w:jc w:val="left"/>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观察结果并分析。 </w:t>
      </w:r>
    </w:p>
    <w:p>
      <w:pPr>
        <w:widowControl/>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进入</w:t>
      </w:r>
      <w:r>
        <w:rPr>
          <w:rFonts w:hint="default" w:ascii="宋体" w:hAnsi="宋体" w:cs="宋体"/>
          <w:b/>
          <w:bCs/>
          <w:color w:val="000000"/>
          <w:kern w:val="0"/>
          <w:sz w:val="28"/>
          <w:szCs w:val="28"/>
          <w:lang w:val="en-US" w:eastAsia="zh-CN" w:bidi="ar"/>
        </w:rPr>
        <w:t>CMD</w:t>
      </w:r>
      <w:r>
        <w:rPr>
          <w:rFonts w:hint="eastAsia" w:ascii="宋体" w:hAnsi="宋体" w:cs="宋体"/>
          <w:b/>
          <w:bCs/>
          <w:color w:val="000000"/>
          <w:kern w:val="0"/>
          <w:sz w:val="28"/>
          <w:szCs w:val="28"/>
          <w:lang w:val="en-US" w:eastAsia="zh-CN" w:bidi="ar"/>
        </w:rPr>
        <w:t>环境，输入命令：</w:t>
      </w:r>
      <w:r>
        <w:rPr>
          <w:rFonts w:hint="default" w:ascii="宋体" w:hAnsi="宋体" w:cs="宋体"/>
          <w:b/>
          <w:bCs/>
          <w:color w:val="000000"/>
          <w:kern w:val="0"/>
          <w:sz w:val="28"/>
          <w:szCs w:val="28"/>
          <w:lang w:val="en-US" w:eastAsia="zh-CN" w:bidi="ar"/>
        </w:rPr>
        <w:t xml:space="preserve">netstat -ano </w:t>
      </w:r>
      <w:r>
        <w:rPr>
          <w:rFonts w:hint="eastAsia" w:ascii="宋体" w:hAnsi="宋体" w:cs="宋体"/>
          <w:b/>
          <w:bCs/>
          <w:color w:val="000000"/>
          <w:kern w:val="0"/>
          <w:sz w:val="28"/>
          <w:szCs w:val="28"/>
          <w:lang w:val="en-US" w:eastAsia="zh-CN" w:bidi="ar"/>
        </w:rPr>
        <w:t>观测。</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记录实验观测的结果，现象和数据；</w:t>
      </w:r>
    </w:p>
    <w:p>
      <w:pPr>
        <w:keepNext w:val="0"/>
        <w:keepLines w:val="0"/>
        <w:widowControl/>
        <w:numPr>
          <w:ilvl w:val="0"/>
          <w:numId w:val="3"/>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访问 </w:t>
      </w:r>
      <w:r>
        <w:rPr>
          <w:rFonts w:hint="default" w:ascii="宋体" w:hAnsi="宋体" w:eastAsia="宋体" w:cs="宋体"/>
          <w:b/>
          <w:bCs/>
          <w:color w:val="000000"/>
          <w:kern w:val="0"/>
          <w:sz w:val="28"/>
          <w:szCs w:val="28"/>
          <w:lang w:val="en-US" w:eastAsia="zh-CN" w:bidi="ar"/>
        </w:rPr>
        <w:fldChar w:fldCharType="begin"/>
      </w:r>
      <w:r>
        <w:rPr>
          <w:rFonts w:hint="default" w:ascii="宋体" w:hAnsi="宋体" w:eastAsia="宋体" w:cs="宋体"/>
          <w:b/>
          <w:bCs/>
          <w:color w:val="000000"/>
          <w:kern w:val="0"/>
          <w:sz w:val="28"/>
          <w:szCs w:val="28"/>
          <w:lang w:val="en-US" w:eastAsia="zh-CN" w:bidi="ar"/>
        </w:rPr>
        <w:instrText xml:space="preserve"> HYPERLINK "https://www.tongji.edu.cn:8080%EF%BC%9A/" \t "https://chat.openai.com/c/_new" </w:instrText>
      </w:r>
      <w:r>
        <w:rPr>
          <w:rFonts w:hint="default" w:ascii="宋体" w:hAnsi="宋体" w:eastAsia="宋体" w:cs="宋体"/>
          <w:b/>
          <w:bCs/>
          <w:color w:val="000000"/>
          <w:kern w:val="0"/>
          <w:sz w:val="28"/>
          <w:szCs w:val="28"/>
          <w:lang w:val="en-US" w:eastAsia="zh-CN" w:bidi="ar"/>
        </w:rPr>
        <w:fldChar w:fldCharType="separate"/>
      </w:r>
      <w:r>
        <w:rPr>
          <w:rFonts w:hint="default" w:ascii="宋体" w:hAnsi="宋体" w:eastAsia="宋体" w:cs="宋体"/>
          <w:b/>
          <w:bCs/>
          <w:color w:val="000000"/>
          <w:kern w:val="0"/>
          <w:sz w:val="28"/>
          <w:szCs w:val="28"/>
          <w:lang w:val="en-US" w:eastAsia="zh-CN" w:bidi="ar"/>
        </w:rPr>
        <w:t>https://www.tongji.edu.cn:8080：</w:t>
      </w:r>
      <w:r>
        <w:rPr>
          <w:rFonts w:hint="default" w:ascii="宋体" w:hAnsi="宋体" w:eastAsia="宋体" w:cs="宋体"/>
          <w:b/>
          <w:bCs/>
          <w:color w:val="000000"/>
          <w:kern w:val="0"/>
          <w:sz w:val="28"/>
          <w:szCs w:val="28"/>
          <w:lang w:val="en-US" w:eastAsia="zh-CN" w:bidi="ar"/>
        </w:rPr>
        <w:fldChar w:fldCharType="end"/>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这个地址使用了HTTPS协议，并指定了端口号8080。HTTPS通常使用端口443，但在这种情况下，我们尝试了一个非标准的端口号8080。结果取决于服务器是否配置了相应的端口监听。</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结果：连接失败。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5273675" cy="3412490"/>
            <wp:effectExtent l="0" t="0" r="3175"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273675" cy="3412490"/>
                    </a:xfrm>
                    <a:prstGeom prst="rect">
                      <a:avLst/>
                    </a:prstGeom>
                    <a:noFill/>
                    <a:ln>
                      <a:noFill/>
                    </a:ln>
                  </pic:spPr>
                </pic:pic>
              </a:graphicData>
            </a:graphic>
          </wp:inline>
        </w:drawing>
      </w:r>
    </w:p>
    <w:p>
      <w:pPr>
        <w:keepNext w:val="0"/>
        <w:keepLines w:val="0"/>
        <w:widowControl/>
        <w:numPr>
          <w:ilvl w:val="0"/>
          <w:numId w:val="3"/>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访问 </w:t>
      </w:r>
      <w:r>
        <w:rPr>
          <w:rFonts w:hint="default" w:ascii="宋体" w:hAnsi="宋体" w:eastAsia="宋体" w:cs="宋体"/>
          <w:b/>
          <w:bCs/>
          <w:color w:val="000000"/>
          <w:kern w:val="0"/>
          <w:sz w:val="28"/>
          <w:szCs w:val="28"/>
          <w:lang w:val="en-US" w:eastAsia="zh-CN" w:bidi="ar"/>
        </w:rPr>
        <w:fldChar w:fldCharType="begin"/>
      </w:r>
      <w:r>
        <w:rPr>
          <w:rFonts w:hint="default" w:ascii="宋体" w:hAnsi="宋体" w:eastAsia="宋体" w:cs="宋体"/>
          <w:b/>
          <w:bCs/>
          <w:color w:val="000000"/>
          <w:kern w:val="0"/>
          <w:sz w:val="28"/>
          <w:szCs w:val="28"/>
          <w:lang w:val="en-US" w:eastAsia="zh-CN" w:bidi="ar"/>
        </w:rPr>
        <w:instrText xml:space="preserve"> HYPERLINK "https://www.tongji.edu.cn:80%EF%BC%9A/" \t "https://chat.openai.com/c/_new" </w:instrText>
      </w:r>
      <w:r>
        <w:rPr>
          <w:rFonts w:hint="default" w:ascii="宋体" w:hAnsi="宋体" w:eastAsia="宋体" w:cs="宋体"/>
          <w:b/>
          <w:bCs/>
          <w:color w:val="000000"/>
          <w:kern w:val="0"/>
          <w:sz w:val="28"/>
          <w:szCs w:val="28"/>
          <w:lang w:val="en-US" w:eastAsia="zh-CN" w:bidi="ar"/>
        </w:rPr>
        <w:fldChar w:fldCharType="separate"/>
      </w:r>
      <w:r>
        <w:rPr>
          <w:rFonts w:hint="default" w:ascii="宋体" w:hAnsi="宋体" w:eastAsia="宋体" w:cs="宋体"/>
          <w:b/>
          <w:bCs/>
          <w:color w:val="000000"/>
          <w:kern w:val="0"/>
          <w:sz w:val="28"/>
          <w:szCs w:val="28"/>
          <w:lang w:val="en-US" w:eastAsia="zh-CN" w:bidi="ar"/>
        </w:rPr>
        <w:t>https://www.tongji.edu.cn:80：</w:t>
      </w:r>
      <w:r>
        <w:rPr>
          <w:rFonts w:hint="default" w:ascii="宋体" w:hAnsi="宋体" w:eastAsia="宋体" w:cs="宋体"/>
          <w:b/>
          <w:bCs/>
          <w:color w:val="000000"/>
          <w:kern w:val="0"/>
          <w:sz w:val="28"/>
          <w:szCs w:val="28"/>
          <w:lang w:val="en-US" w:eastAsia="zh-CN" w:bidi="ar"/>
        </w:rPr>
        <w:fldChar w:fldCharType="end"/>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这个地址使用了HTTPS协议，但指定了标准的端口号80，这通常是HTTP的默认端口。因此，HTTPS通常不会在80端口上工作，而是在443端口上。</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结果：</w:t>
      </w:r>
      <w:r>
        <w:rPr>
          <w:rFonts w:hint="eastAsia" w:ascii="宋体" w:hAnsi="宋体" w:eastAsia="宋体" w:cs="宋体"/>
          <w:b/>
          <w:bCs/>
          <w:color w:val="000000"/>
          <w:kern w:val="0"/>
          <w:sz w:val="28"/>
          <w:szCs w:val="28"/>
          <w:lang w:val="en-US" w:eastAsia="zh-CN" w:bidi="ar"/>
        </w:rPr>
        <w:t>链接</w:t>
      </w:r>
      <w:r>
        <w:rPr>
          <w:rFonts w:hint="default" w:ascii="宋体" w:hAnsi="宋体" w:eastAsia="宋体" w:cs="宋体"/>
          <w:b/>
          <w:bCs/>
          <w:color w:val="000000"/>
          <w:kern w:val="0"/>
          <w:sz w:val="28"/>
          <w:szCs w:val="28"/>
          <w:lang w:val="en-US" w:eastAsia="zh-CN" w:bidi="ar"/>
        </w:rPr>
        <w:t>失败，因为服务器上的HTTPS服务不会在80端口上监听。</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5270500" cy="3175000"/>
            <wp:effectExtent l="0" t="0" r="6350"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5270500" cy="3175000"/>
                    </a:xfrm>
                    <a:prstGeom prst="rect">
                      <a:avLst/>
                    </a:prstGeom>
                    <a:noFill/>
                    <a:ln>
                      <a:noFill/>
                    </a:ln>
                  </pic:spPr>
                </pic:pic>
              </a:graphicData>
            </a:graphic>
          </wp:inline>
        </w:drawing>
      </w:r>
    </w:p>
    <w:p>
      <w:pPr>
        <w:keepNext w:val="0"/>
        <w:keepLines w:val="0"/>
        <w:widowControl/>
        <w:numPr>
          <w:ilvl w:val="0"/>
          <w:numId w:val="3"/>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访问 </w:t>
      </w:r>
      <w:r>
        <w:rPr>
          <w:rFonts w:hint="default" w:ascii="宋体" w:hAnsi="宋体" w:eastAsia="宋体" w:cs="宋体"/>
          <w:b/>
          <w:bCs/>
          <w:color w:val="000000"/>
          <w:kern w:val="0"/>
          <w:sz w:val="28"/>
          <w:szCs w:val="28"/>
          <w:lang w:val="en-US" w:eastAsia="zh-CN" w:bidi="ar"/>
        </w:rPr>
        <w:fldChar w:fldCharType="begin"/>
      </w:r>
      <w:r>
        <w:rPr>
          <w:rFonts w:hint="default" w:ascii="宋体" w:hAnsi="宋体" w:eastAsia="宋体" w:cs="宋体"/>
          <w:b/>
          <w:bCs/>
          <w:color w:val="000000"/>
          <w:kern w:val="0"/>
          <w:sz w:val="28"/>
          <w:szCs w:val="28"/>
          <w:lang w:val="en-US" w:eastAsia="zh-CN" w:bidi="ar"/>
        </w:rPr>
        <w:instrText xml:space="preserve"> HYPERLINK "http://www.tongji.edu.cn:8080%EF%BC%9A/" \t "https://chat.openai.com/c/_new" </w:instrText>
      </w:r>
      <w:r>
        <w:rPr>
          <w:rFonts w:hint="default" w:ascii="宋体" w:hAnsi="宋体" w:eastAsia="宋体" w:cs="宋体"/>
          <w:b/>
          <w:bCs/>
          <w:color w:val="000000"/>
          <w:kern w:val="0"/>
          <w:sz w:val="28"/>
          <w:szCs w:val="28"/>
          <w:lang w:val="en-US" w:eastAsia="zh-CN" w:bidi="ar"/>
        </w:rPr>
        <w:fldChar w:fldCharType="separate"/>
      </w:r>
      <w:r>
        <w:rPr>
          <w:rFonts w:hint="default" w:ascii="宋体" w:hAnsi="宋体" w:eastAsia="宋体" w:cs="宋体"/>
          <w:b/>
          <w:bCs/>
          <w:color w:val="000000"/>
          <w:kern w:val="0"/>
          <w:sz w:val="28"/>
          <w:szCs w:val="28"/>
          <w:lang w:val="en-US" w:eastAsia="zh-CN" w:bidi="ar"/>
        </w:rPr>
        <w:t>http://www.tongji.edu.cn:8080：</w:t>
      </w:r>
      <w:r>
        <w:rPr>
          <w:rFonts w:hint="default" w:ascii="宋体" w:hAnsi="宋体" w:eastAsia="宋体" w:cs="宋体"/>
          <w:b/>
          <w:bCs/>
          <w:color w:val="000000"/>
          <w:kern w:val="0"/>
          <w:sz w:val="28"/>
          <w:szCs w:val="28"/>
          <w:lang w:val="en-US" w:eastAsia="zh-CN" w:bidi="ar"/>
        </w:rPr>
        <w:fldChar w:fldCharType="end"/>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这个地址使用了HTTP协议，并指定了非标准的端口号8080。HTTP通常使用端口80，但在这种情况下，我们尝试了一个非标准的端口号8080。</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结果：连接失败。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5270500" cy="2211705"/>
            <wp:effectExtent l="0" t="0" r="635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5270500" cy="2211705"/>
                    </a:xfrm>
                    <a:prstGeom prst="rect">
                      <a:avLst/>
                    </a:prstGeom>
                    <a:noFill/>
                    <a:ln>
                      <a:noFill/>
                    </a:ln>
                  </pic:spPr>
                </pic:pic>
              </a:graphicData>
            </a:graphic>
          </wp:inline>
        </w:drawing>
      </w:r>
    </w:p>
    <w:p>
      <w:pPr>
        <w:keepNext w:val="0"/>
        <w:keepLines w:val="0"/>
        <w:widowControl/>
        <w:numPr>
          <w:ilvl w:val="0"/>
          <w:numId w:val="3"/>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访问 </w:t>
      </w:r>
      <w:r>
        <w:rPr>
          <w:rFonts w:hint="default" w:ascii="宋体" w:hAnsi="宋体" w:eastAsia="宋体" w:cs="宋体"/>
          <w:b/>
          <w:bCs/>
          <w:color w:val="000000"/>
          <w:kern w:val="0"/>
          <w:sz w:val="28"/>
          <w:szCs w:val="28"/>
          <w:lang w:val="en-US" w:eastAsia="zh-CN" w:bidi="ar"/>
        </w:rPr>
        <w:fldChar w:fldCharType="begin"/>
      </w:r>
      <w:r>
        <w:rPr>
          <w:rFonts w:hint="default" w:ascii="宋体" w:hAnsi="宋体" w:eastAsia="宋体" w:cs="宋体"/>
          <w:b/>
          <w:bCs/>
          <w:color w:val="000000"/>
          <w:kern w:val="0"/>
          <w:sz w:val="28"/>
          <w:szCs w:val="28"/>
          <w:lang w:val="en-US" w:eastAsia="zh-CN" w:bidi="ar"/>
        </w:rPr>
        <w:instrText xml:space="preserve"> HYPERLINK "http://www.tongji.edu.cn:80%EF%BC%9A/" \t "https://chat.openai.com/c/_new" </w:instrText>
      </w:r>
      <w:r>
        <w:rPr>
          <w:rFonts w:hint="default" w:ascii="宋体" w:hAnsi="宋体" w:eastAsia="宋体" w:cs="宋体"/>
          <w:b/>
          <w:bCs/>
          <w:color w:val="000000"/>
          <w:kern w:val="0"/>
          <w:sz w:val="28"/>
          <w:szCs w:val="28"/>
          <w:lang w:val="en-US" w:eastAsia="zh-CN" w:bidi="ar"/>
        </w:rPr>
        <w:fldChar w:fldCharType="separate"/>
      </w:r>
      <w:r>
        <w:rPr>
          <w:rFonts w:hint="default" w:ascii="宋体" w:hAnsi="宋体" w:eastAsia="宋体" w:cs="宋体"/>
          <w:b/>
          <w:bCs/>
          <w:color w:val="000000"/>
          <w:kern w:val="0"/>
          <w:sz w:val="28"/>
          <w:szCs w:val="28"/>
          <w:lang w:val="en-US" w:eastAsia="zh-CN" w:bidi="ar"/>
        </w:rPr>
        <w:t>http://www.tongji.edu.cn:80：</w:t>
      </w:r>
      <w:r>
        <w:rPr>
          <w:rFonts w:hint="default" w:ascii="宋体" w:hAnsi="宋体" w:eastAsia="宋体" w:cs="宋体"/>
          <w:b/>
          <w:bCs/>
          <w:color w:val="000000"/>
          <w:kern w:val="0"/>
          <w:sz w:val="28"/>
          <w:szCs w:val="28"/>
          <w:lang w:val="en-US" w:eastAsia="zh-CN" w:bidi="ar"/>
        </w:rPr>
        <w:fldChar w:fldCharType="end"/>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这个地址使用了HTTP协议，并指定了标准的端口号80，这是HTTP的默认端口。</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结果：成功连接，因为HTTP服务通常在80端口上监听。</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5266690" cy="2900045"/>
            <wp:effectExtent l="0" t="0" r="635" b="508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5266690" cy="2900045"/>
                    </a:xfrm>
                    <a:prstGeom prst="rect">
                      <a:avLst/>
                    </a:prstGeom>
                    <a:noFill/>
                    <a:ln>
                      <a:noFill/>
                    </a:ln>
                  </pic:spPr>
                </pic:pic>
              </a:graphicData>
            </a:graphic>
          </wp:inline>
        </w:drawing>
      </w:r>
    </w:p>
    <w:p>
      <w:pPr>
        <w:keepNext w:val="0"/>
        <w:keepLines w:val="0"/>
        <w:widowControl/>
        <w:numPr>
          <w:ilvl w:val="0"/>
          <w:numId w:val="3"/>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使用</w:t>
      </w:r>
      <w:r>
        <w:rPr>
          <w:rFonts w:hint="eastAsia" w:ascii="宋体" w:hAnsi="宋体" w:eastAsia="宋体" w:cs="宋体"/>
          <w:b/>
          <w:bCs/>
          <w:color w:val="000000"/>
          <w:kern w:val="0"/>
          <w:sz w:val="28"/>
          <w:szCs w:val="28"/>
          <w:lang w:val="en-US" w:eastAsia="zh-CN" w:bidi="ar"/>
        </w:rPr>
        <w:t>netstat -ano</w:t>
      </w:r>
      <w:r>
        <w:rPr>
          <w:rFonts w:hint="default" w:ascii="宋体" w:hAnsi="宋体" w:eastAsia="宋体" w:cs="宋体"/>
          <w:b/>
          <w:bCs/>
          <w:color w:val="000000"/>
          <w:kern w:val="0"/>
          <w:sz w:val="28"/>
          <w:szCs w:val="28"/>
          <w:lang w:val="en-US" w:eastAsia="zh-CN" w:bidi="ar"/>
        </w:rPr>
        <w:t>命令观察端口状态：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通过此命令，我们可以查看计算机上当前打开的端口以及它们的状态。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我们可以观察到哪些端口处于LISTEN（监听）状态，这表示这些端口正在等待连接。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也可以查看每个连接的状态，例如ESTABLISHED（已建立）、CLOSE_WAIT（等待关闭）等，以了解连接的详细信息。</w:t>
      </w:r>
    </w:p>
    <w:p>
      <w:pPr>
        <w:bidi w:val="0"/>
        <w:rPr>
          <w:rFonts w:hint="eastAsia"/>
          <w:lang w:val="en-US" w:eastAsia="zh-CN"/>
        </w:rPr>
      </w:pPr>
      <w:r>
        <w:drawing>
          <wp:inline distT="0" distB="0" distL="114300" distR="114300">
            <wp:extent cx="5271770" cy="2857500"/>
            <wp:effectExtent l="0" t="0" r="508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5271770" cy="285750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以下是一些常见的端口号以及它们通常与的应用程序或服务相关联的示例：</w:t>
      </w:r>
    </w:p>
    <w:p>
      <w:pPr>
        <w:keepNext w:val="0"/>
        <w:keepLines w:val="0"/>
        <w:widowControl/>
        <w:numPr>
          <w:ilvl w:val="0"/>
          <w:numId w:val="4"/>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端口 80 - HTTP (Hypertex</w:t>
      </w:r>
      <w:bookmarkStart w:id="0" w:name="_GoBack"/>
      <w:bookmarkEnd w:id="0"/>
      <w:r>
        <w:rPr>
          <w:rFonts w:hint="eastAsia" w:ascii="宋体" w:hAnsi="宋体" w:eastAsia="宋体" w:cs="宋体"/>
          <w:b/>
          <w:bCs/>
          <w:color w:val="000000"/>
          <w:kern w:val="0"/>
          <w:sz w:val="28"/>
          <w:szCs w:val="28"/>
          <w:lang w:val="en-US" w:eastAsia="zh-CN" w:bidi="ar"/>
        </w:rPr>
        <w:t>t Transfer Protocol)</w:t>
      </w:r>
    </w:p>
    <w:p>
      <w:pPr>
        <w:keepNext w:val="0"/>
        <w:keepLines w:val="0"/>
        <w:widowControl/>
        <w:numPr>
          <w:ilvl w:val="0"/>
          <w:numId w:val="0"/>
        </w:numPr>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应用：Web服务器，用于传输网页内容。</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端口 443 - HTTPS (Hypertext Transfer Protocol Secure)</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应用：用于安全的Web通信，如网上银行和电子商务网站。</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端口 25 - SMTP (Simple Mail Transfer Protocol)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应用：用于发送电子邮件。</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端口 110 - POP3 (Post Office Protocol version 3)</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应用：用于接收电子邮件。</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端口 143 - IMAP (Internet Message Access Protocol)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应用：用于接收电子邮件，并提供更多的邮件管理功能。</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端口 21 - FTP (File Transfer Protocol)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应用：用于文件传输，允许用户上传和下载文件到服务器。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端口 22 - SSH (Secure Shell)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应用：用于远程安全访问计算机，进行远程命令行操作。</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端口 23 - Telnet</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应用：用于远程访问计算机，但不像SSH那样安全，通常不建议使用。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9. 端口 53 - DNS (Domain Name System)</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应用：用于将域名解析为IP地址，使得浏览器可以找到正确的服务器。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10. 端口 67/68 - DHCP (Dynamic Host Configuration Protocol)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应用：用于自动为计算机分配IP地址和网络配置信息。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11. 端口 119 - NNTP (Network News Transfer Protocol)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应用：用于阅读和发布新闻组文章。</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12. 端口 161/162 - SNMP (Simple Network Management Protocol)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应用：用于监视和管理网络设备和服务器。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13. 端口 445 - Microsoft-DS (Microsoft Directory Services)</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应用：用于Windows共享文件和打印机。</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14. 端口 3306 - MySQL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应用：用于访问和管理MySQL数据库。</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15. 端口 5432 - PostgreSQL</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应用：用于访问和管理PostgreSQL数据库。</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16. 端口 1521 - Oracle Database</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应用：用于访问和管理Oracle数据库。</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17. 端口 80/443/8080 - Apache Tomcat</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    应用：Web服务器，通常用于Java应用程序。</w:t>
      </w:r>
    </w:p>
    <w:p>
      <w:pPr>
        <w:keepNext w:val="0"/>
        <w:keepLines w:val="0"/>
        <w:widowControl/>
        <w:suppressLineNumbers w:val="0"/>
        <w:ind w:firstLine="562" w:firstLineChars="20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以上是一些常见的端口号和与其相关的应用程序示例。不同的应用程序和服务可能会使用不同的端口号，具体取决于其配置和需求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305AF"/>
    <w:multiLevelType w:val="singleLevel"/>
    <w:tmpl w:val="98B305AF"/>
    <w:lvl w:ilvl="0" w:tentative="0">
      <w:start w:val="1"/>
      <w:numFmt w:val="bullet"/>
      <w:lvlText w:val=""/>
      <w:lvlJc w:val="left"/>
      <w:pPr>
        <w:ind w:left="420" w:hanging="420"/>
      </w:pPr>
      <w:rPr>
        <w:rFonts w:hint="default" w:ascii="Wingdings" w:hAnsi="Wingdings"/>
      </w:rPr>
    </w:lvl>
  </w:abstractNum>
  <w:abstractNum w:abstractNumId="1">
    <w:nsid w:val="DCC3EC2E"/>
    <w:multiLevelType w:val="singleLevel"/>
    <w:tmpl w:val="DCC3EC2E"/>
    <w:lvl w:ilvl="0" w:tentative="0">
      <w:start w:val="1"/>
      <w:numFmt w:val="decimal"/>
      <w:suff w:val="space"/>
      <w:lvlText w:val="%1."/>
      <w:lvlJc w:val="left"/>
    </w:lvl>
  </w:abstractNum>
  <w:abstractNum w:abstractNumId="2">
    <w:nsid w:val="3AEDF185"/>
    <w:multiLevelType w:val="singleLevel"/>
    <w:tmpl w:val="3AEDF185"/>
    <w:lvl w:ilvl="0" w:tentative="0">
      <w:start w:val="1"/>
      <w:numFmt w:val="decimal"/>
      <w:lvlText w:val="%1."/>
      <w:lvlJc w:val="left"/>
      <w:pPr>
        <w:ind w:left="425" w:hanging="425"/>
      </w:pPr>
      <w:rPr>
        <w:rFonts w:hint="default"/>
      </w:rPr>
    </w:lvl>
  </w:abstractNum>
  <w:abstractNum w:abstractNumId="3">
    <w:nsid w:val="5E899094"/>
    <w:multiLevelType w:val="singleLevel"/>
    <w:tmpl w:val="5E899094"/>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6BF3F2A"/>
    <w:rsid w:val="0B3C7C36"/>
    <w:rsid w:val="0B64718D"/>
    <w:rsid w:val="0D376CAB"/>
    <w:rsid w:val="10515BB4"/>
    <w:rsid w:val="181D682B"/>
    <w:rsid w:val="1C3A271C"/>
    <w:rsid w:val="3D5D4772"/>
    <w:rsid w:val="411617A1"/>
    <w:rsid w:val="53B15D31"/>
    <w:rsid w:val="643E15D1"/>
    <w:rsid w:val="6F9E1043"/>
    <w:rsid w:val="725974A3"/>
    <w:rsid w:val="73247FD2"/>
    <w:rsid w:val="7AE668DF"/>
    <w:rsid w:val="7C7239F5"/>
    <w:rsid w:val="7E5C5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2058</Words>
  <Characters>2256</Characters>
  <Lines>0</Lines>
  <Paragraphs>0</Paragraphs>
  <TotalTime>168</TotalTime>
  <ScaleCrop>false</ScaleCrop>
  <LinksUpToDate>false</LinksUpToDate>
  <CharactersWithSpaces>2309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2023-09-27T12:13:00Z</dcterms:created>
  <dc:creator>sjm</dc:creator>
  <cp:lastModifiedBy>梦溪凤翔</cp:lastModifiedBy>
  <dcterms:modified xsi:type="dcterms:W3CDTF">2023-11-26T09:40:37Z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7C4F24536BA148F9967E268CF08684AE_12</vt:lpwstr>
  </property>
</Properties>
</file>