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lab02_网络端地址实验项目</w:t>
      </w:r>
    </w:p>
    <w:p>
      <w:pPr>
        <w:spacing w:before="120" w:after="120" w:line="288" w:lineRule="auto"/>
        <w:ind w:left="0" w:firstLine="0"/>
        <w:jc w:val="left"/>
      </w:pPr>
      <w:r>
        <w:rPr>
          <w:rFonts w:eastAsia="等线" w:ascii="Arial" w:cs="Arial" w:hAnsi="Arial"/>
          <w:color w:val="1f2329"/>
          <w:sz w:val="22"/>
        </w:rPr>
        <w:t xml:space="preserve">学生姓名：苏家铭 合作学生：无 </w:t>
      </w:r>
    </w:p>
    <w:p>
      <w:pPr>
        <w:spacing w:before="120" w:after="120" w:line="288" w:lineRule="auto"/>
        <w:ind w:left="0" w:firstLine="0"/>
        <w:jc w:val="left"/>
      </w:pPr>
      <w:r>
        <w:rPr>
          <w:rFonts w:eastAsia="等线" w:ascii="Arial" w:cs="Arial" w:hAnsi="Arial"/>
          <w:color w:val="1f2329"/>
          <w:sz w:val="22"/>
        </w:rPr>
        <w:t xml:space="preserve">实验地点：济世楼 330 实验时间：2023 年 9 月 13 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 xml:space="preserve">【实验目的】  </w:t>
      </w:r>
      <w:bookmarkEnd w:id="0"/>
    </w:p>
    <w:p>
      <w:pPr>
        <w:spacing w:before="120" w:after="120" w:line="288" w:lineRule="auto"/>
        <w:ind w:left="0" w:firstLine="0"/>
        <w:jc w:val="left"/>
      </w:pPr>
      <w:r>
        <w:rPr>
          <w:rFonts w:eastAsia="等线" w:ascii="Arial" w:cs="Arial" w:hAnsi="Arial"/>
          <w:color w:val="1f2329"/>
          <w:sz w:val="22"/>
        </w:rPr>
        <w:t>端口</w:t>
      </w:r>
      <w:r>
        <w:rPr>
          <w:rFonts w:eastAsia="等线" w:ascii="Arial" w:cs="Arial" w:hAnsi="Arial"/>
          <w:color w:val="1f2329"/>
          <w:sz w:val="22"/>
        </w:rPr>
        <w:t>是计算机上用来标识特定进程的编号，通过端口实现了计算机之间进程之间的通信。当我们在浏览网页时，实际上是我们的计算机上的浏览器这个程序与不同网页服务器上的 Web 服务器程序之间在不同的端口上进行通信。这些正在运行的程序被称为网络进程。而本实验利用浏览器上网来呈现网络端地址的作用。</w:t>
      </w:r>
    </w:p>
    <w:p>
      <w:pPr>
        <w:spacing w:before="120" w:after="120" w:line="288" w:lineRule="auto"/>
        <w:ind w:left="0" w:firstLine="0"/>
        <w:jc w:val="left"/>
      </w:pPr>
      <w:r>
        <w:rPr>
          <w:rFonts w:eastAsia="等线" w:ascii="Arial" w:cs="Arial" w:hAnsi="Arial"/>
          <w:color w:val="1f2329"/>
          <w:sz w:val="22"/>
        </w:rPr>
        <w:t>网络进程与一般进程具有相似的特性，唯一不同的是，网络进程需要打开一个或多个传输端口，这些端口号被称为网络端口地址。</w:t>
      </w:r>
    </w:p>
    <w:p>
      <w:pPr>
        <w:spacing w:before="120" w:after="120" w:line="288" w:lineRule="auto"/>
        <w:ind w:left="0" w:firstLine="0"/>
        <w:jc w:val="left"/>
      </w:pPr>
      <w:r>
        <w:rPr>
          <w:rFonts w:eastAsia="等线" w:ascii="Arial" w:cs="Arial" w:hAnsi="Arial"/>
          <w:color w:val="1f2329"/>
          <w:sz w:val="22"/>
        </w:rPr>
        <w:t>这个实验的目标是通过访问不同的网络</w:t>
      </w:r>
      <w:r>
        <w:rPr>
          <w:rFonts w:eastAsia="等线" w:ascii="Arial" w:cs="Arial" w:hAnsi="Arial"/>
          <w:color w:val="1f2329"/>
          <w:sz w:val="22"/>
        </w:rPr>
        <w:t>端口</w:t>
      </w:r>
      <w:r>
        <w:rPr>
          <w:rFonts w:eastAsia="等线" w:ascii="Arial" w:cs="Arial" w:hAnsi="Arial"/>
          <w:color w:val="1f2329"/>
          <w:sz w:val="22"/>
        </w:rPr>
        <w:t>地址，观察浏览器访问网站时的行为以及使用 netstat 命令来观察端口状态，以分析不同端口对于网络通信的影响。</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firstLine="0"/>
        <w:jc w:val="left"/>
      </w:pPr>
      <w:r>
        <w:rPr>
          <w:rFonts w:eastAsia="等线" w:ascii="Arial" w:cs="Arial" w:hAnsi="Arial"/>
          <w:color w:val="1f2329"/>
          <w:sz w:val="22"/>
        </w:rPr>
        <w:t>在计算机网络中，</w:t>
      </w:r>
      <w:r>
        <w:rPr>
          <w:rFonts w:eastAsia="等线" w:ascii="Arial" w:cs="Arial" w:hAnsi="Arial"/>
          <w:color w:val="1f2329"/>
          <w:sz w:val="22"/>
        </w:rPr>
        <w:t>端口</w:t>
      </w:r>
      <w:r>
        <w:rPr>
          <w:rFonts w:eastAsia="等线" w:ascii="Arial" w:cs="Arial" w:hAnsi="Arial"/>
          <w:color w:val="1f2329"/>
          <w:sz w:val="22"/>
        </w:rPr>
        <w:t>是计算机上用来标识特定进程或应用程序的编号。它允许不同的进程在同一台计算机上同时运行，并通过唯一的端口号进行区分。端口号是一个 16 位的数字，通常用整数表示，范围从 0 到 65535。</w:t>
      </w:r>
    </w:p>
    <w:p>
      <w:pPr>
        <w:spacing w:before="120" w:after="120" w:line="288" w:lineRule="auto"/>
        <w:ind w:left="0" w:firstLine="0"/>
        <w:jc w:val="left"/>
      </w:pPr>
      <w:r>
        <w:rPr>
          <w:rFonts w:eastAsia="等线" w:ascii="Arial" w:cs="Arial" w:hAnsi="Arial"/>
          <w:color w:val="1f2329"/>
          <w:sz w:val="22"/>
        </w:rPr>
        <w:t>端口</w:t>
      </w:r>
      <w:r>
        <w:rPr>
          <w:rFonts w:eastAsia="等线" w:ascii="Arial" w:cs="Arial" w:hAnsi="Arial"/>
          <w:color w:val="1f2329"/>
          <w:sz w:val="22"/>
        </w:rPr>
        <w:t>的主要作用包括：</w:t>
      </w:r>
    </w:p>
    <w:p>
      <w:pPr>
        <w:numPr>
          <w:numId w:val="1"/>
        </w:numPr>
        <w:spacing w:before="120" w:after="120" w:line="288" w:lineRule="auto"/>
        <w:ind w:left="0"/>
        <w:jc w:val="left"/>
      </w:pPr>
      <w:r>
        <w:rPr>
          <w:rFonts w:eastAsia="等线" w:ascii="Arial" w:cs="Arial" w:hAnsi="Arial"/>
          <w:color w:val="1f2329"/>
          <w:sz w:val="22"/>
        </w:rPr>
        <w:t>标识进程：通过端口号，</w:t>
      </w:r>
      <w:r>
        <w:rPr>
          <w:rFonts w:eastAsia="等线" w:ascii="Arial" w:cs="Arial" w:hAnsi="Arial"/>
          <w:color w:val="1f2329"/>
          <w:sz w:val="22"/>
        </w:rPr>
        <w:t>网络协议</w:t>
      </w:r>
      <w:r>
        <w:rPr>
          <w:rFonts w:eastAsia="等线" w:ascii="Arial" w:cs="Arial" w:hAnsi="Arial"/>
          <w:color w:val="1f2329"/>
          <w:sz w:val="22"/>
        </w:rPr>
        <w:t>栈可以确定要将数据包传送给哪个进程或应用程序。</w:t>
      </w:r>
    </w:p>
    <w:p>
      <w:pPr>
        <w:numPr>
          <w:numId w:val="2"/>
        </w:numPr>
        <w:spacing w:before="120" w:after="120" w:line="288" w:lineRule="auto"/>
        <w:ind w:left="0"/>
        <w:jc w:val="left"/>
      </w:pPr>
      <w:r>
        <w:rPr>
          <w:rFonts w:eastAsia="等线" w:ascii="Arial" w:cs="Arial" w:hAnsi="Arial"/>
          <w:color w:val="1f2329"/>
          <w:sz w:val="22"/>
        </w:rPr>
        <w:t>多进程通信：允许一台计算机上同时运行多个进程，每个进程可以使用不同的端口号进行通信。</w:t>
      </w:r>
    </w:p>
    <w:p>
      <w:pPr>
        <w:numPr>
          <w:numId w:val="3"/>
        </w:numPr>
        <w:spacing w:before="120" w:after="120" w:line="288" w:lineRule="auto"/>
        <w:ind w:left="0"/>
        <w:jc w:val="left"/>
      </w:pPr>
      <w:r>
        <w:rPr>
          <w:rFonts w:eastAsia="等线" w:ascii="Arial" w:cs="Arial" w:hAnsi="Arial"/>
          <w:color w:val="1f2329"/>
          <w:sz w:val="22"/>
        </w:rPr>
        <w:t>网络服务：不同的网络服务（如 Web 服务器、FTP 服务器、电子邮件服务器等）通常监听不同的端口，以提供不同的服务。</w:t>
      </w:r>
    </w:p>
    <w:p>
      <w:pPr>
        <w:spacing w:before="120" w:after="120" w:line="288" w:lineRule="auto"/>
        <w:ind w:left="0" w:firstLine="0"/>
        <w:jc w:val="left"/>
      </w:pPr>
      <w:r>
        <w:rPr>
          <w:rFonts w:eastAsia="等线" w:ascii="Arial" w:cs="Arial" w:hAnsi="Arial"/>
          <w:color w:val="1f2329"/>
          <w:sz w:val="22"/>
        </w:rPr>
        <w:t>有关端口划分为：</w:t>
      </w:r>
    </w:p>
    <w:p>
      <w:pPr>
        <w:spacing w:before="120" w:after="120" w:line="288" w:lineRule="auto"/>
        <w:ind w:left="0" w:firstLine="0"/>
        <w:jc w:val="left"/>
      </w:pPr>
      <w:r>
        <w:rPr>
          <w:rFonts w:eastAsia="等线" w:ascii="Arial" w:cs="Arial" w:hAnsi="Arial"/>
          <w:color w:val="1f2329"/>
          <w:sz w:val="22"/>
        </w:rPr>
        <w:t>0～1023：系统</w:t>
      </w:r>
      <w:r>
        <w:rPr>
          <w:rFonts w:eastAsia="等线" w:ascii="Arial" w:cs="Arial" w:hAnsi="Arial"/>
          <w:color w:val="1f2329"/>
          <w:sz w:val="22"/>
        </w:rPr>
        <w:t>端口</w:t>
      </w:r>
      <w:r>
        <w:rPr>
          <w:rFonts w:eastAsia="等线" w:ascii="Arial" w:cs="Arial" w:hAnsi="Arial"/>
          <w:color w:val="1f2329"/>
          <w:sz w:val="22"/>
        </w:rPr>
        <w:t xml:space="preserve">，这些端口只有系统特许的进程才能使用。 </w:t>
      </w:r>
    </w:p>
    <w:p>
      <w:pPr>
        <w:spacing w:before="120" w:after="120" w:line="288" w:lineRule="auto"/>
        <w:ind w:left="0" w:firstLine="0"/>
        <w:jc w:val="left"/>
      </w:pPr>
      <w:r>
        <w:rPr>
          <w:rFonts w:eastAsia="等线" w:ascii="Arial" w:cs="Arial" w:hAnsi="Arial"/>
          <w:color w:val="1f2329"/>
          <w:sz w:val="22"/>
        </w:rPr>
        <w:t xml:space="preserve">1024～65535 端口，用户端口； </w:t>
      </w:r>
    </w:p>
    <w:p>
      <w:pPr>
        <w:spacing w:before="120" w:after="120" w:line="288" w:lineRule="auto"/>
        <w:ind w:left="0" w:firstLine="0"/>
        <w:jc w:val="left"/>
      </w:pPr>
      <w:r>
        <w:rPr>
          <w:rFonts w:eastAsia="等线" w:ascii="Arial" w:cs="Arial" w:hAnsi="Arial"/>
          <w:color w:val="1f2329"/>
          <w:sz w:val="22"/>
        </w:rPr>
        <w:t>1024～5000：临时</w:t>
      </w:r>
      <w:r>
        <w:rPr>
          <w:rFonts w:eastAsia="等线" w:ascii="Arial" w:cs="Arial" w:hAnsi="Arial"/>
          <w:color w:val="1f2329"/>
          <w:sz w:val="22"/>
        </w:rPr>
        <w:t>端口</w:t>
      </w:r>
      <w:r>
        <w:rPr>
          <w:rFonts w:eastAsia="等线" w:ascii="Arial" w:cs="Arial" w:hAnsi="Arial"/>
          <w:color w:val="1f2329"/>
          <w:sz w:val="22"/>
        </w:rPr>
        <w:t>，一般的应用程序使用 1024 到 4999 来进行通讯。</w:t>
      </w:r>
    </w:p>
    <w:p>
      <w:pPr>
        <w:spacing w:before="120" w:after="120" w:line="288" w:lineRule="auto"/>
        <w:ind w:left="0" w:firstLine="0"/>
        <w:jc w:val="left"/>
      </w:pPr>
      <w:r>
        <w:rPr>
          <w:rFonts w:eastAsia="等线" w:ascii="Arial" w:cs="Arial" w:hAnsi="Arial"/>
          <w:color w:val="1f2329"/>
          <w:sz w:val="22"/>
        </w:rPr>
        <w:t>5001～65535：服务器</w:t>
      </w:r>
      <w:r>
        <w:rPr>
          <w:rFonts w:eastAsia="等线" w:ascii="Arial" w:cs="Arial" w:hAnsi="Arial"/>
          <w:color w:val="1f2329"/>
          <w:sz w:val="22"/>
        </w:rPr>
        <w:t>端口</w:t>
      </w:r>
      <w:r>
        <w:rPr>
          <w:rFonts w:eastAsia="等线" w:ascii="Arial" w:cs="Arial" w:hAnsi="Arial"/>
          <w:color w:val="1f2329"/>
          <w:sz w:val="22"/>
        </w:rPr>
        <w:t>，用来给用户自定义端口；</w:t>
      </w:r>
    </w:p>
    <w:p>
      <w:pPr>
        <w:spacing w:before="120" w:after="120" w:line="288" w:lineRule="auto"/>
        <w:ind w:left="0" w:firstLine="0"/>
        <w:jc w:val="left"/>
      </w:pPr>
      <w:r>
        <w:rPr>
          <w:rFonts w:eastAsia="等线" w:ascii="Arial" w:cs="Arial" w:hAnsi="Arial"/>
          <w:color w:val="1f2329"/>
          <w:sz w:val="22"/>
        </w:rPr>
        <w:t>常用的 TCP，UDP 相关端口号如下：</w:t>
      </w:r>
    </w:p>
    <w:p>
      <w:pPr>
        <w:spacing w:before="120" w:after="120" w:line="288" w:lineRule="auto"/>
        <w:ind w:left="0" w:firstLine="0"/>
        <w:jc w:val="left"/>
      </w:pPr>
      <w:r>
        <w:rPr>
          <w:rFonts w:eastAsia="等线" w:ascii="Arial" w:cs="Arial" w:hAnsi="Arial"/>
          <w:color w:val="1f2329"/>
          <w:sz w:val="22"/>
        </w:rPr>
        <w:t>DHCP</w:t>
      </w:r>
      <w:r>
        <w:rPr>
          <w:rFonts w:eastAsia="等线" w:ascii="Arial" w:cs="Arial" w:hAnsi="Arial"/>
          <w:color w:val="1f2329"/>
          <w:sz w:val="22"/>
        </w:rPr>
        <w:t xml:space="preserve">：服务器端的端口号是 67； </w:t>
      </w:r>
    </w:p>
    <w:p>
      <w:pPr>
        <w:spacing w:before="120" w:after="120" w:line="288" w:lineRule="auto"/>
        <w:ind w:left="0" w:firstLine="0"/>
        <w:jc w:val="left"/>
      </w:pPr>
      <w:r>
        <w:rPr>
          <w:rFonts w:eastAsia="等线" w:ascii="Arial" w:cs="Arial" w:hAnsi="Arial"/>
          <w:color w:val="1f2329"/>
          <w:sz w:val="22"/>
        </w:rPr>
        <w:t>DHCP</w:t>
      </w:r>
      <w:r>
        <w:rPr>
          <w:rFonts w:eastAsia="等线" w:ascii="Arial" w:cs="Arial" w:hAnsi="Arial"/>
          <w:color w:val="1f2329"/>
          <w:sz w:val="22"/>
        </w:rPr>
        <w:t>：</w:t>
      </w:r>
      <w:r>
        <w:rPr>
          <w:rFonts w:eastAsia="等线" w:ascii="Arial" w:cs="Arial" w:hAnsi="Arial"/>
          <w:color w:val="1f2329"/>
          <w:sz w:val="22"/>
        </w:rPr>
        <w:t>客户机</w:t>
      </w:r>
      <w:r>
        <w:rPr>
          <w:rFonts w:eastAsia="等线" w:ascii="Arial" w:cs="Arial" w:hAnsi="Arial"/>
          <w:color w:val="1f2329"/>
          <w:sz w:val="22"/>
        </w:rPr>
        <w:t xml:space="preserve">端的端口号是 68； </w:t>
      </w:r>
    </w:p>
    <w:p>
      <w:pPr>
        <w:spacing w:before="120" w:after="120" w:line="288" w:lineRule="auto"/>
        <w:ind w:left="0" w:firstLine="0"/>
        <w:jc w:val="left"/>
      </w:pPr>
      <w:r>
        <w:rPr>
          <w:rFonts w:eastAsia="等线" w:ascii="Arial" w:cs="Arial" w:hAnsi="Arial"/>
          <w:color w:val="1f2329"/>
          <w:sz w:val="22"/>
        </w:rPr>
        <w:t>POP3</w:t>
      </w:r>
      <w:r>
        <w:rPr>
          <w:rFonts w:eastAsia="等线" w:ascii="Arial" w:cs="Arial" w:hAnsi="Arial"/>
          <w:color w:val="1f2329"/>
          <w:sz w:val="22"/>
        </w:rPr>
        <w:t xml:space="preserve">：POP3 接收协议，POP3 客户端使用 SMTP 向服务器发送邮件。POP3 使用的端口号是 110； </w:t>
      </w:r>
    </w:p>
    <w:p>
      <w:pPr>
        <w:spacing w:before="120" w:after="120" w:line="288" w:lineRule="auto"/>
        <w:ind w:left="0" w:firstLine="0"/>
        <w:jc w:val="left"/>
      </w:pPr>
      <w:r>
        <w:rPr>
          <w:rFonts w:eastAsia="等线" w:ascii="Arial" w:cs="Arial" w:hAnsi="Arial"/>
          <w:color w:val="1f2329"/>
          <w:sz w:val="22"/>
        </w:rPr>
        <w:t>SMTP</w:t>
      </w:r>
      <w:r>
        <w:rPr>
          <w:rFonts w:eastAsia="等线" w:ascii="Arial" w:cs="Arial" w:hAnsi="Arial"/>
          <w:color w:val="1f2329"/>
          <w:sz w:val="22"/>
        </w:rPr>
        <w:t xml:space="preserve">：端口号是 25，SMTP 真正关心的不是邮件如何被传送，而只关心邮件是否能顺利到达目的地； </w:t>
      </w:r>
    </w:p>
    <w:p>
      <w:pPr>
        <w:spacing w:before="120" w:after="120" w:line="288" w:lineRule="auto"/>
        <w:ind w:left="0" w:firstLine="0"/>
        <w:jc w:val="left"/>
      </w:pPr>
      <w:r>
        <w:rPr>
          <w:rFonts w:eastAsia="等线" w:ascii="Arial" w:cs="Arial" w:hAnsi="Arial"/>
          <w:color w:val="1f2329"/>
          <w:sz w:val="22"/>
        </w:rPr>
        <w:t>Telnet</w:t>
      </w:r>
      <w:r>
        <w:rPr>
          <w:rFonts w:eastAsia="等线" w:ascii="Arial" w:cs="Arial" w:hAnsi="Arial"/>
          <w:color w:val="1f2329"/>
          <w:sz w:val="22"/>
        </w:rPr>
        <w:t>：端口号 23 测试端口号，可以使用 telnet 命令来测试端口号是否正常打开还是关闭；</w:t>
      </w:r>
    </w:p>
    <w:p>
      <w:pPr>
        <w:spacing w:before="120" w:after="120" w:line="288" w:lineRule="auto"/>
        <w:ind w:left="0" w:firstLine="0"/>
        <w:jc w:val="left"/>
      </w:pPr>
      <w:r>
        <w:rPr>
          <w:rFonts w:eastAsia="等线" w:ascii="Arial" w:cs="Arial" w:hAnsi="Arial"/>
          <w:color w:val="1f2329"/>
          <w:sz w:val="22"/>
        </w:rPr>
        <w:t>FTP</w:t>
      </w:r>
      <w:r>
        <w:rPr>
          <w:rFonts w:eastAsia="等线" w:ascii="Arial" w:cs="Arial" w:hAnsi="Arial"/>
          <w:color w:val="1f2329"/>
          <w:sz w:val="22"/>
        </w:rPr>
        <w:t xml:space="preserve">： FTP 使用的端口号是 20 和 21。20 端口用于数据传输，21 端口用于控制信息的传输，控制信息和数据能够同时传输，这是 FTP 的特 </w:t>
      </w:r>
    </w:p>
    <w:p>
      <w:pPr>
        <w:spacing w:before="120" w:after="120" w:line="288" w:lineRule="auto"/>
        <w:ind w:left="0" w:firstLine="0"/>
        <w:jc w:val="left"/>
      </w:pPr>
      <w:r>
        <w:rPr>
          <w:rFonts w:eastAsia="等线" w:ascii="Arial" w:cs="Arial" w:hAnsi="Arial"/>
          <w:color w:val="1f2329"/>
          <w:sz w:val="22"/>
        </w:rPr>
        <w:t>殊之处。</w:t>
      </w:r>
    </w:p>
    <w:p>
      <w:pPr>
        <w:spacing w:before="120" w:after="120" w:line="288" w:lineRule="auto"/>
        <w:ind w:left="0" w:firstLine="0"/>
        <w:jc w:val="left"/>
      </w:pPr>
      <w:r>
        <w:rPr>
          <w:rFonts w:eastAsia="等线" w:ascii="Arial" w:cs="Arial" w:hAnsi="Arial"/>
          <w:color w:val="1f2329"/>
          <w:sz w:val="22"/>
        </w:rPr>
        <w:t>TFTP</w:t>
      </w:r>
      <w:r>
        <w:rPr>
          <w:rFonts w:eastAsia="等线" w:ascii="Arial" w:cs="Arial" w:hAnsi="Arial"/>
          <w:color w:val="1f2329"/>
          <w:sz w:val="22"/>
        </w:rPr>
        <w:t xml:space="preserve">：端口号 69，使用 UDP 的连接 TFTP（Trivial File Transfer Protocol，简单文件传输协议）是 TCP/IP 协议族中的一个用来在客户机与服务器之间进行简单文件传输的协议，提供不复杂、开销不大的文件传输服务。 </w:t>
      </w:r>
    </w:p>
    <w:p>
      <w:pPr>
        <w:spacing w:before="120" w:after="120" w:line="288" w:lineRule="auto"/>
        <w:ind w:left="0" w:firstLine="0"/>
        <w:jc w:val="left"/>
      </w:pPr>
      <w:r>
        <w:rPr>
          <w:rFonts w:eastAsia="等线" w:ascii="Arial" w:cs="Arial" w:hAnsi="Arial"/>
          <w:color w:val="1f2329"/>
          <w:sz w:val="22"/>
        </w:rPr>
        <w:t>UDP</w:t>
      </w:r>
      <w:r>
        <w:rPr>
          <w:rFonts w:eastAsia="等线" w:ascii="Arial" w:cs="Arial" w:hAnsi="Arial"/>
          <w:color w:val="1f2329"/>
          <w:sz w:val="22"/>
        </w:rPr>
        <w:t xml:space="preserve"> 53 端口：DNS 域名解析服务； </w:t>
      </w:r>
    </w:p>
    <w:p>
      <w:pPr>
        <w:spacing w:before="120" w:after="120" w:line="288" w:lineRule="auto"/>
        <w:ind w:left="0" w:firstLine="0"/>
        <w:jc w:val="left"/>
      </w:pPr>
      <w:r>
        <w:rPr>
          <w:rFonts w:eastAsia="等线" w:ascii="Arial" w:cs="Arial" w:hAnsi="Arial"/>
          <w:color w:val="1f2329"/>
          <w:sz w:val="22"/>
        </w:rPr>
        <w:t xml:space="preserve">TCP 80 端口：HTTP 超文本传输服务； </w:t>
      </w:r>
    </w:p>
    <w:p>
      <w:pPr>
        <w:spacing w:before="120" w:after="120" w:line="288" w:lineRule="auto"/>
        <w:ind w:left="0" w:firstLine="0"/>
        <w:jc w:val="left"/>
      </w:pPr>
      <w:r>
        <w:rPr>
          <w:rFonts w:eastAsia="等线" w:ascii="Arial" w:cs="Arial" w:hAnsi="Arial"/>
          <w:color w:val="1f2329"/>
          <w:sz w:val="22"/>
        </w:rPr>
        <w:t>TCP 443 端口：HTTPS 加密的超文本传输。</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firstLine="0"/>
        <w:jc w:val="left"/>
      </w:pPr>
      <w:r>
        <w:rPr>
          <w:rFonts w:eastAsia="等线" w:ascii="Arial" w:cs="Arial" w:hAnsi="Arial"/>
          <w:color w:val="1f2329"/>
          <w:sz w:val="22"/>
        </w:rPr>
        <w:t>实验硬件：济世楼 330 机房电脑与本人笔记本电脑</w:t>
      </w:r>
    </w:p>
    <w:p>
      <w:pPr>
        <w:spacing w:before="120" w:after="120" w:line="288" w:lineRule="auto"/>
        <w:ind w:left="0" w:firstLine="0"/>
        <w:jc w:val="left"/>
      </w:pPr>
      <w:r>
        <w:rPr>
          <w:rFonts w:eastAsia="等线" w:ascii="Arial" w:cs="Arial" w:hAnsi="Arial"/>
          <w:color w:val="1f2329"/>
          <w:sz w:val="22"/>
        </w:rPr>
        <w:t xml:space="preserve">实验软件：Windows </w:t>
      </w:r>
      <w:r>
        <w:rPr>
          <w:rFonts w:eastAsia="等线" w:ascii="Arial" w:cs="Arial" w:hAnsi="Arial"/>
          <w:color w:val="1f2329"/>
          <w:sz w:val="22"/>
        </w:rPr>
        <w:t>操作系统</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【实验步骤】 </w:t>
      </w:r>
      <w:bookmarkEnd w:id="3"/>
    </w:p>
    <w:p>
      <w:pPr>
        <w:spacing w:before="120" w:after="120" w:line="288" w:lineRule="auto"/>
        <w:ind w:left="0" w:firstLine="0"/>
        <w:jc w:val="left"/>
      </w:pPr>
      <w:r>
        <w:rPr>
          <w:rFonts w:eastAsia="等线" w:ascii="Arial" w:cs="Arial" w:hAnsi="Arial"/>
          <w:color w:val="1f2329"/>
          <w:sz w:val="22"/>
        </w:rPr>
        <w:t>具体记录实验过程和方法；</w:t>
      </w:r>
    </w:p>
    <w:p>
      <w:pPr>
        <w:numPr>
          <w:numId w:val="4"/>
        </w:numPr>
        <w:spacing w:before="120" w:after="120" w:line="288" w:lineRule="auto"/>
        <w:ind w:left="0"/>
        <w:jc w:val="left"/>
      </w:pPr>
      <w:r>
        <w:rPr>
          <w:rFonts w:eastAsia="等线" w:ascii="Arial" w:cs="Arial" w:hAnsi="Arial"/>
          <w:color w:val="1f2329"/>
          <w:sz w:val="22"/>
        </w:rPr>
        <w:t xml:space="preserve">在浏览器分别输入地址： </w:t>
      </w:r>
    </w:p>
    <w:p>
      <w:pPr>
        <w:spacing w:before="120" w:after="120" w:line="288" w:lineRule="auto"/>
        <w:ind w:left="0" w:firstLine="0"/>
        <w:jc w:val="left"/>
      </w:pPr>
      <w:r>
        <w:rPr>
          <w:rFonts w:eastAsia="等线" w:ascii="Arial" w:cs="Arial" w:hAnsi="Arial"/>
          <w:color w:val="1f2329"/>
          <w:sz w:val="22"/>
        </w:rPr>
        <w:t xml:space="preserve">https://www.tongji.edu.cn:8080; </w:t>
      </w:r>
    </w:p>
    <w:p>
      <w:pPr>
        <w:spacing w:before="120" w:after="120" w:line="288" w:lineRule="auto"/>
        <w:ind w:left="0" w:firstLine="0"/>
        <w:jc w:val="left"/>
      </w:pPr>
      <w:r>
        <w:rPr>
          <w:rFonts w:eastAsia="等线" w:ascii="Arial" w:cs="Arial" w:hAnsi="Arial"/>
          <w:color w:val="1f2329"/>
          <w:sz w:val="22"/>
        </w:rPr>
        <w:t xml:space="preserve">https://www.tongji.edu.cn:80 </w:t>
      </w:r>
    </w:p>
    <w:p>
      <w:pPr>
        <w:spacing w:before="120" w:after="120" w:line="288" w:lineRule="auto"/>
        <w:ind w:left="0" w:firstLine="0"/>
        <w:jc w:val="left"/>
      </w:pPr>
      <w:r>
        <w:rPr>
          <w:rFonts w:eastAsia="等线" w:ascii="Arial" w:cs="Arial" w:hAnsi="Arial"/>
          <w:color w:val="1f2329"/>
          <w:sz w:val="22"/>
        </w:rPr>
        <w:t xml:space="preserve">http://www.tongji.edu.cn:8080 </w:t>
      </w:r>
    </w:p>
    <w:p>
      <w:pPr>
        <w:spacing w:before="120" w:after="120" w:line="288" w:lineRule="auto"/>
        <w:ind w:left="0" w:firstLine="0"/>
        <w:jc w:val="left"/>
      </w:pPr>
      <w:r>
        <w:rPr>
          <w:rFonts w:eastAsia="等线" w:ascii="Arial" w:cs="Arial" w:hAnsi="Arial"/>
          <w:color w:val="1f2329"/>
          <w:sz w:val="22"/>
        </w:rPr>
        <w:t xml:space="preserve">http://www.tongji.edu.cn:80 </w:t>
      </w:r>
    </w:p>
    <w:p>
      <w:pPr>
        <w:numPr>
          <w:numId w:val="5"/>
        </w:numPr>
        <w:spacing w:before="120" w:after="120" w:line="288" w:lineRule="auto"/>
        <w:ind w:left="0"/>
        <w:jc w:val="left"/>
      </w:pPr>
      <w:r>
        <w:rPr>
          <w:rFonts w:eastAsia="等线" w:ascii="Arial" w:cs="Arial" w:hAnsi="Arial"/>
          <w:color w:val="1f2329"/>
          <w:sz w:val="22"/>
        </w:rPr>
        <w:t xml:space="preserve">观察结果并分析。 </w:t>
      </w:r>
    </w:p>
    <w:p>
      <w:pPr>
        <w:spacing w:before="120" w:after="120" w:line="288" w:lineRule="auto"/>
        <w:ind w:left="0" w:firstLine="0"/>
        <w:jc w:val="left"/>
      </w:pPr>
      <w:r>
        <w:rPr>
          <w:rFonts w:eastAsia="等线" w:ascii="Arial" w:cs="Arial" w:hAnsi="Arial"/>
          <w:color w:val="1f2329"/>
          <w:sz w:val="22"/>
        </w:rPr>
        <w:t xml:space="preserve">进入 </w:t>
      </w:r>
      <w:r>
        <w:rPr>
          <w:rFonts w:eastAsia="等线" w:ascii="Arial" w:cs="Arial" w:hAnsi="Arial"/>
          <w:color w:val="1f2329"/>
          <w:sz w:val="22"/>
        </w:rPr>
        <w:t>CMD</w:t>
      </w:r>
      <w:r>
        <w:rPr>
          <w:rFonts w:eastAsia="等线" w:ascii="Arial" w:cs="Arial" w:hAnsi="Arial"/>
          <w:color w:val="1f2329"/>
          <w:sz w:val="22"/>
        </w:rPr>
        <w:t xml:space="preserve"> 环境，输入命令：netstat -ano 观测。</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【实验现象】 </w:t>
      </w:r>
      <w:bookmarkEnd w:id="4"/>
    </w:p>
    <w:p>
      <w:pPr>
        <w:spacing w:before="120" w:after="120" w:line="288" w:lineRule="auto"/>
        <w:ind w:left="0" w:firstLine="0"/>
        <w:jc w:val="left"/>
      </w:pPr>
      <w:r>
        <w:rPr>
          <w:rFonts w:eastAsia="等线" w:ascii="Arial" w:cs="Arial" w:hAnsi="Arial"/>
          <w:color w:val="1f2329"/>
          <w:sz w:val="22"/>
        </w:rPr>
        <w:t>记录实验观测的结果，现象和数据；</w:t>
      </w:r>
    </w:p>
    <w:p>
      <w:pPr>
        <w:numPr>
          <w:numId w:val="6"/>
        </w:numPr>
        <w:spacing w:before="120" w:after="120" w:line="288" w:lineRule="auto"/>
        <w:ind w:left="453"/>
        <w:jc w:val="left"/>
      </w:pPr>
      <w:r>
        <w:rPr>
          <w:rFonts w:eastAsia="等线" w:ascii="Arial" w:cs="Arial" w:hAnsi="Arial"/>
          <w:color w:val="1f2329"/>
          <w:sz w:val="22"/>
        </w:rPr>
        <w:t>访问 https://www.tongji.edu.cn:8080：</w:t>
      </w:r>
    </w:p>
    <w:p>
      <w:pPr>
        <w:spacing w:before="120" w:after="120" w:line="288" w:lineRule="auto"/>
        <w:ind w:left="0" w:firstLine="0"/>
        <w:jc w:val="left"/>
      </w:pPr>
      <w:r>
        <w:rPr>
          <w:rFonts w:eastAsia="等线" w:ascii="Arial" w:cs="Arial" w:hAnsi="Arial"/>
          <w:color w:val="1f2329"/>
          <w:sz w:val="22"/>
        </w:rPr>
        <w:t xml:space="preserve">这个地址使用了 </w:t>
      </w:r>
      <w:r>
        <w:rPr>
          <w:rFonts w:eastAsia="等线" w:ascii="Arial" w:cs="Arial" w:hAnsi="Arial"/>
          <w:color w:val="1f2329"/>
          <w:sz w:val="22"/>
        </w:rPr>
        <w:t>HTTPS</w:t>
      </w:r>
      <w:r>
        <w:rPr>
          <w:rFonts w:eastAsia="等线" w:ascii="Arial" w:cs="Arial" w:hAnsi="Arial"/>
          <w:color w:val="1f2329"/>
          <w:sz w:val="22"/>
        </w:rPr>
        <w:t xml:space="preserve"> 协议，并指定了端口号 8080。HTTPS 通常使用</w:t>
      </w:r>
      <w:r>
        <w:rPr>
          <w:rFonts w:eastAsia="等线" w:ascii="Arial" w:cs="Arial" w:hAnsi="Arial"/>
          <w:color w:val="1f2329"/>
          <w:sz w:val="22"/>
        </w:rPr>
        <w:t>端口</w:t>
      </w:r>
      <w:r>
        <w:rPr>
          <w:rFonts w:eastAsia="等线" w:ascii="Arial" w:cs="Arial" w:hAnsi="Arial"/>
          <w:color w:val="1f2329"/>
          <w:sz w:val="22"/>
        </w:rPr>
        <w:t xml:space="preserve"> 443，但在这种情况下，我们尝试了一个非标准的端口号 8080。结果取决于服务器是否配置了相应的端口监听。</w:t>
      </w:r>
    </w:p>
    <w:p>
      <w:pPr>
        <w:spacing w:before="120" w:after="120" w:line="288" w:lineRule="auto"/>
        <w:ind w:left="0" w:firstLine="0"/>
        <w:jc w:val="left"/>
      </w:pPr>
      <w:r>
        <w:rPr>
          <w:rFonts w:eastAsia="等线" w:ascii="Arial" w:cs="Arial" w:hAnsi="Arial"/>
          <w:color w:val="1f2329"/>
          <w:sz w:val="22"/>
        </w:rPr>
        <w:t>结果：连接失败。</w:t>
      </w:r>
    </w:p>
    <w:p>
      <w:pPr>
        <w:spacing w:before="120" w:after="120" w:line="288" w:lineRule="auto"/>
        <w:ind w:left="0"/>
        <w:jc w:val="left"/>
      </w:pPr>
      <w:r>
        <w:drawing>
          <wp:inline distT="0" distR="0" distB="0" distL="0">
            <wp:extent cx="5257800" cy="34004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400425"/>
                    </a:xfrm>
                    <a:prstGeom prst="rect">
                      <a:avLst/>
                    </a:prstGeom>
                  </pic:spPr>
                </pic:pic>
              </a:graphicData>
            </a:graphic>
          </wp:inline>
        </w:drawing>
      </w:r>
    </w:p>
    <w:p>
      <w:pPr>
        <w:numPr>
          <w:numId w:val="7"/>
        </w:numPr>
        <w:spacing w:before="120" w:after="120" w:line="288" w:lineRule="auto"/>
        <w:ind w:left="0"/>
        <w:jc w:val="left"/>
      </w:pPr>
      <w:r>
        <w:rPr>
          <w:rFonts w:eastAsia="等线" w:ascii="Arial" w:cs="Arial" w:hAnsi="Arial"/>
          <w:color w:val="1f2329"/>
          <w:sz w:val="22"/>
        </w:rPr>
        <w:t>访问 https://www.tongji.edu.cn:80：</w:t>
      </w:r>
    </w:p>
    <w:p>
      <w:pPr>
        <w:spacing w:before="120" w:after="120" w:line="288" w:lineRule="auto"/>
        <w:ind w:left="0" w:firstLine="0"/>
        <w:jc w:val="left"/>
      </w:pPr>
      <w:r>
        <w:rPr>
          <w:rFonts w:eastAsia="等线" w:ascii="Arial" w:cs="Arial" w:hAnsi="Arial"/>
          <w:color w:val="1f2329"/>
          <w:sz w:val="22"/>
        </w:rPr>
        <w:t xml:space="preserve">这个地址使用了 </w:t>
      </w:r>
      <w:r>
        <w:rPr>
          <w:rFonts w:eastAsia="等线" w:ascii="Arial" w:cs="Arial" w:hAnsi="Arial"/>
          <w:color w:val="1f2329"/>
          <w:sz w:val="22"/>
        </w:rPr>
        <w:t>HTTPS</w:t>
      </w:r>
      <w:r>
        <w:rPr>
          <w:rFonts w:eastAsia="等线" w:ascii="Arial" w:cs="Arial" w:hAnsi="Arial"/>
          <w:color w:val="1f2329"/>
          <w:sz w:val="22"/>
        </w:rPr>
        <w:t xml:space="preserve"> 协议，但指定了标准的端口号 80，这通常是 HTTP 的默认</w:t>
      </w:r>
      <w:r>
        <w:rPr>
          <w:rFonts w:eastAsia="等线" w:ascii="Arial" w:cs="Arial" w:hAnsi="Arial"/>
          <w:color w:val="1f2329"/>
          <w:sz w:val="22"/>
        </w:rPr>
        <w:t>端口</w:t>
      </w:r>
      <w:r>
        <w:rPr>
          <w:rFonts w:eastAsia="等线" w:ascii="Arial" w:cs="Arial" w:hAnsi="Arial"/>
          <w:color w:val="1f2329"/>
          <w:sz w:val="22"/>
        </w:rPr>
        <w:t>。因此，HTTPS 通常不会在 80 端口上工作，而是在 443 端口上。</w:t>
      </w:r>
    </w:p>
    <w:p>
      <w:pPr>
        <w:spacing w:before="120" w:after="120" w:line="288" w:lineRule="auto"/>
        <w:ind w:left="0" w:firstLine="0"/>
        <w:jc w:val="left"/>
      </w:pPr>
      <w:r>
        <w:rPr>
          <w:rFonts w:eastAsia="等线" w:ascii="Arial" w:cs="Arial" w:hAnsi="Arial"/>
          <w:color w:val="1f2329"/>
          <w:sz w:val="22"/>
        </w:rPr>
        <w:t xml:space="preserve">结果：链接失败，因为服务器上的 </w:t>
      </w:r>
      <w:r>
        <w:rPr>
          <w:rFonts w:eastAsia="等线" w:ascii="Arial" w:cs="Arial" w:hAnsi="Arial"/>
          <w:color w:val="1f2329"/>
          <w:sz w:val="22"/>
        </w:rPr>
        <w:t>HTTPS</w:t>
      </w:r>
      <w:r>
        <w:rPr>
          <w:rFonts w:eastAsia="等线" w:ascii="Arial" w:cs="Arial" w:hAnsi="Arial"/>
          <w:color w:val="1f2329"/>
          <w:sz w:val="22"/>
        </w:rPr>
        <w:t xml:space="preserve"> 服务不会在 80 </w:t>
      </w:r>
      <w:r>
        <w:rPr>
          <w:rFonts w:eastAsia="等线" w:ascii="Arial" w:cs="Arial" w:hAnsi="Arial"/>
          <w:color w:val="1f2329"/>
          <w:sz w:val="22"/>
        </w:rPr>
        <w:t>端口</w:t>
      </w:r>
      <w:r>
        <w:rPr>
          <w:rFonts w:eastAsia="等线" w:ascii="Arial" w:cs="Arial" w:hAnsi="Arial"/>
          <w:color w:val="1f2329"/>
          <w:sz w:val="22"/>
        </w:rPr>
        <w:t>上监听。</w:t>
      </w:r>
    </w:p>
    <w:p>
      <w:pPr>
        <w:spacing w:before="120" w:after="120" w:line="288" w:lineRule="auto"/>
        <w:ind w:left="0"/>
        <w:jc w:val="left"/>
      </w:pPr>
      <w:r>
        <w:drawing>
          <wp:inline distT="0" distR="0" distB="0" distL="0">
            <wp:extent cx="5257800" cy="31623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162300"/>
                    </a:xfrm>
                    <a:prstGeom prst="rect">
                      <a:avLst/>
                    </a:prstGeom>
                  </pic:spPr>
                </pic:pic>
              </a:graphicData>
            </a:graphic>
          </wp:inline>
        </w:drawing>
      </w:r>
    </w:p>
    <w:p>
      <w:pPr>
        <w:numPr>
          <w:numId w:val="8"/>
        </w:numPr>
        <w:spacing w:before="120" w:after="120" w:line="288" w:lineRule="auto"/>
        <w:ind w:left="0"/>
        <w:jc w:val="left"/>
      </w:pPr>
      <w:r>
        <w:rPr>
          <w:rFonts w:eastAsia="等线" w:ascii="Arial" w:cs="Arial" w:hAnsi="Arial"/>
          <w:color w:val="1f2329"/>
          <w:sz w:val="22"/>
        </w:rPr>
        <w:t>访问 http://www.tongji.edu.cn:8080：</w:t>
      </w:r>
    </w:p>
    <w:p>
      <w:pPr>
        <w:spacing w:before="120" w:after="120" w:line="288" w:lineRule="auto"/>
        <w:ind w:left="0" w:firstLine="0"/>
        <w:jc w:val="left"/>
      </w:pPr>
      <w:r>
        <w:rPr>
          <w:rFonts w:eastAsia="等线" w:ascii="Arial" w:cs="Arial" w:hAnsi="Arial"/>
          <w:color w:val="1f2329"/>
          <w:sz w:val="22"/>
        </w:rPr>
        <w:t>这个地址使用了 HTTP 协议，并指定了非标准的端口号 8080。HTTP 通常使用</w:t>
      </w:r>
      <w:r>
        <w:rPr>
          <w:rFonts w:eastAsia="等线" w:ascii="Arial" w:cs="Arial" w:hAnsi="Arial"/>
          <w:color w:val="1f2329"/>
          <w:sz w:val="22"/>
        </w:rPr>
        <w:t>端口</w:t>
      </w:r>
      <w:r>
        <w:rPr>
          <w:rFonts w:eastAsia="等线" w:ascii="Arial" w:cs="Arial" w:hAnsi="Arial"/>
          <w:color w:val="1f2329"/>
          <w:sz w:val="22"/>
        </w:rPr>
        <w:t xml:space="preserve"> 80，但在这种情况下，我们尝试了一个非标准的端口号 8080。</w:t>
      </w:r>
    </w:p>
    <w:p>
      <w:pPr>
        <w:spacing w:before="120" w:after="120" w:line="288" w:lineRule="auto"/>
        <w:ind w:left="0" w:firstLine="0"/>
        <w:jc w:val="left"/>
      </w:pPr>
      <w:r>
        <w:rPr>
          <w:rFonts w:eastAsia="等线" w:ascii="Arial" w:cs="Arial" w:hAnsi="Arial"/>
          <w:color w:val="1f2329"/>
          <w:sz w:val="22"/>
        </w:rPr>
        <w:t>结果：连接失败。</w:t>
      </w:r>
    </w:p>
    <w:p>
      <w:pPr>
        <w:spacing w:before="120" w:after="120" w:line="288" w:lineRule="auto"/>
        <w:ind w:left="0"/>
        <w:jc w:val="left"/>
      </w:pPr>
      <w:r>
        <w:drawing>
          <wp:inline distT="0" distR="0" distB="0" distL="0">
            <wp:extent cx="5257800" cy="22002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200275"/>
                    </a:xfrm>
                    <a:prstGeom prst="rect">
                      <a:avLst/>
                    </a:prstGeom>
                  </pic:spPr>
                </pic:pic>
              </a:graphicData>
            </a:graphic>
          </wp:inline>
        </w:drawing>
      </w:r>
    </w:p>
    <w:p>
      <w:pPr>
        <w:numPr>
          <w:numId w:val="9"/>
        </w:numPr>
        <w:spacing w:before="120" w:after="120" w:line="288" w:lineRule="auto"/>
        <w:ind w:left="0"/>
        <w:jc w:val="left"/>
      </w:pPr>
      <w:r>
        <w:rPr>
          <w:rFonts w:eastAsia="等线" w:ascii="Arial" w:cs="Arial" w:hAnsi="Arial"/>
          <w:color w:val="1f2329"/>
          <w:sz w:val="22"/>
        </w:rPr>
        <w:t>访问 http://www.tongji.edu.cn:80：</w:t>
      </w:r>
    </w:p>
    <w:p>
      <w:pPr>
        <w:spacing w:before="120" w:after="120" w:line="288" w:lineRule="auto"/>
        <w:ind w:left="0" w:firstLine="0"/>
        <w:jc w:val="left"/>
      </w:pPr>
      <w:r>
        <w:rPr>
          <w:rFonts w:eastAsia="等线" w:ascii="Arial" w:cs="Arial" w:hAnsi="Arial"/>
          <w:color w:val="1f2329"/>
          <w:sz w:val="22"/>
        </w:rPr>
        <w:t>这个地址使用了 HTTP 协议，并指定了标准的端口号 80，这是 HTTP 的默认</w:t>
      </w:r>
      <w:r>
        <w:rPr>
          <w:rFonts w:eastAsia="等线" w:ascii="Arial" w:cs="Arial" w:hAnsi="Arial"/>
          <w:color w:val="1f2329"/>
          <w:sz w:val="22"/>
        </w:rPr>
        <w:t>端口</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结果：成功连接，因为 HTTP 服务通常在 80 </w:t>
      </w:r>
      <w:r>
        <w:rPr>
          <w:rFonts w:eastAsia="等线" w:ascii="Arial" w:cs="Arial" w:hAnsi="Arial"/>
          <w:color w:val="1f2329"/>
          <w:sz w:val="22"/>
        </w:rPr>
        <w:t>端口</w:t>
      </w:r>
      <w:r>
        <w:rPr>
          <w:rFonts w:eastAsia="等线" w:ascii="Arial" w:cs="Arial" w:hAnsi="Arial"/>
          <w:color w:val="1f2329"/>
          <w:sz w:val="22"/>
        </w:rPr>
        <w:t>上监听。</w:t>
      </w:r>
    </w:p>
    <w:p>
      <w:pPr>
        <w:spacing w:before="120" w:after="120" w:line="288" w:lineRule="auto"/>
        <w:ind w:left="0"/>
        <w:jc w:val="center"/>
      </w:pPr>
      <w:r>
        <w:drawing>
          <wp:inline distT="0" distR="0" distB="0" distL="0">
            <wp:extent cx="5257800" cy="28956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895600"/>
                    </a:xfrm>
                    <a:prstGeom prst="rect">
                      <a:avLst/>
                    </a:prstGeom>
                  </pic:spPr>
                </pic:pic>
              </a:graphicData>
            </a:graphic>
          </wp:inline>
        </w:drawing>
      </w:r>
    </w:p>
    <w:p>
      <w:pPr>
        <w:numPr>
          <w:numId w:val="10"/>
        </w:numPr>
        <w:spacing w:before="120" w:after="120" w:line="288" w:lineRule="auto"/>
        <w:ind w:left="0"/>
        <w:jc w:val="left"/>
      </w:pPr>
      <w:r>
        <w:rPr>
          <w:rFonts w:eastAsia="等线" w:ascii="Arial" w:cs="Arial" w:hAnsi="Arial"/>
          <w:color w:val="1f2329"/>
          <w:sz w:val="22"/>
        </w:rPr>
        <w:t xml:space="preserve">使用 </w:t>
      </w:r>
      <w:r>
        <w:rPr>
          <w:rFonts w:eastAsia="等线" w:ascii="Arial" w:cs="Arial" w:hAnsi="Arial"/>
          <w:color w:val="1f2329"/>
          <w:sz w:val="22"/>
        </w:rPr>
        <w:t>netstat</w:t>
      </w:r>
      <w:r>
        <w:rPr>
          <w:rFonts w:eastAsia="等线" w:ascii="Arial" w:cs="Arial" w:hAnsi="Arial"/>
          <w:color w:val="1f2329"/>
          <w:sz w:val="22"/>
        </w:rPr>
        <w:t xml:space="preserve"> -ano 命令观察</w:t>
      </w:r>
      <w:r>
        <w:rPr>
          <w:rFonts w:eastAsia="等线" w:ascii="Arial" w:cs="Arial" w:hAnsi="Arial"/>
          <w:color w:val="1f2329"/>
          <w:sz w:val="22"/>
        </w:rPr>
        <w:t>端口</w:t>
      </w:r>
      <w:r>
        <w:rPr>
          <w:rFonts w:eastAsia="等线" w:ascii="Arial" w:cs="Arial" w:hAnsi="Arial"/>
          <w:color w:val="1f2329"/>
          <w:sz w:val="22"/>
        </w:rPr>
        <w:t>状态：</w:t>
      </w:r>
    </w:p>
    <w:p>
      <w:pPr>
        <w:spacing w:before="120" w:after="120" w:line="288" w:lineRule="auto"/>
        <w:ind w:left="0" w:firstLine="0"/>
        <w:jc w:val="left"/>
      </w:pPr>
      <w:r>
        <w:rPr>
          <w:rFonts w:eastAsia="等线" w:ascii="Arial" w:cs="Arial" w:hAnsi="Arial"/>
          <w:color w:val="1f2329"/>
          <w:sz w:val="22"/>
        </w:rPr>
        <w:t>通过此命令，我们可以查看计算机上当前打开的端口以及它们的状态。</w:t>
      </w:r>
    </w:p>
    <w:p>
      <w:pPr>
        <w:spacing w:before="120" w:after="120" w:line="288" w:lineRule="auto"/>
        <w:ind w:left="0" w:firstLine="0"/>
        <w:jc w:val="left"/>
      </w:pPr>
      <w:r>
        <w:rPr>
          <w:rFonts w:eastAsia="等线" w:ascii="Arial" w:cs="Arial" w:hAnsi="Arial"/>
          <w:color w:val="1f2329"/>
          <w:sz w:val="22"/>
        </w:rPr>
        <w:t>我们可以观察到哪些</w:t>
      </w:r>
      <w:r>
        <w:rPr>
          <w:rFonts w:eastAsia="等线" w:ascii="Arial" w:cs="Arial" w:hAnsi="Arial"/>
          <w:color w:val="1f2329"/>
          <w:sz w:val="22"/>
        </w:rPr>
        <w:t>端口</w:t>
      </w:r>
      <w:r>
        <w:rPr>
          <w:rFonts w:eastAsia="等线" w:ascii="Arial" w:cs="Arial" w:hAnsi="Arial"/>
          <w:color w:val="1f2329"/>
          <w:sz w:val="22"/>
        </w:rPr>
        <w:t>处于 LISTEN（监听）状态，这表示这些端口正在等待连接。</w:t>
      </w:r>
    </w:p>
    <w:p>
      <w:pPr>
        <w:spacing w:before="120" w:after="120" w:line="288" w:lineRule="auto"/>
        <w:ind w:left="0" w:firstLine="0"/>
        <w:jc w:val="left"/>
      </w:pPr>
      <w:r>
        <w:rPr>
          <w:rFonts w:eastAsia="等线" w:ascii="Arial" w:cs="Arial" w:hAnsi="Arial"/>
          <w:color w:val="1f2329"/>
          <w:sz w:val="22"/>
        </w:rPr>
        <w:t>也可以查看每个连接的状态，例如 ESTABLISHED（已建立）、CLOSE_WAIT（等待关闭）等，以了解连接的详细信息。</w:t>
      </w:r>
    </w:p>
    <w:p>
      <w:pPr>
        <w:spacing w:before="120" w:after="120" w:line="288" w:lineRule="auto"/>
        <w:ind w:left="0"/>
        <w:jc w:val="center"/>
      </w:pPr>
      <w:r>
        <w:drawing>
          <wp:inline distT="0" distR="0" distB="0" distL="0">
            <wp:extent cx="5257800" cy="28479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847975"/>
                    </a:xfrm>
                    <a:prstGeom prst="rect">
                      <a:avLst/>
                    </a:prstGeom>
                  </pic:spPr>
                </pic:pic>
              </a:graphicData>
            </a:graphic>
          </wp:inline>
        </w:drawing>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【分析讨论】 </w:t>
      </w:r>
      <w:bookmarkEnd w:id="5"/>
    </w:p>
    <w:p>
      <w:pPr>
        <w:spacing w:before="120" w:after="120" w:line="288" w:lineRule="auto"/>
        <w:ind w:left="0" w:firstLine="0"/>
        <w:jc w:val="left"/>
      </w:pPr>
      <w:r>
        <w:rPr>
          <w:rFonts w:eastAsia="等线" w:ascii="Arial" w:cs="Arial" w:hAnsi="Arial"/>
          <w:color w:val="1f2329"/>
          <w:sz w:val="22"/>
        </w:rPr>
        <w:t>在本次实验中，我深刻认识到计算机之间的网络通信是通过网络进程进行的。这些网络进程负责处理和响应来自其他计算机的请求，实现了计算机网络之间的有效交互。其中，端口号的正确配置对于成功访问网页至关重要。</w:t>
      </w:r>
    </w:p>
    <w:p>
      <w:pPr>
        <w:spacing w:before="120" w:after="120" w:line="288" w:lineRule="auto"/>
        <w:ind w:left="0" w:firstLine="0"/>
        <w:jc w:val="left"/>
      </w:pPr>
      <w:r>
        <w:rPr>
          <w:rFonts w:eastAsia="等线" w:ascii="Arial" w:cs="Arial" w:hAnsi="Arial"/>
          <w:color w:val="1f2329"/>
          <w:sz w:val="22"/>
        </w:rPr>
        <w:t>通过开放正确的端口号，我成功地访问了不同</w:t>
      </w:r>
      <w:r>
        <w:rPr>
          <w:rFonts w:eastAsia="等线" w:ascii="Arial" w:cs="Arial" w:hAnsi="Arial"/>
          <w:color w:val="1f2329"/>
          <w:sz w:val="22"/>
        </w:rPr>
        <w:t>端口</w:t>
      </w:r>
      <w:r>
        <w:rPr>
          <w:rFonts w:eastAsia="等线" w:ascii="Arial" w:cs="Arial" w:hAnsi="Arial"/>
          <w:color w:val="1f2329"/>
          <w:sz w:val="22"/>
        </w:rPr>
        <w:t>上的同一 Web 服务器。这表明，端口号在网络通信中充当了一种关键的标识，用于指示特定的网络服务。特别地，我观察到大多数网页的缺省端口号是 80，即 HTTP 的标准端口。这一事实强调了 80 端口的普遍应用，使得用户在不显式指定端口的情况下，仍能顺利访问 Web 网站。</w:t>
      </w:r>
    </w:p>
    <w:p>
      <w:pPr>
        <w:spacing w:before="120" w:after="120" w:line="288" w:lineRule="auto"/>
        <w:ind w:left="0" w:firstLine="0"/>
        <w:jc w:val="left"/>
      </w:pPr>
      <w:r>
        <w:rPr>
          <w:rFonts w:eastAsia="等线" w:ascii="Arial" w:cs="Arial" w:hAnsi="Arial"/>
          <w:color w:val="1f2329"/>
          <w:sz w:val="22"/>
        </w:rPr>
        <w:t>然而，我也意识到在涉及非标准</w:t>
      </w:r>
      <w:r>
        <w:rPr>
          <w:rFonts w:eastAsia="等线" w:ascii="Arial" w:cs="Arial" w:hAnsi="Arial"/>
          <w:color w:val="1f2329"/>
          <w:sz w:val="22"/>
        </w:rPr>
        <w:t>端口</w:t>
      </w:r>
      <w:r>
        <w:rPr>
          <w:rFonts w:eastAsia="等线" w:ascii="Arial" w:cs="Arial" w:hAnsi="Arial"/>
          <w:color w:val="1f2329"/>
          <w:sz w:val="22"/>
        </w:rPr>
        <w:t>的情况下，如 8080 端口，需要确保服务器正确配置以监听该端口。在未正确配置的情况下，访问可能会受到影响，甚至无法正常进行。因此，了解和配置正确的端口号对于网络服务的可达性至关重要，特别是在网络安全方面。只有谨慎地开放和监听端口，才能有效地防范潜在的安全风险。</w:t>
      </w:r>
    </w:p>
    <w:p>
      <w:pPr>
        <w:spacing w:before="120" w:after="120" w:line="288" w:lineRule="auto"/>
        <w:ind w:left="0" w:firstLine="0"/>
        <w:jc w:val="left"/>
      </w:pPr>
      <w:r>
        <w:rPr>
          <w:rFonts w:eastAsia="等线" w:ascii="Arial" w:cs="Arial" w:hAnsi="Arial"/>
          <w:color w:val="1f2329"/>
          <w:sz w:val="22"/>
        </w:rPr>
        <w:t>以下是一些常见的端口号：</w:t>
      </w:r>
    </w:p>
    <w:p>
      <w:pPr>
        <w:numPr>
          <w:numId w:val="11"/>
        </w:numPr>
        <w:spacing w:before="120" w:after="120" w:line="288" w:lineRule="auto"/>
        <w:ind w:left="0"/>
        <w:jc w:val="left"/>
      </w:pPr>
      <w:r>
        <w:rPr>
          <w:rFonts w:eastAsia="等线" w:ascii="Arial" w:cs="Arial" w:hAnsi="Arial"/>
          <w:color w:val="1f2329"/>
          <w:sz w:val="22"/>
        </w:rPr>
        <w:t>端口</w:t>
      </w:r>
      <w:r>
        <w:rPr>
          <w:rFonts w:eastAsia="等线" w:ascii="Arial" w:cs="Arial" w:hAnsi="Arial"/>
          <w:color w:val="1f2329"/>
          <w:sz w:val="22"/>
        </w:rPr>
        <w:t xml:space="preserve"> 80 - HTTP （</w:t>
      </w:r>
      <w:r>
        <w:rPr>
          <w:rFonts w:eastAsia="等线" w:ascii="Arial" w:cs="Arial" w:hAnsi="Arial"/>
          <w:color w:val="1f2329"/>
          <w:sz w:val="22"/>
        </w:rPr>
        <w:t>Hypertext</w:t>
      </w:r>
      <w:r>
        <w:rPr>
          <w:rFonts w:eastAsia="等线" w:ascii="Arial" w:cs="Arial" w:hAnsi="Arial"/>
          <w:color w:val="1f2329"/>
          <w:sz w:val="22"/>
        </w:rPr>
        <w:t xml:space="preserve"> Transfer Protocol）</w:t>
      </w:r>
    </w:p>
    <w:p>
      <w:pPr>
        <w:spacing w:before="120" w:after="120" w:line="288" w:lineRule="auto"/>
        <w:ind w:left="0" w:firstLine="420"/>
        <w:jc w:val="left"/>
      </w:pPr>
      <w:r>
        <w:rPr>
          <w:rFonts w:eastAsia="等线" w:ascii="Arial" w:cs="Arial" w:hAnsi="Arial"/>
          <w:color w:val="1f2329"/>
          <w:sz w:val="22"/>
        </w:rPr>
        <w:t>应用：Web 服务器，用于传输网页内容。</w:t>
      </w:r>
    </w:p>
    <w:p>
      <w:pPr>
        <w:numPr>
          <w:numId w:val="12"/>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443 - </w:t>
      </w:r>
      <w:r>
        <w:rPr>
          <w:rFonts w:eastAsia="等线" w:ascii="Arial" w:cs="Arial" w:hAnsi="Arial"/>
          <w:color w:val="1f2329"/>
          <w:sz w:val="22"/>
        </w:rPr>
        <w:t>HTTPS</w:t>
      </w:r>
      <w:r>
        <w:rPr>
          <w:rFonts w:eastAsia="等线" w:ascii="Arial" w:cs="Arial" w:hAnsi="Arial"/>
          <w:color w:val="1f2329"/>
          <w:sz w:val="22"/>
        </w:rPr>
        <w:t xml:space="preserve"> （</w:t>
      </w:r>
      <w:r>
        <w:rPr>
          <w:rFonts w:eastAsia="等线" w:ascii="Arial" w:cs="Arial" w:hAnsi="Arial"/>
          <w:color w:val="1f2329"/>
          <w:sz w:val="22"/>
        </w:rPr>
        <w:t>Hypertext</w:t>
      </w:r>
      <w:r>
        <w:rPr>
          <w:rFonts w:eastAsia="等线" w:ascii="Arial" w:cs="Arial" w:hAnsi="Arial"/>
          <w:color w:val="1f2329"/>
          <w:sz w:val="22"/>
        </w:rPr>
        <w:t xml:space="preserve"> Transfer Protocol Secure）</w:t>
      </w:r>
    </w:p>
    <w:p>
      <w:pPr>
        <w:spacing w:before="120" w:after="120" w:line="288" w:lineRule="auto"/>
        <w:ind w:left="0" w:firstLine="0"/>
        <w:jc w:val="left"/>
      </w:pPr>
      <w:r>
        <w:rPr>
          <w:rFonts w:eastAsia="等线" w:ascii="Arial" w:cs="Arial" w:hAnsi="Arial"/>
          <w:color w:val="1f2329"/>
          <w:sz w:val="22"/>
        </w:rPr>
        <w:t xml:space="preserve">   应用：用于安全的 Web 通信，如网上银行和电子商务网站。</w:t>
      </w:r>
    </w:p>
    <w:p>
      <w:pPr>
        <w:numPr>
          <w:numId w:val="13"/>
        </w:numPr>
        <w:spacing w:before="120" w:after="120" w:line="288" w:lineRule="auto"/>
        <w:ind w:left="0"/>
        <w:jc w:val="left"/>
      </w:pPr>
      <w:r>
        <w:rPr>
          <w:rFonts w:eastAsia="等线" w:ascii="Arial" w:cs="Arial" w:hAnsi="Arial"/>
          <w:color w:val="1f2329"/>
          <w:sz w:val="22"/>
        </w:rPr>
        <w:t>端口</w:t>
      </w:r>
      <w:r>
        <w:rPr>
          <w:rFonts w:eastAsia="等线" w:ascii="Arial" w:cs="Arial" w:hAnsi="Arial"/>
          <w:color w:val="1f2329"/>
          <w:sz w:val="22"/>
        </w:rPr>
        <w:t xml:space="preserve"> 25 - </w:t>
      </w:r>
      <w:r>
        <w:rPr>
          <w:rFonts w:eastAsia="等线" w:ascii="Arial" w:cs="Arial" w:hAnsi="Arial"/>
          <w:color w:val="1f2329"/>
          <w:sz w:val="22"/>
        </w:rPr>
        <w:t>SMTP</w:t>
      </w:r>
      <w:r>
        <w:rPr>
          <w:rFonts w:eastAsia="等线" w:ascii="Arial" w:cs="Arial" w:hAnsi="Arial"/>
          <w:color w:val="1f2329"/>
          <w:sz w:val="22"/>
        </w:rPr>
        <w:t xml:space="preserve"> （</w:t>
      </w:r>
      <w:r>
        <w:rPr>
          <w:rFonts w:eastAsia="等线" w:ascii="Arial" w:cs="Arial" w:hAnsi="Arial"/>
          <w:color w:val="1f2329"/>
          <w:sz w:val="22"/>
        </w:rPr>
        <w:t>Simple Mail Transfer Protocol</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   应用：用于发送电子邮件。</w:t>
      </w:r>
    </w:p>
    <w:p>
      <w:pPr>
        <w:numPr>
          <w:numId w:val="14"/>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110 - </w:t>
      </w:r>
      <w:r>
        <w:rPr>
          <w:rFonts w:eastAsia="等线" w:ascii="Arial" w:cs="Arial" w:hAnsi="Arial"/>
          <w:color w:val="1f2329"/>
          <w:sz w:val="22"/>
        </w:rPr>
        <w:t>POP3</w:t>
      </w:r>
      <w:r>
        <w:rPr>
          <w:rFonts w:eastAsia="等线" w:ascii="Arial" w:cs="Arial" w:hAnsi="Arial"/>
          <w:color w:val="1f2329"/>
          <w:sz w:val="22"/>
        </w:rPr>
        <w:t xml:space="preserve"> （Post Office Protocol version 3）</w:t>
      </w:r>
    </w:p>
    <w:p>
      <w:pPr>
        <w:spacing w:before="120" w:after="120" w:line="288" w:lineRule="auto"/>
        <w:ind w:left="0" w:firstLine="0"/>
        <w:jc w:val="left"/>
      </w:pPr>
      <w:r>
        <w:rPr>
          <w:rFonts w:eastAsia="等线" w:ascii="Arial" w:cs="Arial" w:hAnsi="Arial"/>
          <w:color w:val="1f2329"/>
          <w:sz w:val="22"/>
        </w:rPr>
        <w:t xml:space="preserve">   应用：用于接收电子邮件。</w:t>
      </w:r>
    </w:p>
    <w:p>
      <w:pPr>
        <w:numPr>
          <w:numId w:val="15"/>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143 - IMAP （Internet Message Access Protocol）</w:t>
      </w:r>
    </w:p>
    <w:p>
      <w:pPr>
        <w:spacing w:before="120" w:after="120" w:line="288" w:lineRule="auto"/>
        <w:ind w:left="0" w:firstLine="0"/>
        <w:jc w:val="left"/>
      </w:pPr>
      <w:r>
        <w:rPr>
          <w:rFonts w:eastAsia="等线" w:ascii="Arial" w:cs="Arial" w:hAnsi="Arial"/>
          <w:color w:val="1f2329"/>
          <w:sz w:val="22"/>
        </w:rPr>
        <w:t xml:space="preserve">   应用：用于接收电子邮件，并提供更多的邮件管理功能。</w:t>
      </w:r>
    </w:p>
    <w:p>
      <w:pPr>
        <w:numPr>
          <w:numId w:val="16"/>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21 - </w:t>
      </w:r>
      <w:r>
        <w:rPr>
          <w:rFonts w:eastAsia="等线" w:ascii="Arial" w:cs="Arial" w:hAnsi="Arial"/>
          <w:color w:val="1f2329"/>
          <w:sz w:val="22"/>
        </w:rPr>
        <w:t>FTP</w:t>
      </w:r>
      <w:r>
        <w:rPr>
          <w:rFonts w:eastAsia="等线" w:ascii="Arial" w:cs="Arial" w:hAnsi="Arial"/>
          <w:color w:val="1f2329"/>
          <w:sz w:val="22"/>
        </w:rPr>
        <w:t xml:space="preserve"> （</w:t>
      </w:r>
      <w:r>
        <w:rPr>
          <w:rFonts w:eastAsia="等线" w:ascii="Arial" w:cs="Arial" w:hAnsi="Arial"/>
          <w:color w:val="1f2329"/>
          <w:sz w:val="22"/>
        </w:rPr>
        <w:t>File Transfer Protocol</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   应用：用于文件传输，允许用户上传和下载文件到服务器。</w:t>
      </w:r>
    </w:p>
    <w:p>
      <w:pPr>
        <w:numPr>
          <w:numId w:val="17"/>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22 - </w:t>
      </w:r>
      <w:r>
        <w:rPr>
          <w:rFonts w:eastAsia="等线" w:ascii="Arial" w:cs="Arial" w:hAnsi="Arial"/>
          <w:color w:val="1f2329"/>
          <w:sz w:val="22"/>
        </w:rPr>
        <w:t>SSH</w:t>
      </w:r>
      <w:r>
        <w:rPr>
          <w:rFonts w:eastAsia="等线" w:ascii="Arial" w:cs="Arial" w:hAnsi="Arial"/>
          <w:color w:val="1f2329"/>
          <w:sz w:val="22"/>
        </w:rPr>
        <w:t xml:space="preserve"> （</w:t>
      </w:r>
      <w:r>
        <w:rPr>
          <w:rFonts w:eastAsia="等线" w:ascii="Arial" w:cs="Arial" w:hAnsi="Arial"/>
          <w:color w:val="1f2329"/>
          <w:sz w:val="22"/>
        </w:rPr>
        <w:t>Secure Shell</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   应用：用于远程安全访问计算机，进行远程命令行操作。</w:t>
      </w:r>
    </w:p>
    <w:p>
      <w:pPr>
        <w:numPr>
          <w:numId w:val="18"/>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 23 - Telnet</w:t>
      </w:r>
    </w:p>
    <w:p>
      <w:pPr>
        <w:spacing w:before="120" w:after="120" w:line="288" w:lineRule="auto"/>
        <w:ind w:left="0" w:firstLine="0"/>
        <w:jc w:val="left"/>
      </w:pPr>
      <w:r>
        <w:rPr>
          <w:rFonts w:eastAsia="等线" w:ascii="Arial" w:cs="Arial" w:hAnsi="Arial"/>
          <w:color w:val="1f2329"/>
          <w:sz w:val="22"/>
        </w:rPr>
        <w:t xml:space="preserve">   应用：用于远程访问计算机，但不像 </w:t>
      </w:r>
      <w:r>
        <w:rPr>
          <w:rFonts w:eastAsia="等线" w:ascii="Arial" w:cs="Arial" w:hAnsi="Arial"/>
          <w:color w:val="1f2329"/>
          <w:sz w:val="22"/>
        </w:rPr>
        <w:t>SSH</w:t>
      </w:r>
      <w:r>
        <w:rPr>
          <w:rFonts w:eastAsia="等线" w:ascii="Arial" w:cs="Arial" w:hAnsi="Arial"/>
          <w:color w:val="1f2329"/>
          <w:sz w:val="22"/>
        </w:rPr>
        <w:t xml:space="preserve"> 那样安全，通常不建议使用。</w:t>
      </w:r>
    </w:p>
    <w:p>
      <w:pPr>
        <w:numPr>
          <w:numId w:val="19"/>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53 - </w:t>
      </w:r>
      <w:r>
        <w:rPr>
          <w:rFonts w:eastAsia="等线" w:ascii="Arial" w:cs="Arial" w:hAnsi="Arial"/>
          <w:color w:val="1f2329"/>
          <w:sz w:val="22"/>
        </w:rPr>
        <w:t>DNS</w:t>
      </w:r>
      <w:r>
        <w:rPr>
          <w:rFonts w:eastAsia="等线" w:ascii="Arial" w:cs="Arial" w:hAnsi="Arial"/>
          <w:color w:val="1f2329"/>
          <w:sz w:val="22"/>
        </w:rPr>
        <w:t xml:space="preserve"> （</w:t>
      </w:r>
      <w:r>
        <w:rPr>
          <w:rFonts w:eastAsia="等线" w:ascii="Arial" w:cs="Arial" w:hAnsi="Arial"/>
          <w:color w:val="1f2329"/>
          <w:sz w:val="22"/>
        </w:rPr>
        <w:t>Domain Name System</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   应用：用于将</w:t>
      </w:r>
      <w:r>
        <w:rPr>
          <w:rFonts w:eastAsia="等线" w:ascii="Arial" w:cs="Arial" w:hAnsi="Arial"/>
          <w:color w:val="1f2329"/>
          <w:sz w:val="22"/>
        </w:rPr>
        <w:t>域名解析</w:t>
      </w:r>
      <w:r>
        <w:rPr>
          <w:rFonts w:eastAsia="等线" w:ascii="Arial" w:cs="Arial" w:hAnsi="Arial"/>
          <w:color w:val="1f2329"/>
          <w:sz w:val="22"/>
        </w:rPr>
        <w:t xml:space="preserve">为 </w:t>
      </w:r>
      <w:r>
        <w:rPr>
          <w:rFonts w:eastAsia="等线" w:ascii="Arial" w:cs="Arial" w:hAnsi="Arial"/>
          <w:color w:val="1f2329"/>
          <w:sz w:val="22"/>
        </w:rPr>
        <w:t>IP</w:t>
      </w:r>
      <w:r>
        <w:rPr>
          <w:rFonts w:eastAsia="等线" w:ascii="Arial" w:cs="Arial" w:hAnsi="Arial"/>
          <w:color w:val="1f2329"/>
          <w:sz w:val="22"/>
        </w:rPr>
        <w:t xml:space="preserve"> 地址，使得浏览器可以找到正确的服务器。</w:t>
      </w:r>
    </w:p>
    <w:p>
      <w:pPr>
        <w:numPr>
          <w:numId w:val="20"/>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67/68 - </w:t>
      </w:r>
      <w:r>
        <w:rPr>
          <w:rFonts w:eastAsia="等线" w:ascii="Arial" w:cs="Arial" w:hAnsi="Arial"/>
          <w:color w:val="1f2329"/>
          <w:sz w:val="22"/>
        </w:rPr>
        <w:t>DHCP</w:t>
      </w:r>
      <w:r>
        <w:rPr>
          <w:rFonts w:eastAsia="等线" w:ascii="Arial" w:cs="Arial" w:hAnsi="Arial"/>
          <w:color w:val="1f2329"/>
          <w:sz w:val="22"/>
        </w:rPr>
        <w:t xml:space="preserve"> （</w:t>
      </w:r>
      <w:r>
        <w:rPr>
          <w:rFonts w:eastAsia="等线" w:ascii="Arial" w:cs="Arial" w:hAnsi="Arial"/>
          <w:color w:val="1f2329"/>
          <w:sz w:val="22"/>
        </w:rPr>
        <w:t>Dynamic Host Configuration Protocol</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    应用：用于自动为计算机分配 </w:t>
      </w:r>
      <w:r>
        <w:rPr>
          <w:rFonts w:eastAsia="等线" w:ascii="Arial" w:cs="Arial" w:hAnsi="Arial"/>
          <w:color w:val="1f2329"/>
          <w:sz w:val="22"/>
        </w:rPr>
        <w:t>IP</w:t>
      </w:r>
      <w:r>
        <w:rPr>
          <w:rFonts w:eastAsia="等线" w:ascii="Arial" w:cs="Arial" w:hAnsi="Arial"/>
          <w:color w:val="1f2329"/>
          <w:sz w:val="22"/>
        </w:rPr>
        <w:t xml:space="preserve"> 地址和网络配置信息。</w:t>
      </w:r>
    </w:p>
    <w:p>
      <w:pPr>
        <w:numPr>
          <w:numId w:val="21"/>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119 - NNTP （Network News Transfer Protocol）</w:t>
      </w:r>
    </w:p>
    <w:p>
      <w:pPr>
        <w:spacing w:before="120" w:after="120" w:line="288" w:lineRule="auto"/>
        <w:ind w:left="0" w:firstLine="0"/>
        <w:jc w:val="left"/>
      </w:pPr>
      <w:r>
        <w:rPr>
          <w:rFonts w:eastAsia="等线" w:ascii="Arial" w:cs="Arial" w:hAnsi="Arial"/>
          <w:color w:val="1f2329"/>
          <w:sz w:val="22"/>
        </w:rPr>
        <w:t xml:space="preserve">    应用：用于阅读和发布新闻组文章。</w:t>
      </w:r>
    </w:p>
    <w:p>
      <w:pPr>
        <w:numPr>
          <w:numId w:val="22"/>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161/162 - SNMP （Simple Network Management Protocol）</w:t>
      </w:r>
    </w:p>
    <w:p>
      <w:pPr>
        <w:spacing w:before="120" w:after="120" w:line="288" w:lineRule="auto"/>
        <w:ind w:left="0" w:firstLine="0"/>
        <w:jc w:val="left"/>
      </w:pPr>
      <w:r>
        <w:rPr>
          <w:rFonts w:eastAsia="等线" w:ascii="Arial" w:cs="Arial" w:hAnsi="Arial"/>
          <w:color w:val="1f2329"/>
          <w:sz w:val="22"/>
        </w:rPr>
        <w:t xml:space="preserve">    应用：用于监视和管理网络设备和服务器。</w:t>
      </w:r>
    </w:p>
    <w:p>
      <w:pPr>
        <w:numPr>
          <w:numId w:val="23"/>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445 - Microsoft-DS （Microsoft Directory Services）</w:t>
      </w:r>
    </w:p>
    <w:p>
      <w:pPr>
        <w:spacing w:before="120" w:after="120" w:line="288" w:lineRule="auto"/>
        <w:ind w:left="0" w:firstLine="0"/>
        <w:jc w:val="left"/>
      </w:pPr>
      <w:r>
        <w:rPr>
          <w:rFonts w:eastAsia="等线" w:ascii="Arial" w:cs="Arial" w:hAnsi="Arial"/>
          <w:color w:val="1f2329"/>
          <w:sz w:val="22"/>
        </w:rPr>
        <w:t xml:space="preserve">    应用：用于 Windows 共享文件和打印机。</w:t>
      </w:r>
    </w:p>
    <w:p>
      <w:pPr>
        <w:numPr>
          <w:numId w:val="24"/>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3306 - </w:t>
      </w:r>
      <w:r>
        <w:rPr>
          <w:rFonts w:eastAsia="等线" w:ascii="Arial" w:cs="Arial" w:hAnsi="Arial"/>
          <w:color w:val="1f2329"/>
          <w:sz w:val="22"/>
        </w:rPr>
        <w:t>MySQL</w:t>
      </w:r>
    </w:p>
    <w:p>
      <w:pPr>
        <w:spacing w:before="120" w:after="120" w:line="288" w:lineRule="auto"/>
        <w:ind w:left="0" w:firstLine="0"/>
        <w:jc w:val="left"/>
      </w:pPr>
      <w:r>
        <w:rPr>
          <w:rFonts w:eastAsia="等线" w:ascii="Arial" w:cs="Arial" w:hAnsi="Arial"/>
          <w:color w:val="1f2329"/>
          <w:sz w:val="22"/>
        </w:rPr>
        <w:t xml:space="preserve">    应用：用于访问和管理 </w:t>
      </w:r>
      <w:r>
        <w:rPr>
          <w:rFonts w:eastAsia="等线" w:ascii="Arial" w:cs="Arial" w:hAnsi="Arial"/>
          <w:color w:val="1f2329"/>
          <w:sz w:val="22"/>
        </w:rPr>
        <w:t>MySQL</w:t>
      </w:r>
      <w:r>
        <w:rPr>
          <w:rFonts w:eastAsia="等线" w:ascii="Arial" w:cs="Arial" w:hAnsi="Arial"/>
          <w:color w:val="1f2329"/>
          <w:sz w:val="22"/>
        </w:rPr>
        <w:t xml:space="preserve"> 数据库。</w:t>
      </w:r>
    </w:p>
    <w:p>
      <w:pPr>
        <w:numPr>
          <w:numId w:val="25"/>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5432 - </w:t>
      </w:r>
      <w:r>
        <w:rPr>
          <w:rFonts w:eastAsia="等线" w:ascii="Arial" w:cs="Arial" w:hAnsi="Arial"/>
          <w:color w:val="1f2329"/>
          <w:sz w:val="22"/>
        </w:rPr>
        <w:t>PostgreSQL</w:t>
      </w:r>
    </w:p>
    <w:p>
      <w:pPr>
        <w:spacing w:before="120" w:after="120" w:line="288" w:lineRule="auto"/>
        <w:ind w:left="0" w:firstLine="0"/>
        <w:jc w:val="left"/>
      </w:pPr>
      <w:r>
        <w:rPr>
          <w:rFonts w:eastAsia="等线" w:ascii="Arial" w:cs="Arial" w:hAnsi="Arial"/>
          <w:color w:val="1f2329"/>
          <w:sz w:val="22"/>
        </w:rPr>
        <w:t xml:space="preserve">    应用：用于访问和管理 </w:t>
      </w:r>
      <w:r>
        <w:rPr>
          <w:rFonts w:eastAsia="等线" w:ascii="Arial" w:cs="Arial" w:hAnsi="Arial"/>
          <w:color w:val="1f2329"/>
          <w:sz w:val="22"/>
        </w:rPr>
        <w:t>PostgreSQL</w:t>
      </w:r>
      <w:r>
        <w:rPr>
          <w:rFonts w:eastAsia="等线" w:ascii="Arial" w:cs="Arial" w:hAnsi="Arial"/>
          <w:color w:val="1f2329"/>
          <w:sz w:val="22"/>
        </w:rPr>
        <w:t xml:space="preserve"> 数据库。</w:t>
      </w:r>
    </w:p>
    <w:p>
      <w:pPr>
        <w:numPr>
          <w:numId w:val="26"/>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1521 - Oracle Database</w:t>
      </w:r>
    </w:p>
    <w:p>
      <w:pPr>
        <w:spacing w:before="120" w:after="120" w:line="288" w:lineRule="auto"/>
        <w:ind w:left="0" w:firstLine="0"/>
        <w:jc w:val="left"/>
      </w:pPr>
      <w:r>
        <w:rPr>
          <w:rFonts w:eastAsia="等线" w:ascii="Arial" w:cs="Arial" w:hAnsi="Arial"/>
          <w:color w:val="1f2329"/>
          <w:sz w:val="22"/>
        </w:rPr>
        <w:t xml:space="preserve">    应用：用于访问和管理 Oracle 数据库。</w:t>
      </w:r>
    </w:p>
    <w:p>
      <w:pPr>
        <w:numPr>
          <w:numId w:val="27"/>
        </w:numPr>
        <w:spacing w:before="120" w:after="120" w:line="288" w:lineRule="auto"/>
        <w:ind w:left="0"/>
        <w:jc w:val="left"/>
      </w:pPr>
      <w:r>
        <w:rPr>
          <w:rFonts w:eastAsia="等线" w:ascii="Arial" w:cs="Arial" w:hAnsi="Arial"/>
          <w:color w:val="1f2329"/>
          <w:sz w:val="22"/>
        </w:rPr>
        <w:t xml:space="preserve"> </w:t>
      </w:r>
      <w:r>
        <w:rPr>
          <w:rFonts w:eastAsia="等线" w:ascii="Arial" w:cs="Arial" w:hAnsi="Arial"/>
          <w:color w:val="1f2329"/>
          <w:sz w:val="22"/>
        </w:rPr>
        <w:t>端口</w:t>
      </w:r>
      <w:r>
        <w:rPr>
          <w:rFonts w:eastAsia="等线" w:ascii="Arial" w:cs="Arial" w:hAnsi="Arial"/>
          <w:color w:val="1f2329"/>
          <w:sz w:val="22"/>
        </w:rPr>
        <w:t xml:space="preserve"> 80/443/8080 - </w:t>
      </w:r>
      <w:r>
        <w:rPr>
          <w:rFonts w:eastAsia="等线" w:ascii="Arial" w:cs="Arial" w:hAnsi="Arial"/>
          <w:color w:val="1f2329"/>
          <w:sz w:val="22"/>
        </w:rPr>
        <w:t>Apache Tomcat</w:t>
      </w:r>
    </w:p>
    <w:p>
      <w:pPr>
        <w:spacing w:before="120" w:after="120" w:line="288" w:lineRule="auto"/>
        <w:ind w:left="0" w:firstLine="0"/>
        <w:jc w:val="left"/>
      </w:pPr>
      <w:r>
        <w:rPr>
          <w:rFonts w:eastAsia="等线" w:ascii="Arial" w:cs="Arial" w:hAnsi="Arial"/>
          <w:color w:val="1f2329"/>
          <w:sz w:val="22"/>
        </w:rPr>
        <w:t xml:space="preserve">    应用：Web 服务器，通常用于 Java 应用程序。</w:t>
      </w:r>
    </w:p>
    <w:sectPr>
      <w:footerReference w:type="default" r:id="rId3"/>
      <w:headerReference w:type="default"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8212">
    <w:lvl>
      <w:numFmt w:val="bullet"/>
      <w:suff w:val="tab"/>
      <w:lvlText w:val="•"/>
      <w:rPr>
        <w:color w:val="3370ff"/>
      </w:rPr>
    </w:lvl>
  </w:abstractNum>
  <w:abstractNum w:abstractNumId="98213">
    <w:lvl>
      <w:numFmt w:val="bullet"/>
      <w:suff w:val="tab"/>
      <w:lvlText w:val="•"/>
      <w:rPr>
        <w:color w:val="3370ff"/>
      </w:rPr>
    </w:lvl>
  </w:abstractNum>
  <w:abstractNum w:abstractNumId="98214">
    <w:lvl>
      <w:numFmt w:val="bullet"/>
      <w:suff w:val="tab"/>
      <w:lvlText w:val="•"/>
      <w:rPr>
        <w:color w:val="3370ff"/>
      </w:rPr>
    </w:lvl>
  </w:abstractNum>
  <w:abstractNum w:abstractNumId="98215">
    <w:lvl>
      <w:start w:val="1"/>
      <w:numFmt w:val="decimal"/>
      <w:suff w:val="tab"/>
      <w:lvlText w:val="%1."/>
      <w:rPr>
        <w:color w:val="3370ff"/>
      </w:rPr>
    </w:lvl>
  </w:abstractNum>
  <w:abstractNum w:abstractNumId="98216">
    <w:lvl>
      <w:start w:val="2"/>
      <w:numFmt w:val="decimal"/>
      <w:suff w:val="tab"/>
      <w:lvlText w:val="%1."/>
      <w:rPr>
        <w:color w:val="3370ff"/>
      </w:rPr>
    </w:lvl>
  </w:abstractNum>
  <w:abstractNum w:abstractNumId="98217">
    <w:lvl>
      <w:start w:val="1"/>
      <w:numFmt w:val="lowerLetter"/>
      <w:suff w:val="tab"/>
      <w:lvlText w:val="%1."/>
      <w:rPr>
        <w:color w:val="3370ff"/>
      </w:rPr>
    </w:lvl>
  </w:abstractNum>
  <w:abstractNum w:abstractNumId="98218">
    <w:lvl>
      <w:start w:val="3"/>
      <w:numFmt w:val="decimal"/>
      <w:suff w:val="tab"/>
      <w:lvlText w:val="%1."/>
      <w:rPr>
        <w:color w:val="3370ff"/>
      </w:rPr>
    </w:lvl>
  </w:abstractNum>
  <w:abstractNum w:abstractNumId="98219">
    <w:lvl>
      <w:start w:val="3"/>
      <w:numFmt w:val="decimal"/>
      <w:suff w:val="tab"/>
      <w:lvlText w:val="%1."/>
      <w:rPr>
        <w:color w:val="3370ff"/>
      </w:rPr>
    </w:lvl>
  </w:abstractNum>
  <w:abstractNum w:abstractNumId="98220">
    <w:lvl>
      <w:start w:val="4"/>
      <w:numFmt w:val="decimal"/>
      <w:suff w:val="tab"/>
      <w:lvlText w:val="%1."/>
      <w:rPr>
        <w:color w:val="3370ff"/>
      </w:rPr>
    </w:lvl>
  </w:abstractNum>
  <w:abstractNum w:abstractNumId="98221">
    <w:lvl>
      <w:start w:val="5"/>
      <w:numFmt w:val="decimal"/>
      <w:suff w:val="tab"/>
      <w:lvlText w:val="%1."/>
      <w:rPr>
        <w:color w:val="3370ff"/>
      </w:rPr>
    </w:lvl>
  </w:abstractNum>
  <w:abstractNum w:abstractNumId="98222">
    <w:lvl>
      <w:start w:val="1"/>
      <w:numFmt w:val="decimal"/>
      <w:suff w:val="tab"/>
      <w:lvlText w:val="%1."/>
      <w:rPr>
        <w:color w:val="3370ff"/>
      </w:rPr>
    </w:lvl>
  </w:abstractNum>
  <w:abstractNum w:abstractNumId="98223">
    <w:lvl>
      <w:start w:val="2"/>
      <w:numFmt w:val="decimal"/>
      <w:suff w:val="tab"/>
      <w:lvlText w:val="%1."/>
      <w:rPr>
        <w:color w:val="3370ff"/>
      </w:rPr>
    </w:lvl>
  </w:abstractNum>
  <w:abstractNum w:abstractNumId="98224">
    <w:lvl>
      <w:start w:val="3"/>
      <w:numFmt w:val="decimal"/>
      <w:suff w:val="tab"/>
      <w:lvlText w:val="%1."/>
      <w:rPr>
        <w:color w:val="3370ff"/>
      </w:rPr>
    </w:lvl>
  </w:abstractNum>
  <w:abstractNum w:abstractNumId="98225">
    <w:lvl>
      <w:start w:val="4"/>
      <w:numFmt w:val="decimal"/>
      <w:suff w:val="tab"/>
      <w:lvlText w:val="%1."/>
      <w:rPr>
        <w:color w:val="3370ff"/>
      </w:rPr>
    </w:lvl>
  </w:abstractNum>
  <w:abstractNum w:abstractNumId="98226">
    <w:lvl>
      <w:start w:val="5"/>
      <w:numFmt w:val="decimal"/>
      <w:suff w:val="tab"/>
      <w:lvlText w:val="%1."/>
      <w:rPr>
        <w:color w:val="3370ff"/>
      </w:rPr>
    </w:lvl>
  </w:abstractNum>
  <w:abstractNum w:abstractNumId="98227">
    <w:lvl>
      <w:start w:val="6"/>
      <w:numFmt w:val="decimal"/>
      <w:suff w:val="tab"/>
      <w:lvlText w:val="%1."/>
      <w:rPr>
        <w:color w:val="3370ff"/>
      </w:rPr>
    </w:lvl>
  </w:abstractNum>
  <w:abstractNum w:abstractNumId="98228">
    <w:lvl>
      <w:start w:val="7"/>
      <w:numFmt w:val="decimal"/>
      <w:suff w:val="tab"/>
      <w:lvlText w:val="%1."/>
      <w:rPr>
        <w:color w:val="3370ff"/>
      </w:rPr>
    </w:lvl>
  </w:abstractNum>
  <w:abstractNum w:abstractNumId="98229">
    <w:lvl>
      <w:start w:val="8"/>
      <w:numFmt w:val="decimal"/>
      <w:suff w:val="tab"/>
      <w:lvlText w:val="%1."/>
      <w:rPr>
        <w:color w:val="3370ff"/>
      </w:rPr>
    </w:lvl>
  </w:abstractNum>
  <w:abstractNum w:abstractNumId="98230">
    <w:lvl>
      <w:start w:val="9"/>
      <w:numFmt w:val="decimal"/>
      <w:suff w:val="tab"/>
      <w:lvlText w:val="%1."/>
      <w:rPr>
        <w:color w:val="3370ff"/>
      </w:rPr>
    </w:lvl>
  </w:abstractNum>
  <w:abstractNum w:abstractNumId="98231">
    <w:lvl>
      <w:start w:val="10"/>
      <w:numFmt w:val="decimal"/>
      <w:suff w:val="tab"/>
      <w:lvlText w:val="%1."/>
      <w:rPr>
        <w:color w:val="3370ff"/>
      </w:rPr>
    </w:lvl>
  </w:abstractNum>
  <w:abstractNum w:abstractNumId="98232">
    <w:lvl>
      <w:start w:val="11"/>
      <w:numFmt w:val="decimal"/>
      <w:suff w:val="tab"/>
      <w:lvlText w:val="%1."/>
      <w:rPr>
        <w:color w:val="3370ff"/>
      </w:rPr>
    </w:lvl>
  </w:abstractNum>
  <w:abstractNum w:abstractNumId="98233">
    <w:lvl>
      <w:start w:val="12"/>
      <w:numFmt w:val="decimal"/>
      <w:suff w:val="tab"/>
      <w:lvlText w:val="%1."/>
      <w:rPr>
        <w:color w:val="3370ff"/>
      </w:rPr>
    </w:lvl>
  </w:abstractNum>
  <w:abstractNum w:abstractNumId="98234">
    <w:lvl>
      <w:start w:val="13"/>
      <w:numFmt w:val="decimal"/>
      <w:suff w:val="tab"/>
      <w:lvlText w:val="%1."/>
      <w:rPr>
        <w:color w:val="3370ff"/>
      </w:rPr>
    </w:lvl>
  </w:abstractNum>
  <w:abstractNum w:abstractNumId="98235">
    <w:lvl>
      <w:start w:val="14"/>
      <w:numFmt w:val="decimal"/>
      <w:suff w:val="tab"/>
      <w:lvlText w:val="%1."/>
      <w:rPr>
        <w:color w:val="3370ff"/>
      </w:rPr>
    </w:lvl>
  </w:abstractNum>
  <w:abstractNum w:abstractNumId="98236">
    <w:lvl>
      <w:start w:val="15"/>
      <w:numFmt w:val="decimal"/>
      <w:suff w:val="tab"/>
      <w:lvlText w:val="%1."/>
      <w:rPr>
        <w:color w:val="3370ff"/>
      </w:rPr>
    </w:lvl>
  </w:abstractNum>
  <w:abstractNum w:abstractNumId="98237">
    <w:lvl>
      <w:start w:val="16"/>
      <w:numFmt w:val="decimal"/>
      <w:suff w:val="tab"/>
      <w:lvlText w:val="%1."/>
      <w:rPr>
        <w:color w:val="3370ff"/>
      </w:rPr>
    </w:lvl>
  </w:abstractNum>
  <w:abstractNum w:abstractNumId="98238">
    <w:lvl>
      <w:start w:val="17"/>
      <w:numFmt w:val="decimal"/>
      <w:suff w:val="tab"/>
      <w:lvlText w:val="%1."/>
      <w:rPr>
        <w:color w:val="3370ff"/>
      </w:rPr>
    </w:lvl>
  </w:abstractNum>
  <w:num w:numId="1">
    <w:abstractNumId w:val="98212"/>
  </w:num>
  <w:num w:numId="2">
    <w:abstractNumId w:val="98213"/>
  </w:num>
  <w:num w:numId="3">
    <w:abstractNumId w:val="98214"/>
  </w:num>
  <w:num w:numId="4">
    <w:abstractNumId w:val="98215"/>
  </w:num>
  <w:num w:numId="5">
    <w:abstractNumId w:val="98216"/>
  </w:num>
  <w:num w:numId="6">
    <w:abstractNumId w:val="98217"/>
  </w:num>
  <w:num w:numId="7">
    <w:abstractNumId w:val="98218"/>
  </w:num>
  <w:num w:numId="8">
    <w:abstractNumId w:val="98219"/>
  </w:num>
  <w:num w:numId="9">
    <w:abstractNumId w:val="98220"/>
  </w:num>
  <w:num w:numId="10">
    <w:abstractNumId w:val="98221"/>
  </w:num>
  <w:num w:numId="11">
    <w:abstractNumId w:val="98222"/>
  </w:num>
  <w:num w:numId="12">
    <w:abstractNumId w:val="98223"/>
  </w:num>
  <w:num w:numId="13">
    <w:abstractNumId w:val="98224"/>
  </w:num>
  <w:num w:numId="14">
    <w:abstractNumId w:val="98225"/>
  </w:num>
  <w:num w:numId="15">
    <w:abstractNumId w:val="98226"/>
  </w:num>
  <w:num w:numId="16">
    <w:abstractNumId w:val="98227"/>
  </w:num>
  <w:num w:numId="17">
    <w:abstractNumId w:val="98228"/>
  </w:num>
  <w:num w:numId="18">
    <w:abstractNumId w:val="98229"/>
  </w:num>
  <w:num w:numId="19">
    <w:abstractNumId w:val="98230"/>
  </w:num>
  <w:num w:numId="20">
    <w:abstractNumId w:val="98231"/>
  </w:num>
  <w:num w:numId="21">
    <w:abstractNumId w:val="98232"/>
  </w:num>
  <w:num w:numId="22">
    <w:abstractNumId w:val="98233"/>
  </w:num>
  <w:num w:numId="23">
    <w:abstractNumId w:val="98234"/>
  </w:num>
  <w:num w:numId="24">
    <w:abstractNumId w:val="98235"/>
  </w:num>
  <w:num w:numId="25">
    <w:abstractNumId w:val="98236"/>
  </w:num>
  <w:num w:numId="26">
    <w:abstractNumId w:val="98237"/>
  </w:num>
  <w:num w:numId="27">
    <w:abstractNumId w:val="9823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2023-12-29T16:32:20Z</dcterms:created>
  <dc:creator>Apache POI</dc:creator>
</cp:coreProperties>
</file>