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【实验名称】： ISO基本操作实验项目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学生姓名：苏家铭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合作学生：无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实验地点：济世楼330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实验时间：2023年9月20日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【实验目的】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理解实验网络物理组网原理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登录路由器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熟悉路由器操作系统ISO基本操作。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【实验网络拓扑】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943475" cy="1819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 xml:space="preserve"> [ISO路由器模式]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080"/>
        <w:gridCol w:w="1620"/>
        <w:gridCol w:w="1260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Command Mode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Access Method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Password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Prompt Displayed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Exit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User Exec用户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Log in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Virtual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&gt;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Privileges Exec特权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enable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 xml:space="preserve">Enable Secret 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#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Global Configuration配置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Config t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(config)#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Exit/ctrl+z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Interface Configuration端口配置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 xml:space="preserve">Inter 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(config-if)#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Exit/ctrl+z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ind w:firstLine="562" w:firstLineChars="20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IOS简介： IOS是思科（Cisco）设备上运行的操作系统，类似于计算机上的操作系统。IOS负责管理和控制网络设备的各种功能和协议，提供高速数据流的处理，增强网络安全性，支持网络的扩展，简化网络的管理和维护，以及确保网络资源的可靠连接。</w:t>
      </w:r>
    </w:p>
    <w:p>
      <w:pPr>
        <w:ind w:firstLine="562" w:firstLineChars="200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IOS配置方法： 在配置IOS时，有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以下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常用方法：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使用路由器的CONSOLE口，连接本地PC的COM口到路由器的控制口。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通过MODEM连接到路由器的aux口，进行远程配置。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使用VTY线路进行telnet连接。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使用TFTP下载配置文件。</w:t>
      </w:r>
    </w:p>
    <w:p>
      <w:pPr>
        <w:ind w:firstLine="562" w:firstLineChars="20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路由器的操作模式：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setup安装模式： 这种模式用于进行初步配置，但一般建议尽量避免使用。在进入此模式之前，通常会有提示，您可以选择进入或退出。在setup模式中，您可以根据需要配置路由器，但最好使用ctrl+C随时退出。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用户模式： 进入路由器后，默认处于用户模式。在用户模式下，您可以执行基本操作，但不能进行复杂的配置。提示符通常为Router&gt;。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全局配置模式： 在用户模式下，输入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configure terminal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或conft可进入全局配置模式。在此模式下，您可以进行更高级的配置，例如配置接口和路由。提示符通常为router(config)#。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其他模式： 根据需要，还可以进入其他特定模式，如接口配置模式或路由配置模式，以进行详细配置。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济世楼330机房电脑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理解实验的基本知识，打开PT5模拟软件。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使用不同类型的连接线将设备进行连接。同类设备之间使用交叉线连接，不同类设备之间使用直通线连接。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了解设备类型：路由器和PC属于DTE（数据终端设备）类型，而交换机和HUB属于DCE（数据通信设备）类型。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熟悉RJ45网络接头标准，包括568A和568B两种。确保连接时使用相同标准的接头进行直通线连接，使用不同标准的接头进行交叉线连接。</w:t>
      </w:r>
    </w:p>
    <w:p>
      <w:pPr>
        <w:numPr>
          <w:ilvl w:val="0"/>
          <w:numId w:val="0"/>
        </w:numPr>
        <w:bidi w:val="0"/>
        <w:ind w:left="360" w:leftChars="0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【实验现象】 </w:t>
      </w:r>
    </w:p>
    <w:p>
      <w:pPr>
        <w:ind w:firstLine="562" w:firstLineChars="200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通过实验观察，我们可以得出以下结论：</w:t>
      </w:r>
    </w:p>
    <w:p>
      <w:pPr>
        <w:ind w:firstLine="562" w:firstLineChars="200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直通线：两端的线序相同，即两端都使用568A或两端都使用568B标准。</w:t>
      </w:r>
    </w:p>
    <w:p>
      <w:pPr>
        <w:ind w:firstLine="562" w:firstLineChars="20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交叉线：两端的线序不同，一端使用568A标准，另一端使用568B标准。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【分析讨论】 </w:t>
      </w:r>
    </w:p>
    <w:p>
      <w:pPr>
        <w:ind w:firstLine="562" w:firstLineChars="200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本实验帮助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我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理解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网络设备之间的连接方式，包括直通线和交叉线的区别，以及不同设备类型之间的连接。通过模拟软件PT5，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我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能够实际操作设备连接，从而更好地理解这些概念。此外，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我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还了解了RJ45网络接头的不同标准，以确保正确的连接。这些知识对于网络工程师和管理员来说是非常重要的。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4F326"/>
    <w:multiLevelType w:val="singleLevel"/>
    <w:tmpl w:val="DC44F3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9AC8326"/>
    <w:multiLevelType w:val="singleLevel"/>
    <w:tmpl w:val="19AC83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4B1B4F5"/>
    <w:multiLevelType w:val="singleLevel"/>
    <w:tmpl w:val="34B1B4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9012917"/>
    <w:rsid w:val="16A21332"/>
    <w:rsid w:val="1E032872"/>
    <w:rsid w:val="21281BAF"/>
    <w:rsid w:val="27CD30DA"/>
    <w:rsid w:val="2DB145DB"/>
    <w:rsid w:val="3B6049CB"/>
    <w:rsid w:val="5E993BCD"/>
    <w:rsid w:val="63A94DAB"/>
    <w:rsid w:val="6F3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2023-10-06T12:08:00Z</dcterms:created>
  <dc:creator>sjm</dc:creator>
  <cp:lastModifiedBy>梦溪凤翔</cp:lastModifiedBy>
  <dcterms:modified xsi:type="dcterms:W3CDTF">2023-10-07T10:48:44Z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2EAA63A36BE24CCAA77732AF00DDECFC_12</vt:lpwstr>
  </property>
</Properties>
</file>