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lab08_异步串联通信收发实验项目</w:t>
      </w:r>
    </w:p>
    <w:p>
      <w:pPr>
        <w:spacing w:before="120" w:after="120" w:line="288" w:lineRule="auto"/>
        <w:ind w:left="0" w:firstLine="0"/>
        <w:jc w:val="left"/>
      </w:pPr>
      <w:r>
        <w:rPr>
          <w:rFonts w:eastAsia="等线" w:ascii="Arial" w:cs="Arial" w:hAnsi="Arial"/>
          <w:color w:val="1f2329"/>
          <w:sz w:val="22"/>
        </w:rPr>
        <w:t>学生姓名：苏家铭 合作学生：莫益萌</w:t>
      </w:r>
    </w:p>
    <w:p>
      <w:pPr>
        <w:spacing w:before="120" w:after="120" w:line="288" w:lineRule="auto"/>
        <w:ind w:left="0" w:firstLine="0"/>
        <w:jc w:val="left"/>
      </w:pPr>
      <w:r>
        <w:rPr>
          <w:rFonts w:eastAsia="等线" w:ascii="Arial" w:cs="Arial" w:hAnsi="Arial"/>
          <w:color w:val="1f2329"/>
          <w:sz w:val="22"/>
        </w:rPr>
        <w:t xml:space="preserve">实验地点：济世楼 330 实验时间：2023 年 10 月 18 日 </w:t>
      </w:r>
    </w:p>
    <w:p>
      <w:pPr>
        <w:pStyle w:val="2"/>
        <w:spacing w:before="320" w:after="120" w:line="288" w:lineRule="auto"/>
        <w:ind w:left="0"/>
        <w:jc w:val="left"/>
        <w:outlineLvl w:val="1"/>
      </w:pPr>
      <w:bookmarkStart w:name="heading_0" w:id="0"/>
      <w:r>
        <w:rPr>
          <w:rFonts w:eastAsia="等线" w:ascii="Arial" w:cs="Arial" w:hAnsi="Arial"/>
          <w:b w:val="true"/>
          <w:color w:val="1f2329"/>
          <w:sz w:val="32"/>
        </w:rPr>
        <w:t>【实验目的】</w:t>
      </w:r>
      <w:bookmarkEnd w:id="0"/>
    </w:p>
    <w:p>
      <w:pPr>
        <w:spacing w:before="120" w:after="120" w:line="288" w:lineRule="auto"/>
        <w:ind w:left="0" w:firstLine="0"/>
        <w:jc w:val="left"/>
      </w:pPr>
      <w:r>
        <w:rPr>
          <w:rFonts w:eastAsia="等线" w:ascii="Arial" w:cs="Arial" w:hAnsi="Arial"/>
          <w:color w:val="1f2329"/>
          <w:sz w:val="22"/>
        </w:rPr>
        <w:t>该实验的目的是让学生通过实际操作和实验，深入了解异步</w:t>
      </w:r>
      <w:r>
        <w:rPr>
          <w:rFonts w:eastAsia="等线" w:ascii="Arial" w:cs="Arial" w:hAnsi="Arial"/>
          <w:color w:val="1f2329"/>
          <w:sz w:val="22"/>
        </w:rPr>
        <w:t>串口通信</w:t>
      </w:r>
      <w:r>
        <w:rPr>
          <w:rFonts w:eastAsia="等线" w:ascii="Arial" w:cs="Arial" w:hAnsi="Arial"/>
          <w:color w:val="1f2329"/>
          <w:sz w:val="22"/>
        </w:rPr>
        <w:t>的工作原理和过程。在这个实验中，学生将学习如何配置和控制串口通信参数，从而实现通过</w:t>
      </w:r>
      <w:r>
        <w:rPr>
          <w:rFonts w:eastAsia="等线" w:ascii="Arial" w:cs="Arial" w:hAnsi="Arial"/>
          <w:color w:val="1f2329"/>
          <w:sz w:val="22"/>
        </w:rPr>
        <w:t>串口</w:t>
      </w:r>
      <w:r>
        <w:rPr>
          <w:rFonts w:eastAsia="等线" w:ascii="Arial" w:cs="Arial" w:hAnsi="Arial"/>
          <w:color w:val="1f2329"/>
          <w:sz w:val="22"/>
        </w:rPr>
        <w:t>接收数据。通过与硬件设备进行交互，他们将体验到使用异步串口通信进行设备间数据传输的实际场景。此外，学生还将学习如何处理异步串口通信中可能出现的错误和异常情况，提高他们的故障诊断和解决能力。通过这样的实践，学生将在实验中掌握不仅仅是理论知识，而是具备实际操作的能力，使学生更好地理解和应用计算机网络中的通信原理和技术。</w:t>
      </w:r>
    </w:p>
    <w:p>
      <w:pPr>
        <w:pStyle w:val="2"/>
        <w:spacing w:before="320" w:after="120" w:line="288" w:lineRule="auto"/>
        <w:ind w:left="0"/>
        <w:jc w:val="left"/>
        <w:outlineLvl w:val="1"/>
      </w:pPr>
      <w:bookmarkStart w:name="heading_1" w:id="1"/>
      <w:r>
        <w:rPr>
          <w:rFonts w:eastAsia="等线" w:ascii="Arial" w:cs="Arial" w:hAnsi="Arial"/>
          <w:b w:val="true"/>
          <w:color w:val="1f2329"/>
          <w:sz w:val="32"/>
        </w:rPr>
        <w:t xml:space="preserve">【实验原理】 </w:t>
      </w:r>
      <w:bookmarkEnd w:id="1"/>
    </w:p>
    <w:p>
      <w:pPr>
        <w:numPr>
          <w:numId w:val="1"/>
        </w:numPr>
        <w:spacing w:before="120" w:after="120" w:line="288" w:lineRule="auto"/>
        <w:ind w:left="0"/>
        <w:jc w:val="left"/>
      </w:pPr>
      <w:r>
        <w:rPr>
          <w:rFonts w:eastAsia="等线" w:ascii="Arial" w:cs="Arial" w:hAnsi="Arial"/>
          <w:color w:val="1f2329"/>
          <w:sz w:val="22"/>
        </w:rPr>
        <w:t>串口</w:t>
      </w:r>
      <w:r>
        <w:rPr>
          <w:rFonts w:eastAsia="等线" w:ascii="Arial" w:cs="Arial" w:hAnsi="Arial"/>
          <w:color w:val="1f2329"/>
          <w:sz w:val="22"/>
        </w:rPr>
        <w:t>与</w:t>
      </w:r>
      <w:r>
        <w:rPr>
          <w:rFonts w:eastAsia="等线" w:ascii="Arial" w:cs="Arial" w:hAnsi="Arial"/>
          <w:color w:val="1f2329"/>
          <w:sz w:val="22"/>
        </w:rPr>
        <w:t>并口</w:t>
      </w:r>
    </w:p>
    <w:p>
      <w:pPr>
        <w:numPr>
          <w:numId w:val="2"/>
        </w:numPr>
        <w:spacing w:before="120" w:after="120" w:line="288" w:lineRule="auto"/>
        <w:ind w:left="453"/>
        <w:jc w:val="left"/>
      </w:pPr>
      <w:r>
        <w:rPr>
          <w:rFonts w:eastAsia="等线" w:ascii="Arial" w:cs="Arial" w:hAnsi="Arial"/>
          <w:color w:val="1f2329"/>
          <w:sz w:val="22"/>
        </w:rPr>
        <w:t>串口</w:t>
      </w:r>
      <w:r>
        <w:rPr>
          <w:rFonts w:eastAsia="等线" w:ascii="Arial" w:cs="Arial" w:hAnsi="Arial"/>
          <w:color w:val="1f2329"/>
          <w:sz w:val="22"/>
        </w:rPr>
        <w:t>只能用一条线传输一位数据，每次传输一个字节的第一位。</w:t>
      </w:r>
    </w:p>
    <w:p>
      <w:pPr>
        <w:numPr>
          <w:numId w:val="3"/>
        </w:numPr>
        <w:spacing w:before="120" w:after="120" w:line="288" w:lineRule="auto"/>
        <w:ind w:left="907"/>
        <w:jc w:val="left"/>
      </w:pPr>
      <w:r>
        <w:rPr>
          <w:rFonts w:eastAsia="等线" w:ascii="Arial" w:cs="Arial" w:hAnsi="Arial"/>
          <w:color w:val="1f2329"/>
          <w:sz w:val="22"/>
        </w:rPr>
        <w:t>PC 系统中串口的物理连接方式有 9 针和 25 针两种方式，通过额外的子卡挡板与电脑连接</w:t>
      </w:r>
    </w:p>
    <w:p>
      <w:pPr>
        <w:numPr>
          <w:numId w:val="4"/>
        </w:numPr>
        <w:spacing w:before="120" w:after="120" w:line="288" w:lineRule="auto"/>
        <w:ind w:left="907"/>
        <w:jc w:val="left"/>
      </w:pPr>
      <w:r>
        <w:rPr>
          <w:rFonts w:eastAsia="等线" w:ascii="Arial" w:cs="Arial" w:hAnsi="Arial"/>
          <w:color w:val="1f2329"/>
          <w:sz w:val="22"/>
        </w:rPr>
        <w:t>随着 PC 技术的发展，25 针的串口逐渐被淘汰，目前串口都采用 9 针的连接方式直接集成在主板上。一般的 PC 主板都提供两个串口：COM1、COM2。</w:t>
      </w:r>
    </w:p>
    <w:p>
      <w:pPr>
        <w:numPr>
          <w:numId w:val="5"/>
        </w:numPr>
        <w:spacing w:before="120" w:after="120" w:line="288" w:lineRule="auto"/>
        <w:ind w:left="907"/>
        <w:jc w:val="left"/>
      </w:pPr>
      <w:r>
        <w:rPr>
          <w:rFonts w:eastAsia="等线" w:ascii="Arial" w:cs="Arial" w:hAnsi="Arial"/>
          <w:color w:val="1f2329"/>
          <w:sz w:val="22"/>
        </w:rPr>
        <w:t>标准的能够达到最高 115Kbps 的数据传输速度，而一些增强型串口如 ESP（Enhanced Serial Port 增强型串口）、Super ESP（Super Enhanced Serial Port 超级增强型串口）等则能达到 460Kbps 的数据传输速率。</w:t>
      </w:r>
    </w:p>
    <w:p>
      <w:pPr>
        <w:numPr>
          <w:numId w:val="6"/>
        </w:numPr>
        <w:spacing w:before="120" w:after="120" w:line="288" w:lineRule="auto"/>
        <w:ind w:left="453"/>
        <w:jc w:val="left"/>
      </w:pPr>
      <w:r>
        <w:rPr>
          <w:rFonts w:eastAsia="等线" w:ascii="Arial" w:cs="Arial" w:hAnsi="Arial"/>
          <w:color w:val="1f2329"/>
          <w:sz w:val="22"/>
        </w:rPr>
        <w:t>并口</w:t>
      </w:r>
      <w:r>
        <w:rPr>
          <w:rFonts w:eastAsia="等线" w:ascii="Arial" w:cs="Arial" w:hAnsi="Arial"/>
          <w:color w:val="1f2329"/>
          <w:sz w:val="22"/>
        </w:rPr>
        <w:t>同时通过 8 或多条数据线传输信息，一次传输一个或多个字节。</w:t>
      </w:r>
    </w:p>
    <w:p>
      <w:pPr>
        <w:numPr>
          <w:numId w:val="7"/>
        </w:numPr>
        <w:spacing w:before="120" w:after="120" w:line="288" w:lineRule="auto"/>
        <w:ind w:left="907"/>
        <w:jc w:val="left"/>
      </w:pPr>
      <w:r>
        <w:rPr>
          <w:rFonts w:eastAsia="等线" w:ascii="Arial" w:cs="Arial" w:hAnsi="Arial"/>
          <w:color w:val="1f2329"/>
          <w:sz w:val="22"/>
        </w:rPr>
        <w:t>并行</w:t>
      </w:r>
      <w:r>
        <w:rPr>
          <w:rFonts w:eastAsia="等线" w:ascii="Arial" w:cs="Arial" w:hAnsi="Arial"/>
          <w:color w:val="1f2329"/>
          <w:sz w:val="22"/>
        </w:rPr>
        <w:t>口由于可以同时传输更多信息，速度明显高于串行口，但串行口可以用于比并行口更远距离的数据传输。</w:t>
      </w:r>
    </w:p>
    <w:p>
      <w:pPr>
        <w:numPr>
          <w:numId w:val="8"/>
        </w:numPr>
        <w:spacing w:before="120" w:after="120" w:line="288" w:lineRule="auto"/>
        <w:ind w:left="907"/>
        <w:jc w:val="left"/>
      </w:pPr>
      <w:r>
        <w:rPr>
          <w:rFonts w:eastAsia="等线" w:ascii="Arial" w:cs="Arial" w:hAnsi="Arial"/>
          <w:color w:val="1f2329"/>
          <w:sz w:val="22"/>
        </w:rPr>
        <w:t>并行接口</w:t>
      </w:r>
      <w:r>
        <w:rPr>
          <w:rFonts w:eastAsia="等线" w:ascii="Arial" w:cs="Arial" w:hAnsi="Arial"/>
          <w:color w:val="1f2329"/>
          <w:sz w:val="22"/>
        </w:rPr>
        <w:t>简称</w:t>
      </w:r>
      <w:r>
        <w:rPr>
          <w:rFonts w:eastAsia="等线" w:ascii="Arial" w:cs="Arial" w:hAnsi="Arial"/>
          <w:color w:val="1f2329"/>
          <w:sz w:val="22"/>
        </w:rPr>
        <w:t>并口</w:t>
      </w:r>
      <w:r>
        <w:rPr>
          <w:rFonts w:eastAsia="等线" w:ascii="Arial" w:cs="Arial" w:hAnsi="Arial"/>
          <w:color w:val="1f2329"/>
          <w:sz w:val="22"/>
        </w:rPr>
        <w:t>，也就是 LPT 接口，是采用并行通信协议的扩展接口。并口的数据传输速率比串口快 8 倍，标准并口的数据传输率位 1Mbps，一般用来连接打印机、扫描仪等。所以并口又被称为打印口。</w:t>
      </w:r>
    </w:p>
    <w:p>
      <w:pPr>
        <w:numPr>
          <w:numId w:val="9"/>
        </w:numPr>
        <w:spacing w:before="120" w:after="120" w:line="288" w:lineRule="auto"/>
        <w:ind w:left="0"/>
        <w:jc w:val="left"/>
      </w:pPr>
      <w:r>
        <w:rPr>
          <w:rFonts w:eastAsia="等线" w:ascii="Arial" w:cs="Arial" w:hAnsi="Arial"/>
          <w:color w:val="1f2329"/>
          <w:sz w:val="22"/>
        </w:rPr>
        <w:t>计算机接口</w:t>
      </w:r>
    </w:p>
    <w:p>
      <w:pPr>
        <w:numPr>
          <w:numId w:val="10"/>
        </w:numPr>
        <w:spacing w:before="120" w:after="120" w:line="288" w:lineRule="auto"/>
        <w:ind w:left="453"/>
        <w:jc w:val="left"/>
      </w:pPr>
      <w:r>
        <w:rPr>
          <w:rFonts w:eastAsia="等线" w:ascii="Arial" w:cs="Arial" w:hAnsi="Arial"/>
          <w:color w:val="1f2329"/>
          <w:sz w:val="22"/>
        </w:rPr>
        <w:t xml:space="preserve">鼠标键盘接口：鼠标键盘接口是用于连接计算机系统与鼠标和键盘的接口。常见的接口类型包括 PS/2 接口和 USB 接口。它们使用户能够通过输入设备与计算机进行交互和控制。 </w:t>
      </w:r>
    </w:p>
    <w:p>
      <w:pPr>
        <w:numPr>
          <w:numId w:val="11"/>
        </w:numPr>
        <w:spacing w:before="120" w:after="120" w:line="288" w:lineRule="auto"/>
        <w:ind w:left="453"/>
        <w:jc w:val="left"/>
      </w:pPr>
      <w:r>
        <w:rPr>
          <w:rFonts w:eastAsia="等线" w:ascii="Arial" w:cs="Arial" w:hAnsi="Arial"/>
          <w:color w:val="1f2329"/>
          <w:sz w:val="22"/>
        </w:rPr>
        <w:t>USB</w:t>
      </w:r>
      <w:r>
        <w:rPr>
          <w:rFonts w:eastAsia="等线" w:ascii="Arial" w:cs="Arial" w:hAnsi="Arial"/>
          <w:color w:val="1f2329"/>
          <w:sz w:val="22"/>
        </w:rPr>
        <w:t xml:space="preserve"> 端口：USB（Universal Serial Bus）端口是一种通用的计算机接口，用于连接各种外部设备，如打印机、摄像头、存储设备、音频设备等。USB 端口具有热插拔功能，方便用户在计算机运行时连接和断开设备。</w:t>
      </w:r>
    </w:p>
    <w:p>
      <w:pPr>
        <w:numPr>
          <w:numId w:val="12"/>
        </w:numPr>
        <w:spacing w:before="120" w:after="120" w:line="288" w:lineRule="auto"/>
        <w:ind w:left="453"/>
        <w:jc w:val="left"/>
      </w:pPr>
      <w:r>
        <w:rPr>
          <w:rFonts w:eastAsia="等线" w:ascii="Arial" w:cs="Arial" w:hAnsi="Arial"/>
          <w:color w:val="1f2329"/>
          <w:sz w:val="22"/>
        </w:rPr>
        <w:t>并行</w:t>
      </w:r>
      <w:r>
        <w:rPr>
          <w:rFonts w:eastAsia="等线" w:ascii="Arial" w:cs="Arial" w:hAnsi="Arial"/>
          <w:color w:val="1f2329"/>
          <w:sz w:val="22"/>
        </w:rPr>
        <w:t>端口</w:t>
      </w:r>
      <w:r>
        <w:rPr>
          <w:rFonts w:eastAsia="等线" w:ascii="Arial" w:cs="Arial" w:hAnsi="Arial"/>
          <w:color w:val="1f2329"/>
          <w:sz w:val="22"/>
        </w:rPr>
        <w:t>：并行端口是一种用于高速数据传输的接口，常用于连接打印机和其他外部设备。其中，最常见的是传统的打印机端口（</w:t>
      </w:r>
      <w:r>
        <w:rPr>
          <w:rFonts w:eastAsia="等线" w:ascii="Arial" w:cs="Arial" w:hAnsi="Arial"/>
          <w:color w:val="1f2329"/>
          <w:sz w:val="22"/>
        </w:rPr>
        <w:t>LPT</w:t>
      </w:r>
      <w:r>
        <w:rPr>
          <w:rFonts w:eastAsia="等线" w:ascii="Arial" w:cs="Arial" w:hAnsi="Arial"/>
          <w:color w:val="1f2329"/>
          <w:sz w:val="22"/>
        </w:rPr>
        <w:t xml:space="preserve"> 端口），它使用并行方式传输数据。 </w:t>
      </w:r>
    </w:p>
    <w:p>
      <w:pPr>
        <w:numPr>
          <w:numId w:val="13"/>
        </w:numPr>
        <w:spacing w:before="120" w:after="120" w:line="288" w:lineRule="auto"/>
        <w:ind w:left="453"/>
        <w:jc w:val="left"/>
      </w:pPr>
      <w:r>
        <w:rPr>
          <w:rFonts w:eastAsia="等线" w:ascii="Arial" w:cs="Arial" w:hAnsi="Arial"/>
          <w:color w:val="1f2329"/>
          <w:sz w:val="22"/>
        </w:rPr>
        <w:t xml:space="preserve">COM 端口：COM（Communication）端口是一种用于串行数据通信的接口。在过去，它经常用于连接调制解调器和外部设备。COM 端口通过串行方式发送和接收数据，其中 COM1 是最常见的端口。 </w:t>
      </w:r>
    </w:p>
    <w:p>
      <w:pPr>
        <w:numPr>
          <w:numId w:val="14"/>
        </w:numPr>
        <w:spacing w:before="120" w:after="120" w:line="288" w:lineRule="auto"/>
        <w:ind w:left="453"/>
        <w:jc w:val="left"/>
      </w:pPr>
      <w:r>
        <w:rPr>
          <w:rFonts w:eastAsia="等线" w:ascii="Arial" w:cs="Arial" w:hAnsi="Arial"/>
          <w:color w:val="1f2329"/>
          <w:sz w:val="22"/>
        </w:rPr>
        <w:t>VGA</w:t>
      </w:r>
      <w:r>
        <w:rPr>
          <w:rFonts w:eastAsia="等线" w:ascii="Arial" w:cs="Arial" w:hAnsi="Arial"/>
          <w:color w:val="1f2329"/>
          <w:sz w:val="22"/>
        </w:rPr>
        <w:t>：VGA（</w:t>
      </w:r>
      <w:r>
        <w:rPr>
          <w:rFonts w:eastAsia="等线" w:ascii="Arial" w:cs="Arial" w:hAnsi="Arial"/>
          <w:color w:val="1f2329"/>
          <w:sz w:val="22"/>
        </w:rPr>
        <w:t>Video Graphics Array</w:t>
      </w:r>
      <w:r>
        <w:rPr>
          <w:rFonts w:eastAsia="等线" w:ascii="Arial" w:cs="Arial" w:hAnsi="Arial"/>
          <w:color w:val="1f2329"/>
          <w:sz w:val="22"/>
        </w:rPr>
        <w:t>）是一种图形</w:t>
      </w:r>
      <w:r>
        <w:rPr>
          <w:rFonts w:eastAsia="等线" w:ascii="Arial" w:cs="Arial" w:hAnsi="Arial"/>
          <w:color w:val="1f2329"/>
          <w:sz w:val="22"/>
        </w:rPr>
        <w:t>显示接口</w:t>
      </w:r>
      <w:r>
        <w:rPr>
          <w:rFonts w:eastAsia="等线" w:ascii="Arial" w:cs="Arial" w:hAnsi="Arial"/>
          <w:color w:val="1f2329"/>
          <w:sz w:val="22"/>
        </w:rPr>
        <w:t xml:space="preserve">，用于连接计算机与显示器。它是一种模拟视频接口，广泛用于连接显示器、投影仪和其他显示设备。 </w:t>
      </w:r>
    </w:p>
    <w:p>
      <w:pPr>
        <w:numPr>
          <w:numId w:val="15"/>
        </w:numPr>
        <w:spacing w:before="120" w:after="120" w:line="288" w:lineRule="auto"/>
        <w:ind w:left="453"/>
        <w:jc w:val="left"/>
      </w:pPr>
      <w:r>
        <w:rPr>
          <w:rFonts w:eastAsia="等线" w:ascii="Arial" w:cs="Arial" w:hAnsi="Arial"/>
          <w:color w:val="1f2329"/>
          <w:sz w:val="22"/>
        </w:rPr>
        <w:t>LAN：LAN（</w:t>
      </w:r>
      <w:r>
        <w:rPr>
          <w:rFonts w:eastAsia="等线" w:ascii="Arial" w:cs="Arial" w:hAnsi="Arial"/>
          <w:color w:val="1f2329"/>
          <w:sz w:val="22"/>
        </w:rPr>
        <w:t>Local Area Network</w:t>
      </w:r>
      <w:r>
        <w:rPr>
          <w:rFonts w:eastAsia="等线" w:ascii="Arial" w:cs="Arial" w:hAnsi="Arial"/>
          <w:color w:val="1f2329"/>
          <w:sz w:val="22"/>
        </w:rPr>
        <w:t>）是局域网的意思，是一种用于连接计算机和其他设备的接口。通常使用</w:t>
      </w:r>
      <w:r>
        <w:rPr>
          <w:rFonts w:eastAsia="等线" w:ascii="Arial" w:cs="Arial" w:hAnsi="Arial"/>
          <w:color w:val="1f2329"/>
          <w:sz w:val="22"/>
        </w:rPr>
        <w:t>以太网</w:t>
      </w:r>
      <w:r>
        <w:rPr>
          <w:rFonts w:eastAsia="等线" w:ascii="Arial" w:cs="Arial" w:hAnsi="Arial"/>
          <w:color w:val="1f2329"/>
          <w:sz w:val="22"/>
        </w:rPr>
        <w:t>（</w:t>
      </w:r>
      <w:r>
        <w:rPr>
          <w:rFonts w:eastAsia="等线" w:ascii="Arial" w:cs="Arial" w:hAnsi="Arial"/>
          <w:color w:val="1f2329"/>
          <w:sz w:val="22"/>
        </w:rPr>
        <w:t>Ethernet</w:t>
      </w:r>
      <w:r>
        <w:rPr>
          <w:rFonts w:eastAsia="等线" w:ascii="Arial" w:cs="Arial" w:hAnsi="Arial"/>
          <w:color w:val="1f2329"/>
          <w:sz w:val="22"/>
        </w:rPr>
        <w:t xml:space="preserve">）技术，使得多台计算机可以共享数据、打印机和其他资源。 </w:t>
      </w:r>
    </w:p>
    <w:p>
      <w:pPr>
        <w:numPr>
          <w:numId w:val="16"/>
        </w:numPr>
        <w:spacing w:before="120" w:after="120" w:line="288" w:lineRule="auto"/>
        <w:ind w:left="453"/>
        <w:jc w:val="left"/>
      </w:pPr>
      <w:r>
        <w:rPr>
          <w:rFonts w:eastAsia="等线" w:ascii="Arial" w:cs="Arial" w:hAnsi="Arial"/>
          <w:color w:val="1f2329"/>
          <w:sz w:val="22"/>
        </w:rPr>
        <w:t>Line In 和 Line Out：Line In 和 Line Out 是用于音频输入和输出的接口。Line In 接口用于将外部音频信号输入计算机系统，如麦克风信号。Line Out 接口用于从计算机输出音频信号，如连接扬声器或耳机。</w:t>
      </w:r>
    </w:p>
    <w:p>
      <w:pPr>
        <w:numPr>
          <w:numId w:val="17"/>
        </w:numPr>
        <w:spacing w:before="120" w:after="120" w:line="288" w:lineRule="auto"/>
        <w:ind w:left="0"/>
        <w:jc w:val="left"/>
      </w:pPr>
      <w:r>
        <w:rPr>
          <w:rFonts w:eastAsia="等线" w:ascii="Arial" w:cs="Arial" w:hAnsi="Arial"/>
          <w:color w:val="1f2329"/>
          <w:sz w:val="22"/>
        </w:rPr>
        <w:t>串口</w:t>
      </w:r>
      <w:r>
        <w:rPr>
          <w:rFonts w:eastAsia="等线" w:ascii="Arial" w:cs="Arial" w:hAnsi="Arial"/>
          <w:color w:val="1f2329"/>
          <w:sz w:val="22"/>
        </w:rPr>
        <w:t>特性</w:t>
      </w:r>
    </w:p>
    <w:p>
      <w:pPr>
        <w:spacing w:before="120" w:after="120" w:line="288" w:lineRule="auto"/>
        <w:ind w:left="0" w:firstLine="0"/>
        <w:jc w:val="left"/>
      </w:pPr>
      <w:r>
        <w:rPr>
          <w:rFonts w:eastAsia="等线" w:ascii="Arial" w:cs="Arial" w:hAnsi="Arial"/>
          <w:color w:val="1f2329"/>
          <w:sz w:val="22"/>
        </w:rPr>
        <w:t>RS232</w:t>
      </w:r>
      <w:r>
        <w:rPr>
          <w:rFonts w:eastAsia="等线" w:ascii="Arial" w:cs="Arial" w:hAnsi="Arial"/>
          <w:color w:val="1f2329"/>
          <w:sz w:val="22"/>
        </w:rPr>
        <w:t xml:space="preserve"> 接口是 1970 年由美国电子工业协会（EIA）联合贝尔系统、调制解调器厂家及计算机终端生产厂家共同制定的用于串行通讯的标准。它的全名是“数据终端设备（DTE）和数据通讯设备（DCE）之间串行二进制数据交换接口技术标准”。 该标准规定采用一个 25 个脚的 DB25 连接器，对连接器的每个引脚的信号内容加以规定，还对各种信号的电平加以规定。随着设备的不断改进，出现了代替 DB25 的 DB9 接口，现在都把 RS232 接口叫做 DB9。</w:t>
      </w:r>
    </w:p>
    <w:p>
      <w:pPr>
        <w:spacing w:before="120" w:after="120" w:line="288" w:lineRule="auto"/>
        <w:ind w:left="0" w:firstLine="420"/>
        <w:jc w:val="left"/>
      </w:pPr>
      <w:r>
        <w:rPr>
          <w:rFonts w:eastAsia="等线" w:ascii="Arial" w:cs="Arial" w:hAnsi="Arial"/>
          <w:color w:val="1f2329"/>
          <w:sz w:val="22"/>
        </w:rPr>
        <w:t>其中 RS232 采用负逻辑电平：</w:t>
      </w:r>
    </w:p>
    <w:p>
      <w:pPr>
        <w:numPr>
          <w:numId w:val="18"/>
        </w:numPr>
        <w:spacing w:before="120" w:after="120" w:line="288" w:lineRule="auto"/>
        <w:ind w:left="0"/>
        <w:jc w:val="left"/>
      </w:pPr>
      <w:r>
        <w:rPr>
          <w:rFonts w:eastAsia="等线" w:ascii="Arial" w:cs="Arial" w:hAnsi="Arial"/>
          <w:color w:val="1f2329"/>
          <w:sz w:val="22"/>
        </w:rPr>
        <w:t>-15 - -3V 为逻辑 1</w:t>
      </w:r>
    </w:p>
    <w:p>
      <w:pPr>
        <w:numPr>
          <w:numId w:val="19"/>
        </w:numPr>
        <w:spacing w:before="120" w:after="120" w:line="288" w:lineRule="auto"/>
        <w:ind w:left="0"/>
        <w:jc w:val="left"/>
      </w:pPr>
      <w:r>
        <w:rPr>
          <w:rFonts w:eastAsia="等线" w:ascii="Arial" w:cs="Arial" w:hAnsi="Arial"/>
          <w:color w:val="1f2329"/>
          <w:sz w:val="22"/>
        </w:rPr>
        <w:t>+15 - +3V 为逻辑 0</w:t>
      </w:r>
    </w:p>
    <w:p>
      <w:pPr>
        <w:numPr>
          <w:numId w:val="20"/>
        </w:numPr>
        <w:spacing w:before="120" w:after="120" w:line="288" w:lineRule="auto"/>
        <w:ind w:left="0"/>
        <w:jc w:val="left"/>
      </w:pPr>
      <w:r>
        <w:rPr>
          <w:rFonts w:eastAsia="等线" w:ascii="Arial" w:cs="Arial" w:hAnsi="Arial"/>
          <w:color w:val="1f2329"/>
          <w:sz w:val="22"/>
        </w:rPr>
        <w:t>电压值通常在 7V 左右</w:t>
      </w:r>
    </w:p>
    <w:p>
      <w:pPr>
        <w:spacing w:before="120" w:after="120" w:line="288" w:lineRule="auto"/>
        <w:ind w:left="0"/>
        <w:jc w:val="center"/>
      </w:pPr>
      <w:r>
        <w:drawing>
          <wp:inline distT="0" distR="0" distB="0" distL="0">
            <wp:extent cx="5257800" cy="33623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362325"/>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RS232</w:t>
      </w:r>
      <w:r>
        <w:rPr>
          <w:rFonts w:eastAsia="等线" w:ascii="Arial" w:cs="Arial" w:hAnsi="Arial"/>
          <w:color w:val="1f2329"/>
          <w:sz w:val="22"/>
        </w:rPr>
        <w:t xml:space="preserve"> 接口</w:t>
      </w:r>
    </w:p>
    <w:p>
      <w:pPr>
        <w:pStyle w:val="2"/>
        <w:spacing w:before="320" w:after="120" w:line="288" w:lineRule="auto"/>
        <w:ind w:left="0"/>
        <w:jc w:val="left"/>
        <w:outlineLvl w:val="1"/>
      </w:pPr>
      <w:bookmarkStart w:name="heading_2" w:id="2"/>
      <w:r>
        <w:rPr>
          <w:rFonts w:eastAsia="等线" w:ascii="Arial" w:cs="Arial" w:hAnsi="Arial"/>
          <w:b w:val="true"/>
          <w:color w:val="1f2329"/>
          <w:sz w:val="32"/>
        </w:rPr>
        <w:t xml:space="preserve">【实验设备】 </w:t>
      </w:r>
      <w:bookmarkEnd w:id="2"/>
    </w:p>
    <w:p>
      <w:pPr>
        <w:spacing w:before="120" w:after="120" w:line="288" w:lineRule="auto"/>
        <w:ind w:left="0" w:firstLine="0"/>
        <w:jc w:val="left"/>
      </w:pPr>
      <w:r>
        <w:rPr>
          <w:rFonts w:eastAsia="等线" w:ascii="Arial" w:cs="Arial" w:hAnsi="Arial"/>
          <w:color w:val="1f2329"/>
          <w:sz w:val="22"/>
        </w:rPr>
        <w:t>两台 PC 机</w:t>
      </w:r>
    </w:p>
    <w:p>
      <w:pPr>
        <w:spacing w:before="120" w:after="120" w:line="288" w:lineRule="auto"/>
        <w:ind w:left="0" w:firstLine="0"/>
        <w:jc w:val="left"/>
      </w:pPr>
      <w:r>
        <w:rPr>
          <w:rFonts w:eastAsia="等线" w:ascii="Arial" w:cs="Arial" w:hAnsi="Arial"/>
          <w:color w:val="1f2329"/>
          <w:sz w:val="22"/>
        </w:rPr>
        <w:t>友善</w:t>
      </w:r>
      <w:r>
        <w:rPr>
          <w:rFonts w:eastAsia="等线" w:ascii="Arial" w:cs="Arial" w:hAnsi="Arial"/>
          <w:color w:val="1f2329"/>
          <w:sz w:val="22"/>
        </w:rPr>
        <w:t>串口</w:t>
      </w:r>
      <w:r>
        <w:rPr>
          <w:rFonts w:eastAsia="等线" w:ascii="Arial" w:cs="Arial" w:hAnsi="Arial"/>
          <w:color w:val="1f2329"/>
          <w:sz w:val="22"/>
        </w:rPr>
        <w:t>助手软件</w:t>
      </w:r>
    </w:p>
    <w:p>
      <w:pPr>
        <w:spacing w:before="120" w:after="120" w:line="288" w:lineRule="auto"/>
        <w:ind w:left="0" w:firstLine="0"/>
        <w:jc w:val="left"/>
      </w:pPr>
      <w:r>
        <w:rPr>
          <w:rFonts w:eastAsia="等线" w:ascii="Arial" w:cs="Arial" w:hAnsi="Arial"/>
          <w:color w:val="1f2329"/>
          <w:sz w:val="22"/>
        </w:rPr>
        <w:t>RS232</w:t>
      </w:r>
      <w:r>
        <w:rPr>
          <w:rFonts w:eastAsia="等线" w:ascii="Arial" w:cs="Arial" w:hAnsi="Arial"/>
          <w:color w:val="1f2329"/>
          <w:sz w:val="22"/>
        </w:rPr>
        <w:t xml:space="preserve"> 串口线</w:t>
      </w:r>
    </w:p>
    <w:p>
      <w:pPr>
        <w:pStyle w:val="2"/>
        <w:spacing w:before="320" w:after="120" w:line="288" w:lineRule="auto"/>
        <w:ind w:left="0"/>
        <w:jc w:val="left"/>
        <w:outlineLvl w:val="1"/>
      </w:pPr>
      <w:bookmarkStart w:name="heading_3" w:id="3"/>
      <w:r>
        <w:rPr>
          <w:rFonts w:eastAsia="等线" w:ascii="Arial" w:cs="Arial" w:hAnsi="Arial"/>
          <w:b w:val="true"/>
          <w:color w:val="1f2329"/>
          <w:sz w:val="32"/>
        </w:rPr>
        <w:t xml:space="preserve">【实验步骤】 </w:t>
      </w:r>
      <w:bookmarkEnd w:id="3"/>
    </w:p>
    <w:p>
      <w:pPr>
        <w:numPr>
          <w:numId w:val="21"/>
        </w:numPr>
        <w:spacing w:before="120" w:after="120" w:line="288" w:lineRule="auto"/>
        <w:ind w:left="0"/>
        <w:jc w:val="left"/>
      </w:pPr>
      <w:r>
        <w:rPr>
          <w:rFonts w:eastAsia="等线" w:ascii="Arial" w:cs="Arial" w:hAnsi="Arial"/>
          <w:color w:val="1f2329"/>
          <w:sz w:val="22"/>
        </w:rPr>
        <w:t>利用</w:t>
      </w:r>
      <w:r>
        <w:rPr>
          <w:rFonts w:eastAsia="等线" w:ascii="Arial" w:cs="Arial" w:hAnsi="Arial"/>
          <w:color w:val="1f2329"/>
          <w:sz w:val="22"/>
        </w:rPr>
        <w:t>串口</w:t>
      </w:r>
      <w:r>
        <w:rPr>
          <w:rFonts w:eastAsia="等线" w:ascii="Arial" w:cs="Arial" w:hAnsi="Arial"/>
          <w:color w:val="1f2329"/>
          <w:sz w:val="22"/>
        </w:rPr>
        <w:t>线将两台电脑连接，将固定螺丝拧紧。</w:t>
      </w:r>
    </w:p>
    <w:p>
      <w:pPr>
        <w:numPr>
          <w:numId w:val="22"/>
        </w:numPr>
        <w:spacing w:before="120" w:after="120" w:line="288" w:lineRule="auto"/>
        <w:ind w:left="0"/>
        <w:jc w:val="left"/>
      </w:pPr>
      <w:r>
        <w:rPr>
          <w:rFonts w:eastAsia="等线" w:ascii="Arial" w:cs="Arial" w:hAnsi="Arial"/>
          <w:color w:val="1f2329"/>
          <w:sz w:val="22"/>
        </w:rPr>
        <w:t>打开</w:t>
      </w:r>
      <w:r>
        <w:rPr>
          <w:rFonts w:eastAsia="等线" w:ascii="Arial" w:cs="Arial" w:hAnsi="Arial"/>
          <w:color w:val="1f2329"/>
          <w:sz w:val="22"/>
        </w:rPr>
        <w:t>串口</w:t>
      </w:r>
      <w:r>
        <w:rPr>
          <w:rFonts w:eastAsia="等线" w:ascii="Arial" w:cs="Arial" w:hAnsi="Arial"/>
          <w:color w:val="1f2329"/>
          <w:sz w:val="22"/>
        </w:rPr>
        <w:t>助手软件，并与操作另一台电脑的同学确认设置相同的波特率、数据位、校验方式等相关参数。</w:t>
      </w:r>
    </w:p>
    <w:p>
      <w:pPr>
        <w:numPr>
          <w:numId w:val="23"/>
        </w:numPr>
        <w:spacing w:before="120" w:after="120" w:line="288" w:lineRule="auto"/>
        <w:ind w:left="0"/>
        <w:jc w:val="left"/>
      </w:pPr>
      <w:r>
        <w:rPr>
          <w:rFonts w:eastAsia="等线" w:ascii="Arial" w:cs="Arial" w:hAnsi="Arial"/>
          <w:color w:val="1f2329"/>
          <w:sz w:val="22"/>
        </w:rPr>
        <w:t>测试传输文本数据、文件数据是否成功，并记录实现现象。</w:t>
      </w:r>
    </w:p>
    <w:p>
      <w:pPr>
        <w:numPr>
          <w:numId w:val="24"/>
        </w:numPr>
        <w:spacing w:before="120" w:after="120" w:line="288" w:lineRule="auto"/>
        <w:ind w:left="0"/>
        <w:jc w:val="left"/>
      </w:pPr>
      <w:r>
        <w:rPr>
          <w:rFonts w:eastAsia="等线" w:ascii="Arial" w:cs="Arial" w:hAnsi="Arial"/>
          <w:color w:val="1f2329"/>
          <w:sz w:val="22"/>
        </w:rPr>
        <w:t>更改参数，重复上述步骤 2、3</w:t>
      </w:r>
    </w:p>
    <w:p>
      <w:pPr>
        <w:spacing w:before="120" w:after="120" w:line="288" w:lineRule="auto"/>
        <w:ind w:left="0" w:firstLine="0"/>
        <w:jc w:val="left"/>
      </w:pPr>
      <w:r>
        <w:rPr>
          <w:rFonts w:eastAsia="等线" w:ascii="Arial" w:cs="Arial" w:hAnsi="Arial"/>
          <w:color w:val="1f2329"/>
          <w:sz w:val="22"/>
        </w:rPr>
        <w:t xml:space="preserve">【实验现象】 </w:t>
      </w:r>
    </w:p>
    <w:p>
      <w:pPr>
        <w:spacing w:before="120" w:after="120" w:line="288" w:lineRule="auto"/>
        <w:ind w:left="0"/>
        <w:jc w:val="left"/>
      </w:pPr>
      <w:r>
        <w:drawing>
          <wp:inline distT="0" distR="0" distB="0" distL="0">
            <wp:extent cx="5257800" cy="39433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943350"/>
                    </a:xfrm>
                    <a:prstGeom prst="rect">
                      <a:avLst/>
                    </a:prstGeom>
                  </pic:spPr>
                </pic:pic>
              </a:graphicData>
            </a:graphic>
          </wp:inline>
        </w:drawing>
      </w:r>
    </w:p>
    <w:p>
      <w:pPr>
        <w:spacing w:before="120" w:after="120" w:line="288" w:lineRule="auto"/>
        <w:ind w:left="0"/>
        <w:jc w:val="left"/>
      </w:pPr>
      <w:r>
        <w:drawing>
          <wp:inline distT="0" distR="0" distB="0" distL="0">
            <wp:extent cx="5257800" cy="39433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3943350"/>
                    </a:xfrm>
                    <a:prstGeom prst="rect">
                      <a:avLst/>
                    </a:prstGeom>
                  </pic:spPr>
                </pic:pic>
              </a:graphicData>
            </a:graphic>
          </wp:inline>
        </w:drawing>
      </w:r>
    </w:p>
    <w:p>
      <w:pPr>
        <w:pStyle w:val="2"/>
        <w:spacing w:before="320" w:after="120" w:line="288" w:lineRule="auto"/>
        <w:ind w:left="0"/>
        <w:jc w:val="left"/>
        <w:outlineLvl w:val="1"/>
      </w:pPr>
      <w:bookmarkStart w:name="heading_4" w:id="4"/>
      <w:r>
        <w:rPr>
          <w:rFonts w:eastAsia="等线" w:ascii="Arial" w:cs="Arial" w:hAnsi="Arial"/>
          <w:b w:val="true"/>
          <w:color w:val="1f2329"/>
          <w:sz w:val="32"/>
        </w:rPr>
        <w:t xml:space="preserve">【分析讨论】 </w:t>
      </w:r>
      <w:bookmarkEnd w:id="4"/>
    </w:p>
    <w:p>
      <w:pPr>
        <w:numPr>
          <w:numId w:val="25"/>
        </w:numPr>
        <w:spacing w:before="120" w:after="120" w:line="288" w:lineRule="auto"/>
        <w:ind w:left="0"/>
        <w:jc w:val="left"/>
      </w:pPr>
      <w:r>
        <w:rPr>
          <w:rFonts w:eastAsia="等线" w:ascii="Arial" w:cs="Arial" w:hAnsi="Arial"/>
          <w:color w:val="1f2329"/>
          <w:sz w:val="22"/>
        </w:rPr>
        <w:t>校验方式不同</w:t>
      </w:r>
    </w:p>
    <w:p>
      <w:pPr>
        <w:numPr>
          <w:numId w:val="26"/>
        </w:numPr>
        <w:spacing w:before="120" w:after="120" w:line="288" w:lineRule="auto"/>
        <w:ind w:left="453"/>
        <w:jc w:val="left"/>
      </w:pPr>
      <w:r>
        <w:rPr>
          <w:rFonts w:eastAsia="等线" w:ascii="Arial" w:cs="Arial" w:hAnsi="Arial"/>
          <w:color w:val="1f2329"/>
          <w:sz w:val="22"/>
        </w:rPr>
        <w:t>串口通信</w:t>
      </w:r>
      <w:r>
        <w:rPr>
          <w:rFonts w:eastAsia="等线" w:ascii="Arial" w:cs="Arial" w:hAnsi="Arial"/>
          <w:color w:val="1f2329"/>
          <w:sz w:val="22"/>
        </w:rPr>
        <w:t>中使用不同的校验方式是为了确保数据的完整性和准确性。不同的校验方式采用不同的算法来生成校验值，用于检测数据传输过程中的错误。当串口通信中的校验方式不同时，会影响数据的</w:t>
      </w:r>
      <w:r>
        <w:rPr>
          <w:rFonts w:eastAsia="等线" w:ascii="Arial" w:cs="Arial" w:hAnsi="Arial"/>
          <w:color w:val="1f2329"/>
          <w:sz w:val="22"/>
        </w:rPr>
        <w:t>校验和</w:t>
      </w:r>
      <w:r>
        <w:rPr>
          <w:rFonts w:eastAsia="等线" w:ascii="Arial" w:cs="Arial" w:hAnsi="Arial"/>
          <w:color w:val="1f2329"/>
          <w:sz w:val="22"/>
        </w:rPr>
        <w:t>验证方式，因此数据的传输和接收会受到不同的影响，以下是一些常见的</w:t>
      </w:r>
      <w:r>
        <w:rPr>
          <w:rFonts w:eastAsia="等线" w:ascii="Arial" w:cs="Arial" w:hAnsi="Arial"/>
          <w:color w:val="1f2329"/>
          <w:sz w:val="22"/>
        </w:rPr>
        <w:t>串口</w:t>
      </w:r>
      <w:r>
        <w:rPr>
          <w:rFonts w:eastAsia="等线" w:ascii="Arial" w:cs="Arial" w:hAnsi="Arial"/>
          <w:color w:val="1f2329"/>
          <w:sz w:val="22"/>
        </w:rPr>
        <w:t>校验方式：</w:t>
      </w:r>
    </w:p>
    <w:p>
      <w:pPr>
        <w:numPr>
          <w:numId w:val="27"/>
        </w:numPr>
        <w:spacing w:before="120" w:after="120" w:line="288" w:lineRule="auto"/>
        <w:ind w:left="907"/>
        <w:jc w:val="left"/>
      </w:pPr>
      <w:r>
        <w:rPr>
          <w:rFonts w:eastAsia="等线" w:ascii="Arial" w:cs="Arial" w:hAnsi="Arial"/>
          <w:color w:val="1f2329"/>
          <w:sz w:val="22"/>
        </w:rPr>
        <w:t>奇偶校验</w:t>
      </w:r>
    </w:p>
    <w:p>
      <w:pPr>
        <w:numPr>
          <w:numId w:val="28"/>
        </w:numPr>
        <w:spacing w:before="120" w:after="120" w:line="288" w:lineRule="auto"/>
        <w:ind w:left="1360"/>
        <w:jc w:val="left"/>
      </w:pPr>
      <w:r>
        <w:rPr>
          <w:rFonts w:eastAsia="等线" w:ascii="Arial" w:cs="Arial" w:hAnsi="Arial"/>
          <w:color w:val="1f2329"/>
          <w:sz w:val="22"/>
        </w:rPr>
        <w:t>奇校验：发送端设置数据位的总数（包括</w:t>
      </w:r>
      <w:r>
        <w:rPr>
          <w:rFonts w:eastAsia="等线" w:ascii="Arial" w:cs="Arial" w:hAnsi="Arial"/>
          <w:color w:val="1f2329"/>
          <w:sz w:val="22"/>
        </w:rPr>
        <w:t>校验位</w:t>
      </w:r>
      <w:r>
        <w:rPr>
          <w:rFonts w:eastAsia="等线" w:ascii="Arial" w:cs="Arial" w:hAnsi="Arial"/>
          <w:color w:val="1f2329"/>
          <w:sz w:val="22"/>
        </w:rPr>
        <w:t>）为奇数，确保传输的数据中有奇数个高位。</w:t>
      </w:r>
    </w:p>
    <w:p>
      <w:pPr>
        <w:numPr>
          <w:numId w:val="29"/>
        </w:numPr>
        <w:spacing w:before="120" w:after="120" w:line="288" w:lineRule="auto"/>
        <w:ind w:left="1360"/>
        <w:jc w:val="left"/>
      </w:pPr>
      <w:r>
        <w:rPr>
          <w:rFonts w:eastAsia="等线" w:ascii="Arial" w:cs="Arial" w:hAnsi="Arial"/>
          <w:color w:val="1f2329"/>
          <w:sz w:val="22"/>
        </w:rPr>
        <w:t>偶校验：发送端设置数据位的总数为偶数，确保传输的数据中有偶数个高位。</w:t>
      </w:r>
    </w:p>
    <w:p>
      <w:pPr>
        <w:numPr>
          <w:numId w:val="30"/>
        </w:numPr>
        <w:spacing w:before="120" w:after="120" w:line="288" w:lineRule="auto"/>
        <w:ind w:left="1360"/>
        <w:jc w:val="left"/>
      </w:pPr>
      <w:r>
        <w:rPr>
          <w:rFonts w:eastAsia="等线" w:ascii="Arial" w:cs="Arial" w:hAnsi="Arial"/>
          <w:color w:val="1f2329"/>
          <w:sz w:val="22"/>
        </w:rPr>
        <w:t>原理：接收端接收数据后，会计算接收到的数据中高位的数量，然后与发送端设定的</w:t>
      </w:r>
      <w:r>
        <w:rPr>
          <w:rFonts w:eastAsia="等线" w:ascii="Arial" w:cs="Arial" w:hAnsi="Arial"/>
          <w:color w:val="1f2329"/>
          <w:sz w:val="22"/>
        </w:rPr>
        <w:t>奇偶性</w:t>
      </w:r>
      <w:r>
        <w:rPr>
          <w:rFonts w:eastAsia="等线" w:ascii="Arial" w:cs="Arial" w:hAnsi="Arial"/>
          <w:color w:val="1f2329"/>
          <w:sz w:val="22"/>
        </w:rPr>
        <w:t>进行比较。如果不符合奇偶性要求，就表示数据传输存在错误。</w:t>
      </w:r>
    </w:p>
    <w:p>
      <w:pPr>
        <w:numPr>
          <w:numId w:val="31"/>
        </w:numPr>
        <w:spacing w:before="120" w:after="120" w:line="288" w:lineRule="auto"/>
        <w:ind w:left="907"/>
        <w:jc w:val="left"/>
      </w:pPr>
      <w:r>
        <w:rPr>
          <w:rFonts w:eastAsia="等线" w:ascii="Arial" w:cs="Arial" w:hAnsi="Arial"/>
          <w:color w:val="1f2329"/>
          <w:sz w:val="22"/>
        </w:rPr>
        <w:t>循环冗余检测（CRC）：</w:t>
      </w:r>
    </w:p>
    <w:p>
      <w:pPr>
        <w:numPr>
          <w:numId w:val="32"/>
        </w:numPr>
        <w:spacing w:before="120" w:after="120" w:line="288" w:lineRule="auto"/>
        <w:ind w:left="1360"/>
        <w:jc w:val="left"/>
      </w:pPr>
      <w:r>
        <w:rPr>
          <w:rFonts w:eastAsia="等线" w:ascii="Arial" w:cs="Arial" w:hAnsi="Arial"/>
          <w:color w:val="1f2329"/>
          <w:sz w:val="22"/>
        </w:rPr>
        <w:t>原理：CRC 校验使用多项式运算，将数据和一个预定的多项式进行</w:t>
      </w:r>
      <w:r>
        <w:rPr>
          <w:rFonts w:eastAsia="等线" w:ascii="Arial" w:cs="Arial" w:hAnsi="Arial"/>
          <w:color w:val="1f2329"/>
          <w:sz w:val="22"/>
        </w:rPr>
        <w:t>异或</w:t>
      </w:r>
      <w:r>
        <w:rPr>
          <w:rFonts w:eastAsia="等线" w:ascii="Arial" w:cs="Arial" w:hAnsi="Arial"/>
          <w:color w:val="1f2329"/>
          <w:sz w:val="22"/>
        </w:rPr>
        <w:t>运算，然后将结果附加到数据中。接收端也会进行相同的运算，然后将结果与发送端附加的 CRC 进行比较。如果结果不一致，就表示数据传输存在错误。</w:t>
      </w:r>
    </w:p>
    <w:p>
      <w:pPr>
        <w:numPr>
          <w:numId w:val="33"/>
        </w:numPr>
        <w:spacing w:before="120" w:after="120" w:line="288" w:lineRule="auto"/>
        <w:ind w:left="453"/>
        <w:jc w:val="left"/>
      </w:pPr>
      <w:r>
        <w:rPr>
          <w:rFonts w:eastAsia="等线" w:ascii="Arial" w:cs="Arial" w:hAnsi="Arial"/>
          <w:color w:val="1f2329"/>
          <w:sz w:val="22"/>
        </w:rPr>
        <w:t>如果发送端和接收端的校验方式不一致，通常会导致数据被错误地认为是损坏的，从而被丢弃或需要重新传输。因此，在</w:t>
      </w:r>
      <w:r>
        <w:rPr>
          <w:rFonts w:eastAsia="等线" w:ascii="Arial" w:cs="Arial" w:hAnsi="Arial"/>
          <w:color w:val="1f2329"/>
          <w:sz w:val="22"/>
        </w:rPr>
        <w:t>串口通信</w:t>
      </w:r>
      <w:r>
        <w:rPr>
          <w:rFonts w:eastAsia="等线" w:ascii="Arial" w:cs="Arial" w:hAnsi="Arial"/>
          <w:color w:val="1f2329"/>
          <w:sz w:val="22"/>
        </w:rPr>
        <w:t>中，确保发送端和接收端使用相同的校验方式非常重要，以避免数据传输错误。通过实验我们可以指导，当校验方式不同的时候，接收端是无法接收到发送端的数据的。</w:t>
      </w:r>
    </w:p>
    <w:p>
      <w:pPr>
        <w:numPr>
          <w:numId w:val="34"/>
        </w:numPr>
        <w:spacing w:before="120" w:after="120" w:line="288" w:lineRule="auto"/>
        <w:ind w:left="0"/>
        <w:jc w:val="left"/>
      </w:pPr>
      <w:r>
        <w:rPr>
          <w:rFonts w:eastAsia="等线" w:ascii="Arial" w:cs="Arial" w:hAnsi="Arial"/>
          <w:color w:val="1f2329"/>
          <w:sz w:val="22"/>
        </w:rPr>
        <w:t>数据位不同</w:t>
      </w:r>
    </w:p>
    <w:p>
      <w:pPr>
        <w:numPr>
          <w:numId w:val="35"/>
        </w:numPr>
        <w:spacing w:before="120" w:after="120" w:line="288" w:lineRule="auto"/>
        <w:ind w:left="453"/>
        <w:jc w:val="left"/>
      </w:pPr>
      <w:r>
        <w:rPr>
          <w:rFonts w:eastAsia="等线" w:ascii="Arial" w:cs="Arial" w:hAnsi="Arial"/>
          <w:color w:val="1f2329"/>
          <w:sz w:val="22"/>
        </w:rPr>
        <w:t>串口通信</w:t>
      </w:r>
      <w:r>
        <w:rPr>
          <w:rFonts w:eastAsia="等线" w:ascii="Arial" w:cs="Arial" w:hAnsi="Arial"/>
          <w:color w:val="1f2329"/>
          <w:sz w:val="22"/>
        </w:rPr>
        <w:t>中的数据位指的是每个数据字节中用于传输数据的位数。常见的数据位数包括 5 位、6 位、7 位和 8 位。数据位数的选择决定了每个字节内能够传输的数据量。</w:t>
      </w:r>
    </w:p>
    <w:p>
      <w:pPr>
        <w:numPr>
          <w:numId w:val="36"/>
        </w:numPr>
        <w:spacing w:before="120" w:after="120" w:line="288" w:lineRule="auto"/>
        <w:ind w:left="453"/>
        <w:jc w:val="left"/>
      </w:pPr>
      <w:r>
        <w:rPr>
          <w:rFonts w:eastAsia="等线" w:ascii="Arial" w:cs="Arial" w:hAnsi="Arial"/>
          <w:color w:val="1f2329"/>
          <w:sz w:val="22"/>
        </w:rPr>
        <w:t>当数据位数不同时，会影响数据传输的容量和精度。较低的数据位数意味着每个字节可以传输的数据范围较小，而较高的数据位数可以传输更多的数据。</w:t>
      </w:r>
    </w:p>
    <w:p>
      <w:pPr>
        <w:numPr>
          <w:numId w:val="37"/>
        </w:numPr>
        <w:spacing w:before="120" w:after="120" w:line="288" w:lineRule="auto"/>
        <w:ind w:left="453"/>
        <w:jc w:val="left"/>
      </w:pPr>
      <w:r>
        <w:rPr>
          <w:rFonts w:eastAsia="等线" w:ascii="Arial" w:cs="Arial" w:hAnsi="Arial"/>
          <w:color w:val="1f2329"/>
          <w:sz w:val="22"/>
        </w:rPr>
        <w:t>在</w:t>
      </w:r>
      <w:r>
        <w:rPr>
          <w:rFonts w:eastAsia="等线" w:ascii="Arial" w:cs="Arial" w:hAnsi="Arial"/>
          <w:color w:val="1f2329"/>
          <w:sz w:val="22"/>
        </w:rPr>
        <w:t>串口通信</w:t>
      </w:r>
      <w:r>
        <w:rPr>
          <w:rFonts w:eastAsia="等线" w:ascii="Arial" w:cs="Arial" w:hAnsi="Arial"/>
          <w:color w:val="1f2329"/>
          <w:sz w:val="22"/>
        </w:rPr>
        <w:t>中，发送端和接收端必须使用相同的数据位数进行设置，以确保数据的正确传输。如果发送端和接收端的数据位数不匹配，通信可能会发生错误，因为接收端无法正确解析发送端传输的数据。</w:t>
      </w:r>
    </w:p>
    <w:p>
      <w:pPr>
        <w:numPr>
          <w:numId w:val="38"/>
        </w:numPr>
        <w:spacing w:before="120" w:after="120" w:line="288" w:lineRule="auto"/>
        <w:ind w:left="453"/>
        <w:jc w:val="left"/>
      </w:pPr>
      <w:r>
        <w:rPr>
          <w:rFonts w:eastAsia="等线" w:ascii="Arial" w:cs="Arial" w:hAnsi="Arial"/>
          <w:color w:val="1f2329"/>
          <w:sz w:val="22"/>
        </w:rPr>
        <w:t>具体到通信内容，数据位数的不同会导致以下情况：</w:t>
      </w:r>
    </w:p>
    <w:p>
      <w:pPr>
        <w:numPr>
          <w:numId w:val="39"/>
        </w:numPr>
        <w:spacing w:before="120" w:after="120" w:line="288" w:lineRule="auto"/>
        <w:ind w:left="907"/>
        <w:jc w:val="left"/>
      </w:pPr>
      <w:r>
        <w:rPr>
          <w:rFonts w:eastAsia="等线" w:ascii="Arial" w:cs="Arial" w:hAnsi="Arial"/>
          <w:color w:val="1f2329"/>
          <w:sz w:val="22"/>
        </w:rPr>
        <w:t>数据丢失：如果发送端发送的数据位数比接收端期望的数据位数少，接收端可能无法正确解析数据。这可能会导致数据丢失或数据错误。</w:t>
      </w:r>
    </w:p>
    <w:p>
      <w:pPr>
        <w:numPr>
          <w:numId w:val="40"/>
        </w:numPr>
        <w:spacing w:before="120" w:after="120" w:line="288" w:lineRule="auto"/>
        <w:ind w:left="907"/>
        <w:jc w:val="left"/>
      </w:pPr>
      <w:r>
        <w:rPr>
          <w:rFonts w:eastAsia="等线" w:ascii="Arial" w:cs="Arial" w:hAnsi="Arial"/>
          <w:color w:val="1f2329"/>
          <w:sz w:val="22"/>
        </w:rPr>
        <w:t>数据精度降低：较低的数据位数意味着每个字节能够传输的数据范围较小。这可能导致数据精度下降，无法传输较大或较精确的数据。</w:t>
      </w:r>
    </w:p>
    <w:p>
      <w:pPr>
        <w:numPr>
          <w:numId w:val="41"/>
        </w:numPr>
        <w:spacing w:before="120" w:after="120" w:line="288" w:lineRule="auto"/>
        <w:ind w:left="907"/>
        <w:jc w:val="left"/>
      </w:pPr>
      <w:r>
        <w:rPr>
          <w:rFonts w:eastAsia="等线" w:ascii="Arial" w:cs="Arial" w:hAnsi="Arial"/>
          <w:color w:val="1f2329"/>
          <w:sz w:val="22"/>
        </w:rPr>
        <w:t>数据解析错误：如果发送端和接收端的数据位数不匹配，接收端无法正确解析发送端传输的数据。这可能导致解析错误或乱码。</w:t>
      </w:r>
    </w:p>
    <w:p>
      <w:pPr>
        <w:numPr>
          <w:numId w:val="42"/>
        </w:numPr>
        <w:spacing w:before="120" w:after="120" w:line="288" w:lineRule="auto"/>
        <w:ind w:left="453"/>
        <w:jc w:val="left"/>
      </w:pPr>
      <w:r>
        <w:rPr>
          <w:rFonts w:eastAsia="等线" w:ascii="Arial" w:cs="Arial" w:hAnsi="Arial"/>
          <w:color w:val="1f2329"/>
          <w:sz w:val="22"/>
        </w:rPr>
        <w:t xml:space="preserve">通过实验我们确实可以观察到，当数据位为８的时候，基本的字符都是可以正常传输的；当我们将数据为逐渐减少的时候，数字仍然可以正常传输，因为我们利用了 </w:t>
      </w:r>
      <w:r>
        <w:rPr>
          <w:rFonts w:eastAsia="等线" w:ascii="Arial" w:cs="Arial" w:hAnsi="Arial"/>
          <w:color w:val="1f2329"/>
          <w:sz w:val="22"/>
        </w:rPr>
        <w:t>ASCII</w:t>
      </w:r>
      <w:r>
        <w:rPr>
          <w:rFonts w:eastAsia="等线" w:ascii="Arial" w:cs="Arial" w:hAnsi="Arial"/>
          <w:color w:val="1f2329"/>
          <w:sz w:val="22"/>
        </w:rPr>
        <w:t xml:space="preserve"> 码作为编码方案，数字的范围是从 48 到 57，因此当数据位为 6 的时候，也就是说有 26 的范围可以表示 ASCII 码，此时数字可以传输；但是对于字母 ASCII 较大（65-90/97-122），通过实验我们可以发现传输到接收端显示为乱码。</w:t>
      </w:r>
    </w:p>
    <w:p>
      <w:pPr>
        <w:numPr>
          <w:numId w:val="43"/>
        </w:numPr>
        <w:spacing w:before="120" w:after="120" w:line="288" w:lineRule="auto"/>
        <w:ind w:left="0"/>
        <w:jc w:val="left"/>
      </w:pPr>
      <w:r>
        <w:rPr>
          <w:rFonts w:eastAsia="等线" w:ascii="Arial" w:cs="Arial" w:hAnsi="Arial"/>
          <w:color w:val="1f2329"/>
          <w:sz w:val="22"/>
        </w:rPr>
        <w:t>文件传输</w:t>
      </w:r>
    </w:p>
    <w:p>
      <w:pPr>
        <w:spacing w:before="120" w:after="120" w:line="288" w:lineRule="auto"/>
        <w:ind w:left="0" w:firstLine="0"/>
        <w:jc w:val="left"/>
      </w:pPr>
      <w:r>
        <w:rPr>
          <w:rFonts w:eastAsia="等线" w:ascii="Arial" w:cs="Arial" w:hAnsi="Arial"/>
          <w:color w:val="1f2329"/>
          <w:sz w:val="22"/>
        </w:rPr>
        <w:t>通过实验发现，不同</w:t>
      </w:r>
      <w:r>
        <w:rPr>
          <w:rFonts w:eastAsia="等线" w:ascii="Arial" w:cs="Arial" w:hAnsi="Arial"/>
          <w:color w:val="1f2329"/>
          <w:sz w:val="22"/>
        </w:rPr>
        <w:t>串口</w:t>
      </w:r>
      <w:r>
        <w:rPr>
          <w:rFonts w:eastAsia="等线" w:ascii="Arial" w:cs="Arial" w:hAnsi="Arial"/>
          <w:color w:val="1f2329"/>
          <w:sz w:val="22"/>
        </w:rPr>
        <w:t>助手对文件的支持程度不同，实验中，我们将文本文件传输，其中一个串口助手只能读取文件名，但另外一个串口助手可以将文本内容传输。</w:t>
      </w:r>
    </w:p>
    <w:p>
      <w:pPr>
        <w:numPr>
          <w:numId w:val="44"/>
        </w:numPr>
        <w:spacing w:before="120" w:after="120" w:line="288" w:lineRule="auto"/>
        <w:ind w:left="0"/>
        <w:jc w:val="left"/>
      </w:pPr>
      <w:r>
        <w:rPr>
          <w:rFonts w:eastAsia="等线" w:ascii="Arial" w:cs="Arial" w:hAnsi="Arial"/>
          <w:color w:val="1f2329"/>
          <w:sz w:val="22"/>
        </w:rPr>
        <w:t>不同的“</w:t>
      </w:r>
      <w:r>
        <w:rPr>
          <w:rFonts w:eastAsia="等线" w:ascii="Arial" w:cs="Arial" w:hAnsi="Arial"/>
          <w:color w:val="1f2329"/>
          <w:sz w:val="22"/>
        </w:rPr>
        <w:t>串口</w:t>
      </w:r>
      <w:r>
        <w:rPr>
          <w:rFonts w:eastAsia="等线" w:ascii="Arial" w:cs="Arial" w:hAnsi="Arial"/>
          <w:color w:val="1f2329"/>
          <w:sz w:val="22"/>
        </w:rPr>
        <w:t>助手”都可以进行数据的传输</w:t>
      </w:r>
    </w:p>
    <w:p>
      <w:pPr>
        <w:spacing w:before="120" w:after="120" w:line="288" w:lineRule="auto"/>
        <w:ind w:left="0" w:firstLine="0"/>
        <w:jc w:val="left"/>
      </w:pPr>
      <w:r>
        <w:rPr>
          <w:rFonts w:eastAsia="等线" w:ascii="Arial" w:cs="Arial" w:hAnsi="Arial"/>
          <w:color w:val="1f2329"/>
          <w:sz w:val="22"/>
        </w:rPr>
        <w:t>这里涉及到分层的概念。不同的</w:t>
      </w:r>
      <w:r>
        <w:rPr>
          <w:rFonts w:eastAsia="等线" w:ascii="Arial" w:cs="Arial" w:hAnsi="Arial"/>
          <w:color w:val="1f2329"/>
          <w:sz w:val="22"/>
        </w:rPr>
        <w:t>串口</w:t>
      </w:r>
      <w:r>
        <w:rPr>
          <w:rFonts w:eastAsia="等线" w:ascii="Arial" w:cs="Arial" w:hAnsi="Arial"/>
          <w:color w:val="1f2329"/>
          <w:sz w:val="22"/>
        </w:rPr>
        <w:t>助手之间可以通过同一串口进行数据传输，这是因为</w:t>
      </w:r>
      <w:r>
        <w:rPr>
          <w:rFonts w:eastAsia="等线" w:ascii="Arial" w:cs="Arial" w:hAnsi="Arial"/>
          <w:color w:val="1f2329"/>
          <w:sz w:val="22"/>
        </w:rPr>
        <w:t>串口通信</w:t>
      </w:r>
      <w:r>
        <w:rPr>
          <w:rFonts w:eastAsia="等线" w:ascii="Arial" w:cs="Arial" w:hAnsi="Arial"/>
          <w:color w:val="1f2329"/>
          <w:sz w:val="22"/>
        </w:rPr>
        <w:t>遵循标准的硬件和通信协议，而不受特定软件工具的限制。</w:t>
      </w:r>
    </w:p>
    <w:p>
      <w:pPr>
        <w:numPr>
          <w:numId w:val="45"/>
        </w:numPr>
        <w:spacing w:before="120" w:after="120" w:line="288" w:lineRule="auto"/>
        <w:ind w:left="0"/>
        <w:jc w:val="left"/>
      </w:pPr>
      <w:r>
        <w:rPr>
          <w:rFonts w:eastAsia="等线" w:ascii="Arial" w:cs="Arial" w:hAnsi="Arial"/>
          <w:color w:val="1f2329"/>
          <w:sz w:val="22"/>
        </w:rPr>
        <w:t>标准</w:t>
      </w:r>
      <w:r>
        <w:rPr>
          <w:rFonts w:eastAsia="等线" w:ascii="Arial" w:cs="Arial" w:hAnsi="Arial"/>
          <w:color w:val="1f2329"/>
          <w:sz w:val="22"/>
        </w:rPr>
        <w:t>串口</w:t>
      </w:r>
      <w:r>
        <w:rPr>
          <w:rFonts w:eastAsia="等线" w:ascii="Arial" w:cs="Arial" w:hAnsi="Arial"/>
          <w:color w:val="1f2329"/>
          <w:sz w:val="22"/>
        </w:rPr>
        <w:t>接口硬件：</w:t>
      </w:r>
      <w:r>
        <w:rPr>
          <w:rFonts w:eastAsia="等线" w:ascii="Arial" w:cs="Arial" w:hAnsi="Arial"/>
          <w:color w:val="1f2329"/>
          <w:sz w:val="22"/>
        </w:rPr>
        <w:t>串口通信</w:t>
      </w:r>
      <w:r>
        <w:rPr>
          <w:rFonts w:eastAsia="等线" w:ascii="Arial" w:cs="Arial" w:hAnsi="Arial"/>
          <w:color w:val="1f2329"/>
          <w:sz w:val="22"/>
        </w:rPr>
        <w:t xml:space="preserve">使用标准的串口接口硬件，如 </w:t>
      </w:r>
      <w:r>
        <w:rPr>
          <w:rFonts w:eastAsia="等线" w:ascii="Arial" w:cs="Arial" w:hAnsi="Arial"/>
          <w:color w:val="1f2329"/>
          <w:sz w:val="22"/>
        </w:rPr>
        <w:t>RS-232</w:t>
      </w:r>
      <w:r>
        <w:rPr>
          <w:rFonts w:eastAsia="等线" w:ascii="Arial" w:cs="Arial" w:hAnsi="Arial"/>
          <w:color w:val="1f2329"/>
          <w:sz w:val="22"/>
        </w:rPr>
        <w:t>、RS-485、UART 等。这些接口遵循通用的物理层和电气规范，包括线路电平、数据位、停止位、波特率等。因此，不同的串口助手都可以使用相同的物理串口连接到串口设备。</w:t>
      </w:r>
    </w:p>
    <w:p>
      <w:pPr>
        <w:numPr>
          <w:numId w:val="46"/>
        </w:numPr>
        <w:spacing w:before="120" w:after="120" w:line="288" w:lineRule="auto"/>
        <w:ind w:left="0"/>
        <w:jc w:val="left"/>
      </w:pPr>
      <w:r>
        <w:rPr>
          <w:rFonts w:eastAsia="等线" w:ascii="Arial" w:cs="Arial" w:hAnsi="Arial"/>
          <w:color w:val="1f2329"/>
          <w:sz w:val="22"/>
        </w:rPr>
        <w:t>通用</w:t>
      </w:r>
      <w:r>
        <w:rPr>
          <w:rFonts w:eastAsia="等线" w:ascii="Arial" w:cs="Arial" w:hAnsi="Arial"/>
          <w:color w:val="1f2329"/>
          <w:sz w:val="22"/>
        </w:rPr>
        <w:t>串口</w:t>
      </w:r>
      <w:r>
        <w:rPr>
          <w:rFonts w:eastAsia="等线" w:ascii="Arial" w:cs="Arial" w:hAnsi="Arial"/>
          <w:color w:val="1f2329"/>
          <w:sz w:val="22"/>
        </w:rPr>
        <w:t>协议：</w:t>
      </w:r>
      <w:r>
        <w:rPr>
          <w:rFonts w:eastAsia="等线" w:ascii="Arial" w:cs="Arial" w:hAnsi="Arial"/>
          <w:color w:val="1f2329"/>
          <w:sz w:val="22"/>
        </w:rPr>
        <w:t>串口通信</w:t>
      </w:r>
      <w:r>
        <w:rPr>
          <w:rFonts w:eastAsia="等线" w:ascii="Arial" w:cs="Arial" w:hAnsi="Arial"/>
          <w:color w:val="1f2329"/>
          <w:sz w:val="22"/>
        </w:rPr>
        <w:t>的核心是数据的传输和接收，它们遵循通用的串口通信协议。协议规定了如何传输数据、</w:t>
      </w:r>
      <w:r>
        <w:rPr>
          <w:rFonts w:eastAsia="等线" w:ascii="Arial" w:cs="Arial" w:hAnsi="Arial"/>
          <w:color w:val="1f2329"/>
          <w:sz w:val="22"/>
        </w:rPr>
        <w:t>数据帧</w:t>
      </w:r>
      <w:r>
        <w:rPr>
          <w:rFonts w:eastAsia="等线" w:ascii="Arial" w:cs="Arial" w:hAnsi="Arial"/>
          <w:color w:val="1f2329"/>
          <w:sz w:val="22"/>
        </w:rPr>
        <w:t>的格式、</w:t>
      </w:r>
      <w:r>
        <w:rPr>
          <w:rFonts w:eastAsia="等线" w:ascii="Arial" w:cs="Arial" w:hAnsi="Arial"/>
          <w:color w:val="1f2329"/>
          <w:sz w:val="22"/>
        </w:rPr>
        <w:t>校验和</w:t>
      </w:r>
      <w:r>
        <w:rPr>
          <w:rFonts w:eastAsia="等线" w:ascii="Arial" w:cs="Arial" w:hAnsi="Arial"/>
          <w:color w:val="1f2329"/>
          <w:sz w:val="22"/>
        </w:rPr>
        <w:t>错误检测等。这些通用协议不受特定串口助手的限制，因此可以被不同的串口助手共享。</w:t>
      </w:r>
    </w:p>
    <w:p>
      <w:pPr>
        <w:numPr>
          <w:numId w:val="47"/>
        </w:numPr>
        <w:spacing w:before="120" w:after="120" w:line="288" w:lineRule="auto"/>
        <w:ind w:left="0"/>
        <w:jc w:val="left"/>
      </w:pPr>
      <w:r>
        <w:rPr>
          <w:rFonts w:eastAsia="等线" w:ascii="Arial" w:cs="Arial" w:hAnsi="Arial"/>
          <w:color w:val="1f2329"/>
          <w:sz w:val="22"/>
        </w:rPr>
        <w:t>操作系统</w:t>
      </w:r>
      <w:r>
        <w:rPr>
          <w:rFonts w:eastAsia="等线" w:ascii="Arial" w:cs="Arial" w:hAnsi="Arial"/>
          <w:color w:val="1f2329"/>
          <w:sz w:val="22"/>
        </w:rPr>
        <w:t>驱动支持：操作系统提供</w:t>
      </w:r>
      <w:r>
        <w:rPr>
          <w:rFonts w:eastAsia="等线" w:ascii="Arial" w:cs="Arial" w:hAnsi="Arial"/>
          <w:color w:val="1f2329"/>
          <w:sz w:val="22"/>
        </w:rPr>
        <w:t>串口通信</w:t>
      </w:r>
      <w:r>
        <w:rPr>
          <w:rFonts w:eastAsia="等线" w:ascii="Arial" w:cs="Arial" w:hAnsi="Arial"/>
          <w:color w:val="1f2329"/>
          <w:sz w:val="22"/>
        </w:rPr>
        <w:t>的驱动程序和接口，这些驱动程序允许不同的</w:t>
      </w:r>
      <w:r>
        <w:rPr>
          <w:rFonts w:eastAsia="等线" w:ascii="Arial" w:cs="Arial" w:hAnsi="Arial"/>
          <w:color w:val="1f2329"/>
          <w:sz w:val="22"/>
        </w:rPr>
        <w:t>串口</w:t>
      </w:r>
      <w:r>
        <w:rPr>
          <w:rFonts w:eastAsia="等线" w:ascii="Arial" w:cs="Arial" w:hAnsi="Arial"/>
          <w:color w:val="1f2329"/>
          <w:sz w:val="22"/>
        </w:rPr>
        <w:t>助手与串口硬件进行通信。不同的串口助手可以通过操作系统的串口接口来访问和控制串口。</w:t>
      </w:r>
    </w:p>
    <w:p>
      <w:pPr>
        <w:spacing w:before="120" w:after="120" w:line="288" w:lineRule="auto"/>
        <w:ind w:left="0"/>
        <w:jc w:val="left"/>
      </w:pPr>
    </w:p>
    <w:sectPr>
      <w:footerReference w:type="default" r:id="rId3"/>
      <w:headerReference w:type="default"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1148">
    <w:lvl>
      <w:start w:val="1"/>
      <w:numFmt w:val="decimal"/>
      <w:suff w:val="tab"/>
      <w:lvlText w:val="%1."/>
      <w:rPr>
        <w:color w:val="3370ff"/>
      </w:rPr>
    </w:lvl>
  </w:abstractNum>
  <w:abstractNum w:abstractNumId="11149">
    <w:lvl>
      <w:start w:val="1"/>
      <w:numFmt w:val="lowerLetter"/>
      <w:suff w:val="tab"/>
      <w:lvlText w:val="%1."/>
      <w:rPr>
        <w:color w:val="3370ff"/>
      </w:rPr>
    </w:lvl>
  </w:abstractNum>
  <w:abstractNum w:abstractNumId="11150">
    <w:lvl>
      <w:start w:val="1"/>
      <w:numFmt w:val="lowerRoman"/>
      <w:suff w:val="tab"/>
      <w:lvlText w:val="%1."/>
      <w:rPr>
        <w:color w:val="3370ff"/>
      </w:rPr>
    </w:lvl>
  </w:abstractNum>
  <w:abstractNum w:abstractNumId="11151">
    <w:lvl>
      <w:start w:val="2"/>
      <w:numFmt w:val="lowerRoman"/>
      <w:suff w:val="tab"/>
      <w:lvlText w:val="%1."/>
      <w:rPr>
        <w:color w:val="3370ff"/>
      </w:rPr>
    </w:lvl>
  </w:abstractNum>
  <w:abstractNum w:abstractNumId="11152">
    <w:lvl>
      <w:start w:val="3"/>
      <w:numFmt w:val="lowerRoman"/>
      <w:suff w:val="tab"/>
      <w:lvlText w:val="%1."/>
      <w:rPr>
        <w:color w:val="3370ff"/>
      </w:rPr>
    </w:lvl>
  </w:abstractNum>
  <w:abstractNum w:abstractNumId="11153">
    <w:lvl>
      <w:start w:val="2"/>
      <w:numFmt w:val="lowerLetter"/>
      <w:suff w:val="tab"/>
      <w:lvlText w:val="%1."/>
      <w:rPr>
        <w:color w:val="3370ff"/>
      </w:rPr>
    </w:lvl>
  </w:abstractNum>
  <w:abstractNum w:abstractNumId="11154">
    <w:lvl>
      <w:start w:val="1"/>
      <w:numFmt w:val="lowerRoman"/>
      <w:suff w:val="tab"/>
      <w:lvlText w:val="%1."/>
      <w:rPr>
        <w:color w:val="3370ff"/>
      </w:rPr>
    </w:lvl>
  </w:abstractNum>
  <w:abstractNum w:abstractNumId="11155">
    <w:lvl>
      <w:start w:val="2"/>
      <w:numFmt w:val="lowerRoman"/>
      <w:suff w:val="tab"/>
      <w:lvlText w:val="%1."/>
      <w:rPr>
        <w:color w:val="3370ff"/>
      </w:rPr>
    </w:lvl>
  </w:abstractNum>
  <w:abstractNum w:abstractNumId="11156">
    <w:lvl>
      <w:start w:val="2"/>
      <w:numFmt w:val="decimal"/>
      <w:suff w:val="tab"/>
      <w:lvlText w:val="%1."/>
      <w:rPr>
        <w:color w:val="3370ff"/>
      </w:rPr>
    </w:lvl>
  </w:abstractNum>
  <w:abstractNum w:abstractNumId="11157">
    <w:lvl>
      <w:start w:val="1"/>
      <w:numFmt w:val="lowerLetter"/>
      <w:suff w:val="tab"/>
      <w:lvlText w:val="%1."/>
      <w:rPr>
        <w:color w:val="3370ff"/>
      </w:rPr>
    </w:lvl>
  </w:abstractNum>
  <w:abstractNum w:abstractNumId="11158">
    <w:lvl>
      <w:start w:val="2"/>
      <w:numFmt w:val="lowerLetter"/>
      <w:suff w:val="tab"/>
      <w:lvlText w:val="%1."/>
      <w:rPr>
        <w:color w:val="3370ff"/>
      </w:rPr>
    </w:lvl>
  </w:abstractNum>
  <w:abstractNum w:abstractNumId="11159">
    <w:lvl>
      <w:start w:val="3"/>
      <w:numFmt w:val="lowerLetter"/>
      <w:suff w:val="tab"/>
      <w:lvlText w:val="%1."/>
      <w:rPr>
        <w:color w:val="3370ff"/>
      </w:rPr>
    </w:lvl>
  </w:abstractNum>
  <w:abstractNum w:abstractNumId="11160">
    <w:lvl>
      <w:start w:val="4"/>
      <w:numFmt w:val="lowerLetter"/>
      <w:suff w:val="tab"/>
      <w:lvlText w:val="%1."/>
      <w:rPr>
        <w:color w:val="3370ff"/>
      </w:rPr>
    </w:lvl>
  </w:abstractNum>
  <w:abstractNum w:abstractNumId="11161">
    <w:lvl>
      <w:start w:val="5"/>
      <w:numFmt w:val="lowerLetter"/>
      <w:suff w:val="tab"/>
      <w:lvlText w:val="%1."/>
      <w:rPr>
        <w:color w:val="3370ff"/>
      </w:rPr>
    </w:lvl>
  </w:abstractNum>
  <w:abstractNum w:abstractNumId="11162">
    <w:lvl>
      <w:start w:val="6"/>
      <w:numFmt w:val="lowerLetter"/>
      <w:suff w:val="tab"/>
      <w:lvlText w:val="%1."/>
      <w:rPr>
        <w:color w:val="3370ff"/>
      </w:rPr>
    </w:lvl>
  </w:abstractNum>
  <w:abstractNum w:abstractNumId="11163">
    <w:lvl>
      <w:start w:val="7"/>
      <w:numFmt w:val="lowerLetter"/>
      <w:suff w:val="tab"/>
      <w:lvlText w:val="%1."/>
      <w:rPr>
        <w:color w:val="3370ff"/>
      </w:rPr>
    </w:lvl>
  </w:abstractNum>
  <w:abstractNum w:abstractNumId="11164">
    <w:lvl>
      <w:start w:val="3"/>
      <w:numFmt w:val="decimal"/>
      <w:suff w:val="tab"/>
      <w:lvlText w:val="%1."/>
      <w:rPr>
        <w:color w:val="3370ff"/>
      </w:rPr>
    </w:lvl>
  </w:abstractNum>
  <w:abstractNum w:abstractNumId="11165">
    <w:lvl>
      <w:start w:val="1"/>
      <w:numFmt w:val="decimal"/>
      <w:suff w:val="tab"/>
      <w:lvlText w:val="%1."/>
      <w:rPr>
        <w:color w:val="3370ff"/>
      </w:rPr>
    </w:lvl>
  </w:abstractNum>
  <w:abstractNum w:abstractNumId="11166">
    <w:lvl>
      <w:start w:val="2"/>
      <w:numFmt w:val="decimal"/>
      <w:suff w:val="tab"/>
      <w:lvlText w:val="%1."/>
      <w:rPr>
        <w:color w:val="3370ff"/>
      </w:rPr>
    </w:lvl>
  </w:abstractNum>
  <w:abstractNum w:abstractNumId="11167">
    <w:lvl>
      <w:start w:val="3"/>
      <w:numFmt w:val="decimal"/>
      <w:suff w:val="tab"/>
      <w:lvlText w:val="%1."/>
      <w:rPr>
        <w:color w:val="3370ff"/>
      </w:rPr>
    </w:lvl>
  </w:abstractNum>
  <w:abstractNum w:abstractNumId="11168">
    <w:lvl>
      <w:start w:val="1"/>
      <w:numFmt w:val="decimal"/>
      <w:suff w:val="tab"/>
      <w:lvlText w:val="%1."/>
      <w:rPr>
        <w:color w:val="3370ff"/>
      </w:rPr>
    </w:lvl>
  </w:abstractNum>
  <w:abstractNum w:abstractNumId="11169">
    <w:lvl>
      <w:start w:val="2"/>
      <w:numFmt w:val="decimal"/>
      <w:suff w:val="tab"/>
      <w:lvlText w:val="%1."/>
      <w:rPr>
        <w:color w:val="3370ff"/>
      </w:rPr>
    </w:lvl>
  </w:abstractNum>
  <w:abstractNum w:abstractNumId="11170">
    <w:lvl>
      <w:start w:val="3"/>
      <w:numFmt w:val="decimal"/>
      <w:suff w:val="tab"/>
      <w:lvlText w:val="%1."/>
      <w:rPr>
        <w:color w:val="3370ff"/>
      </w:rPr>
    </w:lvl>
  </w:abstractNum>
  <w:abstractNum w:abstractNumId="11171">
    <w:lvl>
      <w:start w:val="4"/>
      <w:numFmt w:val="decimal"/>
      <w:suff w:val="tab"/>
      <w:lvlText w:val="%1."/>
      <w:rPr>
        <w:color w:val="3370ff"/>
      </w:rPr>
    </w:lvl>
  </w:abstractNum>
  <w:abstractNum w:abstractNumId="11172">
    <w:lvl>
      <w:start w:val="1"/>
      <w:numFmt w:val="decimal"/>
      <w:suff w:val="tab"/>
      <w:lvlText w:val="%1."/>
      <w:rPr>
        <w:color w:val="3370ff"/>
      </w:rPr>
    </w:lvl>
  </w:abstractNum>
  <w:abstractNum w:abstractNumId="11173">
    <w:lvl>
      <w:start w:val="1"/>
      <w:numFmt w:val="lowerLetter"/>
      <w:suff w:val="tab"/>
      <w:lvlText w:val="%1."/>
      <w:rPr>
        <w:color w:val="3370ff"/>
      </w:rPr>
    </w:lvl>
  </w:abstractNum>
  <w:abstractNum w:abstractNumId="11174">
    <w:lvl>
      <w:start w:val="1"/>
      <w:numFmt w:val="lowerRoman"/>
      <w:suff w:val="tab"/>
      <w:lvlText w:val="%1."/>
      <w:rPr>
        <w:color w:val="3370ff"/>
      </w:rPr>
    </w:lvl>
  </w:abstractNum>
  <w:abstractNum w:abstractNumId="11175">
    <w:lvl>
      <w:start w:val="1"/>
      <w:numFmt w:val="decimal"/>
      <w:suff w:val="tab"/>
      <w:lvlText w:val="%1."/>
      <w:rPr>
        <w:color w:val="3370ff"/>
      </w:rPr>
    </w:lvl>
  </w:abstractNum>
  <w:abstractNum w:abstractNumId="11176">
    <w:lvl>
      <w:start w:val="2"/>
      <w:numFmt w:val="decimal"/>
      <w:suff w:val="tab"/>
      <w:lvlText w:val="%1."/>
      <w:rPr>
        <w:color w:val="3370ff"/>
      </w:rPr>
    </w:lvl>
  </w:abstractNum>
  <w:abstractNum w:abstractNumId="11177">
    <w:lvl>
      <w:start w:val="3"/>
      <w:numFmt w:val="decimal"/>
      <w:suff w:val="tab"/>
      <w:lvlText w:val="%1."/>
      <w:rPr>
        <w:color w:val="3370ff"/>
      </w:rPr>
    </w:lvl>
  </w:abstractNum>
  <w:abstractNum w:abstractNumId="11178">
    <w:lvl>
      <w:start w:val="2"/>
      <w:numFmt w:val="lowerRoman"/>
      <w:suff w:val="tab"/>
      <w:lvlText w:val="%1."/>
      <w:rPr>
        <w:color w:val="3370ff"/>
      </w:rPr>
    </w:lvl>
  </w:abstractNum>
  <w:abstractNum w:abstractNumId="11179">
    <w:lvl>
      <w:start w:val="1"/>
      <w:numFmt w:val="decimal"/>
      <w:suff w:val="tab"/>
      <w:lvlText w:val="%1."/>
      <w:rPr>
        <w:color w:val="3370ff"/>
      </w:rPr>
    </w:lvl>
  </w:abstractNum>
  <w:abstractNum w:abstractNumId="11180">
    <w:lvl>
      <w:start w:val="2"/>
      <w:numFmt w:val="lowerLetter"/>
      <w:suff w:val="tab"/>
      <w:lvlText w:val="%1."/>
      <w:rPr>
        <w:color w:val="3370ff"/>
      </w:rPr>
    </w:lvl>
  </w:abstractNum>
  <w:abstractNum w:abstractNumId="11181">
    <w:lvl>
      <w:start w:val="2"/>
      <w:numFmt w:val="decimal"/>
      <w:suff w:val="tab"/>
      <w:lvlText w:val="%1."/>
      <w:rPr>
        <w:color w:val="3370ff"/>
      </w:rPr>
    </w:lvl>
  </w:abstractNum>
  <w:abstractNum w:abstractNumId="11182">
    <w:lvl>
      <w:start w:val="1"/>
      <w:numFmt w:val="lowerLetter"/>
      <w:suff w:val="tab"/>
      <w:lvlText w:val="%1."/>
      <w:rPr>
        <w:color w:val="3370ff"/>
      </w:rPr>
    </w:lvl>
  </w:abstractNum>
  <w:abstractNum w:abstractNumId="11183">
    <w:lvl>
      <w:start w:val="2"/>
      <w:numFmt w:val="lowerLetter"/>
      <w:suff w:val="tab"/>
      <w:lvlText w:val="%1."/>
      <w:rPr>
        <w:color w:val="3370ff"/>
      </w:rPr>
    </w:lvl>
  </w:abstractNum>
  <w:abstractNum w:abstractNumId="11184">
    <w:lvl>
      <w:start w:val="3"/>
      <w:numFmt w:val="lowerLetter"/>
      <w:suff w:val="tab"/>
      <w:lvlText w:val="%1."/>
      <w:rPr>
        <w:color w:val="3370ff"/>
      </w:rPr>
    </w:lvl>
  </w:abstractNum>
  <w:abstractNum w:abstractNumId="11185">
    <w:lvl>
      <w:start w:val="4"/>
      <w:numFmt w:val="lowerLetter"/>
      <w:suff w:val="tab"/>
      <w:lvlText w:val="%1."/>
      <w:rPr>
        <w:color w:val="3370ff"/>
      </w:rPr>
    </w:lvl>
  </w:abstractNum>
  <w:abstractNum w:abstractNumId="11186">
    <w:lvl>
      <w:start w:val="1"/>
      <w:numFmt w:val="lowerRoman"/>
      <w:suff w:val="tab"/>
      <w:lvlText w:val="%1."/>
      <w:rPr>
        <w:color w:val="3370ff"/>
      </w:rPr>
    </w:lvl>
  </w:abstractNum>
  <w:abstractNum w:abstractNumId="11187">
    <w:lvl>
      <w:start w:val="2"/>
      <w:numFmt w:val="lowerRoman"/>
      <w:suff w:val="tab"/>
      <w:lvlText w:val="%1."/>
      <w:rPr>
        <w:color w:val="3370ff"/>
      </w:rPr>
    </w:lvl>
  </w:abstractNum>
  <w:abstractNum w:abstractNumId="11188">
    <w:lvl>
      <w:start w:val="3"/>
      <w:numFmt w:val="lowerRoman"/>
      <w:suff w:val="tab"/>
      <w:lvlText w:val="%1."/>
      <w:rPr>
        <w:color w:val="3370ff"/>
      </w:rPr>
    </w:lvl>
  </w:abstractNum>
  <w:abstractNum w:abstractNumId="11189">
    <w:lvl>
      <w:start w:val="5"/>
      <w:numFmt w:val="lowerLetter"/>
      <w:suff w:val="tab"/>
      <w:lvlText w:val="%1."/>
      <w:rPr>
        <w:color w:val="3370ff"/>
      </w:rPr>
    </w:lvl>
  </w:abstractNum>
  <w:abstractNum w:abstractNumId="11190">
    <w:lvl>
      <w:start w:val="3"/>
      <w:numFmt w:val="decimal"/>
      <w:suff w:val="tab"/>
      <w:lvlText w:val="%1."/>
      <w:rPr>
        <w:color w:val="3370ff"/>
      </w:rPr>
    </w:lvl>
  </w:abstractNum>
  <w:abstractNum w:abstractNumId="11191">
    <w:lvl>
      <w:start w:val="4"/>
      <w:numFmt w:val="decimal"/>
      <w:suff w:val="tab"/>
      <w:lvlText w:val="%1."/>
      <w:rPr>
        <w:color w:val="3370ff"/>
      </w:rPr>
    </w:lvl>
  </w:abstractNum>
  <w:abstractNum w:abstractNumId="11192">
    <w:lvl>
      <w:numFmt w:val="bullet"/>
      <w:suff w:val="tab"/>
      <w:lvlText w:val="•"/>
      <w:rPr>
        <w:color w:val="3370ff"/>
      </w:rPr>
    </w:lvl>
  </w:abstractNum>
  <w:abstractNum w:abstractNumId="11193">
    <w:lvl>
      <w:numFmt w:val="bullet"/>
      <w:suff w:val="tab"/>
      <w:lvlText w:val="•"/>
      <w:rPr>
        <w:color w:val="3370ff"/>
      </w:rPr>
    </w:lvl>
  </w:abstractNum>
  <w:abstractNum w:abstractNumId="11194">
    <w:lvl>
      <w:numFmt w:val="bullet"/>
      <w:suff w:val="tab"/>
      <w:lvlText w:val="•"/>
      <w:rPr>
        <w:color w:val="3370ff"/>
      </w:rPr>
    </w:lvl>
  </w:abstractNum>
  <w:num w:numId="1">
    <w:abstractNumId w:val="11148"/>
  </w:num>
  <w:num w:numId="2">
    <w:abstractNumId w:val="11149"/>
  </w:num>
  <w:num w:numId="3">
    <w:abstractNumId w:val="11150"/>
  </w:num>
  <w:num w:numId="4">
    <w:abstractNumId w:val="11151"/>
  </w:num>
  <w:num w:numId="5">
    <w:abstractNumId w:val="11152"/>
  </w:num>
  <w:num w:numId="6">
    <w:abstractNumId w:val="11153"/>
  </w:num>
  <w:num w:numId="7">
    <w:abstractNumId w:val="11154"/>
  </w:num>
  <w:num w:numId="8">
    <w:abstractNumId w:val="11155"/>
  </w:num>
  <w:num w:numId="9">
    <w:abstractNumId w:val="11156"/>
  </w:num>
  <w:num w:numId="10">
    <w:abstractNumId w:val="11157"/>
  </w:num>
  <w:num w:numId="11">
    <w:abstractNumId w:val="11158"/>
  </w:num>
  <w:num w:numId="12">
    <w:abstractNumId w:val="11159"/>
  </w:num>
  <w:num w:numId="13">
    <w:abstractNumId w:val="11160"/>
  </w:num>
  <w:num w:numId="14">
    <w:abstractNumId w:val="11161"/>
  </w:num>
  <w:num w:numId="15">
    <w:abstractNumId w:val="11162"/>
  </w:num>
  <w:num w:numId="16">
    <w:abstractNumId w:val="11163"/>
  </w:num>
  <w:num w:numId="17">
    <w:abstractNumId w:val="11164"/>
  </w:num>
  <w:num w:numId="18">
    <w:abstractNumId w:val="11165"/>
  </w:num>
  <w:num w:numId="19">
    <w:abstractNumId w:val="11166"/>
  </w:num>
  <w:num w:numId="20">
    <w:abstractNumId w:val="11167"/>
  </w:num>
  <w:num w:numId="21">
    <w:abstractNumId w:val="11168"/>
  </w:num>
  <w:num w:numId="22">
    <w:abstractNumId w:val="11169"/>
  </w:num>
  <w:num w:numId="23">
    <w:abstractNumId w:val="11170"/>
  </w:num>
  <w:num w:numId="24">
    <w:abstractNumId w:val="11171"/>
  </w:num>
  <w:num w:numId="25">
    <w:abstractNumId w:val="11172"/>
  </w:num>
  <w:num w:numId="26">
    <w:abstractNumId w:val="11173"/>
  </w:num>
  <w:num w:numId="27">
    <w:abstractNumId w:val="11174"/>
  </w:num>
  <w:num w:numId="28">
    <w:abstractNumId w:val="11175"/>
  </w:num>
  <w:num w:numId="29">
    <w:abstractNumId w:val="11176"/>
  </w:num>
  <w:num w:numId="30">
    <w:abstractNumId w:val="11177"/>
  </w:num>
  <w:num w:numId="31">
    <w:abstractNumId w:val="11178"/>
  </w:num>
  <w:num w:numId="32">
    <w:abstractNumId w:val="11179"/>
  </w:num>
  <w:num w:numId="33">
    <w:abstractNumId w:val="11180"/>
  </w:num>
  <w:num w:numId="34">
    <w:abstractNumId w:val="11181"/>
  </w:num>
  <w:num w:numId="35">
    <w:abstractNumId w:val="11182"/>
  </w:num>
  <w:num w:numId="36">
    <w:abstractNumId w:val="11183"/>
  </w:num>
  <w:num w:numId="37">
    <w:abstractNumId w:val="11184"/>
  </w:num>
  <w:num w:numId="38">
    <w:abstractNumId w:val="11185"/>
  </w:num>
  <w:num w:numId="39">
    <w:abstractNumId w:val="11186"/>
  </w:num>
  <w:num w:numId="40">
    <w:abstractNumId w:val="11187"/>
  </w:num>
  <w:num w:numId="41">
    <w:abstractNumId w:val="11188"/>
  </w:num>
  <w:num w:numId="42">
    <w:abstractNumId w:val="11189"/>
  </w:num>
  <w:num w:numId="43">
    <w:abstractNumId w:val="11190"/>
  </w:num>
  <w:num w:numId="44">
    <w:abstractNumId w:val="11191"/>
  </w:num>
  <w:num w:numId="45">
    <w:abstractNumId w:val="11192"/>
  </w:num>
  <w:num w:numId="46">
    <w:abstractNumId w:val="11193"/>
  </w:num>
  <w:num w:numId="47">
    <w:abstractNumId w:val="1119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jpeg" Type="http://schemas.openxmlformats.org/officeDocument/2006/relationships/image"/><Relationship Id="rId7" Target="media/image3.jpeg" Type="http://schemas.openxmlformats.org/officeDocument/2006/relationships/image"/><Relationship Id="rId8"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2023-12-29T16:35:03Z</dcterms:created>
  <dc:creator>Apache POI</dc:creator>
</cp:coreProperties>
</file>