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02"/>
        <w:gridCol w:w="1746"/>
        <w:gridCol w:w="346"/>
        <w:gridCol w:w="141"/>
        <w:gridCol w:w="7"/>
        <w:gridCol w:w="7364"/>
      </w:tblGrid>
      <w:tr w:rsidR="000329DA" w:rsidRPr="00A510F1" w:rsidTr="00E96D46">
        <w:trPr>
          <w:trHeight w:val="79"/>
        </w:trPr>
        <w:sdt>
          <w:sdtPr>
            <w:rPr>
              <w:rFonts w:eastAsia="黑体" w:cs="Arial"/>
            </w:rPr>
            <w:alias w:val="公司logo_big"/>
            <w:tag w:val="BDCONTENTCONTROL_bde68cc1-c4d2-41af-9ad9-cebc55cc4ba1"/>
            <w:id w:val="1814444242"/>
            <w:placeholder>
              <w:docPart w:val="742AB2B320794B0F87C8641732396135"/>
            </w:placeholder>
          </w:sdtPr>
          <w:sdtContent>
            <w:tc>
              <w:tcPr>
                <w:tcW w:w="2694" w:type="dxa"/>
                <w:gridSpan w:val="3"/>
                <w:vMerge w:val="restart"/>
                <w:vAlign w:val="center"/>
              </w:tcPr>
              <w:p w:rsidR="00A72A5C" w:rsidRDefault="00A72A5C" w:rsidP="00A72A5C">
                <w:pPr>
                  <w:spacing w:line="14" w:lineRule="exact"/>
                  <w:rPr>
                    <w:rFonts w:eastAsia="黑体" w:cs="Arial"/>
                  </w:rPr>
                </w:pPr>
              </w:p>
              <w:tbl>
                <w:tblPr>
                  <w:tblW w:w="0" w:type="auto"/>
                  <w:tblLayout w:type="fixed"/>
                  <w:tblLook w:val="0000" w:firstRow="0" w:lastRow="0" w:firstColumn="0" w:lastColumn="0" w:noHBand="0" w:noVBand="0"/>
                </w:tblPr>
                <w:tblGrid>
                  <w:gridCol w:w="2608"/>
                </w:tblGrid>
                <w:tr w:rsidR="00A72A5C" w:rsidTr="00A72A5C">
                  <w:tc>
                    <w:tcPr>
                      <w:tcW w:w="2608" w:type="dxa"/>
                      <w:tcMar>
                        <w:left w:w="0" w:type="dxa"/>
                        <w:right w:w="0" w:type="dxa"/>
                      </w:tcMar>
                      <w:vAlign w:val="center"/>
                    </w:tcPr>
                    <w:p w:rsidR="00A72A5C" w:rsidRDefault="00403C66" w:rsidP="00A72A5C">
                      <w:pPr>
                        <w:rPr>
                          <w:rFonts w:eastAsia="黑体" w:cs="Arial"/>
                        </w:rPr>
                      </w:pPr>
                      <w:r>
                        <w:rPr>
                          <w:rFonts w:eastAsia="黑体"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6pt;height:33.5pt" o:hrpct="0" o:hralign="center" o:hr="t">
                            <v:imagedata r:id="rId8" o:title="tmpCE96"/>
                          </v:shape>
                        </w:pict>
                      </w:r>
                    </w:p>
                  </w:tc>
                </w:tr>
              </w:tbl>
              <w:p w:rsidR="000329DA" w:rsidRPr="00DC5C17" w:rsidRDefault="000329DA" w:rsidP="00320CB3">
                <w:pPr>
                  <w:spacing w:line="14" w:lineRule="exact"/>
                  <w:rPr>
                    <w:rFonts w:eastAsia="黑体" w:cs="Arial"/>
                  </w:rPr>
                </w:pPr>
              </w:p>
            </w:tc>
          </w:sdtContent>
        </w:sdt>
        <w:tc>
          <w:tcPr>
            <w:tcW w:w="148" w:type="dxa"/>
            <w:gridSpan w:val="2"/>
            <w:vMerge w:val="restart"/>
          </w:tcPr>
          <w:p w:rsidR="000329DA" w:rsidRPr="00F87AC0" w:rsidRDefault="00403C66" w:rsidP="00DC3E8F">
            <w:pPr>
              <w:rPr>
                <w:rFonts w:eastAsia="黑体" w:hAnsi="黑体" w:cs="Arial"/>
                <w:b/>
                <w:color w:val="C00000"/>
                <w:sz w:val="40"/>
                <w:szCs w:val="40"/>
              </w:rPr>
            </w:pPr>
            <w:r>
              <w:rPr>
                <w:noProof/>
                <w:sz w:val="21"/>
              </w:rPr>
              <w:pict>
                <v:shapetype id="_x0000_t32" coordsize="21600,21600" o:spt="32" o:oned="t" path="m,l21600,21600e" filled="f">
                  <v:path arrowok="t" fillok="f" o:connecttype="none"/>
                  <o:lock v:ext="edit" shapetype="t"/>
                </v:shapetype>
                <v:shape id="AutoShape 34" o:spid="_x0000_s1033" type="#_x0000_t32" style="position:absolute;left:0;text-align:left;margin-left:.5pt;margin-top:6.15pt;width:0;height:39.7pt;z-index:251896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" strokecolor="#7f7f7f"/>
              </w:pict>
            </w:r>
          </w:p>
        </w:tc>
        <w:sdt>
          <w:sdtPr>
            <w:rPr>
              <w:rFonts w:hint="eastAsia"/>
            </w:rPr>
            <w:alias w:val="标题"/>
            <w:tag w:val="BDCONTENTCONTROL_AUTO_SAVE_Title"/>
            <w:id w:val="-905218436"/>
            <w:lock w:val="sdtLocked"/>
            <w:placeholder>
              <w:docPart w:val="742AB2B320794B0F87C8641732396135"/>
            </w:placeholder>
          </w:sdtPr>
          <w:sdtContent>
            <w:tc>
              <w:tcPr>
                <w:tcW w:w="7364" w:type="dxa"/>
                <w:tcBorders>
                  <w:bottom w:val="single" w:sz="12" w:space="0" w:color="auto"/>
                </w:tcBorders>
                <w:tcMar>
                  <w:right w:w="28" w:type="dxa"/>
                </w:tcMar>
              </w:tcPr>
              <w:p w:rsidR="000329DA" w:rsidRPr="00802D05" w:rsidRDefault="002C5E2C" w:rsidP="00DC48DE">
                <w:pPr>
                  <w:pStyle w:val="fm6"/>
                  <w:rPr>
                    <w:snapToGrid w:val="0"/>
                  </w:rPr>
                </w:pPr>
                <w:r>
                  <w:rPr>
                    <w:rFonts w:hint="eastAsia"/>
                  </w:rPr>
                  <w:t>基金风格分类</w:t>
                </w:r>
              </w:p>
            </w:tc>
          </w:sdtContent>
        </w:sdt>
      </w:tr>
      <w:tr w:rsidR="000329DA" w:rsidRPr="00A510F1" w:rsidTr="00E96D46">
        <w:trPr>
          <w:trHeight w:val="16"/>
        </w:trPr>
        <w:tc>
          <w:tcPr>
            <w:tcW w:w="2694" w:type="dxa"/>
            <w:gridSpan w:val="3"/>
            <w:vMerge/>
          </w:tcPr>
          <w:p w:rsidR="000329DA" w:rsidRPr="00A510F1" w:rsidRDefault="000329DA" w:rsidP="00AE3E38">
            <w:pPr>
              <w:rPr>
                <w:rFonts w:eastAsia="黑体" w:cs="Arial"/>
                <w:noProof/>
              </w:rPr>
            </w:pPr>
          </w:p>
        </w:tc>
        <w:tc>
          <w:tcPr>
            <w:tcW w:w="148" w:type="dxa"/>
            <w:gridSpan w:val="2"/>
            <w:vMerge/>
          </w:tcPr>
          <w:p w:rsidR="000329DA" w:rsidRPr="007B3301" w:rsidRDefault="000329DA" w:rsidP="009F18B0">
            <w:pPr>
              <w:tabs>
                <w:tab w:val="left" w:pos="1728"/>
              </w:tabs>
              <w:rPr>
                <w:rFonts w:eastAsia="黑体" w:cs="Arial"/>
                <w:color w:val="0D0D0D" w:themeColor="text1" w:themeTint="F2"/>
              </w:rPr>
            </w:pPr>
          </w:p>
        </w:tc>
        <w:tc>
          <w:tcPr>
            <w:tcW w:w="7364" w:type="dxa"/>
            <w:tcBorders>
              <w:top w:val="single" w:sz="12" w:space="0" w:color="auto"/>
            </w:tcBorders>
            <w:tcMar>
              <w:right w:w="28" w:type="dxa"/>
            </w:tcMar>
            <w:vAlign w:val="center"/>
          </w:tcPr>
          <w:p w:rsidR="000329DA" w:rsidRPr="000F5163" w:rsidRDefault="00403C66" w:rsidP="00066D88">
            <w:pPr>
              <w:tabs>
                <w:tab w:val="left" w:pos="1728"/>
              </w:tabs>
              <w:rPr>
                <w:rFonts w:eastAsia="黑体" w:cs="Arial"/>
                <w:color w:val="0D0D0D" w:themeColor="text1" w:themeTint="F2"/>
                <w:sz w:val="24"/>
                <w:szCs w:val="24"/>
              </w:rPr>
            </w:pPr>
            <w:sdt>
              <w:sdtPr>
                <w:rPr>
                  <w:rFonts w:eastAsia="黑体" w:hAnsi="黑体" w:cs="Arial" w:hint="eastAsia"/>
                  <w:color w:val="0D0D0D" w:themeColor="text1" w:themeTint="F2"/>
                  <w:sz w:val="24"/>
                  <w:szCs w:val="24"/>
                </w:rPr>
                <w:tag w:val="BDCONTENTCONTROL_AUTO_SAVE_SubTitle"/>
                <w:id w:val="-604810867"/>
                <w:lock w:val="sdtLocked"/>
                <w:placeholder>
                  <w:docPart w:val="1F151E7704744269A020EEC02BD75EA5"/>
                </w:placeholder>
              </w:sdtPr>
              <w:sdtContent>
                <w:sdt>
                  <w:sdtPr>
                    <w:rPr>
                      <w:rFonts w:eastAsia="黑体" w:hAnsi="黑体" w:cs="Arial"/>
                      <w:color w:val="0D0D0D" w:themeColor="text1" w:themeTint="F2"/>
                      <w:sz w:val="24"/>
                      <w:szCs w:val="24"/>
                    </w:rPr>
                    <w:alias w:val="子标题"/>
                    <w:tag w:val="BDCONTENTCONTROL_a81500f7-ab19-4efc-a9c8-4dce54013c60"/>
                    <w:id w:val="-1194379501"/>
                    <w:placeholder>
                      <w:docPart w:val="8561B06A19C84FAAB3E336DA638BC198"/>
                    </w:placeholder>
                    <w:text/>
                  </w:sdtPr>
                  <w:sdtContent>
                    <w:r w:rsidR="00320CB3">
                      <w:rPr>
                        <w:rFonts w:eastAsia="黑体" w:hAnsi="黑体" w:cs="Arial" w:hint="eastAsia"/>
                        <w:color w:val="0D0D0D" w:themeColor="text1" w:themeTint="F2"/>
                        <w:sz w:val="24"/>
                        <w:szCs w:val="24"/>
                      </w:rPr>
                      <w:t>金融产品深度解读系列之十</w:t>
                    </w:r>
                    <w:r w:rsidR="005841BA">
                      <w:rPr>
                        <w:rFonts w:eastAsia="黑体" w:hAnsi="黑体" w:cs="Arial" w:hint="eastAsia"/>
                        <w:color w:val="0D0D0D" w:themeColor="text1" w:themeTint="F2"/>
                        <w:sz w:val="24"/>
                        <w:szCs w:val="24"/>
                      </w:rPr>
                      <w:t>四</w:t>
                    </w:r>
                  </w:sdtContent>
                </w:sdt>
              </w:sdtContent>
            </w:sdt>
            <w:r w:rsidR="000329DA" w:rsidRPr="000F5163">
              <w:rPr>
                <w:rFonts w:eastAsia="黑体" w:cs="Arial" w:hint="eastAsia"/>
                <w:color w:val="0D0D0D" w:themeColor="text1" w:themeTint="F2"/>
                <w:sz w:val="24"/>
                <w:szCs w:val="24"/>
              </w:rPr>
              <w:t>｜</w:t>
            </w:r>
            <w:r w:rsidR="000329DA">
              <w:rPr>
                <w:rFonts w:eastAsia="黑体" w:cs="Arial"/>
                <w:color w:val="0D0D0D" w:themeColor="text1" w:themeTint="F2"/>
                <w:sz w:val="24"/>
                <w:szCs w:val="24"/>
              </w:rPr>
              <w:fldChar w:fldCharType="begin"/>
            </w:r>
            <w:r w:rsidR="000329DA">
              <w:rPr>
                <w:rFonts w:eastAsia="黑体" w:cs="Arial"/>
                <w:color w:val="0D0D0D" w:themeColor="text1" w:themeTint="F2"/>
                <w:sz w:val="24"/>
                <w:szCs w:val="24"/>
              </w:rPr>
              <w:instrText xml:space="preserve"> TIME  \@ "yyyy.M.d"  \* MERGEFORMAT </w:instrText>
            </w:r>
            <w:r w:rsidR="000329DA">
              <w:rPr>
                <w:rFonts w:eastAsia="黑体" w:cs="Arial"/>
                <w:color w:val="0D0D0D" w:themeColor="text1" w:themeTint="F2"/>
                <w:sz w:val="24"/>
                <w:szCs w:val="24"/>
              </w:rPr>
              <w:fldChar w:fldCharType="separate"/>
            </w:r>
            <w:r w:rsidR="007B3EB6">
              <w:rPr>
                <w:rFonts w:eastAsia="黑体" w:cs="Arial"/>
                <w:noProof/>
                <w:color w:val="0D0D0D" w:themeColor="text1" w:themeTint="F2"/>
                <w:sz w:val="24"/>
                <w:szCs w:val="24"/>
              </w:rPr>
              <w:t>2021.11.23</w:t>
            </w:r>
            <w:r w:rsidR="000329DA">
              <w:rPr>
                <w:rFonts w:eastAsia="黑体" w:cs="Arial"/>
                <w:color w:val="0D0D0D" w:themeColor="text1" w:themeTint="F2"/>
                <w:sz w:val="24"/>
                <w:szCs w:val="24"/>
              </w:rPr>
              <w:fldChar w:fldCharType="end"/>
            </w:r>
          </w:p>
        </w:tc>
      </w:tr>
      <w:tr w:rsidR="0094198E" w:rsidRPr="00A510F1" w:rsidTr="004B0567">
        <w:trPr>
          <w:trHeight w:val="346"/>
        </w:trPr>
        <w:tc>
          <w:tcPr>
            <w:tcW w:w="602" w:type="dxa"/>
          </w:tcPr>
          <w:p w:rsidR="0094198E" w:rsidRPr="008F1F15" w:rsidRDefault="0094198E" w:rsidP="00AA0126">
            <w:pPr>
              <w:pStyle w:val="zx"/>
              <w:spacing w:beforeLines="70" w:before="218" w:afterLines="20" w:after="62" w:line="320" w:lineRule="exact"/>
              <w:ind w:left="2520"/>
              <w:jc w:val="left"/>
              <w:rPr>
                <w:b w:val="0"/>
              </w:rPr>
            </w:pPr>
          </w:p>
        </w:tc>
        <w:tc>
          <w:tcPr>
            <w:tcW w:w="1746" w:type="dxa"/>
            <w:tcBorders>
              <w:bottom w:val="single" w:sz="12" w:space="0" w:color="auto"/>
            </w:tcBorders>
            <w:vAlign w:val="bottom"/>
          </w:tcPr>
          <w:p w:rsidR="0094198E" w:rsidRPr="0094198E" w:rsidRDefault="0094198E" w:rsidP="004B0567">
            <w:pPr>
              <w:pStyle w:val="fm4"/>
              <w:spacing w:before="468"/>
              <w:jc w:val="center"/>
            </w:pPr>
            <w:r w:rsidRPr="0094198E">
              <w:rPr>
                <w:rFonts w:hint="eastAsia"/>
              </w:rPr>
              <w:t>中信证券研究部</w:t>
            </w:r>
          </w:p>
        </w:tc>
        <w:tc>
          <w:tcPr>
            <w:tcW w:w="487" w:type="dxa"/>
            <w:gridSpan w:val="2"/>
            <w:vAlign w:val="center"/>
          </w:tcPr>
          <w:p w:rsidR="0094198E" w:rsidRPr="008F1F15" w:rsidRDefault="00403C66" w:rsidP="00AA0126">
            <w:pPr>
              <w:pStyle w:val="zx"/>
              <w:spacing w:beforeLines="30" w:before="93" w:afterLines="20" w:after="62" w:line="320" w:lineRule="exact"/>
              <w:ind w:left="2520" w:rightChars="59" w:right="124"/>
              <w:jc w:val="left"/>
              <w:rPr>
                <w:b w:val="0"/>
              </w:rPr>
            </w:pPr>
            <w:r>
              <w:rPr>
                <w:noProof/>
              </w:rPr>
              <w:pict>
                <v:shape id="AutoShape 19" o:spid="_x0000_s1032" type="#_x0000_t32" style="position:absolute;left:0;text-align:left;margin-left:29.3pt;margin-top:13.5pt;width:103.3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" stroked="f"/>
              </w:pict>
            </w:r>
          </w:p>
        </w:tc>
        <w:tc>
          <w:tcPr>
            <w:tcW w:w="7371" w:type="dxa"/>
            <w:gridSpan w:val="2"/>
            <w:tcBorders>
              <w:bottom w:val="single" w:sz="12" w:space="0" w:color="auto"/>
            </w:tcBorders>
            <w:tcMar>
              <w:right w:w="28" w:type="dxa"/>
            </w:tcMar>
          </w:tcPr>
          <w:p w:rsidR="0094198E" w:rsidRPr="00DC48DE" w:rsidRDefault="0094198E" w:rsidP="00DC48DE">
            <w:pPr>
              <w:pStyle w:val="fm4"/>
              <w:spacing w:before="468"/>
            </w:pPr>
            <w:r w:rsidRPr="00DC48DE">
              <w:rPr>
                <w:rFonts w:hint="eastAsia"/>
              </w:rPr>
              <w:t>核心观点</w:t>
            </w:r>
          </w:p>
        </w:tc>
      </w:tr>
    </w:tbl>
    <w:p w:rsidR="001968B4" w:rsidRDefault="001968B4" w:rsidP="001968B4">
      <w:pPr>
        <w:spacing w:line="14" w:lineRule="exact"/>
      </w:pPr>
    </w:p>
    <w:tbl>
      <w:tblPr>
        <w:tblStyle w:val="a7"/>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02"/>
        <w:gridCol w:w="1746"/>
        <w:gridCol w:w="487"/>
        <w:gridCol w:w="7371"/>
      </w:tblGrid>
      <w:tr w:rsidR="004173ED" w:rsidRPr="00A510F1" w:rsidTr="001968B4">
        <w:trPr>
          <w:trHeight w:val="340"/>
        </w:trPr>
        <w:tc>
          <w:tcPr>
            <w:tcW w:w="602" w:type="dxa"/>
          </w:tcPr>
          <w:p w:rsidR="004173ED" w:rsidRDefault="004173ED" w:rsidP="008F1F15">
            <w:pPr>
              <w:pStyle w:val="fm0"/>
              <w:rPr>
                <w:i/>
                <w:noProof/>
                <w:color w:val="0D0D0D" w:themeColor="text1" w:themeTint="F2"/>
              </w:rPr>
            </w:pPr>
          </w:p>
        </w:tc>
        <w:tc>
          <w:tcPr>
            <w:tcW w:w="1746" w:type="dxa"/>
          </w:tcPr>
          <w:p w:rsidR="004173ED" w:rsidRDefault="004173ED" w:rsidP="004173ED">
            <w:pPr>
              <w:spacing w:line="160" w:lineRule="exact"/>
            </w:pPr>
          </w:p>
          <w:sdt>
            <w:sdtPr>
              <w:alias w:val="[首页]作者展示（带图片）"/>
              <w:tag w:val="BDCONTENTCONTROL_609aae5d-c3ad-4931-9c65-a66892aa3309"/>
              <w:id w:val="-1179809082"/>
              <w:placeholder>
                <w:docPart w:val="742AB2B320794B0F87C8641732396135"/>
              </w:placeholder>
            </w:sdtPr>
            <w:sdtContent>
              <w:p w:rsidR="00320CB3" w:rsidRDefault="00320CB3" w:rsidP="00320CB3">
                <w:pPr>
                  <w:spacing w:line="14" w:lineRule="exact"/>
                </w:pPr>
              </w:p>
              <w:tbl>
                <w:tblPr>
                  <w:tblW w:w="0" w:type="auto"/>
                  <w:tblLayout w:type="fixed"/>
                  <w:tblCellMar>
                    <w:left w:w="0" w:type="dxa"/>
                    <w:right w:w="0" w:type="dxa"/>
                  </w:tblCellMar>
                  <w:tblLook w:val="0000" w:firstRow="0" w:lastRow="0" w:firstColumn="0" w:lastColumn="0" w:noHBand="0" w:noVBand="0"/>
                </w:tblPr>
                <w:tblGrid>
                  <w:gridCol w:w="1746"/>
                </w:tblGrid>
                <w:tr w:rsidR="00320CB3" w:rsidRPr="00320CB3" w:rsidTr="00A40BF9">
                  <w:tc>
                    <w:tcPr>
                      <w:tcW w:w="1746" w:type="dxa"/>
                    </w:tcPr>
                    <w:p w:rsidR="00320CB3" w:rsidRPr="00320CB3" w:rsidRDefault="00403C66" w:rsidP="00320CB3">
                      <w:pPr>
                        <w:jc w:val="center"/>
                      </w:pPr>
                      <w:r>
                        <w:pict>
                          <v:shape id="_x0000_i1026" type="#_x0000_t75" style="width:68pt;height:62pt" o:hrpct="0" o:hralign="center" o:hr="t">
                            <v:imagedata r:id="rId9" o:title="tmpD54D"/>
                          </v:shape>
                        </w:pict>
                      </w:r>
                    </w:p>
                  </w:tc>
                </w:tr>
                <w:tr w:rsidR="00320CB3" w:rsidRPr="00320CB3" w:rsidTr="00A40BF9">
                  <w:tc>
                    <w:tcPr>
                      <w:tcW w:w="1746" w:type="dxa"/>
                    </w:tcPr>
                    <w:p w:rsidR="00320CB3" w:rsidRPr="00320CB3" w:rsidRDefault="00320CB3" w:rsidP="00320CB3">
                      <w:pPr>
                        <w:pStyle w:val="ZXSTYLESAUTHORNAME"/>
                      </w:pPr>
                      <w:proofErr w:type="gramStart"/>
                      <w:r w:rsidRPr="00320CB3">
                        <w:rPr>
                          <w:rFonts w:hint="eastAsia"/>
                        </w:rPr>
                        <w:t>唐栋国</w:t>
                      </w:r>
                      <w:proofErr w:type="gramEnd"/>
                    </w:p>
                    <w:p w:rsidR="00320CB3" w:rsidRPr="00320CB3" w:rsidRDefault="00320CB3" w:rsidP="00320CB3">
                      <w:pPr>
                        <w:pStyle w:val="ZXSTYLESAHTHORPOS"/>
                      </w:pPr>
                      <w:r w:rsidRPr="00320CB3">
                        <w:rPr>
                          <w:rFonts w:hint="eastAsia"/>
                        </w:rPr>
                        <w:t>组合配置分析师</w:t>
                      </w:r>
                    </w:p>
                    <w:p w:rsidR="00320CB3" w:rsidRPr="00320CB3" w:rsidRDefault="00320CB3" w:rsidP="00320CB3">
                      <w:pPr>
                        <w:pStyle w:val="ZXSTYLESAUTHORCERT"/>
                      </w:pPr>
                      <w:r w:rsidRPr="00320CB3">
                        <w:t>S1010520100002</w:t>
                      </w:r>
                    </w:p>
                  </w:tc>
                </w:tr>
                <w:tr w:rsidR="00320CB3" w:rsidRPr="00320CB3" w:rsidTr="00A40BF9">
                  <w:tc>
                    <w:tcPr>
                      <w:tcW w:w="1746" w:type="dxa"/>
                    </w:tcPr>
                    <w:p w:rsidR="00320CB3" w:rsidRPr="00320CB3" w:rsidRDefault="00403C66" w:rsidP="00320CB3">
                      <w:pPr>
                        <w:jc w:val="center"/>
                      </w:pPr>
                      <w:r>
                        <w:pict>
                          <v:shape id="_x0000_i1027" type="#_x0000_t75" style="width:68pt;height:62pt" o:hrpct="0" o:hralign="center" o:hr="t">
                            <v:imagedata r:id="rId10" o:title="tmpD668"/>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赵文荣</w:t>
                      </w:r>
                    </w:p>
                    <w:p w:rsidR="00320CB3" w:rsidRPr="00320CB3" w:rsidRDefault="00320CB3" w:rsidP="00320CB3">
                      <w:pPr>
                        <w:pStyle w:val="ZXSTYLESAHTHORPOS"/>
                      </w:pPr>
                      <w:r w:rsidRPr="00320CB3">
                        <w:rPr>
                          <w:rFonts w:hint="eastAsia"/>
                        </w:rPr>
                        <w:t>首席量化与配置分析师</w:t>
                      </w:r>
                    </w:p>
                    <w:p w:rsidR="00320CB3" w:rsidRPr="00320CB3" w:rsidRDefault="00320CB3" w:rsidP="00320CB3">
                      <w:pPr>
                        <w:pStyle w:val="ZXSTYLESAUTHORCERT"/>
                      </w:pPr>
                      <w:r w:rsidRPr="00320CB3">
                        <w:t>S1010512070002</w:t>
                      </w:r>
                    </w:p>
                  </w:tc>
                </w:tr>
                <w:tr w:rsidR="00320CB3" w:rsidRPr="00320CB3" w:rsidTr="00A40BF9">
                  <w:tc>
                    <w:tcPr>
                      <w:tcW w:w="1746" w:type="dxa"/>
                    </w:tcPr>
                    <w:p w:rsidR="00320CB3" w:rsidRPr="00320CB3" w:rsidRDefault="00403C66" w:rsidP="00320CB3">
                      <w:pPr>
                        <w:jc w:val="center"/>
                      </w:pPr>
                      <w:r>
                        <w:pict>
                          <v:shape id="_x0000_i1028" type="#_x0000_t75" style="width:68pt;height:62pt" o:hrpct="0" o:hralign="center" o:hr="t">
                            <v:imagedata r:id="rId11" o:title="tmpD715"/>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刘方</w:t>
                      </w:r>
                    </w:p>
                    <w:p w:rsidR="00320CB3" w:rsidRPr="00320CB3" w:rsidRDefault="00320CB3" w:rsidP="00320CB3">
                      <w:pPr>
                        <w:pStyle w:val="ZXSTYLESAHTHORPOS"/>
                      </w:pPr>
                      <w:r w:rsidRPr="00320CB3">
                        <w:rPr>
                          <w:rFonts w:hint="eastAsia"/>
                        </w:rPr>
                        <w:t>首席组合配置分析师</w:t>
                      </w:r>
                    </w:p>
                    <w:p w:rsidR="00320CB3" w:rsidRPr="00320CB3" w:rsidRDefault="00320CB3" w:rsidP="00320CB3">
                      <w:pPr>
                        <w:pStyle w:val="ZXSTYLESAUTHORCERT"/>
                      </w:pPr>
                      <w:r w:rsidRPr="00320CB3">
                        <w:t>S1010513080004</w:t>
                      </w:r>
                    </w:p>
                  </w:tc>
                </w:tr>
                <w:tr w:rsidR="00320CB3" w:rsidRPr="00320CB3" w:rsidTr="00A40BF9">
                  <w:tc>
                    <w:tcPr>
                      <w:tcW w:w="1746" w:type="dxa"/>
                    </w:tcPr>
                    <w:p w:rsidR="00320CB3" w:rsidRPr="00320CB3" w:rsidRDefault="007B3EB6" w:rsidP="00320CB3">
                      <w:pPr>
                        <w:jc w:val="center"/>
                      </w:pPr>
                      <w:r>
                        <w:pict>
                          <v:shape id="_x0000_i1029" type="#_x0000_t75" style="width:68pt;height:62pt" o:hrpct="0" o:hralign="center" o:hr="t">
                            <v:imagedata r:id="rId12" o:title="tmpD82F"/>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顾晟曦</w:t>
                      </w:r>
                    </w:p>
                    <w:p w:rsidR="00320CB3" w:rsidRPr="00320CB3" w:rsidRDefault="00320CB3" w:rsidP="00320CB3">
                      <w:pPr>
                        <w:pStyle w:val="ZXSTYLESAHTHORPOS"/>
                      </w:pPr>
                      <w:r w:rsidRPr="00320CB3">
                        <w:rPr>
                          <w:rFonts w:hint="eastAsia"/>
                        </w:rPr>
                        <w:t>组合配置分析师</w:t>
                      </w:r>
                    </w:p>
                    <w:p w:rsidR="00320CB3" w:rsidRPr="00320CB3" w:rsidRDefault="00320CB3" w:rsidP="00320CB3">
                      <w:pPr>
                        <w:pStyle w:val="ZXSTYLESAUTHORCERT"/>
                      </w:pPr>
                      <w:r w:rsidRPr="00320CB3">
                        <w:t>S1010517110001</w:t>
                      </w:r>
                    </w:p>
                  </w:tc>
                </w:tr>
                <w:tr w:rsidR="00320CB3" w:rsidRPr="00320CB3" w:rsidTr="00A40BF9">
                  <w:tc>
                    <w:tcPr>
                      <w:tcW w:w="1746" w:type="dxa"/>
                    </w:tcPr>
                    <w:p w:rsidR="00320CB3" w:rsidRPr="00320CB3" w:rsidRDefault="007B3EB6" w:rsidP="00320CB3">
                      <w:pPr>
                        <w:jc w:val="center"/>
                      </w:pPr>
                      <w:r>
                        <w:pict>
                          <v:shape id="_x0000_i1030" type="#_x0000_t75" style="width:68pt;height:62pt" o:hrpct="0" o:hralign="center" o:hr="t">
                            <v:imagedata r:id="rId13" o:title="tmpD8EB"/>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刘笑天</w:t>
                      </w:r>
                    </w:p>
                    <w:p w:rsidR="00320CB3" w:rsidRPr="00320CB3" w:rsidRDefault="00320CB3" w:rsidP="00320CB3">
                      <w:pPr>
                        <w:pStyle w:val="ZXSTYLESAHTHORPOS"/>
                      </w:pPr>
                      <w:r w:rsidRPr="00320CB3">
                        <w:rPr>
                          <w:rFonts w:hint="eastAsia"/>
                        </w:rPr>
                        <w:t>组合配置分析师</w:t>
                      </w:r>
                    </w:p>
                    <w:p w:rsidR="00320CB3" w:rsidRPr="00320CB3" w:rsidRDefault="00320CB3" w:rsidP="00320CB3">
                      <w:pPr>
                        <w:pStyle w:val="ZXSTYLESAUTHORCERT"/>
                      </w:pPr>
                      <w:r w:rsidRPr="00320CB3">
                        <w:t>S1010521070002</w:t>
                      </w:r>
                    </w:p>
                  </w:tc>
                </w:tr>
              </w:tbl>
              <w:p w:rsidR="004173ED" w:rsidRPr="004F7A1F" w:rsidRDefault="00403C66" w:rsidP="00320CB3">
                <w:pPr>
                  <w:spacing w:line="14" w:lineRule="exact"/>
                </w:pPr>
              </w:p>
            </w:sdtContent>
          </w:sdt>
          <w:p w:rsidR="004173ED" w:rsidRPr="0094198E" w:rsidRDefault="004173ED" w:rsidP="004173ED">
            <w:pPr>
              <w:pStyle w:val="fm3"/>
              <w:jc w:val="left"/>
              <w:rPr>
                <w:b/>
                <w:i/>
              </w:rPr>
            </w:pPr>
          </w:p>
        </w:tc>
        <w:tc>
          <w:tcPr>
            <w:tcW w:w="487" w:type="dxa"/>
          </w:tcPr>
          <w:p w:rsidR="004173ED" w:rsidRPr="007B3301" w:rsidRDefault="004173ED" w:rsidP="008F1F15">
            <w:pPr>
              <w:pStyle w:val="fm3"/>
              <w:rPr>
                <w:i/>
              </w:rPr>
            </w:pPr>
          </w:p>
        </w:tc>
        <w:tc>
          <w:tcPr>
            <w:tcW w:w="7371" w:type="dxa"/>
            <w:tcMar>
              <w:right w:w="28" w:type="dxa"/>
            </w:tcMar>
          </w:tcPr>
          <w:sdt>
            <w:sdtPr>
              <w:rPr>
                <w:rFonts w:hint="eastAsia"/>
              </w:rPr>
              <w:alias w:val="摘要提炼（说明：此段概括报告主要观点或核心结论，建议150字以内）"/>
              <w:tag w:val="BDCONTENTCONTROL_AUTO_SAVE_Resume"/>
              <w:id w:val="1958056889"/>
              <w:lock w:val="sdtLocked"/>
              <w:placeholder>
                <w:docPart w:val="742AB2B320794B0F87C8641732396135"/>
              </w:placeholder>
            </w:sdtPr>
            <w:sdtContent>
              <w:p w:rsidR="004173ED" w:rsidRPr="00DC48DE" w:rsidRDefault="004957DF" w:rsidP="00B86F8A">
                <w:pPr>
                  <w:pStyle w:val="fm2"/>
                  <w:spacing w:beforeLines="50" w:before="156" w:afterLines="50" w:after="156" w:line="260" w:lineRule="exact"/>
                </w:pPr>
                <w:r>
                  <w:rPr>
                    <w:rFonts w:hint="eastAsia"/>
                  </w:rPr>
                  <w:t>摘要</w:t>
                </w:r>
                <w:r>
                  <w:rPr>
                    <w:rFonts w:hint="eastAsia"/>
                  </w:rPr>
                  <w:t xml:space="preserve"> </w:t>
                </w:r>
              </w:p>
            </w:sdtContent>
          </w:sdt>
          <w:bookmarkStart w:id="0" w:name="_Hlk523652068" w:displacedByCustomXml="next"/>
          <w:sdt>
            <w:sdtPr>
              <w:rPr>
                <w:rFonts w:hint="eastAsia"/>
                <w:b/>
              </w:rPr>
              <w:alias w:val="摘要（参数里的报告类型、行业类别、作者需更新；段首句概括本段核心观点，建议首页一共不要超过6段，每段不要超过7-6行）"/>
              <w:tag w:val="BDCONTENTCONTROL_Summary"/>
              <w:id w:val="1392315465"/>
              <w:lock w:val="sdtLocked"/>
              <w:placeholder>
                <w:docPart w:val="742AB2B320794B0F87C8641732396135"/>
              </w:placeholder>
            </w:sdtPr>
            <w:sdtEndPr>
              <w:rPr>
                <w:b w:val="0"/>
              </w:rPr>
            </w:sdtEndPr>
            <w:sdtContent>
              <w:bookmarkEnd w:id="0" w:displacedByCustomXml="prev"/>
              <w:p w:rsidR="004173ED" w:rsidRPr="000221DB" w:rsidRDefault="004173ED" w:rsidP="001841BA">
                <w:pPr>
                  <w:pStyle w:val="fm1"/>
                  <w:spacing w:beforeLines="0" w:afterLines="30" w:after="93" w:line="260" w:lineRule="exact"/>
                </w:pPr>
              </w:p>
              <w:p w:rsidR="004173ED" w:rsidRPr="00B112BF" w:rsidRDefault="004957DF" w:rsidP="00B86F8A">
                <w:pPr>
                  <w:pStyle w:val="fm1"/>
                  <w:spacing w:beforeLines="0" w:afterLines="30" w:after="93" w:line="260" w:lineRule="exact"/>
                </w:pPr>
                <w:r w:rsidRPr="00B112BF">
                  <w:t xml:space="preserve"> </w:t>
                </w:r>
              </w:p>
              <w:p w:rsidR="004173ED" w:rsidRPr="000221DB" w:rsidRDefault="004173ED" w:rsidP="00B86F8A">
                <w:pPr>
                  <w:pStyle w:val="fm1"/>
                  <w:spacing w:beforeLines="0" w:afterLines="30" w:after="93" w:line="260" w:lineRule="exact"/>
                </w:pPr>
              </w:p>
              <w:p w:rsidR="004173ED" w:rsidRPr="00ED6C26" w:rsidRDefault="004173ED" w:rsidP="004957DF">
                <w:pPr>
                  <w:pStyle w:val="fm1"/>
                  <w:spacing w:beforeLines="0" w:afterLines="30" w:after="93" w:line="260" w:lineRule="exact"/>
                </w:pPr>
                <w:r w:rsidRPr="00EC0A9A">
                  <w:rPr>
                    <w:rFonts w:hint="eastAsia"/>
                    <w:b/>
                  </w:rPr>
                  <w:t>风险因素：</w:t>
                </w:r>
                <w:r w:rsidR="004957DF">
                  <w:rPr>
                    <w:rFonts w:hint="eastAsia"/>
                  </w:rPr>
                  <w:t xml:space="preserve"> </w:t>
                </w:r>
              </w:p>
            </w:sdtContent>
          </w:sdt>
        </w:tc>
      </w:tr>
    </w:tbl>
    <w:p w:rsidR="00034EF5" w:rsidRPr="00A510F1" w:rsidRDefault="00034EF5">
      <w:pPr>
        <w:widowControl/>
        <w:jc w:val="left"/>
        <w:rPr>
          <w:rFonts w:eastAsia="黑体" w:cs="Arial"/>
        </w:rPr>
        <w:sectPr w:rsidR="00034EF5" w:rsidRPr="00A510F1" w:rsidSect="00695448">
          <w:headerReference w:type="even" r:id="rId14"/>
          <w:headerReference w:type="default" r:id="rId15"/>
          <w:footerReference w:type="even" r:id="rId16"/>
          <w:footerReference w:type="default" r:id="rId17"/>
          <w:headerReference w:type="first" r:id="rId18"/>
          <w:footerReference w:type="first" r:id="rId19"/>
          <w:pgSz w:w="11906" w:h="16838" w:code="9"/>
          <w:pgMar w:top="1134" w:right="992" w:bottom="1418" w:left="680" w:header="567" w:footer="851" w:gutter="0"/>
          <w:cols w:space="425"/>
          <w:titlePg/>
          <w:docGrid w:type="lines" w:linePitch="312"/>
        </w:sectPr>
      </w:pPr>
    </w:p>
    <w:p w:rsidR="00486732" w:rsidRDefault="00486732" w:rsidP="00416CDB">
      <w:pPr>
        <w:pStyle w:val="zx0"/>
        <w:spacing w:afterLines="0" w:after="0" w:line="40" w:lineRule="exact"/>
        <w:ind w:left="2098"/>
        <w:sectPr w:rsidR="00486732" w:rsidSect="00C04D53">
          <w:headerReference w:type="default" r:id="rId20"/>
          <w:footerReference w:type="default" r:id="rId21"/>
          <w:type w:val="continuous"/>
          <w:pgSz w:w="11906" w:h="16838" w:code="9"/>
          <w:pgMar w:top="1985" w:right="1134" w:bottom="1701" w:left="1134" w:header="822" w:footer="851" w:gutter="0"/>
          <w:pgNumType w:start="3"/>
          <w:cols w:space="425"/>
          <w:rtlGutter/>
          <w:docGrid w:type="lines" w:linePitch="312"/>
        </w:sectPr>
      </w:pPr>
    </w:p>
    <w:sdt>
      <w:sdtPr>
        <w:rPr>
          <w:rFonts w:hint="eastAsia"/>
        </w:rPr>
        <w:alias w:val="全部目录"/>
        <w:tag w:val="BDCONTENTCONTROL_3db2612d-7825-4a2a-9d42-8cd936236359"/>
        <w:id w:val="52357264"/>
        <w:placeholder>
          <w:docPart w:val="742AB2B320794B0F87C8641732396135"/>
        </w:placeholder>
      </w:sdtPr>
      <w:sdtContent>
        <w:p w:rsidR="00320CB3" w:rsidRDefault="00320CB3" w:rsidP="00320CB3">
          <w:pPr>
            <w:spacing w:line="14" w:lineRule="exact"/>
          </w:pPr>
        </w:p>
        <w:tbl>
          <w:tblPr>
            <w:tblW w:w="0" w:type="auto"/>
            <w:tblLayout w:type="fixed"/>
            <w:tblLook w:val="0000" w:firstRow="0" w:lastRow="0" w:firstColumn="0" w:lastColumn="0" w:noHBand="0" w:noVBand="0"/>
          </w:tblPr>
          <w:tblGrid>
            <w:gridCol w:w="10109"/>
          </w:tblGrid>
          <w:tr w:rsidR="00320CB3">
            <w:tc>
              <w:tcPr>
                <w:tcW w:w="10109" w:type="dxa"/>
              </w:tcPr>
              <w:p w:rsidR="00320CB3" w:rsidRPr="00320CB3" w:rsidRDefault="00320CB3" w:rsidP="00320CB3">
                <w:pPr>
                  <w:pStyle w:val="ZXSTYLESMULUTITLE"/>
                  <w:spacing w:after="249"/>
                  <w:ind w:leftChars="0" w:left="2100"/>
                </w:pPr>
                <w:r w:rsidRPr="00320CB3">
                  <w:rPr>
                    <w:rFonts w:hint="eastAsia"/>
                  </w:rPr>
                  <w:t>目录</w:t>
                </w:r>
              </w:p>
            </w:tc>
          </w:tr>
          <w:tr w:rsidR="00320CB3">
            <w:tc>
              <w:tcPr>
                <w:tcW w:w="10109" w:type="dxa"/>
              </w:tcPr>
              <w:p w:rsidR="00320CB3" w:rsidRDefault="00320CB3" w:rsidP="00320CB3">
                <w:pPr>
                  <w:pStyle w:val="TOC1"/>
                  <w:tabs>
                    <w:tab w:val="left" w:pos="2520"/>
                    <w:tab w:val="right" w:leader="dot" w:pos="9883"/>
                  </w:tabs>
                  <w:spacing w:before="156"/>
                  <w:ind w:leftChars="0" w:left="2100"/>
                  <w:rPr>
                    <w:noProof/>
                  </w:rPr>
                </w:pPr>
                <w:r>
                  <w:fldChar w:fldCharType="begin"/>
                </w:r>
                <w:r>
                  <w:instrText xml:space="preserve"> TOC \o "1-2" \h </w:instrText>
                </w:r>
                <w:r>
                  <w:fldChar w:fldCharType="separate"/>
                </w:r>
                <w:hyperlink w:anchor="_Toc86059919" w:history="1">
                  <w:r w:rsidR="00C742F6">
                    <w:rPr>
                      <w:rStyle w:val="ab"/>
                      <w:rFonts w:hint="eastAsia"/>
                      <w:noProof/>
                    </w:rPr>
                    <w:t>基金风格分类体系概述</w:t>
                  </w:r>
                  <w:bookmarkStart w:id="1" w:name="_Hlk86416936"/>
                  <w:r>
                    <w:rPr>
                      <w:noProof/>
                    </w:rPr>
                    <w:tab/>
                  </w:r>
                  <w:bookmarkEnd w:id="1"/>
                  <w:r>
                    <w:rPr>
                      <w:noProof/>
                    </w:rPr>
                    <w:fldChar w:fldCharType="begin"/>
                  </w:r>
                  <w:r>
                    <w:rPr>
                      <w:noProof/>
                    </w:rPr>
                    <w:instrText xml:space="preserve"> PAGEREF _Toc86059919 \h </w:instrText>
                  </w:r>
                  <w:r>
                    <w:rPr>
                      <w:noProof/>
                    </w:rPr>
                  </w:r>
                  <w:r>
                    <w:rPr>
                      <w:noProof/>
                    </w:rPr>
                    <w:fldChar w:fldCharType="separate"/>
                  </w:r>
                  <w:r>
                    <w:rPr>
                      <w:noProof/>
                    </w:rPr>
                    <w:t>1</w:t>
                  </w:r>
                  <w:r>
                    <w:rPr>
                      <w:noProof/>
                    </w:rPr>
                    <w:fldChar w:fldCharType="end"/>
                  </w:r>
                </w:hyperlink>
              </w:p>
              <w:p w:rsidR="00C742F6" w:rsidRDefault="00A40BF9" w:rsidP="00C742F6">
                <w:pPr>
                  <w:pStyle w:val="ZXSTYLESMULUSECTITLE"/>
                  <w:ind w:left="2100"/>
                </w:pPr>
                <w:r>
                  <w:rPr>
                    <w:rFonts w:hint="eastAsia"/>
                  </w:rPr>
                  <w:t>基金风格分类</w:t>
                </w:r>
                <w:r w:rsidR="00DB3BE8">
                  <w:rPr>
                    <w:rFonts w:hint="eastAsia"/>
                  </w:rPr>
                  <w:t>算法</w:t>
                </w:r>
                <w:r>
                  <w:rPr>
                    <w:rFonts w:hint="eastAsia"/>
                  </w:rPr>
                  <w:t>必要性</w:t>
                </w:r>
              </w:p>
              <w:p w:rsidR="00A40BF9" w:rsidRDefault="00A40BF9" w:rsidP="00C742F6">
                <w:pPr>
                  <w:pStyle w:val="ZXSTYLESMULUSECTITLE"/>
                  <w:ind w:left="2100"/>
                </w:pPr>
                <w:r>
                  <w:rPr>
                    <w:rFonts w:hint="eastAsia"/>
                  </w:rPr>
                  <w:t>净值法分类优缺点</w:t>
                </w:r>
              </w:p>
              <w:p w:rsidR="00A40BF9" w:rsidRDefault="00A40BF9" w:rsidP="00C742F6">
                <w:pPr>
                  <w:pStyle w:val="ZXSTYLESMULUSECTITLE"/>
                  <w:ind w:left="2100"/>
                </w:pPr>
                <w:r>
                  <w:rPr>
                    <w:rFonts w:hint="eastAsia"/>
                  </w:rPr>
                  <w:t>持仓法分类优缺点</w:t>
                </w:r>
              </w:p>
              <w:p w:rsidR="00A40BF9" w:rsidRDefault="00A40BF9" w:rsidP="00A40BF9">
                <w:pPr>
                  <w:pStyle w:val="ZXSTYLESMULUFIRTITLE"/>
                  <w:spacing w:before="156"/>
                  <w:ind w:left="2100"/>
                </w:pPr>
                <w:r>
                  <w:rPr>
                    <w:rFonts w:hint="eastAsia"/>
                  </w:rPr>
                  <w:t>持仓与净值相结合，</w:t>
                </w:r>
                <w:r w:rsidR="000207DF">
                  <w:rPr>
                    <w:rFonts w:hint="eastAsia"/>
                  </w:rPr>
                  <w:t>算法智能优化</w:t>
                </w:r>
              </w:p>
              <w:p w:rsidR="00A40BF9" w:rsidRDefault="00A40BF9" w:rsidP="00A40BF9">
                <w:pPr>
                  <w:pStyle w:val="ZXSTYLESMULUSECTITLE"/>
                  <w:ind w:left="2100"/>
                </w:pPr>
                <w:r>
                  <w:rPr>
                    <w:rFonts w:hint="eastAsia"/>
                  </w:rPr>
                  <w:t>持仓法构建截面因子</w:t>
                </w:r>
              </w:p>
              <w:p w:rsidR="00A40BF9" w:rsidRDefault="00A40BF9" w:rsidP="00A40BF9">
                <w:pPr>
                  <w:pStyle w:val="ZXSTYLESMULUSECTITLE"/>
                  <w:ind w:left="2100"/>
                </w:pPr>
                <w:r>
                  <w:rPr>
                    <w:rFonts w:hint="eastAsia"/>
                  </w:rPr>
                  <w:t>净值法</w:t>
                </w:r>
                <w:r w:rsidR="00AD1498">
                  <w:rPr>
                    <w:rFonts w:hint="eastAsia"/>
                  </w:rPr>
                  <w:t>“预分类”</w:t>
                </w:r>
                <w:r>
                  <w:rPr>
                    <w:rFonts w:hint="eastAsia"/>
                  </w:rPr>
                  <w:t>确定分类阈值</w:t>
                </w:r>
              </w:p>
              <w:p w:rsidR="004957DF" w:rsidRDefault="004957DF" w:rsidP="00A40BF9">
                <w:pPr>
                  <w:pStyle w:val="ZXSTYLESMULUSECTITLE"/>
                  <w:ind w:left="2100"/>
                </w:pPr>
                <w:r>
                  <w:rPr>
                    <w:rFonts w:hint="eastAsia"/>
                  </w:rPr>
                  <w:t>分类算法优化，自动确定风格阈值</w:t>
                </w:r>
              </w:p>
              <w:p w:rsidR="000714AB" w:rsidRDefault="000714AB" w:rsidP="00A40BF9">
                <w:pPr>
                  <w:pStyle w:val="ZXSTYLESMULUSECTITLE"/>
                  <w:ind w:left="2100"/>
                </w:pPr>
                <w:r>
                  <w:rPr>
                    <w:rFonts w:hint="eastAsia"/>
                  </w:rPr>
                  <w:t>风格漂移基金鉴定</w:t>
                </w:r>
              </w:p>
              <w:p w:rsidR="00BB739D" w:rsidRDefault="00A40BF9" w:rsidP="00BB739D">
                <w:pPr>
                  <w:pStyle w:val="ZXSTYLESMULUFIRTITLE"/>
                  <w:spacing w:before="156"/>
                  <w:ind w:left="2100"/>
                </w:pPr>
                <w:r>
                  <w:rPr>
                    <w:rFonts w:hint="eastAsia"/>
                  </w:rPr>
                  <w:t>风格划分</w:t>
                </w:r>
                <w:r w:rsidR="00BB739D">
                  <w:rPr>
                    <w:rFonts w:hint="eastAsia"/>
                  </w:rPr>
                  <w:t>实践</w:t>
                </w:r>
              </w:p>
              <w:p w:rsidR="0065255F" w:rsidRDefault="0065255F" w:rsidP="0065255F">
                <w:pPr>
                  <w:pStyle w:val="ZXSTYLESMULUSECTITLE"/>
                  <w:ind w:left="2100"/>
                </w:pPr>
                <w:r>
                  <w:rPr>
                    <w:rFonts w:hint="eastAsia"/>
                  </w:rPr>
                  <w:t>基金研究样本选择</w:t>
                </w:r>
              </w:p>
              <w:p w:rsidR="007869E1" w:rsidRDefault="007869E1" w:rsidP="0065255F">
                <w:pPr>
                  <w:pStyle w:val="ZXSTYLESMULUSECTITLE"/>
                  <w:ind w:left="2100"/>
                </w:pPr>
                <w:r>
                  <w:rPr>
                    <w:rFonts w:hint="eastAsia"/>
                  </w:rPr>
                  <w:t>数据清洗与预处理</w:t>
                </w:r>
              </w:p>
              <w:p w:rsidR="00C37F2D" w:rsidRDefault="005E725A" w:rsidP="0065255F">
                <w:pPr>
                  <w:pStyle w:val="ZXSTYLESMULUSECTITLE"/>
                  <w:ind w:left="2100"/>
                </w:pPr>
                <w:r>
                  <w:rPr>
                    <w:rFonts w:hint="eastAsia"/>
                  </w:rPr>
                  <w:t>实践划分结果</w:t>
                </w:r>
              </w:p>
              <w:p w:rsidR="00C241BC" w:rsidRPr="004133A0" w:rsidRDefault="00C241BC" w:rsidP="00FE686B">
                <w:pPr>
                  <w:pStyle w:val="ZXSTYLESMULUSECTITLE"/>
                  <w:ind w:left="2100"/>
                </w:pPr>
              </w:p>
              <w:p w:rsidR="00D50F0A" w:rsidRDefault="00521D65" w:rsidP="00521D65">
                <w:pPr>
                  <w:pStyle w:val="ZXSTYLESMULUFIRTITLE"/>
                  <w:spacing w:before="156"/>
                  <w:ind w:left="2100"/>
                </w:pPr>
                <w:r>
                  <w:rPr>
                    <w:rFonts w:hint="eastAsia"/>
                  </w:rPr>
                  <w:t>风险提示</w:t>
                </w:r>
              </w:p>
              <w:p w:rsidR="00320CB3" w:rsidRDefault="00320CB3" w:rsidP="00320CB3">
                <w:r>
                  <w:fldChar w:fldCharType="end"/>
                </w:r>
              </w:p>
            </w:tc>
          </w:tr>
          <w:tr w:rsidR="00320CB3">
            <w:tc>
              <w:tcPr>
                <w:tcW w:w="10109" w:type="dxa"/>
              </w:tcPr>
              <w:p w:rsidR="00320CB3" w:rsidRPr="00320CB3" w:rsidRDefault="00320CB3" w:rsidP="00320CB3">
                <w:pPr>
                  <w:pStyle w:val="ZXSTYLESMULUTITLE"/>
                  <w:spacing w:after="249"/>
                  <w:ind w:leftChars="0" w:left="2100"/>
                </w:pPr>
                <w:r w:rsidRPr="00320CB3">
                  <w:rPr>
                    <w:rFonts w:hint="eastAsia"/>
                  </w:rPr>
                  <w:t>插图目录</w:t>
                </w:r>
              </w:p>
            </w:tc>
          </w:tr>
          <w:tr w:rsidR="00320CB3">
            <w:tc>
              <w:tcPr>
                <w:tcW w:w="10109" w:type="dxa"/>
              </w:tcPr>
              <w:p w:rsidR="00320CB3" w:rsidRDefault="00320CB3" w:rsidP="00320CB3"/>
            </w:tc>
          </w:tr>
          <w:tr w:rsidR="00320CB3">
            <w:tc>
              <w:tcPr>
                <w:tcW w:w="10109" w:type="dxa"/>
              </w:tcPr>
              <w:p w:rsidR="00320CB3" w:rsidRPr="00320CB3" w:rsidRDefault="00320CB3" w:rsidP="00320CB3">
                <w:pPr>
                  <w:pStyle w:val="ZXSTYLESMULUTITLE"/>
                  <w:spacing w:after="249"/>
                  <w:ind w:leftChars="0" w:left="2100"/>
                </w:pPr>
                <w:r w:rsidRPr="00320CB3">
                  <w:rPr>
                    <w:rFonts w:hint="eastAsia"/>
                  </w:rPr>
                  <w:t>表格目录</w:t>
                </w:r>
              </w:p>
            </w:tc>
          </w:tr>
          <w:tr w:rsidR="00320CB3">
            <w:tc>
              <w:tcPr>
                <w:tcW w:w="10109" w:type="dxa"/>
              </w:tcPr>
              <w:p w:rsidR="00320CB3" w:rsidRDefault="00320CB3" w:rsidP="00320CB3"/>
            </w:tc>
          </w:tr>
        </w:tbl>
        <w:p w:rsidR="00494B6C" w:rsidRDefault="00403C66" w:rsidP="00320CB3">
          <w:pPr>
            <w:spacing w:line="14" w:lineRule="exact"/>
          </w:pPr>
        </w:p>
      </w:sdtContent>
    </w:sdt>
    <w:p w:rsidR="00813857" w:rsidRDefault="00813857" w:rsidP="004C0F29">
      <w:pPr>
        <w:widowControl/>
        <w:spacing w:line="140" w:lineRule="exact"/>
        <w:jc w:val="left"/>
        <w:sectPr w:rsidR="00813857" w:rsidSect="00683E49">
          <w:headerReference w:type="default" r:id="rId22"/>
          <w:footerReference w:type="default" r:id="rId23"/>
          <w:pgSz w:w="11906" w:h="16838" w:code="9"/>
          <w:pgMar w:top="1418" w:right="992" w:bottom="1418" w:left="1021" w:header="567" w:footer="851" w:gutter="0"/>
          <w:pgNumType w:start="1"/>
          <w:cols w:space="425"/>
          <w:docGrid w:type="lines" w:linePitch="312"/>
        </w:sectPr>
      </w:pPr>
    </w:p>
    <w:p w:rsidR="008F7E46" w:rsidRDefault="00403C66" w:rsidP="008C1878">
      <w:pPr>
        <w:pStyle w:val="ZXSTYLESCONTENTFIRTITLE"/>
        <w:spacing w:after="312"/>
      </w:pPr>
      <w:bookmarkStart w:id="2" w:name="_Toc523513630"/>
      <w:bookmarkStart w:id="3" w:name="_Toc523514067"/>
      <w:r>
        <w:rPr>
          <w:rFonts w:hint="eastAsia"/>
        </w:rPr>
        <w:lastRenderedPageBreak/>
        <w:t>投资聚焦</w:t>
      </w:r>
      <w:bookmarkStart w:id="4" w:name="_GoBack"/>
      <w:bookmarkEnd w:id="4"/>
    </w:p>
    <w:p w:rsidR="00417AC4" w:rsidRDefault="008C1878" w:rsidP="008C1878">
      <w:pPr>
        <w:pStyle w:val="ZXSTYLESCONTENTFIRTITLE"/>
        <w:spacing w:after="312"/>
      </w:pPr>
      <w:r>
        <w:rPr>
          <w:rFonts w:hint="eastAsia"/>
        </w:rPr>
        <w:t>基金风格分类体系概述</w:t>
      </w:r>
    </w:p>
    <w:p w:rsidR="008C1878" w:rsidRDefault="00754674" w:rsidP="008C1878">
      <w:pPr>
        <w:pStyle w:val="ZXSTYLESCONTENTSECTITLE"/>
        <w:spacing w:before="156" w:after="156"/>
        <w:ind w:left="2100"/>
      </w:pPr>
      <w:r>
        <w:rPr>
          <w:rFonts w:hint="eastAsia"/>
        </w:rPr>
        <w:t>基金风格分类</w:t>
      </w:r>
      <w:r w:rsidR="00DB3BE8">
        <w:rPr>
          <w:rFonts w:hint="eastAsia"/>
        </w:rPr>
        <w:t>算法</w:t>
      </w:r>
      <w:r>
        <w:rPr>
          <w:rFonts w:hint="eastAsia"/>
        </w:rPr>
        <w:t>必要性</w:t>
      </w:r>
    </w:p>
    <w:p w:rsidR="007D7D6A" w:rsidRDefault="007D7D6A" w:rsidP="008C1878">
      <w:pPr>
        <w:pStyle w:val="ZXSTYLESCONTENTCONTENT"/>
        <w:spacing w:after="218"/>
        <w:ind w:left="2100" w:firstLine="402"/>
        <w:rPr>
          <w:noProof/>
        </w:rPr>
      </w:pPr>
      <w:r w:rsidRPr="007D7D6A">
        <w:rPr>
          <w:rFonts w:hint="eastAsia"/>
          <w:b/>
          <w:noProof/>
        </w:rPr>
        <w:t>基金市场发展迅速，</w:t>
      </w:r>
      <w:r>
        <w:rPr>
          <w:rFonts w:hint="eastAsia"/>
          <w:b/>
          <w:noProof/>
        </w:rPr>
        <w:t>A</w:t>
      </w:r>
      <w:r>
        <w:rPr>
          <w:rFonts w:hint="eastAsia"/>
          <w:b/>
          <w:noProof/>
        </w:rPr>
        <w:t>股公募基金数量</w:t>
      </w:r>
      <w:r w:rsidR="00AF1D8B">
        <w:rPr>
          <w:rFonts w:hint="eastAsia"/>
          <w:b/>
          <w:noProof/>
        </w:rPr>
        <w:t>稳健上升</w:t>
      </w:r>
      <w:r>
        <w:rPr>
          <w:rFonts w:hint="eastAsia"/>
          <w:b/>
          <w:noProof/>
        </w:rPr>
        <w:t>。</w:t>
      </w:r>
      <w:r w:rsidR="00DE1B42" w:rsidRPr="00DE1B42">
        <w:rPr>
          <w:rFonts w:hint="eastAsia"/>
          <w:noProof/>
        </w:rPr>
        <w:t>截止</w:t>
      </w:r>
      <w:r w:rsidR="00840479">
        <w:rPr>
          <w:noProof/>
        </w:rPr>
        <w:t>2021</w:t>
      </w:r>
      <w:r w:rsidR="00840479">
        <w:rPr>
          <w:rFonts w:hint="eastAsia"/>
          <w:noProof/>
        </w:rPr>
        <w:t>Q</w:t>
      </w:r>
      <w:r w:rsidR="00840479">
        <w:rPr>
          <w:noProof/>
        </w:rPr>
        <w:t>3</w:t>
      </w:r>
      <w:r w:rsidR="00DE1B42">
        <w:rPr>
          <w:rFonts w:hint="eastAsia"/>
          <w:noProof/>
        </w:rPr>
        <w:t>，公募基金净资产规模达到</w:t>
      </w:r>
      <w:r w:rsidR="00840479">
        <w:rPr>
          <w:noProof/>
        </w:rPr>
        <w:t>23.90</w:t>
      </w:r>
      <w:r w:rsidR="00840479">
        <w:rPr>
          <w:rFonts w:hint="eastAsia"/>
          <w:noProof/>
        </w:rPr>
        <w:t>万亿元</w:t>
      </w:r>
      <w:r w:rsidR="00DE1B42">
        <w:rPr>
          <w:rFonts w:hint="eastAsia"/>
          <w:noProof/>
        </w:rPr>
        <w:t>，</w:t>
      </w:r>
      <w:r w:rsidR="000D04A4">
        <w:rPr>
          <w:rFonts w:hint="eastAsia"/>
          <w:noProof/>
        </w:rPr>
        <w:t>公募基金数量达到</w:t>
      </w:r>
      <w:r w:rsidR="00AF1D8B">
        <w:rPr>
          <w:rFonts w:hint="eastAsia"/>
          <w:noProof/>
        </w:rPr>
        <w:t>8</w:t>
      </w:r>
      <w:r w:rsidR="00AF1D8B">
        <w:rPr>
          <w:noProof/>
        </w:rPr>
        <w:t>,866</w:t>
      </w:r>
      <w:r w:rsidR="00AF1D8B">
        <w:rPr>
          <w:rFonts w:hint="eastAsia"/>
          <w:noProof/>
        </w:rPr>
        <w:t>只</w:t>
      </w:r>
      <w:r w:rsidR="00DE1B42">
        <w:rPr>
          <w:rFonts w:hint="eastAsia"/>
          <w:noProof/>
        </w:rPr>
        <w:t>。</w:t>
      </w:r>
      <w:r w:rsidRPr="00DE1B42">
        <w:rPr>
          <w:rFonts w:hint="eastAsia"/>
          <w:noProof/>
        </w:rPr>
        <w:t>基金</w:t>
      </w:r>
      <w:r>
        <w:rPr>
          <w:rFonts w:hint="eastAsia"/>
          <w:noProof/>
        </w:rPr>
        <w:t>数量</w:t>
      </w:r>
      <w:r w:rsidR="000B30F2">
        <w:rPr>
          <w:rFonts w:hint="eastAsia"/>
          <w:noProof/>
        </w:rPr>
        <w:t>的逐年增多</w:t>
      </w:r>
      <w:r w:rsidR="00AB7224">
        <w:rPr>
          <w:rFonts w:hint="eastAsia"/>
          <w:noProof/>
        </w:rPr>
        <w:t>，增大了投资者投资的难度</w:t>
      </w:r>
      <w:r>
        <w:rPr>
          <w:rFonts w:hint="eastAsia"/>
          <w:noProof/>
        </w:rPr>
        <w:t>，投资者难以从茫茫基金池中挑选自己心仪的基金。</w:t>
      </w:r>
    </w:p>
    <w:tbl>
      <w:tblPr>
        <w:tblStyle w:val="ZXSTYLESGRAPHONECOL"/>
        <w:tblW w:w="0" w:type="auto"/>
        <w:tblInd w:w="2098" w:type="dxa"/>
        <w:tblLayout w:type="fixed"/>
        <w:tblLook w:val="0600" w:firstRow="0" w:lastRow="0" w:firstColumn="0" w:lastColumn="0" w:noHBand="1" w:noVBand="1"/>
      </w:tblPr>
      <w:tblGrid>
        <w:gridCol w:w="8010"/>
      </w:tblGrid>
      <w:tr w:rsidR="00FD15C6" w:rsidRPr="00FD15C6" w:rsidTr="00FD15C6">
        <w:tc>
          <w:tcPr>
            <w:tcW w:w="8010" w:type="dxa"/>
          </w:tcPr>
          <w:p w:rsidR="00FD15C6" w:rsidRPr="00FD15C6" w:rsidRDefault="00FD15C6" w:rsidP="00FD15C6">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1</w:t>
            </w:r>
            <w:r>
              <w:fldChar w:fldCharType="end"/>
            </w:r>
            <w:r>
              <w:rPr>
                <w:rFonts w:hint="eastAsia"/>
              </w:rPr>
              <w:t>：</w:t>
            </w:r>
            <w:r w:rsidR="00A90B47">
              <w:rPr>
                <w:rFonts w:hint="eastAsia"/>
              </w:rPr>
              <w:t>公</w:t>
            </w:r>
            <w:proofErr w:type="gramStart"/>
            <w:r w:rsidR="00A90B47">
              <w:rPr>
                <w:rFonts w:hint="eastAsia"/>
              </w:rPr>
              <w:t>募基金</w:t>
            </w:r>
            <w:proofErr w:type="gramEnd"/>
            <w:r w:rsidR="007B3EB6">
              <w:rPr>
                <w:rFonts w:hint="eastAsia"/>
              </w:rPr>
              <w:t>京自残规模</w:t>
            </w:r>
            <w:r w:rsidR="00A90B47">
              <w:rPr>
                <w:rFonts w:hint="eastAsia"/>
              </w:rPr>
              <w:t>（万亿）</w:t>
            </w:r>
            <w:r w:rsidR="003E484D">
              <w:rPr>
                <w:rFonts w:hint="eastAsia"/>
              </w:rPr>
              <w:t>及公</w:t>
            </w:r>
            <w:proofErr w:type="gramStart"/>
            <w:r w:rsidR="003E484D">
              <w:rPr>
                <w:rFonts w:hint="eastAsia"/>
              </w:rPr>
              <w:t>募基金</w:t>
            </w:r>
            <w:proofErr w:type="gramEnd"/>
            <w:r w:rsidR="003E484D">
              <w:rPr>
                <w:rFonts w:hint="eastAsia"/>
              </w:rPr>
              <w:t>数（千只）</w:t>
            </w:r>
          </w:p>
        </w:tc>
      </w:tr>
      <w:tr w:rsidR="00FD15C6" w:rsidRPr="00FD15C6" w:rsidTr="00FD15C6">
        <w:trPr>
          <w:trHeight w:val="3118"/>
        </w:trPr>
        <w:tc>
          <w:tcPr>
            <w:tcW w:w="8010" w:type="dxa"/>
          </w:tcPr>
          <w:p w:rsidR="00FD15C6" w:rsidRPr="00FD15C6" w:rsidRDefault="003E484D" w:rsidP="00FD15C6">
            <w:pPr>
              <w:pStyle w:val="ZXSTYLESGRAPHDISTANCE"/>
              <w:spacing w:before="78" w:after="78"/>
            </w:pPr>
            <w:r>
              <w:rPr>
                <w:noProof/>
              </w:rPr>
              <w:drawing>
                <wp:inline distT="0" distB="0" distL="0" distR="0" wp14:anchorId="39D295B2">
                  <wp:extent cx="5087302" cy="16466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5367" cy="1659004"/>
                          </a:xfrm>
                          <a:prstGeom prst="rect">
                            <a:avLst/>
                          </a:prstGeom>
                          <a:noFill/>
                        </pic:spPr>
                      </pic:pic>
                    </a:graphicData>
                  </a:graphic>
                </wp:inline>
              </w:drawing>
            </w:r>
          </w:p>
        </w:tc>
      </w:tr>
      <w:tr w:rsidR="00FD15C6" w:rsidRPr="00FD15C6" w:rsidTr="00FD15C6">
        <w:tc>
          <w:tcPr>
            <w:tcW w:w="8010" w:type="dxa"/>
          </w:tcPr>
          <w:p w:rsidR="00FD15C6" w:rsidRPr="00FD15C6" w:rsidRDefault="00FD15C6" w:rsidP="00FD15C6">
            <w:pPr>
              <w:pStyle w:val="ZXSTYLESTBLSOURCE"/>
              <w:spacing w:after="218"/>
            </w:pPr>
            <w:r>
              <w:rPr>
                <w:rFonts w:hint="eastAsia"/>
              </w:rPr>
              <w:t>资料来源：中信证券研究部</w:t>
            </w:r>
          </w:p>
        </w:tc>
      </w:tr>
    </w:tbl>
    <w:p w:rsidR="007D7D6A" w:rsidRDefault="007D7D6A" w:rsidP="007D7D6A">
      <w:pPr>
        <w:pStyle w:val="ZXSTYLESCONTENTCONTENT"/>
        <w:spacing w:after="218"/>
        <w:ind w:left="2100" w:firstLine="402"/>
        <w:rPr>
          <w:noProof/>
        </w:rPr>
      </w:pPr>
      <w:r w:rsidRPr="007D7D6A">
        <w:rPr>
          <w:rFonts w:hint="eastAsia"/>
          <w:b/>
          <w:noProof/>
        </w:rPr>
        <w:t>基金投资风格理论来源于底层股票资产，</w:t>
      </w:r>
      <w:r>
        <w:rPr>
          <w:rFonts w:hint="eastAsia"/>
          <w:b/>
          <w:noProof/>
        </w:rPr>
        <w:t>本质是对底层资产进行分类。</w:t>
      </w:r>
      <w:r>
        <w:rPr>
          <w:rFonts w:hint="eastAsia"/>
          <w:noProof/>
        </w:rPr>
        <w:t>Fama</w:t>
      </w:r>
      <w:r>
        <w:rPr>
          <w:rFonts w:hint="eastAsia"/>
          <w:noProof/>
        </w:rPr>
        <w:t>和</w:t>
      </w:r>
      <w:r>
        <w:rPr>
          <w:rFonts w:hint="eastAsia"/>
          <w:noProof/>
        </w:rPr>
        <w:t>French</w:t>
      </w:r>
      <w:r>
        <w:rPr>
          <w:rFonts w:hint="eastAsia"/>
          <w:noProof/>
        </w:rPr>
        <w:t>通过实证发现，市值因子，账面市值比能够有效解释股票收益率的差异，随着后续理论的发展，上述因子进一步得到补充</w:t>
      </w:r>
      <w:r w:rsidR="00325D65">
        <w:rPr>
          <w:rFonts w:hint="eastAsia"/>
          <w:noProof/>
        </w:rPr>
        <w:t>。实证表明，风格对基金收益率的解释可达</w:t>
      </w:r>
      <w:r w:rsidR="00325D65">
        <w:rPr>
          <w:rFonts w:hint="eastAsia"/>
          <w:noProof/>
        </w:rPr>
        <w:t>9</w:t>
      </w:r>
      <w:r w:rsidR="00325D65">
        <w:rPr>
          <w:noProof/>
        </w:rPr>
        <w:t>0%</w:t>
      </w:r>
      <w:r w:rsidR="00325D65">
        <w:rPr>
          <w:rFonts w:hint="eastAsia"/>
          <w:noProof/>
        </w:rPr>
        <w:t>。</w:t>
      </w:r>
    </w:p>
    <w:p w:rsidR="007D7D6A" w:rsidRPr="000A4CAA" w:rsidRDefault="007D7D6A" w:rsidP="000A4CAA">
      <w:pPr>
        <w:pStyle w:val="ZXSTYLESCONTENTCONTENT"/>
        <w:spacing w:after="218"/>
        <w:ind w:left="2100" w:firstLine="402"/>
        <w:rPr>
          <w:noProof/>
        </w:rPr>
      </w:pPr>
      <w:r w:rsidRPr="00C066AC">
        <w:rPr>
          <w:rFonts w:hint="eastAsia"/>
          <w:b/>
          <w:noProof/>
        </w:rPr>
        <w:t>市场的风格不断进行切换，</w:t>
      </w:r>
      <w:r w:rsidR="000B30F2">
        <w:rPr>
          <w:rFonts w:hint="eastAsia"/>
          <w:b/>
          <w:noProof/>
        </w:rPr>
        <w:t>不同风格资产收益分化明显。</w:t>
      </w:r>
      <w:r w:rsidR="000B30F2">
        <w:rPr>
          <w:rFonts w:hint="eastAsia"/>
          <w:noProof/>
        </w:rPr>
        <w:t>过往市场数据表明，不同风格的资产收益</w:t>
      </w:r>
      <w:r w:rsidR="00D87AFE">
        <w:rPr>
          <w:rFonts w:hint="eastAsia"/>
          <w:noProof/>
        </w:rPr>
        <w:t>不尽相同</w:t>
      </w:r>
      <w:r w:rsidR="00DE1BBC">
        <w:rPr>
          <w:rFonts w:hint="eastAsia"/>
          <w:noProof/>
        </w:rPr>
        <w:t>，收益率分化较大</w:t>
      </w:r>
      <w:r w:rsidR="000B30F2">
        <w:rPr>
          <w:rFonts w:hint="eastAsia"/>
          <w:noProof/>
        </w:rPr>
        <w:t>。</w:t>
      </w:r>
    </w:p>
    <w:tbl>
      <w:tblPr>
        <w:tblStyle w:val="ZXSTYLESGRAPHONECOL"/>
        <w:tblW w:w="8010" w:type="dxa"/>
        <w:tblInd w:w="2098" w:type="dxa"/>
        <w:tblLayout w:type="fixed"/>
        <w:tblLook w:val="0600" w:firstRow="0" w:lastRow="0" w:firstColumn="0" w:lastColumn="0" w:noHBand="1" w:noVBand="1"/>
      </w:tblPr>
      <w:tblGrid>
        <w:gridCol w:w="8010"/>
      </w:tblGrid>
      <w:tr w:rsidR="00347358" w:rsidRPr="00347358" w:rsidTr="002D5B96">
        <w:tc>
          <w:tcPr>
            <w:tcW w:w="8010" w:type="dxa"/>
          </w:tcPr>
          <w:p w:rsidR="00347358" w:rsidRPr="00347358" w:rsidRDefault="00347358" w:rsidP="00347358">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3</w:t>
            </w:r>
            <w:r>
              <w:fldChar w:fldCharType="end"/>
            </w:r>
            <w:r>
              <w:rPr>
                <w:rFonts w:hint="eastAsia"/>
              </w:rPr>
              <w:t>：</w:t>
            </w:r>
            <w:r w:rsidR="003F1652">
              <w:rPr>
                <w:rFonts w:hint="eastAsia"/>
              </w:rPr>
              <w:t>2</w:t>
            </w:r>
            <w:r w:rsidR="003F1652">
              <w:t>010</w:t>
            </w:r>
            <w:r w:rsidR="003F1652">
              <w:rPr>
                <w:rFonts w:hint="eastAsia"/>
              </w:rPr>
              <w:t>年以来细分风格指数</w:t>
            </w:r>
            <w:r w:rsidR="00595E9E">
              <w:rPr>
                <w:rFonts w:hint="eastAsia"/>
              </w:rPr>
              <w:t>分化情况</w:t>
            </w:r>
          </w:p>
        </w:tc>
      </w:tr>
      <w:tr w:rsidR="00347358" w:rsidRPr="00347358" w:rsidTr="002D5B96">
        <w:trPr>
          <w:trHeight w:val="3118"/>
        </w:trPr>
        <w:tc>
          <w:tcPr>
            <w:tcW w:w="8010" w:type="dxa"/>
          </w:tcPr>
          <w:p w:rsidR="00347358" w:rsidRPr="00347358" w:rsidRDefault="00987F4A" w:rsidP="00347358">
            <w:pPr>
              <w:pStyle w:val="ZXSTYLESGRAPHDISTANCE"/>
              <w:spacing w:before="78" w:after="78"/>
            </w:pPr>
            <w:r>
              <w:rPr>
                <w:noProof/>
              </w:rPr>
              <w:drawing>
                <wp:inline distT="0" distB="0" distL="0" distR="0" wp14:anchorId="720F841C">
                  <wp:extent cx="5034915" cy="16297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7252" cy="1656378"/>
                          </a:xfrm>
                          <a:prstGeom prst="rect">
                            <a:avLst/>
                          </a:prstGeom>
                          <a:noFill/>
                        </pic:spPr>
                      </pic:pic>
                    </a:graphicData>
                  </a:graphic>
                </wp:inline>
              </w:drawing>
            </w:r>
          </w:p>
        </w:tc>
      </w:tr>
      <w:tr w:rsidR="00347358" w:rsidRPr="00347358" w:rsidTr="002D5B96">
        <w:tc>
          <w:tcPr>
            <w:tcW w:w="8010" w:type="dxa"/>
          </w:tcPr>
          <w:p w:rsidR="00347358" w:rsidRPr="00347358" w:rsidRDefault="00347358" w:rsidP="00347358">
            <w:pPr>
              <w:pStyle w:val="ZXSTYLESTBLSOURCE"/>
              <w:spacing w:after="218"/>
            </w:pPr>
            <w:r>
              <w:rPr>
                <w:rFonts w:hint="eastAsia"/>
              </w:rPr>
              <w:t>资料来源：中信证券研究部</w:t>
            </w:r>
          </w:p>
        </w:tc>
      </w:tr>
    </w:tbl>
    <w:p w:rsidR="00174860" w:rsidRDefault="002D5B96" w:rsidP="005952AA">
      <w:pPr>
        <w:pStyle w:val="ZXSTYLESCONTENTCONTENT"/>
        <w:spacing w:after="218"/>
        <w:ind w:left="2100" w:firstLine="402"/>
        <w:rPr>
          <w:noProof/>
        </w:rPr>
      </w:pPr>
      <w:r w:rsidRPr="00E82935">
        <w:rPr>
          <w:rFonts w:hint="eastAsia"/>
          <w:b/>
          <w:noProof/>
        </w:rPr>
        <w:lastRenderedPageBreak/>
        <w:t>基金风格方式多样，以市值、成长、价值维度为主。</w:t>
      </w:r>
      <w:r>
        <w:rPr>
          <w:rFonts w:hint="eastAsia"/>
          <w:noProof/>
        </w:rPr>
        <w:t>常见的风格分类指标主要有：市值、价值成长、行业集中度、重仓股集中度、股债比例等，其中最常见分类方式的是以晨星投资风格箱为代表的市值、价值、成长三个指标，它将基金划分为大中小盘、价值成长均衡维度，以九宫格的形式反映出来。</w:t>
      </w:r>
    </w:p>
    <w:tbl>
      <w:tblPr>
        <w:tblStyle w:val="ZXSTYLESGRAPHONECOL"/>
        <w:tblW w:w="0" w:type="auto"/>
        <w:tblInd w:w="2098" w:type="dxa"/>
        <w:tblLayout w:type="fixed"/>
        <w:tblLook w:val="0600" w:firstRow="0" w:lastRow="0" w:firstColumn="0" w:lastColumn="0" w:noHBand="1" w:noVBand="1"/>
      </w:tblPr>
      <w:tblGrid>
        <w:gridCol w:w="8010"/>
      </w:tblGrid>
      <w:tr w:rsidR="00174860" w:rsidRPr="00174860" w:rsidTr="00174860">
        <w:tc>
          <w:tcPr>
            <w:tcW w:w="8010" w:type="dxa"/>
          </w:tcPr>
          <w:p w:rsidR="00174860" w:rsidRPr="00174860" w:rsidRDefault="00174860" w:rsidP="00174860">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3</w:t>
            </w:r>
            <w:r>
              <w:fldChar w:fldCharType="end"/>
            </w:r>
            <w:r>
              <w:rPr>
                <w:rFonts w:hint="eastAsia"/>
              </w:rPr>
              <w:t>：</w:t>
            </w:r>
            <w:r w:rsidR="005B715A">
              <w:rPr>
                <w:rFonts w:hint="eastAsia"/>
              </w:rPr>
              <w:t>晨星风格九宫格</w:t>
            </w:r>
          </w:p>
        </w:tc>
      </w:tr>
      <w:tr w:rsidR="00174860" w:rsidRPr="00174860" w:rsidTr="00174860">
        <w:trPr>
          <w:trHeight w:val="3118"/>
        </w:trPr>
        <w:tc>
          <w:tcPr>
            <w:tcW w:w="8010" w:type="dxa"/>
          </w:tcPr>
          <w:p w:rsidR="00174860" w:rsidRPr="00174860" w:rsidRDefault="006B0525" w:rsidP="006B0525">
            <w:pPr>
              <w:pStyle w:val="ZXSTYLESGRAPHDISTANCE"/>
              <w:spacing w:before="78" w:after="78"/>
              <w:jc w:val="center"/>
            </w:pPr>
            <w:r>
              <w:rPr>
                <w:noProof/>
              </w:rPr>
              <w:drawing>
                <wp:inline distT="0" distB="0" distL="0" distR="0" wp14:anchorId="517BBAEF" wp14:editId="4CE60429">
                  <wp:extent cx="3007290" cy="2625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3838" cy="2639535"/>
                          </a:xfrm>
                          <a:prstGeom prst="rect">
                            <a:avLst/>
                          </a:prstGeom>
                        </pic:spPr>
                      </pic:pic>
                    </a:graphicData>
                  </a:graphic>
                </wp:inline>
              </w:drawing>
            </w:r>
          </w:p>
        </w:tc>
      </w:tr>
      <w:tr w:rsidR="00174860" w:rsidRPr="00174860" w:rsidTr="00174860">
        <w:tc>
          <w:tcPr>
            <w:tcW w:w="8010" w:type="dxa"/>
          </w:tcPr>
          <w:p w:rsidR="00174860" w:rsidRPr="00174860" w:rsidRDefault="00174860" w:rsidP="00174860">
            <w:pPr>
              <w:pStyle w:val="ZXSTYLESTBLSOURCE"/>
              <w:spacing w:after="218"/>
            </w:pPr>
            <w:r>
              <w:rPr>
                <w:rFonts w:hint="eastAsia"/>
              </w:rPr>
              <w:t>资料来源：</w:t>
            </w:r>
            <w:r w:rsidR="00DE21CA">
              <w:rPr>
                <w:rFonts w:hint="eastAsia"/>
              </w:rPr>
              <w:t>Morningstar</w:t>
            </w:r>
            <w:r w:rsidR="00DE21CA">
              <w:rPr>
                <w:rFonts w:hint="eastAsia"/>
              </w:rPr>
              <w:t>，</w:t>
            </w:r>
            <w:r>
              <w:rPr>
                <w:rFonts w:hint="eastAsia"/>
              </w:rPr>
              <w:t>中信证券研究部</w:t>
            </w:r>
          </w:p>
        </w:tc>
      </w:tr>
    </w:tbl>
    <w:p w:rsidR="00773F04" w:rsidRPr="005952AA" w:rsidRDefault="00180E07" w:rsidP="00A31014">
      <w:pPr>
        <w:pStyle w:val="ZXSTYLESCONTENTCONTENT"/>
        <w:spacing w:after="218"/>
        <w:ind w:left="2100" w:firstLine="402"/>
        <w:rPr>
          <w:noProof/>
        </w:rPr>
      </w:pPr>
      <w:r w:rsidRPr="00A31014">
        <w:rPr>
          <w:rFonts w:hint="eastAsia"/>
          <w:b/>
          <w:noProof/>
        </w:rPr>
        <w:t>基金风格分类方式可分为事前分类和事后分类</w:t>
      </w:r>
      <w:r w:rsidR="00263320" w:rsidRPr="00A31014">
        <w:rPr>
          <w:rFonts w:hint="eastAsia"/>
          <w:b/>
          <w:noProof/>
        </w:rPr>
        <w:t>。</w:t>
      </w:r>
      <w:r w:rsidR="00263320">
        <w:rPr>
          <w:rFonts w:hint="eastAsia"/>
          <w:noProof/>
        </w:rPr>
        <w:t>事前分类法是指根据基金招募书等标明的文件中指出的投资目标和策略进行划分，事后分类法是指根据基金的实际投资情况进行划分</w:t>
      </w:r>
      <w:r w:rsidR="000C3708">
        <w:rPr>
          <w:rFonts w:hint="eastAsia"/>
          <w:noProof/>
        </w:rPr>
        <w:t>。</w:t>
      </w:r>
      <w:r w:rsidR="00D655A4">
        <w:rPr>
          <w:rFonts w:hint="eastAsia"/>
          <w:noProof/>
        </w:rPr>
        <w:t>由于基金经理在管理过程中难免出现偏离当初投资目标与投资策略的情况，因此通常需要通过事后法明确</w:t>
      </w:r>
      <w:r w:rsidR="00A31014">
        <w:rPr>
          <w:rFonts w:hint="eastAsia"/>
          <w:noProof/>
        </w:rPr>
        <w:t>基金某一</w:t>
      </w:r>
      <w:r w:rsidR="001F42D1">
        <w:rPr>
          <w:rFonts w:hint="eastAsia"/>
          <w:noProof/>
        </w:rPr>
        <w:t>特定</w:t>
      </w:r>
      <w:r w:rsidR="00A31014">
        <w:rPr>
          <w:rFonts w:hint="eastAsia"/>
          <w:noProof/>
        </w:rPr>
        <w:t>期间的实际投资风格</w:t>
      </w:r>
      <w:r w:rsidR="00D655A4">
        <w:rPr>
          <w:rFonts w:hint="eastAsia"/>
          <w:noProof/>
        </w:rPr>
        <w:t>。</w:t>
      </w:r>
      <w:r w:rsidR="00FF6D72">
        <w:rPr>
          <w:rFonts w:hint="eastAsia"/>
          <w:noProof/>
        </w:rPr>
        <w:t>目前</w:t>
      </w:r>
      <w:r w:rsidR="00773F04">
        <w:rPr>
          <w:rFonts w:hint="eastAsia"/>
          <w:noProof/>
        </w:rPr>
        <w:t>市场上</w:t>
      </w:r>
      <w:r w:rsidR="00D655A4">
        <w:rPr>
          <w:rFonts w:hint="eastAsia"/>
          <w:noProof/>
        </w:rPr>
        <w:t>事后</w:t>
      </w:r>
      <w:r w:rsidR="00773F04">
        <w:rPr>
          <w:rFonts w:hint="eastAsia"/>
          <w:noProof/>
        </w:rPr>
        <w:t>基金风格分类方式</w:t>
      </w:r>
      <w:r w:rsidR="00FF6D72">
        <w:rPr>
          <w:rFonts w:hint="eastAsia"/>
          <w:noProof/>
        </w:rPr>
        <w:t>主要</w:t>
      </w:r>
      <w:r w:rsidR="00773F04">
        <w:rPr>
          <w:rFonts w:hint="eastAsia"/>
          <w:noProof/>
        </w:rPr>
        <w:t>分为两种，基于收益率的时间序列回归法（</w:t>
      </w:r>
      <w:r w:rsidR="00773F04">
        <w:rPr>
          <w:rFonts w:hint="eastAsia"/>
          <w:noProof/>
        </w:rPr>
        <w:t>Return</w:t>
      </w:r>
      <w:r w:rsidR="00773F04">
        <w:rPr>
          <w:noProof/>
        </w:rPr>
        <w:t>-</w:t>
      </w:r>
      <w:r w:rsidR="00773F04">
        <w:rPr>
          <w:rFonts w:hint="eastAsia"/>
          <w:noProof/>
        </w:rPr>
        <w:t>Based</w:t>
      </w:r>
      <w:r w:rsidR="00773F04">
        <w:rPr>
          <w:noProof/>
        </w:rPr>
        <w:t xml:space="preserve"> </w:t>
      </w:r>
      <w:r w:rsidR="00773F04">
        <w:rPr>
          <w:rFonts w:hint="eastAsia"/>
          <w:noProof/>
        </w:rPr>
        <w:t>Style</w:t>
      </w:r>
      <w:r w:rsidR="00773F04">
        <w:rPr>
          <w:noProof/>
        </w:rPr>
        <w:t xml:space="preserve"> </w:t>
      </w:r>
      <w:r w:rsidR="00773F04">
        <w:rPr>
          <w:rFonts w:hint="eastAsia"/>
          <w:noProof/>
        </w:rPr>
        <w:t>Analysis</w:t>
      </w:r>
      <w:r w:rsidR="00773F04">
        <w:rPr>
          <w:rFonts w:hint="eastAsia"/>
          <w:noProof/>
        </w:rPr>
        <w:t>，</w:t>
      </w:r>
      <w:r w:rsidR="00773F04">
        <w:rPr>
          <w:rFonts w:hint="eastAsia"/>
          <w:noProof/>
        </w:rPr>
        <w:t xml:space="preserve"> RBSA</w:t>
      </w:r>
      <w:r w:rsidR="00773F04">
        <w:rPr>
          <w:rFonts w:hint="eastAsia"/>
          <w:noProof/>
        </w:rPr>
        <w:t>），以及基于持仓数据的截面分析法（</w:t>
      </w:r>
      <w:r w:rsidR="00773F04">
        <w:rPr>
          <w:rFonts w:hint="eastAsia"/>
          <w:noProof/>
        </w:rPr>
        <w:t>Holding</w:t>
      </w:r>
      <w:r w:rsidR="00773F04">
        <w:rPr>
          <w:noProof/>
        </w:rPr>
        <w:t>-</w:t>
      </w:r>
      <w:r w:rsidR="00773F04">
        <w:rPr>
          <w:rFonts w:hint="eastAsia"/>
          <w:noProof/>
        </w:rPr>
        <w:t>Based</w:t>
      </w:r>
      <w:r w:rsidR="00773F04">
        <w:rPr>
          <w:noProof/>
        </w:rPr>
        <w:t xml:space="preserve"> </w:t>
      </w:r>
      <w:r w:rsidR="00773F04">
        <w:rPr>
          <w:rFonts w:hint="eastAsia"/>
          <w:noProof/>
        </w:rPr>
        <w:t>Style</w:t>
      </w:r>
      <w:r w:rsidR="00773F04">
        <w:rPr>
          <w:noProof/>
        </w:rPr>
        <w:t xml:space="preserve"> </w:t>
      </w:r>
      <w:r w:rsidR="00773F04">
        <w:rPr>
          <w:rFonts w:hint="eastAsia"/>
          <w:noProof/>
        </w:rPr>
        <w:t>Analysis</w:t>
      </w:r>
      <w:r w:rsidR="00773F04">
        <w:rPr>
          <w:rFonts w:hint="eastAsia"/>
          <w:noProof/>
        </w:rPr>
        <w:t>，</w:t>
      </w:r>
      <w:r w:rsidR="00773F04">
        <w:rPr>
          <w:rFonts w:hint="eastAsia"/>
          <w:noProof/>
        </w:rPr>
        <w:t>HBSA</w:t>
      </w:r>
      <w:r w:rsidR="00773F04">
        <w:rPr>
          <w:rFonts w:hint="eastAsia"/>
          <w:noProof/>
        </w:rPr>
        <w:t>）</w:t>
      </w:r>
      <w:r w:rsidR="005675CB">
        <w:rPr>
          <w:rFonts w:hint="eastAsia"/>
          <w:noProof/>
        </w:rPr>
        <w:t>。</w:t>
      </w:r>
    </w:p>
    <w:p w:rsidR="008C1878" w:rsidRDefault="00754674" w:rsidP="00754674">
      <w:pPr>
        <w:pStyle w:val="ZXSTYLESCONTENTSECTITLE"/>
        <w:spacing w:before="156" w:after="156"/>
        <w:ind w:left="2100"/>
        <w:rPr>
          <w:noProof/>
        </w:rPr>
      </w:pPr>
      <w:r>
        <w:rPr>
          <w:rFonts w:hint="eastAsia"/>
          <w:noProof/>
        </w:rPr>
        <w:t>净值法分类优缺点</w:t>
      </w:r>
    </w:p>
    <w:p w:rsidR="009618F9" w:rsidRDefault="00754674" w:rsidP="009618F9">
      <w:pPr>
        <w:pStyle w:val="ZXSTYLESCONTENTCONTENT"/>
        <w:spacing w:after="218"/>
        <w:ind w:left="2100" w:firstLine="402"/>
        <w:rPr>
          <w:noProof/>
        </w:rPr>
      </w:pPr>
      <w:r w:rsidRPr="00DB02F5">
        <w:rPr>
          <w:rFonts w:hint="eastAsia"/>
          <w:b/>
          <w:noProof/>
        </w:rPr>
        <w:t>基金净值</w:t>
      </w:r>
      <w:r w:rsidR="00DB02F5" w:rsidRPr="00DB02F5">
        <w:rPr>
          <w:rFonts w:hint="eastAsia"/>
          <w:b/>
          <w:noProof/>
        </w:rPr>
        <w:t>法</w:t>
      </w:r>
      <w:r w:rsidRPr="00DB02F5">
        <w:rPr>
          <w:rFonts w:hint="eastAsia"/>
          <w:b/>
          <w:noProof/>
        </w:rPr>
        <w:t>分析频率相对较高</w:t>
      </w:r>
      <w:r w:rsidR="009A6215">
        <w:rPr>
          <w:rFonts w:hint="eastAsia"/>
          <w:b/>
          <w:noProof/>
        </w:rPr>
        <w:t>，不存在时间滞后性</w:t>
      </w:r>
      <w:r w:rsidR="009618F9">
        <w:rPr>
          <w:rFonts w:hint="eastAsia"/>
          <w:b/>
          <w:noProof/>
        </w:rPr>
        <w:t>。</w:t>
      </w:r>
      <w:r w:rsidR="009A6215" w:rsidRPr="009A6215">
        <w:rPr>
          <w:rFonts w:hint="eastAsia"/>
          <w:noProof/>
        </w:rPr>
        <w:t>净值分析法</w:t>
      </w:r>
      <w:r w:rsidR="009A6215">
        <w:rPr>
          <w:rFonts w:hint="eastAsia"/>
          <w:noProof/>
        </w:rPr>
        <w:t>的思想认为，基金收益</w:t>
      </w:r>
      <w:r w:rsidR="00A31014">
        <w:rPr>
          <w:rFonts w:hint="eastAsia"/>
          <w:noProof/>
        </w:rPr>
        <w:t>可以由某种风格投资组合的整体收益进行很好解释</w:t>
      </w:r>
      <w:r w:rsidR="002D4C43">
        <w:rPr>
          <w:rFonts w:hint="eastAsia"/>
          <w:noProof/>
        </w:rPr>
        <w:t>。</w:t>
      </w:r>
      <w:r>
        <w:rPr>
          <w:rFonts w:hint="eastAsia"/>
          <w:noProof/>
        </w:rPr>
        <w:t>基于净值数据，将基金的收益分解到不同的资产上</w:t>
      </w:r>
      <w:r w:rsidR="007F0372">
        <w:rPr>
          <w:rFonts w:hint="eastAsia"/>
          <w:noProof/>
        </w:rPr>
        <w:t>，如行业、板块、风格等上，</w:t>
      </w:r>
      <w:r w:rsidR="002D4C43">
        <w:rPr>
          <w:rFonts w:hint="eastAsia"/>
          <w:noProof/>
        </w:rPr>
        <w:t>则可以</w:t>
      </w:r>
      <w:r w:rsidR="007F0372">
        <w:rPr>
          <w:rFonts w:hint="eastAsia"/>
          <w:noProof/>
        </w:rPr>
        <w:t>通过带约束的回归模型来估计基金在不同资产上的暴露情况</w:t>
      </w:r>
      <w:r w:rsidR="002D4C43">
        <w:rPr>
          <w:rFonts w:hint="eastAsia"/>
          <w:noProof/>
        </w:rPr>
        <w:t>。</w:t>
      </w:r>
      <w:r w:rsidR="00303EB1">
        <w:rPr>
          <w:rFonts w:hint="eastAsia"/>
          <w:noProof/>
        </w:rPr>
        <w:t>公募基金每日都会披露最新净值，</w:t>
      </w:r>
      <w:r w:rsidR="002D4C43">
        <w:rPr>
          <w:rFonts w:hint="eastAsia"/>
          <w:noProof/>
        </w:rPr>
        <w:t>基金净值收益率获取容易，且时效性强，可以及时</w:t>
      </w:r>
      <w:r w:rsidR="00574AB2">
        <w:rPr>
          <w:rFonts w:hint="eastAsia"/>
          <w:noProof/>
        </w:rPr>
        <w:t>跟踪基金风格的变化。</w:t>
      </w:r>
    </w:p>
    <w:p w:rsidR="007E77FD" w:rsidRDefault="008017CF" w:rsidP="00ED0193">
      <w:pPr>
        <w:pStyle w:val="ZXSTYLESCONTENTCONTENT"/>
        <w:spacing w:after="218"/>
        <w:ind w:left="2100" w:firstLine="402"/>
        <w:rPr>
          <w:noProof/>
        </w:rPr>
      </w:pPr>
      <w:r w:rsidRPr="00DB02F5">
        <w:rPr>
          <w:rFonts w:hint="eastAsia"/>
          <w:b/>
          <w:noProof/>
        </w:rPr>
        <w:t>分析准确度较低</w:t>
      </w:r>
      <w:r>
        <w:rPr>
          <w:rFonts w:hint="eastAsia"/>
          <w:b/>
          <w:noProof/>
        </w:rPr>
        <w:t>。</w:t>
      </w:r>
      <w:r w:rsidR="009618F9">
        <w:rPr>
          <w:rFonts w:hint="eastAsia"/>
          <w:noProof/>
        </w:rPr>
        <w:t>虽然</w:t>
      </w:r>
      <w:r w:rsidR="009012E4">
        <w:rPr>
          <w:rFonts w:hint="eastAsia"/>
          <w:noProof/>
        </w:rPr>
        <w:t>净值法</w:t>
      </w:r>
      <w:r w:rsidR="009618F9">
        <w:rPr>
          <w:rFonts w:hint="eastAsia"/>
          <w:noProof/>
        </w:rPr>
        <w:t>分析频率较高，但由于不同指数存在严重多重共线性、基金仓位等问题，估计结果常存在严重偏差</w:t>
      </w:r>
      <w:r w:rsidR="009012E4">
        <w:rPr>
          <w:rFonts w:hint="eastAsia"/>
          <w:noProof/>
        </w:rPr>
        <w:t>。</w:t>
      </w:r>
      <w:r w:rsidR="00546FD3">
        <w:rPr>
          <w:rFonts w:hint="eastAsia"/>
          <w:noProof/>
        </w:rPr>
        <w:t>净值</w:t>
      </w:r>
      <w:r w:rsidR="00016EEB">
        <w:rPr>
          <w:rFonts w:hint="eastAsia"/>
          <w:noProof/>
        </w:rPr>
        <w:t>回归</w:t>
      </w:r>
      <w:r w:rsidR="00546FD3">
        <w:rPr>
          <w:rFonts w:hint="eastAsia"/>
          <w:noProof/>
        </w:rPr>
        <w:t>方法</w:t>
      </w:r>
      <w:r w:rsidR="00016EEB">
        <w:rPr>
          <w:rFonts w:hint="eastAsia"/>
          <w:noProof/>
        </w:rPr>
        <w:t>主要有</w:t>
      </w:r>
      <w:r w:rsidR="00A75C0D">
        <w:rPr>
          <w:rFonts w:hint="eastAsia"/>
          <w:noProof/>
        </w:rPr>
        <w:t>F</w:t>
      </w:r>
      <w:r w:rsidR="009A67E4">
        <w:rPr>
          <w:noProof/>
        </w:rPr>
        <w:t>ama-French3</w:t>
      </w:r>
      <w:r w:rsidR="009A67E4" w:rsidRPr="00ED0193">
        <w:rPr>
          <w:rFonts w:hint="eastAsia"/>
          <w:noProof/>
        </w:rPr>
        <w:t>因子、</w:t>
      </w:r>
      <w:r w:rsidR="009A67E4" w:rsidRPr="00ED0193">
        <w:rPr>
          <w:rFonts w:hint="eastAsia"/>
          <w:noProof/>
        </w:rPr>
        <w:t>Sharpe</w:t>
      </w:r>
      <w:r w:rsidR="009A67E4" w:rsidRPr="00ED0193">
        <w:rPr>
          <w:rFonts w:hint="eastAsia"/>
          <w:noProof/>
        </w:rPr>
        <w:t>模型等，根据模型的回归系数来确定基金某一段时间的风格</w:t>
      </w:r>
      <w:r w:rsidR="007E77FD" w:rsidRPr="00ED0193">
        <w:rPr>
          <w:rFonts w:hint="eastAsia"/>
          <w:noProof/>
        </w:rPr>
        <w:t>.</w:t>
      </w:r>
    </w:p>
    <w:p w:rsidR="00E01F88" w:rsidRDefault="00E01F88" w:rsidP="00ED0193">
      <w:pPr>
        <w:pStyle w:val="ZXSTYLESCONTENTCONTENT"/>
        <w:spacing w:after="218"/>
        <w:ind w:left="2100" w:firstLine="400"/>
        <w:rPr>
          <w:noProof/>
        </w:rPr>
      </w:pPr>
    </w:p>
    <w:p w:rsidR="008A63CE" w:rsidRDefault="008A63CE" w:rsidP="00ED0193">
      <w:pPr>
        <w:pStyle w:val="ZXSTYLESCONTENTCONTENT"/>
        <w:spacing w:after="218"/>
        <w:ind w:left="2100" w:firstLine="400"/>
        <w:rPr>
          <w:noProof/>
        </w:rPr>
      </w:pPr>
    </w:p>
    <w:p w:rsidR="00E01F88" w:rsidRDefault="00E01F88" w:rsidP="00ED0193">
      <w:pPr>
        <w:pStyle w:val="ZXSTYLESCONTENTCONTENT"/>
        <w:spacing w:after="218"/>
        <w:ind w:left="2100" w:firstLine="400"/>
        <w:rPr>
          <w:noProof/>
        </w:rPr>
      </w:pPr>
    </w:p>
    <w:p w:rsidR="00E01F88" w:rsidRDefault="00E01F88" w:rsidP="00ED0193">
      <w:pPr>
        <w:pStyle w:val="ZXSTYLESCONTENTCONTENT"/>
        <w:spacing w:after="218"/>
        <w:ind w:left="2100" w:firstLine="400"/>
        <w:rPr>
          <w:noProof/>
        </w:rPr>
      </w:pPr>
    </w:p>
    <w:p w:rsidR="00ED0193" w:rsidRDefault="00ED0193" w:rsidP="00ED0193">
      <w:pPr>
        <w:pStyle w:val="ZXSTYLESTBLTITLESUO"/>
        <w:spacing w:after="31"/>
        <w:ind w:left="2100"/>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Pr>
          <w:noProof/>
        </w:rPr>
        <w:t>1</w:t>
      </w:r>
      <w:r>
        <w:fldChar w:fldCharType="end"/>
      </w:r>
      <w:r>
        <w:rPr>
          <w:rFonts w:hint="eastAsia"/>
        </w:rPr>
        <w:t>：此处录入标题</w:t>
      </w:r>
    </w:p>
    <w:tbl>
      <w:tblPr>
        <w:tblStyle w:val="ZXSTYLESTABLE"/>
        <w:tblW w:w="7795" w:type="dxa"/>
        <w:tblInd w:w="2234" w:type="dxa"/>
        <w:tblLook w:val="0460" w:firstRow="1" w:lastRow="1" w:firstColumn="0" w:lastColumn="0" w:noHBand="0" w:noVBand="1"/>
      </w:tblPr>
      <w:tblGrid>
        <w:gridCol w:w="2127"/>
        <w:gridCol w:w="5668"/>
      </w:tblGrid>
      <w:tr w:rsidR="00ED0193" w:rsidRPr="00ED0193" w:rsidTr="00E01F88">
        <w:trPr>
          <w:cnfStyle w:val="100000000000" w:firstRow="1" w:lastRow="0" w:firstColumn="0" w:lastColumn="0" w:oddVBand="0" w:evenVBand="0" w:oddHBand="0" w:evenHBand="0" w:firstRowFirstColumn="0" w:firstRowLastColumn="0" w:lastRowFirstColumn="0" w:lastRowLastColumn="0"/>
          <w:trHeight w:val="227"/>
          <w:tblHeader/>
        </w:trPr>
        <w:tc>
          <w:tcPr>
            <w:tcW w:w="2127" w:type="dxa"/>
            <w:vAlign w:val="center"/>
          </w:tcPr>
          <w:p w:rsidR="00ED0193" w:rsidRPr="00ED0193" w:rsidRDefault="00ED0193" w:rsidP="00ED0193">
            <w:pPr>
              <w:jc w:val="left"/>
              <w:rPr>
                <w:rFonts w:eastAsia="黑体"/>
                <w:b/>
              </w:rPr>
            </w:pPr>
            <w:r w:rsidRPr="00ED0193">
              <w:rPr>
                <w:rFonts w:eastAsia="黑体" w:hint="eastAsia"/>
                <w:b/>
              </w:rPr>
              <w:t>模型名</w:t>
            </w:r>
          </w:p>
        </w:tc>
        <w:tc>
          <w:tcPr>
            <w:tcW w:w="5668" w:type="dxa"/>
            <w:vAlign w:val="center"/>
          </w:tcPr>
          <w:p w:rsidR="00ED0193" w:rsidRPr="00ED0193" w:rsidRDefault="00ED0193" w:rsidP="00E01F88">
            <w:pPr>
              <w:jc w:val="left"/>
              <w:rPr>
                <w:rFonts w:eastAsia="黑体"/>
                <w:b/>
              </w:rPr>
            </w:pPr>
            <w:r w:rsidRPr="00ED0193">
              <w:rPr>
                <w:rFonts w:eastAsia="黑体" w:hint="eastAsia"/>
                <w:b/>
              </w:rPr>
              <w:t>思想与表达式</w:t>
            </w:r>
          </w:p>
        </w:tc>
      </w:tr>
      <w:tr w:rsidR="00E01F88" w:rsidRPr="00ED0193" w:rsidTr="00E01F88">
        <w:trPr>
          <w:cnfStyle w:val="000000100000" w:firstRow="0" w:lastRow="0" w:firstColumn="0" w:lastColumn="0" w:oddVBand="0" w:evenVBand="0" w:oddHBand="1" w:evenHBand="0" w:firstRowFirstColumn="0" w:firstRowLastColumn="0" w:lastRowFirstColumn="0" w:lastRowLastColumn="0"/>
          <w:trHeight w:val="227"/>
        </w:trPr>
        <w:tc>
          <w:tcPr>
            <w:tcW w:w="2127" w:type="dxa"/>
            <w:vMerge w:val="restart"/>
            <w:vAlign w:val="center"/>
          </w:tcPr>
          <w:p w:rsidR="00E01F88" w:rsidRPr="00ED0193" w:rsidRDefault="00E01F88" w:rsidP="00E01F88">
            <w:pPr>
              <w:jc w:val="left"/>
              <w:rPr>
                <w:rFonts w:eastAsia="黑体"/>
              </w:rPr>
            </w:pPr>
            <w:proofErr w:type="spellStart"/>
            <w:r w:rsidRPr="00ED0193">
              <w:rPr>
                <w:rFonts w:eastAsia="黑体" w:hint="eastAsia"/>
              </w:rPr>
              <w:t>Fama</w:t>
            </w:r>
            <w:proofErr w:type="spellEnd"/>
            <w:r w:rsidRPr="00ED0193">
              <w:rPr>
                <w:rFonts w:eastAsia="黑体"/>
              </w:rPr>
              <w:t>-</w:t>
            </w:r>
            <w:r w:rsidRPr="00ED0193">
              <w:rPr>
                <w:rFonts w:eastAsia="黑体" w:hint="eastAsia"/>
              </w:rPr>
              <w:t>French</w:t>
            </w:r>
            <w:r w:rsidRPr="00ED0193">
              <w:rPr>
                <w:rFonts w:eastAsia="黑体" w:hint="eastAsia"/>
              </w:rPr>
              <w:t>三因子模型</w:t>
            </w:r>
          </w:p>
        </w:tc>
        <w:tc>
          <w:tcPr>
            <w:tcW w:w="5668" w:type="dxa"/>
            <w:vAlign w:val="center"/>
          </w:tcPr>
          <w:p w:rsidR="00E01F88" w:rsidRPr="00ED0193" w:rsidRDefault="00E01F88" w:rsidP="00E01F88">
            <w:pPr>
              <w:jc w:val="left"/>
              <w:rPr>
                <w:rFonts w:eastAsia="黑体"/>
              </w:rPr>
            </w:pPr>
            <w:r>
              <w:rPr>
                <w:rFonts w:eastAsia="黑体" w:hint="eastAsia"/>
              </w:rPr>
              <w:t>市值、账面市值比、价值溢价因子可以解释基金的回报率</w:t>
            </w:r>
          </w:p>
        </w:tc>
      </w:tr>
      <w:tr w:rsidR="00E01F88" w:rsidRPr="00ED0193" w:rsidTr="00E01F88">
        <w:trPr>
          <w:cnfStyle w:val="000000010000" w:firstRow="0" w:lastRow="0" w:firstColumn="0" w:lastColumn="0" w:oddVBand="0" w:evenVBand="0" w:oddHBand="0" w:evenHBand="1" w:firstRowFirstColumn="0" w:firstRowLastColumn="0" w:lastRowFirstColumn="0" w:lastRowLastColumn="0"/>
          <w:trHeight w:val="227"/>
        </w:trPr>
        <w:tc>
          <w:tcPr>
            <w:tcW w:w="2127" w:type="dxa"/>
            <w:vMerge/>
            <w:vAlign w:val="center"/>
          </w:tcPr>
          <w:p w:rsidR="00E01F88" w:rsidRPr="00ED0193" w:rsidRDefault="00E01F88" w:rsidP="00E01F88">
            <w:pPr>
              <w:jc w:val="left"/>
              <w:rPr>
                <w:rFonts w:eastAsia="黑体"/>
              </w:rPr>
            </w:pPr>
          </w:p>
        </w:tc>
        <w:bookmarkStart w:id="5" w:name="_Hlk87557956"/>
        <w:tc>
          <w:tcPr>
            <w:tcW w:w="5668" w:type="dxa"/>
            <w:vAlign w:val="center"/>
          </w:tcPr>
          <w:p w:rsidR="00E01F88" w:rsidRPr="00ED0193" w:rsidRDefault="00403C66" w:rsidP="00E01F88">
            <w:pPr>
              <w:jc w:val="left"/>
              <w:rPr>
                <w:rFonts w:eastAsia="黑体"/>
              </w:rPr>
            </w:pPr>
            <m:oMathPara>
              <m:oMath>
                <m:sSub>
                  <m:sSubPr>
                    <m:ctrlPr>
                      <w:rPr>
                        <w:rFonts w:ascii="Cambria Math" w:hAnsi="Cambria Math" w:cs="Cambria Math"/>
                      </w:rPr>
                    </m:ctrlPr>
                  </m:sSubPr>
                  <m:e>
                    <m:r>
                      <m:rPr>
                        <m:sty m:val="p"/>
                      </m:rPr>
                      <w:rPr>
                        <w:rFonts w:ascii="Cambria Math" w:hAnsi="Cambria Math" w:cs="Cambria Math"/>
                      </w:rPr>
                      <m:t>R</m:t>
                    </m:r>
                  </m:e>
                  <m:sub>
                    <m:r>
                      <m:rPr>
                        <m:sty m:val="p"/>
                      </m:rPr>
                      <w:rPr>
                        <w:rFonts w:ascii="Cambria Math" w:hAnsi="Cambria Math" w:cs="Cambria Math"/>
                      </w:rPr>
                      <m:t>i</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xml:space="preserve"> </m:t>
                    </m:r>
                  </m:sub>
                </m:sSub>
                <w:bookmarkEnd w:id="5"/>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hint="eastAsia"/>
                      </w:rPr>
                      <m:t>f</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α</m:t>
                    </m:r>
                    <m:r>
                      <m:rPr>
                        <m:sty m:val="p"/>
                      </m:rPr>
                      <w:rPr>
                        <w:rFonts w:ascii="Cambria Math" w:hAnsi="Cambria Math"/>
                      </w:rPr>
                      <m:t xml:space="preserve"> </m:t>
                    </m:r>
                  </m:e>
                  <m:sub>
                    <m:r>
                      <w:rPr>
                        <w:rFonts w:ascii="Cambria Math" w:hAnsi="Cambria Math" w:cs="Cambria Math"/>
                      </w:rPr>
                      <m:t>i</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β</m:t>
                    </m:r>
                    <m:r>
                      <m:rPr>
                        <m:sty m:val="p"/>
                      </m:rPr>
                      <w:rPr>
                        <w:rFonts w:ascii="Cambria Math" w:hAnsi="Cambria Math"/>
                      </w:rPr>
                      <m:t xml:space="preserve"> </m:t>
                    </m:r>
                  </m:e>
                  <m:sub>
                    <m:r>
                      <m:rPr>
                        <m:sty m:val="p"/>
                      </m:rPr>
                      <w:rPr>
                        <w:rFonts w:ascii="Cambria Math" w:hAnsi="Cambria Math" w:cs="Cambria Math"/>
                      </w:rPr>
                      <m:t>i</m:t>
                    </m:r>
                    <m:r>
                      <m:rPr>
                        <m:sty m:val="p"/>
                      </m:rPr>
                      <w:rPr>
                        <w:rFonts w:ascii="Cambria Math" w:hAnsi="Cambria Math"/>
                      </w:rPr>
                      <m:t>1</m:t>
                    </m:r>
                  </m:sub>
                </m:sSub>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R</m:t>
                    </m:r>
                  </m:e>
                  <m:sub>
                    <m:r>
                      <m:rPr>
                        <m:sty m:val="p"/>
                      </m:rPr>
                      <w:rPr>
                        <w:rFonts w:ascii="Cambria Math" w:hAnsi="Cambria Math" w:cs="Cambria Math"/>
                      </w:rPr>
                      <m:t>m</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t</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β</m:t>
                    </m:r>
                  </m:e>
                  <m:sub>
                    <m:r>
                      <m:rPr>
                        <m:sty m:val="p"/>
                      </m:rPr>
                      <w:rPr>
                        <w:rFonts w:ascii="Cambria Math" w:hAnsi="Cambria Math" w:cs="Cambria Math"/>
                      </w:rPr>
                      <m:t>i</m:t>
                    </m:r>
                    <m:r>
                      <m:rPr>
                        <m:sty m:val="p"/>
                      </m:rPr>
                      <w:rPr>
                        <w:rFonts w:ascii="Cambria Math" w:hAnsi="Cambria Math"/>
                      </w:rPr>
                      <m:t>2</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SMB</m:t>
                    </m:r>
                  </m:e>
                  <m:sub>
                    <m:r>
                      <m:rPr>
                        <m:sty m:val="p"/>
                      </m:rPr>
                      <w:rPr>
                        <w:rFonts w:ascii="Cambria Math" w:hAnsi="Cambria Math" w:cs="Cambria Math"/>
                      </w:rPr>
                      <m:t>t</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β</m:t>
                    </m:r>
                  </m:e>
                  <m:sub>
                    <m:r>
                      <m:rPr>
                        <m:sty m:val="p"/>
                      </m:rPr>
                      <w:rPr>
                        <w:rFonts w:ascii="Cambria Math" w:hAnsi="Cambria Math" w:cs="Cambria Math"/>
                      </w:rPr>
                      <m:t>i</m:t>
                    </m:r>
                    <m:r>
                      <m:rPr>
                        <m:sty m:val="p"/>
                      </m:rPr>
                      <w:rPr>
                        <w:rFonts w:ascii="Cambria Math" w:hAnsi="Cambria Math"/>
                      </w:rPr>
                      <m:t>3</m:t>
                    </m:r>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HML</m:t>
                    </m:r>
                  </m:e>
                  <m:sub>
                    <m:r>
                      <m:rPr>
                        <m:sty m:val="p"/>
                      </m:rPr>
                      <w:rPr>
                        <w:rFonts w:ascii="Cambria Math" w:hAnsi="Cambria Math" w:cs="Cambria Math"/>
                      </w:rPr>
                      <m:t>t</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ε</m:t>
                    </m:r>
                  </m:e>
                  <m:sub>
                    <m:r>
                      <m:rPr>
                        <m:sty m:val="p"/>
                      </m:rPr>
                      <w:rPr>
                        <w:rFonts w:ascii="Cambria Math" w:hAnsi="Cambria Math" w:cs="Cambria Math"/>
                      </w:rPr>
                      <m:t>i</m:t>
                    </m:r>
                  </m:sub>
                </m:sSub>
                <m:r>
                  <m:rPr>
                    <m:sty m:val="p"/>
                  </m:rPr>
                  <w:rPr>
                    <w:rFonts w:ascii="Cambria Math" w:hAnsi="Cambria Math"/>
                  </w:rPr>
                  <m:t>,</m:t>
                </m:r>
              </m:oMath>
            </m:oMathPara>
          </w:p>
        </w:tc>
      </w:tr>
      <w:tr w:rsidR="00E01F88" w:rsidRPr="00ED0193" w:rsidTr="00E01F88">
        <w:trPr>
          <w:cnfStyle w:val="000000100000" w:firstRow="0" w:lastRow="0" w:firstColumn="0" w:lastColumn="0" w:oddVBand="0" w:evenVBand="0" w:oddHBand="1" w:evenHBand="0" w:firstRowFirstColumn="0" w:firstRowLastColumn="0" w:lastRowFirstColumn="0" w:lastRowLastColumn="0"/>
          <w:trHeight w:val="227"/>
        </w:trPr>
        <w:tc>
          <w:tcPr>
            <w:tcW w:w="2127" w:type="dxa"/>
            <w:vMerge w:val="restart"/>
            <w:vAlign w:val="center"/>
          </w:tcPr>
          <w:p w:rsidR="00E01F88" w:rsidRPr="00ED0193" w:rsidRDefault="00E01F88" w:rsidP="00E01F88">
            <w:pPr>
              <w:jc w:val="left"/>
              <w:rPr>
                <w:rFonts w:eastAsia="黑体"/>
              </w:rPr>
            </w:pPr>
            <w:r w:rsidRPr="00ED0193">
              <w:rPr>
                <w:rFonts w:eastAsia="黑体" w:hint="eastAsia"/>
              </w:rPr>
              <w:t>Sharpe</w:t>
            </w:r>
            <w:r w:rsidRPr="00ED0193">
              <w:rPr>
                <w:rFonts w:eastAsia="黑体" w:hint="eastAsia"/>
              </w:rPr>
              <w:t>模型</w:t>
            </w:r>
          </w:p>
        </w:tc>
        <w:tc>
          <w:tcPr>
            <w:tcW w:w="5668" w:type="dxa"/>
            <w:vAlign w:val="center"/>
          </w:tcPr>
          <w:p w:rsidR="00E01F88" w:rsidRPr="00ED0193" w:rsidRDefault="00E01F88" w:rsidP="00E01F88">
            <w:pPr>
              <w:jc w:val="left"/>
              <w:rPr>
                <w:rFonts w:eastAsia="黑体"/>
              </w:rPr>
            </w:pPr>
            <w:r w:rsidRPr="00ED0193">
              <w:rPr>
                <w:rFonts w:eastAsia="黑体" w:hint="eastAsia"/>
              </w:rPr>
              <w:t>将收益率分解到</w:t>
            </w:r>
            <w:r w:rsidRPr="00ED0193">
              <w:rPr>
                <w:rFonts w:eastAsia="黑体" w:hint="eastAsia"/>
              </w:rPr>
              <w:t>K</w:t>
            </w:r>
            <w:r w:rsidRPr="00ED0193">
              <w:rPr>
                <w:rFonts w:eastAsia="黑体" w:hint="eastAsia"/>
              </w:rPr>
              <w:t>类风格的资产上</w:t>
            </w:r>
          </w:p>
        </w:tc>
      </w:tr>
      <w:tr w:rsidR="00E01F88" w:rsidRPr="00ED0193" w:rsidTr="00E01F88">
        <w:trPr>
          <w:cnfStyle w:val="010000000000" w:firstRow="0" w:lastRow="1" w:firstColumn="0" w:lastColumn="0" w:oddVBand="0" w:evenVBand="0" w:oddHBand="0" w:evenHBand="0" w:firstRowFirstColumn="0" w:firstRowLastColumn="0" w:lastRowFirstColumn="0" w:lastRowLastColumn="0"/>
          <w:trHeight w:val="227"/>
        </w:trPr>
        <w:tc>
          <w:tcPr>
            <w:tcW w:w="2127" w:type="dxa"/>
            <w:vMerge/>
            <w:vAlign w:val="center"/>
          </w:tcPr>
          <w:p w:rsidR="00E01F88" w:rsidRPr="00ED0193" w:rsidRDefault="00E01F88" w:rsidP="00E01F88">
            <w:pPr>
              <w:jc w:val="left"/>
              <w:rPr>
                <w:rFonts w:eastAsia="黑体"/>
              </w:rPr>
            </w:pPr>
          </w:p>
        </w:tc>
        <w:tc>
          <w:tcPr>
            <w:tcW w:w="5668" w:type="dxa"/>
            <w:vAlign w:val="center"/>
          </w:tcPr>
          <w:p w:rsidR="00E01F88" w:rsidRPr="00ED0193" w:rsidRDefault="00403C66" w:rsidP="00E01F88">
            <w:pPr>
              <w:jc w:val="left"/>
              <w:rPr>
                <w:rFonts w:eastAsia="黑体"/>
              </w:rPr>
            </w:pPr>
            <m:oMathPara>
              <m:oMath>
                <m:sSub>
                  <m:sSubPr>
                    <m:ctrlPr>
                      <w:rPr>
                        <w:rFonts w:ascii="Cambria Math" w:eastAsia="黑体" w:hAnsi="Cambria Math"/>
                      </w:rPr>
                    </m:ctrlPr>
                  </m:sSubPr>
                  <m:e>
                    <m:r>
                      <w:rPr>
                        <w:rFonts w:ascii="Cambria Math" w:eastAsia="黑体" w:hAnsi="Cambria Math" w:hint="eastAsia"/>
                      </w:rPr>
                      <m:t>R</m:t>
                    </m:r>
                  </m:e>
                  <m:sub>
                    <m:r>
                      <w:rPr>
                        <w:rFonts w:ascii="Cambria Math" w:eastAsia="黑体" w:hAnsi="Cambria Math"/>
                      </w:rPr>
                      <m:t>i</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i,1</m:t>
                    </m:r>
                  </m:sub>
                </m:sSub>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i,2</m:t>
                    </m:r>
                  </m:sub>
                </m:sSub>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i,k</m:t>
                    </m:r>
                  </m:sub>
                </m:sSub>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k</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ε</m:t>
                    </m:r>
                  </m:e>
                  <m:sub>
                    <m:r>
                      <w:rPr>
                        <w:rFonts w:ascii="Cambria Math" w:eastAsia="黑体" w:hAnsi="Cambria Math"/>
                      </w:rPr>
                      <m:t>i,t</m:t>
                    </m:r>
                  </m:sub>
                </m:sSub>
              </m:oMath>
            </m:oMathPara>
          </w:p>
          <w:p w:rsidR="00E01F88" w:rsidRPr="00ED0193" w:rsidRDefault="00E01F88" w:rsidP="00E01F88">
            <w:pPr>
              <w:jc w:val="left"/>
              <w:rPr>
                <w:rFonts w:eastAsia="黑体"/>
              </w:rPr>
            </w:pPr>
            <m:oMathPara>
              <m:oMath>
                <m:r>
                  <m:rPr>
                    <m:sty m:val="p"/>
                  </m:rPr>
                  <w:rPr>
                    <w:rFonts w:ascii="Cambria Math" w:eastAsia="黑体" w:hAnsi="Cambria Math"/>
                  </w:rPr>
                  <m:t>Min Var</m:t>
                </m:r>
                <m:d>
                  <m:dPr>
                    <m:ctrlPr>
                      <w:rPr>
                        <w:rFonts w:ascii="Cambria Math" w:eastAsia="黑体" w:hAnsi="Cambria Math"/>
                      </w:rPr>
                    </m:ctrlPr>
                  </m:dPr>
                  <m:e>
                    <m:sSub>
                      <m:sSubPr>
                        <m:ctrlPr>
                          <w:rPr>
                            <w:rFonts w:ascii="Cambria Math" w:eastAsia="黑体" w:hAnsi="Cambria Math"/>
                            <w:i/>
                          </w:rPr>
                        </m:ctrlPr>
                      </m:sSubPr>
                      <m:e>
                        <m:r>
                          <w:rPr>
                            <w:rFonts w:ascii="Cambria Math" w:eastAsia="黑体" w:hAnsi="Cambria Math"/>
                          </w:rPr>
                          <m:t>ε</m:t>
                        </m:r>
                      </m:e>
                      <m:sub>
                        <m:r>
                          <w:rPr>
                            <w:rFonts w:ascii="Cambria Math" w:eastAsia="黑体" w:hAnsi="Cambria Math"/>
                          </w:rPr>
                          <m:t>i,t</m:t>
                        </m:r>
                      </m:sub>
                    </m:sSub>
                  </m:e>
                </m:d>
              </m:oMath>
            </m:oMathPara>
          </w:p>
          <w:p w:rsidR="00E01F88" w:rsidRPr="00ED0193" w:rsidRDefault="00E01F88" w:rsidP="00E01F88">
            <w:pPr>
              <w:jc w:val="left"/>
              <w:rPr>
                <w:rFonts w:eastAsia="黑体"/>
              </w:rPr>
            </w:pPr>
            <m:oMathPara>
              <m:oMath>
                <m:r>
                  <m:rPr>
                    <m:sty m:val="p"/>
                  </m:rPr>
                  <w:rPr>
                    <w:rFonts w:ascii="Cambria Math" w:eastAsia="黑体" w:hAnsi="Cambria Math"/>
                  </w:rPr>
                  <m:t xml:space="preserve">s.t. </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i,1</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i,2+</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i,3</m:t>
                    </m:r>
                  </m:sub>
                </m:sSub>
                <m:r>
                  <w:rPr>
                    <w:rFonts w:ascii="Cambria Math" w:eastAsia="黑体" w:hAnsi="Cambria Math"/>
                  </w:rPr>
                  <m:t>=1</m:t>
                </m:r>
              </m:oMath>
            </m:oMathPara>
          </w:p>
        </w:tc>
      </w:tr>
    </w:tbl>
    <w:p w:rsidR="00ED0193" w:rsidRDefault="00ED0193" w:rsidP="00E01F88">
      <w:pPr>
        <w:pStyle w:val="ZXSTYLESTBLSOURCESUO"/>
        <w:spacing w:after="218"/>
        <w:ind w:left="2100"/>
      </w:pPr>
      <w:r>
        <w:rPr>
          <w:rFonts w:hint="eastAsia"/>
        </w:rPr>
        <w:t>资料来源：中信证券研究部</w:t>
      </w:r>
    </w:p>
    <w:p w:rsidR="00754674" w:rsidRDefault="00754674" w:rsidP="00754674">
      <w:pPr>
        <w:pStyle w:val="ZXSTYLESCONTENTSECTITLE"/>
        <w:spacing w:before="156" w:after="156"/>
        <w:ind w:left="2100"/>
        <w:rPr>
          <w:noProof/>
        </w:rPr>
      </w:pPr>
      <w:r>
        <w:rPr>
          <w:rFonts w:hint="eastAsia"/>
          <w:noProof/>
        </w:rPr>
        <w:t>持仓法分类优缺点</w:t>
      </w:r>
    </w:p>
    <w:p w:rsidR="00815776" w:rsidRPr="00EB7DB8" w:rsidRDefault="00EB7DB8" w:rsidP="00EB7DB8">
      <w:pPr>
        <w:pStyle w:val="ZXSTYLESCONTENTCONTENT"/>
        <w:spacing w:after="218"/>
        <w:ind w:left="2100" w:firstLine="402"/>
        <w:rPr>
          <w:b/>
          <w:noProof/>
        </w:rPr>
      </w:pPr>
      <w:r w:rsidRPr="00036B26">
        <w:rPr>
          <w:rFonts w:hint="eastAsia"/>
          <w:b/>
          <w:noProof/>
        </w:rPr>
        <w:t>分类</w:t>
      </w:r>
      <w:r>
        <w:rPr>
          <w:rFonts w:hint="eastAsia"/>
          <w:b/>
          <w:noProof/>
        </w:rPr>
        <w:t>准确率高，结果</w:t>
      </w:r>
      <w:r w:rsidRPr="00036B26">
        <w:rPr>
          <w:rFonts w:hint="eastAsia"/>
          <w:b/>
          <w:noProof/>
        </w:rPr>
        <w:t>相对客观</w:t>
      </w:r>
      <w:r>
        <w:rPr>
          <w:rFonts w:hint="eastAsia"/>
          <w:b/>
          <w:noProof/>
        </w:rPr>
        <w:t>。</w:t>
      </w:r>
      <w:r w:rsidR="009012E4" w:rsidRPr="009012E4">
        <w:rPr>
          <w:rFonts w:hint="eastAsia"/>
          <w:noProof/>
        </w:rPr>
        <w:t>持仓</w:t>
      </w:r>
      <w:r w:rsidR="00815776">
        <w:rPr>
          <w:rFonts w:hint="eastAsia"/>
          <w:noProof/>
        </w:rPr>
        <w:t>分类法基于基金定期报告，通过计算单个基金截面上因子的暴露值，从而判断基金的分类风格</w:t>
      </w:r>
      <w:r w:rsidR="009012E4">
        <w:rPr>
          <w:rFonts w:hint="eastAsia"/>
          <w:noProof/>
        </w:rPr>
        <w:t>。</w:t>
      </w:r>
      <w:r>
        <w:rPr>
          <w:rFonts w:hint="eastAsia"/>
          <w:noProof/>
        </w:rPr>
        <w:t>首先计算持有股票的因子暴露，然后根据股票持仓占比，从而合成当期基金的因子暴露值。比如计算基金投资组合中的市值规模、市盈率、市净率等指标从而判断其风格。</w:t>
      </w:r>
    </w:p>
    <w:p w:rsidR="00EB7DB8" w:rsidRPr="00913187" w:rsidRDefault="00EB7DB8" w:rsidP="00913187">
      <w:pPr>
        <w:pStyle w:val="ZXSTYLESCONTENTCONTENT"/>
        <w:spacing w:after="218"/>
        <w:ind w:left="2100" w:firstLine="402"/>
        <w:rPr>
          <w:b/>
          <w:noProof/>
        </w:rPr>
      </w:pPr>
      <w:r>
        <w:rPr>
          <w:rFonts w:hint="eastAsia"/>
          <w:b/>
          <w:noProof/>
        </w:rPr>
        <w:t>持仓法</w:t>
      </w:r>
      <w:r w:rsidRPr="008017CF">
        <w:rPr>
          <w:rFonts w:hint="eastAsia"/>
          <w:b/>
          <w:noProof/>
        </w:rPr>
        <w:t>分析频率较低，持仓披露具有一定滞后性。</w:t>
      </w:r>
      <w:r w:rsidR="0076579E" w:rsidRPr="0076579E">
        <w:rPr>
          <w:rFonts w:hint="eastAsia"/>
          <w:noProof/>
        </w:rPr>
        <w:t>持仓法</w:t>
      </w:r>
      <w:r>
        <w:rPr>
          <w:rFonts w:hint="eastAsia"/>
          <w:noProof/>
        </w:rPr>
        <w:t>仅当披露季报、半年报年报时才可以对基金风格进行分析，分析频率为一年四次，分析不具有可持续性。同时，如果基金在季度中进行调仓，持仓法无法及时反应基金风格的变化。此外，部分基金存在饰窗行为，即基金经理会在报告前一段时间买入表现较好的基金，从而让定期报告披露持仓更加“漂亮”。饰窗行为的存在也影响了持仓法的准确性。</w:t>
      </w:r>
    </w:p>
    <w:p w:rsidR="001F119D" w:rsidRDefault="001F119D" w:rsidP="001F119D">
      <w:pPr>
        <w:pStyle w:val="ZXSTYLESTBLTITLESUO"/>
        <w:spacing w:after="31"/>
        <w:ind w:left="2100"/>
        <w:rPr>
          <w:noProof/>
        </w:rPr>
      </w:pPr>
      <w:r>
        <w:rPr>
          <w:rFonts w:hint="eastAsia"/>
          <w:noProof/>
        </w:rPr>
        <w:t>表</w:t>
      </w:r>
      <w:r>
        <w:rPr>
          <w:noProof/>
        </w:rPr>
        <w:fldChar w:fldCharType="begin"/>
      </w:r>
      <w:r>
        <w:rPr>
          <w:noProof/>
        </w:rPr>
        <w:instrText xml:space="preserve"> </w:instrText>
      </w:r>
      <w:r>
        <w:rPr>
          <w:rFonts w:hint="eastAsia"/>
          <w:noProof/>
        </w:rPr>
        <w:instrText xml:space="preserve">SEQ </w:instrText>
      </w:r>
      <w:r>
        <w:rPr>
          <w:rFonts w:hint="eastAsia"/>
          <w:noProof/>
        </w:rPr>
        <w:instrText>表</w:instrText>
      </w:r>
      <w:r>
        <w:rPr>
          <w:rFonts w:hint="eastAsia"/>
          <w:noProof/>
        </w:rPr>
        <w:instrText xml:space="preserve"> \* ARABIC  \* MERGEFORMAT</w:instrText>
      </w:r>
      <w:r>
        <w:rPr>
          <w:noProof/>
        </w:rPr>
        <w:instrText xml:space="preserve"> </w:instrText>
      </w:r>
      <w:r>
        <w:rPr>
          <w:noProof/>
        </w:rPr>
        <w:fldChar w:fldCharType="separate"/>
      </w:r>
      <w:r>
        <w:rPr>
          <w:noProof/>
        </w:rPr>
        <w:t>1</w:t>
      </w:r>
      <w:r>
        <w:rPr>
          <w:noProof/>
        </w:rPr>
        <w:fldChar w:fldCharType="end"/>
      </w:r>
      <w:r>
        <w:rPr>
          <w:rFonts w:hint="eastAsia"/>
          <w:noProof/>
        </w:rPr>
        <w:t>：公募基金披露日期汇总</w:t>
      </w:r>
    </w:p>
    <w:tbl>
      <w:tblPr>
        <w:tblStyle w:val="ZXSTYLESTABLE"/>
        <w:tblW w:w="7795" w:type="dxa"/>
        <w:tblInd w:w="2234" w:type="dxa"/>
        <w:tblLook w:val="0460" w:firstRow="1" w:lastRow="1" w:firstColumn="0" w:lastColumn="0" w:noHBand="0" w:noVBand="1"/>
      </w:tblPr>
      <w:tblGrid>
        <w:gridCol w:w="1095"/>
        <w:gridCol w:w="1160"/>
        <w:gridCol w:w="1160"/>
        <w:gridCol w:w="1095"/>
        <w:gridCol w:w="1095"/>
        <w:gridCol w:w="1095"/>
        <w:gridCol w:w="1095"/>
      </w:tblGrid>
      <w:tr w:rsidR="001F119D" w:rsidRPr="001F119D" w:rsidTr="001F119D">
        <w:trPr>
          <w:cnfStyle w:val="100000000000" w:firstRow="1" w:lastRow="0" w:firstColumn="0" w:lastColumn="0" w:oddVBand="0" w:evenVBand="0" w:oddHBand="0" w:evenHBand="0" w:firstRowFirstColumn="0" w:firstRowLastColumn="0" w:lastRowFirstColumn="0" w:lastRowLastColumn="0"/>
          <w:trHeight w:val="227"/>
          <w:tblHeader/>
        </w:trPr>
        <w:tc>
          <w:tcPr>
            <w:tcW w:w="1095" w:type="dxa"/>
            <w:vAlign w:val="center"/>
          </w:tcPr>
          <w:p w:rsidR="001F119D" w:rsidRPr="001F119D" w:rsidRDefault="001F119D" w:rsidP="001F119D">
            <w:pPr>
              <w:jc w:val="right"/>
              <w:rPr>
                <w:rFonts w:eastAsia="黑体"/>
                <w:b/>
              </w:rPr>
            </w:pPr>
            <w:r w:rsidRPr="001F119D">
              <w:rPr>
                <w:rFonts w:eastAsia="黑体" w:hint="eastAsia"/>
                <w:b/>
              </w:rPr>
              <w:t>报表节点</w:t>
            </w:r>
          </w:p>
        </w:tc>
        <w:tc>
          <w:tcPr>
            <w:tcW w:w="1160" w:type="dxa"/>
            <w:vAlign w:val="center"/>
          </w:tcPr>
          <w:p w:rsidR="001F119D" w:rsidRPr="001F119D" w:rsidRDefault="001F119D" w:rsidP="001F119D">
            <w:pPr>
              <w:jc w:val="right"/>
              <w:rPr>
                <w:rFonts w:eastAsia="黑体"/>
                <w:b/>
              </w:rPr>
            </w:pPr>
            <w:r w:rsidRPr="001F119D">
              <w:rPr>
                <w:rFonts w:eastAsia="黑体" w:hint="eastAsia"/>
                <w:b/>
              </w:rPr>
              <w:t>3</w:t>
            </w:r>
            <w:r w:rsidRPr="001F119D">
              <w:rPr>
                <w:rFonts w:eastAsia="黑体" w:hint="eastAsia"/>
                <w:b/>
              </w:rPr>
              <w:t>月</w:t>
            </w:r>
            <w:r w:rsidRPr="001F119D">
              <w:rPr>
                <w:rFonts w:eastAsia="黑体" w:hint="eastAsia"/>
                <w:b/>
              </w:rPr>
              <w:t>3</w:t>
            </w:r>
            <w:r w:rsidRPr="001F119D">
              <w:rPr>
                <w:rFonts w:eastAsia="黑体"/>
                <w:b/>
              </w:rPr>
              <w:t>1</w:t>
            </w:r>
            <w:r w:rsidRPr="001F119D">
              <w:rPr>
                <w:rFonts w:eastAsia="黑体" w:hint="eastAsia"/>
                <w:b/>
              </w:rPr>
              <w:t>日</w:t>
            </w:r>
          </w:p>
        </w:tc>
        <w:tc>
          <w:tcPr>
            <w:tcW w:w="2255" w:type="dxa"/>
            <w:gridSpan w:val="2"/>
            <w:vAlign w:val="center"/>
          </w:tcPr>
          <w:p w:rsidR="001F119D" w:rsidRPr="001F119D" w:rsidRDefault="001F119D" w:rsidP="001F119D">
            <w:pPr>
              <w:jc w:val="center"/>
              <w:rPr>
                <w:rFonts w:eastAsia="黑体"/>
                <w:b/>
              </w:rPr>
            </w:pPr>
            <w:r w:rsidRPr="001F119D">
              <w:rPr>
                <w:rFonts w:eastAsia="黑体" w:hint="eastAsia"/>
                <w:b/>
              </w:rPr>
              <w:t>6</w:t>
            </w:r>
            <w:r w:rsidRPr="001F119D">
              <w:rPr>
                <w:rFonts w:eastAsia="黑体" w:hint="eastAsia"/>
                <w:b/>
              </w:rPr>
              <w:t>月</w:t>
            </w:r>
            <w:r w:rsidRPr="001F119D">
              <w:rPr>
                <w:rFonts w:eastAsia="黑体" w:hint="eastAsia"/>
                <w:b/>
              </w:rPr>
              <w:t>3</w:t>
            </w:r>
            <w:r w:rsidRPr="001F119D">
              <w:rPr>
                <w:rFonts w:eastAsia="黑体"/>
                <w:b/>
              </w:rPr>
              <w:t>0</w:t>
            </w:r>
            <w:r w:rsidRPr="001F119D">
              <w:rPr>
                <w:rFonts w:eastAsia="黑体" w:hint="eastAsia"/>
                <w:b/>
              </w:rPr>
              <w:t>日</w:t>
            </w:r>
          </w:p>
        </w:tc>
        <w:tc>
          <w:tcPr>
            <w:tcW w:w="1095" w:type="dxa"/>
            <w:vAlign w:val="center"/>
          </w:tcPr>
          <w:p w:rsidR="001F119D" w:rsidRPr="001F119D" w:rsidRDefault="001F119D" w:rsidP="001F119D">
            <w:pPr>
              <w:jc w:val="right"/>
              <w:rPr>
                <w:rFonts w:eastAsia="黑体"/>
                <w:b/>
              </w:rPr>
            </w:pPr>
            <w:r w:rsidRPr="001F119D">
              <w:rPr>
                <w:rFonts w:eastAsia="黑体" w:hint="eastAsia"/>
                <w:b/>
              </w:rPr>
              <w:t>9</w:t>
            </w:r>
            <w:r w:rsidRPr="001F119D">
              <w:rPr>
                <w:rFonts w:eastAsia="黑体" w:hint="eastAsia"/>
                <w:b/>
              </w:rPr>
              <w:t>月</w:t>
            </w:r>
            <w:r w:rsidRPr="001F119D">
              <w:rPr>
                <w:rFonts w:eastAsia="黑体" w:hint="eastAsia"/>
                <w:b/>
              </w:rPr>
              <w:t>3</w:t>
            </w:r>
            <w:r w:rsidRPr="001F119D">
              <w:rPr>
                <w:rFonts w:eastAsia="黑体"/>
                <w:b/>
              </w:rPr>
              <w:t>0</w:t>
            </w:r>
            <w:r w:rsidRPr="001F119D">
              <w:rPr>
                <w:rFonts w:eastAsia="黑体" w:hint="eastAsia"/>
                <w:b/>
              </w:rPr>
              <w:t>日</w:t>
            </w:r>
          </w:p>
        </w:tc>
        <w:tc>
          <w:tcPr>
            <w:tcW w:w="2190" w:type="dxa"/>
            <w:gridSpan w:val="2"/>
            <w:vAlign w:val="center"/>
          </w:tcPr>
          <w:p w:rsidR="001F119D" w:rsidRPr="001F119D" w:rsidRDefault="001F119D" w:rsidP="001F119D">
            <w:pPr>
              <w:jc w:val="center"/>
              <w:rPr>
                <w:rFonts w:eastAsia="黑体"/>
                <w:b/>
              </w:rPr>
            </w:pPr>
            <w:r w:rsidRPr="001F119D">
              <w:rPr>
                <w:rFonts w:eastAsia="黑体" w:hint="eastAsia"/>
                <w:b/>
              </w:rPr>
              <w:t>1</w:t>
            </w:r>
            <w:r w:rsidRPr="001F119D">
              <w:rPr>
                <w:rFonts w:eastAsia="黑体"/>
                <w:b/>
              </w:rPr>
              <w:t>2</w:t>
            </w:r>
            <w:r w:rsidRPr="001F119D">
              <w:rPr>
                <w:rFonts w:eastAsia="黑体" w:hint="eastAsia"/>
                <w:b/>
              </w:rPr>
              <w:t>月</w:t>
            </w:r>
            <w:r w:rsidRPr="001F119D">
              <w:rPr>
                <w:rFonts w:eastAsia="黑体" w:hint="eastAsia"/>
                <w:b/>
              </w:rPr>
              <w:t>3</w:t>
            </w:r>
            <w:r w:rsidRPr="001F119D">
              <w:rPr>
                <w:rFonts w:eastAsia="黑体"/>
                <w:b/>
              </w:rPr>
              <w:t>1</w:t>
            </w:r>
            <w:r w:rsidRPr="001F119D">
              <w:rPr>
                <w:rFonts w:eastAsia="黑体" w:hint="eastAsia"/>
                <w:b/>
              </w:rPr>
              <w:t>日</w:t>
            </w:r>
          </w:p>
        </w:tc>
      </w:tr>
      <w:tr w:rsidR="001F119D" w:rsidRPr="001F119D" w:rsidTr="001F119D">
        <w:trPr>
          <w:cnfStyle w:val="000000100000" w:firstRow="0" w:lastRow="0" w:firstColumn="0" w:lastColumn="0" w:oddVBand="0" w:evenVBand="0" w:oddHBand="1" w:evenHBand="0" w:firstRowFirstColumn="0" w:firstRowLastColumn="0" w:lastRowFirstColumn="0" w:lastRowLastColumn="0"/>
          <w:trHeight w:val="227"/>
        </w:trPr>
        <w:tc>
          <w:tcPr>
            <w:tcW w:w="1095" w:type="dxa"/>
            <w:vAlign w:val="center"/>
          </w:tcPr>
          <w:p w:rsidR="001F119D" w:rsidRPr="001F119D" w:rsidRDefault="001F119D" w:rsidP="001F119D">
            <w:pPr>
              <w:jc w:val="right"/>
              <w:rPr>
                <w:rFonts w:eastAsia="黑体"/>
              </w:rPr>
            </w:pPr>
            <w:r w:rsidRPr="001F119D">
              <w:rPr>
                <w:rFonts w:eastAsia="黑体" w:hint="eastAsia"/>
              </w:rPr>
              <w:t>报表类型</w:t>
            </w:r>
          </w:p>
        </w:tc>
        <w:tc>
          <w:tcPr>
            <w:tcW w:w="1160" w:type="dxa"/>
            <w:vAlign w:val="center"/>
          </w:tcPr>
          <w:p w:rsidR="001F119D" w:rsidRPr="001F119D" w:rsidRDefault="001F119D" w:rsidP="001F119D">
            <w:pPr>
              <w:jc w:val="right"/>
              <w:rPr>
                <w:rFonts w:eastAsia="黑体"/>
                <w:b/>
              </w:rPr>
            </w:pPr>
            <w:proofErr w:type="gramStart"/>
            <w:r w:rsidRPr="001F119D">
              <w:rPr>
                <w:rFonts w:eastAsia="黑体" w:hint="eastAsia"/>
                <w:b/>
              </w:rPr>
              <w:t>一</w:t>
            </w:r>
            <w:proofErr w:type="gramEnd"/>
            <w:r w:rsidRPr="001F119D">
              <w:rPr>
                <w:rFonts w:eastAsia="黑体" w:hint="eastAsia"/>
                <w:b/>
              </w:rPr>
              <w:t>季报</w:t>
            </w:r>
          </w:p>
        </w:tc>
        <w:tc>
          <w:tcPr>
            <w:tcW w:w="1160" w:type="dxa"/>
            <w:vAlign w:val="center"/>
          </w:tcPr>
          <w:p w:rsidR="001F119D" w:rsidRPr="001F119D" w:rsidRDefault="001F119D" w:rsidP="001F119D">
            <w:pPr>
              <w:jc w:val="right"/>
              <w:rPr>
                <w:rFonts w:eastAsia="黑体"/>
                <w:b/>
              </w:rPr>
            </w:pPr>
            <w:r w:rsidRPr="001F119D">
              <w:rPr>
                <w:rFonts w:eastAsia="黑体" w:hint="eastAsia"/>
                <w:b/>
              </w:rPr>
              <w:t>二季报</w:t>
            </w:r>
          </w:p>
        </w:tc>
        <w:tc>
          <w:tcPr>
            <w:tcW w:w="1095" w:type="dxa"/>
            <w:vAlign w:val="center"/>
          </w:tcPr>
          <w:p w:rsidR="001F119D" w:rsidRPr="001F119D" w:rsidRDefault="001F119D" w:rsidP="001F119D">
            <w:pPr>
              <w:jc w:val="right"/>
              <w:rPr>
                <w:rFonts w:eastAsia="黑体"/>
                <w:b/>
              </w:rPr>
            </w:pPr>
            <w:r w:rsidRPr="001F119D">
              <w:rPr>
                <w:rFonts w:eastAsia="黑体" w:hint="eastAsia"/>
                <w:b/>
              </w:rPr>
              <w:t>半年报</w:t>
            </w:r>
          </w:p>
        </w:tc>
        <w:tc>
          <w:tcPr>
            <w:tcW w:w="1095" w:type="dxa"/>
            <w:vAlign w:val="center"/>
          </w:tcPr>
          <w:p w:rsidR="001F119D" w:rsidRPr="001F119D" w:rsidRDefault="001F119D" w:rsidP="001F119D">
            <w:pPr>
              <w:jc w:val="right"/>
              <w:rPr>
                <w:rFonts w:eastAsia="黑体"/>
                <w:b/>
              </w:rPr>
            </w:pPr>
            <w:r w:rsidRPr="001F119D">
              <w:rPr>
                <w:rFonts w:eastAsia="黑体" w:hint="eastAsia"/>
                <w:b/>
              </w:rPr>
              <w:t>三季报</w:t>
            </w:r>
          </w:p>
        </w:tc>
        <w:tc>
          <w:tcPr>
            <w:tcW w:w="1095" w:type="dxa"/>
            <w:vAlign w:val="center"/>
          </w:tcPr>
          <w:p w:rsidR="001F119D" w:rsidRPr="001F119D" w:rsidRDefault="001F119D" w:rsidP="001F119D">
            <w:pPr>
              <w:jc w:val="right"/>
              <w:rPr>
                <w:rFonts w:eastAsia="黑体"/>
                <w:b/>
              </w:rPr>
            </w:pPr>
            <w:r w:rsidRPr="001F119D">
              <w:rPr>
                <w:rFonts w:eastAsia="黑体" w:hint="eastAsia"/>
                <w:b/>
              </w:rPr>
              <w:t>四季报</w:t>
            </w:r>
          </w:p>
        </w:tc>
        <w:tc>
          <w:tcPr>
            <w:tcW w:w="1095" w:type="dxa"/>
            <w:vAlign w:val="center"/>
          </w:tcPr>
          <w:p w:rsidR="001F119D" w:rsidRPr="001F119D" w:rsidRDefault="001F119D" w:rsidP="001F119D">
            <w:pPr>
              <w:jc w:val="right"/>
              <w:rPr>
                <w:rFonts w:eastAsia="黑体"/>
                <w:b/>
              </w:rPr>
            </w:pPr>
            <w:r w:rsidRPr="001F119D">
              <w:rPr>
                <w:rFonts w:eastAsia="黑体" w:hint="eastAsia"/>
                <w:b/>
              </w:rPr>
              <w:t>年报</w:t>
            </w:r>
          </w:p>
        </w:tc>
      </w:tr>
      <w:tr w:rsidR="001F119D" w:rsidRPr="001F119D" w:rsidTr="001F119D">
        <w:trPr>
          <w:cnfStyle w:val="000000010000" w:firstRow="0" w:lastRow="0" w:firstColumn="0" w:lastColumn="0" w:oddVBand="0" w:evenVBand="0" w:oddHBand="0" w:evenHBand="1" w:firstRowFirstColumn="0" w:firstRowLastColumn="0" w:lastRowFirstColumn="0" w:lastRowLastColumn="0"/>
          <w:trHeight w:val="233"/>
        </w:trPr>
        <w:tc>
          <w:tcPr>
            <w:tcW w:w="1095" w:type="dxa"/>
            <w:vAlign w:val="center"/>
          </w:tcPr>
          <w:p w:rsidR="001F119D" w:rsidRPr="001F119D" w:rsidRDefault="001F119D" w:rsidP="001F119D">
            <w:pPr>
              <w:jc w:val="right"/>
              <w:rPr>
                <w:rFonts w:eastAsia="黑体"/>
              </w:rPr>
            </w:pPr>
            <w:r w:rsidRPr="001F119D">
              <w:rPr>
                <w:rFonts w:eastAsia="黑体" w:hint="eastAsia"/>
              </w:rPr>
              <w:t>持仓信息</w:t>
            </w:r>
          </w:p>
        </w:tc>
        <w:tc>
          <w:tcPr>
            <w:tcW w:w="1160" w:type="dxa"/>
            <w:vAlign w:val="center"/>
          </w:tcPr>
          <w:p w:rsidR="001F119D" w:rsidRPr="001F119D" w:rsidRDefault="001F119D" w:rsidP="001F119D">
            <w:pPr>
              <w:jc w:val="right"/>
              <w:rPr>
                <w:rFonts w:eastAsia="黑体"/>
              </w:rPr>
            </w:pPr>
            <w:r>
              <w:rPr>
                <w:rFonts w:eastAsia="黑体" w:hint="eastAsia"/>
              </w:rPr>
              <w:t>重仓股</w:t>
            </w:r>
          </w:p>
        </w:tc>
        <w:tc>
          <w:tcPr>
            <w:tcW w:w="1160" w:type="dxa"/>
            <w:vAlign w:val="center"/>
          </w:tcPr>
          <w:p w:rsidR="001F119D" w:rsidRPr="001F119D" w:rsidRDefault="001F119D" w:rsidP="001F119D">
            <w:pPr>
              <w:jc w:val="right"/>
              <w:rPr>
                <w:rFonts w:eastAsia="黑体"/>
              </w:rPr>
            </w:pPr>
            <w:r>
              <w:rPr>
                <w:rFonts w:eastAsia="黑体" w:hint="eastAsia"/>
              </w:rPr>
              <w:t>重仓股</w:t>
            </w:r>
          </w:p>
        </w:tc>
        <w:tc>
          <w:tcPr>
            <w:tcW w:w="1095" w:type="dxa"/>
            <w:vAlign w:val="center"/>
          </w:tcPr>
          <w:p w:rsidR="001F119D" w:rsidRPr="001F119D" w:rsidRDefault="001F119D" w:rsidP="001F119D">
            <w:pPr>
              <w:jc w:val="right"/>
              <w:rPr>
                <w:rFonts w:eastAsia="黑体"/>
              </w:rPr>
            </w:pPr>
            <w:r>
              <w:rPr>
                <w:rFonts w:eastAsia="黑体" w:hint="eastAsia"/>
              </w:rPr>
              <w:t>全部持仓</w:t>
            </w:r>
          </w:p>
        </w:tc>
        <w:tc>
          <w:tcPr>
            <w:tcW w:w="1095" w:type="dxa"/>
            <w:vAlign w:val="center"/>
          </w:tcPr>
          <w:p w:rsidR="001F119D" w:rsidRPr="001F119D" w:rsidRDefault="001F119D" w:rsidP="001F119D">
            <w:pPr>
              <w:jc w:val="right"/>
              <w:rPr>
                <w:rFonts w:eastAsia="黑体"/>
              </w:rPr>
            </w:pPr>
            <w:r>
              <w:rPr>
                <w:rFonts w:eastAsia="黑体" w:hint="eastAsia"/>
              </w:rPr>
              <w:t>重仓股</w:t>
            </w:r>
          </w:p>
        </w:tc>
        <w:tc>
          <w:tcPr>
            <w:tcW w:w="1095" w:type="dxa"/>
            <w:vAlign w:val="center"/>
          </w:tcPr>
          <w:p w:rsidR="001F119D" w:rsidRPr="001F119D" w:rsidRDefault="001F119D" w:rsidP="001F119D">
            <w:pPr>
              <w:jc w:val="right"/>
              <w:rPr>
                <w:rFonts w:eastAsia="黑体"/>
              </w:rPr>
            </w:pPr>
            <w:r>
              <w:rPr>
                <w:rFonts w:eastAsia="黑体" w:hint="eastAsia"/>
              </w:rPr>
              <w:t>重仓股</w:t>
            </w:r>
          </w:p>
        </w:tc>
        <w:tc>
          <w:tcPr>
            <w:tcW w:w="1095" w:type="dxa"/>
            <w:vAlign w:val="center"/>
          </w:tcPr>
          <w:p w:rsidR="001F119D" w:rsidRPr="001F119D" w:rsidRDefault="001F119D" w:rsidP="001F119D">
            <w:pPr>
              <w:jc w:val="right"/>
              <w:rPr>
                <w:rFonts w:eastAsia="黑体"/>
              </w:rPr>
            </w:pPr>
            <w:r>
              <w:rPr>
                <w:rFonts w:eastAsia="黑体" w:hint="eastAsia"/>
              </w:rPr>
              <w:t>全部持仓</w:t>
            </w:r>
          </w:p>
        </w:tc>
      </w:tr>
      <w:tr w:rsidR="001F119D" w:rsidRPr="001F119D" w:rsidTr="001F119D">
        <w:trPr>
          <w:cnfStyle w:val="000000100000" w:firstRow="0" w:lastRow="0" w:firstColumn="0" w:lastColumn="0" w:oddVBand="0" w:evenVBand="0" w:oddHBand="1" w:evenHBand="0" w:firstRowFirstColumn="0" w:firstRowLastColumn="0" w:lastRowFirstColumn="0" w:lastRowLastColumn="0"/>
          <w:trHeight w:val="227"/>
        </w:trPr>
        <w:tc>
          <w:tcPr>
            <w:tcW w:w="1095" w:type="dxa"/>
            <w:vAlign w:val="center"/>
          </w:tcPr>
          <w:p w:rsidR="001F119D" w:rsidRPr="001F119D" w:rsidRDefault="001F119D" w:rsidP="001F119D">
            <w:pPr>
              <w:jc w:val="right"/>
              <w:rPr>
                <w:rFonts w:eastAsia="黑体"/>
              </w:rPr>
            </w:pPr>
            <w:bookmarkStart w:id="6" w:name="_Hlk87456573"/>
            <w:r w:rsidRPr="001F119D">
              <w:rPr>
                <w:rFonts w:eastAsia="黑体" w:hint="eastAsia"/>
              </w:rPr>
              <w:t>披露时间</w:t>
            </w:r>
          </w:p>
        </w:tc>
        <w:tc>
          <w:tcPr>
            <w:tcW w:w="1160" w:type="dxa"/>
            <w:vAlign w:val="center"/>
          </w:tcPr>
          <w:p w:rsidR="001F119D" w:rsidRPr="001F119D" w:rsidRDefault="001F119D" w:rsidP="001F119D">
            <w:pPr>
              <w:jc w:val="right"/>
              <w:rPr>
                <w:rFonts w:eastAsia="黑体"/>
                <w:sz w:val="13"/>
              </w:rPr>
            </w:pPr>
            <w:bookmarkStart w:id="7" w:name="_Hlk87456557"/>
            <w:r w:rsidRPr="001F119D">
              <w:rPr>
                <w:rFonts w:eastAsia="黑体" w:hint="eastAsia"/>
                <w:sz w:val="13"/>
              </w:rPr>
              <w:t>报表节点后</w:t>
            </w:r>
            <w:bookmarkEnd w:id="7"/>
            <w:r w:rsidRPr="001F119D">
              <w:rPr>
                <w:rFonts w:eastAsia="黑体" w:hint="eastAsia"/>
                <w:sz w:val="13"/>
              </w:rPr>
              <w:t>1</w:t>
            </w:r>
            <w:r w:rsidRPr="001F119D">
              <w:rPr>
                <w:rFonts w:eastAsia="黑体"/>
                <w:sz w:val="13"/>
              </w:rPr>
              <w:t>5</w:t>
            </w:r>
            <w:r w:rsidRPr="001F119D">
              <w:rPr>
                <w:rFonts w:eastAsia="黑体" w:hint="eastAsia"/>
                <w:sz w:val="13"/>
              </w:rPr>
              <w:t>个工作日内</w:t>
            </w:r>
          </w:p>
        </w:tc>
        <w:tc>
          <w:tcPr>
            <w:tcW w:w="1160" w:type="dxa"/>
            <w:vAlign w:val="center"/>
          </w:tcPr>
          <w:p w:rsidR="001F119D" w:rsidRPr="001F119D" w:rsidRDefault="001F119D" w:rsidP="001F119D">
            <w:pPr>
              <w:jc w:val="right"/>
              <w:rPr>
                <w:rFonts w:eastAsia="黑体"/>
                <w:sz w:val="13"/>
              </w:rPr>
            </w:pPr>
            <w:r w:rsidRPr="001F119D">
              <w:rPr>
                <w:rFonts w:eastAsia="黑体" w:hint="eastAsia"/>
                <w:sz w:val="13"/>
              </w:rPr>
              <w:t>报表节点后</w:t>
            </w:r>
            <w:r w:rsidRPr="001F119D">
              <w:rPr>
                <w:rFonts w:eastAsia="黑体" w:hint="eastAsia"/>
                <w:sz w:val="13"/>
              </w:rPr>
              <w:t>1</w:t>
            </w:r>
            <w:r w:rsidRPr="001F119D">
              <w:rPr>
                <w:rFonts w:eastAsia="黑体"/>
                <w:sz w:val="13"/>
              </w:rPr>
              <w:t>5</w:t>
            </w:r>
            <w:r w:rsidRPr="001F119D">
              <w:rPr>
                <w:rFonts w:eastAsia="黑体" w:hint="eastAsia"/>
                <w:sz w:val="13"/>
              </w:rPr>
              <w:t>个工作日内</w:t>
            </w:r>
          </w:p>
        </w:tc>
        <w:tc>
          <w:tcPr>
            <w:tcW w:w="1095" w:type="dxa"/>
            <w:vAlign w:val="center"/>
          </w:tcPr>
          <w:p w:rsidR="001F119D" w:rsidRPr="001F119D" w:rsidRDefault="001F119D" w:rsidP="001F119D">
            <w:pPr>
              <w:jc w:val="right"/>
              <w:rPr>
                <w:rFonts w:eastAsia="黑体"/>
                <w:sz w:val="15"/>
              </w:rPr>
            </w:pPr>
            <w:r w:rsidRPr="001F119D">
              <w:rPr>
                <w:rFonts w:eastAsia="黑体" w:hint="eastAsia"/>
                <w:sz w:val="13"/>
              </w:rPr>
              <w:t>报表节点后</w:t>
            </w:r>
            <w:r w:rsidRPr="001F119D">
              <w:rPr>
                <w:rFonts w:eastAsia="黑体" w:hint="eastAsia"/>
                <w:sz w:val="13"/>
              </w:rPr>
              <w:t>6</w:t>
            </w:r>
            <w:r w:rsidRPr="001F119D">
              <w:rPr>
                <w:rFonts w:eastAsia="黑体"/>
                <w:sz w:val="13"/>
              </w:rPr>
              <w:t>0</w:t>
            </w:r>
            <w:r w:rsidRPr="001F119D">
              <w:rPr>
                <w:rFonts w:eastAsia="黑体" w:hint="eastAsia"/>
                <w:sz w:val="13"/>
              </w:rPr>
              <w:t>个工作日内</w:t>
            </w:r>
          </w:p>
        </w:tc>
        <w:tc>
          <w:tcPr>
            <w:tcW w:w="1095" w:type="dxa"/>
            <w:vAlign w:val="center"/>
          </w:tcPr>
          <w:p w:rsidR="001F119D" w:rsidRPr="001F119D" w:rsidRDefault="001F119D" w:rsidP="001F119D">
            <w:pPr>
              <w:jc w:val="right"/>
              <w:rPr>
                <w:rFonts w:eastAsia="黑体"/>
                <w:sz w:val="13"/>
              </w:rPr>
            </w:pPr>
            <w:bookmarkStart w:id="8" w:name="_Hlk87456500"/>
            <w:r w:rsidRPr="001F119D">
              <w:rPr>
                <w:rFonts w:eastAsia="黑体" w:hint="eastAsia"/>
                <w:sz w:val="13"/>
              </w:rPr>
              <w:t>报表节点后</w:t>
            </w:r>
            <w:r w:rsidRPr="001F119D">
              <w:rPr>
                <w:rFonts w:eastAsia="黑体" w:hint="eastAsia"/>
                <w:sz w:val="13"/>
              </w:rPr>
              <w:t>1</w:t>
            </w:r>
            <w:r w:rsidRPr="001F119D">
              <w:rPr>
                <w:rFonts w:eastAsia="黑体"/>
                <w:sz w:val="13"/>
              </w:rPr>
              <w:t>5</w:t>
            </w:r>
            <w:r w:rsidRPr="001F119D">
              <w:rPr>
                <w:rFonts w:eastAsia="黑体" w:hint="eastAsia"/>
                <w:sz w:val="13"/>
              </w:rPr>
              <w:t>个工作日内</w:t>
            </w:r>
            <w:bookmarkEnd w:id="8"/>
          </w:p>
        </w:tc>
        <w:tc>
          <w:tcPr>
            <w:tcW w:w="1095" w:type="dxa"/>
            <w:vAlign w:val="center"/>
          </w:tcPr>
          <w:p w:rsidR="001F119D" w:rsidRPr="001F119D" w:rsidRDefault="001F119D" w:rsidP="001F119D">
            <w:pPr>
              <w:jc w:val="right"/>
              <w:rPr>
                <w:rFonts w:eastAsia="黑体"/>
                <w:sz w:val="13"/>
              </w:rPr>
            </w:pPr>
            <w:r w:rsidRPr="001F119D">
              <w:rPr>
                <w:rFonts w:eastAsia="黑体" w:hint="eastAsia"/>
                <w:sz w:val="13"/>
              </w:rPr>
              <w:t>报表节点后</w:t>
            </w:r>
            <w:r w:rsidRPr="001F119D">
              <w:rPr>
                <w:rFonts w:eastAsia="黑体" w:hint="eastAsia"/>
                <w:sz w:val="13"/>
              </w:rPr>
              <w:t>1</w:t>
            </w:r>
            <w:r w:rsidRPr="001F119D">
              <w:rPr>
                <w:rFonts w:eastAsia="黑体"/>
                <w:sz w:val="13"/>
              </w:rPr>
              <w:t>5</w:t>
            </w:r>
            <w:r w:rsidRPr="001F119D">
              <w:rPr>
                <w:rFonts w:eastAsia="黑体" w:hint="eastAsia"/>
                <w:sz w:val="13"/>
              </w:rPr>
              <w:t>个工作日内</w:t>
            </w:r>
          </w:p>
        </w:tc>
        <w:tc>
          <w:tcPr>
            <w:tcW w:w="1095" w:type="dxa"/>
            <w:vAlign w:val="center"/>
          </w:tcPr>
          <w:p w:rsidR="001F119D" w:rsidRPr="001F119D" w:rsidRDefault="001F119D" w:rsidP="001F119D">
            <w:pPr>
              <w:jc w:val="right"/>
              <w:rPr>
                <w:rFonts w:eastAsia="黑体"/>
                <w:sz w:val="13"/>
              </w:rPr>
            </w:pPr>
            <w:r w:rsidRPr="001F119D">
              <w:rPr>
                <w:rFonts w:eastAsia="黑体" w:hint="eastAsia"/>
                <w:sz w:val="13"/>
              </w:rPr>
              <w:t>报表节点后</w:t>
            </w:r>
            <w:r w:rsidRPr="001F119D">
              <w:rPr>
                <w:rFonts w:eastAsia="黑体" w:hint="eastAsia"/>
                <w:sz w:val="13"/>
              </w:rPr>
              <w:t>9</w:t>
            </w:r>
            <w:r w:rsidRPr="001F119D">
              <w:rPr>
                <w:rFonts w:eastAsia="黑体"/>
                <w:sz w:val="13"/>
              </w:rPr>
              <w:t>0</w:t>
            </w:r>
            <w:r w:rsidRPr="001F119D">
              <w:rPr>
                <w:rFonts w:eastAsia="黑体" w:hint="eastAsia"/>
                <w:sz w:val="13"/>
              </w:rPr>
              <w:t>个工作日内</w:t>
            </w:r>
          </w:p>
        </w:tc>
      </w:tr>
      <w:tr w:rsidR="00A01F97" w:rsidRPr="001F119D" w:rsidTr="00403C66">
        <w:trPr>
          <w:cnfStyle w:val="010000000000" w:firstRow="0" w:lastRow="1" w:firstColumn="0" w:lastColumn="0" w:oddVBand="0" w:evenVBand="0" w:oddHBand="0" w:evenHBand="0" w:firstRowFirstColumn="0" w:firstRowLastColumn="0" w:lastRowFirstColumn="0" w:lastRowLastColumn="0"/>
          <w:trHeight w:val="227"/>
        </w:trPr>
        <w:tc>
          <w:tcPr>
            <w:tcW w:w="1095" w:type="dxa"/>
            <w:vAlign w:val="center"/>
          </w:tcPr>
          <w:p w:rsidR="00A01F97" w:rsidRPr="001F119D" w:rsidRDefault="00A01F97" w:rsidP="001F119D">
            <w:pPr>
              <w:jc w:val="right"/>
              <w:rPr>
                <w:rFonts w:eastAsia="黑体"/>
              </w:rPr>
            </w:pPr>
            <w:r>
              <w:rPr>
                <w:rFonts w:eastAsia="黑体" w:hint="eastAsia"/>
              </w:rPr>
              <w:t>分析时间</w:t>
            </w:r>
          </w:p>
        </w:tc>
        <w:tc>
          <w:tcPr>
            <w:tcW w:w="1160" w:type="dxa"/>
            <w:vAlign w:val="center"/>
          </w:tcPr>
          <w:p w:rsidR="00A01F97" w:rsidRPr="00A01F97" w:rsidRDefault="00A01F97" w:rsidP="001F119D">
            <w:pPr>
              <w:jc w:val="right"/>
              <w:rPr>
                <w:rFonts w:eastAsia="黑体"/>
              </w:rPr>
            </w:pPr>
            <w:r w:rsidRPr="00A01F97">
              <w:rPr>
                <w:rFonts w:eastAsia="黑体" w:hint="eastAsia"/>
              </w:rPr>
              <w:t>5</w:t>
            </w:r>
            <w:r w:rsidRPr="00A01F97">
              <w:rPr>
                <w:rFonts w:eastAsia="黑体" w:hint="eastAsia"/>
              </w:rPr>
              <w:t>月</w:t>
            </w:r>
            <w:r w:rsidRPr="00A01F97">
              <w:rPr>
                <w:rFonts w:eastAsia="黑体" w:hint="eastAsia"/>
              </w:rPr>
              <w:t>1</w:t>
            </w:r>
            <w:r w:rsidRPr="00A01F97">
              <w:rPr>
                <w:rFonts w:eastAsia="黑体" w:hint="eastAsia"/>
              </w:rPr>
              <w:t>日</w:t>
            </w:r>
          </w:p>
        </w:tc>
        <w:tc>
          <w:tcPr>
            <w:tcW w:w="2255" w:type="dxa"/>
            <w:gridSpan w:val="2"/>
            <w:vAlign w:val="center"/>
          </w:tcPr>
          <w:p w:rsidR="00A01F97" w:rsidRPr="00A01F97" w:rsidRDefault="00A01F97" w:rsidP="00A01F97">
            <w:pPr>
              <w:jc w:val="center"/>
              <w:rPr>
                <w:rFonts w:eastAsia="黑体"/>
              </w:rPr>
            </w:pPr>
            <w:r>
              <w:rPr>
                <w:rFonts w:eastAsia="黑体" w:hint="eastAsia"/>
              </w:rPr>
              <w:t>9</w:t>
            </w:r>
            <w:r>
              <w:rPr>
                <w:rFonts w:eastAsia="黑体" w:hint="eastAsia"/>
              </w:rPr>
              <w:t>月</w:t>
            </w:r>
            <w:r>
              <w:rPr>
                <w:rFonts w:eastAsia="黑体" w:hint="eastAsia"/>
              </w:rPr>
              <w:t>1</w:t>
            </w:r>
            <w:r>
              <w:rPr>
                <w:rFonts w:eastAsia="黑体" w:hint="eastAsia"/>
              </w:rPr>
              <w:t>日</w:t>
            </w:r>
          </w:p>
        </w:tc>
        <w:tc>
          <w:tcPr>
            <w:tcW w:w="1095" w:type="dxa"/>
            <w:vAlign w:val="center"/>
          </w:tcPr>
          <w:p w:rsidR="00A01F97" w:rsidRPr="00A01F97" w:rsidRDefault="00A01F97" w:rsidP="001F119D">
            <w:pPr>
              <w:jc w:val="right"/>
              <w:rPr>
                <w:rFonts w:eastAsia="黑体"/>
              </w:rPr>
            </w:pPr>
            <w:r>
              <w:rPr>
                <w:rFonts w:eastAsia="黑体" w:hint="eastAsia"/>
              </w:rPr>
              <w:t>1</w:t>
            </w:r>
            <w:r>
              <w:rPr>
                <w:rFonts w:eastAsia="黑体"/>
              </w:rPr>
              <w:t>1</w:t>
            </w:r>
            <w:r>
              <w:rPr>
                <w:rFonts w:eastAsia="黑体" w:hint="eastAsia"/>
              </w:rPr>
              <w:t>月</w:t>
            </w:r>
            <w:r>
              <w:rPr>
                <w:rFonts w:eastAsia="黑体" w:hint="eastAsia"/>
              </w:rPr>
              <w:t>1</w:t>
            </w:r>
            <w:r>
              <w:rPr>
                <w:rFonts w:eastAsia="黑体" w:hint="eastAsia"/>
              </w:rPr>
              <w:t>日</w:t>
            </w:r>
          </w:p>
        </w:tc>
        <w:tc>
          <w:tcPr>
            <w:tcW w:w="2190" w:type="dxa"/>
            <w:gridSpan w:val="2"/>
            <w:vAlign w:val="center"/>
          </w:tcPr>
          <w:p w:rsidR="00A01F97" w:rsidRPr="00A01F97" w:rsidRDefault="00A01F97" w:rsidP="00A01F97">
            <w:pPr>
              <w:jc w:val="center"/>
              <w:rPr>
                <w:rFonts w:eastAsia="黑体"/>
              </w:rPr>
            </w:pPr>
            <w:r>
              <w:rPr>
                <w:rFonts w:eastAsia="黑体" w:hint="eastAsia"/>
              </w:rPr>
              <w:t>次年</w:t>
            </w:r>
            <w:r>
              <w:rPr>
                <w:rFonts w:eastAsia="黑体" w:hint="eastAsia"/>
              </w:rPr>
              <w:t>4</w:t>
            </w:r>
            <w:r>
              <w:rPr>
                <w:rFonts w:eastAsia="黑体" w:hint="eastAsia"/>
              </w:rPr>
              <w:t>月</w:t>
            </w:r>
            <w:r>
              <w:rPr>
                <w:rFonts w:eastAsia="黑体" w:hint="eastAsia"/>
              </w:rPr>
              <w:t>1</w:t>
            </w:r>
            <w:r>
              <w:rPr>
                <w:rFonts w:eastAsia="黑体" w:hint="eastAsia"/>
              </w:rPr>
              <w:t>日</w:t>
            </w:r>
          </w:p>
        </w:tc>
      </w:tr>
    </w:tbl>
    <w:bookmarkEnd w:id="6"/>
    <w:p w:rsidR="000C4949" w:rsidRDefault="001F119D" w:rsidP="001F119D">
      <w:pPr>
        <w:pStyle w:val="ZXSTYLESTBLSOURCESUO"/>
        <w:spacing w:after="218"/>
        <w:ind w:left="2100"/>
      </w:pPr>
      <w:r>
        <w:rPr>
          <w:rFonts w:hint="eastAsia"/>
        </w:rPr>
        <w:t>资料来源：中信证券研究部</w:t>
      </w:r>
    </w:p>
    <w:p w:rsidR="00546FD3" w:rsidRDefault="000207DF" w:rsidP="000207DF">
      <w:pPr>
        <w:pStyle w:val="ZXSTYLESCONTENTFIRTITLE"/>
        <w:spacing w:after="312"/>
        <w:rPr>
          <w:noProof/>
        </w:rPr>
      </w:pPr>
      <w:r>
        <w:rPr>
          <w:rFonts w:hint="eastAsia"/>
          <w:noProof/>
        </w:rPr>
        <w:t>持仓与净值相结合，算法智能优化</w:t>
      </w:r>
    </w:p>
    <w:p w:rsidR="005F6471" w:rsidRDefault="005675CB" w:rsidP="001F119D">
      <w:pPr>
        <w:pStyle w:val="ZXSTYLESCONTENTCONTENT"/>
        <w:spacing w:after="218"/>
        <w:ind w:left="2100" w:firstLine="400"/>
        <w:rPr>
          <w:noProof/>
        </w:rPr>
      </w:pPr>
      <w:r>
        <w:rPr>
          <w:rFonts w:hint="eastAsia"/>
          <w:noProof/>
        </w:rPr>
        <w:t>在本文中</w:t>
      </w:r>
      <w:r w:rsidR="00467743">
        <w:rPr>
          <w:rFonts w:hint="eastAsia"/>
          <w:noProof/>
        </w:rPr>
        <w:t>，</w:t>
      </w:r>
      <w:r w:rsidR="00B95996">
        <w:rPr>
          <w:rFonts w:hint="eastAsia"/>
          <w:noProof/>
        </w:rPr>
        <w:t>将</w:t>
      </w:r>
      <w:r w:rsidR="00467743">
        <w:rPr>
          <w:rFonts w:hint="eastAsia"/>
          <w:noProof/>
        </w:rPr>
        <w:t>在分析频次与准确率之间做出权衡。</w:t>
      </w:r>
      <w:r>
        <w:rPr>
          <w:rFonts w:hint="eastAsia"/>
          <w:noProof/>
        </w:rPr>
        <w:t>将以持仓法分析截面</w:t>
      </w:r>
      <w:r w:rsidR="002A6095">
        <w:rPr>
          <w:rFonts w:hint="eastAsia"/>
          <w:noProof/>
        </w:rPr>
        <w:t>信息为主，</w:t>
      </w:r>
      <w:r w:rsidR="0052528A">
        <w:rPr>
          <w:rFonts w:hint="eastAsia"/>
          <w:noProof/>
        </w:rPr>
        <w:t>分析单个基金在一个季度某一时间点的风格</w:t>
      </w:r>
      <w:r w:rsidR="006E1E22">
        <w:rPr>
          <w:rFonts w:hint="eastAsia"/>
          <w:noProof/>
        </w:rPr>
        <w:t>。</w:t>
      </w:r>
      <w:r w:rsidR="0056512F">
        <w:rPr>
          <w:rFonts w:hint="eastAsia"/>
          <w:noProof/>
        </w:rPr>
        <w:t>在年报与半年报时间节点，</w:t>
      </w:r>
      <w:r w:rsidR="006E1E22">
        <w:rPr>
          <w:rFonts w:hint="eastAsia"/>
          <w:noProof/>
        </w:rPr>
        <w:t>使用基金全持仓数据计算基金风格；在季报节点，若基金披露前十大重仓股占比低于总</w:t>
      </w:r>
      <w:r w:rsidR="000C7B86">
        <w:rPr>
          <w:rFonts w:hint="eastAsia"/>
          <w:noProof/>
        </w:rPr>
        <w:t>股票</w:t>
      </w:r>
      <w:r w:rsidR="006E1E22">
        <w:rPr>
          <w:rFonts w:hint="eastAsia"/>
          <w:noProof/>
        </w:rPr>
        <w:t>仓位</w:t>
      </w:r>
      <w:r w:rsidR="000C7B86">
        <w:rPr>
          <w:rFonts w:hint="eastAsia"/>
          <w:noProof/>
        </w:rPr>
        <w:t>的</w:t>
      </w:r>
      <w:r w:rsidR="000C7B86">
        <w:rPr>
          <w:rFonts w:hint="eastAsia"/>
          <w:noProof/>
        </w:rPr>
        <w:t>4</w:t>
      </w:r>
      <w:r w:rsidR="000C7B86">
        <w:rPr>
          <w:noProof/>
        </w:rPr>
        <w:t>0%</w:t>
      </w:r>
      <w:r w:rsidR="000C7B86">
        <w:rPr>
          <w:rFonts w:hint="eastAsia"/>
          <w:noProof/>
        </w:rPr>
        <w:t>，则沿用上一期全持仓数据所计算风格，若基金披露前十大重仓股占比低于总股票仓位的</w:t>
      </w:r>
      <w:r w:rsidR="000C7B86">
        <w:rPr>
          <w:rFonts w:hint="eastAsia"/>
          <w:noProof/>
        </w:rPr>
        <w:t>4</w:t>
      </w:r>
      <w:r w:rsidR="000C7B86">
        <w:rPr>
          <w:noProof/>
        </w:rPr>
        <w:t>0%</w:t>
      </w:r>
      <w:r w:rsidR="000C7B86">
        <w:rPr>
          <w:rFonts w:hint="eastAsia"/>
          <w:noProof/>
        </w:rPr>
        <w:t>，则对比前十大重仓股所计算得到风格与</w:t>
      </w:r>
      <w:r w:rsidR="002B13E4">
        <w:rPr>
          <w:rFonts w:hint="eastAsia"/>
          <w:noProof/>
        </w:rPr>
        <w:t>净值法结果</w:t>
      </w:r>
      <w:r w:rsidR="000C7B86">
        <w:rPr>
          <w:rFonts w:hint="eastAsia"/>
          <w:noProof/>
        </w:rPr>
        <w:t>变化趋势，</w:t>
      </w:r>
      <w:r w:rsidR="00A45A65">
        <w:rPr>
          <w:rFonts w:hint="eastAsia"/>
          <w:noProof/>
        </w:rPr>
        <w:t>如果</w:t>
      </w:r>
      <w:r w:rsidR="000C7B86">
        <w:rPr>
          <w:rFonts w:hint="eastAsia"/>
          <w:noProof/>
        </w:rPr>
        <w:t>变化趋势相同，则动态调整为前十大重仓股所暴露的风格</w:t>
      </w:r>
      <w:r w:rsidR="00FB47F9">
        <w:rPr>
          <w:rFonts w:hint="eastAsia"/>
          <w:noProof/>
        </w:rPr>
        <w:t>。在</w:t>
      </w:r>
      <w:r w:rsidR="006E1E22">
        <w:rPr>
          <w:rFonts w:hint="eastAsia"/>
          <w:noProof/>
        </w:rPr>
        <w:t>风格的</w:t>
      </w:r>
      <w:r w:rsidR="00FB47F9">
        <w:rPr>
          <w:rFonts w:hint="eastAsia"/>
          <w:noProof/>
        </w:rPr>
        <w:t>分类阈值</w:t>
      </w:r>
      <w:r w:rsidR="0056512F">
        <w:rPr>
          <w:rFonts w:hint="eastAsia"/>
          <w:noProof/>
        </w:rPr>
        <w:t>上</w:t>
      </w:r>
      <w:r w:rsidR="00FB47F9">
        <w:rPr>
          <w:rFonts w:hint="eastAsia"/>
          <w:noProof/>
        </w:rPr>
        <w:t>，</w:t>
      </w:r>
      <w:r w:rsidR="0052528A">
        <w:rPr>
          <w:rFonts w:hint="eastAsia"/>
          <w:noProof/>
        </w:rPr>
        <w:t>通过净值法</w:t>
      </w:r>
      <w:r w:rsidR="00E7695E">
        <w:rPr>
          <w:rFonts w:hint="eastAsia"/>
          <w:noProof/>
        </w:rPr>
        <w:t>计算基金区间收益率序列与风格指数收益率序列的相关系数</w:t>
      </w:r>
      <w:r w:rsidR="0052528A">
        <w:rPr>
          <w:rFonts w:hint="eastAsia"/>
          <w:noProof/>
        </w:rPr>
        <w:t>，对基金进行预分类，智能设定分类阈值。</w:t>
      </w:r>
    </w:p>
    <w:tbl>
      <w:tblPr>
        <w:tblStyle w:val="ZXSTYLESGRAPHONECOL"/>
        <w:tblW w:w="0" w:type="auto"/>
        <w:tblInd w:w="2098" w:type="dxa"/>
        <w:tblLayout w:type="fixed"/>
        <w:tblLook w:val="0600" w:firstRow="0" w:lastRow="0" w:firstColumn="0" w:lastColumn="0" w:noHBand="1" w:noVBand="1"/>
      </w:tblPr>
      <w:tblGrid>
        <w:gridCol w:w="8010"/>
      </w:tblGrid>
      <w:tr w:rsidR="00C82C2F" w:rsidRPr="00C82C2F" w:rsidTr="00C82C2F">
        <w:tc>
          <w:tcPr>
            <w:tcW w:w="8010" w:type="dxa"/>
          </w:tcPr>
          <w:p w:rsidR="00C82C2F" w:rsidRPr="00C82C2F" w:rsidRDefault="00C82C2F" w:rsidP="00C82C2F">
            <w:pPr>
              <w:pStyle w:val="ZXSTYLESGRAPHTITLENOLINE"/>
              <w:spacing w:before="249"/>
            </w:pPr>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5</w:t>
            </w:r>
            <w:r>
              <w:fldChar w:fldCharType="end"/>
            </w:r>
            <w:r>
              <w:rPr>
                <w:rFonts w:hint="eastAsia"/>
              </w:rPr>
              <w:t>：</w:t>
            </w:r>
            <w:r w:rsidR="001F119D">
              <w:rPr>
                <w:rFonts w:hint="eastAsia"/>
              </w:rPr>
              <w:t>基金风格分类流程图</w:t>
            </w:r>
          </w:p>
        </w:tc>
      </w:tr>
      <w:tr w:rsidR="00C82C2F" w:rsidRPr="00C82C2F" w:rsidTr="00C82C2F">
        <w:trPr>
          <w:trHeight w:val="3118"/>
        </w:trPr>
        <w:tc>
          <w:tcPr>
            <w:tcW w:w="8010" w:type="dxa"/>
          </w:tcPr>
          <w:p w:rsidR="00C82C2F" w:rsidRPr="00C82C2F" w:rsidRDefault="001F119D" w:rsidP="001F119D">
            <w:pPr>
              <w:pStyle w:val="ZXSTYLESGRAPHDISTANCE"/>
              <w:spacing w:before="78" w:after="78"/>
              <w:jc w:val="center"/>
            </w:pPr>
            <w:r>
              <w:rPr>
                <w:noProof/>
              </w:rPr>
              <w:drawing>
                <wp:inline distT="0" distB="0" distL="0" distR="0" wp14:anchorId="243B31AB">
                  <wp:extent cx="3958774" cy="223945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2026" cy="2275237"/>
                          </a:xfrm>
                          <a:prstGeom prst="rect">
                            <a:avLst/>
                          </a:prstGeom>
                          <a:noFill/>
                        </pic:spPr>
                      </pic:pic>
                    </a:graphicData>
                  </a:graphic>
                </wp:inline>
              </w:drawing>
            </w:r>
          </w:p>
        </w:tc>
      </w:tr>
      <w:tr w:rsidR="00C82C2F" w:rsidRPr="00C82C2F" w:rsidTr="00C82C2F">
        <w:tc>
          <w:tcPr>
            <w:tcW w:w="8010" w:type="dxa"/>
          </w:tcPr>
          <w:p w:rsidR="00C82C2F" w:rsidRPr="00C82C2F" w:rsidRDefault="00C82C2F" w:rsidP="00C82C2F">
            <w:pPr>
              <w:pStyle w:val="ZXSTYLESTBLSOURCE"/>
              <w:spacing w:after="218"/>
            </w:pPr>
            <w:r>
              <w:rPr>
                <w:rFonts w:hint="eastAsia"/>
              </w:rPr>
              <w:t>资料来源：中信证券研究部</w:t>
            </w:r>
          </w:p>
        </w:tc>
      </w:tr>
    </w:tbl>
    <w:p w:rsidR="00546FD3" w:rsidRDefault="000207DF" w:rsidP="00872E08">
      <w:pPr>
        <w:pStyle w:val="ZXSTYLESCONTENTSECTITLE"/>
        <w:spacing w:before="156" w:after="156"/>
        <w:ind w:left="2100"/>
        <w:rPr>
          <w:noProof/>
        </w:rPr>
      </w:pPr>
      <w:r>
        <w:rPr>
          <w:rFonts w:hint="eastAsia"/>
          <w:noProof/>
        </w:rPr>
        <w:t>持仓法构建截面因子</w:t>
      </w:r>
    </w:p>
    <w:p w:rsidR="00FB6741" w:rsidRDefault="00913187" w:rsidP="00C82C2F">
      <w:pPr>
        <w:pStyle w:val="ZXSTYLESCONTENTCONTENT"/>
        <w:spacing w:after="218"/>
        <w:ind w:left="2100" w:firstLine="402"/>
        <w:rPr>
          <w:noProof/>
        </w:rPr>
      </w:pPr>
      <w:r w:rsidRPr="00913187">
        <w:rPr>
          <w:rFonts w:hint="eastAsia"/>
          <w:b/>
          <w:noProof/>
        </w:rPr>
        <w:t>计算截面股票因子，根据</w:t>
      </w:r>
      <w:r>
        <w:rPr>
          <w:rFonts w:hint="eastAsia"/>
          <w:b/>
          <w:noProof/>
        </w:rPr>
        <w:t>持仓</w:t>
      </w:r>
      <w:r w:rsidRPr="00913187">
        <w:rPr>
          <w:rFonts w:hint="eastAsia"/>
          <w:b/>
          <w:noProof/>
        </w:rPr>
        <w:t>权重合成基金当期因子</w:t>
      </w:r>
      <w:r>
        <w:rPr>
          <w:rFonts w:hint="eastAsia"/>
          <w:noProof/>
        </w:rPr>
        <w:t>。</w:t>
      </w:r>
      <w:r w:rsidR="001C659F">
        <w:rPr>
          <w:rFonts w:hint="eastAsia"/>
          <w:noProof/>
        </w:rPr>
        <w:t>参照巨潮指数的编制方式，选取</w:t>
      </w:r>
      <w:r w:rsidR="00175A54">
        <w:rPr>
          <w:rFonts w:hint="eastAsia"/>
          <w:noProof/>
        </w:rPr>
        <w:t>如下</w:t>
      </w:r>
      <w:r w:rsidR="001C659F">
        <w:rPr>
          <w:rFonts w:hint="eastAsia"/>
          <w:noProof/>
        </w:rPr>
        <w:t>因子度量</w:t>
      </w:r>
      <w:r w:rsidR="00ED3717">
        <w:rPr>
          <w:rFonts w:hint="eastAsia"/>
          <w:noProof/>
        </w:rPr>
        <w:t>个股</w:t>
      </w:r>
      <w:r w:rsidR="001C659F">
        <w:rPr>
          <w:rFonts w:hint="eastAsia"/>
          <w:noProof/>
        </w:rPr>
        <w:t>的风格暴露水平</w:t>
      </w:r>
      <w:r w:rsidR="00E73579">
        <w:rPr>
          <w:rFonts w:hint="eastAsia"/>
          <w:noProof/>
        </w:rPr>
        <w:t>。在市值风格上，选取持仓</w:t>
      </w:r>
      <w:r w:rsidR="00692C39">
        <w:rPr>
          <w:rFonts w:hint="eastAsia"/>
          <w:noProof/>
        </w:rPr>
        <w:t>个股</w:t>
      </w:r>
      <w:r w:rsidR="00E73579">
        <w:rPr>
          <w:rFonts w:hint="eastAsia"/>
          <w:noProof/>
        </w:rPr>
        <w:t>的对数流通市值。在</w:t>
      </w:r>
      <w:r w:rsidR="009025C2">
        <w:rPr>
          <w:rFonts w:hint="eastAsia"/>
          <w:noProof/>
        </w:rPr>
        <w:t>价值风格上，选取账面净值</w:t>
      </w:r>
      <w:r w:rsidR="009025C2">
        <w:rPr>
          <w:rFonts w:hint="eastAsia"/>
          <w:noProof/>
        </w:rPr>
        <w:t>/</w:t>
      </w:r>
      <w:r w:rsidR="009025C2">
        <w:rPr>
          <w:rFonts w:hint="eastAsia"/>
          <w:noProof/>
        </w:rPr>
        <w:t>总市值、归母扣非净盈利</w:t>
      </w:r>
      <w:r w:rsidR="009025C2">
        <w:rPr>
          <w:rFonts w:hint="eastAsia"/>
          <w:noProof/>
        </w:rPr>
        <w:t>ttm</w:t>
      </w:r>
      <w:r w:rsidR="009025C2">
        <w:rPr>
          <w:noProof/>
        </w:rPr>
        <w:t>/</w:t>
      </w:r>
      <w:r w:rsidR="009025C2">
        <w:rPr>
          <w:rFonts w:hint="eastAsia"/>
          <w:noProof/>
        </w:rPr>
        <w:t>总市值、营业收入</w:t>
      </w:r>
      <w:r w:rsidR="009025C2">
        <w:rPr>
          <w:rFonts w:hint="eastAsia"/>
          <w:noProof/>
        </w:rPr>
        <w:t>ttm</w:t>
      </w:r>
      <w:r w:rsidR="009025C2">
        <w:rPr>
          <w:noProof/>
        </w:rPr>
        <w:t>/</w:t>
      </w:r>
      <w:r w:rsidR="009025C2">
        <w:rPr>
          <w:rFonts w:hint="eastAsia"/>
          <w:noProof/>
        </w:rPr>
        <w:t>总市值、经营现金流</w:t>
      </w:r>
      <w:r w:rsidR="009025C2">
        <w:rPr>
          <w:rFonts w:hint="eastAsia"/>
          <w:noProof/>
        </w:rPr>
        <w:t>ttm</w:t>
      </w:r>
      <w:r w:rsidR="009025C2">
        <w:rPr>
          <w:noProof/>
        </w:rPr>
        <w:t>/</w:t>
      </w:r>
      <w:r w:rsidR="009025C2">
        <w:rPr>
          <w:rFonts w:hint="eastAsia"/>
          <w:noProof/>
        </w:rPr>
        <w:t>总市值。在成长风格上，选取近三年净资产增长率平均值、近三年归母扣非净利润增长率平均值、近三年主营业务收入增长率平均值、近三年经营现金流增长率平均值。</w:t>
      </w:r>
      <w:r w:rsidR="00FB6741" w:rsidRPr="00FB6741">
        <w:rPr>
          <w:rFonts w:hint="eastAsia"/>
          <w:noProof/>
        </w:rPr>
        <w:t>股票因子各指标所占权重如下图所示。</w:t>
      </w:r>
    </w:p>
    <w:p w:rsidR="00C82C2F" w:rsidRPr="00FB6741" w:rsidRDefault="00FB6741" w:rsidP="00FB6741">
      <w:pPr>
        <w:pStyle w:val="ZXSTYLESTBLTITLESUO"/>
        <w:spacing w:after="31"/>
        <w:ind w:left="2100"/>
      </w:pPr>
      <w:r w:rsidRPr="00FB6741">
        <w:rPr>
          <w:rFonts w:hint="eastAsia"/>
        </w:rPr>
        <w:t>表</w:t>
      </w:r>
      <w:r w:rsidRPr="00FB6741">
        <w:fldChar w:fldCharType="begin"/>
      </w:r>
      <w:r w:rsidRPr="00FB6741">
        <w:instrText xml:space="preserve"> </w:instrText>
      </w:r>
      <w:r w:rsidRPr="00FB6741">
        <w:rPr>
          <w:rFonts w:hint="eastAsia"/>
        </w:rPr>
        <w:instrText xml:space="preserve">SEQ </w:instrText>
      </w:r>
      <w:r w:rsidRPr="00FB6741">
        <w:rPr>
          <w:rFonts w:hint="eastAsia"/>
        </w:rPr>
        <w:instrText>表</w:instrText>
      </w:r>
      <w:r w:rsidRPr="00FB6741">
        <w:rPr>
          <w:rFonts w:hint="eastAsia"/>
        </w:rPr>
        <w:instrText xml:space="preserve"> \* ARABIC  \* MERGEFORMAT</w:instrText>
      </w:r>
      <w:r w:rsidRPr="00FB6741">
        <w:instrText xml:space="preserve"> </w:instrText>
      </w:r>
      <w:r w:rsidRPr="00FB6741">
        <w:fldChar w:fldCharType="separate"/>
      </w:r>
      <w:r w:rsidRPr="00FB6741">
        <w:t>2</w:t>
      </w:r>
      <w:r w:rsidRPr="00FB6741">
        <w:fldChar w:fldCharType="end"/>
      </w:r>
      <w:r w:rsidRPr="00FB6741">
        <w:rPr>
          <w:rFonts w:hint="eastAsia"/>
        </w:rPr>
        <w:t>：</w:t>
      </w:r>
      <w:r w:rsidRPr="00FB6741">
        <w:t xml:space="preserve"> </w:t>
      </w:r>
      <w:r>
        <w:rPr>
          <w:rFonts w:hint="eastAsia"/>
        </w:rPr>
        <w:t>基金持仓个股风格因子选取</w:t>
      </w:r>
    </w:p>
    <w:tbl>
      <w:tblPr>
        <w:tblStyle w:val="ZXSTYLESTABLE"/>
        <w:tblW w:w="7795" w:type="dxa"/>
        <w:tblInd w:w="2234" w:type="dxa"/>
        <w:tblLook w:val="0460" w:firstRow="1" w:lastRow="1" w:firstColumn="0" w:lastColumn="0" w:noHBand="0" w:noVBand="1"/>
      </w:tblPr>
      <w:tblGrid>
        <w:gridCol w:w="2624"/>
        <w:gridCol w:w="2625"/>
        <w:gridCol w:w="2546"/>
      </w:tblGrid>
      <w:tr w:rsidR="00FB6741" w:rsidRPr="00FB6741" w:rsidTr="00FB6741">
        <w:trPr>
          <w:cnfStyle w:val="100000000000" w:firstRow="1" w:lastRow="0" w:firstColumn="0" w:lastColumn="0" w:oddVBand="0" w:evenVBand="0" w:oddHBand="0" w:evenHBand="0" w:firstRowFirstColumn="0" w:firstRowLastColumn="0" w:lastRowFirstColumn="0" w:lastRowLastColumn="0"/>
          <w:trHeight w:val="227"/>
        </w:trPr>
        <w:tc>
          <w:tcPr>
            <w:tcW w:w="2624" w:type="dxa"/>
          </w:tcPr>
          <w:p w:rsidR="00786C0F" w:rsidRPr="00FB6741" w:rsidRDefault="00786C0F" w:rsidP="00FB6741">
            <w:pPr>
              <w:jc w:val="left"/>
              <w:rPr>
                <w:rFonts w:eastAsia="黑体"/>
              </w:rPr>
            </w:pPr>
            <w:r w:rsidRPr="00FB6741">
              <w:rPr>
                <w:rFonts w:eastAsia="黑体" w:hint="eastAsia"/>
              </w:rPr>
              <w:t>类别</w:t>
            </w:r>
          </w:p>
        </w:tc>
        <w:tc>
          <w:tcPr>
            <w:tcW w:w="2625" w:type="dxa"/>
          </w:tcPr>
          <w:p w:rsidR="00786C0F" w:rsidRPr="00FB6741" w:rsidRDefault="00786C0F" w:rsidP="00FB6741">
            <w:pPr>
              <w:rPr>
                <w:rFonts w:eastAsia="黑体"/>
              </w:rPr>
            </w:pPr>
            <w:r w:rsidRPr="00FB6741">
              <w:rPr>
                <w:rFonts w:eastAsia="黑体" w:hint="eastAsia"/>
              </w:rPr>
              <w:t>因子名</w:t>
            </w:r>
          </w:p>
        </w:tc>
        <w:tc>
          <w:tcPr>
            <w:tcW w:w="2546" w:type="dxa"/>
          </w:tcPr>
          <w:p w:rsidR="00786C0F" w:rsidRPr="00FB6741" w:rsidRDefault="00FB6741" w:rsidP="00FB6741">
            <w:pPr>
              <w:rPr>
                <w:rFonts w:eastAsia="黑体"/>
              </w:rPr>
            </w:pPr>
            <w:r w:rsidRPr="00FB6741">
              <w:rPr>
                <w:rFonts w:eastAsia="黑体" w:hint="eastAsia"/>
              </w:rPr>
              <w:t>权重</w:t>
            </w:r>
          </w:p>
        </w:tc>
      </w:tr>
      <w:tr w:rsidR="00FB6741"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tcPr>
          <w:p w:rsidR="00786C0F" w:rsidRPr="00FB6741" w:rsidRDefault="00786C0F" w:rsidP="00FB6741">
            <w:pPr>
              <w:jc w:val="left"/>
              <w:rPr>
                <w:rFonts w:eastAsia="黑体"/>
              </w:rPr>
            </w:pPr>
            <w:r w:rsidRPr="00FB6741">
              <w:rPr>
                <w:rFonts w:eastAsia="黑体" w:hint="eastAsia"/>
              </w:rPr>
              <w:t>规模</w:t>
            </w:r>
          </w:p>
        </w:tc>
        <w:tc>
          <w:tcPr>
            <w:tcW w:w="2625" w:type="dxa"/>
          </w:tcPr>
          <w:p w:rsidR="00786C0F" w:rsidRPr="00FB6741" w:rsidRDefault="00FB6741" w:rsidP="00FB6741">
            <w:pPr>
              <w:rPr>
                <w:rFonts w:eastAsia="黑体"/>
              </w:rPr>
            </w:pPr>
            <w:r w:rsidRPr="00FB6741">
              <w:rPr>
                <w:rFonts w:eastAsia="黑体" w:hint="eastAsia"/>
              </w:rPr>
              <w:t>对数流通市值</w:t>
            </w:r>
          </w:p>
        </w:tc>
        <w:tc>
          <w:tcPr>
            <w:tcW w:w="2546" w:type="dxa"/>
          </w:tcPr>
          <w:p w:rsidR="00786C0F" w:rsidRPr="00FB6741" w:rsidRDefault="00FB6741" w:rsidP="00FB6741">
            <w:pPr>
              <w:rPr>
                <w:rFonts w:eastAsia="黑体"/>
              </w:rPr>
            </w:pPr>
            <w:r w:rsidRPr="00FB6741">
              <w:rPr>
                <w:rFonts w:eastAsia="黑体" w:hint="eastAsia"/>
              </w:rPr>
              <w:t>1</w:t>
            </w:r>
            <w:r w:rsidRPr="00FB6741">
              <w:rPr>
                <w:rFonts w:eastAsia="黑体"/>
              </w:rPr>
              <w:t>00%</w:t>
            </w:r>
          </w:p>
        </w:tc>
      </w:tr>
      <w:tr w:rsidR="00786C0F"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val="restart"/>
          </w:tcPr>
          <w:p w:rsidR="00786C0F" w:rsidRPr="00FB6741" w:rsidRDefault="00FB6741" w:rsidP="00FB6741">
            <w:pPr>
              <w:jc w:val="left"/>
              <w:rPr>
                <w:rFonts w:eastAsia="黑体"/>
              </w:rPr>
            </w:pPr>
            <w:r w:rsidRPr="00FB6741">
              <w:rPr>
                <w:rFonts w:eastAsia="黑体" w:hint="eastAsia"/>
              </w:rPr>
              <w:t>价值</w:t>
            </w:r>
          </w:p>
        </w:tc>
        <w:tc>
          <w:tcPr>
            <w:tcW w:w="2625" w:type="dxa"/>
          </w:tcPr>
          <w:p w:rsidR="00786C0F" w:rsidRPr="00FB6741" w:rsidRDefault="00FB6741" w:rsidP="00FB6741">
            <w:pPr>
              <w:rPr>
                <w:rFonts w:eastAsia="黑体"/>
              </w:rPr>
            </w:pPr>
            <w:r w:rsidRPr="00FB6741">
              <w:rPr>
                <w:rFonts w:eastAsia="黑体" w:hint="eastAsia"/>
              </w:rPr>
              <w:t>账面净值</w:t>
            </w:r>
            <w:r w:rsidRPr="00FB6741">
              <w:rPr>
                <w:rFonts w:eastAsia="黑体" w:hint="eastAsia"/>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4</w:t>
            </w:r>
            <w:r w:rsidRPr="00FB6741">
              <w:rPr>
                <w:rFonts w:eastAsia="黑体"/>
              </w:rPr>
              <w:t>0%</w:t>
            </w:r>
          </w:p>
        </w:tc>
      </w:tr>
      <w:tr w:rsidR="00786C0F"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vMerge/>
          </w:tcPr>
          <w:p w:rsidR="00786C0F" w:rsidRPr="00FB6741" w:rsidRDefault="00786C0F" w:rsidP="00FB6741">
            <w:pPr>
              <w:jc w:val="left"/>
              <w:rPr>
                <w:rFonts w:eastAsia="黑体"/>
              </w:rPr>
            </w:pPr>
          </w:p>
        </w:tc>
        <w:tc>
          <w:tcPr>
            <w:tcW w:w="2625" w:type="dxa"/>
          </w:tcPr>
          <w:p w:rsidR="00786C0F" w:rsidRPr="00FB6741" w:rsidRDefault="00FB6741" w:rsidP="00FB6741">
            <w:pPr>
              <w:rPr>
                <w:rFonts w:eastAsia="黑体"/>
              </w:rPr>
            </w:pPr>
            <w:proofErr w:type="gramStart"/>
            <w:r w:rsidRPr="00FB6741">
              <w:rPr>
                <w:rFonts w:eastAsia="黑体" w:hint="eastAsia"/>
              </w:rPr>
              <w:t>归母净利润</w:t>
            </w:r>
            <w:proofErr w:type="spellStart"/>
            <w:proofErr w:type="gramEnd"/>
            <w:r w:rsidRPr="00FB6741">
              <w:rPr>
                <w:rFonts w:eastAsia="黑体" w:hint="eastAsia"/>
              </w:rPr>
              <w:t>ttm</w:t>
            </w:r>
            <w:proofErr w:type="spellEnd"/>
            <w:r w:rsidRPr="00FB6741">
              <w:rPr>
                <w:rFonts w:eastAsia="黑体"/>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2</w:t>
            </w:r>
            <w:r w:rsidRPr="00FB6741">
              <w:rPr>
                <w:rFonts w:eastAsia="黑体"/>
              </w:rPr>
              <w:t>0%</w:t>
            </w:r>
          </w:p>
        </w:tc>
      </w:tr>
      <w:tr w:rsidR="00786C0F"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tcPr>
          <w:p w:rsidR="00786C0F" w:rsidRPr="00FB6741" w:rsidRDefault="00786C0F" w:rsidP="00FB6741">
            <w:pPr>
              <w:jc w:val="left"/>
              <w:rPr>
                <w:rFonts w:eastAsia="黑体"/>
              </w:rPr>
            </w:pPr>
          </w:p>
        </w:tc>
        <w:tc>
          <w:tcPr>
            <w:tcW w:w="2625" w:type="dxa"/>
          </w:tcPr>
          <w:p w:rsidR="00786C0F" w:rsidRPr="00FB6741" w:rsidRDefault="00FB6741" w:rsidP="00FB6741">
            <w:pPr>
              <w:rPr>
                <w:rFonts w:eastAsia="黑体"/>
              </w:rPr>
            </w:pPr>
            <w:r w:rsidRPr="00FB6741">
              <w:rPr>
                <w:rFonts w:eastAsia="黑体" w:hint="eastAsia"/>
              </w:rPr>
              <w:t>营业收入</w:t>
            </w:r>
            <w:proofErr w:type="spellStart"/>
            <w:r w:rsidRPr="00FB6741">
              <w:rPr>
                <w:rFonts w:eastAsia="黑体" w:hint="eastAsia"/>
              </w:rPr>
              <w:t>ttm</w:t>
            </w:r>
            <w:proofErr w:type="spellEnd"/>
            <w:r w:rsidRPr="00FB6741">
              <w:rPr>
                <w:rFonts w:eastAsia="黑体"/>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2</w:t>
            </w:r>
            <w:r w:rsidRPr="00FB6741">
              <w:rPr>
                <w:rFonts w:eastAsia="黑体"/>
              </w:rPr>
              <w:t>0%</w:t>
            </w:r>
          </w:p>
        </w:tc>
      </w:tr>
      <w:tr w:rsidR="00786C0F"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vMerge/>
          </w:tcPr>
          <w:p w:rsidR="00786C0F" w:rsidRPr="00FB6741" w:rsidRDefault="00786C0F" w:rsidP="00FB6741">
            <w:pPr>
              <w:jc w:val="left"/>
              <w:rPr>
                <w:rFonts w:eastAsia="黑体"/>
              </w:rPr>
            </w:pPr>
          </w:p>
        </w:tc>
        <w:tc>
          <w:tcPr>
            <w:tcW w:w="2625" w:type="dxa"/>
          </w:tcPr>
          <w:p w:rsidR="00786C0F" w:rsidRPr="00FB6741" w:rsidRDefault="00FB6741" w:rsidP="00FB6741">
            <w:pPr>
              <w:rPr>
                <w:rFonts w:eastAsia="黑体"/>
              </w:rPr>
            </w:pPr>
            <w:r w:rsidRPr="00FB6741">
              <w:rPr>
                <w:rFonts w:eastAsia="黑体" w:hint="eastAsia"/>
              </w:rPr>
              <w:t>经营现金流</w:t>
            </w:r>
            <w:proofErr w:type="spellStart"/>
            <w:r w:rsidRPr="00FB6741">
              <w:rPr>
                <w:rFonts w:eastAsia="黑体" w:hint="eastAsia"/>
              </w:rPr>
              <w:t>ttm</w:t>
            </w:r>
            <w:proofErr w:type="spellEnd"/>
            <w:r w:rsidRPr="00FB6741">
              <w:rPr>
                <w:rFonts w:eastAsia="黑体"/>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2</w:t>
            </w:r>
            <w:r w:rsidRPr="00FB6741">
              <w:rPr>
                <w:rFonts w:eastAsia="黑体"/>
              </w:rPr>
              <w:t>0%</w:t>
            </w:r>
          </w:p>
        </w:tc>
      </w:tr>
      <w:tr w:rsidR="00FB6741"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val="restart"/>
          </w:tcPr>
          <w:p w:rsidR="00FB6741" w:rsidRPr="00FB6741" w:rsidRDefault="00FB6741" w:rsidP="00FB6741">
            <w:pPr>
              <w:jc w:val="left"/>
              <w:rPr>
                <w:rFonts w:eastAsia="黑体"/>
              </w:rPr>
            </w:pPr>
            <w:r w:rsidRPr="00FB6741">
              <w:rPr>
                <w:rFonts w:eastAsia="黑体" w:hint="eastAsia"/>
              </w:rPr>
              <w:t>成长</w:t>
            </w:r>
          </w:p>
        </w:tc>
        <w:tc>
          <w:tcPr>
            <w:tcW w:w="2625" w:type="dxa"/>
          </w:tcPr>
          <w:p w:rsidR="00FB6741" w:rsidRPr="00FB6741" w:rsidRDefault="00FB6741" w:rsidP="00FB6741">
            <w:pPr>
              <w:rPr>
                <w:rFonts w:eastAsia="黑体"/>
              </w:rPr>
            </w:pPr>
            <w:r w:rsidRPr="00FB6741">
              <w:rPr>
                <w:rFonts w:eastAsia="黑体" w:hint="eastAsia"/>
              </w:rPr>
              <w:t>近三年净资产增长率平均值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r w:rsidR="00FB6741"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vMerge/>
          </w:tcPr>
          <w:p w:rsidR="00FB6741" w:rsidRPr="00FB6741" w:rsidRDefault="00FB6741" w:rsidP="00FB6741">
            <w:pPr>
              <w:jc w:val="left"/>
              <w:rPr>
                <w:rFonts w:eastAsia="黑体"/>
              </w:rPr>
            </w:pPr>
          </w:p>
        </w:tc>
        <w:tc>
          <w:tcPr>
            <w:tcW w:w="2625" w:type="dxa"/>
          </w:tcPr>
          <w:p w:rsidR="00FB6741" w:rsidRPr="00FB6741" w:rsidRDefault="00FB6741" w:rsidP="00FB6741">
            <w:pPr>
              <w:rPr>
                <w:rFonts w:eastAsia="黑体"/>
              </w:rPr>
            </w:pPr>
            <w:r w:rsidRPr="00FB6741">
              <w:rPr>
                <w:rFonts w:eastAsia="黑体" w:hint="eastAsia"/>
              </w:rPr>
              <w:t>近三年</w:t>
            </w:r>
            <w:proofErr w:type="gramStart"/>
            <w:r w:rsidRPr="00FB6741">
              <w:rPr>
                <w:rFonts w:eastAsia="黑体" w:hint="eastAsia"/>
              </w:rPr>
              <w:t>归母净利润</w:t>
            </w:r>
            <w:proofErr w:type="gramEnd"/>
            <w:r w:rsidRPr="00FB6741">
              <w:rPr>
                <w:rFonts w:eastAsia="黑体" w:hint="eastAsia"/>
              </w:rPr>
              <w:t>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r w:rsidR="00FB6741"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tcPr>
          <w:p w:rsidR="00FB6741" w:rsidRPr="00FB6741" w:rsidRDefault="00FB6741" w:rsidP="00FB6741">
            <w:pPr>
              <w:jc w:val="left"/>
              <w:rPr>
                <w:rFonts w:eastAsia="黑体"/>
              </w:rPr>
            </w:pPr>
          </w:p>
        </w:tc>
        <w:tc>
          <w:tcPr>
            <w:tcW w:w="2625" w:type="dxa"/>
          </w:tcPr>
          <w:p w:rsidR="00FB6741" w:rsidRPr="00FB6741" w:rsidRDefault="00FB6741" w:rsidP="00FB6741">
            <w:pPr>
              <w:rPr>
                <w:rFonts w:eastAsia="黑体"/>
              </w:rPr>
            </w:pPr>
            <w:r w:rsidRPr="00FB6741">
              <w:rPr>
                <w:rFonts w:eastAsia="黑体" w:hint="eastAsia"/>
              </w:rPr>
              <w:t>近三年主营业务收入增长率平均值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r w:rsidR="00FB6741" w:rsidRPr="00FB6741" w:rsidTr="00FB6741">
        <w:trPr>
          <w:cnfStyle w:val="010000000000" w:firstRow="0" w:lastRow="1" w:firstColumn="0" w:lastColumn="0" w:oddVBand="0" w:evenVBand="0" w:oddHBand="0" w:evenHBand="0" w:firstRowFirstColumn="0" w:firstRowLastColumn="0" w:lastRowFirstColumn="0" w:lastRowLastColumn="0"/>
          <w:trHeight w:val="227"/>
        </w:trPr>
        <w:tc>
          <w:tcPr>
            <w:tcW w:w="2624" w:type="dxa"/>
            <w:vMerge/>
          </w:tcPr>
          <w:p w:rsidR="00FB6741" w:rsidRPr="00FB6741" w:rsidRDefault="00FB6741" w:rsidP="00FB6741">
            <w:pPr>
              <w:jc w:val="left"/>
              <w:rPr>
                <w:rFonts w:eastAsia="黑体"/>
              </w:rPr>
            </w:pPr>
          </w:p>
        </w:tc>
        <w:tc>
          <w:tcPr>
            <w:tcW w:w="2625" w:type="dxa"/>
          </w:tcPr>
          <w:p w:rsidR="00FB6741" w:rsidRPr="00FB6741" w:rsidRDefault="00FB6741" w:rsidP="00FB6741">
            <w:pPr>
              <w:rPr>
                <w:rFonts w:eastAsia="黑体"/>
              </w:rPr>
            </w:pPr>
            <w:r w:rsidRPr="00FB6741">
              <w:rPr>
                <w:rFonts w:eastAsia="黑体" w:hint="eastAsia"/>
              </w:rPr>
              <w:t>近三年经营现金流增长率平均值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bl>
    <w:p w:rsidR="006C7520" w:rsidRDefault="00FB6741" w:rsidP="00FB6741">
      <w:pPr>
        <w:pStyle w:val="ZXSTYLESTBLSOURCESUO"/>
        <w:spacing w:after="218"/>
        <w:ind w:left="2100"/>
        <w:rPr>
          <w:noProof/>
        </w:rPr>
      </w:pPr>
      <w:r>
        <w:rPr>
          <w:rFonts w:hint="eastAsia"/>
          <w:noProof/>
        </w:rPr>
        <w:t>资料来源：中信证券研究部</w:t>
      </w:r>
    </w:p>
    <w:p w:rsidR="00DE5ECC" w:rsidRDefault="00DE5ECC" w:rsidP="00DE5ECC">
      <w:pPr>
        <w:pStyle w:val="ZXSTYLESCONTENTCONTENT"/>
        <w:spacing w:after="218"/>
        <w:ind w:left="2100" w:firstLine="402"/>
        <w:rPr>
          <w:noProof/>
        </w:rPr>
      </w:pPr>
      <w:r w:rsidRPr="00DE5ECC">
        <w:rPr>
          <w:rFonts w:hint="eastAsia"/>
          <w:b/>
          <w:noProof/>
        </w:rPr>
        <w:t>持仓股票因子合成基金因子。</w:t>
      </w:r>
      <w:r>
        <w:rPr>
          <w:rFonts w:hint="eastAsia"/>
          <w:noProof/>
        </w:rPr>
        <w:t>在计算好个股风格因子之后，根据每只股票所占基金的持仓的比例进行加权求和得到基金</w:t>
      </w:r>
      <w:r w:rsidRPr="00FB6741">
        <w:rPr>
          <w:rFonts w:hint="eastAsia"/>
          <w:noProof/>
        </w:rPr>
        <w:t>当期的风格因子暴露值。</w:t>
      </w:r>
      <w:r>
        <w:rPr>
          <w:rFonts w:hint="eastAsia"/>
          <w:noProof/>
        </w:rPr>
        <w:t>具体计算公式如下：</w:t>
      </w:r>
    </w:p>
    <w:bookmarkStart w:id="9" w:name="_Hlk87541145"/>
    <w:p w:rsidR="00DE5ECC" w:rsidRPr="0064034E" w:rsidRDefault="00403C66" w:rsidP="00DE5ECC">
      <w:pPr>
        <w:pStyle w:val="ZXSTYLESCONTENTCONTENT"/>
        <w:spacing w:after="218" w:line="240" w:lineRule="atLeast"/>
        <w:ind w:left="2100" w:firstLine="400"/>
        <w:rPr>
          <w:noProof/>
        </w:rPr>
      </w:pPr>
      <m:oMathPara>
        <m:oMath>
          <m:sSub>
            <m:sSubPr>
              <m:ctrlPr>
                <w:rPr>
                  <w:rFonts w:ascii="Cambria Math" w:hAnsi="Cambria Math"/>
                  <w:noProof/>
                </w:rPr>
              </m:ctrlPr>
            </m:sSubPr>
            <m:e>
              <m:r>
                <w:rPr>
                  <w:rFonts w:ascii="Cambria Math" w:hAnsi="Cambria Math"/>
                  <w:noProof/>
                </w:rPr>
                <m:t>F</m:t>
              </m:r>
            </m:e>
            <m:sub>
              <m:r>
                <w:rPr>
                  <w:rFonts w:ascii="Cambria Math" w:hAnsi="Cambria Math"/>
                  <w:noProof/>
                </w:rPr>
                <m:t>MKT</m:t>
              </m:r>
            </m:sub>
          </m:sSub>
          <m:r>
            <w:rPr>
              <w:rFonts w:ascii="Cambria Math" w:hAnsi="Cambria Math"/>
              <w:noProof/>
            </w:rPr>
            <m:t xml:space="preserve">= </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m:r>
                <w:rPr>
                  <w:rFonts w:ascii="Cambria Math" w:hAnsi="Cambria Math"/>
                  <w:noProof/>
                </w:rPr>
                <m:t>*</m:t>
              </m:r>
              <w:bookmarkStart w:id="10" w:name="_Hlk87543451"/>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MKT</m:t>
                      </m:r>
                    </m:e>
                    <m:sub>
                      <m:r>
                        <w:rPr>
                          <w:rFonts w:ascii="Cambria Math" w:hAnsi="Cambria Math"/>
                          <w:noProof/>
                        </w:rPr>
                        <m:t>i</m:t>
                      </m:r>
                    </m:sub>
                  </m:sSub>
                </m:sub>
              </m:sSub>
              <w:bookmarkEnd w:id="10"/>
            </m:e>
          </m:nary>
        </m:oMath>
      </m:oMathPara>
    </w:p>
    <w:bookmarkEnd w:id="9"/>
    <w:p w:rsidR="0064034E" w:rsidRPr="00D47DD4" w:rsidRDefault="00403C66" w:rsidP="0064034E">
      <w:pPr>
        <w:pStyle w:val="ZXSTYLESCONTENTCONTENT"/>
        <w:spacing w:after="218" w:line="240" w:lineRule="atLeast"/>
        <w:ind w:left="2100" w:firstLine="400"/>
        <w:rPr>
          <w:noProof/>
        </w:rPr>
      </w:pPr>
      <m:oMathPara>
        <m:oMath>
          <m:sSub>
            <m:sSubPr>
              <m:ctrlPr>
                <w:rPr>
                  <w:rFonts w:ascii="Cambria Math" w:hAnsi="Cambria Math"/>
                  <w:noProof/>
                </w:rPr>
              </m:ctrlPr>
            </m:sSubPr>
            <m:e>
              <m:r>
                <w:rPr>
                  <w:rFonts w:ascii="Cambria Math" w:hAnsi="Cambria Math"/>
                  <w:noProof/>
                </w:rPr>
                <m:t>F</m:t>
              </m:r>
            </m:e>
            <m:sub>
              <m:r>
                <w:rPr>
                  <w:rFonts w:ascii="Cambria Math" w:hAnsi="Cambria Math"/>
                  <w:noProof/>
                </w:rPr>
                <m:t>V-G</m:t>
              </m:r>
            </m:sub>
          </m:sSub>
          <m:r>
            <w:rPr>
              <w:rFonts w:ascii="Cambria Math" w:hAnsi="Cambria Math"/>
              <w:noProof/>
            </w:rPr>
            <m:t xml:space="preserve">= </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w:bookmarkStart w:id="11" w:name="_Hlk87543584"/>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w:bookmarkEnd w:id="11"/>
              <m:r>
                <w:rPr>
                  <w:rFonts w:ascii="Cambria Math" w:hAnsi="Cambria Math"/>
                  <w:noProof/>
                </w:rPr>
                <m:t>*</m:t>
              </m:r>
              <w:bookmarkStart w:id="12" w:name="_Hlk87543483"/>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hint="eastAsia"/>
                          <w:noProof/>
                        </w:rPr>
                        <m:t>G</m:t>
                      </m:r>
                      <m:r>
                        <w:rPr>
                          <w:rFonts w:ascii="Cambria Math" w:hAnsi="Cambria Math"/>
                          <w:noProof/>
                        </w:rPr>
                        <m:t>-V</m:t>
                      </m:r>
                    </m:e>
                    <m:sub>
                      <m:r>
                        <w:rPr>
                          <w:rFonts w:ascii="Cambria Math" w:hAnsi="Cambria Math"/>
                          <w:noProof/>
                        </w:rPr>
                        <m:t>i</m:t>
                      </m:r>
                    </m:sub>
                  </m:sSub>
                </m:sub>
              </m:sSub>
              <w:bookmarkEnd w:id="12"/>
            </m:e>
          </m:nary>
        </m:oMath>
      </m:oMathPara>
    </w:p>
    <w:p w:rsidR="0064034E" w:rsidRPr="0064034E" w:rsidRDefault="00D47DD4" w:rsidP="0085022D">
      <w:pPr>
        <w:pStyle w:val="ZXSTYLESCONTENTCONTENT"/>
        <w:spacing w:after="218"/>
        <w:ind w:left="2100" w:firstLine="400"/>
        <w:rPr>
          <w:noProof/>
        </w:rPr>
      </w:pPr>
      <w:r>
        <w:rPr>
          <w:rFonts w:hint="eastAsia"/>
          <w:noProof/>
        </w:rPr>
        <w:lastRenderedPageBreak/>
        <w:t>其中，</w:t>
      </w:r>
      <m:oMath>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MKT</m:t>
                </m:r>
              </m:e>
              <m:sub>
                <m:r>
                  <w:rPr>
                    <w:rFonts w:ascii="Cambria Math" w:hAnsi="Cambria Math"/>
                    <w:noProof/>
                  </w:rPr>
                  <m:t>i</m:t>
                </m:r>
              </m:sub>
            </m:sSub>
          </m:sub>
        </m:sSub>
      </m:oMath>
      <w:r>
        <w:rPr>
          <w:rFonts w:hint="eastAsia"/>
          <w:noProof/>
        </w:rPr>
        <w:t>表示基金所持有的第</w:t>
      </w:r>
      <w:r>
        <w:rPr>
          <w:rFonts w:hint="eastAsia"/>
          <w:noProof/>
        </w:rPr>
        <w:t>i</w:t>
      </w:r>
      <w:r>
        <w:rPr>
          <w:rFonts w:hint="eastAsia"/>
          <w:noProof/>
        </w:rPr>
        <w:t>只股票的市值因子值，</w:t>
      </w:r>
      <m:oMath>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G-V</m:t>
                </m:r>
              </m:e>
              <m:sub>
                <m:r>
                  <w:rPr>
                    <w:rFonts w:ascii="Cambria Math" w:hAnsi="Cambria Math"/>
                    <w:noProof/>
                  </w:rPr>
                  <m:t>i</m:t>
                </m:r>
              </m:sub>
            </m:sSub>
          </m:sub>
        </m:sSub>
      </m:oMath>
      <w:r>
        <w:rPr>
          <w:rFonts w:hint="eastAsia"/>
          <w:noProof/>
        </w:rPr>
        <w:t>表示基金所持有的第</w:t>
      </w:r>
      <w:r>
        <w:rPr>
          <w:rFonts w:hint="eastAsia"/>
          <w:noProof/>
        </w:rPr>
        <w:t>i</w:t>
      </w:r>
      <w:r>
        <w:rPr>
          <w:rFonts w:hint="eastAsia"/>
          <w:noProof/>
        </w:rPr>
        <w:t>只股票的成长因子值减去价值因子值</w:t>
      </w:r>
      <w:r w:rsidR="0024701B">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m:oMath>
      <w:r w:rsidR="0024701B">
        <w:rPr>
          <w:rFonts w:hint="eastAsia"/>
          <w:noProof/>
        </w:rPr>
        <w:t>表示基金持有第</w:t>
      </w:r>
      <w:r w:rsidR="0024701B">
        <w:rPr>
          <w:rFonts w:hint="eastAsia"/>
          <w:noProof/>
        </w:rPr>
        <w:t>i</w:t>
      </w:r>
      <w:r w:rsidR="0024701B">
        <w:rPr>
          <w:rFonts w:hint="eastAsia"/>
          <w:noProof/>
        </w:rPr>
        <w:t>只股票的市值占基金在股市上投资总市值的比例</w:t>
      </w:r>
      <w:r w:rsidR="002269E5">
        <w:rPr>
          <w:rFonts w:hint="eastAsia"/>
          <w:noProof/>
        </w:rPr>
        <w:t>。</w:t>
      </w:r>
    </w:p>
    <w:p w:rsidR="000207DF" w:rsidRDefault="000207DF" w:rsidP="000207DF">
      <w:pPr>
        <w:pStyle w:val="ZXSTYLESCONTENTSECTITLE"/>
        <w:spacing w:before="156" w:after="156"/>
        <w:ind w:left="2100"/>
        <w:rPr>
          <w:noProof/>
        </w:rPr>
      </w:pPr>
      <w:r>
        <w:rPr>
          <w:rFonts w:hint="eastAsia"/>
          <w:noProof/>
        </w:rPr>
        <w:t>净值法</w:t>
      </w:r>
      <w:r w:rsidR="00AD1498">
        <w:rPr>
          <w:rFonts w:hint="eastAsia"/>
          <w:noProof/>
        </w:rPr>
        <w:t>“预分类”</w:t>
      </w:r>
      <w:r w:rsidR="0057675E">
        <w:rPr>
          <w:rFonts w:hint="eastAsia"/>
          <w:noProof/>
        </w:rPr>
        <w:t>，</w:t>
      </w:r>
      <w:r w:rsidR="003079D4">
        <w:rPr>
          <w:rFonts w:hint="eastAsia"/>
          <w:noProof/>
        </w:rPr>
        <w:t>辅助</w:t>
      </w:r>
      <w:r w:rsidR="0057675E">
        <w:rPr>
          <w:rFonts w:hint="eastAsia"/>
          <w:noProof/>
        </w:rPr>
        <w:t>判断基金类别</w:t>
      </w:r>
    </w:p>
    <w:p w:rsidR="00F0073C" w:rsidRDefault="00796F7A" w:rsidP="009F5E99">
      <w:pPr>
        <w:pStyle w:val="ZXSTYLESCONTENTCONTENT"/>
        <w:spacing w:after="218"/>
        <w:ind w:left="2100" w:firstLine="402"/>
        <w:rPr>
          <w:noProof/>
        </w:rPr>
      </w:pPr>
      <w:r w:rsidRPr="00796F7A">
        <w:rPr>
          <w:rFonts w:hint="eastAsia"/>
          <w:b/>
          <w:noProof/>
        </w:rPr>
        <w:t>计算基金收益率与指数收益率相关系数，构建“预分类”基金池</w:t>
      </w:r>
      <w:r>
        <w:rPr>
          <w:rFonts w:hint="eastAsia"/>
          <w:noProof/>
        </w:rPr>
        <w:t>。</w:t>
      </w:r>
      <w:r w:rsidR="00982403">
        <w:rPr>
          <w:rFonts w:hint="eastAsia"/>
          <w:noProof/>
        </w:rPr>
        <w:t>巨潮</w:t>
      </w:r>
      <w:r w:rsidR="00F469C0">
        <w:rPr>
          <w:rFonts w:hint="eastAsia"/>
          <w:noProof/>
        </w:rPr>
        <w:t>大盘、小盘、价值、成长</w:t>
      </w:r>
      <w:r w:rsidR="00982403">
        <w:rPr>
          <w:rFonts w:hint="eastAsia"/>
          <w:noProof/>
        </w:rPr>
        <w:t>四个指数</w:t>
      </w:r>
      <w:r w:rsidR="00CF785B">
        <w:rPr>
          <w:rFonts w:hint="eastAsia"/>
          <w:noProof/>
        </w:rPr>
        <w:t>分别</w:t>
      </w:r>
      <w:r w:rsidR="00982403">
        <w:rPr>
          <w:rFonts w:hint="eastAsia"/>
          <w:noProof/>
        </w:rPr>
        <w:t>反映了</w:t>
      </w:r>
      <w:r w:rsidR="00CF785B">
        <w:rPr>
          <w:rFonts w:hint="eastAsia"/>
          <w:noProof/>
        </w:rPr>
        <w:t>市场</w:t>
      </w:r>
      <w:r w:rsidR="00E00619">
        <w:rPr>
          <w:rFonts w:hint="eastAsia"/>
          <w:noProof/>
        </w:rPr>
        <w:t>不同风格资产</w:t>
      </w:r>
      <w:r w:rsidR="00982403">
        <w:rPr>
          <w:rFonts w:hint="eastAsia"/>
          <w:noProof/>
        </w:rPr>
        <w:t>的</w:t>
      </w:r>
      <w:r w:rsidR="00E00619">
        <w:rPr>
          <w:rFonts w:hint="eastAsia"/>
          <w:noProof/>
        </w:rPr>
        <w:t>整体</w:t>
      </w:r>
      <w:r w:rsidR="00982403">
        <w:rPr>
          <w:rFonts w:hint="eastAsia"/>
          <w:noProof/>
        </w:rPr>
        <w:t>走势</w:t>
      </w:r>
      <w:r w:rsidR="00E00619">
        <w:rPr>
          <w:rFonts w:hint="eastAsia"/>
          <w:noProof/>
        </w:rPr>
        <w:t>，</w:t>
      </w:r>
      <w:r>
        <w:rPr>
          <w:rFonts w:hint="eastAsia"/>
          <w:noProof/>
        </w:rPr>
        <w:t>具有</w:t>
      </w:r>
      <w:r w:rsidR="00E00619">
        <w:rPr>
          <w:rFonts w:hint="eastAsia"/>
          <w:noProof/>
        </w:rPr>
        <w:t>相应风格的基金净值</w:t>
      </w:r>
      <w:r>
        <w:rPr>
          <w:rFonts w:hint="eastAsia"/>
          <w:noProof/>
        </w:rPr>
        <w:t>应</w:t>
      </w:r>
      <w:r w:rsidR="00E00619">
        <w:rPr>
          <w:rFonts w:hint="eastAsia"/>
          <w:noProof/>
        </w:rPr>
        <w:t>与其对应风格指数相关性</w:t>
      </w:r>
      <w:r w:rsidR="005D6D54">
        <w:rPr>
          <w:rFonts w:hint="eastAsia"/>
          <w:noProof/>
        </w:rPr>
        <w:t>更</w:t>
      </w:r>
      <w:r w:rsidR="00E00619">
        <w:rPr>
          <w:rFonts w:hint="eastAsia"/>
          <w:noProof/>
        </w:rPr>
        <w:t>高。</w:t>
      </w:r>
      <w:r w:rsidR="004218B8">
        <w:rPr>
          <w:rFonts w:hint="eastAsia"/>
          <w:noProof/>
        </w:rPr>
        <w:t>在每一期中，分别计算</w:t>
      </w:r>
      <w:r w:rsidR="00CF2743">
        <w:rPr>
          <w:rFonts w:hint="eastAsia"/>
          <w:noProof/>
        </w:rPr>
        <w:t>在两期之间基金收益率与四个风格指数收益率的相关系数，可以粗略</w:t>
      </w:r>
      <w:r w:rsidR="00E458A4">
        <w:rPr>
          <w:rFonts w:hint="eastAsia"/>
          <w:noProof/>
        </w:rPr>
        <w:t>观测</w:t>
      </w:r>
      <w:r w:rsidR="003600FA">
        <w:rPr>
          <w:rFonts w:hint="eastAsia"/>
          <w:noProof/>
        </w:rPr>
        <w:t>基金的风格偏向</w:t>
      </w:r>
      <w:r w:rsidR="004218B8">
        <w:rPr>
          <w:rFonts w:hint="eastAsia"/>
          <w:noProof/>
        </w:rPr>
        <w:t>。</w:t>
      </w:r>
      <w:r w:rsidR="004A52FA">
        <w:rPr>
          <w:rFonts w:hint="eastAsia"/>
          <w:noProof/>
        </w:rPr>
        <w:t>以易方达中小盘（</w:t>
      </w:r>
      <w:r w:rsidR="004A52FA">
        <w:rPr>
          <w:rFonts w:hint="eastAsia"/>
          <w:noProof/>
        </w:rPr>
        <w:t>1</w:t>
      </w:r>
      <w:r w:rsidR="004A52FA">
        <w:rPr>
          <w:noProof/>
        </w:rPr>
        <w:t>10011.</w:t>
      </w:r>
      <w:r w:rsidR="004A52FA">
        <w:rPr>
          <w:rFonts w:hint="eastAsia"/>
          <w:noProof/>
        </w:rPr>
        <w:t>OF</w:t>
      </w:r>
      <w:r w:rsidR="004A52FA">
        <w:rPr>
          <w:rFonts w:hint="eastAsia"/>
          <w:noProof/>
        </w:rPr>
        <w:t>）为例，计算其在</w:t>
      </w:r>
      <w:r w:rsidR="004A52FA">
        <w:rPr>
          <w:rFonts w:hint="eastAsia"/>
          <w:noProof/>
        </w:rPr>
        <w:t>2</w:t>
      </w:r>
      <w:r w:rsidR="004A52FA">
        <w:rPr>
          <w:noProof/>
        </w:rPr>
        <w:t>021</w:t>
      </w:r>
      <w:r w:rsidR="004A52FA">
        <w:rPr>
          <w:rFonts w:hint="eastAsia"/>
          <w:noProof/>
        </w:rPr>
        <w:t>年</w:t>
      </w:r>
      <w:r w:rsidR="004A52FA">
        <w:rPr>
          <w:rFonts w:hint="eastAsia"/>
          <w:noProof/>
        </w:rPr>
        <w:t>Q</w:t>
      </w:r>
      <w:r w:rsidR="004A52FA">
        <w:rPr>
          <w:noProof/>
        </w:rPr>
        <w:t>1</w:t>
      </w:r>
      <w:r w:rsidR="004A52FA">
        <w:rPr>
          <w:rFonts w:hint="eastAsia"/>
          <w:noProof/>
        </w:rPr>
        <w:t>与四个风格指数的相关系数，可以发现其在大盘与成长风格上</w:t>
      </w:r>
      <w:r w:rsidR="0071503F">
        <w:rPr>
          <w:rFonts w:hint="eastAsia"/>
          <w:noProof/>
        </w:rPr>
        <w:t>相比小盘和价值风格暴露相对更加明显，因此可以初步分类为大盘成长</w:t>
      </w:r>
      <w:r w:rsidR="004A52FA">
        <w:rPr>
          <w:rFonts w:hint="eastAsia"/>
          <w:noProof/>
        </w:rPr>
        <w:t>。</w:t>
      </w:r>
    </w:p>
    <w:tbl>
      <w:tblPr>
        <w:tblStyle w:val="ZXSTYLESGRAPHONECOL"/>
        <w:tblW w:w="8010" w:type="dxa"/>
        <w:tblInd w:w="2098" w:type="dxa"/>
        <w:tblLayout w:type="fixed"/>
        <w:tblLook w:val="0600" w:firstRow="0" w:lastRow="0" w:firstColumn="0" w:lastColumn="0" w:noHBand="1" w:noVBand="1"/>
      </w:tblPr>
      <w:tblGrid>
        <w:gridCol w:w="8010"/>
      </w:tblGrid>
      <w:tr w:rsidR="00C82C2F" w:rsidRPr="00C82C2F" w:rsidTr="00F9337E">
        <w:tc>
          <w:tcPr>
            <w:tcW w:w="8010" w:type="dxa"/>
          </w:tcPr>
          <w:p w:rsidR="00C82C2F" w:rsidRPr="00C82C2F" w:rsidRDefault="00C82C2F" w:rsidP="00C82C2F">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7</w:t>
            </w:r>
            <w:r>
              <w:fldChar w:fldCharType="end"/>
            </w:r>
            <w:r>
              <w:rPr>
                <w:rFonts w:hint="eastAsia"/>
              </w:rPr>
              <w:t>：</w:t>
            </w:r>
            <w:r w:rsidR="00F9337E">
              <w:rPr>
                <w:rFonts w:hint="eastAsia"/>
              </w:rPr>
              <w:t>易方达中小盘（</w:t>
            </w:r>
            <w:r w:rsidR="00F9337E">
              <w:rPr>
                <w:rFonts w:hint="eastAsia"/>
              </w:rPr>
              <w:t>1</w:t>
            </w:r>
            <w:r w:rsidR="00F9337E">
              <w:t>10011.</w:t>
            </w:r>
            <w:r w:rsidR="00F9337E">
              <w:rPr>
                <w:rFonts w:hint="eastAsia"/>
              </w:rPr>
              <w:t>OF</w:t>
            </w:r>
            <w:r w:rsidR="00F9337E">
              <w:rPr>
                <w:rFonts w:hint="eastAsia"/>
              </w:rPr>
              <w:t>）</w:t>
            </w:r>
            <w:r w:rsidR="00F9337E">
              <w:rPr>
                <w:rFonts w:hint="eastAsia"/>
              </w:rPr>
              <w:t>2</w:t>
            </w:r>
            <w:r w:rsidR="00F9337E">
              <w:t>021</w:t>
            </w:r>
            <w:r w:rsidR="00F9337E">
              <w:rPr>
                <w:rFonts w:hint="eastAsia"/>
              </w:rPr>
              <w:t>Q</w:t>
            </w:r>
            <w:r w:rsidR="00F9337E">
              <w:t>1</w:t>
            </w:r>
            <w:r w:rsidR="00322471">
              <w:rPr>
                <w:rFonts w:hint="eastAsia"/>
              </w:rPr>
              <w:t>相关系数</w:t>
            </w:r>
            <w:r w:rsidR="00F9337E">
              <w:rPr>
                <w:rFonts w:hint="eastAsia"/>
              </w:rPr>
              <w:t>分布图</w:t>
            </w:r>
          </w:p>
        </w:tc>
      </w:tr>
      <w:tr w:rsidR="00C82C2F" w:rsidRPr="00C82C2F" w:rsidTr="00F9337E">
        <w:trPr>
          <w:trHeight w:val="3118"/>
        </w:trPr>
        <w:tc>
          <w:tcPr>
            <w:tcW w:w="8010" w:type="dxa"/>
            <w:tcMar>
              <w:left w:w="0" w:type="nil"/>
              <w:right w:w="0" w:type="nil"/>
            </w:tcMar>
          </w:tcPr>
          <w:p w:rsidR="00C82C2F" w:rsidRPr="00C82C2F" w:rsidRDefault="00F9337E" w:rsidP="00C82C2F">
            <w:pPr>
              <w:pStyle w:val="ZXSTYLESGRAPHDISTANCE"/>
              <w:spacing w:before="78" w:after="78"/>
            </w:pPr>
            <w:r>
              <w:rPr>
                <w:noProof/>
              </w:rPr>
              <w:drawing>
                <wp:inline distT="0" distB="0" distL="0" distR="0" wp14:anchorId="54252914" wp14:editId="63DC4810">
                  <wp:extent cx="4940243" cy="1609510"/>
                  <wp:effectExtent l="0" t="0" r="0" b="0"/>
                  <wp:docPr id="6" name="图表 6">
                    <a:extLst xmlns:a="http://schemas.openxmlformats.org/drawingml/2006/main">
                      <a:ext uri="{FF2B5EF4-FFF2-40B4-BE49-F238E27FC236}">
                        <a16:creationId xmlns:a16="http://schemas.microsoft.com/office/drawing/2014/main" id="{39CCB7D0-0757-472A-9F7A-73E347140E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C82C2F" w:rsidRPr="00C82C2F" w:rsidTr="00F9337E">
        <w:tc>
          <w:tcPr>
            <w:tcW w:w="8010" w:type="dxa"/>
          </w:tcPr>
          <w:p w:rsidR="00C82C2F" w:rsidRPr="00C82C2F" w:rsidRDefault="00C82C2F" w:rsidP="00C82C2F">
            <w:pPr>
              <w:pStyle w:val="ZXSTYLESTBLSOURCE"/>
              <w:spacing w:after="218"/>
            </w:pPr>
            <w:r>
              <w:rPr>
                <w:rFonts w:hint="eastAsia"/>
              </w:rPr>
              <w:t>资料来源：中信证券研究部</w:t>
            </w:r>
          </w:p>
        </w:tc>
      </w:tr>
    </w:tbl>
    <w:p w:rsidR="000207DF" w:rsidRDefault="00BB739D" w:rsidP="00BB739D">
      <w:pPr>
        <w:pStyle w:val="ZXSTYLESCONTENTSECTITLE"/>
        <w:spacing w:before="156" w:after="156"/>
        <w:ind w:left="2100"/>
        <w:rPr>
          <w:noProof/>
        </w:rPr>
      </w:pPr>
      <w:r>
        <w:rPr>
          <w:rFonts w:hint="eastAsia"/>
          <w:noProof/>
        </w:rPr>
        <w:t>风格算法优化，</w:t>
      </w:r>
      <w:r w:rsidR="00721C93">
        <w:rPr>
          <w:rFonts w:hint="eastAsia"/>
          <w:noProof/>
        </w:rPr>
        <w:t>智能确定基金风格</w:t>
      </w:r>
    </w:p>
    <w:p w:rsidR="009F5E99" w:rsidRDefault="00721C93" w:rsidP="009F5E99">
      <w:pPr>
        <w:pStyle w:val="ZXSTYLESCONTENTCONTENT"/>
        <w:spacing w:after="218"/>
        <w:ind w:left="2100" w:firstLine="402"/>
        <w:rPr>
          <w:noProof/>
        </w:rPr>
      </w:pPr>
      <w:r w:rsidRPr="00721C93">
        <w:rPr>
          <w:rFonts w:hint="eastAsia"/>
          <w:b/>
          <w:noProof/>
        </w:rPr>
        <w:t>采用</w:t>
      </w:r>
      <w:r w:rsidR="00A364C5">
        <w:rPr>
          <w:rFonts w:hint="eastAsia"/>
          <w:b/>
          <w:noProof/>
        </w:rPr>
        <w:t>最邻近</w:t>
      </w:r>
      <w:r w:rsidRPr="00721C93">
        <w:rPr>
          <w:rFonts w:hint="eastAsia"/>
          <w:b/>
          <w:noProof/>
        </w:rPr>
        <w:t>算法进行聚类，智能确定基金风格</w:t>
      </w:r>
      <w:r>
        <w:rPr>
          <w:rFonts w:hint="eastAsia"/>
          <w:noProof/>
        </w:rPr>
        <w:t>。</w:t>
      </w:r>
      <w:r w:rsidR="0085022D">
        <w:rPr>
          <w:rFonts w:hint="eastAsia"/>
          <w:noProof/>
        </w:rPr>
        <w:t>判定阈值是基金风格判断中一个重要参数，</w:t>
      </w:r>
      <w:r w:rsidR="00037031">
        <w:rPr>
          <w:rFonts w:hint="eastAsia"/>
          <w:noProof/>
        </w:rPr>
        <w:t>传统算法中此参数常为人为设置，通常为百分比排名或者累积数值阈值，每只基金将被分类到对应阈值区间的风格</w:t>
      </w:r>
      <w:r w:rsidR="0085022D">
        <w:rPr>
          <w:rFonts w:hint="eastAsia"/>
          <w:noProof/>
        </w:rPr>
        <w:t>。</w:t>
      </w:r>
      <w:r w:rsidR="009F5E99">
        <w:rPr>
          <w:rFonts w:hint="eastAsia"/>
          <w:noProof/>
        </w:rPr>
        <w:t>在每一个季度，分别计算每只基金与四个指数的相关系数，选取与四个指标最大相关系数大于</w:t>
      </w:r>
      <w:r w:rsidR="009F5E99">
        <w:rPr>
          <w:rFonts w:hint="eastAsia"/>
          <w:noProof/>
        </w:rPr>
        <w:t>0</w:t>
      </w:r>
      <w:r w:rsidR="009F5E99">
        <w:rPr>
          <w:noProof/>
        </w:rPr>
        <w:t>.7</w:t>
      </w:r>
      <w:r w:rsidR="009F5E99">
        <w:rPr>
          <w:rFonts w:hint="eastAsia"/>
          <w:noProof/>
        </w:rPr>
        <w:t>的基金构成阈值基金池，每只基金将“预分类”到其相关系数最大的一个类当中。在每一个“预分类”的风格基金池中，选取该风格基金池的中位数作为该风格的阈值。同时，将大盘与小盘阈值的平均数作为中盘阈值，将成长和价值阈值的均值作为均衡阈值。</w:t>
      </w:r>
    </w:p>
    <w:tbl>
      <w:tblPr>
        <w:tblStyle w:val="ZXSTYLESGRAPHONECOL"/>
        <w:tblW w:w="0" w:type="auto"/>
        <w:tblInd w:w="2098" w:type="dxa"/>
        <w:tblLayout w:type="fixed"/>
        <w:tblLook w:val="0600" w:firstRow="0" w:lastRow="0" w:firstColumn="0" w:lastColumn="0" w:noHBand="1" w:noVBand="1"/>
      </w:tblPr>
      <w:tblGrid>
        <w:gridCol w:w="8010"/>
      </w:tblGrid>
      <w:tr w:rsidR="009F5E99" w:rsidRPr="008C6F34" w:rsidTr="00CE2330">
        <w:tc>
          <w:tcPr>
            <w:tcW w:w="8010" w:type="dxa"/>
          </w:tcPr>
          <w:p w:rsidR="009F5E99" w:rsidRPr="008C6F34" w:rsidRDefault="009F5E99" w:rsidP="00CE2330">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6</w:t>
            </w:r>
            <w:r>
              <w:fldChar w:fldCharType="end"/>
            </w:r>
            <w:r>
              <w:rPr>
                <w:rFonts w:hint="eastAsia"/>
              </w:rPr>
              <w:t>：净值法预分类构建分类标杆点</w:t>
            </w:r>
          </w:p>
        </w:tc>
      </w:tr>
      <w:tr w:rsidR="009F5E99" w:rsidRPr="008C6F34" w:rsidTr="00CE2330">
        <w:trPr>
          <w:trHeight w:val="3118"/>
        </w:trPr>
        <w:tc>
          <w:tcPr>
            <w:tcW w:w="8010" w:type="dxa"/>
          </w:tcPr>
          <w:p w:rsidR="009F5E99" w:rsidRPr="008C6F34" w:rsidRDefault="009F5E99" w:rsidP="00CE2330">
            <w:pPr>
              <w:pStyle w:val="ZXSTYLESGRAPHDISTANCE"/>
              <w:spacing w:before="78" w:after="78"/>
            </w:pPr>
            <w:r>
              <w:rPr>
                <w:noProof/>
              </w:rPr>
              <w:lastRenderedPageBreak/>
              <w:drawing>
                <wp:inline distT="0" distB="0" distL="0" distR="0" wp14:anchorId="12E4397E">
                  <wp:extent cx="4866590" cy="27576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4951" cy="2796345"/>
                          </a:xfrm>
                          <a:prstGeom prst="rect">
                            <a:avLst/>
                          </a:prstGeom>
                          <a:noFill/>
                        </pic:spPr>
                      </pic:pic>
                    </a:graphicData>
                  </a:graphic>
                </wp:inline>
              </w:drawing>
            </w:r>
          </w:p>
        </w:tc>
      </w:tr>
      <w:tr w:rsidR="009F5E99" w:rsidRPr="008C6F34" w:rsidTr="00CE2330">
        <w:tc>
          <w:tcPr>
            <w:tcW w:w="8010" w:type="dxa"/>
          </w:tcPr>
          <w:p w:rsidR="009F5E99" w:rsidRPr="008C6F34" w:rsidRDefault="009F5E99" w:rsidP="00CE2330">
            <w:pPr>
              <w:pStyle w:val="ZXSTYLESTBLSOURCE"/>
              <w:spacing w:after="218"/>
            </w:pPr>
            <w:r>
              <w:rPr>
                <w:rFonts w:hint="eastAsia"/>
              </w:rPr>
              <w:t>资料来源：中信证券研究部</w:t>
            </w:r>
          </w:p>
        </w:tc>
      </w:tr>
    </w:tbl>
    <w:p w:rsidR="00A0168B" w:rsidRDefault="007D09BE" w:rsidP="00D04B53">
      <w:pPr>
        <w:pStyle w:val="ZXSTYLESCONTENTCONTENT"/>
        <w:spacing w:after="218"/>
        <w:ind w:left="2100" w:firstLine="402"/>
        <w:rPr>
          <w:noProof/>
        </w:rPr>
      </w:pPr>
      <w:r>
        <w:rPr>
          <w:rFonts w:hint="eastAsia"/>
          <w:b/>
          <w:noProof/>
        </w:rPr>
        <w:t>构建</w:t>
      </w:r>
      <w:r w:rsidRPr="007D09BE">
        <w:rPr>
          <w:rFonts w:hint="eastAsia"/>
          <w:b/>
          <w:noProof/>
        </w:rPr>
        <w:t>聚类</w:t>
      </w:r>
      <w:r>
        <w:rPr>
          <w:rFonts w:hint="eastAsia"/>
          <w:b/>
          <w:noProof/>
        </w:rPr>
        <w:t>中心，</w:t>
      </w:r>
      <w:r>
        <w:rPr>
          <w:rFonts w:hint="eastAsia"/>
          <w:b/>
          <w:noProof/>
        </w:rPr>
        <w:t>knn</w:t>
      </w:r>
      <w:r>
        <w:rPr>
          <w:rFonts w:hint="eastAsia"/>
          <w:b/>
          <w:noProof/>
        </w:rPr>
        <w:t>算法进行分类</w:t>
      </w:r>
      <w:r>
        <w:rPr>
          <w:rFonts w:hint="eastAsia"/>
          <w:noProof/>
        </w:rPr>
        <w:t>。</w:t>
      </w:r>
      <w:r w:rsidR="00243973">
        <w:rPr>
          <w:rFonts w:hint="eastAsia"/>
          <w:noProof/>
        </w:rPr>
        <w:t>上一小节</w:t>
      </w:r>
      <w:r w:rsidR="001F1D7C">
        <w:rPr>
          <w:rFonts w:hint="eastAsia"/>
          <w:noProof/>
        </w:rPr>
        <w:t>在每一个季度节点，</w:t>
      </w:r>
      <w:r w:rsidR="002641E9">
        <w:rPr>
          <w:rFonts w:hint="eastAsia"/>
          <w:noProof/>
        </w:rPr>
        <w:t>通过</w:t>
      </w:r>
      <w:r w:rsidR="008A646D">
        <w:rPr>
          <w:rFonts w:hint="eastAsia"/>
          <w:noProof/>
        </w:rPr>
        <w:t>基金“预分类”</w:t>
      </w:r>
      <w:r w:rsidR="00721C93">
        <w:rPr>
          <w:rFonts w:hint="eastAsia"/>
          <w:noProof/>
        </w:rPr>
        <w:t>确定</w:t>
      </w:r>
      <w:r w:rsidR="00F80920">
        <w:rPr>
          <w:rFonts w:hint="eastAsia"/>
          <w:noProof/>
        </w:rPr>
        <w:t>了</w:t>
      </w:r>
      <w:r w:rsidR="00721C93">
        <w:rPr>
          <w:rFonts w:hint="eastAsia"/>
          <w:noProof/>
        </w:rPr>
        <w:t>6</w:t>
      </w:r>
      <w:r w:rsidR="00721C93">
        <w:rPr>
          <w:rFonts w:hint="eastAsia"/>
          <w:noProof/>
        </w:rPr>
        <w:t>个风格</w:t>
      </w:r>
      <w:r w:rsidR="00F80920">
        <w:rPr>
          <w:rFonts w:hint="eastAsia"/>
          <w:noProof/>
        </w:rPr>
        <w:t>标杆点</w:t>
      </w:r>
      <w:r w:rsidR="004A4ACA">
        <w:rPr>
          <w:rFonts w:hint="eastAsia"/>
          <w:noProof/>
        </w:rPr>
        <w:t>，这</w:t>
      </w:r>
      <w:r w:rsidR="004A4ACA">
        <w:rPr>
          <w:rFonts w:hint="eastAsia"/>
          <w:noProof/>
        </w:rPr>
        <w:t>6</w:t>
      </w:r>
      <w:r w:rsidR="00F80920">
        <w:rPr>
          <w:rFonts w:hint="eastAsia"/>
          <w:noProof/>
        </w:rPr>
        <w:t>个标杆点</w:t>
      </w:r>
      <w:r w:rsidR="004A4ACA">
        <w:rPr>
          <w:rFonts w:hint="eastAsia"/>
          <w:noProof/>
        </w:rPr>
        <w:t>分别对应了该风格中间水平的因子暴露，因此可以通过</w:t>
      </w:r>
      <w:r w:rsidR="00B30657">
        <w:rPr>
          <w:rFonts w:hint="eastAsia"/>
          <w:noProof/>
        </w:rPr>
        <w:t>将市值</w:t>
      </w:r>
      <w:r w:rsidR="00B30657">
        <w:rPr>
          <w:rFonts w:hint="eastAsia"/>
          <w:noProof/>
        </w:rPr>
        <w:t>3</w:t>
      </w:r>
      <w:r w:rsidR="00B30657">
        <w:rPr>
          <w:rFonts w:hint="eastAsia"/>
          <w:noProof/>
        </w:rPr>
        <w:t>个</w:t>
      </w:r>
      <w:r>
        <w:rPr>
          <w:rFonts w:hint="eastAsia"/>
          <w:noProof/>
        </w:rPr>
        <w:t>标杆</w:t>
      </w:r>
      <w:r w:rsidR="00B30657">
        <w:rPr>
          <w:rFonts w:hint="eastAsia"/>
          <w:noProof/>
        </w:rPr>
        <w:t>点与成长</w:t>
      </w:r>
      <w:r w:rsidR="00B30657">
        <w:rPr>
          <w:rFonts w:hint="eastAsia"/>
          <w:noProof/>
        </w:rPr>
        <w:t>-</w:t>
      </w:r>
      <w:r w:rsidR="00B30657">
        <w:rPr>
          <w:rFonts w:hint="eastAsia"/>
          <w:noProof/>
        </w:rPr>
        <w:t>价值</w:t>
      </w:r>
      <w:r w:rsidR="00B30657">
        <w:rPr>
          <w:rFonts w:hint="eastAsia"/>
          <w:noProof/>
        </w:rPr>
        <w:t>3</w:t>
      </w:r>
      <w:r w:rsidR="00B30657">
        <w:rPr>
          <w:rFonts w:hint="eastAsia"/>
          <w:noProof/>
        </w:rPr>
        <w:t>个</w:t>
      </w:r>
      <w:r>
        <w:rPr>
          <w:rFonts w:hint="eastAsia"/>
          <w:noProof/>
        </w:rPr>
        <w:t>标杆</w:t>
      </w:r>
      <w:r w:rsidR="00B30657">
        <w:rPr>
          <w:rFonts w:hint="eastAsia"/>
          <w:noProof/>
        </w:rPr>
        <w:t>点做笛卡尔积，</w:t>
      </w:r>
      <w:r w:rsidR="00721C93">
        <w:rPr>
          <w:rFonts w:hint="eastAsia"/>
          <w:noProof/>
        </w:rPr>
        <w:t>构建</w:t>
      </w:r>
      <w:r w:rsidR="00B30657">
        <w:rPr>
          <w:rFonts w:hint="eastAsia"/>
          <w:noProof/>
        </w:rPr>
        <w:t>出</w:t>
      </w:r>
      <w:r w:rsidR="00721C93">
        <w:rPr>
          <w:rFonts w:hint="eastAsia"/>
          <w:noProof/>
        </w:rPr>
        <w:t>9</w:t>
      </w:r>
      <w:r w:rsidR="00721C93">
        <w:rPr>
          <w:rFonts w:hint="eastAsia"/>
          <w:noProof/>
        </w:rPr>
        <w:t>个聚类中心</w:t>
      </w:r>
      <w:r w:rsidR="007028AC">
        <w:rPr>
          <w:rFonts w:hint="eastAsia"/>
          <w:noProof/>
        </w:rPr>
        <w:t>，则</w:t>
      </w:r>
      <w:r w:rsidR="007028AC">
        <w:rPr>
          <w:rFonts w:hint="eastAsia"/>
          <w:noProof/>
        </w:rPr>
        <w:t>9</w:t>
      </w:r>
      <w:r w:rsidR="007028AC">
        <w:rPr>
          <w:rFonts w:hint="eastAsia"/>
          <w:noProof/>
        </w:rPr>
        <w:t>个聚类中心分别反应了</w:t>
      </w:r>
      <w:r w:rsidR="007028AC">
        <w:rPr>
          <w:rFonts w:hint="eastAsia"/>
          <w:noProof/>
        </w:rPr>
        <w:t>9</w:t>
      </w:r>
      <w:r w:rsidR="007028AC">
        <w:rPr>
          <w:rFonts w:hint="eastAsia"/>
          <w:noProof/>
        </w:rPr>
        <w:t>个不同风格的中间水平</w:t>
      </w:r>
      <w:r w:rsidR="00721C93">
        <w:rPr>
          <w:rFonts w:hint="eastAsia"/>
          <w:noProof/>
        </w:rPr>
        <w:t>。</w:t>
      </w:r>
      <w:r w:rsidR="00E17F66">
        <w:rPr>
          <w:rFonts w:hint="eastAsia"/>
          <w:noProof/>
        </w:rPr>
        <w:t>分别计算每只基金的市值因子与成长</w:t>
      </w:r>
      <w:r w:rsidR="00E17F66">
        <w:rPr>
          <w:rFonts w:hint="eastAsia"/>
          <w:noProof/>
        </w:rPr>
        <w:t>-</w:t>
      </w:r>
      <w:r w:rsidR="00E17F66">
        <w:rPr>
          <w:rFonts w:hint="eastAsia"/>
          <w:noProof/>
        </w:rPr>
        <w:t>价值因子，此时</w:t>
      </w:r>
      <w:r w:rsidR="0085022D">
        <w:rPr>
          <w:rFonts w:hint="eastAsia"/>
          <w:noProof/>
        </w:rPr>
        <w:t>每个基金在二维平面表现为一个</w:t>
      </w:r>
      <w:r w:rsidR="0048245D">
        <w:rPr>
          <w:rFonts w:hint="eastAsia"/>
          <w:noProof/>
        </w:rPr>
        <w:t>点</w:t>
      </w:r>
      <w:r w:rsidR="0085022D">
        <w:rPr>
          <w:rFonts w:hint="eastAsia"/>
          <w:noProof/>
        </w:rPr>
        <w:t>，</w:t>
      </w:r>
      <w:r w:rsidR="00A85ECE">
        <w:rPr>
          <w:rFonts w:hint="eastAsia"/>
          <w:noProof/>
        </w:rPr>
        <w:t>此时，</w:t>
      </w:r>
      <w:r w:rsidR="00721C93">
        <w:rPr>
          <w:rFonts w:hint="eastAsia"/>
          <w:noProof/>
        </w:rPr>
        <w:t>对季度节点上的所有基金使用</w:t>
      </w:r>
      <w:r w:rsidR="00721C93">
        <w:rPr>
          <w:rFonts w:hint="eastAsia"/>
          <w:noProof/>
        </w:rPr>
        <w:t>knn</w:t>
      </w:r>
      <w:r w:rsidR="00721C93">
        <w:rPr>
          <w:rFonts w:hint="eastAsia"/>
          <w:noProof/>
        </w:rPr>
        <w:t>算法</w:t>
      </w:r>
      <w:r w:rsidR="00AE50A0">
        <w:rPr>
          <w:rFonts w:hint="eastAsia"/>
          <w:noProof/>
        </w:rPr>
        <w:t>（</w:t>
      </w:r>
      <w:r w:rsidR="00AE50A0">
        <w:rPr>
          <w:rFonts w:hint="eastAsia"/>
          <w:noProof/>
        </w:rPr>
        <w:t>k</w:t>
      </w:r>
      <w:r w:rsidR="00AE50A0">
        <w:rPr>
          <w:noProof/>
        </w:rPr>
        <w:t>=1</w:t>
      </w:r>
      <w:r w:rsidR="00AE50A0">
        <w:rPr>
          <w:rFonts w:hint="eastAsia"/>
          <w:noProof/>
        </w:rPr>
        <w:t>）</w:t>
      </w:r>
      <w:r w:rsidR="00721C93">
        <w:rPr>
          <w:rFonts w:hint="eastAsia"/>
          <w:noProof/>
        </w:rPr>
        <w:t>进行聚类，每个基金将会自动分类到距离最近的聚类中心</w:t>
      </w:r>
      <w:r w:rsidR="00A0168B">
        <w:rPr>
          <w:rFonts w:hint="eastAsia"/>
          <w:noProof/>
        </w:rPr>
        <w:t>。</w:t>
      </w:r>
      <w:r w:rsidR="00E17F66">
        <w:rPr>
          <w:rFonts w:hint="eastAsia"/>
          <w:noProof/>
        </w:rPr>
        <w:t>当</w:t>
      </w:r>
      <w:r w:rsidR="00E17F66">
        <w:rPr>
          <w:rFonts w:hint="eastAsia"/>
          <w:noProof/>
        </w:rPr>
        <w:t>k</w:t>
      </w:r>
      <w:r w:rsidR="00E17F66">
        <w:rPr>
          <w:noProof/>
        </w:rPr>
        <w:t>=1</w:t>
      </w:r>
      <w:r w:rsidR="00E17F66">
        <w:rPr>
          <w:rFonts w:hint="eastAsia"/>
          <w:noProof/>
        </w:rPr>
        <w:t>时，算法为最邻近算法。</w:t>
      </w:r>
    </w:p>
    <w:tbl>
      <w:tblPr>
        <w:tblStyle w:val="ZXSTYLESGRAPHONECOL"/>
        <w:tblW w:w="0" w:type="auto"/>
        <w:tblInd w:w="2098" w:type="dxa"/>
        <w:tblLayout w:type="fixed"/>
        <w:tblLook w:val="0600" w:firstRow="0" w:lastRow="0" w:firstColumn="0" w:lastColumn="0" w:noHBand="1" w:noVBand="1"/>
      </w:tblPr>
      <w:tblGrid>
        <w:gridCol w:w="8010"/>
      </w:tblGrid>
      <w:tr w:rsidR="00441772" w:rsidRPr="00441772" w:rsidTr="00441772">
        <w:tc>
          <w:tcPr>
            <w:tcW w:w="8010" w:type="dxa"/>
          </w:tcPr>
          <w:p w:rsidR="00441772" w:rsidRPr="00441772" w:rsidRDefault="00441772" w:rsidP="00441772">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7</w:t>
            </w:r>
            <w:r>
              <w:fldChar w:fldCharType="end"/>
            </w:r>
            <w:r>
              <w:rPr>
                <w:rFonts w:hint="eastAsia"/>
              </w:rPr>
              <w:t>：</w:t>
            </w:r>
            <w:r w:rsidR="0031014E">
              <w:rPr>
                <w:rFonts w:hint="eastAsia"/>
              </w:rPr>
              <w:t>最邻近算法</w:t>
            </w:r>
          </w:p>
        </w:tc>
      </w:tr>
      <w:tr w:rsidR="00441772" w:rsidRPr="00441772" w:rsidTr="00441772">
        <w:trPr>
          <w:trHeight w:val="3118"/>
        </w:trPr>
        <w:tc>
          <w:tcPr>
            <w:tcW w:w="8010" w:type="dxa"/>
          </w:tcPr>
          <w:p w:rsidR="00441772" w:rsidRPr="00441772" w:rsidRDefault="00441772" w:rsidP="0031014E">
            <w:pPr>
              <w:pStyle w:val="ZXSTYLESGRAPHDISTANCE"/>
              <w:spacing w:before="78" w:after="78"/>
              <w:jc w:val="center"/>
            </w:pPr>
            <w:r>
              <w:rPr>
                <w:noProof/>
              </w:rPr>
              <w:drawing>
                <wp:inline distT="0" distB="0" distL="0" distR="0" wp14:anchorId="1A28B62D">
                  <wp:extent cx="3604530" cy="26653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2748" cy="2678824"/>
                          </a:xfrm>
                          <a:prstGeom prst="rect">
                            <a:avLst/>
                          </a:prstGeom>
                          <a:noFill/>
                        </pic:spPr>
                      </pic:pic>
                    </a:graphicData>
                  </a:graphic>
                </wp:inline>
              </w:drawing>
            </w:r>
          </w:p>
        </w:tc>
      </w:tr>
      <w:tr w:rsidR="00441772" w:rsidRPr="00441772" w:rsidTr="00441772">
        <w:tc>
          <w:tcPr>
            <w:tcW w:w="8010" w:type="dxa"/>
          </w:tcPr>
          <w:p w:rsidR="00441772" w:rsidRPr="00441772" w:rsidRDefault="00441772" w:rsidP="00441772">
            <w:pPr>
              <w:pStyle w:val="ZXSTYLESTBLSOURCE"/>
              <w:spacing w:after="218"/>
            </w:pPr>
            <w:r>
              <w:rPr>
                <w:rFonts w:hint="eastAsia"/>
              </w:rPr>
              <w:t>资料来源：中信证券研究部</w:t>
            </w:r>
          </w:p>
        </w:tc>
      </w:tr>
    </w:tbl>
    <w:p w:rsidR="00441772" w:rsidRPr="00441772" w:rsidRDefault="00441772" w:rsidP="00D04B53">
      <w:pPr>
        <w:pStyle w:val="ZXSTYLESCONTENTCONTENT"/>
        <w:spacing w:after="218"/>
        <w:ind w:left="2100" w:firstLine="400"/>
        <w:rPr>
          <w:noProof/>
        </w:rPr>
      </w:pPr>
    </w:p>
    <w:p w:rsidR="003F5105" w:rsidRDefault="000714AB" w:rsidP="000714AB">
      <w:pPr>
        <w:pStyle w:val="ZXSTYLESCONTENTFIRTITLE"/>
        <w:spacing w:after="312"/>
        <w:rPr>
          <w:noProof/>
        </w:rPr>
      </w:pPr>
      <w:r>
        <w:rPr>
          <w:rFonts w:hint="eastAsia"/>
          <w:noProof/>
        </w:rPr>
        <w:lastRenderedPageBreak/>
        <w:t>基金风格漂移鉴定</w:t>
      </w:r>
    </w:p>
    <w:p w:rsidR="00D338F2" w:rsidRDefault="00327BD4" w:rsidP="005731F5">
      <w:pPr>
        <w:pStyle w:val="ZXSTYLESCONTENTCONTENT"/>
        <w:spacing w:after="218"/>
        <w:ind w:left="2100" w:firstLine="400"/>
        <w:rPr>
          <w:noProof/>
        </w:rPr>
      </w:pPr>
      <w:r>
        <w:rPr>
          <w:rFonts w:hint="eastAsia"/>
          <w:noProof/>
        </w:rPr>
        <w:t>公募基金会在其募集说明书中说明</w:t>
      </w:r>
      <w:r w:rsidR="00EE1BC6">
        <w:rPr>
          <w:rFonts w:hint="eastAsia"/>
          <w:noProof/>
        </w:rPr>
        <w:t>该基金</w:t>
      </w:r>
      <w:r>
        <w:rPr>
          <w:rFonts w:hint="eastAsia"/>
          <w:noProof/>
        </w:rPr>
        <w:t>既定的投资风格，但在基金的实际运营过程中，</w:t>
      </w:r>
      <w:r w:rsidR="005731F5">
        <w:rPr>
          <w:rFonts w:hint="eastAsia"/>
          <w:noProof/>
        </w:rPr>
        <w:t>由于</w:t>
      </w:r>
      <w:r>
        <w:rPr>
          <w:rFonts w:hint="eastAsia"/>
          <w:noProof/>
        </w:rPr>
        <w:t>管理规模、基金经理更换、业绩不佳等</w:t>
      </w:r>
      <w:r w:rsidR="005731F5">
        <w:rPr>
          <w:rFonts w:hint="eastAsia"/>
          <w:noProof/>
        </w:rPr>
        <w:t>因素</w:t>
      </w:r>
      <w:r>
        <w:rPr>
          <w:rFonts w:hint="eastAsia"/>
          <w:noProof/>
        </w:rPr>
        <w:t>，</w:t>
      </w:r>
      <w:r w:rsidR="00D5140F">
        <w:rPr>
          <w:rFonts w:hint="eastAsia"/>
          <w:noProof/>
        </w:rPr>
        <w:t>基金</w:t>
      </w:r>
      <w:r>
        <w:rPr>
          <w:rFonts w:hint="eastAsia"/>
          <w:noProof/>
        </w:rPr>
        <w:t>往往会背离原始投资风格，这一现象被称为基金风格漂移。</w:t>
      </w:r>
      <w:r w:rsidR="005731F5">
        <w:rPr>
          <w:rFonts w:hint="eastAsia"/>
          <w:noProof/>
        </w:rPr>
        <w:t>众多实证研究表明，基金经理很难具有风格预测能力，而在风格漂移的情况下，基金暴露在风险收益偏好之外的投资组合，因而具有长期一致风格的基金表现往往比风格漂移的基金表现更好</w:t>
      </w:r>
      <w:r w:rsidR="00C35927">
        <w:rPr>
          <w:rFonts w:hint="eastAsia"/>
          <w:noProof/>
        </w:rPr>
        <w:t>。</w:t>
      </w:r>
    </w:p>
    <w:p w:rsidR="00C35927" w:rsidRPr="00FB3CEE" w:rsidRDefault="00C35927" w:rsidP="005731F5">
      <w:pPr>
        <w:pStyle w:val="ZXSTYLESCONTENTCONTENT"/>
        <w:spacing w:after="218"/>
        <w:ind w:left="2100" w:firstLine="400"/>
        <w:rPr>
          <w:noProof/>
        </w:rPr>
      </w:pPr>
      <w:r>
        <w:rPr>
          <w:rFonts w:hint="eastAsia"/>
          <w:noProof/>
        </w:rPr>
        <w:t>在本文中，基于持仓对基金的风格漂移现象进行研究</w:t>
      </w:r>
      <w:r w:rsidR="00730724">
        <w:rPr>
          <w:rFonts w:hint="eastAsia"/>
          <w:noProof/>
        </w:rPr>
        <w:t>，</w:t>
      </w:r>
      <w:r w:rsidR="00235FC5">
        <w:rPr>
          <w:rFonts w:hint="eastAsia"/>
          <w:noProof/>
        </w:rPr>
        <w:t>通过</w:t>
      </w:r>
      <w:r w:rsidR="00D14EF4">
        <w:rPr>
          <w:rFonts w:hint="eastAsia"/>
          <w:noProof/>
        </w:rPr>
        <w:t>计算基金最近四个报告期</w:t>
      </w:r>
      <w:r w:rsidR="00EB5EE9">
        <w:rPr>
          <w:rFonts w:hint="eastAsia"/>
          <w:noProof/>
        </w:rPr>
        <w:t>市值与价值</w:t>
      </w:r>
      <w:r w:rsidR="00EB5EE9">
        <w:rPr>
          <w:rFonts w:hint="eastAsia"/>
          <w:noProof/>
        </w:rPr>
        <w:t>-</w:t>
      </w:r>
      <w:r w:rsidR="00EB5EE9">
        <w:rPr>
          <w:rFonts w:hint="eastAsia"/>
          <w:noProof/>
        </w:rPr>
        <w:t>成长风格的</w:t>
      </w:r>
      <w:r w:rsidR="00235FC5">
        <w:rPr>
          <w:rFonts w:hint="eastAsia"/>
          <w:noProof/>
        </w:rPr>
        <w:t>截面</w:t>
      </w:r>
      <w:r w:rsidR="00EB5EE9">
        <w:rPr>
          <w:rFonts w:hint="eastAsia"/>
          <w:noProof/>
        </w:rPr>
        <w:t>排名</w:t>
      </w:r>
      <w:r w:rsidR="00235FC5">
        <w:rPr>
          <w:rFonts w:hint="eastAsia"/>
          <w:noProof/>
        </w:rPr>
        <w:t>的样本</w:t>
      </w:r>
      <w:r w:rsidR="00FB3CEE">
        <w:rPr>
          <w:rFonts w:hint="eastAsia"/>
          <w:noProof/>
        </w:rPr>
        <w:t>方差</w:t>
      </w:r>
      <w:r w:rsidR="00235FC5">
        <w:rPr>
          <w:rFonts w:hint="eastAsia"/>
          <w:noProof/>
        </w:rPr>
        <w:t>，以衡量基金近一年的风格波动</w:t>
      </w:r>
      <w:r w:rsidR="00AC7576">
        <w:rPr>
          <w:rFonts w:hint="eastAsia"/>
          <w:noProof/>
        </w:rPr>
        <w:t>。计算公式如下：</w:t>
      </w:r>
    </w:p>
    <w:p w:rsidR="00FB3CEE" w:rsidRPr="00FB3CEE" w:rsidRDefault="001538AD" w:rsidP="00FB3CEE">
      <w:pPr>
        <w:pStyle w:val="ZXSTYLESCONTENTCONTENT"/>
        <w:spacing w:after="218" w:line="240" w:lineRule="atLeast"/>
        <w:ind w:left="2100" w:firstLine="400"/>
        <w:rPr>
          <w:noProof/>
        </w:rPr>
      </w:pPr>
      <m:oMathPara>
        <m:oMath>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MKT</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G-V</m:t>
              </m:r>
            </m:sub>
          </m:sSub>
        </m:oMath>
      </m:oMathPara>
    </w:p>
    <w:bookmarkStart w:id="13" w:name="_Hlk87556480"/>
    <w:p w:rsidR="00FB3CEE" w:rsidRPr="00FB3CEE" w:rsidRDefault="00403C66" w:rsidP="00FB3CEE">
      <w:pPr>
        <w:pStyle w:val="ZXSTYLESCONTENTCONTENT"/>
        <w:spacing w:after="218" w:line="240" w:lineRule="atLeast"/>
        <w:ind w:left="2100" w:firstLine="400"/>
        <w:rPr>
          <w:noProof/>
        </w:rPr>
      </w:pPr>
      <m:oMathPara>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MKT</m:t>
              </m:r>
            </m:sub>
          </m:sSub>
          <m:r>
            <m:rPr>
              <m:sty m:val="p"/>
            </m:rPr>
            <w:rPr>
              <w:rFonts w:ascii="Cambria Math" w:hAnsi="Cambria Math"/>
              <w:noProof/>
            </w:rPr>
            <m:t xml:space="preserve">= </m:t>
          </m:r>
          <m:nary>
            <m:naryPr>
              <m:chr m:val="∑"/>
              <m:limLoc m:val="undOvr"/>
              <m:ctrlPr>
                <w:rPr>
                  <w:rFonts w:ascii="Cambria Math" w:hAnsi="Cambria Math"/>
                  <w:noProof/>
                </w:rPr>
              </m:ctrlPr>
            </m:naryPr>
            <m:sub>
              <m:r>
                <m:rPr>
                  <m:sty m:val="p"/>
                </m:rPr>
                <w:rPr>
                  <w:rFonts w:ascii="Cambria Math" w:hAnsi="Cambria Math"/>
                  <w:noProof/>
                </w:rPr>
                <m:t>i=0</m:t>
              </m:r>
            </m:sub>
            <m:sup>
              <m:r>
                <m:rPr>
                  <m:sty m:val="p"/>
                </m:rPr>
                <w:rPr>
                  <w:rFonts w:ascii="Cambria Math" w:hAnsi="Cambria Math"/>
                  <w:noProof/>
                </w:rPr>
                <m:t>m</m:t>
              </m:r>
            </m:sup>
            <m:e>
              <m:f>
                <m:fPr>
                  <m:ctrlPr>
                    <w:rPr>
                      <w:rFonts w:ascii="Cambria Math" w:hAnsi="Cambria Math"/>
                      <w:noProof/>
                    </w:rPr>
                  </m:ctrlPr>
                </m:fPr>
                <m:num>
                  <m:r>
                    <m:rPr>
                      <m:sty m:val="p"/>
                    </m:rPr>
                    <w:rPr>
                      <w:rFonts w:ascii="Cambria Math" w:hAnsi="Cambria Math"/>
                      <w:noProof/>
                    </w:rPr>
                    <m:t>rank(</m:t>
                  </m:r>
                  <w:bookmarkStart w:id="14" w:name="_Hlk87556426"/>
                  <m:sSub>
                    <m:sSubPr>
                      <m:ctrlPr>
                        <w:rPr>
                          <w:rFonts w:ascii="Cambria Math" w:hAnsi="Cambria Math"/>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MKT</m:t>
                          </m:r>
                        </m:e>
                        <m:sub>
                          <m:r>
                            <w:rPr>
                              <w:rFonts w:ascii="Cambria Math" w:hAnsi="Cambria Math"/>
                              <w:noProof/>
                            </w:rPr>
                            <m:t>t-i</m:t>
                          </m:r>
                        </m:sub>
                      </m:sSub>
                    </m:sub>
                  </m:sSub>
                  <w:bookmarkEnd w:id="14"/>
                  <m:r>
                    <w:rPr>
                      <w:rFonts w:ascii="Cambria Math" w:hAnsi="Cambria Math"/>
                      <w:noProof/>
                    </w:rPr>
                    <m:t>-mean</m:t>
                  </m:r>
                  <m:d>
                    <m:dPr>
                      <m:ctrlPr>
                        <w:rPr>
                          <w:rFonts w:ascii="Cambria Math" w:hAnsi="Cambria Math"/>
                          <w:i/>
                          <w:noProof/>
                        </w:rPr>
                      </m:ctrlPr>
                    </m:dPr>
                    <m:e>
                      <m:r>
                        <m:rPr>
                          <m:sty m:val="p"/>
                        </m:rPr>
                        <w:rPr>
                          <w:rFonts w:ascii="Cambria Math" w:hAnsi="Cambria Math"/>
                          <w:noProof/>
                        </w:rPr>
                        <m:t>rank(</m:t>
                      </m:r>
                      <m:sSub>
                        <m:sSubPr>
                          <m:ctrlPr>
                            <w:rPr>
                              <w:rFonts w:ascii="Cambria Math" w:hAnsi="Cambria Math"/>
                              <w:noProof/>
                            </w:rPr>
                          </m:ctrlPr>
                        </m:sSubPr>
                        <m:e>
                          <m:r>
                            <w:rPr>
                              <w:rFonts w:ascii="Cambria Math" w:hAnsi="Cambria Math"/>
                              <w:noProof/>
                            </w:rPr>
                            <m:t>F</m:t>
                          </m:r>
                        </m:e>
                        <m:sub>
                          <m:r>
                            <w:rPr>
                              <w:rFonts w:ascii="Cambria Math" w:hAnsi="Cambria Math"/>
                              <w:noProof/>
                            </w:rPr>
                            <m:t>MKT</m:t>
                          </m:r>
                        </m:sub>
                      </m:sSub>
                      <m:ctrlPr>
                        <w:rPr>
                          <w:rFonts w:ascii="Cambria Math" w:hAnsi="Cambria Math"/>
                          <w:noProof/>
                        </w:rPr>
                      </m:ctrlPr>
                    </m:e>
                  </m:d>
                  <m:r>
                    <m:rPr>
                      <m:sty m:val="p"/>
                    </m:rPr>
                    <w:rPr>
                      <w:rFonts w:ascii="Cambria Math" w:hAnsi="Cambria Math"/>
                      <w:noProof/>
                    </w:rPr>
                    <m:t>)</m:t>
                  </m:r>
                </m:num>
                <m:den>
                  <m:sSup>
                    <m:sSupPr>
                      <m:ctrlPr>
                        <w:rPr>
                          <w:rFonts w:ascii="Cambria Math" w:hAnsi="Cambria Math"/>
                          <w:i/>
                          <w:noProof/>
                        </w:rPr>
                      </m:ctrlPr>
                    </m:sSupPr>
                    <m:e>
                      <m:r>
                        <w:rPr>
                          <w:rFonts w:ascii="Cambria Math" w:hAnsi="Cambria Math"/>
                          <w:noProof/>
                        </w:rPr>
                        <m:t>(m-1)</m:t>
                      </m:r>
                    </m:e>
                    <m:sup>
                      <m:r>
                        <w:rPr>
                          <w:rFonts w:ascii="Cambria Math" w:hAnsi="Cambria Math"/>
                          <w:noProof/>
                        </w:rPr>
                        <m:t>2</m:t>
                      </m:r>
                    </m:sup>
                  </m:sSup>
                </m:den>
              </m:f>
            </m:e>
          </m:nary>
        </m:oMath>
      </m:oMathPara>
    </w:p>
    <w:bookmarkEnd w:id="13"/>
    <w:p w:rsidR="00FB3CEE" w:rsidRPr="00FB3CEE" w:rsidRDefault="00403C66" w:rsidP="00FB3CEE">
      <w:pPr>
        <w:pStyle w:val="ZXSTYLESCONTENTCONTENT"/>
        <w:spacing w:after="218" w:line="240" w:lineRule="atLeast"/>
        <w:ind w:left="2100" w:firstLine="400"/>
        <w:rPr>
          <w:noProof/>
        </w:rPr>
      </w:pPr>
      <m:oMathPara>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G-V</m:t>
              </m:r>
            </m:sub>
          </m:sSub>
          <m:r>
            <m:rPr>
              <m:sty m:val="p"/>
            </m:rPr>
            <w:rPr>
              <w:rFonts w:ascii="Cambria Math" w:hAnsi="Cambria Math"/>
              <w:noProof/>
            </w:rPr>
            <m:t xml:space="preserve">= </m:t>
          </m:r>
          <m:nary>
            <m:naryPr>
              <m:chr m:val="∑"/>
              <m:limLoc m:val="undOvr"/>
              <m:ctrlPr>
                <w:rPr>
                  <w:rFonts w:ascii="Cambria Math" w:hAnsi="Cambria Math"/>
                  <w:noProof/>
                </w:rPr>
              </m:ctrlPr>
            </m:naryPr>
            <m:sub>
              <m:r>
                <m:rPr>
                  <m:sty m:val="p"/>
                </m:rPr>
                <w:rPr>
                  <w:rFonts w:ascii="Cambria Math" w:hAnsi="Cambria Math"/>
                  <w:noProof/>
                </w:rPr>
                <m:t>i=0</m:t>
              </m:r>
            </m:sub>
            <m:sup>
              <m:r>
                <m:rPr>
                  <m:sty m:val="p"/>
                </m:rPr>
                <w:rPr>
                  <w:rFonts w:ascii="Cambria Math" w:hAnsi="Cambria Math"/>
                  <w:noProof/>
                </w:rPr>
                <m:t>m</m:t>
              </m:r>
            </m:sup>
            <m:e>
              <m:f>
                <m:fPr>
                  <m:ctrlPr>
                    <w:rPr>
                      <w:rFonts w:ascii="Cambria Math" w:hAnsi="Cambria Math"/>
                      <w:noProof/>
                    </w:rPr>
                  </m:ctrlPr>
                </m:fPr>
                <m:num>
                  <m:r>
                    <m:rPr>
                      <m:sty m:val="p"/>
                    </m:rPr>
                    <w:rPr>
                      <w:rFonts w:ascii="Cambria Math" w:hAnsi="Cambria Math"/>
                      <w:noProof/>
                    </w:rPr>
                    <m:t>rank(</m:t>
                  </m:r>
                  <m:sSub>
                    <m:sSubPr>
                      <m:ctrlPr>
                        <w:rPr>
                          <w:rFonts w:ascii="Cambria Math" w:hAnsi="Cambria Math"/>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G-V</m:t>
                          </m:r>
                        </m:e>
                        <m:sub>
                          <m:r>
                            <w:rPr>
                              <w:rFonts w:ascii="Cambria Math" w:hAnsi="Cambria Math"/>
                              <w:noProof/>
                            </w:rPr>
                            <m:t>t-i</m:t>
                          </m:r>
                        </m:sub>
                      </m:sSub>
                    </m:sub>
                  </m:sSub>
                  <m:r>
                    <w:rPr>
                      <w:rFonts w:ascii="Cambria Math" w:hAnsi="Cambria Math"/>
                      <w:noProof/>
                    </w:rPr>
                    <m:t>-mean</m:t>
                  </m:r>
                  <m:d>
                    <m:dPr>
                      <m:ctrlPr>
                        <w:rPr>
                          <w:rFonts w:ascii="Cambria Math" w:hAnsi="Cambria Math"/>
                          <w:i/>
                          <w:noProof/>
                        </w:rPr>
                      </m:ctrlPr>
                    </m:dPr>
                    <m:e>
                      <m:r>
                        <m:rPr>
                          <m:sty m:val="p"/>
                        </m:rPr>
                        <w:rPr>
                          <w:rFonts w:ascii="Cambria Math" w:hAnsi="Cambria Math"/>
                          <w:noProof/>
                        </w:rPr>
                        <m:t>rank(</m:t>
                      </m:r>
                      <m:sSub>
                        <m:sSubPr>
                          <m:ctrlPr>
                            <w:rPr>
                              <w:rFonts w:ascii="Cambria Math" w:hAnsi="Cambria Math"/>
                              <w:noProof/>
                            </w:rPr>
                          </m:ctrlPr>
                        </m:sSubPr>
                        <m:e>
                          <m:r>
                            <w:rPr>
                              <w:rFonts w:ascii="Cambria Math" w:hAnsi="Cambria Math"/>
                              <w:noProof/>
                            </w:rPr>
                            <m:t>F</m:t>
                          </m:r>
                        </m:e>
                        <m:sub>
                          <m:r>
                            <w:rPr>
                              <w:rFonts w:ascii="Cambria Math" w:hAnsi="Cambria Math"/>
                              <w:noProof/>
                            </w:rPr>
                            <m:t>G-V</m:t>
                          </m:r>
                        </m:sub>
                      </m:sSub>
                      <m:ctrlPr>
                        <w:rPr>
                          <w:rFonts w:ascii="Cambria Math" w:hAnsi="Cambria Math"/>
                          <w:noProof/>
                        </w:rPr>
                      </m:ctrlPr>
                    </m:e>
                  </m:d>
                  <m:r>
                    <m:rPr>
                      <m:sty m:val="p"/>
                    </m:rPr>
                    <w:rPr>
                      <w:rFonts w:ascii="Cambria Math" w:hAnsi="Cambria Math"/>
                      <w:noProof/>
                    </w:rPr>
                    <m:t>)</m:t>
                  </m:r>
                </m:num>
                <m:den>
                  <m:sSup>
                    <m:sSupPr>
                      <m:ctrlPr>
                        <w:rPr>
                          <w:rFonts w:ascii="Cambria Math" w:hAnsi="Cambria Math"/>
                          <w:i/>
                          <w:noProof/>
                        </w:rPr>
                      </m:ctrlPr>
                    </m:sSupPr>
                    <m:e>
                      <m:r>
                        <w:rPr>
                          <w:rFonts w:ascii="Cambria Math" w:hAnsi="Cambria Math"/>
                          <w:noProof/>
                        </w:rPr>
                        <m:t>(m-1)</m:t>
                      </m:r>
                    </m:e>
                    <m:sup>
                      <m:r>
                        <w:rPr>
                          <w:rFonts w:ascii="Cambria Math" w:hAnsi="Cambria Math"/>
                          <w:noProof/>
                        </w:rPr>
                        <m:t>2</m:t>
                      </m:r>
                    </m:sup>
                  </m:sSup>
                </m:den>
              </m:f>
            </m:e>
          </m:nary>
        </m:oMath>
      </m:oMathPara>
    </w:p>
    <w:p w:rsidR="00171DDC" w:rsidRDefault="00AC7576" w:rsidP="008577BC">
      <w:pPr>
        <w:pStyle w:val="ZXSTYLESCONTENTCONTENT"/>
        <w:spacing w:after="218"/>
        <w:ind w:left="2100" w:firstLine="400"/>
        <w:rPr>
          <w:noProof/>
        </w:rPr>
      </w:pPr>
      <w:r>
        <w:rPr>
          <w:rFonts w:hint="eastAsia"/>
          <w:noProof/>
        </w:rPr>
        <w:t>通过计算基金风格波动率在当期中的排名来衡量基金的风格漂移程度，将每一期波动率最高的</w:t>
      </w:r>
      <w:r>
        <w:rPr>
          <w:rFonts w:hint="eastAsia"/>
          <w:noProof/>
        </w:rPr>
        <w:t>5</w:t>
      </w:r>
      <w:r>
        <w:rPr>
          <w:noProof/>
        </w:rPr>
        <w:t>%</w:t>
      </w:r>
      <w:r>
        <w:rPr>
          <w:rFonts w:hint="eastAsia"/>
          <w:noProof/>
        </w:rPr>
        <w:t>基金定义为风格漂移基金。</w:t>
      </w:r>
    </w:p>
    <w:p w:rsidR="008C1878" w:rsidRDefault="00BB739D" w:rsidP="00D338F2">
      <w:pPr>
        <w:pStyle w:val="ZXSTYLESCONTENTFIRTITLE"/>
        <w:spacing w:after="312"/>
        <w:rPr>
          <w:noProof/>
        </w:rPr>
      </w:pPr>
      <w:r>
        <w:rPr>
          <w:rFonts w:hint="eastAsia"/>
          <w:noProof/>
        </w:rPr>
        <w:t>风格划分实践</w:t>
      </w:r>
      <w:r w:rsidR="00616FCB">
        <w:rPr>
          <w:rFonts w:hint="eastAsia"/>
          <w:noProof/>
        </w:rPr>
        <w:t>。</w:t>
      </w:r>
    </w:p>
    <w:p w:rsidR="00C37F2D" w:rsidRDefault="00C37F2D" w:rsidP="00C37F2D">
      <w:pPr>
        <w:pStyle w:val="ZXSTYLESCONTENTSECTITLE"/>
        <w:spacing w:before="156" w:after="156"/>
        <w:ind w:left="2100"/>
        <w:rPr>
          <w:noProof/>
        </w:rPr>
      </w:pPr>
      <w:r>
        <w:rPr>
          <w:rFonts w:hint="eastAsia"/>
          <w:noProof/>
        </w:rPr>
        <w:t>基金研究样本选择</w:t>
      </w:r>
    </w:p>
    <w:p w:rsidR="001841BA" w:rsidRDefault="00975190" w:rsidP="001841BA">
      <w:pPr>
        <w:pStyle w:val="ZXSTYLESCONTENTCONTENT"/>
        <w:spacing w:after="218"/>
        <w:ind w:left="2100" w:firstLine="400"/>
        <w:rPr>
          <w:noProof/>
        </w:rPr>
      </w:pPr>
      <w:r>
        <w:rPr>
          <w:rFonts w:hint="eastAsia"/>
          <w:noProof/>
        </w:rPr>
        <w:t>本文着眼于主动股票型基金的风格研究</w:t>
      </w:r>
      <w:r w:rsidR="00180E07">
        <w:rPr>
          <w:rFonts w:hint="eastAsia"/>
          <w:noProof/>
        </w:rPr>
        <w:t>，</w:t>
      </w:r>
      <w:r w:rsidR="00B306AD">
        <w:rPr>
          <w:rFonts w:hint="eastAsia"/>
          <w:noProof/>
        </w:rPr>
        <w:t>并在此基础上进行划分，进行相关研究</w:t>
      </w:r>
      <w:r w:rsidR="00163912">
        <w:rPr>
          <w:rFonts w:hint="eastAsia"/>
          <w:noProof/>
        </w:rPr>
        <w:t>。</w:t>
      </w:r>
      <w:r w:rsidR="00335F28">
        <w:rPr>
          <w:rFonts w:hint="eastAsia"/>
          <w:noProof/>
        </w:rPr>
        <w:t>具体基金筛选标准如下：</w:t>
      </w:r>
    </w:p>
    <w:p w:rsidR="00C37F2D" w:rsidRDefault="00C37F2D" w:rsidP="00C37F2D">
      <w:pPr>
        <w:pStyle w:val="ZXSTYLESCONTENTCONTENT"/>
        <w:spacing w:after="218"/>
        <w:ind w:left="2100" w:firstLine="400"/>
        <w:rPr>
          <w:noProof/>
        </w:rPr>
      </w:pPr>
      <w:r>
        <w:rPr>
          <w:rFonts w:hint="eastAsia"/>
          <w:noProof/>
        </w:rPr>
        <w:t>样本区间：</w:t>
      </w:r>
      <w:r w:rsidR="005705ED">
        <w:rPr>
          <w:rFonts w:hint="eastAsia"/>
          <w:noProof/>
        </w:rPr>
        <w:t>2</w:t>
      </w:r>
      <w:r w:rsidR="005705ED">
        <w:rPr>
          <w:noProof/>
        </w:rPr>
        <w:t>011</w:t>
      </w:r>
      <w:r w:rsidR="005705ED">
        <w:rPr>
          <w:rFonts w:hint="eastAsia"/>
          <w:noProof/>
        </w:rPr>
        <w:t>年</w:t>
      </w:r>
      <w:r w:rsidR="005705ED">
        <w:rPr>
          <w:rFonts w:hint="eastAsia"/>
          <w:noProof/>
        </w:rPr>
        <w:t>1</w:t>
      </w:r>
      <w:r w:rsidR="005705ED">
        <w:rPr>
          <w:rFonts w:hint="eastAsia"/>
          <w:noProof/>
        </w:rPr>
        <w:t>月</w:t>
      </w:r>
      <w:r w:rsidR="005705ED">
        <w:rPr>
          <w:rFonts w:hint="eastAsia"/>
          <w:noProof/>
        </w:rPr>
        <w:t>1</w:t>
      </w:r>
      <w:r w:rsidR="005705ED">
        <w:rPr>
          <w:rFonts w:hint="eastAsia"/>
          <w:noProof/>
        </w:rPr>
        <w:t>日至</w:t>
      </w:r>
      <w:r w:rsidR="005705ED">
        <w:rPr>
          <w:rFonts w:hint="eastAsia"/>
          <w:noProof/>
        </w:rPr>
        <w:t>2</w:t>
      </w:r>
      <w:r w:rsidR="005705ED">
        <w:rPr>
          <w:noProof/>
        </w:rPr>
        <w:t>021</w:t>
      </w:r>
      <w:r w:rsidR="005705ED">
        <w:rPr>
          <w:rFonts w:hint="eastAsia"/>
          <w:noProof/>
        </w:rPr>
        <w:t>年</w:t>
      </w:r>
      <w:r w:rsidR="005705ED">
        <w:rPr>
          <w:rFonts w:hint="eastAsia"/>
          <w:noProof/>
        </w:rPr>
        <w:t>4</w:t>
      </w:r>
      <w:r w:rsidR="005705ED">
        <w:rPr>
          <w:rFonts w:hint="eastAsia"/>
          <w:noProof/>
        </w:rPr>
        <w:t>月</w:t>
      </w:r>
      <w:r w:rsidR="005705ED">
        <w:rPr>
          <w:rFonts w:hint="eastAsia"/>
          <w:noProof/>
        </w:rPr>
        <w:t>1</w:t>
      </w:r>
      <w:r w:rsidR="005705ED">
        <w:rPr>
          <w:noProof/>
        </w:rPr>
        <w:t>0</w:t>
      </w:r>
      <w:r w:rsidR="005705ED">
        <w:rPr>
          <w:rFonts w:hint="eastAsia"/>
          <w:noProof/>
        </w:rPr>
        <w:t>日</w:t>
      </w:r>
    </w:p>
    <w:p w:rsidR="00066363" w:rsidRDefault="00C37F2D" w:rsidP="00066363">
      <w:pPr>
        <w:pStyle w:val="ZXSTYLESCONTENTCONTENT"/>
        <w:spacing w:after="218"/>
        <w:ind w:left="2100" w:firstLine="400"/>
        <w:rPr>
          <w:noProof/>
        </w:rPr>
      </w:pPr>
      <w:r>
        <w:rPr>
          <w:rFonts w:hint="eastAsia"/>
          <w:noProof/>
        </w:rPr>
        <w:t>样本范围：</w:t>
      </w:r>
      <w:r w:rsidR="00066363">
        <w:rPr>
          <w:rFonts w:hint="eastAsia"/>
          <w:noProof/>
        </w:rPr>
        <w:t>普通股票型、偏股混合型、灵活配置型</w:t>
      </w:r>
    </w:p>
    <w:p w:rsidR="00066363" w:rsidRDefault="00066363" w:rsidP="00CC3866">
      <w:pPr>
        <w:pStyle w:val="ZXSTYLESCONTENTCONTENT"/>
        <w:spacing w:after="218"/>
        <w:ind w:left="2100" w:firstLine="400"/>
        <w:rPr>
          <w:noProof/>
          <w:highlight w:val="yellow"/>
        </w:rPr>
      </w:pPr>
      <w:r>
        <w:rPr>
          <w:rFonts w:hint="eastAsia"/>
          <w:noProof/>
        </w:rPr>
        <w:t>筛选条件：</w:t>
      </w:r>
      <w:bookmarkStart w:id="15" w:name="_Hlk87914437"/>
      <w:r w:rsidR="001A150D">
        <w:rPr>
          <w:rFonts w:hint="eastAsia"/>
          <w:noProof/>
        </w:rPr>
        <w:t>成立时间早于</w:t>
      </w:r>
      <w:r w:rsidR="001A150D">
        <w:rPr>
          <w:rFonts w:hint="eastAsia"/>
          <w:noProof/>
        </w:rPr>
        <w:t>2</w:t>
      </w:r>
      <w:r w:rsidR="001A150D">
        <w:rPr>
          <w:noProof/>
        </w:rPr>
        <w:t>020</w:t>
      </w:r>
      <w:r w:rsidR="001A150D">
        <w:rPr>
          <w:rFonts w:hint="eastAsia"/>
          <w:noProof/>
        </w:rPr>
        <w:t>年</w:t>
      </w:r>
      <w:r w:rsidR="001A150D">
        <w:rPr>
          <w:rFonts w:hint="eastAsia"/>
          <w:noProof/>
        </w:rPr>
        <w:t>9</w:t>
      </w:r>
      <w:r w:rsidR="001A150D">
        <w:rPr>
          <w:rFonts w:hint="eastAsia"/>
          <w:noProof/>
        </w:rPr>
        <w:t>月</w:t>
      </w:r>
      <w:r w:rsidR="001A150D">
        <w:rPr>
          <w:rFonts w:hint="eastAsia"/>
          <w:noProof/>
        </w:rPr>
        <w:t>3</w:t>
      </w:r>
      <w:r w:rsidR="001A150D">
        <w:rPr>
          <w:noProof/>
        </w:rPr>
        <w:t>0</w:t>
      </w:r>
      <w:r w:rsidR="001A150D">
        <w:rPr>
          <w:rFonts w:hint="eastAsia"/>
          <w:noProof/>
        </w:rPr>
        <w:t>日</w:t>
      </w:r>
      <w:bookmarkEnd w:id="15"/>
      <w:r w:rsidR="001A150D">
        <w:rPr>
          <w:rFonts w:hint="eastAsia"/>
          <w:noProof/>
        </w:rPr>
        <w:t>，</w:t>
      </w:r>
      <w:bookmarkStart w:id="16" w:name="_Hlk87914453"/>
      <w:r w:rsidR="00430261">
        <w:rPr>
          <w:rFonts w:hint="eastAsia"/>
          <w:noProof/>
        </w:rPr>
        <w:t>结束时间晚于</w:t>
      </w:r>
      <w:r w:rsidR="00430261">
        <w:rPr>
          <w:noProof/>
        </w:rPr>
        <w:t>2020</w:t>
      </w:r>
      <w:r w:rsidR="00430261">
        <w:rPr>
          <w:rFonts w:hint="eastAsia"/>
          <w:noProof/>
        </w:rPr>
        <w:t>年</w:t>
      </w:r>
      <w:r w:rsidR="00430261">
        <w:rPr>
          <w:rFonts w:hint="eastAsia"/>
          <w:noProof/>
        </w:rPr>
        <w:t>1</w:t>
      </w:r>
      <w:r w:rsidR="00430261">
        <w:rPr>
          <w:noProof/>
        </w:rPr>
        <w:t>2</w:t>
      </w:r>
      <w:r w:rsidR="00430261">
        <w:rPr>
          <w:rFonts w:hint="eastAsia"/>
          <w:noProof/>
        </w:rPr>
        <w:t>月</w:t>
      </w:r>
      <w:r w:rsidR="00556A89">
        <w:rPr>
          <w:rFonts w:hint="eastAsia"/>
          <w:noProof/>
        </w:rPr>
        <w:t>3</w:t>
      </w:r>
      <w:r w:rsidR="00556A89">
        <w:rPr>
          <w:noProof/>
        </w:rPr>
        <w:t>1</w:t>
      </w:r>
      <w:r w:rsidR="00556A89">
        <w:rPr>
          <w:rFonts w:hint="eastAsia"/>
          <w:noProof/>
        </w:rPr>
        <w:t>日</w:t>
      </w:r>
      <w:bookmarkEnd w:id="16"/>
      <w:r w:rsidR="00556A89">
        <w:rPr>
          <w:rFonts w:hint="eastAsia"/>
          <w:noProof/>
        </w:rPr>
        <w:t>，</w:t>
      </w:r>
      <w:r w:rsidR="00B075F6">
        <w:rPr>
          <w:rFonts w:hint="eastAsia"/>
          <w:noProof/>
        </w:rPr>
        <w:t>为初始基金，</w:t>
      </w:r>
      <w:r w:rsidR="00466490">
        <w:rPr>
          <w:rFonts w:hint="eastAsia"/>
          <w:noProof/>
        </w:rPr>
        <w:t>股票持仓占基金净值比超过</w:t>
      </w:r>
      <w:r w:rsidR="00466490">
        <w:rPr>
          <w:rFonts w:hint="eastAsia"/>
          <w:noProof/>
        </w:rPr>
        <w:t>6</w:t>
      </w:r>
      <w:r w:rsidR="00466490">
        <w:rPr>
          <w:noProof/>
        </w:rPr>
        <w:t>0%</w:t>
      </w:r>
      <w:r w:rsidR="007008B1">
        <w:rPr>
          <w:rFonts w:hint="eastAsia"/>
          <w:noProof/>
        </w:rPr>
        <w:t>，持仓不含港股</w:t>
      </w:r>
    </w:p>
    <w:p w:rsidR="006A7094" w:rsidRDefault="006A7094" w:rsidP="006A7094">
      <w:pPr>
        <w:pStyle w:val="ZXSTYLESCONTENTSECTITLE"/>
        <w:spacing w:before="156" w:after="156"/>
        <w:ind w:left="2100"/>
        <w:rPr>
          <w:noProof/>
        </w:rPr>
      </w:pPr>
      <w:r w:rsidRPr="006A7094">
        <w:rPr>
          <w:rFonts w:hint="eastAsia"/>
          <w:noProof/>
        </w:rPr>
        <w:t>数据清洗与预处理</w:t>
      </w:r>
    </w:p>
    <w:p w:rsidR="006A7094" w:rsidRDefault="006A7094" w:rsidP="006A7094">
      <w:pPr>
        <w:pStyle w:val="ZXSTYLESCONTENTCONTENT"/>
        <w:spacing w:after="218"/>
        <w:ind w:left="2100" w:firstLine="400"/>
        <w:rPr>
          <w:noProof/>
        </w:rPr>
      </w:pPr>
      <w:r>
        <w:rPr>
          <w:rFonts w:hint="eastAsia"/>
          <w:noProof/>
        </w:rPr>
        <w:t>在合成基金截面因子之前需要对因子值进行预处理，</w:t>
      </w:r>
      <w:r w:rsidR="008A3685">
        <w:rPr>
          <w:rFonts w:hint="eastAsia"/>
          <w:noProof/>
        </w:rPr>
        <w:t>处理步骤</w:t>
      </w:r>
      <w:r>
        <w:rPr>
          <w:rFonts w:hint="eastAsia"/>
          <w:noProof/>
        </w:rPr>
        <w:t>包括异常值处理、缺失值处理、标准化等。</w:t>
      </w:r>
    </w:p>
    <w:p w:rsidR="006A7094" w:rsidRDefault="006A7094" w:rsidP="0005695B">
      <w:pPr>
        <w:pStyle w:val="ZXSTYLESCONTENTCONTENT"/>
        <w:spacing w:after="218"/>
        <w:ind w:left="2100" w:firstLine="402"/>
        <w:rPr>
          <w:noProof/>
        </w:rPr>
      </w:pPr>
      <w:r w:rsidRPr="006A7094">
        <w:rPr>
          <w:rFonts w:hint="eastAsia"/>
          <w:b/>
          <w:noProof/>
        </w:rPr>
        <w:t>异常值处理：</w:t>
      </w:r>
      <w:r w:rsidRPr="006A7094">
        <w:rPr>
          <w:rFonts w:hint="eastAsia"/>
          <w:noProof/>
        </w:rPr>
        <w:t>采用</w:t>
      </w:r>
      <w:r>
        <w:rPr>
          <w:rFonts w:hint="eastAsia"/>
          <w:noProof/>
        </w:rPr>
        <w:t>绝对中位差法（</w:t>
      </w:r>
      <w:r>
        <w:rPr>
          <w:rFonts w:hint="eastAsia"/>
          <w:noProof/>
        </w:rPr>
        <w:t>Median</w:t>
      </w:r>
      <w:r>
        <w:rPr>
          <w:noProof/>
        </w:rPr>
        <w:t xml:space="preserve"> </w:t>
      </w:r>
      <w:r>
        <w:rPr>
          <w:rFonts w:hint="eastAsia"/>
          <w:noProof/>
        </w:rPr>
        <w:t>Absolute</w:t>
      </w:r>
      <w:r>
        <w:rPr>
          <w:noProof/>
        </w:rPr>
        <w:t xml:space="preserve"> </w:t>
      </w:r>
      <w:r>
        <w:rPr>
          <w:rFonts w:hint="eastAsia"/>
          <w:noProof/>
        </w:rPr>
        <w:t>Deviation</w:t>
      </w:r>
      <w:r>
        <w:rPr>
          <w:rFonts w:hint="eastAsia"/>
          <w:noProof/>
        </w:rPr>
        <w:t>，</w:t>
      </w:r>
      <w:r>
        <w:rPr>
          <w:rFonts w:hint="eastAsia"/>
          <w:noProof/>
        </w:rPr>
        <w:t xml:space="preserve"> MAD</w:t>
      </w:r>
      <w:r>
        <w:rPr>
          <w:rFonts w:hint="eastAsia"/>
          <w:noProof/>
        </w:rPr>
        <w:t>）处理异常值</w:t>
      </w:r>
      <w:r w:rsidR="00344738">
        <w:rPr>
          <w:rFonts w:hint="eastAsia"/>
          <w:noProof/>
        </w:rPr>
        <w:t>。</w:t>
      </w:r>
      <w:r w:rsidR="00344738">
        <w:rPr>
          <w:rFonts w:hint="eastAsia"/>
          <w:noProof/>
        </w:rPr>
        <w:t>MAD</w:t>
      </w:r>
      <w:r w:rsidR="00344738">
        <w:rPr>
          <w:rFonts w:hint="eastAsia"/>
          <w:noProof/>
        </w:rPr>
        <w:t>法将均值和标准差替代为稳健统计量</w:t>
      </w:r>
      <w:r w:rsidR="007869E1">
        <w:rPr>
          <w:rFonts w:hint="eastAsia"/>
          <w:noProof/>
        </w:rPr>
        <w:t>。</w:t>
      </w:r>
      <w:r w:rsidR="00344738">
        <w:rPr>
          <w:rFonts w:hint="eastAsia"/>
          <w:noProof/>
        </w:rPr>
        <w:t>具体操作方式为：</w:t>
      </w:r>
      <w:r w:rsidR="0005695B">
        <w:rPr>
          <w:rFonts w:hint="eastAsia"/>
          <w:noProof/>
        </w:rPr>
        <w:t>在每一期的截面上，</w:t>
      </w:r>
      <w:r w:rsidR="00EE161D">
        <w:rPr>
          <w:rFonts w:hint="eastAsia"/>
          <w:noProof/>
        </w:rPr>
        <w:t>计算因子的中位数</w:t>
      </w:r>
      <w:r w:rsidR="005224A9">
        <w:rPr>
          <w:rFonts w:hint="eastAsia"/>
          <w:noProof/>
        </w:rPr>
        <w:t>。</w:t>
      </w:r>
    </w:p>
    <w:p w:rsidR="0005695B" w:rsidRPr="000209E1" w:rsidRDefault="000209E1" w:rsidP="0005695B">
      <w:pPr>
        <w:pStyle w:val="ZXSTYLESCONTENTCONTENT"/>
        <w:spacing w:after="218"/>
        <w:ind w:left="2100" w:firstLine="400"/>
        <w:rPr>
          <w:noProof/>
        </w:rPr>
      </w:pPr>
      <m:oMathPara>
        <m:oMath>
          <m:r>
            <m:rPr>
              <m:sty m:val="p"/>
            </m:rPr>
            <w:rPr>
              <w:rFonts w:ascii="Cambria Math" w:hAnsi="Cambria Math"/>
              <w:noProof/>
            </w:rPr>
            <w:lastRenderedPageBreak/>
            <m:t>MAD=median(|f-median(f)|)</m:t>
          </m:r>
        </m:oMath>
      </m:oMathPara>
    </w:p>
    <w:p w:rsidR="006E2E14" w:rsidRDefault="006E2E14" w:rsidP="006E2E14">
      <w:pPr>
        <w:pStyle w:val="ZXSTYLESCONTENTCONTENT"/>
        <w:spacing w:after="218"/>
        <w:ind w:left="2100" w:firstLine="400"/>
        <w:rPr>
          <w:noProof/>
        </w:rPr>
      </w:pPr>
      <w:r>
        <w:rPr>
          <w:rFonts w:hint="eastAsia"/>
          <w:noProof/>
        </w:rPr>
        <w:t>因子值位于</w:t>
      </w:r>
      <m:oMath>
        <m:r>
          <m:rPr>
            <m:sty m:val="p"/>
          </m:rPr>
          <w:rPr>
            <w:rFonts w:ascii="Cambria Math" w:hAnsi="Cambria Math" w:hint="eastAsia"/>
            <w:noProof/>
          </w:rPr>
          <m:t>[</m:t>
        </m:r>
        <w:bookmarkStart w:id="17" w:name="_Hlk87545002"/>
        <m:r>
          <m:rPr>
            <m:sty m:val="p"/>
          </m:rPr>
          <w:rPr>
            <w:rFonts w:ascii="Cambria Math" w:hAnsi="Cambria Math"/>
            <w:noProof/>
          </w:rPr>
          <m:t>median(f)</m:t>
        </m:r>
        <w:bookmarkEnd w:id="17"/>
        <m:r>
          <m:rPr>
            <m:sty m:val="p"/>
          </m:rPr>
          <w:rPr>
            <w:rFonts w:ascii="Cambria Math" w:hAnsi="Cambria Math"/>
            <w:noProof/>
          </w:rPr>
          <m:t xml:space="preserve"> – 3*K*MAD</m:t>
        </m:r>
        <m:r>
          <m:rPr>
            <m:sty m:val="p"/>
          </m:rPr>
          <w:rPr>
            <w:rFonts w:ascii="Cambria Math" w:hAnsi="Cambria Math" w:hint="eastAsia"/>
            <w:noProof/>
          </w:rPr>
          <m:t>，</m:t>
        </m:r>
        <m:r>
          <m:rPr>
            <m:sty m:val="p"/>
          </m:rPr>
          <w:rPr>
            <w:rFonts w:ascii="Cambria Math" w:hAnsi="Cambria Math"/>
            <w:noProof/>
          </w:rPr>
          <m:t>median(f) + 3*K</m:t>
        </m:r>
        <m:r>
          <m:rPr>
            <m:sty m:val="p"/>
          </m:rPr>
          <w:rPr>
            <w:rFonts w:ascii="MS Gothic" w:eastAsia="MS Gothic" w:hAnsi="MS Gothic" w:cs="MS Gothic" w:hint="eastAsia"/>
            <w:noProof/>
          </w:rPr>
          <m:t>*</m:t>
        </m:r>
        <m:r>
          <m:rPr>
            <m:sty m:val="p"/>
          </m:rPr>
          <w:rPr>
            <w:rFonts w:ascii="Cambria Math" w:hAnsi="Cambria Math"/>
            <w:noProof/>
          </w:rPr>
          <m:t>MAD</m:t>
        </m:r>
        <m:r>
          <m:rPr>
            <m:sty m:val="p"/>
          </m:rPr>
          <w:rPr>
            <w:rFonts w:ascii="Cambria Math" w:hAnsi="Cambria Math" w:hint="eastAsia"/>
            <w:noProof/>
          </w:rPr>
          <m:t>]</m:t>
        </m:r>
      </m:oMath>
      <w:r w:rsidR="00265850">
        <w:rPr>
          <w:rFonts w:hint="eastAsia"/>
          <w:noProof/>
        </w:rPr>
        <w:t>之间的值保持不变</w:t>
      </w:r>
      <w:r w:rsidR="00A0033D">
        <w:rPr>
          <w:rFonts w:hint="eastAsia"/>
          <w:noProof/>
        </w:rPr>
        <w:t>，将因子值小于</w:t>
      </w:r>
      <m:oMath>
        <m:r>
          <m:rPr>
            <m:sty m:val="p"/>
          </m:rPr>
          <w:rPr>
            <w:rFonts w:ascii="Cambria Math" w:hAnsi="Cambria Math"/>
            <w:noProof/>
          </w:rPr>
          <m:t>median(f)-3*</m:t>
        </m:r>
        <m:r>
          <m:rPr>
            <m:sty m:val="p"/>
          </m:rPr>
          <w:rPr>
            <w:rFonts w:ascii="Cambria Math" w:hAnsi="Cambria Math" w:hint="eastAsia"/>
            <w:noProof/>
          </w:rPr>
          <m:t>K</m:t>
        </m:r>
        <m:r>
          <m:rPr>
            <m:sty m:val="p"/>
          </m:rPr>
          <w:rPr>
            <w:rFonts w:ascii="Cambria Math" w:hAnsi="Cambria Math"/>
            <w:noProof/>
          </w:rPr>
          <m:t>*</m:t>
        </m:r>
        <m:r>
          <m:rPr>
            <m:sty m:val="p"/>
          </m:rPr>
          <w:rPr>
            <w:rFonts w:ascii="Cambria Math" w:hAnsi="Cambria Math" w:hint="eastAsia"/>
            <w:noProof/>
          </w:rPr>
          <m:t>MAD</m:t>
        </m:r>
      </m:oMath>
      <w:r w:rsidR="00A0033D">
        <w:rPr>
          <w:rFonts w:hint="eastAsia"/>
          <w:noProof/>
        </w:rPr>
        <w:t>的值等间距均匀映射到</w:t>
      </w:r>
      <m:oMath>
        <m:r>
          <m:rPr>
            <m:sty m:val="p"/>
          </m:rPr>
          <w:rPr>
            <w:rFonts w:ascii="Cambria Math" w:hAnsi="Cambria Math" w:hint="eastAsia"/>
            <w:noProof/>
          </w:rPr>
          <m:t>[</m:t>
        </m:r>
        <m:r>
          <m:rPr>
            <m:sty m:val="p"/>
          </m:rPr>
          <w:rPr>
            <w:rFonts w:ascii="Cambria Math" w:hAnsi="Cambria Math"/>
            <w:noProof/>
          </w:rPr>
          <m:t>median(f)-3.5*K*MAD, median(f)-3*K*MAD]</m:t>
        </m:r>
      </m:oMath>
      <w:r w:rsidR="00A0033D">
        <w:rPr>
          <w:rFonts w:hint="eastAsia"/>
          <w:noProof/>
        </w:rPr>
        <w:t>之间，将因子值大于</w:t>
      </w:r>
      <m:oMath>
        <m:r>
          <m:rPr>
            <m:sty m:val="p"/>
          </m:rPr>
          <w:rPr>
            <w:rFonts w:ascii="Cambria Math" w:hAnsi="Cambria Math"/>
            <w:noProof/>
          </w:rPr>
          <m:t>median(f) + 3*K*MAD</m:t>
        </m:r>
      </m:oMath>
      <w:r w:rsidR="002C4427">
        <w:rPr>
          <w:rFonts w:hint="eastAsia"/>
          <w:noProof/>
        </w:rPr>
        <w:t>的因子值等间距均匀映射到</w:t>
      </w:r>
      <m:oMath>
        <m:r>
          <m:rPr>
            <m:sty m:val="p"/>
          </m:rPr>
          <w:rPr>
            <w:rFonts w:ascii="Cambria Math" w:hAnsi="Cambria Math" w:hint="eastAsia"/>
            <w:noProof/>
          </w:rPr>
          <m:t>[</m:t>
        </m:r>
        <m:r>
          <m:rPr>
            <m:sty m:val="p"/>
          </m:rPr>
          <w:rPr>
            <w:rFonts w:ascii="Cambria Math" w:hAnsi="Cambria Math"/>
            <w:noProof/>
          </w:rPr>
          <m:t>median(f)+3*K*MAD</m:t>
        </m:r>
        <m:r>
          <m:rPr>
            <m:sty m:val="p"/>
          </m:rPr>
          <w:rPr>
            <w:rFonts w:ascii="Cambria Math" w:hAnsi="Cambria Math" w:hint="eastAsia"/>
            <w:noProof/>
          </w:rPr>
          <m:t>，</m:t>
        </m:r>
        <m:r>
          <m:rPr>
            <m:sty m:val="p"/>
          </m:rPr>
          <w:rPr>
            <w:rFonts w:ascii="Cambria Math" w:hAnsi="Cambria Math"/>
            <w:noProof/>
          </w:rPr>
          <m:t>median(f)+3.5*K*MAD</m:t>
        </m:r>
        <m:r>
          <m:rPr>
            <m:sty m:val="p"/>
          </m:rPr>
          <w:rPr>
            <w:rFonts w:ascii="Cambria Math" w:hAnsi="Cambria Math" w:hint="eastAsia"/>
            <w:noProof/>
          </w:rPr>
          <m:t>]</m:t>
        </m:r>
      </m:oMath>
      <w:r w:rsidR="002C4427">
        <w:rPr>
          <w:rFonts w:hint="eastAsia"/>
          <w:noProof/>
        </w:rPr>
        <w:t>之间，在假设截面因子值为正太分布的情况下，</w:t>
      </w:r>
      <w:r w:rsidR="002C4427">
        <w:rPr>
          <w:rFonts w:hint="eastAsia"/>
          <w:noProof/>
        </w:rPr>
        <w:t>K</w:t>
      </w:r>
      <w:r w:rsidR="00243973">
        <w:rPr>
          <w:rFonts w:hint="eastAsia"/>
          <w:noProof/>
        </w:rPr>
        <w:t>值为</w:t>
      </w:r>
      <w:r w:rsidR="002C4427">
        <w:rPr>
          <w:rFonts w:hint="eastAsia"/>
          <w:noProof/>
        </w:rPr>
        <w:t>1</w:t>
      </w:r>
      <w:r w:rsidR="002C4427">
        <w:rPr>
          <w:noProof/>
        </w:rPr>
        <w:t>.483</w:t>
      </w:r>
      <w:r w:rsidR="002C4427">
        <w:rPr>
          <w:rFonts w:hint="eastAsia"/>
          <w:noProof/>
        </w:rPr>
        <w:t>。</w:t>
      </w:r>
    </w:p>
    <w:p w:rsidR="00A2201A" w:rsidRDefault="00A2201A" w:rsidP="006E2E14">
      <w:pPr>
        <w:pStyle w:val="ZXSTYLESCONTENTCONTENT"/>
        <w:spacing w:after="218"/>
        <w:ind w:left="2100" w:firstLine="402"/>
        <w:rPr>
          <w:noProof/>
        </w:rPr>
      </w:pPr>
      <w:r w:rsidRPr="00A2201A">
        <w:rPr>
          <w:rFonts w:hint="eastAsia"/>
          <w:b/>
          <w:noProof/>
        </w:rPr>
        <w:t>缺失值处理：</w:t>
      </w:r>
      <w:r w:rsidRPr="00A2201A">
        <w:rPr>
          <w:rFonts w:hint="eastAsia"/>
          <w:noProof/>
        </w:rPr>
        <w:t>由于数据</w:t>
      </w:r>
      <w:r>
        <w:rPr>
          <w:rFonts w:hint="eastAsia"/>
          <w:noProof/>
        </w:rPr>
        <w:t>均为</w:t>
      </w:r>
      <w:r>
        <w:rPr>
          <w:rFonts w:hint="eastAsia"/>
          <w:noProof/>
        </w:rPr>
        <w:t>ttm</w:t>
      </w:r>
      <w:r w:rsidRPr="00A2201A">
        <w:rPr>
          <w:rFonts w:hint="eastAsia"/>
          <w:noProof/>
        </w:rPr>
        <w:t>，</w:t>
      </w:r>
      <w:r>
        <w:rPr>
          <w:rFonts w:hint="eastAsia"/>
          <w:noProof/>
        </w:rPr>
        <w:t>因此</w:t>
      </w:r>
      <w:r w:rsidRPr="00A2201A">
        <w:rPr>
          <w:rFonts w:hint="eastAsia"/>
          <w:noProof/>
        </w:rPr>
        <w:t>将</w:t>
      </w:r>
      <w:r>
        <w:rPr>
          <w:rFonts w:hint="eastAsia"/>
          <w:noProof/>
        </w:rPr>
        <w:t>当期的因子缺失值用上一期的因子值代替。</w:t>
      </w:r>
    </w:p>
    <w:p w:rsidR="001C2B77" w:rsidRDefault="00A2201A" w:rsidP="001C2B77">
      <w:pPr>
        <w:pStyle w:val="ZXSTYLESCONTENTCONTENT"/>
        <w:spacing w:after="218" w:line="240" w:lineRule="atLeast"/>
        <w:ind w:left="2100" w:firstLine="402"/>
        <w:rPr>
          <w:noProof/>
        </w:rPr>
      </w:pPr>
      <w:r>
        <w:rPr>
          <w:rFonts w:hint="eastAsia"/>
          <w:b/>
          <w:noProof/>
        </w:rPr>
        <w:t>标准化：</w:t>
      </w:r>
      <w:r w:rsidRPr="00A2201A">
        <w:rPr>
          <w:rFonts w:hint="eastAsia"/>
          <w:noProof/>
        </w:rPr>
        <w:t>由于</w:t>
      </w:r>
      <w:r w:rsidR="00693C6E">
        <w:rPr>
          <w:rFonts w:hint="eastAsia"/>
          <w:noProof/>
        </w:rPr>
        <w:t>不同因子拥有不同量纲，为了消除量纲的影响，在每一期截面上对因子进行标准化。使用</w:t>
      </w:r>
      <w:r w:rsidR="00693C6E">
        <w:rPr>
          <w:rFonts w:hint="eastAsia"/>
          <w:noProof/>
        </w:rPr>
        <w:t>Z</w:t>
      </w:r>
      <w:r w:rsidR="00693C6E">
        <w:rPr>
          <w:noProof/>
        </w:rPr>
        <w:t>-</w:t>
      </w:r>
      <w:r w:rsidR="00693C6E">
        <w:rPr>
          <w:rFonts w:hint="eastAsia"/>
          <w:noProof/>
        </w:rPr>
        <w:t>Score</w:t>
      </w:r>
      <w:r w:rsidR="00693C6E">
        <w:rPr>
          <w:rFonts w:hint="eastAsia"/>
          <w:noProof/>
        </w:rPr>
        <w:t>，使得单期截面上因子的均值为</w:t>
      </w:r>
      <w:r w:rsidR="00693C6E">
        <w:rPr>
          <w:rFonts w:hint="eastAsia"/>
          <w:noProof/>
        </w:rPr>
        <w:t>0</w:t>
      </w:r>
      <w:r w:rsidR="00693C6E">
        <w:rPr>
          <w:rFonts w:hint="eastAsia"/>
          <w:noProof/>
        </w:rPr>
        <w:t>，标准差为</w:t>
      </w:r>
      <w:r w:rsidR="00693C6E">
        <w:rPr>
          <w:rFonts w:hint="eastAsia"/>
          <w:noProof/>
        </w:rPr>
        <w:t>1</w:t>
      </w:r>
      <w:r w:rsidR="00693C6E">
        <w:rPr>
          <w:rFonts w:hint="eastAsia"/>
          <w:noProof/>
        </w:rPr>
        <w:t>。</w:t>
      </w:r>
      <w:r w:rsidR="00693C6E">
        <w:rPr>
          <w:rFonts w:hint="eastAsia"/>
          <w:noProof/>
        </w:rPr>
        <w:t>Z</w:t>
      </w:r>
      <w:r w:rsidR="00693C6E">
        <w:rPr>
          <w:noProof/>
        </w:rPr>
        <w:t>-</w:t>
      </w:r>
      <w:r w:rsidR="00693C6E">
        <w:rPr>
          <w:rFonts w:hint="eastAsia"/>
          <w:noProof/>
        </w:rPr>
        <w:t>Score</w:t>
      </w:r>
      <w:r w:rsidR="00693C6E">
        <w:rPr>
          <w:rFonts w:hint="eastAsia"/>
          <w:noProof/>
        </w:rPr>
        <w:t>计算公式如下：</w:t>
      </w:r>
    </w:p>
    <w:p w:rsidR="001C2B77" w:rsidRPr="000209E1" w:rsidRDefault="000209E1" w:rsidP="001C2B77">
      <w:pPr>
        <w:pStyle w:val="ZXSTYLESCONTENTCONTENT"/>
        <w:spacing w:after="218" w:line="240" w:lineRule="atLeast"/>
        <w:ind w:left="2100" w:firstLine="400"/>
        <w:rPr>
          <w:noProof/>
        </w:rPr>
      </w:pPr>
      <m:oMathPara>
        <m:oMath>
          <m:r>
            <m:rPr>
              <m:sty m:val="p"/>
            </m:rPr>
            <w:rPr>
              <w:rFonts w:ascii="Cambria Math" w:hAnsi="Cambria Math"/>
              <w:noProof/>
            </w:rPr>
            <m:t xml:space="preserve">f'= </m:t>
          </m:r>
          <m:f>
            <m:fPr>
              <m:ctrlPr>
                <w:rPr>
                  <w:rFonts w:ascii="Cambria Math" w:hAnsi="Cambria Math"/>
                  <w:noProof/>
                </w:rPr>
              </m:ctrlPr>
            </m:fPr>
            <m:num>
              <m:r>
                <m:rPr>
                  <m:sty m:val="p"/>
                </m:rPr>
                <w:rPr>
                  <w:rFonts w:ascii="Cambria Math" w:hAnsi="Cambria Math"/>
                  <w:noProof/>
                </w:rPr>
                <m:t>f-mean(f)</m:t>
              </m:r>
            </m:num>
            <m:den>
              <m:r>
                <m:rPr>
                  <m:sty m:val="p"/>
                </m:rPr>
                <w:rPr>
                  <w:rFonts w:ascii="Cambria Math" w:hAnsi="Cambria Math"/>
                  <w:noProof/>
                </w:rPr>
                <m:t>std(f)</m:t>
              </m:r>
            </m:den>
          </m:f>
        </m:oMath>
      </m:oMathPara>
    </w:p>
    <w:p w:rsidR="00693C6E" w:rsidRDefault="00693C6E" w:rsidP="006E2E14">
      <w:pPr>
        <w:pStyle w:val="ZXSTYLESCONTENTCONTENT"/>
        <w:spacing w:after="218"/>
        <w:ind w:left="2100" w:firstLine="400"/>
        <w:rPr>
          <w:noProof/>
        </w:rPr>
      </w:pPr>
      <w:r>
        <w:rPr>
          <w:rFonts w:hint="eastAsia"/>
          <w:noProof/>
        </w:rPr>
        <w:t>其中，</w:t>
      </w:r>
      <m:oMath>
        <m:r>
          <m:rPr>
            <m:sty m:val="p"/>
          </m:rPr>
          <w:rPr>
            <w:rFonts w:ascii="Cambria Math" w:hAnsi="Cambria Math" w:hint="eastAsia"/>
            <w:noProof/>
          </w:rPr>
          <m:t>mean</m:t>
        </m:r>
        <m:r>
          <m:rPr>
            <m:sty m:val="p"/>
          </m:rPr>
          <w:rPr>
            <w:rFonts w:ascii="Cambria Math" w:hAnsi="Cambria Math"/>
            <w:noProof/>
          </w:rPr>
          <m:t>(</m:t>
        </m:r>
        <m:r>
          <m:rPr>
            <m:sty m:val="p"/>
          </m:rPr>
          <w:rPr>
            <w:rFonts w:ascii="Cambria Math" w:hAnsi="Cambria Math" w:hint="eastAsia"/>
            <w:noProof/>
          </w:rPr>
          <m:t>f</m:t>
        </m:r>
        <m:r>
          <m:rPr>
            <m:sty m:val="p"/>
          </m:rPr>
          <w:rPr>
            <w:rFonts w:ascii="Cambria Math" w:hAnsi="Cambria Math"/>
            <w:noProof/>
          </w:rPr>
          <m:t>)</m:t>
        </m:r>
      </m:oMath>
      <w:r>
        <w:rPr>
          <w:rFonts w:hint="eastAsia"/>
          <w:noProof/>
        </w:rPr>
        <w:t>代表当期该因子的均值，</w:t>
      </w:r>
      <m:oMath>
        <m:r>
          <m:rPr>
            <m:sty m:val="p"/>
          </m:rPr>
          <w:rPr>
            <w:rFonts w:ascii="Cambria Math" w:hAnsi="Cambria Math" w:hint="eastAsia"/>
            <w:noProof/>
          </w:rPr>
          <m:t>s</m:t>
        </m:r>
        <m:r>
          <m:rPr>
            <m:sty m:val="p"/>
          </m:rPr>
          <w:rPr>
            <w:rFonts w:ascii="Cambria Math" w:hAnsi="Cambria Math"/>
            <w:noProof/>
          </w:rPr>
          <m:t>td(</m:t>
        </m:r>
        <m:r>
          <m:rPr>
            <m:sty m:val="p"/>
          </m:rPr>
          <w:rPr>
            <w:rFonts w:ascii="Cambria Math" w:hAnsi="Cambria Math" w:hint="eastAsia"/>
            <w:noProof/>
          </w:rPr>
          <m:t>f</m:t>
        </m:r>
        <m:r>
          <m:rPr>
            <m:sty m:val="p"/>
          </m:rPr>
          <w:rPr>
            <w:rFonts w:ascii="Cambria Math" w:hAnsi="Cambria Math"/>
            <w:noProof/>
          </w:rPr>
          <m:t>)</m:t>
        </m:r>
      </m:oMath>
      <w:r>
        <w:rPr>
          <w:rFonts w:hint="eastAsia"/>
          <w:noProof/>
        </w:rPr>
        <w:t>代表当期该因子的标准差。</w:t>
      </w:r>
    </w:p>
    <w:p w:rsidR="00EC0CEA" w:rsidRDefault="0046657F" w:rsidP="006E2E14">
      <w:pPr>
        <w:pStyle w:val="ZXSTYLESCONTENTCONTENT"/>
        <w:spacing w:after="218"/>
        <w:ind w:left="2100" w:firstLine="402"/>
        <w:rPr>
          <w:noProof/>
        </w:rPr>
      </w:pPr>
      <w:r w:rsidRPr="0046657F">
        <w:rPr>
          <w:rFonts w:hint="eastAsia"/>
          <w:b/>
          <w:noProof/>
        </w:rPr>
        <w:t>基金</w:t>
      </w:r>
      <w:r>
        <w:rPr>
          <w:rFonts w:hint="eastAsia"/>
          <w:b/>
          <w:noProof/>
        </w:rPr>
        <w:t>因子合成：</w:t>
      </w:r>
      <w:r>
        <w:rPr>
          <w:rFonts w:hint="eastAsia"/>
          <w:noProof/>
        </w:rPr>
        <w:t>在每个截面计算每只基金所披露的每只股票的市值、成长</w:t>
      </w:r>
      <w:r>
        <w:rPr>
          <w:noProof/>
        </w:rPr>
        <w:t>-</w:t>
      </w:r>
      <w:r>
        <w:rPr>
          <w:rFonts w:hint="eastAsia"/>
          <w:noProof/>
        </w:rPr>
        <w:t>价值两个维度维度的因子值，</w:t>
      </w:r>
      <w:r w:rsidR="00284DF5">
        <w:rPr>
          <w:rFonts w:hint="eastAsia"/>
          <w:noProof/>
        </w:rPr>
        <w:t>每只股票对基金该因子值的贡献为股票因子值乘以该股票持仓与当期总披露持仓之比。在合成基金两个维度的因子值之后，再对两个因子进行截面上</w:t>
      </w:r>
      <w:r w:rsidR="00284DF5">
        <w:rPr>
          <w:rFonts w:hint="eastAsia"/>
          <w:noProof/>
        </w:rPr>
        <w:t>Z</w:t>
      </w:r>
      <w:r w:rsidR="00284DF5">
        <w:rPr>
          <w:noProof/>
        </w:rPr>
        <w:t>-</w:t>
      </w:r>
      <w:r w:rsidR="00284DF5">
        <w:rPr>
          <w:rFonts w:hint="eastAsia"/>
          <w:noProof/>
        </w:rPr>
        <w:t>Score</w:t>
      </w:r>
      <w:r w:rsidR="00284DF5">
        <w:rPr>
          <w:rFonts w:hint="eastAsia"/>
          <w:noProof/>
        </w:rPr>
        <w:t>，以保证</w:t>
      </w:r>
      <w:r w:rsidR="001C2B77">
        <w:rPr>
          <w:rFonts w:hint="eastAsia"/>
          <w:noProof/>
        </w:rPr>
        <w:t>量纲</w:t>
      </w:r>
      <w:r w:rsidR="00284DF5">
        <w:rPr>
          <w:rFonts w:hint="eastAsia"/>
          <w:noProof/>
        </w:rPr>
        <w:t>的统一。</w:t>
      </w:r>
    </w:p>
    <w:p w:rsidR="00116038" w:rsidRDefault="00116038" w:rsidP="00116038">
      <w:pPr>
        <w:pStyle w:val="ZXSTYLESCONTENTCONTENT"/>
        <w:spacing w:after="218"/>
        <w:ind w:left="2100" w:firstLine="400"/>
        <w:rPr>
          <w:noProof/>
        </w:rPr>
      </w:pPr>
      <w:r>
        <w:rPr>
          <w:rFonts w:hint="eastAsia"/>
          <w:noProof/>
        </w:rPr>
        <w:t>（图</w:t>
      </w:r>
      <w:r>
        <w:rPr>
          <w:rFonts w:hint="eastAsia"/>
          <w:noProof/>
        </w:rPr>
        <w:t xml:space="preserve"> </w:t>
      </w:r>
      <w:r>
        <w:rPr>
          <w:rFonts w:hint="eastAsia"/>
          <w:noProof/>
        </w:rPr>
        <w:t>单期截面因子处理前分布</w:t>
      </w:r>
      <w:r>
        <w:rPr>
          <w:rFonts w:hint="eastAsia"/>
          <w:noProof/>
        </w:rPr>
        <w:t xml:space="preserve"> </w:t>
      </w:r>
      <w:r>
        <w:rPr>
          <w:rFonts w:hint="eastAsia"/>
          <w:noProof/>
        </w:rPr>
        <w:t>处理后分布）</w:t>
      </w:r>
    </w:p>
    <w:tbl>
      <w:tblPr>
        <w:tblStyle w:val="ZXSTYLESGRAPHTHREECOL"/>
        <w:tblW w:w="0" w:type="auto"/>
        <w:tblInd w:w="108" w:type="dxa"/>
        <w:tblLayout w:type="fixed"/>
        <w:tblLook w:val="07E0" w:firstRow="1" w:lastRow="1" w:firstColumn="1" w:lastColumn="1" w:noHBand="1" w:noVBand="1"/>
      </w:tblPr>
      <w:tblGrid>
        <w:gridCol w:w="4819"/>
        <w:gridCol w:w="340"/>
        <w:gridCol w:w="4819"/>
      </w:tblGrid>
      <w:tr w:rsidR="00116038" w:rsidRPr="00116038" w:rsidTr="00116038">
        <w:tc>
          <w:tcPr>
            <w:cnfStyle w:val="000000000100" w:firstRow="0" w:lastRow="0" w:firstColumn="0" w:lastColumn="0" w:oddVBand="0" w:evenVBand="0" w:oddHBand="0" w:evenHBand="0" w:firstRowFirstColumn="1" w:firstRowLastColumn="0" w:lastRowFirstColumn="0" w:lastRowLastColumn="0"/>
            <w:tcW w:w="4819" w:type="dxa"/>
          </w:tcPr>
          <w:p w:rsidR="00116038" w:rsidRPr="00116038" w:rsidRDefault="00116038" w:rsidP="00116038">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9</w:t>
            </w:r>
            <w:r>
              <w:fldChar w:fldCharType="end"/>
            </w:r>
            <w:r>
              <w:rPr>
                <w:rFonts w:hint="eastAsia"/>
              </w:rPr>
              <w:t>：此处录入标题</w:t>
            </w:r>
          </w:p>
        </w:tc>
        <w:tc>
          <w:tcPr>
            <w:tcW w:w="340" w:type="dxa"/>
          </w:tcPr>
          <w:p w:rsidR="00116038" w:rsidRPr="00116038" w:rsidRDefault="00116038" w:rsidP="00116038">
            <w:pPr>
              <w:pStyle w:val="ZXSTYLESGRAPHTITLENOLINE"/>
              <w:spacing w:before="249"/>
              <w:cnfStyle w:val="000000000000" w:firstRow="0" w:lastRow="0" w:firstColumn="0" w:lastColumn="0" w:oddVBand="0" w:evenVBand="0" w:oddHBand="0" w:evenHBand="0" w:firstRowFirstColumn="0" w:firstRowLastColumn="0" w:lastRowFirstColumn="0" w:lastRowLastColumn="0"/>
            </w:pPr>
          </w:p>
        </w:tc>
        <w:tc>
          <w:tcPr>
            <w:cnfStyle w:val="000000001000" w:firstRow="0" w:lastRow="0" w:firstColumn="0" w:lastColumn="0" w:oddVBand="0" w:evenVBand="0" w:oddHBand="0" w:evenHBand="0" w:firstRowFirstColumn="0" w:firstRowLastColumn="1" w:lastRowFirstColumn="0" w:lastRowLastColumn="0"/>
            <w:tcW w:w="4819" w:type="dxa"/>
          </w:tcPr>
          <w:p w:rsidR="00116038" w:rsidRPr="00116038" w:rsidRDefault="00116038" w:rsidP="00116038">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10</w:t>
            </w:r>
            <w:r>
              <w:fldChar w:fldCharType="end"/>
            </w:r>
            <w:r>
              <w:rPr>
                <w:rFonts w:hint="eastAsia"/>
              </w:rPr>
              <w:t>：此处录入标题</w:t>
            </w:r>
          </w:p>
        </w:tc>
      </w:tr>
      <w:tr w:rsidR="00116038" w:rsidRPr="00116038" w:rsidTr="00116038">
        <w:trPr>
          <w:trHeight w:val="3118"/>
        </w:trPr>
        <w:tc>
          <w:tcPr>
            <w:tcW w:w="4819" w:type="dxa"/>
          </w:tcPr>
          <w:p w:rsidR="00116038" w:rsidRPr="00116038" w:rsidRDefault="00116038" w:rsidP="00116038">
            <w:pPr>
              <w:pStyle w:val="ZXSTYLESGRAPHDISTANCE"/>
              <w:spacing w:before="78" w:after="78"/>
            </w:pPr>
          </w:p>
        </w:tc>
        <w:tc>
          <w:tcPr>
            <w:tcW w:w="340" w:type="dxa"/>
          </w:tcPr>
          <w:p w:rsidR="00116038" w:rsidRPr="00116038" w:rsidRDefault="00116038" w:rsidP="00116038">
            <w:pPr>
              <w:pStyle w:val="ZXSTYLESGRAPHDISTANCE"/>
              <w:spacing w:before="78" w:after="78"/>
            </w:pPr>
          </w:p>
        </w:tc>
        <w:tc>
          <w:tcPr>
            <w:tcW w:w="4819" w:type="dxa"/>
          </w:tcPr>
          <w:p w:rsidR="00116038" w:rsidRPr="00116038" w:rsidRDefault="00116038" w:rsidP="00116038">
            <w:pPr>
              <w:pStyle w:val="ZXSTYLESGRAPHDISTANCE"/>
              <w:spacing w:before="78" w:after="78"/>
            </w:pPr>
          </w:p>
        </w:tc>
      </w:tr>
      <w:tr w:rsidR="00116038" w:rsidRPr="00116038" w:rsidTr="00116038">
        <w:tc>
          <w:tcPr>
            <w:cnfStyle w:val="000000000001" w:firstRow="0" w:lastRow="0" w:firstColumn="0" w:lastColumn="0" w:oddVBand="0" w:evenVBand="0" w:oddHBand="0" w:evenHBand="0" w:firstRowFirstColumn="0" w:firstRowLastColumn="0" w:lastRowFirstColumn="1" w:lastRowLastColumn="0"/>
            <w:tcW w:w="4819" w:type="dxa"/>
          </w:tcPr>
          <w:p w:rsidR="00116038" w:rsidRPr="00116038" w:rsidRDefault="00116038" w:rsidP="00116038">
            <w:pPr>
              <w:pStyle w:val="ZXSTYLESTBLSOURCE"/>
              <w:spacing w:after="218"/>
            </w:pPr>
            <w:r>
              <w:rPr>
                <w:rFonts w:hint="eastAsia"/>
              </w:rPr>
              <w:t>资料来源：中信证券研究部</w:t>
            </w:r>
          </w:p>
        </w:tc>
        <w:tc>
          <w:tcPr>
            <w:tcW w:w="340" w:type="dxa"/>
          </w:tcPr>
          <w:p w:rsidR="00116038" w:rsidRPr="00116038" w:rsidRDefault="00116038" w:rsidP="00116038">
            <w:pPr>
              <w:pStyle w:val="ZXSTYLESTBLSOURCE"/>
              <w:spacing w:after="218"/>
              <w:cnfStyle w:val="000000000000" w:firstRow="0" w:lastRow="0" w:firstColumn="0" w:lastColumn="0" w:oddVBand="0" w:evenVBand="0" w:oddHBand="0" w:evenHBand="0" w:firstRowFirstColumn="0" w:firstRowLastColumn="0" w:lastRowFirstColumn="0" w:lastRowLastColumn="0"/>
            </w:pPr>
          </w:p>
        </w:tc>
        <w:tc>
          <w:tcPr>
            <w:cnfStyle w:val="000000000010" w:firstRow="0" w:lastRow="0" w:firstColumn="0" w:lastColumn="0" w:oddVBand="0" w:evenVBand="0" w:oddHBand="0" w:evenHBand="0" w:firstRowFirstColumn="0" w:firstRowLastColumn="0" w:lastRowFirstColumn="0" w:lastRowLastColumn="1"/>
            <w:tcW w:w="4819" w:type="dxa"/>
          </w:tcPr>
          <w:p w:rsidR="00116038" w:rsidRPr="00116038" w:rsidRDefault="00116038" w:rsidP="00116038">
            <w:pPr>
              <w:pStyle w:val="ZXSTYLESTBLSOURCE"/>
              <w:spacing w:after="218"/>
            </w:pPr>
            <w:r>
              <w:rPr>
                <w:rFonts w:hint="eastAsia"/>
              </w:rPr>
              <w:t>资料来源：中信证券研究部</w:t>
            </w:r>
          </w:p>
        </w:tc>
      </w:tr>
    </w:tbl>
    <w:p w:rsidR="00116038" w:rsidRPr="0046657F" w:rsidRDefault="00116038" w:rsidP="006E2E14">
      <w:pPr>
        <w:pStyle w:val="ZXSTYLESCONTENTCONTENT"/>
        <w:spacing w:after="218"/>
        <w:ind w:left="2100" w:firstLine="400"/>
        <w:rPr>
          <w:noProof/>
        </w:rPr>
      </w:pPr>
    </w:p>
    <w:p w:rsidR="00AA5027" w:rsidRDefault="00AA5027" w:rsidP="00AA5027">
      <w:pPr>
        <w:pStyle w:val="ZXSTYLESCONTENTSECTITLE"/>
        <w:spacing w:before="156" w:after="156"/>
        <w:ind w:left="2100"/>
        <w:rPr>
          <w:noProof/>
        </w:rPr>
      </w:pPr>
      <w:r>
        <w:rPr>
          <w:rFonts w:hint="eastAsia"/>
          <w:noProof/>
        </w:rPr>
        <w:t>实践划分结果</w:t>
      </w:r>
    </w:p>
    <w:p w:rsidR="00AA73BB" w:rsidRDefault="00AA73BB" w:rsidP="00AA73BB">
      <w:pPr>
        <w:pStyle w:val="ZXSTYLESCONTENTCONTENT"/>
        <w:spacing w:after="218"/>
        <w:ind w:left="2100" w:firstLine="400"/>
        <w:rPr>
          <w:noProof/>
        </w:rPr>
      </w:pPr>
      <w:r>
        <w:rPr>
          <w:rFonts w:hint="eastAsia"/>
          <w:noProof/>
        </w:rPr>
        <w:t>从时间维度上看，市场基金在</w:t>
      </w:r>
      <w:r>
        <w:rPr>
          <w:rFonts w:hint="eastAsia"/>
          <w:noProof/>
        </w:rPr>
        <w:t>*</w:t>
      </w:r>
      <w:r>
        <w:rPr>
          <w:noProof/>
        </w:rPr>
        <w:t>**</w:t>
      </w:r>
      <w:r>
        <w:rPr>
          <w:rFonts w:hint="eastAsia"/>
          <w:noProof/>
        </w:rPr>
        <w:t>至</w:t>
      </w:r>
      <w:r>
        <w:rPr>
          <w:rFonts w:hint="eastAsia"/>
          <w:noProof/>
        </w:rPr>
        <w:t>*</w:t>
      </w:r>
      <w:r>
        <w:rPr>
          <w:noProof/>
        </w:rPr>
        <w:t>**</w:t>
      </w:r>
      <w:r>
        <w:rPr>
          <w:rFonts w:hint="eastAsia"/>
          <w:noProof/>
        </w:rPr>
        <w:t>区间更偏向</w:t>
      </w:r>
      <w:r>
        <w:rPr>
          <w:rFonts w:hint="eastAsia"/>
          <w:noProof/>
        </w:rPr>
        <w:t>*</w:t>
      </w:r>
      <w:r>
        <w:rPr>
          <w:noProof/>
        </w:rPr>
        <w:t>*</w:t>
      </w:r>
      <w:r>
        <w:rPr>
          <w:rFonts w:hint="eastAsia"/>
          <w:noProof/>
        </w:rPr>
        <w:t>风格，</w:t>
      </w:r>
    </w:p>
    <w:p w:rsidR="006476DD" w:rsidRDefault="00116038" w:rsidP="006476DD">
      <w:pPr>
        <w:pStyle w:val="ZXSTYLESCONTENTCONTENT"/>
        <w:spacing w:after="218"/>
        <w:ind w:left="2100" w:firstLine="400"/>
        <w:rPr>
          <w:noProof/>
        </w:rPr>
      </w:pPr>
      <w:r>
        <w:rPr>
          <w:rFonts w:hint="eastAsia"/>
          <w:noProof/>
        </w:rPr>
        <w:t>（图</w:t>
      </w:r>
      <w:r>
        <w:rPr>
          <w:rFonts w:hint="eastAsia"/>
          <w:noProof/>
        </w:rPr>
        <w:t xml:space="preserve"> </w:t>
      </w:r>
      <w:r>
        <w:rPr>
          <w:rFonts w:hint="eastAsia"/>
          <w:noProof/>
        </w:rPr>
        <w:t>市值风格走势</w:t>
      </w:r>
      <w:r>
        <w:rPr>
          <w:rFonts w:hint="eastAsia"/>
          <w:noProof/>
        </w:rPr>
        <w:t xml:space="preserve"> </w:t>
      </w:r>
      <w:r>
        <w:rPr>
          <w:rFonts w:hint="eastAsia"/>
          <w:noProof/>
        </w:rPr>
        <w:t>成长价值走势）</w:t>
      </w:r>
    </w:p>
    <w:tbl>
      <w:tblPr>
        <w:tblStyle w:val="ZXSTYLESGRAPHTHREECOL"/>
        <w:tblW w:w="0" w:type="auto"/>
        <w:tblInd w:w="108" w:type="dxa"/>
        <w:tblLayout w:type="fixed"/>
        <w:tblLook w:val="07E0" w:firstRow="1" w:lastRow="1" w:firstColumn="1" w:lastColumn="1" w:noHBand="1" w:noVBand="1"/>
      </w:tblPr>
      <w:tblGrid>
        <w:gridCol w:w="4819"/>
        <w:gridCol w:w="340"/>
        <w:gridCol w:w="4819"/>
      </w:tblGrid>
      <w:tr w:rsidR="00C82C2F" w:rsidRPr="00C82C2F" w:rsidTr="00C82C2F">
        <w:tc>
          <w:tcPr>
            <w:cnfStyle w:val="000000000100" w:firstRow="0" w:lastRow="0" w:firstColumn="0" w:lastColumn="0" w:oddVBand="0" w:evenVBand="0" w:oddHBand="0" w:evenHBand="0" w:firstRowFirstColumn="1" w:firstRowLastColumn="0" w:lastRowFirstColumn="0" w:lastRowLastColumn="0"/>
            <w:tcW w:w="4819" w:type="dxa"/>
          </w:tcPr>
          <w:p w:rsidR="00C82C2F" w:rsidRPr="00C82C2F" w:rsidRDefault="00C82C2F" w:rsidP="00C82C2F">
            <w:pPr>
              <w:pStyle w:val="ZXSTYLESGRAPHTITLENOLINE"/>
              <w:spacing w:before="249"/>
            </w:pPr>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8</w:t>
            </w:r>
            <w:r>
              <w:fldChar w:fldCharType="end"/>
            </w:r>
            <w:r>
              <w:rPr>
                <w:rFonts w:hint="eastAsia"/>
              </w:rPr>
              <w:t>：此处录入标题</w:t>
            </w:r>
          </w:p>
        </w:tc>
        <w:tc>
          <w:tcPr>
            <w:tcW w:w="340" w:type="dxa"/>
          </w:tcPr>
          <w:p w:rsidR="00C82C2F" w:rsidRPr="00C82C2F" w:rsidRDefault="00C82C2F" w:rsidP="00C82C2F">
            <w:pPr>
              <w:pStyle w:val="ZXSTYLESGRAPHTITLENOLINE"/>
              <w:spacing w:before="249"/>
              <w:cnfStyle w:val="000000000000" w:firstRow="0" w:lastRow="0" w:firstColumn="0" w:lastColumn="0" w:oddVBand="0" w:evenVBand="0" w:oddHBand="0" w:evenHBand="0" w:firstRowFirstColumn="0" w:firstRowLastColumn="0" w:lastRowFirstColumn="0" w:lastRowLastColumn="0"/>
            </w:pPr>
          </w:p>
        </w:tc>
        <w:tc>
          <w:tcPr>
            <w:cnfStyle w:val="000000001000" w:firstRow="0" w:lastRow="0" w:firstColumn="0" w:lastColumn="0" w:oddVBand="0" w:evenVBand="0" w:oddHBand="0" w:evenHBand="0" w:firstRowFirstColumn="0" w:firstRowLastColumn="1" w:lastRowFirstColumn="0" w:lastRowLastColumn="0"/>
            <w:tcW w:w="4819" w:type="dxa"/>
          </w:tcPr>
          <w:p w:rsidR="00C82C2F" w:rsidRPr="00C82C2F" w:rsidRDefault="00C82C2F" w:rsidP="00C82C2F">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9</w:t>
            </w:r>
            <w:r>
              <w:fldChar w:fldCharType="end"/>
            </w:r>
            <w:r>
              <w:rPr>
                <w:rFonts w:hint="eastAsia"/>
              </w:rPr>
              <w:t>：此处录入标题</w:t>
            </w:r>
          </w:p>
        </w:tc>
      </w:tr>
      <w:tr w:rsidR="00C82C2F" w:rsidRPr="00C82C2F" w:rsidTr="00C82C2F">
        <w:trPr>
          <w:trHeight w:val="3118"/>
        </w:trPr>
        <w:tc>
          <w:tcPr>
            <w:tcW w:w="4819" w:type="dxa"/>
          </w:tcPr>
          <w:p w:rsidR="00C82C2F" w:rsidRPr="00C82C2F" w:rsidRDefault="00C82C2F" w:rsidP="00C82C2F">
            <w:pPr>
              <w:pStyle w:val="ZXSTYLESGRAPHDISTANCE"/>
              <w:spacing w:before="78" w:after="78"/>
            </w:pPr>
          </w:p>
        </w:tc>
        <w:tc>
          <w:tcPr>
            <w:tcW w:w="340" w:type="dxa"/>
          </w:tcPr>
          <w:p w:rsidR="00C82C2F" w:rsidRPr="00C82C2F" w:rsidRDefault="00C82C2F" w:rsidP="00C82C2F">
            <w:pPr>
              <w:pStyle w:val="ZXSTYLESGRAPHDISTANCE"/>
              <w:spacing w:before="78" w:after="78"/>
            </w:pPr>
          </w:p>
        </w:tc>
        <w:tc>
          <w:tcPr>
            <w:tcW w:w="4819" w:type="dxa"/>
          </w:tcPr>
          <w:p w:rsidR="00C82C2F" w:rsidRPr="00C82C2F" w:rsidRDefault="00C82C2F" w:rsidP="00C82C2F">
            <w:pPr>
              <w:pStyle w:val="ZXSTYLESGRAPHDISTANCE"/>
              <w:spacing w:before="78" w:after="78"/>
            </w:pPr>
          </w:p>
        </w:tc>
      </w:tr>
      <w:tr w:rsidR="00C82C2F" w:rsidRPr="00C82C2F" w:rsidTr="00C82C2F">
        <w:tc>
          <w:tcPr>
            <w:cnfStyle w:val="000000000001" w:firstRow="0" w:lastRow="0" w:firstColumn="0" w:lastColumn="0" w:oddVBand="0" w:evenVBand="0" w:oddHBand="0" w:evenHBand="0" w:firstRowFirstColumn="0" w:firstRowLastColumn="0" w:lastRowFirstColumn="1" w:lastRowLastColumn="0"/>
            <w:tcW w:w="4819" w:type="dxa"/>
          </w:tcPr>
          <w:p w:rsidR="00C82C2F" w:rsidRPr="00C82C2F" w:rsidRDefault="00C82C2F" w:rsidP="00C82C2F">
            <w:pPr>
              <w:pStyle w:val="ZXSTYLESTBLSOURCE"/>
              <w:spacing w:after="218"/>
            </w:pPr>
            <w:r>
              <w:rPr>
                <w:rFonts w:hint="eastAsia"/>
              </w:rPr>
              <w:t>资料来源：中信证券研究部</w:t>
            </w:r>
          </w:p>
        </w:tc>
        <w:tc>
          <w:tcPr>
            <w:tcW w:w="340" w:type="dxa"/>
          </w:tcPr>
          <w:p w:rsidR="00C82C2F" w:rsidRPr="00C82C2F" w:rsidRDefault="00C82C2F" w:rsidP="00C82C2F">
            <w:pPr>
              <w:pStyle w:val="ZXSTYLESTBLSOURCE"/>
              <w:spacing w:after="218"/>
              <w:cnfStyle w:val="000000000000" w:firstRow="0" w:lastRow="0" w:firstColumn="0" w:lastColumn="0" w:oddVBand="0" w:evenVBand="0" w:oddHBand="0" w:evenHBand="0" w:firstRowFirstColumn="0" w:firstRowLastColumn="0" w:lastRowFirstColumn="0" w:lastRowLastColumn="0"/>
            </w:pPr>
          </w:p>
        </w:tc>
        <w:tc>
          <w:tcPr>
            <w:cnfStyle w:val="000000000010" w:firstRow="0" w:lastRow="0" w:firstColumn="0" w:lastColumn="0" w:oddVBand="0" w:evenVBand="0" w:oddHBand="0" w:evenHBand="0" w:firstRowFirstColumn="0" w:firstRowLastColumn="0" w:lastRowFirstColumn="0" w:lastRowLastColumn="1"/>
            <w:tcW w:w="4819" w:type="dxa"/>
          </w:tcPr>
          <w:p w:rsidR="00C82C2F" w:rsidRPr="00C82C2F" w:rsidRDefault="00C82C2F" w:rsidP="00C82C2F">
            <w:pPr>
              <w:pStyle w:val="ZXSTYLESTBLSOURCE"/>
              <w:spacing w:after="218"/>
            </w:pPr>
            <w:r>
              <w:rPr>
                <w:rFonts w:hint="eastAsia"/>
              </w:rPr>
              <w:t>资料来源：中信证券研究部</w:t>
            </w:r>
          </w:p>
        </w:tc>
      </w:tr>
    </w:tbl>
    <w:p w:rsidR="00357EBC" w:rsidRDefault="00357EBC" w:rsidP="00357EBC">
      <w:pPr>
        <w:pStyle w:val="ZXSTYLESCONTENTCONTENT"/>
        <w:spacing w:after="218"/>
        <w:ind w:left="2100" w:firstLine="400"/>
      </w:pPr>
      <w:bookmarkStart w:id="18" w:name="_Toc528064969"/>
      <w:bookmarkStart w:id="19" w:name="_Toc530075549"/>
      <w:bookmarkStart w:id="20" w:name="_Toc58242950"/>
      <w:bookmarkStart w:id="21" w:name="_Toc86059923"/>
      <w:bookmarkEnd w:id="2"/>
      <w:bookmarkEnd w:id="3"/>
      <w:r>
        <w:rPr>
          <w:rFonts w:hint="eastAsia"/>
        </w:rPr>
        <w:t>选取截面</w:t>
      </w:r>
      <w:r w:rsidR="00864794">
        <w:rPr>
          <w:rFonts w:hint="eastAsia"/>
        </w:rPr>
        <w:t>2</w:t>
      </w:r>
      <w:r w:rsidR="00864794">
        <w:t>018</w:t>
      </w:r>
      <w:r w:rsidR="00864794">
        <w:rPr>
          <w:rFonts w:hint="eastAsia"/>
        </w:rPr>
        <w:t>年</w:t>
      </w:r>
      <w:r w:rsidR="00864794">
        <w:rPr>
          <w:rFonts w:hint="eastAsia"/>
        </w:rPr>
        <w:t>6</w:t>
      </w:r>
      <w:r w:rsidR="00864794">
        <w:rPr>
          <w:rFonts w:hint="eastAsia"/>
        </w:rPr>
        <w:t>月</w:t>
      </w:r>
      <w:r w:rsidR="00864794">
        <w:rPr>
          <w:rFonts w:hint="eastAsia"/>
        </w:rPr>
        <w:t>3</w:t>
      </w:r>
      <w:r w:rsidR="00864794">
        <w:t>0</w:t>
      </w:r>
      <w:r w:rsidR="00864794">
        <w:rPr>
          <w:rFonts w:hint="eastAsia"/>
        </w:rPr>
        <w:t>日</w:t>
      </w:r>
      <w:r w:rsidR="0072207D">
        <w:rPr>
          <w:rFonts w:hint="eastAsia"/>
        </w:rPr>
        <w:t>，查看截面上风格分布如下：</w:t>
      </w:r>
    </w:p>
    <w:tbl>
      <w:tblPr>
        <w:tblStyle w:val="ZXSTYLESGRAPHONECOL"/>
        <w:tblW w:w="0" w:type="auto"/>
        <w:tblInd w:w="2098" w:type="dxa"/>
        <w:tblLayout w:type="fixed"/>
        <w:tblLook w:val="0600" w:firstRow="0" w:lastRow="0" w:firstColumn="0" w:lastColumn="0" w:noHBand="1" w:noVBand="1"/>
      </w:tblPr>
      <w:tblGrid>
        <w:gridCol w:w="8010"/>
      </w:tblGrid>
      <w:tr w:rsidR="0072207D" w:rsidRPr="0072207D" w:rsidTr="0072207D">
        <w:tc>
          <w:tcPr>
            <w:tcW w:w="8010" w:type="dxa"/>
          </w:tcPr>
          <w:p w:rsidR="0072207D" w:rsidRPr="0072207D" w:rsidRDefault="0072207D" w:rsidP="0072207D">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12</w:t>
            </w:r>
            <w:r>
              <w:fldChar w:fldCharType="end"/>
            </w:r>
            <w:r>
              <w:rPr>
                <w:rFonts w:hint="eastAsia"/>
              </w:rPr>
              <w:t>：截面风格分布散点图</w:t>
            </w:r>
          </w:p>
        </w:tc>
      </w:tr>
      <w:tr w:rsidR="0072207D" w:rsidRPr="0072207D" w:rsidTr="0072207D">
        <w:trPr>
          <w:trHeight w:val="3118"/>
        </w:trPr>
        <w:tc>
          <w:tcPr>
            <w:tcW w:w="8010" w:type="dxa"/>
          </w:tcPr>
          <w:p w:rsidR="0072207D" w:rsidRPr="0072207D" w:rsidRDefault="0072207D" w:rsidP="0072207D">
            <w:pPr>
              <w:pStyle w:val="ZXSTYLESGRAPHDISTANCE"/>
              <w:spacing w:before="78" w:after="78"/>
            </w:pPr>
            <w:r>
              <w:rPr>
                <w:noProof/>
              </w:rPr>
              <w:drawing>
                <wp:inline distT="0" distB="0" distL="0" distR="0" wp14:anchorId="71EECBCA" wp14:editId="0773D2FA">
                  <wp:extent cx="5086350" cy="4112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4112260"/>
                          </a:xfrm>
                          <a:prstGeom prst="rect">
                            <a:avLst/>
                          </a:prstGeom>
                        </pic:spPr>
                      </pic:pic>
                    </a:graphicData>
                  </a:graphic>
                </wp:inline>
              </w:drawing>
            </w:r>
          </w:p>
        </w:tc>
      </w:tr>
      <w:tr w:rsidR="0072207D" w:rsidRPr="0072207D" w:rsidTr="0072207D">
        <w:tc>
          <w:tcPr>
            <w:tcW w:w="8010" w:type="dxa"/>
          </w:tcPr>
          <w:p w:rsidR="0072207D" w:rsidRPr="0072207D" w:rsidRDefault="0072207D" w:rsidP="0072207D">
            <w:pPr>
              <w:pStyle w:val="ZXSTYLESTBLSOURCE"/>
              <w:spacing w:after="218"/>
            </w:pPr>
            <w:r>
              <w:rPr>
                <w:rFonts w:hint="eastAsia"/>
              </w:rPr>
              <w:t>资料来源：中信证券研究部</w:t>
            </w:r>
          </w:p>
        </w:tc>
      </w:tr>
    </w:tbl>
    <w:p w:rsidR="0072207D" w:rsidRDefault="0072207D" w:rsidP="00605D41">
      <w:pPr>
        <w:pStyle w:val="ZXSTYLESCONTENTCONTENT"/>
        <w:spacing w:after="218"/>
        <w:ind w:leftChars="0" w:left="0" w:firstLineChars="0" w:firstLine="0"/>
      </w:pPr>
    </w:p>
    <w:p w:rsidR="00E76523" w:rsidRPr="00C57B79" w:rsidRDefault="00357EBC" w:rsidP="00494B6C">
      <w:pPr>
        <w:pStyle w:val="ZXSTYLESCONTENTFIRTITLE"/>
        <w:spacing w:after="312"/>
      </w:pPr>
      <w:r w:rsidRPr="00C57B79">
        <w:rPr>
          <w:rFonts w:hint="eastAsia"/>
        </w:rPr>
        <w:lastRenderedPageBreak/>
        <w:t>风险因素</w:t>
      </w:r>
      <w:bookmarkEnd w:id="18"/>
      <w:bookmarkEnd w:id="19"/>
      <w:bookmarkEnd w:id="20"/>
      <w:bookmarkEnd w:id="21"/>
    </w:p>
    <w:p w:rsidR="00190066" w:rsidRPr="001E2EF9" w:rsidRDefault="00B075F6" w:rsidP="00B075F6">
      <w:pPr>
        <w:pStyle w:val="ZXSTYLESCONTENTCONTENT"/>
        <w:spacing w:after="218"/>
        <w:ind w:left="2100" w:firstLine="400"/>
      </w:pPr>
      <w:r>
        <w:rPr>
          <w:rFonts w:hint="eastAsia"/>
        </w:rPr>
        <w:t>基金组合市场化需求低于预期；基金持股变化</w:t>
      </w:r>
      <w:proofErr w:type="gramStart"/>
      <w:r>
        <w:rPr>
          <w:rFonts w:hint="eastAsia"/>
        </w:rPr>
        <w:t>较大令风格</w:t>
      </w:r>
      <w:proofErr w:type="gramEnd"/>
      <w:r>
        <w:rPr>
          <w:rFonts w:hint="eastAsia"/>
        </w:rPr>
        <w:t>加速漂移；基金组合绝对回报随市场有所波动</w:t>
      </w:r>
    </w:p>
    <w:p w:rsidR="00AA7646" w:rsidRDefault="005841BA" w:rsidP="005841BA">
      <w:pPr>
        <w:pStyle w:val="ZXSTYLESCONTENTFIRTITLE"/>
        <w:spacing w:after="312"/>
      </w:pPr>
      <w:r>
        <w:rPr>
          <w:rFonts w:hint="eastAsia"/>
        </w:rPr>
        <w:t>结论与投资建议</w:t>
      </w:r>
    </w:p>
    <w:p w:rsidR="006E6574" w:rsidRDefault="006E6574" w:rsidP="001E2EF9"/>
    <w:p w:rsidR="006E6574" w:rsidRDefault="006E6574" w:rsidP="001E2EF9"/>
    <w:p w:rsidR="006E6574" w:rsidRPr="001E2EF9" w:rsidRDefault="006E6574" w:rsidP="001E2EF9"/>
    <w:p w:rsidR="00AA7646" w:rsidRDefault="00AA7646" w:rsidP="00AA7646">
      <w:pPr>
        <w:ind w:leftChars="1012" w:left="2125"/>
      </w:pPr>
    </w:p>
    <w:p w:rsidR="00AA7646" w:rsidRPr="00A77986" w:rsidRDefault="00AA7646" w:rsidP="00A77986">
      <w:pPr>
        <w:pStyle w:val="zx"/>
        <w:spacing w:after="156"/>
        <w:ind w:left="2520"/>
      </w:pPr>
      <w:r w:rsidRPr="00A77986">
        <w:rPr>
          <w:rFonts w:hint="eastAsia"/>
        </w:rPr>
        <w:t>相关研究</w:t>
      </w:r>
    </w:p>
    <w:sdt>
      <w:sdtPr>
        <w:rPr>
          <w:rFonts w:hint="eastAsia"/>
        </w:rPr>
        <w:alias w:val="[正文]总量相关研究报告"/>
        <w:tag w:val="BDCONTENTCONTROL_e683ba60-e0a6-4579-87d1-e51fbaafe91c"/>
        <w:id w:val="849673939"/>
        <w:placeholder>
          <w:docPart w:val="742AB2B320794B0F87C8641732396135"/>
        </w:placeholder>
      </w:sdtPr>
      <w:sdtContent>
        <w:p w:rsidR="00320CB3" w:rsidRDefault="00320CB3" w:rsidP="00320CB3">
          <w:pPr>
            <w:pStyle w:val="zxf9"/>
            <w:tabs>
              <w:tab w:val="right" w:pos="9923"/>
            </w:tabs>
            <w:spacing w:line="14" w:lineRule="exact"/>
            <w:ind w:left="2100"/>
          </w:pPr>
        </w:p>
        <w:tbl>
          <w:tblPr>
            <w:tblW w:w="0" w:type="auto"/>
            <w:tblLayout w:type="fixed"/>
            <w:tblCellMar>
              <w:right w:w="0" w:type="dxa"/>
            </w:tblCellMar>
            <w:tblLook w:val="0000" w:firstRow="0" w:lastRow="0" w:firstColumn="0" w:lastColumn="0" w:noHBand="0" w:noVBand="0"/>
          </w:tblPr>
          <w:tblGrid>
            <w:gridCol w:w="10109"/>
          </w:tblGrid>
          <w:tr w:rsidR="00320CB3" w:rsidRPr="00320CB3" w:rsidTr="00320CB3">
            <w:tc>
              <w:tcPr>
                <w:tcW w:w="10109" w:type="dxa"/>
              </w:tcPr>
              <w:p w:rsidR="00320CB3" w:rsidRPr="00320CB3" w:rsidRDefault="00320CB3" w:rsidP="00320CB3">
                <w:pPr>
                  <w:pStyle w:val="ZXSTYLESRELARPTLIST"/>
                  <w:ind w:left="2100"/>
                </w:pPr>
                <w:bookmarkStart w:id="22" w:name="_Hlk86418502"/>
                <w:r w:rsidRPr="00320CB3">
                  <w:rPr>
                    <w:rFonts w:hint="eastAsia"/>
                  </w:rPr>
                  <w:t>2021Q3</w:t>
                </w:r>
                <w:r w:rsidRPr="00320CB3">
                  <w:rPr>
                    <w:rFonts w:hint="eastAsia"/>
                  </w:rPr>
                  <w:t>股指期货市场盘点与展望—</w:t>
                </w:r>
                <w:r w:rsidRPr="00320CB3">
                  <w:rPr>
                    <w:rFonts w:hint="eastAsia"/>
                  </w:rPr>
                  <w:t>IF</w:t>
                </w:r>
                <w:r w:rsidRPr="00320CB3">
                  <w:rPr>
                    <w:rFonts w:hint="eastAsia"/>
                  </w:rPr>
                  <w:t>和</w:t>
                </w:r>
                <w:r w:rsidRPr="00320CB3">
                  <w:rPr>
                    <w:rFonts w:hint="eastAsia"/>
                  </w:rPr>
                  <w:t>IC</w:t>
                </w:r>
                <w:r w:rsidRPr="00320CB3">
                  <w:rPr>
                    <w:rFonts w:hint="eastAsia"/>
                  </w:rPr>
                  <w:t>期指贴水走阔，行情集中度普遍下降</w:t>
                </w:r>
                <w:bookmarkEnd w:id="22"/>
                <w:r w:rsidRPr="00320CB3">
                  <w:rPr>
                    <w:rFonts w:hint="eastAsia"/>
                  </w:rPr>
                  <w:tab/>
                  <w:t>(2021-10-19)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基金组合专题系列之十六—立足投资行为，改进配置型基金组合</w:t>
                </w:r>
                <w:r w:rsidRPr="00320CB3">
                  <w:rPr>
                    <w:rFonts w:hint="eastAsia"/>
                  </w:rPr>
                  <w:tab/>
                  <w:t>(2021-10-19)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2021Q3</w:t>
                </w:r>
                <w:r w:rsidRPr="00320CB3">
                  <w:rPr>
                    <w:rFonts w:hint="eastAsia"/>
                  </w:rPr>
                  <w:t>股票期权市场盘点与展望</w:t>
                </w:r>
                <w:proofErr w:type="gramStart"/>
                <w:r w:rsidRPr="00320CB3">
                  <w:rPr>
                    <w:rFonts w:hint="eastAsia"/>
                  </w:rPr>
                  <w:t>—隐波</w:t>
                </w:r>
                <w:proofErr w:type="gramEnd"/>
                <w:r w:rsidRPr="00320CB3">
                  <w:rPr>
                    <w:rFonts w:hint="eastAsia"/>
                  </w:rPr>
                  <w:t>曲线左</w:t>
                </w:r>
                <w:proofErr w:type="gramStart"/>
                <w:r w:rsidRPr="00320CB3">
                  <w:rPr>
                    <w:rFonts w:hint="eastAsia"/>
                  </w:rPr>
                  <w:t>偏反</w:t>
                </w:r>
                <w:proofErr w:type="gramEnd"/>
                <w:r w:rsidRPr="00320CB3">
                  <w:rPr>
                    <w:rFonts w:hint="eastAsia"/>
                  </w:rPr>
                  <w:t>映情绪更为谨慎，震荡下跌行情中衣领策略占优</w:t>
                </w:r>
                <w:r w:rsidRPr="00320CB3">
                  <w:rPr>
                    <w:rFonts w:hint="eastAsia"/>
                  </w:rPr>
                  <w:tab/>
                  <w:t>(2021-10-18)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市场热点量化解析系列之四十三—“询价新</w:t>
                </w:r>
                <w:proofErr w:type="gramStart"/>
                <w:r w:rsidRPr="00320CB3">
                  <w:rPr>
                    <w:rFonts w:hint="eastAsia"/>
                  </w:rPr>
                  <w:t>规</w:t>
                </w:r>
                <w:proofErr w:type="gramEnd"/>
                <w:r w:rsidRPr="00320CB3">
                  <w:rPr>
                    <w:rFonts w:hint="eastAsia"/>
                  </w:rPr>
                  <w:t>”对打</w:t>
                </w:r>
                <w:proofErr w:type="gramStart"/>
                <w:r w:rsidRPr="00320CB3">
                  <w:rPr>
                    <w:rFonts w:hint="eastAsia"/>
                  </w:rPr>
                  <w:t>新收</w:t>
                </w:r>
                <w:proofErr w:type="gramEnd"/>
                <w:r w:rsidRPr="00320CB3">
                  <w:rPr>
                    <w:rFonts w:hint="eastAsia"/>
                  </w:rPr>
                  <w:t>益的影响分析</w:t>
                </w:r>
                <w:r w:rsidRPr="00320CB3">
                  <w:rPr>
                    <w:rFonts w:hint="eastAsia"/>
                  </w:rPr>
                  <w:tab/>
                  <w:t>(2021-10-15)</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A</w:t>
                </w:r>
                <w:r w:rsidRPr="00320CB3">
                  <w:rPr>
                    <w:rFonts w:hint="eastAsia"/>
                  </w:rPr>
                  <w:t>股</w:t>
                </w:r>
                <w:r w:rsidRPr="00320CB3">
                  <w:rPr>
                    <w:rFonts w:hint="eastAsia"/>
                  </w:rPr>
                  <w:t>ETF</w:t>
                </w:r>
                <w:r w:rsidRPr="00320CB3">
                  <w:rPr>
                    <w:rFonts w:hint="eastAsia"/>
                  </w:rPr>
                  <w:t>净流入</w:t>
                </w:r>
                <w:r w:rsidRPr="00320CB3">
                  <w:rPr>
                    <w:rFonts w:hint="eastAsia"/>
                  </w:rPr>
                  <w:t>462</w:t>
                </w:r>
                <w:r w:rsidRPr="00320CB3">
                  <w:rPr>
                    <w:rFonts w:hint="eastAsia"/>
                  </w:rPr>
                  <w:t>亿元，多家机构上报</w:t>
                </w:r>
                <w:r w:rsidRPr="00320CB3">
                  <w:rPr>
                    <w:rFonts w:hint="eastAsia"/>
                  </w:rPr>
                  <w:t>MSCI</w:t>
                </w:r>
                <w:r w:rsidRPr="00320CB3">
                  <w:rPr>
                    <w:rFonts w:hint="eastAsia"/>
                  </w:rPr>
                  <w:t>中国</w:t>
                </w:r>
                <w:r w:rsidRPr="00320CB3">
                  <w:rPr>
                    <w:rFonts w:hint="eastAsia"/>
                  </w:rPr>
                  <w:t>A50</w:t>
                </w:r>
                <w:r w:rsidRPr="00320CB3">
                  <w:rPr>
                    <w:rFonts w:hint="eastAsia"/>
                  </w:rPr>
                  <w:t>互联互通</w:t>
                </w:r>
                <w:r w:rsidRPr="00320CB3">
                  <w:rPr>
                    <w:rFonts w:hint="eastAsia"/>
                  </w:rPr>
                  <w:t>ETF</w:t>
                </w:r>
                <w:r w:rsidRPr="00320CB3">
                  <w:rPr>
                    <w:rFonts w:hint="eastAsia"/>
                  </w:rPr>
                  <w:tab/>
                  <w:t>(2021-10-12)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10</w:t>
                </w:r>
                <w:r w:rsidRPr="00320CB3">
                  <w:rPr>
                    <w:rFonts w:hint="eastAsia"/>
                  </w:rPr>
                  <w:t>月</w:t>
                </w:r>
                <w:proofErr w:type="gramStart"/>
                <w:r w:rsidRPr="00320CB3">
                  <w:rPr>
                    <w:rFonts w:hint="eastAsia"/>
                  </w:rPr>
                  <w:t>—行情</w:t>
                </w:r>
                <w:proofErr w:type="gramEnd"/>
                <w:r w:rsidRPr="00320CB3">
                  <w:rPr>
                    <w:rFonts w:hint="eastAsia"/>
                  </w:rPr>
                  <w:t>集中、打新贡献减弱，增强效果回落</w:t>
                </w:r>
                <w:r w:rsidRPr="00320CB3">
                  <w:rPr>
                    <w:rFonts w:hint="eastAsia"/>
                  </w:rPr>
                  <w:tab/>
                  <w:t>(2021-10-08)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10</w:t>
                </w:r>
                <w:r w:rsidRPr="00320CB3">
                  <w:rPr>
                    <w:rFonts w:hint="eastAsia"/>
                  </w:rPr>
                  <w:t>月）—</w:t>
                </w:r>
                <w:r w:rsidRPr="00320CB3">
                  <w:rPr>
                    <w:rFonts w:hint="eastAsia"/>
                  </w:rPr>
                  <w:t>9</w:t>
                </w:r>
                <w:r w:rsidRPr="00320CB3">
                  <w:rPr>
                    <w:rFonts w:hint="eastAsia"/>
                  </w:rPr>
                  <w:t>月打</w:t>
                </w:r>
                <w:proofErr w:type="gramStart"/>
                <w:r w:rsidRPr="00320CB3">
                  <w:rPr>
                    <w:rFonts w:hint="eastAsia"/>
                  </w:rPr>
                  <w:t>新收益</w:t>
                </w:r>
                <w:proofErr w:type="gramEnd"/>
                <w:r w:rsidRPr="00320CB3">
                  <w:rPr>
                    <w:rFonts w:hint="eastAsia"/>
                  </w:rPr>
                  <w:t>显著下滑，</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0.4%~0.8%</w:t>
                </w:r>
                <w:r w:rsidRPr="00320CB3">
                  <w:rPr>
                    <w:rFonts w:hint="eastAsia"/>
                  </w:rPr>
                  <w:tab/>
                  <w:t>(2021-10-08)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另类策略与结构化产品系列之四—巧用衍生工具，增强组合绩效</w:t>
                </w:r>
                <w:r w:rsidRPr="00320CB3">
                  <w:rPr>
                    <w:rFonts w:hint="eastAsia"/>
                  </w:rPr>
                  <w:tab/>
                  <w:t>(2021-09-28)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A</w:t>
                </w:r>
                <w:r w:rsidRPr="00320CB3">
                  <w:rPr>
                    <w:rFonts w:hint="eastAsia"/>
                  </w:rPr>
                  <w:t>股规模</w:t>
                </w:r>
                <w:r w:rsidRPr="00320CB3">
                  <w:rPr>
                    <w:rFonts w:hint="eastAsia"/>
                  </w:rPr>
                  <w:t>ETF</w:t>
                </w:r>
                <w:r w:rsidRPr="00320CB3">
                  <w:rPr>
                    <w:rFonts w:hint="eastAsia"/>
                  </w:rPr>
                  <w:t>占</w:t>
                </w:r>
                <w:proofErr w:type="gramStart"/>
                <w:r w:rsidRPr="00320CB3">
                  <w:rPr>
                    <w:rFonts w:hint="eastAsia"/>
                  </w:rPr>
                  <w:t>比持续</w:t>
                </w:r>
                <w:proofErr w:type="gramEnd"/>
                <w:r w:rsidRPr="00320CB3">
                  <w:rPr>
                    <w:rFonts w:hint="eastAsia"/>
                  </w:rPr>
                  <w:t>下降，多家机构申报创新产品</w:t>
                </w:r>
                <w:r w:rsidRPr="00320CB3">
                  <w:rPr>
                    <w:rFonts w:hint="eastAsia"/>
                  </w:rPr>
                  <w:t>ETF-FOF</w:t>
                </w:r>
                <w:r w:rsidRPr="00320CB3">
                  <w:rPr>
                    <w:rFonts w:hint="eastAsia"/>
                  </w:rPr>
                  <w:tab/>
                  <w:t>(2021-09-08)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量化策略专题研究—中低频量化增强模型框架及运行分析</w:t>
                </w:r>
                <w:r w:rsidRPr="00320CB3">
                  <w:rPr>
                    <w:rFonts w:hint="eastAsia"/>
                  </w:rPr>
                  <w:tab/>
                  <w:t>(2021-09-06)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指数增强策略—从基金优选到组合配置</w:t>
                </w:r>
                <w:r w:rsidRPr="00320CB3">
                  <w:rPr>
                    <w:rFonts w:hint="eastAsia"/>
                  </w:rPr>
                  <w:tab/>
                  <w:t>(2021-09-06)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8</w:t>
                </w:r>
                <w:r w:rsidRPr="00320CB3">
                  <w:rPr>
                    <w:rFonts w:hint="eastAsia"/>
                  </w:rPr>
                  <w:t>月—融券余额突破</w:t>
                </w:r>
                <w:r w:rsidRPr="00320CB3">
                  <w:rPr>
                    <w:rFonts w:hint="eastAsia"/>
                  </w:rPr>
                  <w:t>1400</w:t>
                </w:r>
                <w:r w:rsidRPr="00320CB3">
                  <w:rPr>
                    <w:rFonts w:hint="eastAsia"/>
                  </w:rPr>
                  <w:t>亿元</w:t>
                </w:r>
                <w:r w:rsidRPr="00320CB3">
                  <w:rPr>
                    <w:rFonts w:hint="eastAsia"/>
                  </w:rPr>
                  <w:tab/>
                  <w:t>(2021-09-03)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8</w:t>
                </w:r>
                <w:r w:rsidRPr="00320CB3">
                  <w:rPr>
                    <w:rFonts w:hint="eastAsia"/>
                  </w:rPr>
                  <w:t>月债券资产普遍回调，权益配置获小幅增加</w:t>
                </w:r>
                <w:r w:rsidRPr="00320CB3">
                  <w:rPr>
                    <w:rFonts w:hint="eastAsia"/>
                  </w:rPr>
                  <w:tab/>
                  <w:t>(2021-09-02)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300</w:t>
                </w:r>
                <w:r w:rsidRPr="00320CB3">
                  <w:rPr>
                    <w:rFonts w:hint="eastAsia"/>
                  </w:rPr>
                  <w:t>增强超额显著，赛道增强产品陆续布局</w:t>
                </w:r>
                <w:r w:rsidRPr="00320CB3">
                  <w:rPr>
                    <w:rFonts w:hint="eastAsia"/>
                  </w:rPr>
                  <w:tab/>
                  <w:t>(2021-09-02)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8</w:t>
                </w:r>
                <w:r w:rsidRPr="00320CB3">
                  <w:rPr>
                    <w:rFonts w:hint="eastAsia"/>
                  </w:rPr>
                  <w:t>月打</w:t>
                </w:r>
                <w:proofErr w:type="gramStart"/>
                <w:r w:rsidRPr="00320CB3">
                  <w:rPr>
                    <w:rFonts w:hint="eastAsia"/>
                  </w:rPr>
                  <w:t>新收益环</w:t>
                </w:r>
                <w:proofErr w:type="gramEnd"/>
                <w:r w:rsidRPr="00320CB3">
                  <w:rPr>
                    <w:rFonts w:hint="eastAsia"/>
                  </w:rPr>
                  <w:t>比上升，</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0.9%~1.7%</w:t>
                </w:r>
                <w:r w:rsidRPr="00320CB3">
                  <w:rPr>
                    <w:rFonts w:hint="eastAsia"/>
                  </w:rPr>
                  <w:tab/>
                  <w:t>(2021-09-01)</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另类策略与结构化产品系列之三—雪球产品解析</w:t>
                </w:r>
                <w:r w:rsidRPr="00320CB3">
                  <w:rPr>
                    <w:rFonts w:hint="eastAsia"/>
                  </w:rPr>
                  <w:tab/>
                  <w:t>(2021-08-31)</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金融产品深度解读系列之十二</w:t>
                </w:r>
                <w:proofErr w:type="gramStart"/>
                <w:r w:rsidRPr="00320CB3">
                  <w:rPr>
                    <w:rFonts w:hint="eastAsia"/>
                  </w:rPr>
                  <w:t>—主动</w:t>
                </w:r>
                <w:proofErr w:type="gramEnd"/>
                <w:r w:rsidRPr="00320CB3">
                  <w:rPr>
                    <w:rFonts w:hint="eastAsia"/>
                  </w:rPr>
                  <w:t>权益基金</w:t>
                </w:r>
                <w:proofErr w:type="gramStart"/>
                <w:r w:rsidRPr="00320CB3">
                  <w:rPr>
                    <w:rFonts w:hint="eastAsia"/>
                  </w:rPr>
                  <w:t>调仓交</w:t>
                </w:r>
                <w:proofErr w:type="gramEnd"/>
                <w:r w:rsidRPr="00320CB3">
                  <w:rPr>
                    <w:rFonts w:hint="eastAsia"/>
                  </w:rPr>
                  <w:t>易行为启示</w:t>
                </w:r>
                <w:r w:rsidRPr="00320CB3">
                  <w:rPr>
                    <w:rFonts w:hint="eastAsia"/>
                  </w:rPr>
                  <w:tab/>
                  <w:t>(2021-08-27)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lastRenderedPageBreak/>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8</w:t>
                </w:r>
                <w:r w:rsidRPr="00320CB3">
                  <w:rPr>
                    <w:rFonts w:hint="eastAsia"/>
                  </w:rPr>
                  <w:t>月）—公</w:t>
                </w:r>
                <w:proofErr w:type="gramStart"/>
                <w:r w:rsidRPr="00320CB3">
                  <w:rPr>
                    <w:rFonts w:hint="eastAsia"/>
                  </w:rPr>
                  <w:t>募基</w:t>
                </w:r>
                <w:proofErr w:type="gramEnd"/>
                <w:r w:rsidRPr="00320CB3">
                  <w:rPr>
                    <w:rFonts w:hint="eastAsia"/>
                  </w:rPr>
                  <w:t>金组合月报：风格再平衡，权益风险溢价逐渐具备吸引力</w:t>
                </w:r>
                <w:r w:rsidRPr="00320CB3">
                  <w:rPr>
                    <w:rFonts w:hint="eastAsia"/>
                  </w:rPr>
                  <w:tab/>
                  <w:t>(2021-08-09)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7</w:t>
                </w:r>
                <w:r w:rsidRPr="00320CB3">
                  <w:rPr>
                    <w:rFonts w:hint="eastAsia"/>
                  </w:rPr>
                  <w:t>月）—</w:t>
                </w: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7</w:t>
                </w:r>
                <w:r w:rsidRPr="00320CB3">
                  <w:rPr>
                    <w:rFonts w:hint="eastAsia"/>
                  </w:rPr>
                  <w:t>月）—单月</w:t>
                </w:r>
                <w:r w:rsidRPr="00320CB3">
                  <w:rPr>
                    <w:rFonts w:hint="eastAsia"/>
                  </w:rPr>
                  <w:t>41</w:t>
                </w:r>
                <w:r w:rsidRPr="00320CB3">
                  <w:rPr>
                    <w:rFonts w:hint="eastAsia"/>
                  </w:rPr>
                  <w:t>只</w:t>
                </w:r>
                <w:r w:rsidRPr="00320CB3">
                  <w:rPr>
                    <w:rFonts w:hint="eastAsia"/>
                  </w:rPr>
                  <w:t>ETF</w:t>
                </w:r>
                <w:r w:rsidRPr="00320CB3">
                  <w:rPr>
                    <w:rFonts w:hint="eastAsia"/>
                  </w:rPr>
                  <w:t>上市创历史新高，半导体等板块资金</w:t>
                </w:r>
                <w:proofErr w:type="gramStart"/>
                <w:r w:rsidRPr="00320CB3">
                  <w:rPr>
                    <w:rFonts w:hint="eastAsia"/>
                  </w:rPr>
                  <w:t>逆市申赎效应</w:t>
                </w:r>
                <w:proofErr w:type="gramEnd"/>
                <w:r w:rsidRPr="00320CB3">
                  <w:rPr>
                    <w:rFonts w:hint="eastAsia"/>
                  </w:rPr>
                  <w:t>显著</w:t>
                </w:r>
                <w:r w:rsidRPr="00320CB3">
                  <w:rPr>
                    <w:rFonts w:hint="eastAsia"/>
                  </w:rPr>
                  <w:tab/>
                  <w:t>(2021-08-06)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股票指数基金盘点与展望</w:t>
                </w:r>
                <w:r w:rsidRPr="00320CB3">
                  <w:rPr>
                    <w:rFonts w:hint="eastAsia"/>
                  </w:rPr>
                  <w:t>(</w:t>
                </w:r>
                <w:r w:rsidRPr="00320CB3">
                  <w:rPr>
                    <w:rFonts w:hint="eastAsia"/>
                  </w:rPr>
                  <w:t>下篇</w:t>
                </w:r>
                <w:r w:rsidRPr="00320CB3">
                  <w:rPr>
                    <w:rFonts w:hint="eastAsia"/>
                  </w:rPr>
                  <w:t>)</w:t>
                </w:r>
                <w:r w:rsidRPr="00320CB3">
                  <w:rPr>
                    <w:rFonts w:hint="eastAsia"/>
                  </w:rPr>
                  <w:t>—</w:t>
                </w:r>
                <w:r w:rsidRPr="00320CB3">
                  <w:rPr>
                    <w:rFonts w:hint="eastAsia"/>
                  </w:rPr>
                  <w:t>2021Q2</w:t>
                </w:r>
                <w:r w:rsidRPr="00320CB3">
                  <w:rPr>
                    <w:rFonts w:hint="eastAsia"/>
                  </w:rPr>
                  <w:t>股票指数基金盘点与展望</w:t>
                </w:r>
                <w:r w:rsidRPr="00320CB3">
                  <w:rPr>
                    <w:rFonts w:hint="eastAsia"/>
                  </w:rPr>
                  <w:t>(</w:t>
                </w:r>
                <w:r w:rsidRPr="00320CB3">
                  <w:rPr>
                    <w:rFonts w:hint="eastAsia"/>
                  </w:rPr>
                  <w:t>下篇</w:t>
                </w:r>
                <w:r w:rsidRPr="00320CB3">
                  <w:rPr>
                    <w:rFonts w:hint="eastAsia"/>
                  </w:rPr>
                  <w:t>)</w:t>
                </w:r>
                <w:r w:rsidRPr="00320CB3">
                  <w:rPr>
                    <w:rFonts w:hint="eastAsia"/>
                  </w:rPr>
                  <w:t>——净值增长驱动规模提升，单季新发数量创历史新高</w:t>
                </w:r>
                <w:r w:rsidRPr="00320CB3">
                  <w:rPr>
                    <w:rFonts w:hint="eastAsia"/>
                  </w:rPr>
                  <w:tab/>
                  <w:t>(2021-08-04)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7</w:t>
                </w:r>
                <w:r w:rsidRPr="00320CB3">
                  <w:rPr>
                    <w:rFonts w:hint="eastAsia"/>
                  </w:rPr>
                  <w:t>月—日均融资买入及偿还额突破千亿元</w:t>
                </w:r>
                <w:r w:rsidRPr="00320CB3">
                  <w:rPr>
                    <w:rFonts w:hint="eastAsia"/>
                  </w:rPr>
                  <w:tab/>
                  <w:t>(2021-08-04)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量化基金专题研究系列之十二—量化基金跟踪与展望：另类到主流，稳固再出发</w:t>
                </w:r>
                <w:r w:rsidRPr="00320CB3">
                  <w:rPr>
                    <w:rFonts w:hint="eastAsia"/>
                  </w:rPr>
                  <w:tab/>
                  <w:t>(2021-08-04)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8</w:t>
                </w:r>
                <w:r w:rsidRPr="00320CB3">
                  <w:rPr>
                    <w:rFonts w:hint="eastAsia"/>
                  </w:rPr>
                  <w:t>月）—商品资产趋势较强，</w:t>
                </w:r>
                <w:r w:rsidRPr="00320CB3">
                  <w:rPr>
                    <w:rFonts w:hint="eastAsia"/>
                  </w:rPr>
                  <w:t>8</w:t>
                </w:r>
                <w:r w:rsidRPr="00320CB3">
                  <w:rPr>
                    <w:rFonts w:hint="eastAsia"/>
                  </w:rPr>
                  <w:t>月获模型小幅增配</w:t>
                </w:r>
                <w:r w:rsidRPr="00320CB3">
                  <w:rPr>
                    <w:rFonts w:hint="eastAsia"/>
                  </w:rPr>
                  <w:tab/>
                  <w:t>(2021-08-03)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500</w:t>
                </w:r>
                <w:r w:rsidRPr="00320CB3">
                  <w:rPr>
                    <w:rFonts w:hint="eastAsia"/>
                  </w:rPr>
                  <w:t>空间内因子表现更好，超额收益小幅回落</w:t>
                </w:r>
                <w:r w:rsidRPr="00320CB3">
                  <w:rPr>
                    <w:rFonts w:hint="eastAsia"/>
                  </w:rPr>
                  <w:tab/>
                  <w:t>(2021-08-02)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7</w:t>
                </w:r>
                <w:r w:rsidRPr="00320CB3">
                  <w:rPr>
                    <w:rFonts w:hint="eastAsia"/>
                  </w:rPr>
                  <w:t>月打</w:t>
                </w:r>
                <w:proofErr w:type="gramStart"/>
                <w:r w:rsidRPr="00320CB3">
                  <w:rPr>
                    <w:rFonts w:hint="eastAsia"/>
                  </w:rPr>
                  <w:t>新收益</w:t>
                </w:r>
                <w:proofErr w:type="gramEnd"/>
                <w:r w:rsidRPr="00320CB3">
                  <w:rPr>
                    <w:rFonts w:hint="eastAsia"/>
                  </w:rPr>
                  <w:t>有所回落，</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0.7%~1.5%</w:t>
                </w:r>
                <w:r w:rsidRPr="00320CB3">
                  <w:rPr>
                    <w:rFonts w:hint="eastAsia"/>
                  </w:rPr>
                  <w:tab/>
                  <w:t>(2021-08-02)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资产管理业专题</w:t>
                </w:r>
                <w:proofErr w:type="gramStart"/>
                <w:r w:rsidRPr="00320CB3">
                  <w:rPr>
                    <w:rFonts w:hint="eastAsia"/>
                  </w:rPr>
                  <w:t>—开放</w:t>
                </w:r>
                <w:proofErr w:type="gramEnd"/>
                <w:r w:rsidRPr="00320CB3">
                  <w:rPr>
                    <w:rFonts w:hint="eastAsia"/>
                  </w:rPr>
                  <w:t>背景下的</w:t>
                </w:r>
                <w:r w:rsidRPr="00320CB3">
                  <w:rPr>
                    <w:rFonts w:hint="eastAsia"/>
                  </w:rPr>
                  <w:t>WFOE PFM</w:t>
                </w:r>
                <w:r w:rsidRPr="00320CB3">
                  <w:rPr>
                    <w:rFonts w:hint="eastAsia"/>
                  </w:rPr>
                  <w:t>发展现状及展望</w:t>
                </w:r>
                <w:r w:rsidRPr="00320CB3">
                  <w:rPr>
                    <w:rFonts w:hint="eastAsia"/>
                  </w:rPr>
                  <w:tab/>
                  <w:t>(2021-07-30)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银行理财产品专题研究之七—</w:t>
                </w:r>
                <w:r w:rsidRPr="00320CB3">
                  <w:rPr>
                    <w:rFonts w:hint="eastAsia"/>
                  </w:rPr>
                  <w:t>2021Q2</w:t>
                </w:r>
                <w:r w:rsidRPr="00320CB3">
                  <w:rPr>
                    <w:rFonts w:hint="eastAsia"/>
                  </w:rPr>
                  <w:t>银行理财回顾及展望：</w:t>
                </w:r>
              </w:p>
              <w:p w:rsidR="00320CB3" w:rsidRPr="00320CB3" w:rsidRDefault="00320CB3" w:rsidP="00320CB3">
                <w:pPr>
                  <w:pStyle w:val="ZXSTYLESRELARPTLIST"/>
                  <w:ind w:left="2100"/>
                </w:pPr>
                <w:r w:rsidRPr="00320CB3">
                  <w:rPr>
                    <w:rFonts w:hint="eastAsia"/>
                  </w:rPr>
                  <w:tab/>
                </w:r>
                <w:r w:rsidRPr="00320CB3">
                  <w:rPr>
                    <w:rFonts w:hint="eastAsia"/>
                  </w:rPr>
                  <w:t>“双碳”目标下，</w:t>
                </w:r>
                <w:r w:rsidRPr="00320CB3">
                  <w:rPr>
                    <w:rFonts w:hint="eastAsia"/>
                  </w:rPr>
                  <w:t>ESG</w:t>
                </w:r>
                <w:r w:rsidRPr="00320CB3">
                  <w:rPr>
                    <w:rFonts w:hint="eastAsia"/>
                  </w:rPr>
                  <w:t>理财产品陆续布局</w:t>
                </w:r>
                <w:r w:rsidRPr="00320CB3">
                  <w:rPr>
                    <w:rFonts w:hint="eastAsia"/>
                  </w:rPr>
                  <w:tab/>
                  <w:t>(2021-07-30)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股票指数基金盘点与展望（上篇）—半导体行业</w:t>
                </w:r>
                <w:r w:rsidRPr="00320CB3">
                  <w:rPr>
                    <w:rFonts w:hint="eastAsia"/>
                  </w:rPr>
                  <w:t>ETF</w:t>
                </w:r>
                <w:r w:rsidRPr="00320CB3">
                  <w:rPr>
                    <w:rFonts w:hint="eastAsia"/>
                  </w:rPr>
                  <w:t>净赎回近</w:t>
                </w:r>
                <w:r w:rsidRPr="00320CB3">
                  <w:rPr>
                    <w:rFonts w:hint="eastAsia"/>
                  </w:rPr>
                  <w:t>200</w:t>
                </w:r>
                <w:r w:rsidRPr="00320CB3">
                  <w:rPr>
                    <w:rFonts w:hint="eastAsia"/>
                  </w:rPr>
                  <w:t>亿元，</w:t>
                </w:r>
                <w:r w:rsidRPr="00320CB3">
                  <w:rPr>
                    <w:rFonts w:hint="eastAsia"/>
                  </w:rPr>
                  <w:t>ETF</w:t>
                </w:r>
                <w:r w:rsidRPr="00320CB3">
                  <w:rPr>
                    <w:rFonts w:hint="eastAsia"/>
                  </w:rPr>
                  <w:t>管理人头部规模效应进一步加强</w:t>
                </w:r>
                <w:r w:rsidRPr="00320CB3">
                  <w:rPr>
                    <w:rFonts w:hint="eastAsia"/>
                  </w:rPr>
                  <w:tab/>
                  <w:t>(2021-07-28)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基金</w:t>
                </w:r>
                <w:proofErr w:type="gramStart"/>
                <w:r w:rsidRPr="00320CB3">
                  <w:rPr>
                    <w:rFonts w:hint="eastAsia"/>
                  </w:rPr>
                  <w:t>仓位</w:t>
                </w:r>
                <w:proofErr w:type="gramEnd"/>
                <w:r w:rsidRPr="00320CB3">
                  <w:rPr>
                    <w:rFonts w:hint="eastAsia"/>
                  </w:rPr>
                  <w:t>测算效果暨投资行为分析—持仓市值创新高，基金换</w:t>
                </w:r>
                <w:proofErr w:type="gramStart"/>
                <w:r w:rsidRPr="00320CB3">
                  <w:rPr>
                    <w:rFonts w:hint="eastAsia"/>
                  </w:rPr>
                  <w:t>仓影</w:t>
                </w:r>
                <w:proofErr w:type="gramEnd"/>
                <w:r w:rsidRPr="00320CB3">
                  <w:rPr>
                    <w:rFonts w:hint="eastAsia"/>
                  </w:rPr>
                  <w:t>响测算效果</w:t>
                </w:r>
                <w:r w:rsidRPr="00320CB3">
                  <w:rPr>
                    <w:rFonts w:hint="eastAsia"/>
                  </w:rPr>
                  <w:tab/>
                  <w:t>(2021-07-26)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基于机构持仓行为的行业配置模型跟踪</w:t>
                </w:r>
                <w:r w:rsidRPr="00320CB3">
                  <w:rPr>
                    <w:rFonts w:hint="eastAsia"/>
                  </w:rPr>
                  <w:t>2021Q2</w:t>
                </w:r>
                <w:r w:rsidRPr="00320CB3">
                  <w:rPr>
                    <w:rFonts w:hint="eastAsia"/>
                  </w:rPr>
                  <w:t>—电子、新能源行业净增</w:t>
                </w:r>
                <w:proofErr w:type="gramStart"/>
                <w:r w:rsidRPr="00320CB3">
                  <w:rPr>
                    <w:rFonts w:hint="eastAsia"/>
                  </w:rPr>
                  <w:t>持显著</w:t>
                </w:r>
                <w:proofErr w:type="gramEnd"/>
                <w:r w:rsidRPr="00320CB3">
                  <w:rPr>
                    <w:rFonts w:hint="eastAsia"/>
                  </w:rPr>
                  <w:tab/>
                  <w:t>(2021-07-23)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资产配置专题系列之十五—定制化财富配置方案设计：以养老场景为例</w:t>
                </w:r>
                <w:r w:rsidRPr="00320CB3">
                  <w:rPr>
                    <w:rFonts w:hint="eastAsia"/>
                  </w:rPr>
                  <w:tab/>
                  <w:t>(2021-07-20)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融资融券盘点与展望—大宗交易融券对冲策略有望打开市场空间</w:t>
                </w:r>
                <w:r w:rsidRPr="00320CB3">
                  <w:rPr>
                    <w:rFonts w:hint="eastAsia"/>
                  </w:rPr>
                  <w:tab/>
                  <w:t>(2021-07-19)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A</w:t>
                </w:r>
                <w:r w:rsidRPr="00320CB3">
                  <w:rPr>
                    <w:rFonts w:hint="eastAsia"/>
                  </w:rPr>
                  <w:t>股衍生品市场发展现状暨</w:t>
                </w:r>
                <w:r w:rsidRPr="00320CB3">
                  <w:rPr>
                    <w:rFonts w:hint="eastAsia"/>
                  </w:rPr>
                  <w:t>2021Q2</w:t>
                </w:r>
                <w:r w:rsidRPr="00320CB3">
                  <w:rPr>
                    <w:rFonts w:hint="eastAsia"/>
                  </w:rPr>
                  <w:t>市场盘点—运行稳定，规模提升</w:t>
                </w:r>
                <w:r w:rsidRPr="00320CB3">
                  <w:rPr>
                    <w:rFonts w:hint="eastAsia"/>
                  </w:rPr>
                  <w:tab/>
                  <w:t>(2021-07-19)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w:t>
                </w:r>
                <w:r w:rsidRPr="00320CB3">
                  <w:rPr>
                    <w:rFonts w:hint="eastAsia"/>
                  </w:rPr>
                  <w:t>6</w:t>
                </w:r>
                <w:r w:rsidRPr="00320CB3">
                  <w:rPr>
                    <w:rFonts w:hint="eastAsia"/>
                  </w:rPr>
                  <w:t>月进出口数据点评—意外之喜，进出口均大超预期</w:t>
                </w:r>
                <w:r w:rsidRPr="00320CB3">
                  <w:rPr>
                    <w:rFonts w:hint="eastAsia"/>
                  </w:rPr>
                  <w:tab/>
                  <w:t>(2021-07-13)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市场热点量化解析系列第</w:t>
                </w:r>
                <w:r w:rsidRPr="00320CB3">
                  <w:rPr>
                    <w:rFonts w:hint="eastAsia"/>
                  </w:rPr>
                  <w:t>42</w:t>
                </w:r>
                <w:r w:rsidRPr="00320CB3">
                  <w:rPr>
                    <w:rFonts w:hint="eastAsia"/>
                  </w:rPr>
                  <w:t>期（</w:t>
                </w:r>
                <w:r w:rsidRPr="00320CB3">
                  <w:rPr>
                    <w:rFonts w:hint="eastAsia"/>
                  </w:rPr>
                  <w:t>PPT</w:t>
                </w:r>
                <w:r w:rsidRPr="00320CB3">
                  <w:rPr>
                    <w:rFonts w:hint="eastAsia"/>
                  </w:rPr>
                  <w:t>）—双创</w:t>
                </w:r>
                <w:r w:rsidRPr="00320CB3">
                  <w:rPr>
                    <w:rFonts w:hint="eastAsia"/>
                  </w:rPr>
                  <w:t>50</w:t>
                </w:r>
                <w:r w:rsidRPr="00320CB3">
                  <w:rPr>
                    <w:rFonts w:hint="eastAsia"/>
                  </w:rPr>
                  <w:t>指数：投资双创板块的便捷指数工具</w:t>
                </w:r>
                <w:r w:rsidRPr="00320CB3">
                  <w:rPr>
                    <w:rFonts w:hint="eastAsia"/>
                  </w:rPr>
                  <w:tab/>
                  <w:t>(2021-07-13)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股票期权市场盘点与展望—期现成交比稳步上升，震荡行情下备兑策略表现出色</w:t>
                </w:r>
                <w:r w:rsidRPr="00320CB3">
                  <w:rPr>
                    <w:rFonts w:hint="eastAsia"/>
                  </w:rPr>
                  <w:tab/>
                  <w:t>(2021-07-09)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7</w:t>
                </w:r>
                <w:r w:rsidRPr="00320CB3">
                  <w:rPr>
                    <w:rFonts w:hint="eastAsia"/>
                  </w:rPr>
                  <w:t>月）—股债配置型组合更具性价比</w:t>
                </w:r>
                <w:r w:rsidRPr="00320CB3">
                  <w:rPr>
                    <w:rFonts w:hint="eastAsia"/>
                  </w:rPr>
                  <w:tab/>
                  <w:t>(2021-07-08)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7</w:t>
                </w:r>
                <w:r w:rsidRPr="00320CB3">
                  <w:rPr>
                    <w:rFonts w:hint="eastAsia"/>
                  </w:rPr>
                  <w:t>月）—配置结构维持均衡，小幅增配权益资产</w:t>
                </w:r>
                <w:r w:rsidRPr="00320CB3">
                  <w:rPr>
                    <w:rFonts w:hint="eastAsia"/>
                  </w:rPr>
                  <w:tab/>
                  <w:t>(2021-07-07)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股指期货市场盘点与展望—</w:t>
                </w:r>
                <w:proofErr w:type="gramStart"/>
                <w:r w:rsidRPr="00320CB3">
                  <w:rPr>
                    <w:rFonts w:hint="eastAsia"/>
                  </w:rPr>
                  <w:t>分红季期指</w:t>
                </w:r>
                <w:proofErr w:type="gramEnd"/>
                <w:r w:rsidRPr="00320CB3">
                  <w:rPr>
                    <w:rFonts w:hint="eastAsia"/>
                  </w:rPr>
                  <w:t>贴水走阔，量化对</w:t>
                </w:r>
                <w:proofErr w:type="gramStart"/>
                <w:r w:rsidRPr="00320CB3">
                  <w:rPr>
                    <w:rFonts w:hint="eastAsia"/>
                  </w:rPr>
                  <w:t>冲环</w:t>
                </w:r>
                <w:proofErr w:type="gramEnd"/>
                <w:r w:rsidRPr="00320CB3">
                  <w:rPr>
                    <w:rFonts w:hint="eastAsia"/>
                  </w:rPr>
                  <w:t>境总体稳定</w:t>
                </w:r>
                <w:r w:rsidRPr="00320CB3">
                  <w:rPr>
                    <w:rFonts w:hint="eastAsia"/>
                  </w:rPr>
                  <w:tab/>
                  <w:t>(2021-07-06)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lastRenderedPageBreak/>
                  <w:t>ETF</w:t>
                </w:r>
                <w:r w:rsidRPr="00320CB3">
                  <w:rPr>
                    <w:rFonts w:hint="eastAsia"/>
                  </w:rPr>
                  <w:t>市场月报（</w:t>
                </w:r>
                <w:r w:rsidRPr="00320CB3">
                  <w:rPr>
                    <w:rFonts w:hint="eastAsia"/>
                  </w:rPr>
                  <w:t>2021</w:t>
                </w:r>
                <w:r w:rsidRPr="00320CB3">
                  <w:rPr>
                    <w:rFonts w:hint="eastAsia"/>
                  </w:rPr>
                  <w:t>年</w:t>
                </w:r>
                <w:r w:rsidRPr="00320CB3">
                  <w:rPr>
                    <w:rFonts w:hint="eastAsia"/>
                  </w:rPr>
                  <w:t>6</w:t>
                </w:r>
                <w:r w:rsidRPr="00320CB3">
                  <w:rPr>
                    <w:rFonts w:hint="eastAsia"/>
                  </w:rPr>
                  <w:t>月）—半导体行业</w:t>
                </w:r>
                <w:r w:rsidRPr="00320CB3">
                  <w:rPr>
                    <w:rFonts w:hint="eastAsia"/>
                  </w:rPr>
                  <w:t>ETF</w:t>
                </w:r>
                <w:r w:rsidRPr="00320CB3">
                  <w:rPr>
                    <w:rFonts w:hint="eastAsia"/>
                  </w:rPr>
                  <w:t>净流出</w:t>
                </w:r>
                <w:r w:rsidRPr="00320CB3">
                  <w:rPr>
                    <w:rFonts w:hint="eastAsia"/>
                  </w:rPr>
                  <w:t>129</w:t>
                </w:r>
                <w:r w:rsidRPr="00320CB3">
                  <w:rPr>
                    <w:rFonts w:hint="eastAsia"/>
                  </w:rPr>
                  <w:t>亿元，</w:t>
                </w:r>
                <w:r w:rsidRPr="00320CB3">
                  <w:rPr>
                    <w:rFonts w:hint="eastAsia"/>
                  </w:rPr>
                  <w:t>ETF</w:t>
                </w:r>
                <w:r w:rsidRPr="00320CB3">
                  <w:rPr>
                    <w:rFonts w:hint="eastAsia"/>
                  </w:rPr>
                  <w:t>市场日均融券卖出额环比上升超</w:t>
                </w:r>
                <w:r w:rsidRPr="00320CB3">
                  <w:rPr>
                    <w:rFonts w:hint="eastAsia"/>
                  </w:rPr>
                  <w:t>50%</w:t>
                </w:r>
                <w:r w:rsidRPr="00320CB3">
                  <w:rPr>
                    <w:rFonts w:hint="eastAsia"/>
                  </w:rPr>
                  <w:tab/>
                  <w:t>(2021-07-06)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7</w:t>
                </w:r>
                <w:r w:rsidRPr="00320CB3">
                  <w:rPr>
                    <w:rFonts w:hint="eastAsia"/>
                  </w:rPr>
                  <w:t>月）—打新贡献和成长因子提升，超额收益改善显著</w:t>
                </w:r>
                <w:r w:rsidRPr="00320CB3">
                  <w:rPr>
                    <w:rFonts w:hint="eastAsia"/>
                  </w:rPr>
                  <w:tab/>
                  <w:t>(2021-07-03)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6</w:t>
                </w:r>
                <w:r w:rsidRPr="00320CB3">
                  <w:rPr>
                    <w:rFonts w:hint="eastAsia"/>
                  </w:rPr>
                  <w:t>月—市场化转融资业务有望推出</w:t>
                </w:r>
                <w:r w:rsidRPr="00320CB3">
                  <w:rPr>
                    <w:rFonts w:hint="eastAsia"/>
                  </w:rPr>
                  <w:tab/>
                  <w:t>(2021-07-02)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7</w:t>
                </w:r>
                <w:r w:rsidRPr="00320CB3">
                  <w:rPr>
                    <w:rFonts w:hint="eastAsia"/>
                  </w:rPr>
                  <w:t>月）—</w:t>
                </w:r>
                <w:r w:rsidRPr="00320CB3">
                  <w:rPr>
                    <w:rFonts w:hint="eastAsia"/>
                  </w:rPr>
                  <w:t>6</w:t>
                </w:r>
                <w:r w:rsidRPr="00320CB3">
                  <w:rPr>
                    <w:rFonts w:hint="eastAsia"/>
                  </w:rPr>
                  <w:t>月打</w:t>
                </w:r>
                <w:proofErr w:type="gramStart"/>
                <w:r w:rsidRPr="00320CB3">
                  <w:rPr>
                    <w:rFonts w:hint="eastAsia"/>
                  </w:rPr>
                  <w:t>新收益</w:t>
                </w:r>
                <w:proofErr w:type="gramEnd"/>
                <w:r w:rsidRPr="00320CB3">
                  <w:rPr>
                    <w:rFonts w:hint="eastAsia"/>
                  </w:rPr>
                  <w:t>显著提升，</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1.1%~2.4%</w:t>
                </w:r>
                <w:r w:rsidRPr="00320CB3">
                  <w:rPr>
                    <w:rFonts w:hint="eastAsia"/>
                  </w:rPr>
                  <w:tab/>
                  <w:t>(2021-07-02)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年年中指数样本股调整预测效果</w:t>
                </w:r>
                <w:proofErr w:type="gramStart"/>
                <w:r w:rsidRPr="00320CB3">
                  <w:rPr>
                    <w:rFonts w:hint="eastAsia"/>
                  </w:rPr>
                  <w:t>暨冲击</w:t>
                </w:r>
                <w:proofErr w:type="gramEnd"/>
                <w:r w:rsidRPr="00320CB3">
                  <w:rPr>
                    <w:rFonts w:hint="eastAsia"/>
                  </w:rPr>
                  <w:t>效应分析</w:t>
                </w:r>
                <w:proofErr w:type="gramStart"/>
                <w:r w:rsidRPr="00320CB3">
                  <w:rPr>
                    <w:rFonts w:hint="eastAsia"/>
                  </w:rPr>
                  <w:t>—预</w:t>
                </w:r>
                <w:proofErr w:type="gramEnd"/>
                <w:r w:rsidRPr="00320CB3">
                  <w:rPr>
                    <w:rFonts w:hint="eastAsia"/>
                  </w:rPr>
                  <w:t>测准确率较高，预计冲击效应整体较低</w:t>
                </w:r>
                <w:r w:rsidRPr="00320CB3">
                  <w:rPr>
                    <w:rFonts w:hint="eastAsia"/>
                  </w:rPr>
                  <w:tab/>
                  <w:t>(2021-06-10)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指数研究与指数</w:t>
                </w:r>
                <w:proofErr w:type="gramStart"/>
                <w:r w:rsidRPr="00320CB3">
                  <w:rPr>
                    <w:rFonts w:hint="eastAsia"/>
                  </w:rPr>
                  <w:t>化投资</w:t>
                </w:r>
                <w:proofErr w:type="gramEnd"/>
                <w:r w:rsidRPr="00320CB3">
                  <w:rPr>
                    <w:rFonts w:hint="eastAsia"/>
                  </w:rPr>
                  <w:t>系列—沪深</w:t>
                </w:r>
                <w:r w:rsidRPr="00320CB3">
                  <w:rPr>
                    <w:rFonts w:hint="eastAsia"/>
                  </w:rPr>
                  <w:t>300ESG</w:t>
                </w:r>
                <w:r w:rsidRPr="00320CB3">
                  <w:rPr>
                    <w:rFonts w:hint="eastAsia"/>
                  </w:rPr>
                  <w:t>基准指数投资价值分析</w:t>
                </w:r>
                <w:r w:rsidRPr="00320CB3">
                  <w:rPr>
                    <w:rFonts w:hint="eastAsia"/>
                  </w:rPr>
                  <w:tab/>
                  <w:t>(2021-06-09)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6</w:t>
                </w:r>
                <w:r w:rsidRPr="00320CB3">
                  <w:rPr>
                    <w:rFonts w:hint="eastAsia"/>
                  </w:rPr>
                  <w:t>月）—权益风险溢价渐入合理水平</w:t>
                </w:r>
                <w:r w:rsidRPr="00320CB3">
                  <w:rPr>
                    <w:rFonts w:hint="eastAsia"/>
                  </w:rPr>
                  <w:tab/>
                  <w:t>(2021-06-08)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5</w:t>
                </w:r>
                <w:r w:rsidRPr="00320CB3">
                  <w:rPr>
                    <w:rFonts w:hint="eastAsia"/>
                  </w:rPr>
                  <w:t>月）—</w:t>
                </w:r>
                <w:r w:rsidRPr="00320CB3">
                  <w:rPr>
                    <w:rFonts w:hint="eastAsia"/>
                  </w:rPr>
                  <w:t>A</w:t>
                </w:r>
                <w:r w:rsidRPr="00320CB3">
                  <w:rPr>
                    <w:rFonts w:hint="eastAsia"/>
                  </w:rPr>
                  <w:t>股规模</w:t>
                </w:r>
                <w:r w:rsidRPr="00320CB3">
                  <w:rPr>
                    <w:rFonts w:hint="eastAsia"/>
                  </w:rPr>
                  <w:t>ETF</w:t>
                </w:r>
                <w:r w:rsidRPr="00320CB3">
                  <w:rPr>
                    <w:rFonts w:hint="eastAsia"/>
                  </w:rPr>
                  <w:t>净申购近</w:t>
                </w:r>
                <w:r w:rsidRPr="00320CB3">
                  <w:rPr>
                    <w:rFonts w:hint="eastAsia"/>
                  </w:rPr>
                  <w:t>200</w:t>
                </w:r>
                <w:r w:rsidRPr="00320CB3">
                  <w:rPr>
                    <w:rFonts w:hint="eastAsia"/>
                  </w:rPr>
                  <w:t>亿元，多只恒生科技</w:t>
                </w:r>
                <w:r w:rsidRPr="00320CB3">
                  <w:rPr>
                    <w:rFonts w:hint="eastAsia"/>
                  </w:rPr>
                  <w:t>ETF</w:t>
                </w:r>
                <w:r w:rsidRPr="00320CB3">
                  <w:rPr>
                    <w:rFonts w:hint="eastAsia"/>
                  </w:rPr>
                  <w:t>发行上市</w:t>
                </w:r>
                <w:r w:rsidRPr="00320CB3">
                  <w:rPr>
                    <w:rFonts w:hint="eastAsia"/>
                  </w:rPr>
                  <w:tab/>
                  <w:t>(2021-06-08)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w:t>
                </w:r>
                <w:proofErr w:type="gramStart"/>
                <w:r w:rsidRPr="00320CB3">
                  <w:rPr>
                    <w:rFonts w:hint="eastAsia"/>
                  </w:rPr>
                  <w:t>—行业</w:t>
                </w:r>
                <w:proofErr w:type="gramEnd"/>
                <w:r w:rsidRPr="00320CB3">
                  <w:rPr>
                    <w:rFonts w:hint="eastAsia"/>
                  </w:rPr>
                  <w:t>选择逻辑与行业配置策略</w:t>
                </w:r>
                <w:r w:rsidRPr="00320CB3">
                  <w:rPr>
                    <w:rFonts w:hint="eastAsia"/>
                  </w:rPr>
                  <w:tab/>
                  <w:t>(2021-06-04)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期权系列专题研究—巧用衍生工具，增强组合绩效</w:t>
                </w:r>
                <w:r w:rsidRPr="00320CB3">
                  <w:rPr>
                    <w:rFonts w:hint="eastAsia"/>
                  </w:rPr>
                  <w:tab/>
                  <w:t>(2021-06-04)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年下半年组合配置策略—公</w:t>
                </w:r>
                <w:proofErr w:type="gramStart"/>
                <w:r w:rsidRPr="00320CB3">
                  <w:rPr>
                    <w:rFonts w:hint="eastAsia"/>
                  </w:rPr>
                  <w:t>募基金</w:t>
                </w:r>
                <w:proofErr w:type="gramEnd"/>
                <w:r w:rsidRPr="00320CB3">
                  <w:rPr>
                    <w:rFonts w:hint="eastAsia"/>
                  </w:rPr>
                  <w:t>+</w:t>
                </w:r>
                <w:r w:rsidRPr="00320CB3">
                  <w:rPr>
                    <w:rFonts w:hint="eastAsia"/>
                  </w:rPr>
                  <w:t>：基金组合投资五大展望</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量化投资专题研究—量化投资的智能化、科技化趋势</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资产配置与财富管理专题—体验至上：组合配置环境与配置型基金组合</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指数研究与指数</w:t>
                </w:r>
                <w:proofErr w:type="gramStart"/>
                <w:r w:rsidRPr="00320CB3">
                  <w:rPr>
                    <w:rFonts w:hint="eastAsia"/>
                  </w:rPr>
                  <w:t>化投资</w:t>
                </w:r>
                <w:proofErr w:type="gramEnd"/>
                <w:r w:rsidRPr="00320CB3">
                  <w:rPr>
                    <w:rFonts w:hint="eastAsia"/>
                  </w:rPr>
                  <w:t>系列—</w:t>
                </w:r>
                <w:r w:rsidRPr="00320CB3">
                  <w:rPr>
                    <w:rFonts w:hint="eastAsia"/>
                  </w:rPr>
                  <w:t>ETF</w:t>
                </w:r>
                <w:r w:rsidRPr="00320CB3">
                  <w:rPr>
                    <w:rFonts w:hint="eastAsia"/>
                  </w:rPr>
                  <w:t>的市场结构与工具化应用</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6</w:t>
                </w:r>
                <w:r w:rsidRPr="00320CB3">
                  <w:rPr>
                    <w:rFonts w:hint="eastAsia"/>
                  </w:rPr>
                  <w:t>月</w:t>
                </w:r>
                <w:proofErr w:type="gramStart"/>
                <w:r w:rsidRPr="00320CB3">
                  <w:rPr>
                    <w:rFonts w:hint="eastAsia"/>
                  </w:rPr>
                  <w:t>—行情</w:t>
                </w:r>
                <w:proofErr w:type="gramEnd"/>
                <w:r w:rsidRPr="00320CB3">
                  <w:rPr>
                    <w:rFonts w:hint="eastAsia"/>
                  </w:rPr>
                  <w:t>集中、打新贡献减弱，月度超额回落</w:t>
                </w:r>
                <w:r w:rsidRPr="00320CB3">
                  <w:rPr>
                    <w:rFonts w:hint="eastAsia"/>
                  </w:rPr>
                  <w:tab/>
                  <w:t>(2021-06-02)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6</w:t>
                </w:r>
                <w:r w:rsidRPr="00320CB3">
                  <w:rPr>
                    <w:rFonts w:hint="eastAsia"/>
                  </w:rPr>
                  <w:t>月）—</w:t>
                </w:r>
                <w:r w:rsidRPr="00320CB3">
                  <w:rPr>
                    <w:rFonts w:hint="eastAsia"/>
                  </w:rPr>
                  <w:t>5</w:t>
                </w:r>
                <w:r w:rsidRPr="00320CB3">
                  <w:rPr>
                    <w:rFonts w:hint="eastAsia"/>
                  </w:rPr>
                  <w:t>月打</w:t>
                </w:r>
                <w:proofErr w:type="gramStart"/>
                <w:r w:rsidRPr="00320CB3">
                  <w:rPr>
                    <w:rFonts w:hint="eastAsia"/>
                  </w:rPr>
                  <w:t>新收益</w:t>
                </w:r>
                <w:proofErr w:type="gramEnd"/>
                <w:r w:rsidRPr="00320CB3">
                  <w:rPr>
                    <w:rFonts w:hint="eastAsia"/>
                  </w:rPr>
                  <w:t>小幅下降，“配置</w:t>
                </w:r>
                <w:r w:rsidRPr="00320CB3">
                  <w:rPr>
                    <w:rFonts w:hint="eastAsia"/>
                  </w:rPr>
                  <w:t>+</w:t>
                </w:r>
                <w:r w:rsidRPr="00320CB3">
                  <w:rPr>
                    <w:rFonts w:hint="eastAsia"/>
                  </w:rPr>
                  <w:t>打新”基金组合实现收益</w:t>
                </w:r>
                <w:r w:rsidRPr="00320CB3">
                  <w:rPr>
                    <w:rFonts w:hint="eastAsia"/>
                  </w:rPr>
                  <w:t>1.9%</w:t>
                </w:r>
                <w:r w:rsidRPr="00320CB3">
                  <w:rPr>
                    <w:rFonts w:hint="eastAsia"/>
                  </w:rPr>
                  <w:tab/>
                  <w:t>(2021-06-02)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—股票</w:t>
                </w:r>
                <w:proofErr w:type="gramEnd"/>
                <w:r w:rsidRPr="00320CB3">
                  <w:rPr>
                    <w:rFonts w:hint="eastAsia"/>
                  </w:rPr>
                  <w:t>融资余额突破</w:t>
                </w:r>
                <w:r w:rsidRPr="00320CB3">
                  <w:rPr>
                    <w:rFonts w:hint="eastAsia"/>
                  </w:rPr>
                  <w:t>1.5</w:t>
                </w:r>
                <w:proofErr w:type="gramStart"/>
                <w:r w:rsidRPr="00320CB3">
                  <w:rPr>
                    <w:rFonts w:hint="eastAsia"/>
                  </w:rPr>
                  <w:t>万</w:t>
                </w:r>
                <w:proofErr w:type="gramEnd"/>
                <w:r w:rsidRPr="00320CB3">
                  <w:rPr>
                    <w:rFonts w:hint="eastAsia"/>
                  </w:rPr>
                  <w:t>亿元</w:t>
                </w:r>
                <w:r w:rsidRPr="00320CB3">
                  <w:rPr>
                    <w:rFonts w:hint="eastAsia"/>
                  </w:rPr>
                  <w:tab/>
                  <w:t>(2021-06-02)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6</w:t>
                </w:r>
                <w:r w:rsidRPr="00320CB3">
                  <w:rPr>
                    <w:rFonts w:hint="eastAsia"/>
                  </w:rPr>
                  <w:t>月）—延续前期状态，</w:t>
                </w:r>
                <w:r w:rsidRPr="00320CB3">
                  <w:rPr>
                    <w:rFonts w:hint="eastAsia"/>
                  </w:rPr>
                  <w:t>6</w:t>
                </w:r>
                <w:r w:rsidRPr="00320CB3">
                  <w:rPr>
                    <w:rFonts w:hint="eastAsia"/>
                  </w:rPr>
                  <w:t>月配置结构维持均衡</w:t>
                </w:r>
                <w:r w:rsidRPr="00320CB3">
                  <w:rPr>
                    <w:rFonts w:hint="eastAsia"/>
                  </w:rPr>
                  <w:tab/>
                  <w:t>(2021-06-01)</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年下半年组合配置策略—“公募基金</w:t>
                </w:r>
                <w:r w:rsidRPr="00320CB3">
                  <w:rPr>
                    <w:rFonts w:hint="eastAsia"/>
                  </w:rPr>
                  <w:t>+</w:t>
                </w:r>
                <w:r w:rsidRPr="00320CB3">
                  <w:rPr>
                    <w:rFonts w:hint="eastAsia"/>
                  </w:rPr>
                  <w:t>”：基金组合投资的五大展望</w:t>
                </w:r>
                <w:r w:rsidRPr="00320CB3">
                  <w:rPr>
                    <w:rFonts w:hint="eastAsia"/>
                  </w:rPr>
                  <w:t xml:space="preserve"> </w:t>
                </w:r>
                <w:r w:rsidRPr="00320CB3">
                  <w:rPr>
                    <w:rFonts w:hint="eastAsia"/>
                  </w:rPr>
                  <w:tab/>
                  <w:t>(2021-05-27)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FOF</w:t>
                </w:r>
                <w:r w:rsidRPr="00320CB3">
                  <w:rPr>
                    <w:rFonts w:hint="eastAsia"/>
                  </w:rPr>
                  <w:t>基金配置专题研究—公</w:t>
                </w:r>
                <w:proofErr w:type="gramStart"/>
                <w:r w:rsidRPr="00320CB3">
                  <w:rPr>
                    <w:rFonts w:hint="eastAsia"/>
                  </w:rPr>
                  <w:t>募基金</w:t>
                </w:r>
                <w:proofErr w:type="gramEnd"/>
                <w:r w:rsidRPr="00320CB3">
                  <w:rPr>
                    <w:rFonts w:hint="eastAsia"/>
                  </w:rPr>
                  <w:t>+</w:t>
                </w:r>
                <w:r w:rsidRPr="00320CB3">
                  <w:rPr>
                    <w:rFonts w:hint="eastAsia"/>
                  </w:rPr>
                  <w:t>：以公募为基础的配置策略</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量化策略专题研究—财务视角下的负向组合构建研究</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w:t>
                </w:r>
                <w:proofErr w:type="gramStart"/>
                <w:r w:rsidRPr="00320CB3">
                  <w:rPr>
                    <w:rFonts w:hint="eastAsia"/>
                  </w:rPr>
                  <w:t>—寻找</w:t>
                </w:r>
                <w:proofErr w:type="gramEnd"/>
                <w:r w:rsidRPr="00320CB3">
                  <w:rPr>
                    <w:rFonts w:hint="eastAsia"/>
                  </w:rPr>
                  <w:t>业绩预期未被透支的黑马股</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资产配置与财富管理专题—从配置模型到基金组合超市</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w:t>
                </w:r>
                <w:proofErr w:type="gramStart"/>
                <w:r w:rsidRPr="00320CB3">
                  <w:rPr>
                    <w:rFonts w:hint="eastAsia"/>
                  </w:rPr>
                  <w:t>—行业</w:t>
                </w:r>
                <w:proofErr w:type="gramEnd"/>
                <w:r w:rsidRPr="00320CB3">
                  <w:rPr>
                    <w:rFonts w:hint="eastAsia"/>
                  </w:rPr>
                  <w:t>主题工具与行业配置策略</w:t>
                </w:r>
                <w:r w:rsidRPr="00320CB3">
                  <w:rPr>
                    <w:rFonts w:hint="eastAsia"/>
                  </w:rPr>
                  <w:tab/>
                  <w:t>(2021-05-16)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4</w:t>
                </w:r>
                <w:r w:rsidRPr="00320CB3">
                  <w:rPr>
                    <w:rFonts w:hint="eastAsia"/>
                  </w:rPr>
                  <w:t>月</w:t>
                </w:r>
                <w:proofErr w:type="gramStart"/>
                <w:r w:rsidRPr="00320CB3">
                  <w:rPr>
                    <w:rFonts w:hint="eastAsia"/>
                  </w:rPr>
                  <w:t>—股票</w:t>
                </w:r>
                <w:proofErr w:type="gramEnd"/>
                <w:r w:rsidRPr="00320CB3">
                  <w:rPr>
                    <w:rFonts w:hint="eastAsia"/>
                  </w:rPr>
                  <w:t>融券余额突破</w:t>
                </w:r>
                <w:r w:rsidRPr="00320CB3">
                  <w:rPr>
                    <w:rFonts w:hint="eastAsia"/>
                  </w:rPr>
                  <w:t>1300</w:t>
                </w:r>
                <w:r w:rsidRPr="00320CB3">
                  <w:rPr>
                    <w:rFonts w:hint="eastAsia"/>
                  </w:rPr>
                  <w:t>亿元</w:t>
                </w:r>
                <w:r w:rsidRPr="00320CB3">
                  <w:rPr>
                    <w:rFonts w:hint="eastAsia"/>
                  </w:rPr>
                  <w:tab/>
                  <w:t>(2021-05-12)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—行情</w:t>
                </w:r>
                <w:proofErr w:type="gramEnd"/>
                <w:r w:rsidRPr="00320CB3">
                  <w:rPr>
                    <w:rFonts w:hint="eastAsia"/>
                  </w:rPr>
                  <w:t>分化、成长因子反弹，增强效果显著</w:t>
                </w:r>
                <w:r w:rsidRPr="00320CB3">
                  <w:rPr>
                    <w:rFonts w:hint="eastAsia"/>
                  </w:rPr>
                  <w:tab/>
                  <w:t>(2021-05-12)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年年中</w:t>
                </w:r>
                <w:proofErr w:type="gramStart"/>
                <w:r w:rsidRPr="00320CB3">
                  <w:rPr>
                    <w:rFonts w:hint="eastAsia"/>
                  </w:rPr>
                  <w:t>主要宽基指数</w:t>
                </w:r>
                <w:proofErr w:type="gramEnd"/>
                <w:r w:rsidRPr="00320CB3">
                  <w:rPr>
                    <w:rFonts w:hint="eastAsia"/>
                  </w:rPr>
                  <w:t>样本股调整预测—金山办公等</w:t>
                </w:r>
                <w:r w:rsidRPr="00320CB3">
                  <w:rPr>
                    <w:rFonts w:hint="eastAsia"/>
                  </w:rPr>
                  <w:t>5</w:t>
                </w:r>
                <w:r w:rsidRPr="00320CB3">
                  <w:rPr>
                    <w:rFonts w:hint="eastAsia"/>
                  </w:rPr>
                  <w:t>只</w:t>
                </w:r>
                <w:proofErr w:type="gramStart"/>
                <w:r w:rsidRPr="00320CB3">
                  <w:rPr>
                    <w:rFonts w:hint="eastAsia"/>
                  </w:rPr>
                  <w:t>科创</w:t>
                </w:r>
                <w:proofErr w:type="gramEnd"/>
                <w:r w:rsidRPr="00320CB3">
                  <w:rPr>
                    <w:rFonts w:hint="eastAsia"/>
                  </w:rPr>
                  <w:t>板个股有望纳入沪深</w:t>
                </w:r>
                <w:r w:rsidRPr="00320CB3">
                  <w:rPr>
                    <w:rFonts w:hint="eastAsia"/>
                  </w:rPr>
                  <w:t>300</w:t>
                </w:r>
                <w:r w:rsidRPr="00320CB3">
                  <w:rPr>
                    <w:rFonts w:hint="eastAsia"/>
                  </w:rPr>
                  <w:tab/>
                  <w:t>(2021-05-10)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A</w:t>
                </w:r>
                <w:r w:rsidRPr="00320CB3">
                  <w:rPr>
                    <w:rFonts w:hint="eastAsia"/>
                  </w:rPr>
                  <w:t>股</w:t>
                </w:r>
                <w:r w:rsidRPr="00320CB3">
                  <w:rPr>
                    <w:rFonts w:hint="eastAsia"/>
                  </w:rPr>
                  <w:t>ETF</w:t>
                </w:r>
                <w:r w:rsidRPr="00320CB3">
                  <w:rPr>
                    <w:rFonts w:hint="eastAsia"/>
                  </w:rPr>
                  <w:t>净流出超</w:t>
                </w:r>
                <w:r w:rsidRPr="00320CB3">
                  <w:rPr>
                    <w:rFonts w:hint="eastAsia"/>
                  </w:rPr>
                  <w:t>200</w:t>
                </w:r>
                <w:r w:rsidRPr="00320CB3">
                  <w:rPr>
                    <w:rFonts w:hint="eastAsia"/>
                  </w:rPr>
                  <w:t>亿，首批</w:t>
                </w:r>
                <w:r w:rsidRPr="00320CB3">
                  <w:rPr>
                    <w:rFonts w:hint="eastAsia"/>
                  </w:rPr>
                  <w:t>ESG ETF</w:t>
                </w:r>
                <w:r w:rsidRPr="00320CB3">
                  <w:rPr>
                    <w:rFonts w:hint="eastAsia"/>
                  </w:rPr>
                  <w:t>正式获批—</w:t>
                </w: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4</w:t>
                </w:r>
                <w:r w:rsidRPr="00320CB3">
                  <w:rPr>
                    <w:rFonts w:hint="eastAsia"/>
                  </w:rPr>
                  <w:t>月）—</w:t>
                </w:r>
                <w:r w:rsidRPr="00320CB3">
                  <w:rPr>
                    <w:rFonts w:hint="eastAsia"/>
                  </w:rPr>
                  <w:t>A</w:t>
                </w:r>
                <w:r w:rsidRPr="00320CB3">
                  <w:rPr>
                    <w:rFonts w:hint="eastAsia"/>
                  </w:rPr>
                  <w:lastRenderedPageBreak/>
                  <w:t>股</w:t>
                </w:r>
                <w:r w:rsidRPr="00320CB3">
                  <w:rPr>
                    <w:rFonts w:hint="eastAsia"/>
                  </w:rPr>
                  <w:t>ETF</w:t>
                </w:r>
                <w:r w:rsidRPr="00320CB3">
                  <w:rPr>
                    <w:rFonts w:hint="eastAsia"/>
                  </w:rPr>
                  <w:t>净流出超</w:t>
                </w:r>
                <w:r w:rsidRPr="00320CB3">
                  <w:rPr>
                    <w:rFonts w:hint="eastAsia"/>
                  </w:rPr>
                  <w:t>200</w:t>
                </w:r>
                <w:r w:rsidRPr="00320CB3">
                  <w:rPr>
                    <w:rFonts w:hint="eastAsia"/>
                  </w:rPr>
                  <w:t>亿，首批</w:t>
                </w:r>
                <w:r w:rsidRPr="00320CB3">
                  <w:rPr>
                    <w:rFonts w:hint="eastAsia"/>
                  </w:rPr>
                  <w:t>ESG ETF</w:t>
                </w:r>
                <w:r w:rsidRPr="00320CB3">
                  <w:rPr>
                    <w:rFonts w:hint="eastAsia"/>
                  </w:rPr>
                  <w:t>正式获批</w:t>
                </w:r>
                <w:r w:rsidRPr="00320CB3">
                  <w:rPr>
                    <w:rFonts w:hint="eastAsia"/>
                  </w:rPr>
                  <w:tab/>
                  <w:t>(2021-05-10)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lastRenderedPageBreak/>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—寻找具备</w:t>
                </w:r>
                <w:proofErr w:type="gramEnd"/>
                <w:r w:rsidRPr="00320CB3">
                  <w:rPr>
                    <w:rFonts w:hint="eastAsia"/>
                  </w:rPr>
                  <w:t>股债配置能力的基金经理</w:t>
                </w:r>
                <w:r w:rsidRPr="00320CB3">
                  <w:rPr>
                    <w:rFonts w:hint="eastAsia"/>
                  </w:rPr>
                  <w:tab/>
                  <w:t>(2021-05-10)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银行理财产品专题研究之六—</w:t>
                </w:r>
                <w:r w:rsidRPr="00320CB3">
                  <w:rPr>
                    <w:rFonts w:hint="eastAsia"/>
                  </w:rPr>
                  <w:t>2021Q1</w:t>
                </w:r>
                <w:r w:rsidRPr="00320CB3">
                  <w:rPr>
                    <w:rFonts w:hint="eastAsia"/>
                  </w:rPr>
                  <w:t>银行理财回顾及展望：</w:t>
                </w:r>
              </w:p>
              <w:p w:rsidR="00320CB3" w:rsidRPr="00320CB3" w:rsidRDefault="00320CB3" w:rsidP="00320CB3">
                <w:pPr>
                  <w:pStyle w:val="ZXSTYLESRELARPTLIST"/>
                  <w:ind w:left="2100"/>
                </w:pPr>
                <w:r w:rsidRPr="00320CB3">
                  <w:rPr>
                    <w:rFonts w:hint="eastAsia"/>
                  </w:rPr>
                  <w:tab/>
                </w:r>
                <w:r w:rsidRPr="00320CB3">
                  <w:rPr>
                    <w:rFonts w:hint="eastAsia"/>
                  </w:rPr>
                  <w:t>净值</w:t>
                </w:r>
                <w:proofErr w:type="gramStart"/>
                <w:r w:rsidRPr="00320CB3">
                  <w:rPr>
                    <w:rFonts w:hint="eastAsia"/>
                  </w:rPr>
                  <w:t>化初结果</w:t>
                </w:r>
                <w:proofErr w:type="gramEnd"/>
                <w:r w:rsidRPr="00320CB3">
                  <w:rPr>
                    <w:rFonts w:hint="eastAsia"/>
                  </w:rPr>
                  <w:t>实，产品线多元布局</w:t>
                </w:r>
                <w:r w:rsidRPr="00320CB3">
                  <w:rPr>
                    <w:rFonts w:hint="eastAsia"/>
                  </w:rPr>
                  <w:tab/>
                  <w:t>(2021-05-07)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量化基金专题研究系列之十一—</w:t>
                </w:r>
                <w:r w:rsidRPr="00320CB3">
                  <w:rPr>
                    <w:rFonts w:hint="eastAsia"/>
                  </w:rPr>
                  <w:t>2021Q1</w:t>
                </w:r>
                <w:r w:rsidRPr="00320CB3">
                  <w:rPr>
                    <w:rFonts w:hint="eastAsia"/>
                  </w:rPr>
                  <w:t>年量化基金跟踪与展望（</w:t>
                </w:r>
                <w:r w:rsidRPr="00320CB3">
                  <w:rPr>
                    <w:rFonts w:hint="eastAsia"/>
                  </w:rPr>
                  <w:t>PPT</w:t>
                </w:r>
                <w:r w:rsidRPr="00320CB3">
                  <w:rPr>
                    <w:rFonts w:hint="eastAsia"/>
                  </w:rPr>
                  <w:t>）：压力测试下的策略分化</w:t>
                </w:r>
                <w:r w:rsidRPr="00320CB3">
                  <w:rPr>
                    <w:rFonts w:hint="eastAsia"/>
                  </w:rPr>
                  <w:tab/>
                  <w:t>(2021-05-07)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5</w:t>
                </w:r>
                <w:r w:rsidRPr="00320CB3">
                  <w:rPr>
                    <w:rFonts w:hint="eastAsia"/>
                  </w:rPr>
                  <w:t>月）—</w:t>
                </w:r>
                <w:r w:rsidRPr="00320CB3">
                  <w:rPr>
                    <w:rFonts w:hint="eastAsia"/>
                  </w:rPr>
                  <w:t>4</w:t>
                </w:r>
                <w:r w:rsidRPr="00320CB3">
                  <w:rPr>
                    <w:rFonts w:hint="eastAsia"/>
                  </w:rPr>
                  <w:t>月打</w:t>
                </w:r>
                <w:proofErr w:type="gramStart"/>
                <w:r w:rsidRPr="00320CB3">
                  <w:rPr>
                    <w:rFonts w:hint="eastAsia"/>
                  </w:rPr>
                  <w:t>新收益</w:t>
                </w:r>
                <w:proofErr w:type="gramEnd"/>
                <w:r w:rsidRPr="00320CB3">
                  <w:rPr>
                    <w:rFonts w:hint="eastAsia"/>
                  </w:rPr>
                  <w:t>小幅上升，“配置</w:t>
                </w:r>
                <w:r w:rsidRPr="00320CB3">
                  <w:rPr>
                    <w:rFonts w:hint="eastAsia"/>
                  </w:rPr>
                  <w:t>+</w:t>
                </w:r>
                <w:r w:rsidRPr="00320CB3">
                  <w:rPr>
                    <w:rFonts w:hint="eastAsia"/>
                  </w:rPr>
                  <w:t>打新”基金组合实现收益</w:t>
                </w:r>
                <w:r w:rsidRPr="00320CB3">
                  <w:rPr>
                    <w:rFonts w:hint="eastAsia"/>
                  </w:rPr>
                  <w:t>2.2%</w:t>
                </w:r>
                <w:r w:rsidRPr="00320CB3">
                  <w:rPr>
                    <w:rFonts w:hint="eastAsia"/>
                  </w:rPr>
                  <w:tab/>
                  <w:t>(2021-05-07)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“瞻星”系列报告（</w:t>
                </w:r>
                <w:r w:rsidRPr="00320CB3">
                  <w:rPr>
                    <w:rFonts w:hint="eastAsia"/>
                  </w:rPr>
                  <w:t>9</w:t>
                </w:r>
                <w:r w:rsidRPr="00320CB3">
                  <w:rPr>
                    <w:rFonts w:hint="eastAsia"/>
                  </w:rPr>
                  <w:t>）—夜光数据透视经济与企业级“碳”跟踪：顺周期产能利用处于高位，龙头公司碳排放短期提升</w:t>
                </w:r>
                <w:r w:rsidRPr="00320CB3">
                  <w:rPr>
                    <w:rFonts w:hint="eastAsia"/>
                  </w:rPr>
                  <w:tab/>
                  <w:t>(2021-05-06)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—风险</w:t>
                </w:r>
                <w:proofErr w:type="gramEnd"/>
                <w:r w:rsidRPr="00320CB3">
                  <w:rPr>
                    <w:rFonts w:hint="eastAsia"/>
                  </w:rPr>
                  <w:t>有所释放，</w:t>
                </w:r>
                <w:r w:rsidRPr="00320CB3">
                  <w:rPr>
                    <w:rFonts w:hint="eastAsia"/>
                  </w:rPr>
                  <w:t>5</w:t>
                </w:r>
                <w:r w:rsidRPr="00320CB3">
                  <w:rPr>
                    <w:rFonts w:hint="eastAsia"/>
                  </w:rPr>
                  <w:t>月配置结构趋于均衡</w:t>
                </w:r>
                <w:r w:rsidRPr="00320CB3">
                  <w:rPr>
                    <w:rFonts w:hint="eastAsia"/>
                  </w:rPr>
                  <w:tab/>
                  <w:t>(2021-05-06)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2021Q1</w:t>
                </w:r>
                <w:r w:rsidRPr="00320CB3">
                  <w:rPr>
                    <w:rFonts w:hint="eastAsia"/>
                  </w:rPr>
                  <w:t>股票指数基金盘点与展望</w:t>
                </w:r>
                <w:proofErr w:type="gramStart"/>
                <w:r w:rsidRPr="00320CB3">
                  <w:rPr>
                    <w:rFonts w:hint="eastAsia"/>
                  </w:rPr>
                  <w:t>—股票指基规模盘整</w:t>
                </w:r>
                <w:proofErr w:type="gramEnd"/>
                <w:r w:rsidRPr="00320CB3">
                  <w:rPr>
                    <w:rFonts w:hint="eastAsia"/>
                  </w:rPr>
                  <w:t>，结构分化更具看点</w:t>
                </w:r>
                <w:r w:rsidRPr="00320CB3">
                  <w:rPr>
                    <w:rFonts w:hint="eastAsia"/>
                  </w:rPr>
                  <w:tab/>
                  <w:t>(2021-05-06)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期权系列专题研究—解码期权对冲：以守为攻，穿越牛熊</w:t>
                </w:r>
                <w:r w:rsidRPr="00320CB3">
                  <w:rPr>
                    <w:rFonts w:hint="eastAsia"/>
                  </w:rPr>
                  <w:tab/>
                  <w:t>(2021-04-30)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基金组合专题系列之十五—攻守兼备，</w:t>
                </w:r>
                <w:proofErr w:type="gramStart"/>
                <w:r w:rsidRPr="00320CB3">
                  <w:rPr>
                    <w:rFonts w:hint="eastAsia"/>
                  </w:rPr>
                  <w:t>构建股</w:t>
                </w:r>
                <w:proofErr w:type="gramEnd"/>
                <w:r w:rsidRPr="00320CB3">
                  <w:rPr>
                    <w:rFonts w:hint="eastAsia"/>
                  </w:rPr>
                  <w:t>债配置型基金组合</w:t>
                </w:r>
                <w:r w:rsidRPr="00320CB3">
                  <w:rPr>
                    <w:rFonts w:hint="eastAsia"/>
                  </w:rPr>
                  <w:tab/>
                  <w:t>(2021-04-30)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2021Q1</w:t>
                </w:r>
                <w:r w:rsidRPr="00320CB3">
                  <w:rPr>
                    <w:rFonts w:hint="eastAsia"/>
                  </w:rPr>
                  <w:t>融资融券盘点与展望</w:t>
                </w:r>
                <w:proofErr w:type="gramStart"/>
                <w:r w:rsidRPr="00320CB3">
                  <w:rPr>
                    <w:rFonts w:hint="eastAsia"/>
                  </w:rPr>
                  <w:t>—基金</w:t>
                </w:r>
                <w:proofErr w:type="gramEnd"/>
                <w:r w:rsidRPr="00320CB3">
                  <w:rPr>
                    <w:rFonts w:hint="eastAsia"/>
                  </w:rPr>
                  <w:t>证券出借规模大幅增长</w:t>
                </w:r>
                <w:r w:rsidRPr="00320CB3">
                  <w:rPr>
                    <w:rFonts w:hint="eastAsia"/>
                  </w:rPr>
                  <w:tab/>
                  <w:t>(2021-04-28)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数列快闪</w:t>
                </w:r>
                <w:proofErr w:type="gramStart"/>
                <w:r w:rsidRPr="00320CB3">
                  <w:rPr>
                    <w:rFonts w:hint="eastAsia"/>
                  </w:rPr>
                  <w:t>—主题</w:t>
                </w:r>
                <w:proofErr w:type="gramEnd"/>
                <w:r w:rsidRPr="00320CB3">
                  <w:rPr>
                    <w:rFonts w:hint="eastAsia"/>
                  </w:rPr>
                  <w:t>热点投资周报：关注</w:t>
                </w:r>
                <w:proofErr w:type="gramStart"/>
                <w:r w:rsidRPr="00320CB3">
                  <w:rPr>
                    <w:rFonts w:hint="eastAsia"/>
                  </w:rPr>
                  <w:t>医</w:t>
                </w:r>
                <w:proofErr w:type="gramEnd"/>
                <w:r w:rsidRPr="00320CB3">
                  <w:rPr>
                    <w:rFonts w:hint="eastAsia"/>
                  </w:rPr>
                  <w:t>美</w:t>
                </w:r>
                <w:r w:rsidRPr="00320CB3">
                  <w:rPr>
                    <w:rFonts w:hint="eastAsia"/>
                  </w:rPr>
                  <w:t>+</w:t>
                </w:r>
                <w:r w:rsidRPr="00320CB3">
                  <w:rPr>
                    <w:rFonts w:hint="eastAsia"/>
                  </w:rPr>
                  <w:t>无人驾驶</w:t>
                </w:r>
                <w:r w:rsidRPr="00320CB3">
                  <w:rPr>
                    <w:rFonts w:hint="eastAsia"/>
                  </w:rPr>
                  <w:t>+</w:t>
                </w:r>
                <w:r w:rsidRPr="00320CB3">
                  <w:rPr>
                    <w:rFonts w:hint="eastAsia"/>
                  </w:rPr>
                  <w:t>宁德时代产业</w:t>
                </w:r>
                <w:proofErr w:type="gramStart"/>
                <w:r w:rsidRPr="00320CB3">
                  <w:rPr>
                    <w:rFonts w:hint="eastAsia"/>
                  </w:rPr>
                  <w:t>链主</w:t>
                </w:r>
                <w:proofErr w:type="gramEnd"/>
                <w:r w:rsidRPr="00320CB3">
                  <w:rPr>
                    <w:rFonts w:hint="eastAsia"/>
                  </w:rPr>
                  <w:t>题</w:t>
                </w:r>
                <w:r w:rsidRPr="00320CB3">
                  <w:rPr>
                    <w:rFonts w:hint="eastAsia"/>
                  </w:rPr>
                  <w:tab/>
                  <w:t>(2021-04-28)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2021Q1</w:t>
                </w:r>
                <w:r w:rsidRPr="00320CB3">
                  <w:rPr>
                    <w:rFonts w:hint="eastAsia"/>
                  </w:rPr>
                  <w:t>基金</w:t>
                </w:r>
                <w:proofErr w:type="gramStart"/>
                <w:r w:rsidRPr="00320CB3">
                  <w:rPr>
                    <w:rFonts w:hint="eastAsia"/>
                  </w:rPr>
                  <w:t>仓位</w:t>
                </w:r>
                <w:proofErr w:type="gramEnd"/>
                <w:r w:rsidRPr="00320CB3">
                  <w:rPr>
                    <w:rFonts w:hint="eastAsia"/>
                  </w:rPr>
                  <w:t>测算效果暨投资行为分析</w:t>
                </w:r>
                <w:proofErr w:type="gramStart"/>
                <w:r w:rsidRPr="00320CB3">
                  <w:rPr>
                    <w:rFonts w:hint="eastAsia"/>
                  </w:rPr>
                  <w:t>—主动股</w:t>
                </w:r>
                <w:proofErr w:type="gramEnd"/>
                <w:r w:rsidRPr="00320CB3">
                  <w:rPr>
                    <w:rFonts w:hint="eastAsia"/>
                  </w:rPr>
                  <w:t>基小幅净减仓，净增持银行和医药</w:t>
                </w:r>
                <w:r w:rsidRPr="00320CB3">
                  <w:rPr>
                    <w:rFonts w:hint="eastAsia"/>
                  </w:rPr>
                  <w:tab/>
                  <w:t>(2021-04-27)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指数研究与指数</w:t>
                </w:r>
                <w:proofErr w:type="gramStart"/>
                <w:r w:rsidRPr="00320CB3">
                  <w:rPr>
                    <w:rFonts w:hint="eastAsia"/>
                  </w:rPr>
                  <w:t>化投资</w:t>
                </w:r>
                <w:proofErr w:type="gramEnd"/>
                <w:r w:rsidRPr="00320CB3">
                  <w:rPr>
                    <w:rFonts w:hint="eastAsia"/>
                  </w:rPr>
                  <w:t>系列—海外市场</w:t>
                </w:r>
                <w:r w:rsidRPr="00320CB3">
                  <w:rPr>
                    <w:rFonts w:hint="eastAsia"/>
                  </w:rPr>
                  <w:t>FOF</w:t>
                </w:r>
                <w:r w:rsidRPr="00320CB3">
                  <w:rPr>
                    <w:rFonts w:hint="eastAsia"/>
                  </w:rPr>
                  <w:t>策略概述与</w:t>
                </w:r>
                <w:r w:rsidRPr="00320CB3">
                  <w:rPr>
                    <w:rFonts w:hint="eastAsia"/>
                  </w:rPr>
                  <w:t>ETF</w:t>
                </w:r>
                <w:r w:rsidRPr="00320CB3">
                  <w:rPr>
                    <w:rFonts w:hint="eastAsia"/>
                  </w:rPr>
                  <w:t>实践</w:t>
                </w:r>
                <w:r w:rsidRPr="00320CB3">
                  <w:rPr>
                    <w:rFonts w:hint="eastAsia"/>
                  </w:rPr>
                  <w:tab/>
                  <w:t>(2021-04-26)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机构持仓分析专题系列之重仓全景透视（</w:t>
                </w:r>
                <w:r w:rsidRPr="00320CB3">
                  <w:rPr>
                    <w:rFonts w:hint="eastAsia"/>
                  </w:rPr>
                  <w:t>2021Q1</w:t>
                </w:r>
                <w:r w:rsidRPr="00320CB3">
                  <w:rPr>
                    <w:rFonts w:hint="eastAsia"/>
                  </w:rPr>
                  <w:t>）—资金持续南下加仓</w:t>
                </w:r>
                <w:r w:rsidRPr="00320CB3">
                  <w:rPr>
                    <w:rFonts w:hint="eastAsia"/>
                  </w:rPr>
                  <w:t>H</w:t>
                </w:r>
                <w:r w:rsidRPr="00320CB3">
                  <w:rPr>
                    <w:rFonts w:hint="eastAsia"/>
                  </w:rPr>
                  <w:t>股，</w:t>
                </w:r>
                <w:r w:rsidRPr="00320CB3">
                  <w:rPr>
                    <w:rFonts w:hint="eastAsia"/>
                  </w:rPr>
                  <w:t>A</w:t>
                </w:r>
                <w:proofErr w:type="gramStart"/>
                <w:r w:rsidRPr="00320CB3">
                  <w:rPr>
                    <w:rFonts w:hint="eastAsia"/>
                  </w:rPr>
                  <w:t>股核心</w:t>
                </w:r>
                <w:proofErr w:type="gramEnd"/>
                <w:r w:rsidRPr="00320CB3">
                  <w:rPr>
                    <w:rFonts w:hint="eastAsia"/>
                  </w:rPr>
                  <w:t>资产抱团趋势延续</w:t>
                </w:r>
                <w:r w:rsidRPr="00320CB3">
                  <w:rPr>
                    <w:rFonts w:hint="eastAsia"/>
                  </w:rPr>
                  <w:tab/>
                  <w:t>(2021-04-26)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基于机构持仓行为的行业配置模型跟踪</w:t>
                </w:r>
                <w:r w:rsidRPr="00320CB3">
                  <w:rPr>
                    <w:rFonts w:hint="eastAsia"/>
                  </w:rPr>
                  <w:t>2021Q1</w:t>
                </w:r>
                <w:r w:rsidRPr="00320CB3">
                  <w:rPr>
                    <w:rFonts w:hint="eastAsia"/>
                  </w:rPr>
                  <w:t>—超配消费、电子，净增持银行和医药行业</w:t>
                </w:r>
                <w:r w:rsidRPr="00320CB3">
                  <w:rPr>
                    <w:rFonts w:hint="eastAsia"/>
                  </w:rPr>
                  <w:tab/>
                  <w:t>(2021-04-26)</w:t>
                </w:r>
              </w:p>
            </w:tc>
          </w:tr>
        </w:tbl>
        <w:p w:rsidR="000E22B6" w:rsidRDefault="00403C66" w:rsidP="00320CB3">
          <w:pPr>
            <w:pStyle w:val="zxf9"/>
            <w:tabs>
              <w:tab w:val="right" w:pos="9923"/>
            </w:tabs>
            <w:spacing w:line="14" w:lineRule="exact"/>
            <w:ind w:left="2100"/>
          </w:pPr>
        </w:p>
      </w:sdtContent>
    </w:sdt>
    <w:p w:rsidR="00AA7646" w:rsidRPr="000A0CD5" w:rsidRDefault="00AA7646" w:rsidP="000E22B6">
      <w:pPr>
        <w:pStyle w:val="00-"/>
        <w:spacing w:afterLines="0"/>
        <w:ind w:leftChars="1417" w:left="2976" w:firstLine="420"/>
        <w:rPr>
          <w:sz w:val="21"/>
          <w:szCs w:val="21"/>
        </w:rPr>
      </w:pPr>
    </w:p>
    <w:p w:rsidR="00190066" w:rsidRPr="00A510F1" w:rsidRDefault="00190066" w:rsidP="00614DD9">
      <w:pPr>
        <w:pStyle w:val="00-"/>
        <w:spacing w:after="218"/>
        <w:ind w:left="2100" w:firstLine="400"/>
        <w:sectPr w:rsidR="00190066" w:rsidRPr="00A510F1" w:rsidSect="00683E49">
          <w:footerReference w:type="default" r:id="rId32"/>
          <w:pgSz w:w="11906" w:h="16838" w:code="9"/>
          <w:pgMar w:top="1418" w:right="992" w:bottom="1418" w:left="1021" w:header="567" w:footer="851" w:gutter="0"/>
          <w:pgNumType w:start="1"/>
          <w:cols w:space="425"/>
          <w:docGrid w:type="lines" w:linePitch="312"/>
        </w:sectPr>
      </w:pPr>
    </w:p>
    <w:p w:rsidR="00416CDB" w:rsidRPr="00416CDB" w:rsidRDefault="00416CDB" w:rsidP="00416CDB">
      <w:pPr>
        <w:spacing w:line="14" w:lineRule="exact"/>
      </w:pPr>
    </w:p>
    <w:sdt>
      <w:sdtPr>
        <w:rPr>
          <w:rFonts w:hint="eastAsia"/>
        </w:rPr>
        <w:alias w:val="[末页]免责声明"/>
        <w:tag w:val="BDCONTENTCONTROL_9b74486c-41e1-4f45-acbf-96144d37bd63"/>
        <w:id w:val="-1479988126"/>
        <w:placeholder>
          <w:docPart w:val="742AB2B320794B0F87C8641732396135"/>
        </w:placeholder>
      </w:sdtPr>
      <w:sdtContent>
        <w:p w:rsidR="00320CB3" w:rsidRDefault="00320CB3" w:rsidP="00320CB3">
          <w:pPr>
            <w:spacing w:line="14" w:lineRule="exact"/>
          </w:pPr>
        </w:p>
        <w:tbl>
          <w:tblPr>
            <w:tblW w:w="0" w:type="auto"/>
            <w:tblLayout w:type="fixed"/>
            <w:tblLook w:val="0000" w:firstRow="0" w:lastRow="0" w:firstColumn="0" w:lastColumn="0" w:noHBand="0" w:noVBand="0"/>
          </w:tblPr>
          <w:tblGrid>
            <w:gridCol w:w="10080"/>
          </w:tblGrid>
          <w:tr w:rsidR="00320CB3">
            <w:tc>
              <w:tcPr>
                <w:tcW w:w="10080" w:type="dxa"/>
              </w:tcPr>
              <w:p w:rsidR="00320CB3" w:rsidRDefault="00320CB3" w:rsidP="00320CB3">
                <w:pPr>
                  <w:pStyle w:val="ZXSTYLESENDPAGETITLE"/>
                  <w:spacing w:before="62" w:afterLines="10" w:after="31"/>
                </w:pPr>
                <w:r>
                  <w:rPr>
                    <w:rFonts w:hint="eastAsia"/>
                  </w:rPr>
                  <w:t>分析师声明</w:t>
                </w:r>
              </w:p>
            </w:tc>
          </w:tr>
          <w:tr w:rsidR="00320CB3">
            <w:tc>
              <w:tcPr>
                <w:tcW w:w="10080" w:type="dxa"/>
              </w:tcPr>
              <w:p w:rsidR="00320CB3" w:rsidRDefault="00320CB3" w:rsidP="00320CB3">
                <w:pPr>
                  <w:pStyle w:val="ZXSTYLESENDPAGECONTENT"/>
                  <w:spacing w:after="46"/>
                  <w:ind w:firstLine="300"/>
                </w:pPr>
                <w:r>
                  <w:rPr>
                    <w:rFonts w:hint="eastAsia"/>
                  </w:rPr>
                  <w:t>主要负责撰写本研究报告全部或部分内容的分析师在此声明：（</w:t>
                </w:r>
                <w:proofErr w:type="spellStart"/>
                <w:r>
                  <w:rPr>
                    <w:rFonts w:hint="eastAsia"/>
                  </w:rPr>
                  <w:t>i</w:t>
                </w:r>
                <w:proofErr w:type="spellEnd"/>
                <w:r>
                  <w:rPr>
                    <w:rFonts w:hint="eastAsia"/>
                  </w:rPr>
                  <w:t>）本研究报告所表述的任何观点均精准地反映了上述每位分析师个人对标的证券和发行人的看法；（</w:t>
                </w:r>
                <w:r>
                  <w:rPr>
                    <w:rFonts w:hint="eastAsia"/>
                  </w:rPr>
                  <w:t>ii</w:t>
                </w:r>
                <w:r>
                  <w:rPr>
                    <w:rFonts w:hint="eastAsia"/>
                  </w:rPr>
                  <w:t>）该分析</w:t>
                </w:r>
                <w:proofErr w:type="gramStart"/>
                <w:r>
                  <w:rPr>
                    <w:rFonts w:hint="eastAsia"/>
                  </w:rPr>
                  <w:t>师所得</w:t>
                </w:r>
                <w:proofErr w:type="gramEnd"/>
                <w:r>
                  <w:rPr>
                    <w:rFonts w:hint="eastAsia"/>
                  </w:rPr>
                  <w:t>报酬的任何组成部分无论是在过去、现在及将来均不会直接或间接地与研究报告所表述的具体建议或观点相联系。</w:t>
                </w:r>
              </w:p>
            </w:tc>
          </w:tr>
          <w:tr w:rsidR="00320CB3">
            <w:tc>
              <w:tcPr>
                <w:tcW w:w="10080" w:type="dxa"/>
              </w:tcPr>
              <w:p w:rsidR="00320CB3" w:rsidRDefault="00320CB3" w:rsidP="00320CB3">
                <w:pPr>
                  <w:pStyle w:val="ZXSTYLESENDPAGETITLE"/>
                  <w:spacing w:before="62"/>
                </w:pPr>
                <w:r>
                  <w:rPr>
                    <w:rFonts w:hint="eastAsia"/>
                  </w:rPr>
                  <w:t>评级说明</w:t>
                </w:r>
              </w:p>
            </w:tc>
          </w:tr>
          <w:tr w:rsidR="00320CB3">
            <w:tc>
              <w:tcPr>
                <w:tcW w:w="10080" w:type="dxa"/>
              </w:tcPr>
              <w:p w:rsidR="00320CB3" w:rsidRDefault="00320CB3" w:rsidP="00320CB3">
                <w:pPr>
                  <w:pStyle w:val="ZXSTYLESENDPAGECONTENT"/>
                  <w:spacing w:beforeLines="1" w:before="3" w:afterLines="1" w:after="3" w:line="14" w:lineRule="exact"/>
                  <w:ind w:firstLine="300"/>
                </w:pPr>
              </w:p>
              <w:tbl>
                <w:tblPr>
                  <w:tblStyle w:val="ZXSTYLESENDPAGTABLE"/>
                  <w:tblW w:w="9870" w:type="dxa"/>
                  <w:tblLayout w:type="fixed"/>
                  <w:tblLook w:val="0600" w:firstRow="0" w:lastRow="0" w:firstColumn="0" w:lastColumn="0" w:noHBand="1" w:noVBand="1"/>
                </w:tblPr>
                <w:tblGrid>
                  <w:gridCol w:w="3668"/>
                  <w:gridCol w:w="986"/>
                  <w:gridCol w:w="998"/>
                  <w:gridCol w:w="4218"/>
                </w:tblGrid>
                <w:tr w:rsidR="00320CB3" w:rsidRPr="00320CB3" w:rsidTr="00320CB3">
                  <w:trPr>
                    <w:trHeight w:val="255"/>
                  </w:trPr>
                  <w:tc>
                    <w:tcPr>
                      <w:tcW w:w="3668" w:type="dxa"/>
                      <w:vAlign w:val="center"/>
                    </w:tcPr>
                    <w:p w:rsidR="00320CB3" w:rsidRPr="00320CB3" w:rsidRDefault="00320CB3" w:rsidP="00320CB3">
                      <w:pPr>
                        <w:ind w:leftChars="-50" w:left="-105"/>
                        <w:rPr>
                          <w:rFonts w:eastAsia="黑体"/>
                          <w:b/>
                        </w:rPr>
                      </w:pPr>
                      <w:r w:rsidRPr="00320CB3">
                        <w:rPr>
                          <w:rFonts w:eastAsia="黑体" w:hint="eastAsia"/>
                          <w:b/>
                        </w:rPr>
                        <w:t>投资建议的评级标准</w:t>
                      </w:r>
                    </w:p>
                  </w:tc>
                  <w:tc>
                    <w:tcPr>
                      <w:tcW w:w="986" w:type="dxa"/>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b/>
                        </w:rPr>
                      </w:pPr>
                      <w:r w:rsidRPr="00320CB3">
                        <w:rPr>
                          <w:rFonts w:eastAsia="黑体" w:hint="eastAsia"/>
                          <w:b/>
                        </w:rPr>
                        <w:t>评级</w:t>
                      </w:r>
                    </w:p>
                  </w:tc>
                  <w:tc>
                    <w:tcPr>
                      <w:tcW w:w="4218" w:type="dxa"/>
                      <w:vAlign w:val="center"/>
                    </w:tcPr>
                    <w:p w:rsidR="00320CB3" w:rsidRPr="00320CB3" w:rsidRDefault="00320CB3" w:rsidP="00320CB3">
                      <w:pPr>
                        <w:spacing w:line="180" w:lineRule="exact"/>
                        <w:ind w:leftChars="50" w:left="105"/>
                        <w:rPr>
                          <w:rFonts w:eastAsia="黑体"/>
                          <w:b/>
                        </w:rPr>
                      </w:pPr>
                      <w:r w:rsidRPr="00320CB3">
                        <w:rPr>
                          <w:rFonts w:eastAsia="黑体" w:hint="eastAsia"/>
                          <w:b/>
                        </w:rPr>
                        <w:t>说明</w:t>
                      </w:r>
                    </w:p>
                  </w:tc>
                </w:tr>
                <w:tr w:rsidR="00320CB3" w:rsidRPr="00320CB3" w:rsidTr="00320CB3">
                  <w:trPr>
                    <w:trHeight w:val="255"/>
                  </w:trPr>
                  <w:tc>
                    <w:tcPr>
                      <w:tcW w:w="3668" w:type="dxa"/>
                      <w:vMerge w:val="restart"/>
                      <w:vAlign w:val="center"/>
                    </w:tcPr>
                    <w:p w:rsidR="00320CB3" w:rsidRPr="00320CB3" w:rsidRDefault="00320CB3" w:rsidP="00320CB3">
                      <w:pPr>
                        <w:ind w:leftChars="-50" w:left="-105"/>
                        <w:rPr>
                          <w:rFonts w:eastAsia="黑体"/>
                        </w:rPr>
                      </w:pPr>
                      <w:r w:rsidRPr="00320CB3">
                        <w:rPr>
                          <w:rFonts w:eastAsia="黑体" w:hint="eastAsia"/>
                        </w:rPr>
                        <w:t>报告中投资建议所涉及的评级分为股票评级和行业评级（另有说明的除外）。评级标准为报告发布日后</w:t>
                      </w:r>
                      <w:r w:rsidRPr="00320CB3">
                        <w:rPr>
                          <w:rFonts w:eastAsia="黑体" w:hint="eastAsia"/>
                        </w:rPr>
                        <w:t>6</w:t>
                      </w:r>
                      <w:r w:rsidRPr="00320CB3">
                        <w:rPr>
                          <w:rFonts w:eastAsia="黑体" w:hint="eastAsia"/>
                        </w:rPr>
                        <w:t>到</w:t>
                      </w:r>
                      <w:r w:rsidRPr="00320CB3">
                        <w:rPr>
                          <w:rFonts w:eastAsia="黑体" w:hint="eastAsia"/>
                        </w:rPr>
                        <w:t>12</w:t>
                      </w:r>
                      <w:r w:rsidRPr="00320CB3">
                        <w:rPr>
                          <w:rFonts w:eastAsia="黑体" w:hint="eastAsia"/>
                        </w:rPr>
                        <w:t>个月内的相对市场表现，也即：以报告发布日后的</w:t>
                      </w:r>
                      <w:r w:rsidRPr="00320CB3">
                        <w:rPr>
                          <w:rFonts w:eastAsia="黑体" w:hint="eastAsia"/>
                        </w:rPr>
                        <w:t>6</w:t>
                      </w:r>
                      <w:r w:rsidRPr="00320CB3">
                        <w:rPr>
                          <w:rFonts w:eastAsia="黑体" w:hint="eastAsia"/>
                        </w:rPr>
                        <w:t>到</w:t>
                      </w:r>
                      <w:r w:rsidRPr="00320CB3">
                        <w:rPr>
                          <w:rFonts w:eastAsia="黑体" w:hint="eastAsia"/>
                        </w:rPr>
                        <w:t>12</w:t>
                      </w:r>
                      <w:r w:rsidRPr="00320CB3">
                        <w:rPr>
                          <w:rFonts w:eastAsia="黑体" w:hint="eastAsia"/>
                        </w:rPr>
                        <w:t>个月内的公司股价（或行业指数）相对同期相关证券市场代表性指数的涨跌</w:t>
                      </w:r>
                      <w:proofErr w:type="gramStart"/>
                      <w:r w:rsidRPr="00320CB3">
                        <w:rPr>
                          <w:rFonts w:eastAsia="黑体" w:hint="eastAsia"/>
                        </w:rPr>
                        <w:t>幅作为</w:t>
                      </w:r>
                      <w:proofErr w:type="gramEnd"/>
                      <w:r w:rsidRPr="00320CB3">
                        <w:rPr>
                          <w:rFonts w:eastAsia="黑体" w:hint="eastAsia"/>
                        </w:rPr>
                        <w:t>基准。其中：</w:t>
                      </w:r>
                      <w:r w:rsidRPr="00320CB3">
                        <w:rPr>
                          <w:rFonts w:eastAsia="黑体" w:hint="eastAsia"/>
                        </w:rPr>
                        <w:t>A</w:t>
                      </w:r>
                      <w:r w:rsidRPr="00320CB3">
                        <w:rPr>
                          <w:rFonts w:eastAsia="黑体" w:hint="eastAsia"/>
                        </w:rPr>
                        <w:t>股市场以沪深</w:t>
                      </w:r>
                      <w:r w:rsidRPr="00320CB3">
                        <w:rPr>
                          <w:rFonts w:eastAsia="黑体" w:hint="eastAsia"/>
                        </w:rPr>
                        <w:t>300</w:t>
                      </w:r>
                      <w:r w:rsidRPr="00320CB3">
                        <w:rPr>
                          <w:rFonts w:eastAsia="黑体" w:hint="eastAsia"/>
                        </w:rPr>
                        <w:t>指数为基准，新三板市场以三板成指（针对协议转让标的）或三板做市指数（针对做市转让标的）为基准；香港市场以摩根士丹利中国指数为基准；美国市场以纳斯达克综合指数</w:t>
                      </w:r>
                      <w:proofErr w:type="gramStart"/>
                      <w:r w:rsidRPr="00320CB3">
                        <w:rPr>
                          <w:rFonts w:eastAsia="黑体" w:hint="eastAsia"/>
                        </w:rPr>
                        <w:t>或标普</w:t>
                      </w:r>
                      <w:proofErr w:type="gramEnd"/>
                      <w:r w:rsidRPr="00320CB3">
                        <w:rPr>
                          <w:rFonts w:eastAsia="黑体" w:hint="eastAsia"/>
                        </w:rPr>
                        <w:t>500</w:t>
                      </w:r>
                      <w:r w:rsidRPr="00320CB3">
                        <w:rPr>
                          <w:rFonts w:eastAsia="黑体" w:hint="eastAsia"/>
                        </w:rPr>
                        <w:t>指数为基准；韩国市场以科斯达克指数或韩国综合股价指数为基准。</w:t>
                      </w:r>
                    </w:p>
                  </w:tc>
                  <w:tc>
                    <w:tcPr>
                      <w:tcW w:w="986" w:type="dxa"/>
                      <w:vMerge w:val="restart"/>
                      <w:vAlign w:val="center"/>
                    </w:tcPr>
                    <w:p w:rsidR="00320CB3" w:rsidRPr="00320CB3" w:rsidRDefault="00320CB3" w:rsidP="00320CB3">
                      <w:pPr>
                        <w:spacing w:line="180" w:lineRule="exact"/>
                        <w:ind w:leftChars="1" w:left="2"/>
                        <w:jc w:val="center"/>
                        <w:rPr>
                          <w:rFonts w:eastAsia="黑体"/>
                          <w:b/>
                        </w:rPr>
                      </w:pPr>
                      <w:r w:rsidRPr="00320CB3">
                        <w:rPr>
                          <w:rFonts w:eastAsia="黑体" w:hint="eastAsia"/>
                          <w:b/>
                        </w:rPr>
                        <w:t>股票评级</w:t>
                      </w: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买入</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w:t>
                      </w:r>
                      <w:r w:rsidRPr="00320CB3">
                        <w:rPr>
                          <w:rFonts w:eastAsia="黑体" w:hint="eastAsia"/>
                        </w:rPr>
                        <w:t>20%</w:t>
                      </w:r>
                      <w:r w:rsidRPr="00320CB3">
                        <w:rPr>
                          <w:rFonts w:eastAsia="黑体" w:hint="eastAsia"/>
                        </w:rPr>
                        <w:t>以上</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增持</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相对同期相关证券市场代表性指数涨幅介于</w:t>
                      </w:r>
                      <w:r w:rsidRPr="00320CB3">
                        <w:rPr>
                          <w:rFonts w:eastAsia="黑体" w:hint="eastAsia"/>
                        </w:rPr>
                        <w:t>5%</w:t>
                      </w:r>
                      <w:r w:rsidRPr="00320CB3">
                        <w:rPr>
                          <w:rFonts w:eastAsia="黑体" w:hint="eastAsia"/>
                        </w:rPr>
                        <w:t>～</w:t>
                      </w:r>
                      <w:r w:rsidRPr="00320CB3">
                        <w:rPr>
                          <w:rFonts w:eastAsia="黑体" w:hint="eastAsia"/>
                        </w:rPr>
                        <w:t>20%</w:t>
                      </w:r>
                      <w:r w:rsidRPr="00320CB3">
                        <w:rPr>
                          <w:rFonts w:eastAsia="黑体" w:hint="eastAsia"/>
                        </w:rPr>
                        <w:t>之间</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持有</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相对同期相关证券市场代表性指数涨幅介于</w:t>
                      </w:r>
                      <w:r w:rsidRPr="00320CB3">
                        <w:rPr>
                          <w:rFonts w:eastAsia="黑体" w:hint="eastAsia"/>
                        </w:rPr>
                        <w:t>-10%</w:t>
                      </w:r>
                      <w:r w:rsidRPr="00320CB3">
                        <w:rPr>
                          <w:rFonts w:eastAsia="黑体" w:hint="eastAsia"/>
                        </w:rPr>
                        <w:t>～</w:t>
                      </w:r>
                      <w:r w:rsidRPr="00320CB3">
                        <w:rPr>
                          <w:rFonts w:eastAsia="黑体" w:hint="eastAsia"/>
                        </w:rPr>
                        <w:t>5%</w:t>
                      </w:r>
                      <w:r w:rsidRPr="00320CB3">
                        <w:rPr>
                          <w:rFonts w:eastAsia="黑体" w:hint="eastAsia"/>
                        </w:rPr>
                        <w:t>之间</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卖出</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相对同期相关证券市场代表性指数跌幅</w:t>
                      </w:r>
                      <w:r w:rsidRPr="00320CB3">
                        <w:rPr>
                          <w:rFonts w:eastAsia="黑体" w:hint="eastAsia"/>
                        </w:rPr>
                        <w:t>10%</w:t>
                      </w:r>
                      <w:r w:rsidRPr="00320CB3">
                        <w:rPr>
                          <w:rFonts w:eastAsia="黑体" w:hint="eastAsia"/>
                        </w:rPr>
                        <w:t>以上</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restart"/>
                      <w:vAlign w:val="center"/>
                    </w:tcPr>
                    <w:p w:rsidR="00320CB3" w:rsidRPr="00320CB3" w:rsidRDefault="00320CB3" w:rsidP="00320CB3">
                      <w:pPr>
                        <w:spacing w:line="180" w:lineRule="exact"/>
                        <w:ind w:leftChars="1" w:left="2"/>
                        <w:jc w:val="center"/>
                        <w:rPr>
                          <w:rFonts w:eastAsia="黑体"/>
                          <w:b/>
                        </w:rPr>
                      </w:pPr>
                      <w:r w:rsidRPr="00320CB3">
                        <w:rPr>
                          <w:rFonts w:eastAsia="黑体" w:hint="eastAsia"/>
                          <w:b/>
                        </w:rPr>
                        <w:t>行业评级</w:t>
                      </w: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强于大市</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w:t>
                      </w:r>
                      <w:r w:rsidRPr="00320CB3">
                        <w:rPr>
                          <w:rFonts w:eastAsia="黑体" w:hint="eastAsia"/>
                        </w:rPr>
                        <w:t>10%</w:t>
                      </w:r>
                      <w:r w:rsidRPr="00320CB3">
                        <w:rPr>
                          <w:rFonts w:eastAsia="黑体" w:hint="eastAsia"/>
                        </w:rPr>
                        <w:t>以上</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中性</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相对同期相关证券市场代表性指数涨幅介于</w:t>
                      </w:r>
                      <w:r w:rsidRPr="00320CB3">
                        <w:rPr>
                          <w:rFonts w:eastAsia="黑体" w:hint="eastAsia"/>
                        </w:rPr>
                        <w:t>-10%</w:t>
                      </w:r>
                      <w:r w:rsidRPr="00320CB3">
                        <w:rPr>
                          <w:rFonts w:eastAsia="黑体" w:hint="eastAsia"/>
                        </w:rPr>
                        <w:t>～</w:t>
                      </w:r>
                      <w:r w:rsidRPr="00320CB3">
                        <w:rPr>
                          <w:rFonts w:eastAsia="黑体" w:hint="eastAsia"/>
                        </w:rPr>
                        <w:t>10%</w:t>
                      </w:r>
                      <w:r w:rsidRPr="00320CB3">
                        <w:rPr>
                          <w:rFonts w:eastAsia="黑体" w:hint="eastAsia"/>
                        </w:rPr>
                        <w:t>之间</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50" w:left="105"/>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弱于大市</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相对同期相关证券市场代表性指数跌幅</w:t>
                      </w:r>
                      <w:r w:rsidRPr="00320CB3">
                        <w:rPr>
                          <w:rFonts w:eastAsia="黑体" w:hint="eastAsia"/>
                        </w:rPr>
                        <w:t>10%</w:t>
                      </w:r>
                      <w:r w:rsidRPr="00320CB3">
                        <w:rPr>
                          <w:rFonts w:eastAsia="黑体" w:hint="eastAsia"/>
                        </w:rPr>
                        <w:t>以上</w:t>
                      </w:r>
                    </w:p>
                  </w:tc>
                </w:tr>
              </w:tbl>
              <w:p w:rsidR="00320CB3" w:rsidRDefault="00320CB3" w:rsidP="00320CB3">
                <w:pPr>
                  <w:pStyle w:val="ZXSTYLESENDPAGECONTENT"/>
                  <w:spacing w:beforeLines="1" w:before="3" w:afterLines="1" w:after="3" w:line="14" w:lineRule="exact"/>
                  <w:ind w:firstLine="300"/>
                </w:pPr>
              </w:p>
            </w:tc>
          </w:tr>
          <w:tr w:rsidR="00320CB3">
            <w:tc>
              <w:tcPr>
                <w:tcW w:w="10080" w:type="dxa"/>
              </w:tcPr>
              <w:p w:rsidR="00320CB3" w:rsidRDefault="00320CB3" w:rsidP="00320CB3">
                <w:pPr>
                  <w:pStyle w:val="ZXSTYLESENDPAGETITLE1"/>
                  <w:spacing w:before="62"/>
                </w:pPr>
                <w:r>
                  <w:rPr>
                    <w:rFonts w:hint="eastAsia"/>
                  </w:rPr>
                  <w:t>其他声明</w:t>
                </w:r>
              </w:p>
            </w:tc>
          </w:tr>
          <w:tr w:rsidR="00320CB3">
            <w:tc>
              <w:tcPr>
                <w:tcW w:w="10080" w:type="dxa"/>
              </w:tcPr>
              <w:p w:rsidR="00320CB3" w:rsidRDefault="00320CB3" w:rsidP="00320CB3">
                <w:pPr>
                  <w:pStyle w:val="ZXSTYLESENDPAGECONTENT"/>
                  <w:spacing w:after="46"/>
                  <w:ind w:firstLine="300"/>
                </w:pPr>
                <w:r>
                  <w:rPr>
                    <w:rFonts w:hint="eastAsia"/>
                  </w:rPr>
                  <w:t>本研究报告由中信证券股份有限公司或其附属机构制作。中信证券股份有限公司及其全球的附属机构、分支机构及联营机构（仅就本研究报告免责条款而言，不含</w:t>
                </w:r>
                <w:r>
                  <w:rPr>
                    <w:rFonts w:hint="eastAsia"/>
                  </w:rPr>
                  <w:t>CLSA group of companies</w:t>
                </w:r>
                <w:r>
                  <w:rPr>
                    <w:rFonts w:hint="eastAsia"/>
                  </w:rPr>
                  <w:t>），统称为“中信证券”。</w:t>
                </w:r>
              </w:p>
            </w:tc>
          </w:tr>
          <w:tr w:rsidR="00320CB3">
            <w:tc>
              <w:tcPr>
                <w:tcW w:w="10080" w:type="dxa"/>
              </w:tcPr>
              <w:p w:rsidR="00320CB3" w:rsidRDefault="00320CB3" w:rsidP="00320CB3">
                <w:pPr>
                  <w:pStyle w:val="ZXSTYLESENDPAGETITLE"/>
                  <w:spacing w:before="62"/>
                </w:pPr>
                <w:r>
                  <w:rPr>
                    <w:rFonts w:hint="eastAsia"/>
                  </w:rPr>
                  <w:t>法律主体声明</w:t>
                </w:r>
              </w:p>
            </w:tc>
          </w:tr>
          <w:tr w:rsidR="00320CB3">
            <w:tc>
              <w:tcPr>
                <w:tcW w:w="10080" w:type="dxa"/>
              </w:tcPr>
              <w:p w:rsidR="00320CB3" w:rsidRDefault="00320CB3" w:rsidP="00320CB3">
                <w:pPr>
                  <w:pStyle w:val="ZXSTYLESENDPAGECONTENT"/>
                  <w:spacing w:after="46"/>
                  <w:ind w:firstLine="300"/>
                </w:pPr>
                <w:r>
                  <w:rPr>
                    <w:rFonts w:hint="eastAsia"/>
                  </w:rPr>
                  <w:t>本研究报告在中华人民共和国（香港、澳门、台湾除外）由中信证券股份有限公司（受中国证券监督管理委员会监管，经营证券业务许可证编号：</w:t>
                </w:r>
                <w:r>
                  <w:rPr>
                    <w:rFonts w:hint="eastAsia"/>
                  </w:rPr>
                  <w:t>Z20374000</w:t>
                </w:r>
                <w:r>
                  <w:rPr>
                    <w:rFonts w:hint="eastAsia"/>
                  </w:rPr>
                  <w:t>）分发。本研究报告由下列机构代表中信证券在相应地区分发：在中国香港由</w:t>
                </w:r>
                <w:r>
                  <w:rPr>
                    <w:rFonts w:hint="eastAsia"/>
                  </w:rPr>
                  <w:t>CLSA Limited</w:t>
                </w:r>
                <w:r>
                  <w:rPr>
                    <w:rFonts w:hint="eastAsia"/>
                  </w:rPr>
                  <w:t>分发；在中国台湾由</w:t>
                </w:r>
                <w:r>
                  <w:rPr>
                    <w:rFonts w:hint="eastAsia"/>
                  </w:rPr>
                  <w:t>CL Securities Taiwan Co., Ltd.</w:t>
                </w:r>
                <w:r>
                  <w:rPr>
                    <w:rFonts w:hint="eastAsia"/>
                  </w:rPr>
                  <w:t>分发；在澳大利亚由</w:t>
                </w:r>
                <w:r>
                  <w:rPr>
                    <w:rFonts w:hint="eastAsia"/>
                  </w:rPr>
                  <w:t>CLSA Australia Pty Ltd.</w:t>
                </w:r>
                <w:r>
                  <w:rPr>
                    <w:rFonts w:hint="eastAsia"/>
                  </w:rPr>
                  <w:t>（金融服务牌照编号：</w:t>
                </w:r>
                <w:r>
                  <w:rPr>
                    <w:rFonts w:hint="eastAsia"/>
                  </w:rPr>
                  <w:t>350159</w:t>
                </w:r>
                <w:r>
                  <w:rPr>
                    <w:rFonts w:hint="eastAsia"/>
                  </w:rPr>
                  <w:t>）分发；在美国由</w:t>
                </w:r>
                <w:r>
                  <w:rPr>
                    <w:rFonts w:hint="eastAsia"/>
                  </w:rPr>
                  <w:t>CLSA group of companies</w:t>
                </w:r>
                <w:r>
                  <w:rPr>
                    <w:rFonts w:hint="eastAsia"/>
                  </w:rPr>
                  <w:t>（</w:t>
                </w:r>
                <w:r>
                  <w:rPr>
                    <w:rFonts w:hint="eastAsia"/>
                  </w:rPr>
                  <w:t>CLSA Americas, LLC</w:t>
                </w:r>
                <w:r>
                  <w:rPr>
                    <w:rFonts w:hint="eastAsia"/>
                  </w:rPr>
                  <w:t>（下称“</w:t>
                </w:r>
                <w:r>
                  <w:rPr>
                    <w:rFonts w:hint="eastAsia"/>
                  </w:rPr>
                  <w:t>CLSA Americas</w:t>
                </w:r>
                <w:r>
                  <w:rPr>
                    <w:rFonts w:hint="eastAsia"/>
                  </w:rPr>
                  <w:t>”）除外）分发；在新加坡由</w:t>
                </w:r>
                <w:r>
                  <w:rPr>
                    <w:rFonts w:hint="eastAsia"/>
                  </w:rPr>
                  <w:t>CLSA Singapore Pte Ltd.</w:t>
                </w:r>
                <w:r>
                  <w:rPr>
                    <w:rFonts w:hint="eastAsia"/>
                  </w:rPr>
                  <w:t>（公司注册编号：</w:t>
                </w:r>
                <w:r>
                  <w:rPr>
                    <w:rFonts w:hint="eastAsia"/>
                  </w:rPr>
                  <w:t>198703750W</w:t>
                </w:r>
                <w:r>
                  <w:rPr>
                    <w:rFonts w:hint="eastAsia"/>
                  </w:rPr>
                  <w:t>）分发；在欧盟与英国由</w:t>
                </w:r>
                <w:r>
                  <w:rPr>
                    <w:rFonts w:hint="eastAsia"/>
                  </w:rPr>
                  <w:t>CLSA Europe BV</w:t>
                </w:r>
                <w:r>
                  <w:rPr>
                    <w:rFonts w:hint="eastAsia"/>
                  </w:rPr>
                  <w:t>或</w:t>
                </w:r>
                <w:r>
                  <w:rPr>
                    <w:rFonts w:hint="eastAsia"/>
                  </w:rPr>
                  <w:t xml:space="preserve"> CLSA </w:t>
                </w:r>
                <w:r>
                  <w:rPr>
                    <w:rFonts w:hint="eastAsia"/>
                  </w:rPr>
                  <w:t>（</w:t>
                </w:r>
                <w:r>
                  <w:rPr>
                    <w:rFonts w:hint="eastAsia"/>
                  </w:rPr>
                  <w:t>UK</w:t>
                </w:r>
                <w:r>
                  <w:rPr>
                    <w:rFonts w:hint="eastAsia"/>
                  </w:rPr>
                  <w:t>）分发；在印度由</w:t>
                </w:r>
                <w:r>
                  <w:rPr>
                    <w:rFonts w:hint="eastAsia"/>
                  </w:rPr>
                  <w:t>CLSA India Private Limited</w:t>
                </w:r>
                <w:r>
                  <w:rPr>
                    <w:rFonts w:hint="eastAsia"/>
                  </w:rPr>
                  <w:t>分发（地址：孟买（</w:t>
                </w:r>
                <w:r>
                  <w:rPr>
                    <w:rFonts w:hint="eastAsia"/>
                  </w:rPr>
                  <w:t>400021</w:t>
                </w:r>
                <w:r>
                  <w:rPr>
                    <w:rFonts w:hint="eastAsia"/>
                  </w:rPr>
                  <w:t>）</w:t>
                </w:r>
                <w:r>
                  <w:rPr>
                    <w:rFonts w:hint="eastAsia"/>
                  </w:rPr>
                  <w:t>Nariman Point</w:t>
                </w:r>
                <w:r>
                  <w:rPr>
                    <w:rFonts w:hint="eastAsia"/>
                  </w:rPr>
                  <w:t>的</w:t>
                </w:r>
                <w:proofErr w:type="spellStart"/>
                <w:r>
                  <w:rPr>
                    <w:rFonts w:hint="eastAsia"/>
                  </w:rPr>
                  <w:t>Dalamal</w:t>
                </w:r>
                <w:proofErr w:type="spellEnd"/>
                <w:r>
                  <w:rPr>
                    <w:rFonts w:hint="eastAsia"/>
                  </w:rPr>
                  <w:t xml:space="preserve"> House 8</w:t>
                </w:r>
                <w:r>
                  <w:rPr>
                    <w:rFonts w:hint="eastAsia"/>
                  </w:rPr>
                  <w:t>层；电话号码：</w:t>
                </w:r>
                <w:r>
                  <w:rPr>
                    <w:rFonts w:hint="eastAsia"/>
                  </w:rPr>
                  <w:t>+91-22-66505050</w:t>
                </w:r>
                <w:r>
                  <w:rPr>
                    <w:rFonts w:hint="eastAsia"/>
                  </w:rPr>
                  <w:t>；传真号码：</w:t>
                </w:r>
                <w:r>
                  <w:rPr>
                    <w:rFonts w:hint="eastAsia"/>
                  </w:rPr>
                  <w:t>+91-22-22840271</w:t>
                </w:r>
                <w:r>
                  <w:rPr>
                    <w:rFonts w:hint="eastAsia"/>
                  </w:rPr>
                  <w:t>；公司识别号：</w:t>
                </w:r>
                <w:r>
                  <w:rPr>
                    <w:rFonts w:hint="eastAsia"/>
                  </w:rPr>
                  <w:t>U67120MH1994PLC083118</w:t>
                </w:r>
                <w:r>
                  <w:rPr>
                    <w:rFonts w:hint="eastAsia"/>
                  </w:rPr>
                  <w:t>；印度证券交易委员会注册编号：作为证券经纪商的</w:t>
                </w:r>
                <w:r>
                  <w:rPr>
                    <w:rFonts w:hint="eastAsia"/>
                  </w:rPr>
                  <w:t>INZ000001735</w:t>
                </w:r>
                <w:r>
                  <w:rPr>
                    <w:rFonts w:hint="eastAsia"/>
                  </w:rPr>
                  <w:t>，作为商人银行的</w:t>
                </w:r>
                <w:r>
                  <w:rPr>
                    <w:rFonts w:hint="eastAsia"/>
                  </w:rPr>
                  <w:t>INM000010619</w:t>
                </w:r>
                <w:r>
                  <w:rPr>
                    <w:rFonts w:hint="eastAsia"/>
                  </w:rPr>
                  <w:t>，作为研究</w:t>
                </w:r>
                <w:proofErr w:type="gramStart"/>
                <w:r>
                  <w:rPr>
                    <w:rFonts w:hint="eastAsia"/>
                  </w:rPr>
                  <w:t>分析商</w:t>
                </w:r>
                <w:proofErr w:type="gramEnd"/>
                <w:r>
                  <w:rPr>
                    <w:rFonts w:hint="eastAsia"/>
                  </w:rPr>
                  <w:t>的</w:t>
                </w:r>
                <w:r>
                  <w:rPr>
                    <w:rFonts w:hint="eastAsia"/>
                  </w:rPr>
                  <w:t>INH000001113</w:t>
                </w:r>
                <w:r>
                  <w:rPr>
                    <w:rFonts w:hint="eastAsia"/>
                  </w:rPr>
                  <w:t>）；在印度尼西亚由</w:t>
                </w:r>
                <w:r>
                  <w:rPr>
                    <w:rFonts w:hint="eastAsia"/>
                  </w:rPr>
                  <w:t xml:space="preserve">PT CLSA </w:t>
                </w:r>
                <w:proofErr w:type="spellStart"/>
                <w:r>
                  <w:rPr>
                    <w:rFonts w:hint="eastAsia"/>
                  </w:rPr>
                  <w:t>Sekuritas</w:t>
                </w:r>
                <w:proofErr w:type="spellEnd"/>
                <w:r>
                  <w:rPr>
                    <w:rFonts w:hint="eastAsia"/>
                  </w:rPr>
                  <w:t xml:space="preserve"> Indonesia</w:t>
                </w:r>
                <w:r>
                  <w:rPr>
                    <w:rFonts w:hint="eastAsia"/>
                  </w:rPr>
                  <w:t>分发；在日本由</w:t>
                </w:r>
                <w:r>
                  <w:rPr>
                    <w:rFonts w:hint="eastAsia"/>
                  </w:rPr>
                  <w:t>CLSA Securities Japan Co., Ltd.</w:t>
                </w:r>
                <w:r>
                  <w:rPr>
                    <w:rFonts w:hint="eastAsia"/>
                  </w:rPr>
                  <w:t>分发；在韩国由</w:t>
                </w:r>
                <w:r>
                  <w:rPr>
                    <w:rFonts w:hint="eastAsia"/>
                  </w:rPr>
                  <w:t>CLSA Securities Korea Ltd.</w:t>
                </w:r>
                <w:r>
                  <w:rPr>
                    <w:rFonts w:hint="eastAsia"/>
                  </w:rPr>
                  <w:t>分发；在马来西亚由</w:t>
                </w:r>
                <w:r>
                  <w:rPr>
                    <w:rFonts w:hint="eastAsia"/>
                  </w:rPr>
                  <w:t xml:space="preserve">CLSA Securities Malaysia </w:t>
                </w:r>
                <w:proofErr w:type="spellStart"/>
                <w:r>
                  <w:rPr>
                    <w:rFonts w:hint="eastAsia"/>
                  </w:rPr>
                  <w:t>Sdn</w:t>
                </w:r>
                <w:proofErr w:type="spellEnd"/>
                <w:r>
                  <w:rPr>
                    <w:rFonts w:hint="eastAsia"/>
                  </w:rPr>
                  <w:t xml:space="preserve"> </w:t>
                </w:r>
                <w:proofErr w:type="spellStart"/>
                <w:r>
                  <w:rPr>
                    <w:rFonts w:hint="eastAsia"/>
                  </w:rPr>
                  <w:t>Bhd</w:t>
                </w:r>
                <w:proofErr w:type="spellEnd"/>
                <w:r>
                  <w:rPr>
                    <w:rFonts w:hint="eastAsia"/>
                  </w:rPr>
                  <w:t>分发；在菲律宾由</w:t>
                </w:r>
                <w:r>
                  <w:rPr>
                    <w:rFonts w:hint="eastAsia"/>
                  </w:rPr>
                  <w:t>CLSA Philippines Inc.</w:t>
                </w:r>
                <w:r>
                  <w:rPr>
                    <w:rFonts w:hint="eastAsia"/>
                  </w:rPr>
                  <w:t>（菲律宾证券交易所及证券投资者保护基金会员）分发；在泰国由</w:t>
                </w:r>
                <w:r>
                  <w:rPr>
                    <w:rFonts w:hint="eastAsia"/>
                  </w:rPr>
                  <w:t>CLSA Securities (Thailand) Limited</w:t>
                </w:r>
                <w:r>
                  <w:rPr>
                    <w:rFonts w:hint="eastAsia"/>
                  </w:rPr>
                  <w:t>分发。</w:t>
                </w:r>
              </w:p>
            </w:tc>
          </w:tr>
          <w:tr w:rsidR="00320CB3">
            <w:tc>
              <w:tcPr>
                <w:tcW w:w="10080" w:type="dxa"/>
              </w:tcPr>
              <w:p w:rsidR="00320CB3" w:rsidRDefault="00320CB3" w:rsidP="00320CB3">
                <w:pPr>
                  <w:pStyle w:val="ZXSTYLESENDPAGETITLE"/>
                  <w:spacing w:before="62"/>
                </w:pPr>
                <w:r>
                  <w:rPr>
                    <w:rFonts w:hint="eastAsia"/>
                  </w:rPr>
                  <w:t>针对不同司法管辖区的声明</w:t>
                </w:r>
              </w:p>
            </w:tc>
          </w:tr>
          <w:tr w:rsidR="00320CB3">
            <w:tc>
              <w:tcPr>
                <w:tcW w:w="10080" w:type="dxa"/>
              </w:tcPr>
              <w:p w:rsidR="00320CB3" w:rsidRDefault="00320CB3" w:rsidP="00320CB3">
                <w:pPr>
                  <w:pStyle w:val="ZXSTYLESENDPAGECONTENT1"/>
                  <w:spacing w:after="46"/>
                </w:pPr>
                <w:r w:rsidRPr="00320CB3">
                  <w:rPr>
                    <w:rFonts w:hint="eastAsia"/>
                    <w:b/>
                  </w:rPr>
                  <w:t>中国：</w:t>
                </w:r>
                <w:r>
                  <w:rPr>
                    <w:rFonts w:hint="eastAsia"/>
                  </w:rPr>
                  <w:t>根据中国证券监督管理委员会核发的经营证券业务许可，中信证券股份有限公司的经营范围包括证券投资咨询业务。</w:t>
                </w:r>
              </w:p>
              <w:p w:rsidR="00320CB3" w:rsidRDefault="00320CB3" w:rsidP="00320CB3">
                <w:pPr>
                  <w:pStyle w:val="ZXSTYLESENDPAGECONTENT1"/>
                  <w:spacing w:after="46"/>
                </w:pPr>
                <w:r w:rsidRPr="00320CB3">
                  <w:rPr>
                    <w:rFonts w:hint="eastAsia"/>
                    <w:b/>
                  </w:rPr>
                  <w:t>美国：</w:t>
                </w:r>
                <w:r>
                  <w:rPr>
                    <w:rFonts w:hint="eastAsia"/>
                  </w:rPr>
                  <w:t>本研究报告由中信证券制作。本研究报告在美国由</w:t>
                </w:r>
                <w:r>
                  <w:rPr>
                    <w:rFonts w:hint="eastAsia"/>
                  </w:rPr>
                  <w:t>CLSA group of companies</w:t>
                </w:r>
                <w:r>
                  <w:rPr>
                    <w:rFonts w:hint="eastAsia"/>
                  </w:rPr>
                  <w:t>（</w:t>
                </w:r>
                <w:r>
                  <w:rPr>
                    <w:rFonts w:hint="eastAsia"/>
                  </w:rPr>
                  <w:t>CLSA Americas</w:t>
                </w:r>
                <w:r>
                  <w:rPr>
                    <w:rFonts w:hint="eastAsia"/>
                  </w:rPr>
                  <w:t>除外）仅向符合美国《</w:t>
                </w:r>
                <w:r>
                  <w:rPr>
                    <w:rFonts w:hint="eastAsia"/>
                  </w:rPr>
                  <w:t>1934</w:t>
                </w:r>
                <w:r>
                  <w:rPr>
                    <w:rFonts w:hint="eastAsia"/>
                  </w:rPr>
                  <w:t>年证券交易法》下</w:t>
                </w:r>
                <w:r>
                  <w:rPr>
                    <w:rFonts w:hint="eastAsia"/>
                  </w:rPr>
                  <w:t>15a-6</w:t>
                </w:r>
                <w:r>
                  <w:rPr>
                    <w:rFonts w:hint="eastAsia"/>
                  </w:rPr>
                  <w:t>规则定义且</w:t>
                </w:r>
                <w:r>
                  <w:rPr>
                    <w:rFonts w:hint="eastAsia"/>
                  </w:rPr>
                  <w:t>CLSA Americas</w:t>
                </w:r>
                <w:r>
                  <w:rPr>
                    <w:rFonts w:hint="eastAsia"/>
                  </w:rPr>
                  <w:t>提供服务的“主要美国机构投资者”分发。对身在美国的任何人士发送本研究报告将不被视为对本报告中所评论的证券进行交易的建议或对本报告中所载任何观点的背书。任何从中信证券与</w:t>
                </w:r>
                <w:r>
                  <w:rPr>
                    <w:rFonts w:hint="eastAsia"/>
                  </w:rPr>
                  <w:t>CLSA group of companies</w:t>
                </w:r>
                <w:r>
                  <w:rPr>
                    <w:rFonts w:hint="eastAsia"/>
                  </w:rPr>
                  <w:t>获得本研究报告的接收者如果希望在美国交易本报告中提及的任何证券应当联系</w:t>
                </w:r>
                <w:r>
                  <w:rPr>
                    <w:rFonts w:hint="eastAsia"/>
                  </w:rPr>
                  <w:t>CLSA Americas</w:t>
                </w:r>
                <w:r>
                  <w:rPr>
                    <w:rFonts w:hint="eastAsia"/>
                  </w:rPr>
                  <w:t>。</w:t>
                </w:r>
              </w:p>
              <w:p w:rsidR="00320CB3" w:rsidRDefault="00320CB3" w:rsidP="00320CB3">
                <w:pPr>
                  <w:pStyle w:val="ZXSTYLESENDPAGECONTENT1"/>
                  <w:spacing w:after="46"/>
                </w:pPr>
                <w:r w:rsidRPr="00320CB3">
                  <w:rPr>
                    <w:rFonts w:hint="eastAsia"/>
                    <w:b/>
                  </w:rPr>
                  <w:t>新加坡：</w:t>
                </w:r>
                <w:r>
                  <w:rPr>
                    <w:rFonts w:hint="eastAsia"/>
                  </w:rPr>
                  <w:t>本研究报告在新加坡由</w:t>
                </w:r>
                <w:r>
                  <w:rPr>
                    <w:rFonts w:hint="eastAsia"/>
                  </w:rPr>
                  <w:t>CLSA Singapore Pte Ltd.</w:t>
                </w:r>
                <w:r>
                  <w:rPr>
                    <w:rFonts w:hint="eastAsia"/>
                  </w:rPr>
                  <w:t>（资本市场经营许可持有人及受豁免的财务顾问），仅向新加坡《证券及期货法》</w:t>
                </w:r>
                <w:r>
                  <w:rPr>
                    <w:rFonts w:hint="eastAsia"/>
                  </w:rPr>
                  <w:t>s.4A</w:t>
                </w:r>
                <w:r>
                  <w:rPr>
                    <w:rFonts w:hint="eastAsia"/>
                  </w:rPr>
                  <w:t>（</w:t>
                </w:r>
                <w:r>
                  <w:rPr>
                    <w:rFonts w:hint="eastAsia"/>
                  </w:rPr>
                  <w:t>1</w:t>
                </w:r>
                <w:r>
                  <w:rPr>
                    <w:rFonts w:hint="eastAsia"/>
                  </w:rPr>
                  <w:t>）定义下的“机构投资者、认可投资者及专业投资者”分发。根据新加坡《财务顾问法》下《财务顾问（修正）规例（</w:t>
                </w:r>
                <w:r>
                  <w:rPr>
                    <w:rFonts w:hint="eastAsia"/>
                  </w:rPr>
                  <w:t>2005</w:t>
                </w:r>
                <w:r>
                  <w:rPr>
                    <w:rFonts w:hint="eastAsia"/>
                  </w:rPr>
                  <w:t>）》中关于机构投资者、认可投资者、专业投资者及海外投资者的第</w:t>
                </w:r>
                <w:r>
                  <w:rPr>
                    <w:rFonts w:hint="eastAsia"/>
                  </w:rPr>
                  <w:t>33</w:t>
                </w:r>
                <w:r>
                  <w:rPr>
                    <w:rFonts w:hint="eastAsia"/>
                  </w:rPr>
                  <w:t>、</w:t>
                </w:r>
                <w:r>
                  <w:rPr>
                    <w:rFonts w:hint="eastAsia"/>
                  </w:rPr>
                  <w:t>34</w:t>
                </w:r>
                <w:r>
                  <w:rPr>
                    <w:rFonts w:hint="eastAsia"/>
                  </w:rPr>
                  <w:t>及</w:t>
                </w:r>
                <w:r>
                  <w:rPr>
                    <w:rFonts w:hint="eastAsia"/>
                  </w:rPr>
                  <w:t xml:space="preserve">35 </w:t>
                </w:r>
                <w:r>
                  <w:rPr>
                    <w:rFonts w:hint="eastAsia"/>
                  </w:rPr>
                  <w:t>条的规定，《财务顾问法》第</w:t>
                </w:r>
                <w:r>
                  <w:rPr>
                    <w:rFonts w:hint="eastAsia"/>
                  </w:rPr>
                  <w:t>25</w:t>
                </w:r>
                <w:r>
                  <w:rPr>
                    <w:rFonts w:hint="eastAsia"/>
                  </w:rPr>
                  <w:t>、</w:t>
                </w:r>
                <w:r>
                  <w:rPr>
                    <w:rFonts w:hint="eastAsia"/>
                  </w:rPr>
                  <w:t>27</w:t>
                </w:r>
                <w:r>
                  <w:rPr>
                    <w:rFonts w:hint="eastAsia"/>
                  </w:rPr>
                  <w:t>及</w:t>
                </w:r>
                <w:r>
                  <w:rPr>
                    <w:rFonts w:hint="eastAsia"/>
                  </w:rPr>
                  <w:t>36</w:t>
                </w:r>
                <w:r>
                  <w:rPr>
                    <w:rFonts w:hint="eastAsia"/>
                  </w:rPr>
                  <w:t>条不适用于</w:t>
                </w:r>
                <w:r>
                  <w:rPr>
                    <w:rFonts w:hint="eastAsia"/>
                  </w:rPr>
                  <w:t>CLSA Singapore Pte Ltd.</w:t>
                </w:r>
                <w:r>
                  <w:rPr>
                    <w:rFonts w:hint="eastAsia"/>
                  </w:rPr>
                  <w:t>。如对本报告存有疑问，还请联系</w:t>
                </w:r>
                <w:r>
                  <w:rPr>
                    <w:rFonts w:hint="eastAsia"/>
                  </w:rPr>
                  <w:t>CLSA Singapore Pte Ltd.</w:t>
                </w:r>
                <w:r>
                  <w:rPr>
                    <w:rFonts w:hint="eastAsia"/>
                  </w:rPr>
                  <w:t>（电话：</w:t>
                </w:r>
                <w:r>
                  <w:rPr>
                    <w:rFonts w:hint="eastAsia"/>
                  </w:rPr>
                  <w:t>+65 6416 7888</w:t>
                </w:r>
                <w:r>
                  <w:rPr>
                    <w:rFonts w:hint="eastAsia"/>
                  </w:rPr>
                  <w:t>）。</w:t>
                </w:r>
                <w:r>
                  <w:rPr>
                    <w:rFonts w:hint="eastAsia"/>
                  </w:rPr>
                  <w:t>MCI (P) 024/12/2020</w:t>
                </w:r>
                <w:r>
                  <w:rPr>
                    <w:rFonts w:hint="eastAsia"/>
                  </w:rPr>
                  <w:t>。</w:t>
                </w:r>
              </w:p>
              <w:p w:rsidR="00320CB3" w:rsidRDefault="00320CB3" w:rsidP="00320CB3">
                <w:pPr>
                  <w:pStyle w:val="ZXSTYLESENDPAGECONTENT1"/>
                  <w:spacing w:after="46"/>
                </w:pPr>
                <w:r w:rsidRPr="00320CB3">
                  <w:rPr>
                    <w:rFonts w:hint="eastAsia"/>
                    <w:b/>
                  </w:rPr>
                  <w:t>加拿大：</w:t>
                </w:r>
                <w:r>
                  <w:rPr>
                    <w:rFonts w:hint="eastAsia"/>
                  </w:rPr>
                  <w:t>本研究报告由中信证券制作。对身在加拿大的任何人士发送本研究报告将不被视为对本报告中所评论的证券进行交易的建议或对本报告中所载任何观点的背书。</w:t>
                </w:r>
              </w:p>
              <w:p w:rsidR="00320CB3" w:rsidRDefault="00320CB3" w:rsidP="00320CB3">
                <w:pPr>
                  <w:pStyle w:val="ZXSTYLESENDPAGECONTENT1"/>
                  <w:spacing w:after="46"/>
                </w:pPr>
                <w:r w:rsidRPr="00320CB3">
                  <w:rPr>
                    <w:rFonts w:hint="eastAsia"/>
                    <w:b/>
                  </w:rPr>
                  <w:t>欧盟与英国：</w:t>
                </w:r>
                <w:r>
                  <w:rPr>
                    <w:rFonts w:hint="eastAsia"/>
                  </w:rPr>
                  <w:t>本研究报告在欧盟与英国归属于营销文件，其不是按照旨在提升研究报告独立性的法律要件而撰写，亦不受任何禁止在投资研究报告发布前进行交易的限制。本研究报告在欧盟与英国由</w:t>
                </w:r>
                <w:r>
                  <w:rPr>
                    <w:rFonts w:hint="eastAsia"/>
                  </w:rPr>
                  <w:t xml:space="preserve">CLSA </w:t>
                </w:r>
                <w:r>
                  <w:rPr>
                    <w:rFonts w:hint="eastAsia"/>
                  </w:rPr>
                  <w:t>（</w:t>
                </w:r>
                <w:r>
                  <w:rPr>
                    <w:rFonts w:hint="eastAsia"/>
                  </w:rPr>
                  <w:t>UK</w:t>
                </w:r>
                <w:r>
                  <w:rPr>
                    <w:rFonts w:hint="eastAsia"/>
                  </w:rPr>
                  <w:t>）或</w:t>
                </w:r>
                <w:r>
                  <w:rPr>
                    <w:rFonts w:hint="eastAsia"/>
                  </w:rPr>
                  <w:t>CLSA Europe BV</w:t>
                </w:r>
                <w:r>
                  <w:rPr>
                    <w:rFonts w:hint="eastAsia"/>
                  </w:rPr>
                  <w:t>发布。</w:t>
                </w:r>
                <w:r>
                  <w:rPr>
                    <w:rFonts w:hint="eastAsia"/>
                  </w:rPr>
                  <w:t xml:space="preserve">CLSA </w:t>
                </w:r>
                <w:r>
                  <w:rPr>
                    <w:rFonts w:hint="eastAsia"/>
                  </w:rPr>
                  <w:t>（</w:t>
                </w:r>
                <w:r>
                  <w:rPr>
                    <w:rFonts w:hint="eastAsia"/>
                  </w:rPr>
                  <w:t>UK</w:t>
                </w:r>
                <w:r>
                  <w:rPr>
                    <w:rFonts w:hint="eastAsia"/>
                  </w:rPr>
                  <w:t>）由（英国）金融行为管理局授权并接受其管理，</w:t>
                </w:r>
                <w:r>
                  <w:rPr>
                    <w:rFonts w:hint="eastAsia"/>
                  </w:rPr>
                  <w:t xml:space="preserve">CLSA Europe BV </w:t>
                </w:r>
                <w:r>
                  <w:rPr>
                    <w:rFonts w:hint="eastAsia"/>
                  </w:rPr>
                  <w:t>由荷兰金融市场管理局授权并接受其管理，本研究报告针对由相应本地监管规定所界定的在投资方面具有专业经验的人士，且涉及到的任何投资活动仅针对此类人士。若您不具备投资的专业经验，请勿依赖本研究报告。对于由英国分析员编纂的研究资料，其由</w:t>
                </w:r>
                <w:r>
                  <w:rPr>
                    <w:rFonts w:hint="eastAsia"/>
                  </w:rPr>
                  <w:t xml:space="preserve">CLSA </w:t>
                </w:r>
                <w:r>
                  <w:rPr>
                    <w:rFonts w:hint="eastAsia"/>
                  </w:rPr>
                  <w:t>（</w:t>
                </w:r>
                <w:r>
                  <w:rPr>
                    <w:rFonts w:hint="eastAsia"/>
                  </w:rPr>
                  <w:t>UK</w:t>
                </w:r>
                <w:r>
                  <w:rPr>
                    <w:rFonts w:hint="eastAsia"/>
                  </w:rPr>
                  <w:t>）与</w:t>
                </w:r>
                <w:r>
                  <w:rPr>
                    <w:rFonts w:hint="eastAsia"/>
                  </w:rPr>
                  <w:t>CLSA Europe BV</w:t>
                </w:r>
                <w:r>
                  <w:rPr>
                    <w:rFonts w:hint="eastAsia"/>
                  </w:rPr>
                  <w:t>制作并发布。就英国的金融行业准则与欧洲其他辖区的《金融工具市场指令</w:t>
                </w:r>
                <w:r>
                  <w:rPr>
                    <w:rFonts w:hint="eastAsia"/>
                  </w:rPr>
                  <w:t>II</w:t>
                </w:r>
                <w:r>
                  <w:rPr>
                    <w:rFonts w:hint="eastAsia"/>
                  </w:rPr>
                  <w:t>》，本研究报告被制作并意图作为实质性研究资料。</w:t>
                </w:r>
              </w:p>
              <w:p w:rsidR="00320CB3" w:rsidRDefault="00320CB3" w:rsidP="00320CB3">
                <w:pPr>
                  <w:pStyle w:val="ZXSTYLESENDPAGECONTENT1"/>
                  <w:spacing w:after="46"/>
                </w:pPr>
                <w:r w:rsidRPr="00320CB3">
                  <w:rPr>
                    <w:rFonts w:hint="eastAsia"/>
                    <w:b/>
                  </w:rPr>
                  <w:t>澳大利亚：</w:t>
                </w:r>
                <w:r>
                  <w:rPr>
                    <w:rFonts w:hint="eastAsia"/>
                  </w:rPr>
                  <w:t>CLSA Australia Pty Ltd (</w:t>
                </w:r>
                <w:r>
                  <w:rPr>
                    <w:rFonts w:hint="eastAsia"/>
                  </w:rPr>
                  <w:t>“</w:t>
                </w:r>
                <w:r>
                  <w:rPr>
                    <w:rFonts w:hint="eastAsia"/>
                  </w:rPr>
                  <w:t>CAPL</w:t>
                </w:r>
                <w:r>
                  <w:rPr>
                    <w:rFonts w:hint="eastAsia"/>
                  </w:rPr>
                  <w:t>”</w:t>
                </w:r>
                <w:r>
                  <w:rPr>
                    <w:rFonts w:hint="eastAsia"/>
                  </w:rPr>
                  <w:t>) (</w:t>
                </w:r>
                <w:r>
                  <w:rPr>
                    <w:rFonts w:hint="eastAsia"/>
                  </w:rPr>
                  <w:t>商业编号</w:t>
                </w:r>
                <w:r>
                  <w:rPr>
                    <w:rFonts w:hint="eastAsia"/>
                  </w:rPr>
                  <w:t>53 139 992 331/</w:t>
                </w:r>
                <w:r>
                  <w:rPr>
                    <w:rFonts w:hint="eastAsia"/>
                  </w:rPr>
                  <w:t>金融服务牌照编号</w:t>
                </w:r>
                <w:r>
                  <w:rPr>
                    <w:rFonts w:hint="eastAsia"/>
                  </w:rPr>
                  <w:t xml:space="preserve">: 350159) </w:t>
                </w:r>
                <w:r>
                  <w:rPr>
                    <w:rFonts w:hint="eastAsia"/>
                  </w:rPr>
                  <w:t>受澳大利亚证券和投资委员会监管，且为澳大利亚证券交易所及</w:t>
                </w:r>
                <w:r>
                  <w:rPr>
                    <w:rFonts w:hint="eastAsia"/>
                  </w:rPr>
                  <w:t>CHI-X</w:t>
                </w:r>
                <w:r>
                  <w:rPr>
                    <w:rFonts w:hint="eastAsia"/>
                  </w:rPr>
                  <w:t>的市场参与主体。本研究报告在澳大利亚由</w:t>
                </w:r>
                <w:r>
                  <w:rPr>
                    <w:rFonts w:hint="eastAsia"/>
                  </w:rPr>
                  <w:t>CAPL</w:t>
                </w:r>
                <w:r>
                  <w:rPr>
                    <w:rFonts w:hint="eastAsia"/>
                  </w:rPr>
                  <w:t>仅向“批发客户”发布及分发。本研究报告未考虑收件人的具体投资目标、财务状况或特定需求。未经</w:t>
                </w:r>
                <w:r>
                  <w:rPr>
                    <w:rFonts w:hint="eastAsia"/>
                  </w:rPr>
                  <w:t>CAPL</w:t>
                </w:r>
                <w:r>
                  <w:rPr>
                    <w:rFonts w:hint="eastAsia"/>
                  </w:rPr>
                  <w:t>事先书面同意，本研究报告的收件人不得将其分发给任何第三方。本段所称的“批发客户”适用于《公司法（</w:t>
                </w:r>
                <w:r>
                  <w:rPr>
                    <w:rFonts w:hint="eastAsia"/>
                  </w:rPr>
                  <w:t>2001</w:t>
                </w:r>
                <w:r>
                  <w:rPr>
                    <w:rFonts w:hint="eastAsia"/>
                  </w:rPr>
                  <w:t>）》第</w:t>
                </w:r>
                <w:r>
                  <w:rPr>
                    <w:rFonts w:hint="eastAsia"/>
                  </w:rPr>
                  <w:t>761G</w:t>
                </w:r>
                <w:r>
                  <w:rPr>
                    <w:rFonts w:hint="eastAsia"/>
                  </w:rPr>
                  <w:t>条的规定。</w:t>
                </w:r>
                <w:r>
                  <w:rPr>
                    <w:rFonts w:hint="eastAsia"/>
                  </w:rPr>
                  <w:t>CAPL</w:t>
                </w:r>
                <w:r>
                  <w:rPr>
                    <w:rFonts w:hint="eastAsia"/>
                  </w:rPr>
                  <w:t>研究覆盖范围包括研究部门管理层不时认为与投资者相关的</w:t>
                </w:r>
                <w:r>
                  <w:rPr>
                    <w:rFonts w:hint="eastAsia"/>
                  </w:rPr>
                  <w:t xml:space="preserve">ASX All Ordinaries </w:t>
                </w:r>
                <w:r>
                  <w:rPr>
                    <w:rFonts w:hint="eastAsia"/>
                  </w:rPr>
                  <w:t>指数成分股、离岸市场上市证券、未上市发行人及投资产品。</w:t>
                </w:r>
                <w:r>
                  <w:rPr>
                    <w:rFonts w:hint="eastAsia"/>
                  </w:rPr>
                  <w:t>CAPL</w:t>
                </w:r>
                <w:r>
                  <w:rPr>
                    <w:rFonts w:hint="eastAsia"/>
                  </w:rPr>
                  <w:t>寻求覆盖各个行业中与其国内及国际投资者相关的公司。</w:t>
                </w:r>
              </w:p>
            </w:tc>
          </w:tr>
          <w:tr w:rsidR="00320CB3">
            <w:tc>
              <w:tcPr>
                <w:tcW w:w="10080" w:type="dxa"/>
              </w:tcPr>
              <w:p w:rsidR="00320CB3" w:rsidRDefault="00320CB3" w:rsidP="00320CB3">
                <w:pPr>
                  <w:pStyle w:val="ZXSTYLESENDPAGETITLE"/>
                  <w:spacing w:before="62"/>
                </w:pPr>
                <w:r>
                  <w:rPr>
                    <w:rFonts w:hint="eastAsia"/>
                  </w:rPr>
                  <w:t>一般性声明</w:t>
                </w:r>
              </w:p>
            </w:tc>
          </w:tr>
          <w:tr w:rsidR="00320CB3">
            <w:tc>
              <w:tcPr>
                <w:tcW w:w="10080" w:type="dxa"/>
              </w:tcPr>
              <w:p w:rsidR="00320CB3" w:rsidRDefault="00320CB3" w:rsidP="00320CB3">
                <w:pPr>
                  <w:pStyle w:val="ZXSTYLESENDPAGECONTENT2"/>
                  <w:spacing w:after="46"/>
                  <w:ind w:firstLine="300"/>
                </w:pPr>
                <w:r>
                  <w:rPr>
                    <w:rFonts w:hint="eastAsia"/>
                  </w:rPr>
                  <w:t>本研究报告对于收件人</w:t>
                </w:r>
                <w:proofErr w:type="gramStart"/>
                <w:r>
                  <w:rPr>
                    <w:rFonts w:hint="eastAsia"/>
                  </w:rPr>
                  <w:t>而言属</w:t>
                </w:r>
                <w:proofErr w:type="gramEnd"/>
                <w:r>
                  <w:rPr>
                    <w:rFonts w:hint="eastAsia"/>
                  </w:rPr>
                  <w:t>高度机密，只有收件人才能使用。本研究报告并非意图发送、发布给在当地法律或监管规则下不允许向其发送、发布该研究报告的人员。本研究报告仅为参考之用，在任何地区均不应被视为买卖任何证券、金融工具的要约或要约邀请。中信证券并不因收件人收到本报告而视其为中信证券的客户。本报告所包含的观点及建议并未考虑个别客户的特殊状况、目标或需要，不应被视为对特定客户关于特定证券或金融工具的建议或策略。对于本报告中提及的任何证券或金融工具，本报告的收件人须保持自身的独立判断。</w:t>
                </w:r>
              </w:p>
              <w:p w:rsidR="00320CB3" w:rsidRDefault="00320CB3" w:rsidP="00320CB3">
                <w:pPr>
                  <w:pStyle w:val="ZXSTYLESENDPAGECONTENT2"/>
                  <w:spacing w:after="46"/>
                  <w:ind w:firstLine="300"/>
                </w:pPr>
                <w:r>
                  <w:rPr>
                    <w:rFonts w:hint="eastAsia"/>
                  </w:rPr>
                  <w:t>本报告所载资料的来源被认为是可靠的，但中信证券不保证其准确性或完整性。中信证券并不对使用本报告所包含的材料产生的任何直接或间接损失或与此有关的其他损失承担任何责任。本报告提及的任何证券或金融工具均可能含有重大的风险，可能不易变卖以及不适合所有投资者。本报告所提及的证券或金融工具的价格、价值及收益可能会受汇率影响而波动。过往的业绩并不能代表未来的表现。</w:t>
                </w:r>
              </w:p>
              <w:p w:rsidR="00320CB3" w:rsidRDefault="00320CB3" w:rsidP="00320CB3">
                <w:pPr>
                  <w:pStyle w:val="ZXSTYLESENDPAGECONTENT2"/>
                  <w:spacing w:after="46"/>
                  <w:ind w:firstLine="300"/>
                </w:pPr>
                <w:r>
                  <w:rPr>
                    <w:rFonts w:hint="eastAsia"/>
                  </w:rPr>
                  <w:t>本报告所载的资料、观点及预测均反映了中信证券在最初发布该报告日期当日分析师的判断，可以在不发出通知的情况下做出更改，亦可因使用不同假设和标准、采用不同观点和分析方法而与中信证券其它业务部门、单位或附属机构在制作类似的其他材料时所给出的意见不同或者相反。中信证券并不承担提示本报告的收件人注意该等材料的责任。中信证券通过信息隔离</w:t>
                </w:r>
                <w:proofErr w:type="gramStart"/>
                <w:r>
                  <w:rPr>
                    <w:rFonts w:hint="eastAsia"/>
                  </w:rPr>
                  <w:t>墙控制</w:t>
                </w:r>
                <w:proofErr w:type="gramEnd"/>
                <w:r>
                  <w:rPr>
                    <w:rFonts w:hint="eastAsia"/>
                  </w:rPr>
                  <w:t>中信证券内部一个或多个领域的信息向中信证券其他领域、单位、集团及其他附属机构的流动。负责撰写本报告的分析师的薪酬由研究部门管理层和中信证券高级管理层全权决定。分析师的薪酬不是基于中信证券投资银行收入而定，但是，分析师的薪酬可能与投行整体收入有关，其中包括投资银行、销售与交易业务。</w:t>
                </w:r>
              </w:p>
              <w:p w:rsidR="00320CB3" w:rsidRDefault="00320CB3" w:rsidP="00320CB3">
                <w:pPr>
                  <w:pStyle w:val="ZXSTYLESENDPAGECONTENT2"/>
                  <w:spacing w:after="46"/>
                  <w:ind w:firstLine="300"/>
                </w:pPr>
                <w:r>
                  <w:rPr>
                    <w:rFonts w:hint="eastAsia"/>
                  </w:rPr>
                  <w:t>若中信证券以外的金融机构发送本报告，则由该金融机构为此发送行为承担全部责任。该机构的客户应联系该机构以交易本报告中提及的证券或要求获悉更详细信息。本报告不构成中信证券向发送本报告金融机构之客户提供的投资建议，中信证券以及中信证券的各个高级职员、董事和员工亦不为（前述金融机构之客户）因使用本报告或报告载明的内容产生的直接或间接损失承担任何责任。</w:t>
                </w:r>
              </w:p>
              <w:p w:rsidR="00320CB3" w:rsidRPr="00320CB3" w:rsidRDefault="00320CB3" w:rsidP="00320CB3">
                <w:pPr>
                  <w:pStyle w:val="ZXSTYLESENDPAGECONTENT2"/>
                  <w:spacing w:after="46"/>
                  <w:ind w:firstLine="301"/>
                  <w:rPr>
                    <w:b/>
                  </w:rPr>
                </w:pPr>
                <w:proofErr w:type="gramStart"/>
                <w:r w:rsidRPr="00320CB3">
                  <w:rPr>
                    <w:rFonts w:hint="eastAsia"/>
                    <w:b/>
                  </w:rPr>
                  <w:t>未经中</w:t>
                </w:r>
                <w:proofErr w:type="gramEnd"/>
                <w:r w:rsidRPr="00320CB3">
                  <w:rPr>
                    <w:rFonts w:hint="eastAsia"/>
                    <w:b/>
                  </w:rPr>
                  <w:t>信证券事先书面授权，任何人不得以任何目的复制、发送或销售本报告。</w:t>
                </w:r>
              </w:p>
              <w:p w:rsidR="00320CB3" w:rsidRDefault="00320CB3" w:rsidP="00320CB3">
                <w:pPr>
                  <w:pStyle w:val="ZXSTYLESENDPAGECONTENT2"/>
                  <w:spacing w:after="46"/>
                  <w:ind w:firstLine="301"/>
                </w:pPr>
                <w:r w:rsidRPr="00320CB3">
                  <w:rPr>
                    <w:rFonts w:hint="eastAsia"/>
                    <w:b/>
                  </w:rPr>
                  <w:t>中信证券</w:t>
                </w:r>
                <w:r w:rsidRPr="00320CB3">
                  <w:rPr>
                    <w:rFonts w:hint="eastAsia"/>
                    <w:b/>
                  </w:rPr>
                  <w:t>2021</w:t>
                </w:r>
                <w:r w:rsidRPr="00320CB3">
                  <w:rPr>
                    <w:rFonts w:hint="eastAsia"/>
                    <w:b/>
                  </w:rPr>
                  <w:t>版权所有。保留一切权利。</w:t>
                </w:r>
              </w:p>
            </w:tc>
          </w:tr>
        </w:tbl>
        <w:p w:rsidR="00416CDB" w:rsidRDefault="00403C66" w:rsidP="00320CB3">
          <w:pPr>
            <w:spacing w:line="14" w:lineRule="exact"/>
          </w:pPr>
        </w:p>
      </w:sdtContent>
    </w:sdt>
    <w:sectPr w:rsidR="00416CDB" w:rsidSect="00764445">
      <w:headerReference w:type="default" r:id="rId33"/>
      <w:footerReference w:type="default" r:id="rId34"/>
      <w:pgSz w:w="11906" w:h="16838" w:code="9"/>
      <w:pgMar w:top="1247" w:right="1021" w:bottom="794" w:left="1021" w:header="567" w:footer="62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2EC1" w:rsidRDefault="00A52EC1" w:rsidP="00AE3E38">
      <w:r>
        <w:separator/>
      </w:r>
    </w:p>
  </w:endnote>
  <w:endnote w:type="continuationSeparator" w:id="0">
    <w:p w:rsidR="00A52EC1" w:rsidRDefault="00A52EC1" w:rsidP="00AE3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yriad Pro">
    <w:altName w:val="Segoe UI"/>
    <w:panose1 w:val="00000000000000000000"/>
    <w:charset w:val="00"/>
    <w:family w:val="swiss"/>
    <w:notTrueType/>
    <w:pitch w:val="variable"/>
    <w:sig w:usb0="20000287" w:usb1="00000001" w:usb2="00000000" w:usb3="00000000" w:csb0="000001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dobe 黑体 Std R">
    <w:altName w:val="Malgun Gothic Semilight"/>
    <w:panose1 w:val="00000000000000000000"/>
    <w:charset w:val="86"/>
    <w:family w:val="swiss"/>
    <w:notTrueType/>
    <w:pitch w:val="variable"/>
    <w:sig w:usb0="00000207" w:usb1="0A0F1810" w:usb2="00000016" w:usb3="00000000" w:csb0="00060007" w:csb1="00000000"/>
  </w:font>
  <w:font w:name="Adobe Heiti Std R">
    <w:altName w:val="Malgun Gothic Semilight"/>
    <w:charset w:val="80"/>
    <w:family w:val="swiss"/>
    <w:pitch w:val="variable"/>
  </w:font>
  <w:font w:name="??">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Latha">
    <w:panose1 w:val="02000400000000000000"/>
    <w:charset w:val="00"/>
    <w:family w:val="swiss"/>
    <w:pitch w:val="variable"/>
    <w:sig w:usb0="00100003" w:usb1="00000000" w:usb2="00000000" w:usb3="00000000" w:csb0="00000001" w:csb1="00000000"/>
  </w:font>
  <w:font w:name="@黑体">
    <w:panose1 w:val="0201060003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汉仪中等线简">
    <w:altName w:val="微软雅黑"/>
    <w:charset w:val="86"/>
    <w:family w:val="modern"/>
    <w:pitch w:val="fixed"/>
    <w:sig w:usb0="00000001" w:usb1="080E0800" w:usb2="00000012"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Default="00403C6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Pr="004950BC" w:rsidRDefault="00403C66" w:rsidP="0030235A">
    <w:pPr>
      <w:pStyle w:val="a9"/>
      <w:pBdr>
        <w:top w:val="single" w:sz="4" w:space="1" w:color="auto"/>
      </w:pBdr>
      <w:tabs>
        <w:tab w:val="clear" w:pos="4153"/>
        <w:tab w:val="left" w:pos="7655"/>
        <w:tab w:val="left" w:pos="8222"/>
        <w:tab w:val="center" w:pos="8931"/>
      </w:tabs>
      <w:rPr>
        <w:rFonts w:ascii="黑体" w:eastAsia="黑体" w:hAnsi="黑体"/>
        <w:color w:val="262626" w:themeColor="text1" w:themeTint="D9"/>
      </w:rPr>
    </w:pPr>
    <w:r>
      <w:rPr>
        <w:rFonts w:ascii="黑体" w:eastAsia="黑体" w:hAnsi="黑体" w:hint="eastAsia"/>
        <w:color w:val="262626" w:themeColor="text1" w:themeTint="D9"/>
      </w:rPr>
      <w:t>证券研究报告</w:t>
    </w:r>
    <w:r>
      <w:rPr>
        <w:rFonts w:ascii="黑体" w:eastAsia="黑体" w:hAnsi="黑体" w:hint="eastAsia"/>
        <w:color w:val="262626" w:themeColor="text1" w:themeTint="D9"/>
      </w:rPr>
      <w:tab/>
    </w:r>
    <w:r w:rsidRPr="004950BC">
      <w:rPr>
        <w:rFonts w:ascii="黑体" w:eastAsia="黑体" w:hAnsi="黑体" w:hint="eastAsia"/>
        <w:color w:val="262626" w:themeColor="text1" w:themeTint="D9"/>
      </w:rPr>
      <w:t>请务必阅读正文之后的免责条款</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Pr="004950BC" w:rsidRDefault="00403C66" w:rsidP="00695448">
    <w:pPr>
      <w:pStyle w:val="a9"/>
      <w:pBdr>
        <w:top w:val="single" w:sz="4" w:space="1" w:color="auto"/>
      </w:pBdr>
      <w:tabs>
        <w:tab w:val="clear" w:pos="4153"/>
        <w:tab w:val="left" w:pos="7655"/>
        <w:tab w:val="left" w:pos="8222"/>
        <w:tab w:val="center" w:pos="8931"/>
      </w:tabs>
      <w:rPr>
        <w:rFonts w:ascii="黑体" w:eastAsia="黑体" w:hAnsi="黑体"/>
        <w:color w:val="262626" w:themeColor="text1" w:themeTint="D9"/>
      </w:rPr>
    </w:pPr>
    <w:r>
      <w:rPr>
        <w:rFonts w:ascii="黑体" w:eastAsia="黑体" w:hAnsi="黑体" w:hint="eastAsia"/>
        <w:color w:val="262626" w:themeColor="text1" w:themeTint="D9"/>
      </w:rPr>
      <w:t>证券研究报告</w:t>
    </w:r>
    <w:r>
      <w:rPr>
        <w:rFonts w:ascii="黑体" w:eastAsia="黑体" w:hAnsi="黑体" w:hint="eastAsia"/>
        <w:color w:val="262626" w:themeColor="text1" w:themeTint="D9"/>
      </w:rPr>
      <w:tab/>
    </w:r>
    <w:r w:rsidRPr="004950BC">
      <w:rPr>
        <w:rFonts w:ascii="黑体" w:eastAsia="黑体" w:hAnsi="黑体" w:hint="eastAsia"/>
        <w:color w:val="262626" w:themeColor="text1" w:themeTint="D9"/>
      </w:rPr>
      <w:t>请务必阅读正文之后的免责条款</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Pr="004950BC" w:rsidRDefault="00403C66" w:rsidP="00D95339">
    <w:pPr>
      <w:pStyle w:val="a9"/>
      <w:pBdr>
        <w:top w:val="single" w:sz="4" w:space="3" w:color="003366"/>
      </w:pBdr>
      <w:tabs>
        <w:tab w:val="clear" w:pos="4153"/>
        <w:tab w:val="clear" w:pos="8306"/>
        <w:tab w:val="left" w:pos="3252"/>
        <w:tab w:val="right" w:pos="10206"/>
      </w:tabs>
      <w:snapToGrid/>
      <w:spacing w:line="240" w:lineRule="exact"/>
      <w:rPr>
        <w:rFonts w:cs="Arial"/>
        <w:color w:val="262626" w:themeColor="text1" w:themeTint="D9"/>
      </w:rPr>
    </w:pPr>
    <w:r w:rsidRPr="00C74DA9">
      <w:rPr>
        <w:rFonts w:ascii="黑体" w:eastAsia="黑体" w:hAnsi="黑体" w:hint="eastAsia"/>
        <w:color w:val="262626" w:themeColor="text1" w:themeTint="D9"/>
      </w:rPr>
      <w:t>请务必阅读正文之后的免责条款部分</w:t>
    </w:r>
    <w:r w:rsidRPr="00C74DA9">
      <w:rPr>
        <w:rFonts w:ascii="黑体" w:eastAsia="黑体" w:hAnsi="黑体"/>
        <w:color w:val="262626" w:themeColor="text1" w:themeTint="D9"/>
      </w:rPr>
      <w:tab/>
    </w:r>
    <w:r w:rsidRPr="00C74DA9">
      <w:rPr>
        <w:rFonts w:ascii="黑体" w:eastAsia="黑体" w:hAnsi="黑体"/>
        <w:color w:val="262626" w:themeColor="text1" w:themeTint="D9"/>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Default="00403C66" w:rsidP="004950BC">
    <w:pPr>
      <w:pBdr>
        <w:top w:val="single" w:sz="4" w:space="1" w:color="auto"/>
      </w:pBdr>
      <w:tabs>
        <w:tab w:val="left" w:pos="10348"/>
      </w:tabs>
      <w:autoSpaceDE w:val="0"/>
      <w:autoSpaceDN w:val="0"/>
      <w:adjustRightInd w:val="0"/>
      <w:spacing w:line="80" w:lineRule="exact"/>
      <w:jc w:val="left"/>
      <w:textAlignment w:val="center"/>
      <w:rPr>
        <w:rFonts w:eastAsia="黑体" w:cs="Arial"/>
        <w:color w:val="000000"/>
        <w:kern w:val="0"/>
        <w:sz w:val="18"/>
        <w:szCs w:val="15"/>
        <w:lang w:val="en-GB"/>
      </w:rPr>
    </w:pPr>
  </w:p>
  <w:p w:rsidR="00403C66" w:rsidRPr="001A0564" w:rsidRDefault="00403C66" w:rsidP="002F4C7B">
    <w:pPr>
      <w:pBdr>
        <w:top w:val="single" w:sz="4" w:space="1" w:color="auto"/>
      </w:pBdr>
      <w:tabs>
        <w:tab w:val="left" w:pos="9781"/>
      </w:tabs>
      <w:autoSpaceDE w:val="0"/>
      <w:autoSpaceDN w:val="0"/>
      <w:adjustRightInd w:val="0"/>
      <w:spacing w:line="288" w:lineRule="auto"/>
      <w:jc w:val="left"/>
      <w:textAlignment w:val="center"/>
      <w:rPr>
        <w:rFonts w:eastAsia="黑体" w:cs="Arial"/>
        <w:color w:val="000000"/>
        <w:kern w:val="0"/>
        <w:sz w:val="18"/>
        <w:szCs w:val="15"/>
        <w:lang w:val="en-GB"/>
      </w:rPr>
    </w:pPr>
    <w:r w:rsidRPr="001E3D9F">
      <w:rPr>
        <w:rFonts w:eastAsia="黑体" w:cs="Arial"/>
        <w:color w:val="000000"/>
        <w:kern w:val="0"/>
        <w:sz w:val="18"/>
        <w:szCs w:val="15"/>
        <w:lang w:val="en-GB"/>
      </w:rPr>
      <w:t>请务必阅读正文之后的免责条款部分</w:t>
    </w:r>
    <w:r>
      <w:rPr>
        <w:rFonts w:eastAsia="黑体" w:cs="Arial"/>
        <w:color w:val="000000"/>
        <w:kern w:val="0"/>
        <w:sz w:val="18"/>
        <w:szCs w:val="15"/>
        <w:lang w:val="zh-CN"/>
      </w:rP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Default="00403C66" w:rsidP="004950BC">
    <w:pPr>
      <w:pBdr>
        <w:top w:val="single" w:sz="4" w:space="1" w:color="auto"/>
      </w:pBdr>
      <w:tabs>
        <w:tab w:val="left" w:pos="10348"/>
      </w:tabs>
      <w:autoSpaceDE w:val="0"/>
      <w:autoSpaceDN w:val="0"/>
      <w:adjustRightInd w:val="0"/>
      <w:spacing w:line="80" w:lineRule="exact"/>
      <w:jc w:val="left"/>
      <w:textAlignment w:val="center"/>
      <w:rPr>
        <w:rFonts w:eastAsia="黑体" w:cs="Arial"/>
        <w:color w:val="000000"/>
        <w:kern w:val="0"/>
        <w:sz w:val="18"/>
        <w:szCs w:val="15"/>
        <w:lang w:val="en-GB"/>
      </w:rPr>
    </w:pPr>
  </w:p>
  <w:p w:rsidR="00403C66" w:rsidRPr="001A0564" w:rsidRDefault="00403C66" w:rsidP="002F4C7B">
    <w:pPr>
      <w:pBdr>
        <w:top w:val="single" w:sz="4" w:space="1" w:color="auto"/>
      </w:pBdr>
      <w:tabs>
        <w:tab w:val="left" w:pos="9781"/>
      </w:tabs>
      <w:autoSpaceDE w:val="0"/>
      <w:autoSpaceDN w:val="0"/>
      <w:adjustRightInd w:val="0"/>
      <w:spacing w:line="288" w:lineRule="auto"/>
      <w:jc w:val="left"/>
      <w:textAlignment w:val="center"/>
      <w:rPr>
        <w:rFonts w:eastAsia="黑体" w:cs="Arial"/>
        <w:color w:val="000000"/>
        <w:kern w:val="0"/>
        <w:sz w:val="18"/>
        <w:szCs w:val="15"/>
        <w:lang w:val="en-GB"/>
      </w:rPr>
    </w:pPr>
    <w:r w:rsidRPr="001E3D9F">
      <w:rPr>
        <w:rFonts w:eastAsia="黑体" w:cs="Arial"/>
        <w:color w:val="000000"/>
        <w:kern w:val="0"/>
        <w:sz w:val="18"/>
        <w:szCs w:val="15"/>
        <w:lang w:val="en-GB"/>
      </w:rPr>
      <w:t>请务必阅读正文之后的免责条款部分</w:t>
    </w:r>
    <w:r>
      <w:rPr>
        <w:rFonts w:eastAsia="黑体" w:cs="Arial"/>
        <w:color w:val="000000"/>
        <w:kern w:val="0"/>
        <w:sz w:val="18"/>
        <w:szCs w:val="15"/>
        <w:lang w:val="zh-CN"/>
      </w:rPr>
      <w:ptab w:relativeTo="margin" w:alignment="right" w:leader="none"/>
    </w:r>
    <w:r w:rsidRPr="001E3D9F">
      <w:rPr>
        <w:rFonts w:eastAsia="黑体" w:cs="Arial"/>
        <w:b/>
        <w:color w:val="000000"/>
        <w:kern w:val="0"/>
        <w:sz w:val="18"/>
        <w:szCs w:val="15"/>
        <w:lang w:val="zh-CN"/>
      </w:rPr>
      <w:fldChar w:fldCharType="begin"/>
    </w:r>
    <w:r w:rsidRPr="001E3D9F">
      <w:rPr>
        <w:rFonts w:eastAsia="黑体" w:cs="Arial"/>
        <w:b/>
        <w:color w:val="000000"/>
        <w:kern w:val="0"/>
        <w:sz w:val="18"/>
        <w:szCs w:val="15"/>
        <w:lang w:val="zh-CN"/>
      </w:rPr>
      <w:instrText xml:space="preserve"> PAGE   \* MERGEFORMAT </w:instrText>
    </w:r>
    <w:r w:rsidRPr="001E3D9F">
      <w:rPr>
        <w:rFonts w:eastAsia="黑体" w:cs="Arial"/>
        <w:b/>
        <w:color w:val="000000"/>
        <w:kern w:val="0"/>
        <w:sz w:val="18"/>
        <w:szCs w:val="15"/>
        <w:lang w:val="zh-CN"/>
      </w:rPr>
      <w:fldChar w:fldCharType="separate"/>
    </w:r>
    <w:r>
      <w:rPr>
        <w:rFonts w:eastAsia="黑体" w:cs="Arial"/>
        <w:b/>
        <w:noProof/>
        <w:color w:val="000000"/>
        <w:kern w:val="0"/>
        <w:sz w:val="18"/>
        <w:szCs w:val="15"/>
        <w:lang w:val="zh-CN"/>
      </w:rPr>
      <w:t>13</w:t>
    </w:r>
    <w:r w:rsidRPr="001E3D9F">
      <w:rPr>
        <w:rFonts w:eastAsia="黑体" w:cs="Arial"/>
        <w:b/>
        <w:noProof/>
        <w:color w:val="000000"/>
        <w:kern w:val="0"/>
        <w:sz w:val="18"/>
        <w:szCs w:val="15"/>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Pr="00700039" w:rsidRDefault="00403C66" w:rsidP="00700039">
    <w:pPr>
      <w:pStyle w:val="a9"/>
      <w:rPr>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2EC1" w:rsidRDefault="00A52EC1" w:rsidP="00AE3E38">
      <w:r>
        <w:separator/>
      </w:r>
    </w:p>
  </w:footnote>
  <w:footnote w:type="continuationSeparator" w:id="0">
    <w:p w:rsidR="00A52EC1" w:rsidRDefault="00A52EC1" w:rsidP="00AE3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Default="00403C66">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7" w:type="dxa"/>
      </w:tblCellMar>
      <w:tblLook w:val="04A0" w:firstRow="1" w:lastRow="0" w:firstColumn="1" w:lastColumn="0" w:noHBand="0" w:noVBand="1"/>
    </w:tblPr>
    <w:tblGrid>
      <w:gridCol w:w="2127"/>
      <w:gridCol w:w="8124"/>
    </w:tblGrid>
    <w:tr w:rsidR="00403C66" w:rsidRPr="00405F4A" w:rsidTr="00695448">
      <w:trPr>
        <w:trHeight w:val="283"/>
      </w:trPr>
      <w:sdt>
        <w:sdtPr>
          <w:rPr>
            <w:rFonts w:ascii="黑体" w:eastAsia="黑体" w:hAnsi="黑体"/>
            <w:b/>
          </w:rPr>
          <w:alias w:val="公司logo_small"/>
          <w:tag w:val="BDCONTENTCONTROL_03d45d17-08f6-4554-8a83-e1c26b9fd966"/>
          <w:id w:val="-1172480373"/>
          <w:placeholder>
            <w:docPart w:val="8561B06A19C84FAAB3E336DA638BC198"/>
          </w:placeholder>
        </w:sdtPr>
        <w:sdtContent>
          <w:tc>
            <w:tcPr>
              <w:tcW w:w="2127" w:type="dxa"/>
              <w:tcMar>
                <w:right w:w="28" w:type="dxa"/>
              </w:tcMar>
              <w:vAlign w:val="bottom"/>
            </w:tcPr>
            <w:p w:rsidR="00403C66" w:rsidRDefault="00403C66" w:rsidP="00695448">
              <w:pPr>
                <w:pStyle w:val="a8"/>
                <w:spacing w:line="14" w:lineRule="exact"/>
                <w:rPr>
                  <w:rFonts w:ascii="黑体" w:eastAsia="黑体" w:hAnsi="黑体"/>
                  <w:b/>
                </w:rPr>
              </w:pPr>
            </w:p>
            <w:tbl>
              <w:tblPr>
                <w:tblW w:w="0" w:type="auto"/>
                <w:tblLayout w:type="fixed"/>
                <w:tblLook w:val="0000" w:firstRow="0" w:lastRow="0" w:firstColumn="0" w:lastColumn="0" w:noHBand="0" w:noVBand="0"/>
              </w:tblPr>
              <w:tblGrid>
                <w:gridCol w:w="1559"/>
              </w:tblGrid>
              <w:tr w:rsidR="00403C66" w:rsidTr="00A40BF9">
                <w:tc>
                  <w:tcPr>
                    <w:tcW w:w="1559" w:type="dxa"/>
                    <w:tcMar>
                      <w:left w:w="0" w:type="dxa"/>
                      <w:right w:w="0" w:type="dxa"/>
                    </w:tcMar>
                    <w:vAlign w:val="bottom"/>
                  </w:tcPr>
                  <w:p w:rsidR="00403C66" w:rsidRDefault="00403C66" w:rsidP="00695448">
                    <w:pPr>
                      <w:pStyle w:val="a8"/>
                      <w:rPr>
                        <w:rFonts w:ascii="黑体" w:eastAsia="黑体" w:hAnsi="黑体"/>
                        <w:b/>
                      </w:rPr>
                    </w:pPr>
                    <w:r>
                      <w:rPr>
                        <w:rFonts w:ascii="黑体" w:eastAsia="黑体" w:hAnsi="黑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1pt;height:21pt" o:hrpct="0" o:hralign="center" o:hr="t">
                          <v:imagedata r:id="rId1" o:title="tmp172E"/>
                        </v:shape>
                      </w:pict>
                    </w:r>
                  </w:p>
                </w:tc>
              </w:tr>
            </w:tbl>
            <w:p w:rsidR="00403C66" w:rsidRPr="00BF2A61" w:rsidRDefault="00403C66" w:rsidP="00320CB3">
              <w:pPr>
                <w:pStyle w:val="a8"/>
                <w:spacing w:line="14" w:lineRule="exact"/>
                <w:rPr>
                  <w:rFonts w:ascii="黑体" w:eastAsia="黑体" w:hAnsi="黑体"/>
                  <w:b/>
                </w:rPr>
              </w:pPr>
            </w:p>
          </w:tc>
        </w:sdtContent>
      </w:sdt>
      <w:tc>
        <w:tcPr>
          <w:tcW w:w="8124" w:type="dxa"/>
          <w:tcBorders>
            <w:bottom w:val="single" w:sz="12" w:space="0" w:color="0D0D0D" w:themeColor="text1" w:themeTint="F2"/>
          </w:tcBorders>
          <w:tcMar>
            <w:right w:w="28" w:type="dxa"/>
          </w:tcMar>
          <w:vAlign w:val="bottom"/>
        </w:tcPr>
        <w:p w:rsidR="00403C66" w:rsidRPr="00CA34AD" w:rsidRDefault="00403C66" w:rsidP="00695448">
          <w:pPr>
            <w:pStyle w:val="a8"/>
            <w:spacing w:afterLines="20" w:after="48"/>
            <w:jc w:val="right"/>
            <w:rPr>
              <w:rFonts w:eastAsia="楷体" w:cs="Arial"/>
              <w:b/>
              <w:spacing w:val="-4"/>
            </w:rPr>
          </w:pPr>
          <w:sdt>
            <w:sdtPr>
              <w:rPr>
                <w:rFonts w:eastAsia="黑体" w:cs="Arial" w:hint="eastAsia"/>
                <w:b/>
                <w:color w:val="C00000"/>
                <w:spacing w:val="-4"/>
              </w:rPr>
              <w:alias w:val="子标题"/>
              <w:tag w:val="BDCONTENTCONTROL_a5c94519-20e0-4b19-a68c-42aef1d10cfa"/>
              <w:id w:val="1342589079"/>
              <w:placeholder>
                <w:docPart w:val="648B777752C64494A4B93EA6E8A2584C"/>
              </w:placeholder>
              <w:text/>
            </w:sdtPr>
            <w:sdtContent>
              <w:r>
                <w:rPr>
                  <w:rFonts w:eastAsia="黑体" w:cs="Arial" w:hint="eastAsia"/>
                  <w:b/>
                  <w:color w:val="C00000"/>
                  <w:spacing w:val="-4"/>
                </w:rPr>
                <w:t>金融产品深度解读系列之十三</w:t>
              </w:r>
            </w:sdtContent>
          </w:sdt>
          <w:r w:rsidRPr="00CA34AD">
            <w:rPr>
              <w:rFonts w:eastAsia="黑体" w:cs="Arial"/>
              <w:b/>
              <w:color w:val="808080" w:themeColor="background1" w:themeShade="80"/>
              <w:spacing w:val="-4"/>
            </w:rPr>
            <w:t>｜</w:t>
          </w:r>
          <w:r w:rsidRPr="00CA34AD">
            <w:rPr>
              <w:rFonts w:eastAsia="黑体" w:cs="Arial"/>
              <w:b/>
              <w:color w:val="0D0D0D" w:themeColor="text1" w:themeTint="F2"/>
              <w:spacing w:val="-4"/>
            </w:rPr>
            <w:fldChar w:fldCharType="begin"/>
          </w:r>
          <w:r w:rsidRPr="00CA34AD">
            <w:rPr>
              <w:rFonts w:eastAsia="黑体" w:cs="Arial"/>
              <w:b/>
              <w:color w:val="0D0D0D" w:themeColor="text1" w:themeTint="F2"/>
              <w:spacing w:val="-4"/>
            </w:rPr>
            <w:instrText xml:space="preserve"> TIME  \@ "yyyy.M.d"  \* MERGEFORMAT </w:instrText>
          </w:r>
          <w:r w:rsidRPr="00CA34AD">
            <w:rPr>
              <w:rFonts w:eastAsia="黑体" w:cs="Arial"/>
              <w:b/>
              <w:color w:val="0D0D0D" w:themeColor="text1" w:themeTint="F2"/>
              <w:spacing w:val="-4"/>
            </w:rPr>
            <w:fldChar w:fldCharType="separate"/>
          </w:r>
          <w:r>
            <w:rPr>
              <w:rFonts w:eastAsia="黑体" w:cs="Arial"/>
              <w:b/>
              <w:noProof/>
              <w:color w:val="0D0D0D" w:themeColor="text1" w:themeTint="F2"/>
              <w:spacing w:val="-4"/>
            </w:rPr>
            <w:t>2021.11.23</w:t>
          </w:r>
          <w:r w:rsidRPr="00CA34AD">
            <w:rPr>
              <w:rFonts w:eastAsia="黑体" w:cs="Arial"/>
              <w:b/>
              <w:color w:val="0D0D0D" w:themeColor="text1" w:themeTint="F2"/>
              <w:spacing w:val="-4"/>
            </w:rPr>
            <w:fldChar w:fldCharType="end"/>
          </w:r>
        </w:p>
      </w:tc>
    </w:tr>
  </w:tbl>
  <w:p w:rsidR="00403C66" w:rsidRPr="00EA3966" w:rsidRDefault="00403C66" w:rsidP="00695448">
    <w:pPr>
      <w:pStyle w:val="a8"/>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C66" w:rsidRDefault="00403C66">
    <w:pPr>
      <w:pStyle w:val="a8"/>
    </w:pPr>
    <w:r w:rsidRPr="00604802">
      <w:rPr>
        <w:rFonts w:hint="eastAsia"/>
        <w:noProof/>
      </w:rPr>
      <w:drawing>
        <wp:anchor distT="0" distB="0" distL="114300" distR="114300" simplePos="0" relativeHeight="251659264" behindDoc="0" locked="0" layoutInCell="1" allowOverlap="1" wp14:anchorId="2F930E46" wp14:editId="18E9016F">
          <wp:simplePos x="0" y="0"/>
          <wp:positionH relativeFrom="column">
            <wp:posOffset>-450850</wp:posOffset>
          </wp:positionH>
          <wp:positionV relativeFrom="paragraph">
            <wp:posOffset>-388620</wp:posOffset>
          </wp:positionV>
          <wp:extent cx="7590408" cy="3215200"/>
          <wp:effectExtent l="0" t="0" r="0" b="0"/>
          <wp:wrapNone/>
          <wp:docPr id="9" name="图片 3" descr="楼剪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楼剪纸.jpg"/>
                  <pic:cNvPicPr/>
                </pic:nvPicPr>
                <pic:blipFill>
                  <a:blip r:embed="rId1"/>
                  <a:stretch>
                    <a:fillRect/>
                  </a:stretch>
                </pic:blipFill>
                <pic:spPr>
                  <a:xfrm>
                    <a:off x="0" y="0"/>
                    <a:ext cx="7590408" cy="3215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27"/>
      <w:gridCol w:w="1548"/>
      <w:gridCol w:w="6531"/>
    </w:tblGrid>
    <w:tr w:rsidR="00403C66" w:rsidRPr="00405F4A" w:rsidTr="003F5700">
      <w:trPr>
        <w:trHeight w:val="283"/>
      </w:trPr>
      <w:tc>
        <w:tcPr>
          <w:tcW w:w="2127" w:type="dxa"/>
          <w:vAlign w:val="bottom"/>
        </w:tcPr>
        <w:p w:rsidR="00403C66" w:rsidRPr="00BF2A61" w:rsidRDefault="00403C66" w:rsidP="002575DC">
          <w:pPr>
            <w:pStyle w:val="a8"/>
            <w:jc w:val="left"/>
            <w:rPr>
              <w:rFonts w:ascii="黑体" w:eastAsia="黑体" w:hAnsi="黑体"/>
              <w:b/>
            </w:rPr>
          </w:pPr>
          <w:r w:rsidRPr="00BF2A61">
            <w:rPr>
              <w:rFonts w:ascii="Times New Roman" w:eastAsiaTheme="minorEastAsia" w:hAnsi="Times New Roman"/>
              <w:b/>
              <w:noProof/>
              <w:color w:val="003366"/>
              <w:szCs w:val="21"/>
            </w:rPr>
            <w:drawing>
              <wp:inline distT="0" distB="0" distL="0" distR="0" wp14:anchorId="11AE8A47" wp14:editId="6FFB7C43">
                <wp:extent cx="899795" cy="267335"/>
                <wp:effectExtent l="0" t="0" r="0" b="0"/>
                <wp:docPr id="3" name="图片 3" descr="C:\Users\dell\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mage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795" cy="267335"/>
                        </a:xfrm>
                        <a:prstGeom prst="rect">
                          <a:avLst/>
                        </a:prstGeom>
                        <a:noFill/>
                        <a:ln>
                          <a:noFill/>
                        </a:ln>
                      </pic:spPr>
                    </pic:pic>
                  </a:graphicData>
                </a:graphic>
              </wp:inline>
            </w:drawing>
          </w:r>
        </w:p>
      </w:tc>
      <w:tc>
        <w:tcPr>
          <w:tcW w:w="1548" w:type="dxa"/>
          <w:tcBorders>
            <w:bottom w:val="single" w:sz="12" w:space="0" w:color="0D0D0D" w:themeColor="text1" w:themeTint="F2"/>
          </w:tcBorders>
        </w:tcPr>
        <w:p w:rsidR="00403C66" w:rsidRPr="00BF2A61" w:rsidRDefault="00403C66" w:rsidP="004950BC">
          <w:pPr>
            <w:pStyle w:val="a8"/>
            <w:ind w:rightChars="-211" w:right="-443"/>
            <w:rPr>
              <w:b/>
            </w:rPr>
          </w:pPr>
        </w:p>
      </w:tc>
      <w:tc>
        <w:tcPr>
          <w:tcW w:w="6531" w:type="dxa"/>
          <w:tcBorders>
            <w:bottom w:val="single" w:sz="12" w:space="0" w:color="0D0D0D" w:themeColor="text1" w:themeTint="F2"/>
          </w:tcBorders>
          <w:vAlign w:val="center"/>
        </w:tcPr>
        <w:p w:rsidR="00403C66" w:rsidRPr="00C74DA9" w:rsidRDefault="00403C66" w:rsidP="003F5700">
          <w:pPr>
            <w:pStyle w:val="a8"/>
            <w:jc w:val="right"/>
            <w:rPr>
              <w:rFonts w:eastAsia="楷体" w:cs="Arial"/>
              <w:b/>
            </w:rPr>
          </w:pPr>
          <w:r w:rsidRPr="00C74DA9">
            <w:rPr>
              <w:rFonts w:eastAsia="黑体" w:cs="Arial" w:hint="eastAsia"/>
              <w:b/>
              <w:color w:val="C00000"/>
            </w:rPr>
            <w:t>A</w:t>
          </w:r>
          <w:r w:rsidRPr="00C74DA9">
            <w:rPr>
              <w:rFonts w:eastAsia="黑体" w:cs="Arial" w:hint="eastAsia"/>
              <w:b/>
              <w:color w:val="C00000"/>
            </w:rPr>
            <w:t>股策略聚焦</w:t>
          </w:r>
          <w:r w:rsidRPr="00C74DA9">
            <w:rPr>
              <w:rFonts w:eastAsia="黑体" w:cs="Arial"/>
              <w:b/>
              <w:color w:val="808080" w:themeColor="background1" w:themeShade="80"/>
            </w:rPr>
            <w:t>｜</w:t>
          </w:r>
          <w:r w:rsidRPr="00C74DA9">
            <w:rPr>
              <w:rFonts w:eastAsia="黑体" w:cs="Arial"/>
              <w:b/>
              <w:color w:val="0D0D0D" w:themeColor="text1" w:themeTint="F2"/>
            </w:rPr>
            <w:t>2018.</w:t>
          </w:r>
          <w:r w:rsidRPr="00C74DA9">
            <w:rPr>
              <w:rFonts w:eastAsia="黑体" w:cs="Arial" w:hint="eastAsia"/>
              <w:b/>
              <w:color w:val="0D0D0D" w:themeColor="text1" w:themeTint="F2"/>
            </w:rPr>
            <w:t>0</w:t>
          </w:r>
          <w:r>
            <w:rPr>
              <w:rFonts w:eastAsia="黑体" w:cs="Arial" w:hint="eastAsia"/>
              <w:b/>
              <w:color w:val="0D0D0D" w:themeColor="text1" w:themeTint="F2"/>
            </w:rPr>
            <w:t>8</w:t>
          </w:r>
          <w:r w:rsidRPr="00C74DA9">
            <w:rPr>
              <w:rFonts w:eastAsia="黑体" w:cs="Arial"/>
              <w:b/>
              <w:color w:val="0D0D0D" w:themeColor="text1" w:themeTint="F2"/>
            </w:rPr>
            <w:t>.</w:t>
          </w:r>
          <w:r>
            <w:rPr>
              <w:rFonts w:eastAsia="黑体" w:cs="Arial" w:hint="eastAsia"/>
              <w:b/>
              <w:color w:val="0D0D0D" w:themeColor="text1" w:themeTint="F2"/>
            </w:rPr>
            <w:t>31</w:t>
          </w:r>
        </w:p>
      </w:tc>
    </w:tr>
  </w:tbl>
  <w:p w:rsidR="00403C66" w:rsidRPr="00EA3966" w:rsidRDefault="00403C66" w:rsidP="002575DC">
    <w:pPr>
      <w:pStyle w:val="a8"/>
      <w:rPr>
        <w:color w:val="FFFFFF" w:themeColor="background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99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7" w:type="dxa"/>
      </w:tblCellMar>
      <w:tblLook w:val="04A0" w:firstRow="1" w:lastRow="0" w:firstColumn="1" w:lastColumn="0" w:noHBand="0" w:noVBand="1"/>
    </w:tblPr>
    <w:tblGrid>
      <w:gridCol w:w="2127"/>
      <w:gridCol w:w="7795"/>
    </w:tblGrid>
    <w:tr w:rsidR="00403C66" w:rsidRPr="00405F4A" w:rsidTr="00CA34AD">
      <w:trPr>
        <w:trHeight w:val="283"/>
      </w:trPr>
      <w:sdt>
        <w:sdtPr>
          <w:rPr>
            <w:rFonts w:ascii="黑体" w:eastAsia="黑体" w:hAnsi="黑体"/>
            <w:b/>
          </w:rPr>
          <w:alias w:val="公司logo_small"/>
          <w:tag w:val="BDCONTENTCONTROL_03d45d17-08f6-4554-8a83-e1c26b9fd965"/>
          <w:id w:val="-861674329"/>
          <w:placeholder>
            <w:docPart w:val="57AA5B22FC5E4B79B5FEBA3ED94367DC"/>
          </w:placeholder>
        </w:sdtPr>
        <w:sdtContent>
          <w:tc>
            <w:tcPr>
              <w:tcW w:w="2127" w:type="dxa"/>
              <w:tcMar>
                <w:right w:w="28" w:type="dxa"/>
              </w:tcMar>
              <w:vAlign w:val="bottom"/>
            </w:tcPr>
            <w:p w:rsidR="00403C66" w:rsidRDefault="00403C66" w:rsidP="002A5B0F">
              <w:pPr>
                <w:pStyle w:val="a8"/>
                <w:spacing w:line="14" w:lineRule="exact"/>
                <w:rPr>
                  <w:rFonts w:ascii="黑体" w:eastAsia="黑体" w:hAnsi="黑体"/>
                  <w:b/>
                </w:rPr>
              </w:pPr>
            </w:p>
            <w:tbl>
              <w:tblPr>
                <w:tblW w:w="0" w:type="auto"/>
                <w:tblLayout w:type="fixed"/>
                <w:tblLook w:val="0000" w:firstRow="0" w:lastRow="0" w:firstColumn="0" w:lastColumn="0" w:noHBand="0" w:noVBand="0"/>
              </w:tblPr>
              <w:tblGrid>
                <w:gridCol w:w="1559"/>
              </w:tblGrid>
              <w:tr w:rsidR="00403C66" w:rsidTr="003451D5">
                <w:tc>
                  <w:tcPr>
                    <w:tcW w:w="1559" w:type="dxa"/>
                    <w:tcMar>
                      <w:left w:w="0" w:type="dxa"/>
                      <w:right w:w="0" w:type="dxa"/>
                    </w:tcMar>
                    <w:vAlign w:val="bottom"/>
                  </w:tcPr>
                  <w:p w:rsidR="00403C66" w:rsidRDefault="00403C66" w:rsidP="002A5B0F">
                    <w:pPr>
                      <w:pStyle w:val="a8"/>
                      <w:rPr>
                        <w:rFonts w:ascii="黑体" w:eastAsia="黑体" w:hAnsi="黑体"/>
                        <w:b/>
                      </w:rPr>
                    </w:pPr>
                    <w:r>
                      <w:rPr>
                        <w:rFonts w:ascii="黑体" w:eastAsia="黑体" w:hAnsi="黑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5.1pt;height:21pt" o:hrpct="0" o:hralign="center" o:hr="t">
                          <v:imagedata r:id="rId1" o:title="tmp19A0"/>
                        </v:shape>
                      </w:pict>
                    </w:r>
                  </w:p>
                </w:tc>
              </w:tr>
            </w:tbl>
            <w:p w:rsidR="00403C66" w:rsidRPr="00BF2A61" w:rsidRDefault="00403C66" w:rsidP="00320CB3">
              <w:pPr>
                <w:pStyle w:val="a8"/>
                <w:spacing w:line="14" w:lineRule="exact"/>
                <w:rPr>
                  <w:rFonts w:ascii="黑体" w:eastAsia="黑体" w:hAnsi="黑体"/>
                  <w:b/>
                </w:rPr>
              </w:pPr>
            </w:p>
          </w:tc>
        </w:sdtContent>
      </w:sdt>
      <w:tc>
        <w:tcPr>
          <w:tcW w:w="7795" w:type="dxa"/>
          <w:tcBorders>
            <w:bottom w:val="single" w:sz="12" w:space="0" w:color="0D0D0D" w:themeColor="text1" w:themeTint="F2"/>
          </w:tcBorders>
          <w:tcMar>
            <w:right w:w="28" w:type="dxa"/>
          </w:tcMar>
          <w:vAlign w:val="bottom"/>
        </w:tcPr>
        <w:p w:rsidR="00403C66" w:rsidRPr="00CA34AD" w:rsidRDefault="00403C66" w:rsidP="00CA34AD">
          <w:pPr>
            <w:pStyle w:val="a8"/>
            <w:spacing w:afterLines="20" w:after="48"/>
            <w:jc w:val="right"/>
            <w:rPr>
              <w:rFonts w:eastAsia="楷体" w:cs="Arial"/>
              <w:b/>
              <w:spacing w:val="-4"/>
            </w:rPr>
          </w:pPr>
          <w:sdt>
            <w:sdtPr>
              <w:rPr>
                <w:rFonts w:eastAsia="黑体" w:cs="Arial" w:hint="eastAsia"/>
                <w:b/>
                <w:color w:val="C00000"/>
                <w:spacing w:val="-4"/>
              </w:rPr>
              <w:alias w:val="子标题"/>
              <w:tag w:val="BDCONTENTCONTROL_a5c94519-20e0-4b19-a68c-42aef1d10cf9"/>
              <w:id w:val="1366254161"/>
              <w:placeholder>
                <w:docPart w:val="B4D8E5E69AB847059801DBFDD4BC7A4E"/>
              </w:placeholder>
              <w:text/>
            </w:sdtPr>
            <w:sdtContent>
              <w:r>
                <w:rPr>
                  <w:rFonts w:eastAsia="黑体" w:cs="Arial" w:hint="eastAsia"/>
                  <w:b/>
                  <w:color w:val="C00000"/>
                  <w:spacing w:val="-4"/>
                </w:rPr>
                <w:t>金融产品深度解读系列之十四</w:t>
              </w:r>
            </w:sdtContent>
          </w:sdt>
          <w:r w:rsidRPr="00CA34AD">
            <w:rPr>
              <w:rFonts w:eastAsia="黑体" w:cs="Arial"/>
              <w:b/>
              <w:color w:val="808080" w:themeColor="background1" w:themeShade="80"/>
              <w:spacing w:val="-4"/>
            </w:rPr>
            <w:t>｜</w:t>
          </w:r>
          <w:r w:rsidRPr="00CA34AD">
            <w:rPr>
              <w:rFonts w:eastAsia="黑体" w:cs="Arial"/>
              <w:b/>
              <w:color w:val="0D0D0D" w:themeColor="text1" w:themeTint="F2"/>
              <w:spacing w:val="-4"/>
            </w:rPr>
            <w:fldChar w:fldCharType="begin"/>
          </w:r>
          <w:r w:rsidRPr="00CA34AD">
            <w:rPr>
              <w:rFonts w:eastAsia="黑体" w:cs="Arial"/>
              <w:b/>
              <w:color w:val="0D0D0D" w:themeColor="text1" w:themeTint="F2"/>
              <w:spacing w:val="-4"/>
            </w:rPr>
            <w:instrText xml:space="preserve"> TIME  \@ "yyyy.M.d"  \* MERGEFORMAT </w:instrText>
          </w:r>
          <w:r w:rsidRPr="00CA34AD">
            <w:rPr>
              <w:rFonts w:eastAsia="黑体" w:cs="Arial"/>
              <w:b/>
              <w:color w:val="0D0D0D" w:themeColor="text1" w:themeTint="F2"/>
              <w:spacing w:val="-4"/>
            </w:rPr>
            <w:fldChar w:fldCharType="separate"/>
          </w:r>
          <w:r>
            <w:rPr>
              <w:rFonts w:eastAsia="黑体" w:cs="Arial"/>
              <w:b/>
              <w:noProof/>
              <w:color w:val="0D0D0D" w:themeColor="text1" w:themeTint="F2"/>
              <w:spacing w:val="-4"/>
            </w:rPr>
            <w:t>2021.11.23</w:t>
          </w:r>
          <w:r w:rsidRPr="00CA34AD">
            <w:rPr>
              <w:rFonts w:eastAsia="黑体" w:cs="Arial"/>
              <w:b/>
              <w:color w:val="0D0D0D" w:themeColor="text1" w:themeTint="F2"/>
              <w:spacing w:val="-4"/>
            </w:rPr>
            <w:fldChar w:fldCharType="end"/>
          </w:r>
        </w:p>
      </w:tc>
    </w:tr>
  </w:tbl>
  <w:p w:rsidR="00403C66" w:rsidRPr="00EA3966" w:rsidRDefault="00403C66" w:rsidP="002575DC">
    <w:pPr>
      <w:pStyle w:val="a8"/>
      <w:rPr>
        <w:color w:val="FFFFFF" w:themeColor="background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21"/>
      <w:gridCol w:w="1543"/>
      <w:gridCol w:w="6228"/>
    </w:tblGrid>
    <w:tr w:rsidR="00403C66" w:rsidRPr="00405F4A" w:rsidTr="003451D5">
      <w:trPr>
        <w:trHeight w:hRule="exact" w:val="482"/>
      </w:trPr>
      <w:sdt>
        <w:sdtPr>
          <w:rPr>
            <w:rFonts w:ascii="黑体" w:eastAsia="黑体" w:hAnsi="黑体"/>
            <w:b/>
          </w:rPr>
          <w:alias w:val="公司logo_small"/>
          <w:tag w:val="BDCONTENTCONTROL_9e3cb823-342b-4e6e-b77b-163aa54737fb"/>
          <w:id w:val="-276480376"/>
          <w:placeholder>
            <w:docPart w:val="742AB2B320794B0F87C8641732396135"/>
          </w:placeholder>
        </w:sdtPr>
        <w:sdtContent>
          <w:tc>
            <w:tcPr>
              <w:tcW w:w="2121" w:type="dxa"/>
              <w:tcMar>
                <w:right w:w="28" w:type="dxa"/>
              </w:tcMar>
              <w:vAlign w:val="bottom"/>
            </w:tcPr>
            <w:p w:rsidR="00403C66" w:rsidRDefault="00403C66" w:rsidP="00C046E9">
              <w:pPr>
                <w:pStyle w:val="a8"/>
                <w:spacing w:line="14" w:lineRule="exact"/>
                <w:jc w:val="left"/>
                <w:rPr>
                  <w:rFonts w:ascii="黑体" w:eastAsia="黑体" w:hAnsi="黑体"/>
                  <w:b/>
                </w:rPr>
              </w:pPr>
            </w:p>
            <w:tbl>
              <w:tblPr>
                <w:tblW w:w="0" w:type="auto"/>
                <w:tblLayout w:type="fixed"/>
                <w:tblLook w:val="0000" w:firstRow="0" w:lastRow="0" w:firstColumn="0" w:lastColumn="0" w:noHBand="0" w:noVBand="0"/>
              </w:tblPr>
              <w:tblGrid>
                <w:gridCol w:w="1559"/>
              </w:tblGrid>
              <w:tr w:rsidR="00403C66" w:rsidTr="003451D5">
                <w:tc>
                  <w:tcPr>
                    <w:tcW w:w="1559" w:type="dxa"/>
                    <w:tcMar>
                      <w:left w:w="0" w:type="dxa"/>
                      <w:right w:w="0" w:type="dxa"/>
                    </w:tcMar>
                  </w:tcPr>
                  <w:p w:rsidR="00403C66" w:rsidRDefault="00403C66" w:rsidP="002575DC">
                    <w:pPr>
                      <w:pStyle w:val="a8"/>
                      <w:jc w:val="left"/>
                      <w:rPr>
                        <w:rFonts w:ascii="黑体" w:eastAsia="黑体" w:hAnsi="黑体"/>
                        <w:b/>
                      </w:rPr>
                    </w:pPr>
                    <w:r>
                      <w:rPr>
                        <w:rFonts w:ascii="黑体" w:eastAsia="黑体" w:hAnsi="黑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1pt;height:21pt" o:hrpct="0" o:hralign="center" o:hr="t">
                          <v:imagedata r:id="rId1" o:title="tmp1C8F"/>
                        </v:shape>
                      </w:pict>
                    </w:r>
                  </w:p>
                </w:tc>
              </w:tr>
            </w:tbl>
            <w:p w:rsidR="00403C66" w:rsidRPr="00BF2A61" w:rsidRDefault="00403C66" w:rsidP="00320CB3">
              <w:pPr>
                <w:pStyle w:val="a8"/>
                <w:spacing w:line="14" w:lineRule="exact"/>
                <w:jc w:val="left"/>
                <w:rPr>
                  <w:rFonts w:ascii="黑体" w:eastAsia="黑体" w:hAnsi="黑体"/>
                  <w:b/>
                </w:rPr>
              </w:pPr>
            </w:p>
          </w:tc>
        </w:sdtContent>
      </w:sdt>
      <w:tc>
        <w:tcPr>
          <w:tcW w:w="1543" w:type="dxa"/>
          <w:tcBorders>
            <w:bottom w:val="single" w:sz="12" w:space="0" w:color="0D0D0D" w:themeColor="text1" w:themeTint="F2"/>
          </w:tcBorders>
          <w:tcMar>
            <w:right w:w="28" w:type="dxa"/>
          </w:tcMar>
        </w:tcPr>
        <w:p w:rsidR="00403C66" w:rsidRPr="00BF2A61" w:rsidRDefault="00403C66" w:rsidP="004950BC">
          <w:pPr>
            <w:pStyle w:val="a8"/>
            <w:ind w:leftChars="-134" w:left="-281" w:rightChars="-211" w:right="-443"/>
            <w:rPr>
              <w:b/>
            </w:rPr>
          </w:pPr>
        </w:p>
      </w:tc>
      <w:tc>
        <w:tcPr>
          <w:tcW w:w="6228" w:type="dxa"/>
          <w:tcBorders>
            <w:bottom w:val="single" w:sz="12" w:space="0" w:color="0D0D0D" w:themeColor="text1" w:themeTint="F2"/>
          </w:tcBorders>
          <w:tcMar>
            <w:right w:w="28" w:type="dxa"/>
          </w:tcMar>
          <w:vAlign w:val="center"/>
        </w:tcPr>
        <w:p w:rsidR="00403C66" w:rsidRPr="00C74DA9" w:rsidRDefault="00403C66" w:rsidP="004950BC">
          <w:pPr>
            <w:pStyle w:val="a8"/>
            <w:jc w:val="right"/>
            <w:rPr>
              <w:rFonts w:eastAsia="楷体" w:cs="Arial"/>
              <w:b/>
            </w:rPr>
          </w:pPr>
        </w:p>
      </w:tc>
    </w:tr>
  </w:tbl>
  <w:p w:rsidR="00403C66" w:rsidRPr="00EA3966" w:rsidRDefault="00403C66" w:rsidP="00CE0038">
    <w:pPr>
      <w:pStyle w:val="a8"/>
      <w:spacing w:line="180" w:lineRule="exact"/>
      <w:rPr>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61AE"/>
    <w:multiLevelType w:val="multilevel"/>
    <w:tmpl w:val="E41A3DF2"/>
    <w:styleLink w:val="ZXWEEKREPORTCONTENTMARK"/>
    <w:lvl w:ilvl="0">
      <w:start w:val="1"/>
      <w:numFmt w:val="bullet"/>
      <w:pStyle w:val="ZXWEEKREPORTCONTENT"/>
      <w:lvlText w:val=""/>
      <w:lvlJc w:val="left"/>
      <w:pPr>
        <w:ind w:left="284" w:hanging="284"/>
      </w:pPr>
      <w:rPr>
        <w:rFonts w:ascii="Wingdings" w:hAnsi="Wingdings" w:hint="default"/>
        <w:sz w:val="2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2C0D71"/>
    <w:multiLevelType w:val="multilevel"/>
    <w:tmpl w:val="D7543A9C"/>
    <w:styleLink w:val="ZXSTYLESCONTENTCONTENTTITLEMARK"/>
    <w:lvl w:ilvl="0">
      <w:start w:val="1"/>
      <w:numFmt w:val="bullet"/>
      <w:pStyle w:val="ZXSTYLESCONTENTCONTENTTITLE"/>
      <w:lvlText w:val="▍"/>
      <w:lvlJc w:val="left"/>
      <w:pPr>
        <w:ind w:left="2520" w:hanging="420"/>
      </w:pPr>
      <w:rPr>
        <w:rFonts w:ascii="黑体" w:eastAsia="黑体" w:hAnsi="黑体" w:hint="eastAsia"/>
        <w:color w:val="C00000"/>
        <w:u w:color="C00000"/>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2" w15:restartNumberingAfterBreak="0">
    <w:nsid w:val="097A34A2"/>
    <w:multiLevelType w:val="multilevel"/>
    <w:tmpl w:val="E4D07F7A"/>
    <w:numStyleLink w:val="ZXMorningReportTodayFocusTitleMark"/>
  </w:abstractNum>
  <w:abstractNum w:abstractNumId="3" w15:restartNumberingAfterBreak="0">
    <w:nsid w:val="0A227C89"/>
    <w:multiLevelType w:val="multilevel"/>
    <w:tmpl w:val="A9187C66"/>
    <w:styleLink w:val="zhong"/>
    <w:lvl w:ilvl="0">
      <w:start w:val="1"/>
      <w:numFmt w:val="bullet"/>
      <w:pStyle w:val="zhong0"/>
      <w:lvlText w:val=""/>
      <w:lvlJc w:val="left"/>
      <w:pPr>
        <w:ind w:left="284" w:hanging="284"/>
      </w:pPr>
      <w:rPr>
        <w:rFonts w:ascii="Wingdings" w:hAnsi="Wingdings" w:hint="default"/>
        <w:color w:val="003366"/>
        <w:sz w:val="2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AFD3DE6"/>
    <w:multiLevelType w:val="multilevel"/>
    <w:tmpl w:val="4B625E0A"/>
    <w:numStyleLink w:val="ZXSTYLESSUMMARYMARK"/>
  </w:abstractNum>
  <w:abstractNum w:abstractNumId="5" w15:restartNumberingAfterBreak="0">
    <w:nsid w:val="0D55199C"/>
    <w:multiLevelType w:val="multilevel"/>
    <w:tmpl w:val="F41427BE"/>
    <w:numStyleLink w:val="zhong1"/>
  </w:abstractNum>
  <w:abstractNum w:abstractNumId="6" w15:restartNumberingAfterBreak="0">
    <w:nsid w:val="0FDD4ECC"/>
    <w:multiLevelType w:val="multilevel"/>
    <w:tmpl w:val="E4D07F7A"/>
    <w:styleLink w:val="ZXMorningReportTodayFocusTitleMark"/>
    <w:lvl w:ilvl="0">
      <w:start w:val="1"/>
      <w:numFmt w:val="bullet"/>
      <w:pStyle w:val="ZXMorningReportTodayFocusTitle"/>
      <w:lvlText w:val=""/>
      <w:lvlJc w:val="left"/>
      <w:pPr>
        <w:ind w:left="1400" w:hanging="425"/>
      </w:pPr>
      <w:rPr>
        <w:rFonts w:ascii="Wingdings" w:hAnsi="Wingdings" w:hint="default"/>
        <w:sz w:val="16"/>
      </w:rPr>
    </w:lvl>
    <w:lvl w:ilvl="1">
      <w:start w:val="1"/>
      <w:numFmt w:val="bullet"/>
      <w:lvlText w:val=""/>
      <w:lvlJc w:val="left"/>
      <w:pPr>
        <w:ind w:left="703" w:hanging="420"/>
      </w:pPr>
      <w:rPr>
        <w:rFonts w:ascii="Wingdings" w:hAnsi="Wingdings" w:hint="default"/>
      </w:rPr>
    </w:lvl>
    <w:lvl w:ilvl="2">
      <w:start w:val="1"/>
      <w:numFmt w:val="bullet"/>
      <w:lvlText w:val=""/>
      <w:lvlJc w:val="left"/>
      <w:pPr>
        <w:ind w:left="1123" w:hanging="420"/>
      </w:pPr>
      <w:rPr>
        <w:rFonts w:ascii="Wingdings" w:hAnsi="Wingdings" w:hint="default"/>
      </w:rPr>
    </w:lvl>
    <w:lvl w:ilvl="3">
      <w:start w:val="1"/>
      <w:numFmt w:val="bullet"/>
      <w:lvlText w:val=""/>
      <w:lvlJc w:val="left"/>
      <w:pPr>
        <w:ind w:left="1543" w:hanging="420"/>
      </w:pPr>
      <w:rPr>
        <w:rFonts w:ascii="Wingdings" w:hAnsi="Wingdings" w:hint="default"/>
      </w:rPr>
    </w:lvl>
    <w:lvl w:ilvl="4">
      <w:start w:val="1"/>
      <w:numFmt w:val="bullet"/>
      <w:lvlText w:val=""/>
      <w:lvlJc w:val="left"/>
      <w:pPr>
        <w:ind w:left="1963" w:hanging="420"/>
      </w:pPr>
      <w:rPr>
        <w:rFonts w:ascii="Wingdings" w:hAnsi="Wingdings" w:hint="default"/>
      </w:rPr>
    </w:lvl>
    <w:lvl w:ilvl="5">
      <w:start w:val="1"/>
      <w:numFmt w:val="bullet"/>
      <w:lvlText w:val=""/>
      <w:lvlJc w:val="left"/>
      <w:pPr>
        <w:ind w:left="2383" w:hanging="420"/>
      </w:pPr>
      <w:rPr>
        <w:rFonts w:ascii="Wingdings" w:hAnsi="Wingdings" w:hint="default"/>
      </w:rPr>
    </w:lvl>
    <w:lvl w:ilvl="6">
      <w:start w:val="1"/>
      <w:numFmt w:val="bullet"/>
      <w:lvlText w:val=""/>
      <w:lvlJc w:val="left"/>
      <w:pPr>
        <w:ind w:left="2803" w:hanging="420"/>
      </w:pPr>
      <w:rPr>
        <w:rFonts w:ascii="Wingdings" w:hAnsi="Wingdings" w:hint="default"/>
      </w:rPr>
    </w:lvl>
    <w:lvl w:ilvl="7">
      <w:start w:val="1"/>
      <w:numFmt w:val="bullet"/>
      <w:lvlText w:val=""/>
      <w:lvlJc w:val="left"/>
      <w:pPr>
        <w:ind w:left="3223" w:hanging="420"/>
      </w:pPr>
      <w:rPr>
        <w:rFonts w:ascii="Wingdings" w:hAnsi="Wingdings" w:hint="default"/>
      </w:rPr>
    </w:lvl>
    <w:lvl w:ilvl="8">
      <w:start w:val="1"/>
      <w:numFmt w:val="bullet"/>
      <w:lvlText w:val=""/>
      <w:lvlJc w:val="left"/>
      <w:pPr>
        <w:ind w:left="3643" w:hanging="420"/>
      </w:pPr>
      <w:rPr>
        <w:rFonts w:ascii="Wingdings" w:hAnsi="Wingdings" w:hint="default"/>
      </w:rPr>
    </w:lvl>
  </w:abstractNum>
  <w:abstractNum w:abstractNumId="7" w15:restartNumberingAfterBreak="0">
    <w:nsid w:val="101C26C0"/>
    <w:multiLevelType w:val="multilevel"/>
    <w:tmpl w:val="DC1227C0"/>
    <w:styleLink w:val="ZXMorningReportTodayFirTitleContentMark"/>
    <w:lvl w:ilvl="0">
      <w:start w:val="1"/>
      <w:numFmt w:val="bullet"/>
      <w:pStyle w:val="ZXMorningReportTodayFirTitleContent"/>
      <w:lvlText w:val=""/>
      <w:lvlJc w:val="left"/>
      <w:pPr>
        <w:ind w:left="284" w:hanging="284"/>
      </w:pPr>
      <w:rPr>
        <w:rFonts w:ascii="Wingdings" w:hAnsi="Wingdings" w:hint="default"/>
        <w:sz w:val="1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0315E4A"/>
    <w:multiLevelType w:val="hybridMultilevel"/>
    <w:tmpl w:val="13F89198"/>
    <w:styleLink w:val="zhong10"/>
    <w:lvl w:ilvl="0" w:tplc="424A7F8E">
      <w:start w:val="1"/>
      <w:numFmt w:val="bullet"/>
      <w:lvlText w:val=""/>
      <w:lvlJc w:val="left"/>
      <w:pPr>
        <w:ind w:left="2500" w:hanging="420"/>
      </w:pPr>
      <w:rPr>
        <w:rFonts w:ascii="Wingdings" w:hAnsi="Wingdings" w:hint="default"/>
      </w:rPr>
    </w:lvl>
    <w:lvl w:ilvl="1" w:tplc="021E77BE" w:tentative="1">
      <w:start w:val="1"/>
      <w:numFmt w:val="bullet"/>
      <w:lvlText w:val=""/>
      <w:lvlJc w:val="left"/>
      <w:pPr>
        <w:ind w:left="2920" w:hanging="420"/>
      </w:pPr>
      <w:rPr>
        <w:rFonts w:ascii="Wingdings" w:hAnsi="Wingdings" w:hint="default"/>
      </w:rPr>
    </w:lvl>
    <w:lvl w:ilvl="2" w:tplc="4C3607D6" w:tentative="1">
      <w:start w:val="1"/>
      <w:numFmt w:val="bullet"/>
      <w:lvlText w:val=""/>
      <w:lvlJc w:val="left"/>
      <w:pPr>
        <w:ind w:left="3340" w:hanging="420"/>
      </w:pPr>
      <w:rPr>
        <w:rFonts w:ascii="Wingdings" w:hAnsi="Wingdings" w:hint="default"/>
      </w:rPr>
    </w:lvl>
    <w:lvl w:ilvl="3" w:tplc="018E1BE6" w:tentative="1">
      <w:start w:val="1"/>
      <w:numFmt w:val="bullet"/>
      <w:lvlText w:val=""/>
      <w:lvlJc w:val="left"/>
      <w:pPr>
        <w:ind w:left="3760" w:hanging="420"/>
      </w:pPr>
      <w:rPr>
        <w:rFonts w:ascii="Wingdings" w:hAnsi="Wingdings" w:hint="default"/>
      </w:rPr>
    </w:lvl>
    <w:lvl w:ilvl="4" w:tplc="CCCEB194" w:tentative="1">
      <w:start w:val="1"/>
      <w:numFmt w:val="bullet"/>
      <w:lvlText w:val=""/>
      <w:lvlJc w:val="left"/>
      <w:pPr>
        <w:ind w:left="4180" w:hanging="420"/>
      </w:pPr>
      <w:rPr>
        <w:rFonts w:ascii="Wingdings" w:hAnsi="Wingdings" w:hint="default"/>
      </w:rPr>
    </w:lvl>
    <w:lvl w:ilvl="5" w:tplc="0952D3FC" w:tentative="1">
      <w:start w:val="1"/>
      <w:numFmt w:val="bullet"/>
      <w:lvlText w:val=""/>
      <w:lvlJc w:val="left"/>
      <w:pPr>
        <w:ind w:left="4600" w:hanging="420"/>
      </w:pPr>
      <w:rPr>
        <w:rFonts w:ascii="Wingdings" w:hAnsi="Wingdings" w:hint="default"/>
      </w:rPr>
    </w:lvl>
    <w:lvl w:ilvl="6" w:tplc="FB1C1A10" w:tentative="1">
      <w:start w:val="1"/>
      <w:numFmt w:val="bullet"/>
      <w:lvlText w:val=""/>
      <w:lvlJc w:val="left"/>
      <w:pPr>
        <w:ind w:left="5020" w:hanging="420"/>
      </w:pPr>
      <w:rPr>
        <w:rFonts w:ascii="Wingdings" w:hAnsi="Wingdings" w:hint="default"/>
      </w:rPr>
    </w:lvl>
    <w:lvl w:ilvl="7" w:tplc="47226170" w:tentative="1">
      <w:start w:val="1"/>
      <w:numFmt w:val="bullet"/>
      <w:lvlText w:val=""/>
      <w:lvlJc w:val="left"/>
      <w:pPr>
        <w:ind w:left="5440" w:hanging="420"/>
      </w:pPr>
      <w:rPr>
        <w:rFonts w:ascii="Wingdings" w:hAnsi="Wingdings" w:hint="default"/>
      </w:rPr>
    </w:lvl>
    <w:lvl w:ilvl="8" w:tplc="7974B5E2" w:tentative="1">
      <w:start w:val="1"/>
      <w:numFmt w:val="bullet"/>
      <w:lvlText w:val=""/>
      <w:lvlJc w:val="left"/>
      <w:pPr>
        <w:ind w:left="5860" w:hanging="420"/>
      </w:pPr>
      <w:rPr>
        <w:rFonts w:ascii="Wingdings" w:hAnsi="Wingdings" w:hint="default"/>
      </w:rPr>
    </w:lvl>
  </w:abstractNum>
  <w:abstractNum w:abstractNumId="9" w15:restartNumberingAfterBreak="0">
    <w:nsid w:val="10AF2FA6"/>
    <w:multiLevelType w:val="multilevel"/>
    <w:tmpl w:val="D7543A9C"/>
    <w:numStyleLink w:val="ZXSTYLESCONTENTCONTENTTITLEMARK"/>
  </w:abstractNum>
  <w:abstractNum w:abstractNumId="10" w15:restartNumberingAfterBreak="0">
    <w:nsid w:val="15823EC0"/>
    <w:multiLevelType w:val="multilevel"/>
    <w:tmpl w:val="C0F86568"/>
    <w:styleLink w:val="ZXMORINGRPTCONTENTMARK"/>
    <w:lvl w:ilvl="0">
      <w:start w:val="1"/>
      <w:numFmt w:val="bullet"/>
      <w:pStyle w:val="ZXMORNINGRPTCONTENT"/>
      <w:lvlText w:val="∎"/>
      <w:lvlJc w:val="left"/>
      <w:pPr>
        <w:ind w:left="425" w:hanging="425"/>
      </w:pPr>
      <w:rPr>
        <w:rFonts w:ascii="Segoe UI Symbol" w:hAnsi="Segoe UI Symbol" w:hint="default"/>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A793F12"/>
    <w:multiLevelType w:val="multilevel"/>
    <w:tmpl w:val="F0FA5B34"/>
    <w:numStyleLink w:val="ZXMORNINGREPORTREPORTSUMMARYMARK"/>
  </w:abstractNum>
  <w:abstractNum w:abstractNumId="12" w15:restartNumberingAfterBreak="0">
    <w:nsid w:val="1FBE7596"/>
    <w:multiLevelType w:val="multilevel"/>
    <w:tmpl w:val="DC1227C0"/>
    <w:numStyleLink w:val="ZXMorningReportTodayFirTitleContentMark"/>
  </w:abstractNum>
  <w:abstractNum w:abstractNumId="13" w15:restartNumberingAfterBreak="0">
    <w:nsid w:val="208A76C0"/>
    <w:multiLevelType w:val="multilevel"/>
    <w:tmpl w:val="F342E2CE"/>
    <w:styleLink w:val="ZXMORNINGRPTCONTENTENGMARK"/>
    <w:lvl w:ilvl="0">
      <w:start w:val="1"/>
      <w:numFmt w:val="bullet"/>
      <w:pStyle w:val="ZXMORNINGRPTCONTENTENG"/>
      <w:lvlText w:val="∎"/>
      <w:lvlJc w:val="left"/>
      <w:pPr>
        <w:ind w:left="425" w:hanging="425"/>
      </w:pPr>
      <w:rPr>
        <w:rFonts w:ascii="Segoe UI Symbol" w:hAnsi="Segoe UI Symbol" w:hint="default"/>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104E84"/>
    <w:multiLevelType w:val="multilevel"/>
    <w:tmpl w:val="54A0EBA2"/>
    <w:numStyleLink w:val="ZXSTYLESCONTENTFIRTITLEMARK"/>
  </w:abstractNum>
  <w:abstractNum w:abstractNumId="15" w15:restartNumberingAfterBreak="0">
    <w:nsid w:val="23465E73"/>
    <w:multiLevelType w:val="multilevel"/>
    <w:tmpl w:val="E1A64694"/>
    <w:styleLink w:val="2"/>
    <w:lvl w:ilvl="0">
      <w:start w:val="1"/>
      <w:numFmt w:val="bullet"/>
      <w:lvlText w:val=""/>
      <w:lvlJc w:val="left"/>
      <w:pPr>
        <w:ind w:left="284" w:hanging="284"/>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9642318"/>
    <w:multiLevelType w:val="hybridMultilevel"/>
    <w:tmpl w:val="1A28C1D6"/>
    <w:lvl w:ilvl="0" w:tplc="956A979A">
      <w:start w:val="1"/>
      <w:numFmt w:val="bullet"/>
      <w:pStyle w:val="zx"/>
      <w:lvlText w:val="▍"/>
      <w:lvlJc w:val="left"/>
      <w:pPr>
        <w:ind w:left="1420" w:hanging="420"/>
      </w:pPr>
      <w:rPr>
        <w:rFonts w:ascii="黑体" w:eastAsia="黑体" w:hAnsi="黑体" w:hint="eastAsia"/>
        <w:color w:val="C00000"/>
        <w:u w:color="FFFFFF" w:themeColor="background1"/>
      </w:rPr>
    </w:lvl>
    <w:lvl w:ilvl="1" w:tplc="04090003" w:tentative="1">
      <w:start w:val="1"/>
      <w:numFmt w:val="bullet"/>
      <w:lvlText w:val=""/>
      <w:lvlJc w:val="left"/>
      <w:pPr>
        <w:ind w:left="1840" w:hanging="420"/>
      </w:pPr>
      <w:rPr>
        <w:rFonts w:ascii="Wingdings" w:hAnsi="Wingdings" w:hint="default"/>
      </w:rPr>
    </w:lvl>
    <w:lvl w:ilvl="2" w:tplc="04090005" w:tentative="1">
      <w:start w:val="1"/>
      <w:numFmt w:val="bullet"/>
      <w:lvlText w:val=""/>
      <w:lvlJc w:val="left"/>
      <w:pPr>
        <w:ind w:left="2260" w:hanging="420"/>
      </w:pPr>
      <w:rPr>
        <w:rFonts w:ascii="Wingdings" w:hAnsi="Wingdings" w:hint="default"/>
      </w:rPr>
    </w:lvl>
    <w:lvl w:ilvl="3" w:tplc="04090001" w:tentative="1">
      <w:start w:val="1"/>
      <w:numFmt w:val="bullet"/>
      <w:lvlText w:val=""/>
      <w:lvlJc w:val="left"/>
      <w:pPr>
        <w:ind w:left="2680" w:hanging="420"/>
      </w:pPr>
      <w:rPr>
        <w:rFonts w:ascii="Wingdings" w:hAnsi="Wingdings" w:hint="default"/>
      </w:rPr>
    </w:lvl>
    <w:lvl w:ilvl="4" w:tplc="04090003" w:tentative="1">
      <w:start w:val="1"/>
      <w:numFmt w:val="bullet"/>
      <w:lvlText w:val=""/>
      <w:lvlJc w:val="left"/>
      <w:pPr>
        <w:ind w:left="3100" w:hanging="420"/>
      </w:pPr>
      <w:rPr>
        <w:rFonts w:ascii="Wingdings" w:hAnsi="Wingdings" w:hint="default"/>
      </w:rPr>
    </w:lvl>
    <w:lvl w:ilvl="5" w:tplc="04090005" w:tentative="1">
      <w:start w:val="1"/>
      <w:numFmt w:val="bullet"/>
      <w:lvlText w:val=""/>
      <w:lvlJc w:val="left"/>
      <w:pPr>
        <w:ind w:left="3520" w:hanging="420"/>
      </w:pPr>
      <w:rPr>
        <w:rFonts w:ascii="Wingdings" w:hAnsi="Wingdings" w:hint="default"/>
      </w:rPr>
    </w:lvl>
    <w:lvl w:ilvl="6" w:tplc="04090001" w:tentative="1">
      <w:start w:val="1"/>
      <w:numFmt w:val="bullet"/>
      <w:lvlText w:val=""/>
      <w:lvlJc w:val="left"/>
      <w:pPr>
        <w:ind w:left="3940" w:hanging="420"/>
      </w:pPr>
      <w:rPr>
        <w:rFonts w:ascii="Wingdings" w:hAnsi="Wingdings" w:hint="default"/>
      </w:rPr>
    </w:lvl>
    <w:lvl w:ilvl="7" w:tplc="04090003" w:tentative="1">
      <w:start w:val="1"/>
      <w:numFmt w:val="bullet"/>
      <w:lvlText w:val=""/>
      <w:lvlJc w:val="left"/>
      <w:pPr>
        <w:ind w:left="4360" w:hanging="420"/>
      </w:pPr>
      <w:rPr>
        <w:rFonts w:ascii="Wingdings" w:hAnsi="Wingdings" w:hint="default"/>
      </w:rPr>
    </w:lvl>
    <w:lvl w:ilvl="8" w:tplc="04090005" w:tentative="1">
      <w:start w:val="1"/>
      <w:numFmt w:val="bullet"/>
      <w:lvlText w:val=""/>
      <w:lvlJc w:val="left"/>
      <w:pPr>
        <w:ind w:left="4780" w:hanging="420"/>
      </w:pPr>
      <w:rPr>
        <w:rFonts w:ascii="Wingdings" w:hAnsi="Wingdings" w:hint="default"/>
      </w:rPr>
    </w:lvl>
  </w:abstractNum>
  <w:abstractNum w:abstractNumId="17" w15:restartNumberingAfterBreak="0">
    <w:nsid w:val="2BC845E9"/>
    <w:multiLevelType w:val="multilevel"/>
    <w:tmpl w:val="88B64AF8"/>
    <w:styleLink w:val="ZXMORNINGSUMMARYTITLEMARK"/>
    <w:lvl w:ilvl="0">
      <w:start w:val="1"/>
      <w:numFmt w:val="bullet"/>
      <w:pStyle w:val="ZXMORNINGSUMMARYTITLE"/>
      <w:lvlText w:val="▍"/>
      <w:lvlJc w:val="left"/>
      <w:pPr>
        <w:ind w:left="425" w:hanging="425"/>
      </w:pPr>
      <w:rPr>
        <w:rFonts w:ascii="黑体" w:eastAsia="黑体" w:hAnsi="黑体" w:hint="eastAsia"/>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C79510B"/>
    <w:multiLevelType w:val="multilevel"/>
    <w:tmpl w:val="5766416C"/>
    <w:styleLink w:val="ZXMORNINGREPORTMARKETNEWSMARK"/>
    <w:lvl w:ilvl="0">
      <w:start w:val="1"/>
      <w:numFmt w:val="bullet"/>
      <w:pStyle w:val="zhong2"/>
      <w:lvlText w:val=""/>
      <w:lvlJc w:val="left"/>
      <w:pPr>
        <w:ind w:left="420" w:hanging="420"/>
      </w:pPr>
      <w:rPr>
        <w:rFonts w:ascii="Wingdings" w:hAnsi="Wingdings" w:hint="default"/>
      </w:rPr>
    </w:lvl>
    <w:lvl w:ilvl="1">
      <w:start w:val="1"/>
      <w:numFmt w:val="bullet"/>
      <w:lvlText w:val=""/>
      <w:lvlJc w:val="left"/>
      <w:pPr>
        <w:ind w:left="703" w:hanging="420"/>
      </w:pPr>
      <w:rPr>
        <w:rFonts w:ascii="Wingdings" w:hAnsi="Wingdings" w:hint="default"/>
      </w:rPr>
    </w:lvl>
    <w:lvl w:ilvl="2">
      <w:start w:val="1"/>
      <w:numFmt w:val="bullet"/>
      <w:lvlText w:val=""/>
      <w:lvlJc w:val="left"/>
      <w:pPr>
        <w:ind w:left="1123" w:hanging="420"/>
      </w:pPr>
      <w:rPr>
        <w:rFonts w:ascii="Wingdings" w:hAnsi="Wingdings" w:hint="default"/>
      </w:rPr>
    </w:lvl>
    <w:lvl w:ilvl="3">
      <w:start w:val="1"/>
      <w:numFmt w:val="bullet"/>
      <w:lvlText w:val=""/>
      <w:lvlJc w:val="left"/>
      <w:pPr>
        <w:ind w:left="1543" w:hanging="420"/>
      </w:pPr>
      <w:rPr>
        <w:rFonts w:ascii="Wingdings" w:hAnsi="Wingdings" w:hint="default"/>
      </w:rPr>
    </w:lvl>
    <w:lvl w:ilvl="4">
      <w:start w:val="1"/>
      <w:numFmt w:val="bullet"/>
      <w:lvlText w:val=""/>
      <w:lvlJc w:val="left"/>
      <w:pPr>
        <w:ind w:left="1963" w:hanging="420"/>
      </w:pPr>
      <w:rPr>
        <w:rFonts w:ascii="Wingdings" w:hAnsi="Wingdings" w:hint="default"/>
      </w:rPr>
    </w:lvl>
    <w:lvl w:ilvl="5">
      <w:start w:val="1"/>
      <w:numFmt w:val="bullet"/>
      <w:lvlText w:val=""/>
      <w:lvlJc w:val="left"/>
      <w:pPr>
        <w:ind w:left="2383" w:hanging="420"/>
      </w:pPr>
      <w:rPr>
        <w:rFonts w:ascii="Wingdings" w:hAnsi="Wingdings" w:hint="default"/>
      </w:rPr>
    </w:lvl>
    <w:lvl w:ilvl="6">
      <w:start w:val="1"/>
      <w:numFmt w:val="bullet"/>
      <w:lvlText w:val=""/>
      <w:lvlJc w:val="left"/>
      <w:pPr>
        <w:ind w:left="2803" w:hanging="420"/>
      </w:pPr>
      <w:rPr>
        <w:rFonts w:ascii="Wingdings" w:hAnsi="Wingdings" w:hint="default"/>
      </w:rPr>
    </w:lvl>
    <w:lvl w:ilvl="7">
      <w:start w:val="1"/>
      <w:numFmt w:val="bullet"/>
      <w:lvlText w:val=""/>
      <w:lvlJc w:val="left"/>
      <w:pPr>
        <w:ind w:left="3223" w:hanging="420"/>
      </w:pPr>
      <w:rPr>
        <w:rFonts w:ascii="Wingdings" w:hAnsi="Wingdings" w:hint="default"/>
      </w:rPr>
    </w:lvl>
    <w:lvl w:ilvl="8">
      <w:start w:val="1"/>
      <w:numFmt w:val="bullet"/>
      <w:lvlText w:val=""/>
      <w:lvlJc w:val="left"/>
      <w:pPr>
        <w:ind w:left="3643" w:hanging="420"/>
      </w:pPr>
      <w:rPr>
        <w:rFonts w:ascii="Wingdings" w:hAnsi="Wingdings" w:hint="default"/>
      </w:rPr>
    </w:lvl>
  </w:abstractNum>
  <w:abstractNum w:abstractNumId="19" w15:restartNumberingAfterBreak="0">
    <w:nsid w:val="32133231"/>
    <w:multiLevelType w:val="hybridMultilevel"/>
    <w:tmpl w:val="A05A231E"/>
    <w:styleLink w:val="31"/>
    <w:lvl w:ilvl="0" w:tplc="CFD244A8">
      <w:start w:val="1"/>
      <w:numFmt w:val="bullet"/>
      <w:lvlText w:val=""/>
      <w:lvlJc w:val="left"/>
      <w:pPr>
        <w:ind w:left="2398" w:hanging="360"/>
      </w:pPr>
      <w:rPr>
        <w:rFonts w:ascii="Wingdings" w:hAnsi="Wingdings" w:cs="Times New Roman" w:hint="default"/>
        <w:color w:val="15456A"/>
        <w:sz w:val="22"/>
      </w:rPr>
    </w:lvl>
    <w:lvl w:ilvl="1" w:tplc="04090019" w:tentative="1">
      <w:start w:val="1"/>
      <w:numFmt w:val="bullet"/>
      <w:lvlText w:val="o"/>
      <w:lvlJc w:val="left"/>
      <w:pPr>
        <w:ind w:left="3118" w:hanging="360"/>
      </w:pPr>
      <w:rPr>
        <w:rFonts w:ascii="Courier New" w:hAnsi="Courier New" w:cs="Courier New" w:hint="default"/>
      </w:rPr>
    </w:lvl>
    <w:lvl w:ilvl="2" w:tplc="0409001B" w:tentative="1">
      <w:start w:val="1"/>
      <w:numFmt w:val="bullet"/>
      <w:lvlText w:val=""/>
      <w:lvlJc w:val="left"/>
      <w:pPr>
        <w:ind w:left="3838" w:hanging="360"/>
      </w:pPr>
      <w:rPr>
        <w:rFonts w:ascii="Wingdings" w:hAnsi="Wingdings" w:hint="default"/>
      </w:rPr>
    </w:lvl>
    <w:lvl w:ilvl="3" w:tplc="0409000F" w:tentative="1">
      <w:start w:val="1"/>
      <w:numFmt w:val="bullet"/>
      <w:lvlText w:val=""/>
      <w:lvlJc w:val="left"/>
      <w:pPr>
        <w:ind w:left="4558" w:hanging="360"/>
      </w:pPr>
      <w:rPr>
        <w:rFonts w:ascii="Symbol" w:hAnsi="Symbol" w:hint="default"/>
      </w:rPr>
    </w:lvl>
    <w:lvl w:ilvl="4" w:tplc="04090019" w:tentative="1">
      <w:start w:val="1"/>
      <w:numFmt w:val="bullet"/>
      <w:lvlText w:val="o"/>
      <w:lvlJc w:val="left"/>
      <w:pPr>
        <w:ind w:left="5278" w:hanging="360"/>
      </w:pPr>
      <w:rPr>
        <w:rFonts w:ascii="Courier New" w:hAnsi="Courier New" w:cs="Courier New" w:hint="default"/>
      </w:rPr>
    </w:lvl>
    <w:lvl w:ilvl="5" w:tplc="0409001B" w:tentative="1">
      <w:start w:val="1"/>
      <w:numFmt w:val="bullet"/>
      <w:lvlText w:val=""/>
      <w:lvlJc w:val="left"/>
      <w:pPr>
        <w:ind w:left="5998" w:hanging="360"/>
      </w:pPr>
      <w:rPr>
        <w:rFonts w:ascii="Wingdings" w:hAnsi="Wingdings" w:hint="default"/>
      </w:rPr>
    </w:lvl>
    <w:lvl w:ilvl="6" w:tplc="0409000F" w:tentative="1">
      <w:start w:val="1"/>
      <w:numFmt w:val="bullet"/>
      <w:lvlText w:val=""/>
      <w:lvlJc w:val="left"/>
      <w:pPr>
        <w:ind w:left="6718" w:hanging="360"/>
      </w:pPr>
      <w:rPr>
        <w:rFonts w:ascii="Symbol" w:hAnsi="Symbol" w:hint="default"/>
      </w:rPr>
    </w:lvl>
    <w:lvl w:ilvl="7" w:tplc="04090019" w:tentative="1">
      <w:start w:val="1"/>
      <w:numFmt w:val="bullet"/>
      <w:lvlText w:val="o"/>
      <w:lvlJc w:val="left"/>
      <w:pPr>
        <w:ind w:left="7438" w:hanging="360"/>
      </w:pPr>
      <w:rPr>
        <w:rFonts w:ascii="Courier New" w:hAnsi="Courier New" w:cs="Courier New" w:hint="default"/>
      </w:rPr>
    </w:lvl>
    <w:lvl w:ilvl="8" w:tplc="0409001B" w:tentative="1">
      <w:start w:val="1"/>
      <w:numFmt w:val="bullet"/>
      <w:lvlText w:val=""/>
      <w:lvlJc w:val="left"/>
      <w:pPr>
        <w:ind w:left="8158" w:hanging="360"/>
      </w:pPr>
      <w:rPr>
        <w:rFonts w:ascii="Wingdings" w:hAnsi="Wingdings" w:hint="default"/>
      </w:rPr>
    </w:lvl>
  </w:abstractNum>
  <w:abstractNum w:abstractNumId="20" w15:restartNumberingAfterBreak="0">
    <w:nsid w:val="3704507E"/>
    <w:multiLevelType w:val="multilevel"/>
    <w:tmpl w:val="4A66B536"/>
    <w:numStyleLink w:val="ZXMORNINGSUMMARYTITLEENGMARK"/>
  </w:abstractNum>
  <w:abstractNum w:abstractNumId="21" w15:restartNumberingAfterBreak="0">
    <w:nsid w:val="3B8E03F2"/>
    <w:multiLevelType w:val="hybridMultilevel"/>
    <w:tmpl w:val="DEA271CE"/>
    <w:lvl w:ilvl="0" w:tplc="45B2138E">
      <w:start w:val="1"/>
      <w:numFmt w:val="bullet"/>
      <w:pStyle w:val="00"/>
      <w:lvlText w:val=""/>
      <w:lvlJc w:val="left"/>
      <w:pPr>
        <w:tabs>
          <w:tab w:val="num" w:pos="340"/>
        </w:tabs>
        <w:ind w:left="340" w:hanging="340"/>
      </w:pPr>
      <w:rPr>
        <w:rFonts w:ascii="Wingdings" w:hAnsi="Wingdings" w:hint="default"/>
        <w:color w:val="003366"/>
        <w:sz w:val="22"/>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E6157A7"/>
    <w:multiLevelType w:val="hybridMultilevel"/>
    <w:tmpl w:val="325EA39A"/>
    <w:lvl w:ilvl="0" w:tplc="C8F60A32">
      <w:start w:val="1"/>
      <w:numFmt w:val="bullet"/>
      <w:pStyle w:val="08"/>
      <w:lvlText w:val=""/>
      <w:lvlJc w:val="left"/>
      <w:pPr>
        <w:tabs>
          <w:tab w:val="num" w:pos="284"/>
        </w:tabs>
        <w:ind w:left="284" w:hanging="284"/>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F821C1B"/>
    <w:multiLevelType w:val="multilevel"/>
    <w:tmpl w:val="253E1256"/>
    <w:styleLink w:val="ZXMorningReportReportsListTitleMark"/>
    <w:lvl w:ilvl="0">
      <w:start w:val="1"/>
      <w:numFmt w:val="bullet"/>
      <w:pStyle w:val="ZXMorningReportReportsListTitle"/>
      <w:lvlText w:val=""/>
      <w:lvlJc w:val="left"/>
      <w:pPr>
        <w:ind w:left="284" w:hanging="284"/>
      </w:pPr>
      <w:rPr>
        <w:rFonts w:ascii="Wingdings" w:hAnsi="Wingdings" w:hint="default"/>
        <w:sz w:val="1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6CB25E6"/>
    <w:multiLevelType w:val="multilevel"/>
    <w:tmpl w:val="F0FA5B34"/>
    <w:styleLink w:val="ZXMORNINGREPORTREPORTSUMMARYMARK"/>
    <w:lvl w:ilvl="0">
      <w:start w:val="1"/>
      <w:numFmt w:val="bullet"/>
      <w:pStyle w:val="BDStyletext3"/>
      <w:lvlText w:val=""/>
      <w:lvlJc w:val="left"/>
      <w:pPr>
        <w:ind w:left="4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5" w15:restartNumberingAfterBreak="0">
    <w:nsid w:val="4D3E1A73"/>
    <w:multiLevelType w:val="multilevel"/>
    <w:tmpl w:val="4A66B536"/>
    <w:styleLink w:val="ZXMORNINGSUMMARYTITLEENGMARK"/>
    <w:lvl w:ilvl="0">
      <w:start w:val="1"/>
      <w:numFmt w:val="bullet"/>
      <w:pStyle w:val="ZXMORNINGSUMMARYTITLEENG"/>
      <w:lvlText w:val="▍"/>
      <w:lvlJc w:val="left"/>
      <w:pPr>
        <w:ind w:left="425" w:hanging="425"/>
      </w:pPr>
      <w:rPr>
        <w:rFonts w:ascii="黑体" w:eastAsia="黑体" w:hAnsi="黑体" w:hint="eastAsia"/>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DE813D7"/>
    <w:multiLevelType w:val="hybridMultilevel"/>
    <w:tmpl w:val="2292C11A"/>
    <w:styleLink w:val="zhong11"/>
    <w:lvl w:ilvl="0" w:tplc="B38A3072">
      <w:start w:val="1"/>
      <w:numFmt w:val="bullet"/>
      <w:lvlRestart w:val="0"/>
      <w:lvlText w:val=""/>
      <w:lvlJc w:val="left"/>
      <w:pPr>
        <w:ind w:left="1097" w:hanging="283"/>
      </w:pPr>
      <w:rPr>
        <w:rFonts w:ascii="Wingdings" w:hAnsi="Wingdings" w:cs="Times New Roman" w:hint="default"/>
        <w:color w:val="15456A"/>
        <w:sz w:val="22"/>
      </w:rPr>
    </w:lvl>
    <w:lvl w:ilvl="1" w:tplc="E278D366" w:tentative="1">
      <w:start w:val="1"/>
      <w:numFmt w:val="bullet"/>
      <w:lvlText w:val="o"/>
      <w:lvlJc w:val="left"/>
      <w:pPr>
        <w:ind w:left="2254" w:hanging="360"/>
      </w:pPr>
      <w:rPr>
        <w:rFonts w:ascii="Courier New" w:hAnsi="Courier New" w:cs="Courier New" w:hint="default"/>
      </w:rPr>
    </w:lvl>
    <w:lvl w:ilvl="2" w:tplc="9908405E" w:tentative="1">
      <w:start w:val="1"/>
      <w:numFmt w:val="bullet"/>
      <w:lvlText w:val=""/>
      <w:lvlJc w:val="left"/>
      <w:pPr>
        <w:ind w:left="2974" w:hanging="360"/>
      </w:pPr>
      <w:rPr>
        <w:rFonts w:ascii="Wingdings" w:hAnsi="Wingdings" w:hint="default"/>
      </w:rPr>
    </w:lvl>
    <w:lvl w:ilvl="3" w:tplc="B91E4040" w:tentative="1">
      <w:start w:val="1"/>
      <w:numFmt w:val="bullet"/>
      <w:lvlText w:val=""/>
      <w:lvlJc w:val="left"/>
      <w:pPr>
        <w:ind w:left="3694" w:hanging="360"/>
      </w:pPr>
      <w:rPr>
        <w:rFonts w:ascii="Symbol" w:hAnsi="Symbol" w:hint="default"/>
      </w:rPr>
    </w:lvl>
    <w:lvl w:ilvl="4" w:tplc="3620CC64" w:tentative="1">
      <w:start w:val="1"/>
      <w:numFmt w:val="bullet"/>
      <w:lvlText w:val="o"/>
      <w:lvlJc w:val="left"/>
      <w:pPr>
        <w:ind w:left="4414" w:hanging="360"/>
      </w:pPr>
      <w:rPr>
        <w:rFonts w:ascii="Courier New" w:hAnsi="Courier New" w:cs="Courier New" w:hint="default"/>
      </w:rPr>
    </w:lvl>
    <w:lvl w:ilvl="5" w:tplc="CC206262" w:tentative="1">
      <w:start w:val="1"/>
      <w:numFmt w:val="bullet"/>
      <w:lvlText w:val=""/>
      <w:lvlJc w:val="left"/>
      <w:pPr>
        <w:ind w:left="5134" w:hanging="360"/>
      </w:pPr>
      <w:rPr>
        <w:rFonts w:ascii="Wingdings" w:hAnsi="Wingdings" w:hint="default"/>
      </w:rPr>
    </w:lvl>
    <w:lvl w:ilvl="6" w:tplc="E1DEBCAC" w:tentative="1">
      <w:start w:val="1"/>
      <w:numFmt w:val="bullet"/>
      <w:lvlText w:val=""/>
      <w:lvlJc w:val="left"/>
      <w:pPr>
        <w:ind w:left="5854" w:hanging="360"/>
      </w:pPr>
      <w:rPr>
        <w:rFonts w:ascii="Symbol" w:hAnsi="Symbol" w:hint="default"/>
      </w:rPr>
    </w:lvl>
    <w:lvl w:ilvl="7" w:tplc="94A622C0" w:tentative="1">
      <w:start w:val="1"/>
      <w:numFmt w:val="bullet"/>
      <w:lvlText w:val="o"/>
      <w:lvlJc w:val="left"/>
      <w:pPr>
        <w:ind w:left="6574" w:hanging="360"/>
      </w:pPr>
      <w:rPr>
        <w:rFonts w:ascii="Courier New" w:hAnsi="Courier New" w:cs="Courier New" w:hint="default"/>
      </w:rPr>
    </w:lvl>
    <w:lvl w:ilvl="8" w:tplc="8B2A65C4" w:tentative="1">
      <w:start w:val="1"/>
      <w:numFmt w:val="bullet"/>
      <w:lvlText w:val=""/>
      <w:lvlJc w:val="left"/>
      <w:pPr>
        <w:ind w:left="7294" w:hanging="360"/>
      </w:pPr>
      <w:rPr>
        <w:rFonts w:ascii="Wingdings" w:hAnsi="Wingdings" w:hint="default"/>
      </w:rPr>
    </w:lvl>
  </w:abstractNum>
  <w:abstractNum w:abstractNumId="27" w15:restartNumberingAfterBreak="0">
    <w:nsid w:val="4F9674D9"/>
    <w:multiLevelType w:val="hybridMultilevel"/>
    <w:tmpl w:val="0B66B686"/>
    <w:lvl w:ilvl="0" w:tplc="C074D42A">
      <w:start w:val="1"/>
      <w:numFmt w:val="bullet"/>
      <w:pStyle w:val="01-"/>
      <w:lvlText w:val="▍"/>
      <w:lvlJc w:val="left"/>
      <w:pPr>
        <w:ind w:left="1420" w:hanging="420"/>
      </w:pPr>
      <w:rPr>
        <w:rFonts w:ascii="黑体" w:eastAsia="黑体" w:hAnsi="黑体" w:hint="eastAsia"/>
        <w:color w:val="D7000F"/>
        <w:u w:color="FFFFFF" w:themeColor="background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FDA31B9"/>
    <w:multiLevelType w:val="hybridMultilevel"/>
    <w:tmpl w:val="614863A4"/>
    <w:lvl w:ilvl="0" w:tplc="43CC7A90">
      <w:start w:val="1"/>
      <w:numFmt w:val="bullet"/>
      <w:pStyle w:val="001"/>
      <w:lvlText w:val=""/>
      <w:lvlJc w:val="left"/>
      <w:pPr>
        <w:ind w:left="420" w:hanging="420"/>
      </w:pPr>
      <w:rPr>
        <w:rFonts w:ascii="Wingdings" w:hAnsi="Wingdings" w:hint="default"/>
        <w:color w:val="15456A"/>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2653373"/>
    <w:multiLevelType w:val="multilevel"/>
    <w:tmpl w:val="91F4A1AA"/>
    <w:numStyleLink w:val="ZXSTYLESSUMMARYENGMARK"/>
  </w:abstractNum>
  <w:abstractNum w:abstractNumId="30" w15:restartNumberingAfterBreak="0">
    <w:nsid w:val="591F4AC6"/>
    <w:multiLevelType w:val="hybridMultilevel"/>
    <w:tmpl w:val="5CE2BCA6"/>
    <w:lvl w:ilvl="0" w:tplc="CF48BA7E">
      <w:start w:val="1"/>
      <w:numFmt w:val="bullet"/>
      <w:pStyle w:val="fm1"/>
      <w:lvlText w:val="▍"/>
      <w:lvlJc w:val="left"/>
      <w:pPr>
        <w:ind w:left="435" w:hanging="420"/>
      </w:pPr>
      <w:rPr>
        <w:rFonts w:ascii="黑体" w:eastAsia="黑体" w:hAnsi="黑体" w:hint="eastAsia"/>
        <w:color w:val="C00000"/>
        <w:u w:color="C00000"/>
      </w:rPr>
    </w:lvl>
    <w:lvl w:ilvl="1" w:tplc="04090003">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1" w15:restartNumberingAfterBreak="0">
    <w:nsid w:val="59CD4394"/>
    <w:multiLevelType w:val="multilevel"/>
    <w:tmpl w:val="4B625E0A"/>
    <w:styleLink w:val="ZXSTYLESSUMMARYMARK"/>
    <w:lvl w:ilvl="0">
      <w:start w:val="1"/>
      <w:numFmt w:val="bullet"/>
      <w:pStyle w:val="ZXSTYLESSUMMARY"/>
      <w:suff w:val="nothing"/>
      <w:lvlText w:val="▍"/>
      <w:lvlJc w:val="left"/>
      <w:pPr>
        <w:ind w:left="420" w:hanging="420"/>
      </w:pPr>
      <w:rPr>
        <w:rFonts w:ascii="黑体" w:eastAsia="黑体" w:hAnsi="黑体" w:hint="eastAsia"/>
        <w:color w:val="C00000"/>
        <w:u w:color="FFFFFF"/>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5AF11D8E"/>
    <w:multiLevelType w:val="multilevel"/>
    <w:tmpl w:val="253E1256"/>
    <w:numStyleLink w:val="ZXMorningReportReportsListTitleMark"/>
  </w:abstractNum>
  <w:abstractNum w:abstractNumId="33" w15:restartNumberingAfterBreak="0">
    <w:nsid w:val="5D0B4150"/>
    <w:multiLevelType w:val="multilevel"/>
    <w:tmpl w:val="7E4E1324"/>
    <w:styleLink w:val="3"/>
    <w:lvl w:ilvl="0">
      <w:start w:val="1"/>
      <w:numFmt w:val="bullet"/>
      <w:lvlText w:val=""/>
      <w:lvlJc w:val="left"/>
      <w:pPr>
        <w:ind w:left="284" w:hanging="284"/>
      </w:pPr>
      <w:rPr>
        <w:rFonts w:ascii="Wingdings" w:hAnsi="Wingding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5D555749"/>
    <w:multiLevelType w:val="multilevel"/>
    <w:tmpl w:val="54A0EBA2"/>
    <w:styleLink w:val="ZXSTYLESCONTENTFIRTITLEMARK"/>
    <w:lvl w:ilvl="0">
      <w:start w:val="1"/>
      <w:numFmt w:val="bullet"/>
      <w:pStyle w:val="ZXSTYLESCONTENTFIRTITLE"/>
      <w:lvlText w:val="▍"/>
      <w:lvlJc w:val="left"/>
      <w:pPr>
        <w:ind w:left="2520" w:hanging="420"/>
      </w:pPr>
      <w:rPr>
        <w:rFonts w:ascii="黑体" w:eastAsia="黑体" w:hAnsi="黑体" w:hint="eastAsia"/>
        <w:color w:val="C00000"/>
        <w:u w:color="C00000"/>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35" w15:restartNumberingAfterBreak="0">
    <w:nsid w:val="5FD07293"/>
    <w:multiLevelType w:val="hybridMultilevel"/>
    <w:tmpl w:val="6DD85704"/>
    <w:styleLink w:val="21"/>
    <w:lvl w:ilvl="0" w:tplc="BA8C1E2E">
      <w:start w:val="1"/>
      <w:numFmt w:val="bullet"/>
      <w:lvlText w:val=""/>
      <w:lvlJc w:val="left"/>
      <w:pPr>
        <w:ind w:left="420" w:hanging="420"/>
      </w:pPr>
      <w:rPr>
        <w:rFonts w:ascii="Wingdings" w:hAnsi="Wingdings" w:hint="default"/>
      </w:rPr>
    </w:lvl>
    <w:lvl w:ilvl="1" w:tplc="20223654" w:tentative="1">
      <w:start w:val="1"/>
      <w:numFmt w:val="bullet"/>
      <w:lvlText w:val=""/>
      <w:lvlJc w:val="left"/>
      <w:pPr>
        <w:ind w:left="840" w:hanging="420"/>
      </w:pPr>
      <w:rPr>
        <w:rFonts w:ascii="Wingdings" w:hAnsi="Wingdings" w:hint="default"/>
      </w:rPr>
    </w:lvl>
    <w:lvl w:ilvl="2" w:tplc="AC420790" w:tentative="1">
      <w:start w:val="1"/>
      <w:numFmt w:val="bullet"/>
      <w:lvlText w:val=""/>
      <w:lvlJc w:val="left"/>
      <w:pPr>
        <w:ind w:left="1260" w:hanging="420"/>
      </w:pPr>
      <w:rPr>
        <w:rFonts w:ascii="Wingdings" w:hAnsi="Wingdings" w:hint="default"/>
      </w:rPr>
    </w:lvl>
    <w:lvl w:ilvl="3" w:tplc="71F8D98C" w:tentative="1">
      <w:start w:val="1"/>
      <w:numFmt w:val="bullet"/>
      <w:lvlText w:val=""/>
      <w:lvlJc w:val="left"/>
      <w:pPr>
        <w:ind w:left="1680" w:hanging="420"/>
      </w:pPr>
      <w:rPr>
        <w:rFonts w:ascii="Wingdings" w:hAnsi="Wingdings" w:hint="default"/>
      </w:rPr>
    </w:lvl>
    <w:lvl w:ilvl="4" w:tplc="7BE8001C" w:tentative="1">
      <w:start w:val="1"/>
      <w:numFmt w:val="bullet"/>
      <w:lvlText w:val=""/>
      <w:lvlJc w:val="left"/>
      <w:pPr>
        <w:ind w:left="2100" w:hanging="420"/>
      </w:pPr>
      <w:rPr>
        <w:rFonts w:ascii="Wingdings" w:hAnsi="Wingdings" w:hint="default"/>
      </w:rPr>
    </w:lvl>
    <w:lvl w:ilvl="5" w:tplc="B016CFF0" w:tentative="1">
      <w:start w:val="1"/>
      <w:numFmt w:val="bullet"/>
      <w:lvlText w:val=""/>
      <w:lvlJc w:val="left"/>
      <w:pPr>
        <w:ind w:left="2520" w:hanging="420"/>
      </w:pPr>
      <w:rPr>
        <w:rFonts w:ascii="Wingdings" w:hAnsi="Wingdings" w:hint="default"/>
      </w:rPr>
    </w:lvl>
    <w:lvl w:ilvl="6" w:tplc="C250FE1C" w:tentative="1">
      <w:start w:val="1"/>
      <w:numFmt w:val="bullet"/>
      <w:lvlText w:val=""/>
      <w:lvlJc w:val="left"/>
      <w:pPr>
        <w:ind w:left="2940" w:hanging="420"/>
      </w:pPr>
      <w:rPr>
        <w:rFonts w:ascii="Wingdings" w:hAnsi="Wingdings" w:hint="default"/>
      </w:rPr>
    </w:lvl>
    <w:lvl w:ilvl="7" w:tplc="3C7A7A7A" w:tentative="1">
      <w:start w:val="1"/>
      <w:numFmt w:val="bullet"/>
      <w:lvlText w:val=""/>
      <w:lvlJc w:val="left"/>
      <w:pPr>
        <w:ind w:left="3360" w:hanging="420"/>
      </w:pPr>
      <w:rPr>
        <w:rFonts w:ascii="Wingdings" w:hAnsi="Wingdings" w:hint="default"/>
      </w:rPr>
    </w:lvl>
    <w:lvl w:ilvl="8" w:tplc="10DE762A" w:tentative="1">
      <w:start w:val="1"/>
      <w:numFmt w:val="bullet"/>
      <w:lvlText w:val=""/>
      <w:lvlJc w:val="left"/>
      <w:pPr>
        <w:ind w:left="3780" w:hanging="420"/>
      </w:pPr>
      <w:rPr>
        <w:rFonts w:ascii="Wingdings" w:hAnsi="Wingdings" w:hint="default"/>
      </w:rPr>
    </w:lvl>
  </w:abstractNum>
  <w:abstractNum w:abstractNumId="36" w15:restartNumberingAfterBreak="0">
    <w:nsid w:val="66580D2F"/>
    <w:multiLevelType w:val="multilevel"/>
    <w:tmpl w:val="91F4A1AA"/>
    <w:styleLink w:val="ZXSTYLESSUMMARYENGMARK"/>
    <w:lvl w:ilvl="0">
      <w:start w:val="1"/>
      <w:numFmt w:val="bullet"/>
      <w:pStyle w:val="ZXSTYLESSUMMARYENG"/>
      <w:suff w:val="nothing"/>
      <w:lvlText w:val="▍"/>
      <w:lvlJc w:val="left"/>
      <w:pPr>
        <w:ind w:left="198" w:hanging="198"/>
      </w:pPr>
      <w:rPr>
        <w:rFonts w:ascii="黑体" w:eastAsia="黑体" w:hAnsi="黑体" w:hint="eastAsia"/>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66657181"/>
    <w:multiLevelType w:val="multilevel"/>
    <w:tmpl w:val="F41427BE"/>
    <w:styleLink w:val="zhong1"/>
    <w:lvl w:ilvl="0">
      <w:start w:val="1"/>
      <w:numFmt w:val="decimal"/>
      <w:pStyle w:val="zhong12"/>
      <w:lvlText w:val="%1."/>
      <w:lvlJc w:val="left"/>
      <w:pPr>
        <w:ind w:left="227" w:hanging="227"/>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8" w15:restartNumberingAfterBreak="0">
    <w:nsid w:val="6E701459"/>
    <w:multiLevelType w:val="multilevel"/>
    <w:tmpl w:val="A9187C66"/>
    <w:numStyleLink w:val="zhong"/>
  </w:abstractNum>
  <w:abstractNum w:abstractNumId="39" w15:restartNumberingAfterBreak="0">
    <w:nsid w:val="7AAC799D"/>
    <w:multiLevelType w:val="hybridMultilevel"/>
    <w:tmpl w:val="03984D66"/>
    <w:lvl w:ilvl="0" w:tplc="8B662812">
      <w:start w:val="1"/>
      <w:numFmt w:val="bullet"/>
      <w:pStyle w:val="01"/>
      <w:lvlText w:val=""/>
      <w:lvlJc w:val="left"/>
      <w:pPr>
        <w:tabs>
          <w:tab w:val="num" w:pos="340"/>
        </w:tabs>
        <w:ind w:left="340" w:hanging="340"/>
      </w:pPr>
      <w:rPr>
        <w:rFonts w:ascii="Wingdings" w:hAnsi="Wingdings" w:hint="default"/>
        <w:sz w:val="20"/>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num w:numId="1">
    <w:abstractNumId w:val="30"/>
  </w:num>
  <w:num w:numId="2">
    <w:abstractNumId w:val="28"/>
  </w:num>
  <w:num w:numId="3">
    <w:abstractNumId w:val="21"/>
  </w:num>
  <w:num w:numId="4">
    <w:abstractNumId w:val="27"/>
  </w:num>
  <w:num w:numId="5">
    <w:abstractNumId w:val="22"/>
  </w:num>
  <w:num w:numId="6">
    <w:abstractNumId w:val="39"/>
  </w:num>
  <w:num w:numId="7">
    <w:abstractNumId w:val="3"/>
  </w:num>
  <w:num w:numId="8">
    <w:abstractNumId w:val="26"/>
  </w:num>
  <w:num w:numId="9">
    <w:abstractNumId w:val="37"/>
  </w:num>
  <w:num w:numId="10">
    <w:abstractNumId w:val="8"/>
  </w:num>
  <w:num w:numId="11">
    <w:abstractNumId w:val="38"/>
  </w:num>
  <w:num w:numId="12">
    <w:abstractNumId w:val="18"/>
  </w:num>
  <w:num w:numId="13">
    <w:abstractNumId w:val="24"/>
  </w:num>
  <w:num w:numId="14">
    <w:abstractNumId w:val="23"/>
  </w:num>
  <w:num w:numId="15">
    <w:abstractNumId w:val="7"/>
  </w:num>
  <w:num w:numId="16">
    <w:abstractNumId w:val="6"/>
  </w:num>
  <w:num w:numId="17">
    <w:abstractNumId w:val="0"/>
  </w:num>
  <w:num w:numId="18">
    <w:abstractNumId w:val="15"/>
  </w:num>
  <w:num w:numId="19">
    <w:abstractNumId w:val="35"/>
  </w:num>
  <w:num w:numId="20">
    <w:abstractNumId w:val="33"/>
  </w:num>
  <w:num w:numId="21">
    <w:abstractNumId w:val="19"/>
  </w:num>
  <w:num w:numId="22">
    <w:abstractNumId w:val="16"/>
  </w:num>
  <w:num w:numId="23">
    <w:abstractNumId w:val="5"/>
  </w:num>
  <w:num w:numId="24">
    <w:abstractNumId w:val="2"/>
  </w:num>
  <w:num w:numId="25">
    <w:abstractNumId w:val="32"/>
  </w:num>
  <w:num w:numId="26">
    <w:abstractNumId w:val="12"/>
  </w:num>
  <w:num w:numId="27">
    <w:abstractNumId w:val="11"/>
  </w:num>
  <w:num w:numId="28">
    <w:abstractNumId w:val="31"/>
  </w:num>
  <w:num w:numId="29">
    <w:abstractNumId w:val="4"/>
  </w:num>
  <w:num w:numId="30">
    <w:abstractNumId w:val="34"/>
  </w:num>
  <w:num w:numId="31">
    <w:abstractNumId w:val="14"/>
  </w:num>
  <w:num w:numId="32">
    <w:abstractNumId w:val="1"/>
  </w:num>
  <w:num w:numId="33">
    <w:abstractNumId w:val="9"/>
  </w:num>
  <w:num w:numId="34">
    <w:abstractNumId w:val="17"/>
  </w:num>
  <w:num w:numId="35">
    <w:abstractNumId w:val="10"/>
  </w:num>
  <w:num w:numId="36">
    <w:abstractNumId w:val="13"/>
  </w:num>
  <w:num w:numId="37">
    <w:abstractNumId w:val="25"/>
  </w:num>
  <w:num w:numId="38">
    <w:abstractNumId w:val="20"/>
  </w:num>
  <w:num w:numId="39">
    <w:abstractNumId w:val="36"/>
  </w:num>
  <w:num w:numId="40">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e8c8c6" stroke="f">
      <v:fill color="#e8c8c6" color2="#f2f2f2" focusposition="1" focussize="" type="gradient"/>
      <v:stroke on="f"/>
      <o:colormru v:ext="edit" colors="#f9f9f9,#ffe4dd,#fce3dc,#f8f8f8,#d97d7d,#e39d9d,#fcebdb,#f5f0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20CB3"/>
    <w:rsid w:val="0000064F"/>
    <w:rsid w:val="00000C9C"/>
    <w:rsid w:val="00002D9A"/>
    <w:rsid w:val="00002F2F"/>
    <w:rsid w:val="00004F82"/>
    <w:rsid w:val="00011D30"/>
    <w:rsid w:val="00012713"/>
    <w:rsid w:val="00013C84"/>
    <w:rsid w:val="000159A0"/>
    <w:rsid w:val="00016EEB"/>
    <w:rsid w:val="000207DF"/>
    <w:rsid w:val="000209E1"/>
    <w:rsid w:val="0002247C"/>
    <w:rsid w:val="00024327"/>
    <w:rsid w:val="00026FA0"/>
    <w:rsid w:val="000305A5"/>
    <w:rsid w:val="00031F74"/>
    <w:rsid w:val="000329DA"/>
    <w:rsid w:val="00034EF5"/>
    <w:rsid w:val="00036B26"/>
    <w:rsid w:val="00037031"/>
    <w:rsid w:val="000376F8"/>
    <w:rsid w:val="000413C3"/>
    <w:rsid w:val="000428FF"/>
    <w:rsid w:val="000441D0"/>
    <w:rsid w:val="0004670A"/>
    <w:rsid w:val="00046C7D"/>
    <w:rsid w:val="000548C9"/>
    <w:rsid w:val="000565C0"/>
    <w:rsid w:val="000567FA"/>
    <w:rsid w:val="0005695B"/>
    <w:rsid w:val="000571D9"/>
    <w:rsid w:val="00061B73"/>
    <w:rsid w:val="00066363"/>
    <w:rsid w:val="00066D88"/>
    <w:rsid w:val="000714AB"/>
    <w:rsid w:val="00073B6F"/>
    <w:rsid w:val="000761E6"/>
    <w:rsid w:val="00076877"/>
    <w:rsid w:val="00077B4D"/>
    <w:rsid w:val="00087EFD"/>
    <w:rsid w:val="00090EB8"/>
    <w:rsid w:val="000926EC"/>
    <w:rsid w:val="00095161"/>
    <w:rsid w:val="000969F6"/>
    <w:rsid w:val="00096B6D"/>
    <w:rsid w:val="00097BAF"/>
    <w:rsid w:val="000A0CD5"/>
    <w:rsid w:val="000A4CAA"/>
    <w:rsid w:val="000A7D31"/>
    <w:rsid w:val="000B30F2"/>
    <w:rsid w:val="000B47A1"/>
    <w:rsid w:val="000B5D5F"/>
    <w:rsid w:val="000B746D"/>
    <w:rsid w:val="000C1EF1"/>
    <w:rsid w:val="000C300A"/>
    <w:rsid w:val="000C3708"/>
    <w:rsid w:val="000C4949"/>
    <w:rsid w:val="000C5571"/>
    <w:rsid w:val="000C7B86"/>
    <w:rsid w:val="000D04A4"/>
    <w:rsid w:val="000E22B6"/>
    <w:rsid w:val="000E456A"/>
    <w:rsid w:val="000E5727"/>
    <w:rsid w:val="000E75B2"/>
    <w:rsid w:val="000F0009"/>
    <w:rsid w:val="000F2212"/>
    <w:rsid w:val="000F324E"/>
    <w:rsid w:val="000F4EB5"/>
    <w:rsid w:val="000F5163"/>
    <w:rsid w:val="000F6E10"/>
    <w:rsid w:val="00113B8D"/>
    <w:rsid w:val="00114831"/>
    <w:rsid w:val="00115AD6"/>
    <w:rsid w:val="00116038"/>
    <w:rsid w:val="001238D3"/>
    <w:rsid w:val="00131579"/>
    <w:rsid w:val="001343A2"/>
    <w:rsid w:val="00135A09"/>
    <w:rsid w:val="00136D41"/>
    <w:rsid w:val="001436D1"/>
    <w:rsid w:val="00143D0B"/>
    <w:rsid w:val="0015023B"/>
    <w:rsid w:val="001509C4"/>
    <w:rsid w:val="001538AD"/>
    <w:rsid w:val="00153B2A"/>
    <w:rsid w:val="001562DE"/>
    <w:rsid w:val="0015709F"/>
    <w:rsid w:val="0016162A"/>
    <w:rsid w:val="00162157"/>
    <w:rsid w:val="00162823"/>
    <w:rsid w:val="00163912"/>
    <w:rsid w:val="001652F5"/>
    <w:rsid w:val="00171842"/>
    <w:rsid w:val="00171DDC"/>
    <w:rsid w:val="00174860"/>
    <w:rsid w:val="00175A54"/>
    <w:rsid w:val="001808EB"/>
    <w:rsid w:val="00180E07"/>
    <w:rsid w:val="00182CBF"/>
    <w:rsid w:val="001841BA"/>
    <w:rsid w:val="00185770"/>
    <w:rsid w:val="00185831"/>
    <w:rsid w:val="00190066"/>
    <w:rsid w:val="0019051D"/>
    <w:rsid w:val="001968B4"/>
    <w:rsid w:val="00196D25"/>
    <w:rsid w:val="001972ED"/>
    <w:rsid w:val="001A0564"/>
    <w:rsid w:val="001A150D"/>
    <w:rsid w:val="001B35CB"/>
    <w:rsid w:val="001B4903"/>
    <w:rsid w:val="001B623D"/>
    <w:rsid w:val="001B6781"/>
    <w:rsid w:val="001B7979"/>
    <w:rsid w:val="001C23AB"/>
    <w:rsid w:val="001C2B77"/>
    <w:rsid w:val="001C659F"/>
    <w:rsid w:val="001D1574"/>
    <w:rsid w:val="001D1A57"/>
    <w:rsid w:val="001D23C7"/>
    <w:rsid w:val="001D40E7"/>
    <w:rsid w:val="001D5528"/>
    <w:rsid w:val="001E0D4F"/>
    <w:rsid w:val="001E2EF9"/>
    <w:rsid w:val="001E5738"/>
    <w:rsid w:val="001E7B9C"/>
    <w:rsid w:val="001F0285"/>
    <w:rsid w:val="001F119D"/>
    <w:rsid w:val="001F1D7C"/>
    <w:rsid w:val="001F38EC"/>
    <w:rsid w:val="001F42D1"/>
    <w:rsid w:val="001F5328"/>
    <w:rsid w:val="002069FF"/>
    <w:rsid w:val="00206EC7"/>
    <w:rsid w:val="00210F11"/>
    <w:rsid w:val="00210F93"/>
    <w:rsid w:val="00211E3B"/>
    <w:rsid w:val="002136E9"/>
    <w:rsid w:val="00213E31"/>
    <w:rsid w:val="00220A54"/>
    <w:rsid w:val="00221109"/>
    <w:rsid w:val="00221FFE"/>
    <w:rsid w:val="00223EDB"/>
    <w:rsid w:val="002269E5"/>
    <w:rsid w:val="0023517D"/>
    <w:rsid w:val="00235FC5"/>
    <w:rsid w:val="00241E3B"/>
    <w:rsid w:val="00242046"/>
    <w:rsid w:val="00243973"/>
    <w:rsid w:val="002439FF"/>
    <w:rsid w:val="00245B85"/>
    <w:rsid w:val="002461B8"/>
    <w:rsid w:val="002468FE"/>
    <w:rsid w:val="0024701B"/>
    <w:rsid w:val="002553FC"/>
    <w:rsid w:val="00256287"/>
    <w:rsid w:val="002574F5"/>
    <w:rsid w:val="002575DC"/>
    <w:rsid w:val="002610DA"/>
    <w:rsid w:val="00263320"/>
    <w:rsid w:val="002641E9"/>
    <w:rsid w:val="00265850"/>
    <w:rsid w:val="00265DE0"/>
    <w:rsid w:val="00265ECE"/>
    <w:rsid w:val="00271B97"/>
    <w:rsid w:val="00273493"/>
    <w:rsid w:val="002736D5"/>
    <w:rsid w:val="00273EFD"/>
    <w:rsid w:val="00276CD4"/>
    <w:rsid w:val="0028039F"/>
    <w:rsid w:val="00284DF5"/>
    <w:rsid w:val="002903E4"/>
    <w:rsid w:val="002908F9"/>
    <w:rsid w:val="002934B9"/>
    <w:rsid w:val="002974C1"/>
    <w:rsid w:val="002A5B0F"/>
    <w:rsid w:val="002A6095"/>
    <w:rsid w:val="002A63C0"/>
    <w:rsid w:val="002A68ED"/>
    <w:rsid w:val="002B0876"/>
    <w:rsid w:val="002B13E4"/>
    <w:rsid w:val="002C006F"/>
    <w:rsid w:val="002C01CF"/>
    <w:rsid w:val="002C2336"/>
    <w:rsid w:val="002C4427"/>
    <w:rsid w:val="002C5335"/>
    <w:rsid w:val="002C58DA"/>
    <w:rsid w:val="002C5E2C"/>
    <w:rsid w:val="002C7A45"/>
    <w:rsid w:val="002C7FC7"/>
    <w:rsid w:val="002D0F17"/>
    <w:rsid w:val="002D4C43"/>
    <w:rsid w:val="002D5817"/>
    <w:rsid w:val="002D5B96"/>
    <w:rsid w:val="002D74A8"/>
    <w:rsid w:val="002E00AB"/>
    <w:rsid w:val="002E12EA"/>
    <w:rsid w:val="002E16ED"/>
    <w:rsid w:val="002E2D90"/>
    <w:rsid w:val="002E3704"/>
    <w:rsid w:val="002E4FA8"/>
    <w:rsid w:val="002E62B7"/>
    <w:rsid w:val="002E7847"/>
    <w:rsid w:val="002F1E5F"/>
    <w:rsid w:val="002F2373"/>
    <w:rsid w:val="002F481A"/>
    <w:rsid w:val="002F4C7B"/>
    <w:rsid w:val="002F5BF5"/>
    <w:rsid w:val="002F7F85"/>
    <w:rsid w:val="003005EB"/>
    <w:rsid w:val="0030235A"/>
    <w:rsid w:val="00303718"/>
    <w:rsid w:val="00303EB1"/>
    <w:rsid w:val="00304359"/>
    <w:rsid w:val="003060A3"/>
    <w:rsid w:val="003079D4"/>
    <w:rsid w:val="0031014E"/>
    <w:rsid w:val="00310EE5"/>
    <w:rsid w:val="00311211"/>
    <w:rsid w:val="00313094"/>
    <w:rsid w:val="0031681A"/>
    <w:rsid w:val="00320CB3"/>
    <w:rsid w:val="00322471"/>
    <w:rsid w:val="0032250A"/>
    <w:rsid w:val="00324EF0"/>
    <w:rsid w:val="00325D65"/>
    <w:rsid w:val="00327370"/>
    <w:rsid w:val="00327BD4"/>
    <w:rsid w:val="00330EF1"/>
    <w:rsid w:val="00334ED4"/>
    <w:rsid w:val="0033534D"/>
    <w:rsid w:val="00335855"/>
    <w:rsid w:val="00335F28"/>
    <w:rsid w:val="003410D5"/>
    <w:rsid w:val="00341838"/>
    <w:rsid w:val="00341847"/>
    <w:rsid w:val="0034254C"/>
    <w:rsid w:val="00344738"/>
    <w:rsid w:val="003451D5"/>
    <w:rsid w:val="00347358"/>
    <w:rsid w:val="00351831"/>
    <w:rsid w:val="00355255"/>
    <w:rsid w:val="00355937"/>
    <w:rsid w:val="00356417"/>
    <w:rsid w:val="00357935"/>
    <w:rsid w:val="00357EBC"/>
    <w:rsid w:val="003600FA"/>
    <w:rsid w:val="00360E8B"/>
    <w:rsid w:val="00362CAD"/>
    <w:rsid w:val="003668EB"/>
    <w:rsid w:val="00366A5E"/>
    <w:rsid w:val="00366EC0"/>
    <w:rsid w:val="003724DE"/>
    <w:rsid w:val="003736AA"/>
    <w:rsid w:val="00373747"/>
    <w:rsid w:val="003901F8"/>
    <w:rsid w:val="0039179A"/>
    <w:rsid w:val="0039191B"/>
    <w:rsid w:val="00392728"/>
    <w:rsid w:val="00396254"/>
    <w:rsid w:val="0039686E"/>
    <w:rsid w:val="003B0CEB"/>
    <w:rsid w:val="003B7A2C"/>
    <w:rsid w:val="003C2845"/>
    <w:rsid w:val="003C2E1D"/>
    <w:rsid w:val="003C4519"/>
    <w:rsid w:val="003C6324"/>
    <w:rsid w:val="003C6405"/>
    <w:rsid w:val="003D08C8"/>
    <w:rsid w:val="003D58A8"/>
    <w:rsid w:val="003E020A"/>
    <w:rsid w:val="003E2DA1"/>
    <w:rsid w:val="003E484D"/>
    <w:rsid w:val="003E48BE"/>
    <w:rsid w:val="003F04FD"/>
    <w:rsid w:val="003F0528"/>
    <w:rsid w:val="003F0BB3"/>
    <w:rsid w:val="003F0E39"/>
    <w:rsid w:val="003F1652"/>
    <w:rsid w:val="003F23CD"/>
    <w:rsid w:val="003F2AB2"/>
    <w:rsid w:val="003F5105"/>
    <w:rsid w:val="003F512D"/>
    <w:rsid w:val="003F564C"/>
    <w:rsid w:val="003F5700"/>
    <w:rsid w:val="00401A2C"/>
    <w:rsid w:val="00403C66"/>
    <w:rsid w:val="0040487F"/>
    <w:rsid w:val="00407700"/>
    <w:rsid w:val="00407E11"/>
    <w:rsid w:val="004133A0"/>
    <w:rsid w:val="00414224"/>
    <w:rsid w:val="00414ECB"/>
    <w:rsid w:val="004156E4"/>
    <w:rsid w:val="00416CDB"/>
    <w:rsid w:val="004173ED"/>
    <w:rsid w:val="00417761"/>
    <w:rsid w:val="00417AC4"/>
    <w:rsid w:val="004205C2"/>
    <w:rsid w:val="00421174"/>
    <w:rsid w:val="004218B8"/>
    <w:rsid w:val="004226A6"/>
    <w:rsid w:val="004249C7"/>
    <w:rsid w:val="00424E95"/>
    <w:rsid w:val="00427ED2"/>
    <w:rsid w:val="00430261"/>
    <w:rsid w:val="004316EF"/>
    <w:rsid w:val="00432DE5"/>
    <w:rsid w:val="00435361"/>
    <w:rsid w:val="004357A0"/>
    <w:rsid w:val="004357C1"/>
    <w:rsid w:val="004410DD"/>
    <w:rsid w:val="00441772"/>
    <w:rsid w:val="0044266D"/>
    <w:rsid w:val="00442FB0"/>
    <w:rsid w:val="004441EB"/>
    <w:rsid w:val="00447FA4"/>
    <w:rsid w:val="00450AAC"/>
    <w:rsid w:val="00450C3C"/>
    <w:rsid w:val="004519F3"/>
    <w:rsid w:val="00455727"/>
    <w:rsid w:val="00466490"/>
    <w:rsid w:val="0046657F"/>
    <w:rsid w:val="004676B4"/>
    <w:rsid w:val="00467743"/>
    <w:rsid w:val="004678D9"/>
    <w:rsid w:val="00472246"/>
    <w:rsid w:val="00472270"/>
    <w:rsid w:val="004723AC"/>
    <w:rsid w:val="004754A5"/>
    <w:rsid w:val="0047739A"/>
    <w:rsid w:val="0048130C"/>
    <w:rsid w:val="0048245D"/>
    <w:rsid w:val="00482672"/>
    <w:rsid w:val="00483ACF"/>
    <w:rsid w:val="00486732"/>
    <w:rsid w:val="00487862"/>
    <w:rsid w:val="00490976"/>
    <w:rsid w:val="00491D71"/>
    <w:rsid w:val="0049394B"/>
    <w:rsid w:val="00494B6C"/>
    <w:rsid w:val="004950BC"/>
    <w:rsid w:val="004957DF"/>
    <w:rsid w:val="00497A06"/>
    <w:rsid w:val="004A2FB8"/>
    <w:rsid w:val="004A33D7"/>
    <w:rsid w:val="004A4ACA"/>
    <w:rsid w:val="004A52FA"/>
    <w:rsid w:val="004B0567"/>
    <w:rsid w:val="004B326F"/>
    <w:rsid w:val="004B5DD3"/>
    <w:rsid w:val="004B6974"/>
    <w:rsid w:val="004C0B72"/>
    <w:rsid w:val="004C0F29"/>
    <w:rsid w:val="004C17C3"/>
    <w:rsid w:val="004C51F8"/>
    <w:rsid w:val="004C5751"/>
    <w:rsid w:val="004C5FD4"/>
    <w:rsid w:val="004C745D"/>
    <w:rsid w:val="004D09F0"/>
    <w:rsid w:val="004D2595"/>
    <w:rsid w:val="004D50E3"/>
    <w:rsid w:val="004D5661"/>
    <w:rsid w:val="004D73A5"/>
    <w:rsid w:val="004E1007"/>
    <w:rsid w:val="004E1575"/>
    <w:rsid w:val="004E2BBB"/>
    <w:rsid w:val="004E4284"/>
    <w:rsid w:val="004E569C"/>
    <w:rsid w:val="004F0AFF"/>
    <w:rsid w:val="004F3D0F"/>
    <w:rsid w:val="004F6683"/>
    <w:rsid w:val="004F681B"/>
    <w:rsid w:val="004F7A1F"/>
    <w:rsid w:val="00501DE6"/>
    <w:rsid w:val="00506DF4"/>
    <w:rsid w:val="005103C9"/>
    <w:rsid w:val="0051589B"/>
    <w:rsid w:val="00516C52"/>
    <w:rsid w:val="0052072B"/>
    <w:rsid w:val="005216A7"/>
    <w:rsid w:val="00521D65"/>
    <w:rsid w:val="005224A9"/>
    <w:rsid w:val="00523D2E"/>
    <w:rsid w:val="0052469D"/>
    <w:rsid w:val="00524892"/>
    <w:rsid w:val="0052528A"/>
    <w:rsid w:val="00527505"/>
    <w:rsid w:val="00530E96"/>
    <w:rsid w:val="00533D35"/>
    <w:rsid w:val="00540497"/>
    <w:rsid w:val="005462DF"/>
    <w:rsid w:val="00546FD3"/>
    <w:rsid w:val="00547350"/>
    <w:rsid w:val="00547589"/>
    <w:rsid w:val="0055042E"/>
    <w:rsid w:val="00550970"/>
    <w:rsid w:val="005512AC"/>
    <w:rsid w:val="0055284A"/>
    <w:rsid w:val="005536EE"/>
    <w:rsid w:val="00553942"/>
    <w:rsid w:val="00556A89"/>
    <w:rsid w:val="00557DE3"/>
    <w:rsid w:val="00561642"/>
    <w:rsid w:val="0056258E"/>
    <w:rsid w:val="00563223"/>
    <w:rsid w:val="005646B0"/>
    <w:rsid w:val="0056512F"/>
    <w:rsid w:val="005675CB"/>
    <w:rsid w:val="0056774D"/>
    <w:rsid w:val="005705ED"/>
    <w:rsid w:val="0057309C"/>
    <w:rsid w:val="005731F5"/>
    <w:rsid w:val="00574AB2"/>
    <w:rsid w:val="0057675E"/>
    <w:rsid w:val="005841BA"/>
    <w:rsid w:val="00587233"/>
    <w:rsid w:val="00590EA2"/>
    <w:rsid w:val="005952AA"/>
    <w:rsid w:val="00595E9E"/>
    <w:rsid w:val="005A580F"/>
    <w:rsid w:val="005B46D9"/>
    <w:rsid w:val="005B715A"/>
    <w:rsid w:val="005C08F0"/>
    <w:rsid w:val="005C212C"/>
    <w:rsid w:val="005C28A2"/>
    <w:rsid w:val="005C7094"/>
    <w:rsid w:val="005D1233"/>
    <w:rsid w:val="005D1FD8"/>
    <w:rsid w:val="005D66B4"/>
    <w:rsid w:val="005D6D54"/>
    <w:rsid w:val="005E05F7"/>
    <w:rsid w:val="005E725A"/>
    <w:rsid w:val="005F37BA"/>
    <w:rsid w:val="005F462C"/>
    <w:rsid w:val="005F4D57"/>
    <w:rsid w:val="005F6471"/>
    <w:rsid w:val="005F6FAD"/>
    <w:rsid w:val="005F7CC9"/>
    <w:rsid w:val="006015B9"/>
    <w:rsid w:val="00602172"/>
    <w:rsid w:val="00605D41"/>
    <w:rsid w:val="00611108"/>
    <w:rsid w:val="00614DD9"/>
    <w:rsid w:val="0061634E"/>
    <w:rsid w:val="00616FCB"/>
    <w:rsid w:val="00620ABE"/>
    <w:rsid w:val="00621AF5"/>
    <w:rsid w:val="00624F5E"/>
    <w:rsid w:val="006267F8"/>
    <w:rsid w:val="00627C07"/>
    <w:rsid w:val="00637332"/>
    <w:rsid w:val="0064034E"/>
    <w:rsid w:val="006461D1"/>
    <w:rsid w:val="00646C55"/>
    <w:rsid w:val="006476DD"/>
    <w:rsid w:val="006521F8"/>
    <w:rsid w:val="0065255F"/>
    <w:rsid w:val="00652FE3"/>
    <w:rsid w:val="00656579"/>
    <w:rsid w:val="006618ED"/>
    <w:rsid w:val="00661A18"/>
    <w:rsid w:val="00666F9C"/>
    <w:rsid w:val="00671F7E"/>
    <w:rsid w:val="00674CFB"/>
    <w:rsid w:val="00680385"/>
    <w:rsid w:val="00681CF5"/>
    <w:rsid w:val="0068207B"/>
    <w:rsid w:val="00683E49"/>
    <w:rsid w:val="00684BF8"/>
    <w:rsid w:val="00690A98"/>
    <w:rsid w:val="00692C39"/>
    <w:rsid w:val="00693C6E"/>
    <w:rsid w:val="00695448"/>
    <w:rsid w:val="00696A90"/>
    <w:rsid w:val="006A1DC7"/>
    <w:rsid w:val="006A23BB"/>
    <w:rsid w:val="006A4304"/>
    <w:rsid w:val="006A6701"/>
    <w:rsid w:val="006A7094"/>
    <w:rsid w:val="006B0525"/>
    <w:rsid w:val="006B243E"/>
    <w:rsid w:val="006B4858"/>
    <w:rsid w:val="006B6207"/>
    <w:rsid w:val="006B6B6A"/>
    <w:rsid w:val="006B7EFB"/>
    <w:rsid w:val="006C1B43"/>
    <w:rsid w:val="006C7006"/>
    <w:rsid w:val="006C7520"/>
    <w:rsid w:val="006D0973"/>
    <w:rsid w:val="006D0EAC"/>
    <w:rsid w:val="006D251B"/>
    <w:rsid w:val="006D4FDD"/>
    <w:rsid w:val="006D53AC"/>
    <w:rsid w:val="006D5ABA"/>
    <w:rsid w:val="006E08DD"/>
    <w:rsid w:val="006E1E22"/>
    <w:rsid w:val="006E2E14"/>
    <w:rsid w:val="006E310D"/>
    <w:rsid w:val="006E330C"/>
    <w:rsid w:val="006E6574"/>
    <w:rsid w:val="006E7A36"/>
    <w:rsid w:val="006F117B"/>
    <w:rsid w:val="006F1629"/>
    <w:rsid w:val="006F5C57"/>
    <w:rsid w:val="006F6EF0"/>
    <w:rsid w:val="006F7534"/>
    <w:rsid w:val="00700039"/>
    <w:rsid w:val="007008B1"/>
    <w:rsid w:val="007028AC"/>
    <w:rsid w:val="00706855"/>
    <w:rsid w:val="00707BA4"/>
    <w:rsid w:val="007114CD"/>
    <w:rsid w:val="00711987"/>
    <w:rsid w:val="0071503F"/>
    <w:rsid w:val="0071551B"/>
    <w:rsid w:val="00715A10"/>
    <w:rsid w:val="007200A0"/>
    <w:rsid w:val="00720521"/>
    <w:rsid w:val="00720D68"/>
    <w:rsid w:val="00720DD3"/>
    <w:rsid w:val="00721C93"/>
    <w:rsid w:val="0072207D"/>
    <w:rsid w:val="00723C95"/>
    <w:rsid w:val="00724E30"/>
    <w:rsid w:val="00730724"/>
    <w:rsid w:val="00735CA6"/>
    <w:rsid w:val="00737523"/>
    <w:rsid w:val="00742807"/>
    <w:rsid w:val="00745D8D"/>
    <w:rsid w:val="00747173"/>
    <w:rsid w:val="00751C60"/>
    <w:rsid w:val="00752DE9"/>
    <w:rsid w:val="00754674"/>
    <w:rsid w:val="007549F7"/>
    <w:rsid w:val="00757159"/>
    <w:rsid w:val="00757625"/>
    <w:rsid w:val="00760C25"/>
    <w:rsid w:val="00764445"/>
    <w:rsid w:val="0076579E"/>
    <w:rsid w:val="007664E8"/>
    <w:rsid w:val="0077091B"/>
    <w:rsid w:val="00773AB0"/>
    <w:rsid w:val="00773F04"/>
    <w:rsid w:val="00783B9C"/>
    <w:rsid w:val="0078488D"/>
    <w:rsid w:val="007859E0"/>
    <w:rsid w:val="007869E1"/>
    <w:rsid w:val="00786C0F"/>
    <w:rsid w:val="00796F7A"/>
    <w:rsid w:val="007A1164"/>
    <w:rsid w:val="007B3301"/>
    <w:rsid w:val="007B3EB6"/>
    <w:rsid w:val="007B49F4"/>
    <w:rsid w:val="007C2B98"/>
    <w:rsid w:val="007D09BE"/>
    <w:rsid w:val="007D5A5C"/>
    <w:rsid w:val="007D6935"/>
    <w:rsid w:val="007D7618"/>
    <w:rsid w:val="007D7CAE"/>
    <w:rsid w:val="007D7D6A"/>
    <w:rsid w:val="007E044D"/>
    <w:rsid w:val="007E1FA7"/>
    <w:rsid w:val="007E2BFA"/>
    <w:rsid w:val="007E4F43"/>
    <w:rsid w:val="007E59C3"/>
    <w:rsid w:val="007E5F3D"/>
    <w:rsid w:val="007E6461"/>
    <w:rsid w:val="007E77FD"/>
    <w:rsid w:val="007E79F6"/>
    <w:rsid w:val="007F0372"/>
    <w:rsid w:val="007F073E"/>
    <w:rsid w:val="007F3611"/>
    <w:rsid w:val="007F4641"/>
    <w:rsid w:val="007F4D40"/>
    <w:rsid w:val="007F58D7"/>
    <w:rsid w:val="00800276"/>
    <w:rsid w:val="008017CF"/>
    <w:rsid w:val="00801BE6"/>
    <w:rsid w:val="00802D05"/>
    <w:rsid w:val="00803164"/>
    <w:rsid w:val="0080622A"/>
    <w:rsid w:val="00806B77"/>
    <w:rsid w:val="0081144A"/>
    <w:rsid w:val="00813857"/>
    <w:rsid w:val="00814809"/>
    <w:rsid w:val="00815404"/>
    <w:rsid w:val="00815776"/>
    <w:rsid w:val="0082269E"/>
    <w:rsid w:val="00822986"/>
    <w:rsid w:val="00823419"/>
    <w:rsid w:val="00823A4A"/>
    <w:rsid w:val="00826582"/>
    <w:rsid w:val="00833AEB"/>
    <w:rsid w:val="00833B1B"/>
    <w:rsid w:val="008354C3"/>
    <w:rsid w:val="00837EEE"/>
    <w:rsid w:val="00840479"/>
    <w:rsid w:val="00845313"/>
    <w:rsid w:val="00846CBD"/>
    <w:rsid w:val="0085022D"/>
    <w:rsid w:val="00850266"/>
    <w:rsid w:val="00850A16"/>
    <w:rsid w:val="00850E00"/>
    <w:rsid w:val="00852C10"/>
    <w:rsid w:val="00854569"/>
    <w:rsid w:val="00854C42"/>
    <w:rsid w:val="008577BC"/>
    <w:rsid w:val="00860892"/>
    <w:rsid w:val="00860921"/>
    <w:rsid w:val="00860A03"/>
    <w:rsid w:val="00863DF9"/>
    <w:rsid w:val="00864794"/>
    <w:rsid w:val="00865782"/>
    <w:rsid w:val="00865F28"/>
    <w:rsid w:val="00872E08"/>
    <w:rsid w:val="0087319B"/>
    <w:rsid w:val="00877CBE"/>
    <w:rsid w:val="00884EC5"/>
    <w:rsid w:val="00885E2F"/>
    <w:rsid w:val="00890CB9"/>
    <w:rsid w:val="0089143E"/>
    <w:rsid w:val="008914AB"/>
    <w:rsid w:val="00894BF2"/>
    <w:rsid w:val="008A3685"/>
    <w:rsid w:val="008A57EB"/>
    <w:rsid w:val="008A63CE"/>
    <w:rsid w:val="008A646D"/>
    <w:rsid w:val="008A75B4"/>
    <w:rsid w:val="008B085D"/>
    <w:rsid w:val="008B148D"/>
    <w:rsid w:val="008B2679"/>
    <w:rsid w:val="008B2721"/>
    <w:rsid w:val="008B340F"/>
    <w:rsid w:val="008B74B9"/>
    <w:rsid w:val="008B78CF"/>
    <w:rsid w:val="008C15B6"/>
    <w:rsid w:val="008C1878"/>
    <w:rsid w:val="008C6AB0"/>
    <w:rsid w:val="008C6F34"/>
    <w:rsid w:val="008D2344"/>
    <w:rsid w:val="008D3C8A"/>
    <w:rsid w:val="008D5652"/>
    <w:rsid w:val="008D7CFD"/>
    <w:rsid w:val="008D7FF1"/>
    <w:rsid w:val="008E17CE"/>
    <w:rsid w:val="008E20C4"/>
    <w:rsid w:val="008E3123"/>
    <w:rsid w:val="008E649A"/>
    <w:rsid w:val="008E6A2F"/>
    <w:rsid w:val="008E7EF4"/>
    <w:rsid w:val="008F0747"/>
    <w:rsid w:val="008F1F15"/>
    <w:rsid w:val="008F331C"/>
    <w:rsid w:val="008F4327"/>
    <w:rsid w:val="008F535F"/>
    <w:rsid w:val="008F7BA1"/>
    <w:rsid w:val="008F7E46"/>
    <w:rsid w:val="009012E4"/>
    <w:rsid w:val="009025C2"/>
    <w:rsid w:val="009043D5"/>
    <w:rsid w:val="00913187"/>
    <w:rsid w:val="00914320"/>
    <w:rsid w:val="0091465D"/>
    <w:rsid w:val="00914E68"/>
    <w:rsid w:val="00917B9C"/>
    <w:rsid w:val="00920061"/>
    <w:rsid w:val="00921A85"/>
    <w:rsid w:val="00922574"/>
    <w:rsid w:val="00930FBA"/>
    <w:rsid w:val="00934692"/>
    <w:rsid w:val="009361DE"/>
    <w:rsid w:val="009378CA"/>
    <w:rsid w:val="0094198E"/>
    <w:rsid w:val="00945E00"/>
    <w:rsid w:val="00953DE5"/>
    <w:rsid w:val="00954136"/>
    <w:rsid w:val="00954EC1"/>
    <w:rsid w:val="00956164"/>
    <w:rsid w:val="00961688"/>
    <w:rsid w:val="009618F9"/>
    <w:rsid w:val="0096200D"/>
    <w:rsid w:val="009715A1"/>
    <w:rsid w:val="00972D36"/>
    <w:rsid w:val="0097308E"/>
    <w:rsid w:val="00975190"/>
    <w:rsid w:val="00976D4E"/>
    <w:rsid w:val="00977CE0"/>
    <w:rsid w:val="00982403"/>
    <w:rsid w:val="00982D26"/>
    <w:rsid w:val="0098379E"/>
    <w:rsid w:val="00986EF3"/>
    <w:rsid w:val="00987F4A"/>
    <w:rsid w:val="00991DF1"/>
    <w:rsid w:val="00993DE3"/>
    <w:rsid w:val="00995180"/>
    <w:rsid w:val="00995370"/>
    <w:rsid w:val="009A533A"/>
    <w:rsid w:val="009A6215"/>
    <w:rsid w:val="009A67E4"/>
    <w:rsid w:val="009A741B"/>
    <w:rsid w:val="009B0ACC"/>
    <w:rsid w:val="009B1298"/>
    <w:rsid w:val="009B1CA1"/>
    <w:rsid w:val="009B41C7"/>
    <w:rsid w:val="009C3852"/>
    <w:rsid w:val="009C3A4C"/>
    <w:rsid w:val="009D07C5"/>
    <w:rsid w:val="009D7778"/>
    <w:rsid w:val="009E12CB"/>
    <w:rsid w:val="009E20A8"/>
    <w:rsid w:val="009E33E6"/>
    <w:rsid w:val="009E482A"/>
    <w:rsid w:val="009E4A28"/>
    <w:rsid w:val="009E7639"/>
    <w:rsid w:val="009F08D4"/>
    <w:rsid w:val="009F1263"/>
    <w:rsid w:val="009F18B0"/>
    <w:rsid w:val="009F1B03"/>
    <w:rsid w:val="009F1C2E"/>
    <w:rsid w:val="009F44E1"/>
    <w:rsid w:val="009F4EA8"/>
    <w:rsid w:val="009F5E99"/>
    <w:rsid w:val="009F5EEB"/>
    <w:rsid w:val="00A0033D"/>
    <w:rsid w:val="00A00C22"/>
    <w:rsid w:val="00A01117"/>
    <w:rsid w:val="00A0168B"/>
    <w:rsid w:val="00A01F97"/>
    <w:rsid w:val="00A0532D"/>
    <w:rsid w:val="00A077C8"/>
    <w:rsid w:val="00A16DAC"/>
    <w:rsid w:val="00A200D8"/>
    <w:rsid w:val="00A2201A"/>
    <w:rsid w:val="00A225EE"/>
    <w:rsid w:val="00A23ADF"/>
    <w:rsid w:val="00A31014"/>
    <w:rsid w:val="00A32E61"/>
    <w:rsid w:val="00A33C63"/>
    <w:rsid w:val="00A35427"/>
    <w:rsid w:val="00A35A75"/>
    <w:rsid w:val="00A364C5"/>
    <w:rsid w:val="00A37F95"/>
    <w:rsid w:val="00A40BF9"/>
    <w:rsid w:val="00A40EFC"/>
    <w:rsid w:val="00A43DEA"/>
    <w:rsid w:val="00A43ED5"/>
    <w:rsid w:val="00A45A65"/>
    <w:rsid w:val="00A50CF5"/>
    <w:rsid w:val="00A510F1"/>
    <w:rsid w:val="00A52A53"/>
    <w:rsid w:val="00A52EC1"/>
    <w:rsid w:val="00A53CA5"/>
    <w:rsid w:val="00A604D3"/>
    <w:rsid w:val="00A60B5B"/>
    <w:rsid w:val="00A621E6"/>
    <w:rsid w:val="00A623B2"/>
    <w:rsid w:val="00A62928"/>
    <w:rsid w:val="00A62F2F"/>
    <w:rsid w:val="00A635C0"/>
    <w:rsid w:val="00A66732"/>
    <w:rsid w:val="00A66A2F"/>
    <w:rsid w:val="00A72A5C"/>
    <w:rsid w:val="00A7599D"/>
    <w:rsid w:val="00A75C0D"/>
    <w:rsid w:val="00A7624B"/>
    <w:rsid w:val="00A77986"/>
    <w:rsid w:val="00A81C81"/>
    <w:rsid w:val="00A85939"/>
    <w:rsid w:val="00A85ECE"/>
    <w:rsid w:val="00A86551"/>
    <w:rsid w:val="00A90B47"/>
    <w:rsid w:val="00A977AE"/>
    <w:rsid w:val="00AA0126"/>
    <w:rsid w:val="00AA08ED"/>
    <w:rsid w:val="00AA369B"/>
    <w:rsid w:val="00AA5027"/>
    <w:rsid w:val="00AA50DC"/>
    <w:rsid w:val="00AA73BB"/>
    <w:rsid w:val="00AA7646"/>
    <w:rsid w:val="00AB38A8"/>
    <w:rsid w:val="00AB411D"/>
    <w:rsid w:val="00AB5E24"/>
    <w:rsid w:val="00AB7224"/>
    <w:rsid w:val="00AB72A1"/>
    <w:rsid w:val="00AC3E71"/>
    <w:rsid w:val="00AC6680"/>
    <w:rsid w:val="00AC7576"/>
    <w:rsid w:val="00AD0321"/>
    <w:rsid w:val="00AD1498"/>
    <w:rsid w:val="00AD7909"/>
    <w:rsid w:val="00AE29A2"/>
    <w:rsid w:val="00AE37B8"/>
    <w:rsid w:val="00AE3E38"/>
    <w:rsid w:val="00AE50A0"/>
    <w:rsid w:val="00AF07DB"/>
    <w:rsid w:val="00AF1D8B"/>
    <w:rsid w:val="00AF2852"/>
    <w:rsid w:val="00AF4F75"/>
    <w:rsid w:val="00B012DC"/>
    <w:rsid w:val="00B03D27"/>
    <w:rsid w:val="00B0451E"/>
    <w:rsid w:val="00B047CC"/>
    <w:rsid w:val="00B05946"/>
    <w:rsid w:val="00B075F6"/>
    <w:rsid w:val="00B1069F"/>
    <w:rsid w:val="00B112BF"/>
    <w:rsid w:val="00B13182"/>
    <w:rsid w:val="00B16213"/>
    <w:rsid w:val="00B17F6D"/>
    <w:rsid w:val="00B21755"/>
    <w:rsid w:val="00B23085"/>
    <w:rsid w:val="00B23A6E"/>
    <w:rsid w:val="00B256F8"/>
    <w:rsid w:val="00B30657"/>
    <w:rsid w:val="00B306AD"/>
    <w:rsid w:val="00B31406"/>
    <w:rsid w:val="00B32E28"/>
    <w:rsid w:val="00B32EC9"/>
    <w:rsid w:val="00B33158"/>
    <w:rsid w:val="00B35090"/>
    <w:rsid w:val="00B40C7A"/>
    <w:rsid w:val="00B422F9"/>
    <w:rsid w:val="00B43B86"/>
    <w:rsid w:val="00B455FA"/>
    <w:rsid w:val="00B45DCE"/>
    <w:rsid w:val="00B47895"/>
    <w:rsid w:val="00B50E44"/>
    <w:rsid w:val="00B5109D"/>
    <w:rsid w:val="00B525BE"/>
    <w:rsid w:val="00B576C4"/>
    <w:rsid w:val="00B602DC"/>
    <w:rsid w:val="00B616A0"/>
    <w:rsid w:val="00B661D2"/>
    <w:rsid w:val="00B670E6"/>
    <w:rsid w:val="00B70FFC"/>
    <w:rsid w:val="00B762B4"/>
    <w:rsid w:val="00B776A8"/>
    <w:rsid w:val="00B80ACC"/>
    <w:rsid w:val="00B81121"/>
    <w:rsid w:val="00B86F8A"/>
    <w:rsid w:val="00B916F2"/>
    <w:rsid w:val="00B91CC0"/>
    <w:rsid w:val="00B94E9A"/>
    <w:rsid w:val="00B95996"/>
    <w:rsid w:val="00B9606F"/>
    <w:rsid w:val="00B97B15"/>
    <w:rsid w:val="00BA0472"/>
    <w:rsid w:val="00BA39F2"/>
    <w:rsid w:val="00BA4B7C"/>
    <w:rsid w:val="00BA740E"/>
    <w:rsid w:val="00BA76D8"/>
    <w:rsid w:val="00BB308E"/>
    <w:rsid w:val="00BB5DF7"/>
    <w:rsid w:val="00BB739D"/>
    <w:rsid w:val="00BC7BB0"/>
    <w:rsid w:val="00BD0C4F"/>
    <w:rsid w:val="00BD1A87"/>
    <w:rsid w:val="00BD36BE"/>
    <w:rsid w:val="00BD73EC"/>
    <w:rsid w:val="00BE6D58"/>
    <w:rsid w:val="00BF03BF"/>
    <w:rsid w:val="00BF4DC9"/>
    <w:rsid w:val="00BF55A5"/>
    <w:rsid w:val="00C01ACA"/>
    <w:rsid w:val="00C046E9"/>
    <w:rsid w:val="00C04D53"/>
    <w:rsid w:val="00C055EC"/>
    <w:rsid w:val="00C064ED"/>
    <w:rsid w:val="00C066AC"/>
    <w:rsid w:val="00C14059"/>
    <w:rsid w:val="00C1596B"/>
    <w:rsid w:val="00C240F7"/>
    <w:rsid w:val="00C241BC"/>
    <w:rsid w:val="00C247CE"/>
    <w:rsid w:val="00C32334"/>
    <w:rsid w:val="00C33A2D"/>
    <w:rsid w:val="00C35927"/>
    <w:rsid w:val="00C36196"/>
    <w:rsid w:val="00C37F2D"/>
    <w:rsid w:val="00C4354C"/>
    <w:rsid w:val="00C4558B"/>
    <w:rsid w:val="00C5108E"/>
    <w:rsid w:val="00C54022"/>
    <w:rsid w:val="00C54722"/>
    <w:rsid w:val="00C556B4"/>
    <w:rsid w:val="00C57B79"/>
    <w:rsid w:val="00C60ADD"/>
    <w:rsid w:val="00C674A7"/>
    <w:rsid w:val="00C677F3"/>
    <w:rsid w:val="00C7056A"/>
    <w:rsid w:val="00C7128A"/>
    <w:rsid w:val="00C71CC0"/>
    <w:rsid w:val="00C738F6"/>
    <w:rsid w:val="00C742F6"/>
    <w:rsid w:val="00C7456E"/>
    <w:rsid w:val="00C74DA9"/>
    <w:rsid w:val="00C77A97"/>
    <w:rsid w:val="00C82C2F"/>
    <w:rsid w:val="00C82CED"/>
    <w:rsid w:val="00C85053"/>
    <w:rsid w:val="00C8748E"/>
    <w:rsid w:val="00C907D2"/>
    <w:rsid w:val="00C907DB"/>
    <w:rsid w:val="00C90F45"/>
    <w:rsid w:val="00C94951"/>
    <w:rsid w:val="00C95C09"/>
    <w:rsid w:val="00C96BCD"/>
    <w:rsid w:val="00CA0E09"/>
    <w:rsid w:val="00CA34AD"/>
    <w:rsid w:val="00CA35B0"/>
    <w:rsid w:val="00CA4560"/>
    <w:rsid w:val="00CB0B10"/>
    <w:rsid w:val="00CB0D96"/>
    <w:rsid w:val="00CB161C"/>
    <w:rsid w:val="00CB29EF"/>
    <w:rsid w:val="00CB2C05"/>
    <w:rsid w:val="00CB3DD2"/>
    <w:rsid w:val="00CB457D"/>
    <w:rsid w:val="00CB4B0D"/>
    <w:rsid w:val="00CB5790"/>
    <w:rsid w:val="00CB6746"/>
    <w:rsid w:val="00CC3866"/>
    <w:rsid w:val="00CD036C"/>
    <w:rsid w:val="00CD1144"/>
    <w:rsid w:val="00CD3950"/>
    <w:rsid w:val="00CD4A80"/>
    <w:rsid w:val="00CE0038"/>
    <w:rsid w:val="00CE2330"/>
    <w:rsid w:val="00CE49EF"/>
    <w:rsid w:val="00CE6A7B"/>
    <w:rsid w:val="00CF0B30"/>
    <w:rsid w:val="00CF2743"/>
    <w:rsid w:val="00CF785B"/>
    <w:rsid w:val="00D01EA5"/>
    <w:rsid w:val="00D04A08"/>
    <w:rsid w:val="00D04B53"/>
    <w:rsid w:val="00D05F5D"/>
    <w:rsid w:val="00D11023"/>
    <w:rsid w:val="00D11C58"/>
    <w:rsid w:val="00D134FF"/>
    <w:rsid w:val="00D14EF4"/>
    <w:rsid w:val="00D172EC"/>
    <w:rsid w:val="00D25566"/>
    <w:rsid w:val="00D25E72"/>
    <w:rsid w:val="00D338F2"/>
    <w:rsid w:val="00D35DD3"/>
    <w:rsid w:val="00D3670A"/>
    <w:rsid w:val="00D41819"/>
    <w:rsid w:val="00D429E9"/>
    <w:rsid w:val="00D47DD4"/>
    <w:rsid w:val="00D50F0A"/>
    <w:rsid w:val="00D5140F"/>
    <w:rsid w:val="00D5215D"/>
    <w:rsid w:val="00D54151"/>
    <w:rsid w:val="00D5692F"/>
    <w:rsid w:val="00D636CD"/>
    <w:rsid w:val="00D655A4"/>
    <w:rsid w:val="00D67683"/>
    <w:rsid w:val="00D73747"/>
    <w:rsid w:val="00D7435C"/>
    <w:rsid w:val="00D76665"/>
    <w:rsid w:val="00D81AB6"/>
    <w:rsid w:val="00D8341B"/>
    <w:rsid w:val="00D8446F"/>
    <w:rsid w:val="00D850F0"/>
    <w:rsid w:val="00D87AFE"/>
    <w:rsid w:val="00D91739"/>
    <w:rsid w:val="00D9457D"/>
    <w:rsid w:val="00D95060"/>
    <w:rsid w:val="00D95339"/>
    <w:rsid w:val="00D9557E"/>
    <w:rsid w:val="00D964CC"/>
    <w:rsid w:val="00D97D26"/>
    <w:rsid w:val="00DA0D8C"/>
    <w:rsid w:val="00DA11D8"/>
    <w:rsid w:val="00DA1212"/>
    <w:rsid w:val="00DA17D5"/>
    <w:rsid w:val="00DA28D1"/>
    <w:rsid w:val="00DA2E4A"/>
    <w:rsid w:val="00DA77AE"/>
    <w:rsid w:val="00DB02F5"/>
    <w:rsid w:val="00DB2368"/>
    <w:rsid w:val="00DB3BE8"/>
    <w:rsid w:val="00DB5DF6"/>
    <w:rsid w:val="00DC26C0"/>
    <w:rsid w:val="00DC319C"/>
    <w:rsid w:val="00DC3E8F"/>
    <w:rsid w:val="00DC48DE"/>
    <w:rsid w:val="00DC5C17"/>
    <w:rsid w:val="00DD0DE3"/>
    <w:rsid w:val="00DD1FA2"/>
    <w:rsid w:val="00DD6DC5"/>
    <w:rsid w:val="00DE193B"/>
    <w:rsid w:val="00DE1B42"/>
    <w:rsid w:val="00DE1BBC"/>
    <w:rsid w:val="00DE21CA"/>
    <w:rsid w:val="00DE2EB6"/>
    <w:rsid w:val="00DE5ECC"/>
    <w:rsid w:val="00DE628C"/>
    <w:rsid w:val="00DE635A"/>
    <w:rsid w:val="00DF028F"/>
    <w:rsid w:val="00DF3E46"/>
    <w:rsid w:val="00DF42EB"/>
    <w:rsid w:val="00DF4705"/>
    <w:rsid w:val="00DF685A"/>
    <w:rsid w:val="00E00619"/>
    <w:rsid w:val="00E01F88"/>
    <w:rsid w:val="00E05558"/>
    <w:rsid w:val="00E07446"/>
    <w:rsid w:val="00E0789B"/>
    <w:rsid w:val="00E07B7F"/>
    <w:rsid w:val="00E11EA2"/>
    <w:rsid w:val="00E121F2"/>
    <w:rsid w:val="00E13B1B"/>
    <w:rsid w:val="00E13BD3"/>
    <w:rsid w:val="00E14359"/>
    <w:rsid w:val="00E14488"/>
    <w:rsid w:val="00E166BF"/>
    <w:rsid w:val="00E174E2"/>
    <w:rsid w:val="00E17F66"/>
    <w:rsid w:val="00E255BF"/>
    <w:rsid w:val="00E4183E"/>
    <w:rsid w:val="00E458A4"/>
    <w:rsid w:val="00E45FBF"/>
    <w:rsid w:val="00E50677"/>
    <w:rsid w:val="00E522B2"/>
    <w:rsid w:val="00E53473"/>
    <w:rsid w:val="00E5578A"/>
    <w:rsid w:val="00E604CC"/>
    <w:rsid w:val="00E64C70"/>
    <w:rsid w:val="00E6514F"/>
    <w:rsid w:val="00E66510"/>
    <w:rsid w:val="00E671D1"/>
    <w:rsid w:val="00E7010D"/>
    <w:rsid w:val="00E71A2C"/>
    <w:rsid w:val="00E73579"/>
    <w:rsid w:val="00E736C6"/>
    <w:rsid w:val="00E73932"/>
    <w:rsid w:val="00E73CB5"/>
    <w:rsid w:val="00E75CAA"/>
    <w:rsid w:val="00E76311"/>
    <w:rsid w:val="00E76523"/>
    <w:rsid w:val="00E7695E"/>
    <w:rsid w:val="00E7726A"/>
    <w:rsid w:val="00E77F4D"/>
    <w:rsid w:val="00E82935"/>
    <w:rsid w:val="00E82962"/>
    <w:rsid w:val="00E82D64"/>
    <w:rsid w:val="00E87464"/>
    <w:rsid w:val="00E87D54"/>
    <w:rsid w:val="00E909E5"/>
    <w:rsid w:val="00E92454"/>
    <w:rsid w:val="00E9552C"/>
    <w:rsid w:val="00E96D46"/>
    <w:rsid w:val="00EA02D1"/>
    <w:rsid w:val="00EA191B"/>
    <w:rsid w:val="00EA279A"/>
    <w:rsid w:val="00EA3966"/>
    <w:rsid w:val="00EA6E78"/>
    <w:rsid w:val="00EA7588"/>
    <w:rsid w:val="00EB2730"/>
    <w:rsid w:val="00EB5EE9"/>
    <w:rsid w:val="00EB7DB8"/>
    <w:rsid w:val="00EC012A"/>
    <w:rsid w:val="00EC0A9A"/>
    <w:rsid w:val="00EC0CEA"/>
    <w:rsid w:val="00EC26EE"/>
    <w:rsid w:val="00EC3A7D"/>
    <w:rsid w:val="00EC4770"/>
    <w:rsid w:val="00ED0102"/>
    <w:rsid w:val="00ED0193"/>
    <w:rsid w:val="00ED3717"/>
    <w:rsid w:val="00ED4D36"/>
    <w:rsid w:val="00ED6C26"/>
    <w:rsid w:val="00EE0A13"/>
    <w:rsid w:val="00EE161D"/>
    <w:rsid w:val="00EE1BC6"/>
    <w:rsid w:val="00EE432D"/>
    <w:rsid w:val="00EE58FE"/>
    <w:rsid w:val="00EF2FA1"/>
    <w:rsid w:val="00EF3A2B"/>
    <w:rsid w:val="00EF49C7"/>
    <w:rsid w:val="00F004C8"/>
    <w:rsid w:val="00F0073C"/>
    <w:rsid w:val="00F009D6"/>
    <w:rsid w:val="00F10372"/>
    <w:rsid w:val="00F10462"/>
    <w:rsid w:val="00F13161"/>
    <w:rsid w:val="00F14593"/>
    <w:rsid w:val="00F154C0"/>
    <w:rsid w:val="00F15660"/>
    <w:rsid w:val="00F16567"/>
    <w:rsid w:val="00F225C6"/>
    <w:rsid w:val="00F25D29"/>
    <w:rsid w:val="00F3086B"/>
    <w:rsid w:val="00F37231"/>
    <w:rsid w:val="00F37D8C"/>
    <w:rsid w:val="00F469C0"/>
    <w:rsid w:val="00F46ACF"/>
    <w:rsid w:val="00F5165B"/>
    <w:rsid w:val="00F565E8"/>
    <w:rsid w:val="00F604C6"/>
    <w:rsid w:val="00F62D5D"/>
    <w:rsid w:val="00F633E8"/>
    <w:rsid w:val="00F63BE2"/>
    <w:rsid w:val="00F66D9D"/>
    <w:rsid w:val="00F7296E"/>
    <w:rsid w:val="00F74BD9"/>
    <w:rsid w:val="00F777EC"/>
    <w:rsid w:val="00F80920"/>
    <w:rsid w:val="00F8331E"/>
    <w:rsid w:val="00F836F0"/>
    <w:rsid w:val="00F87485"/>
    <w:rsid w:val="00F87AC0"/>
    <w:rsid w:val="00F929BD"/>
    <w:rsid w:val="00F9337E"/>
    <w:rsid w:val="00F95930"/>
    <w:rsid w:val="00F972F5"/>
    <w:rsid w:val="00FA7EFA"/>
    <w:rsid w:val="00FB05BD"/>
    <w:rsid w:val="00FB2766"/>
    <w:rsid w:val="00FB3CEE"/>
    <w:rsid w:val="00FB47F9"/>
    <w:rsid w:val="00FB6741"/>
    <w:rsid w:val="00FC11E8"/>
    <w:rsid w:val="00FC1664"/>
    <w:rsid w:val="00FC33F4"/>
    <w:rsid w:val="00FC436A"/>
    <w:rsid w:val="00FC5882"/>
    <w:rsid w:val="00FD0044"/>
    <w:rsid w:val="00FD15C6"/>
    <w:rsid w:val="00FD1762"/>
    <w:rsid w:val="00FD4E3C"/>
    <w:rsid w:val="00FD62B7"/>
    <w:rsid w:val="00FD6ED4"/>
    <w:rsid w:val="00FE1688"/>
    <w:rsid w:val="00FE4EC2"/>
    <w:rsid w:val="00FE686B"/>
    <w:rsid w:val="00FF0A9D"/>
    <w:rsid w:val="00FF2D1B"/>
    <w:rsid w:val="00FF48FD"/>
    <w:rsid w:val="00FF5182"/>
    <w:rsid w:val="00FF6D7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e8c8c6" stroke="f">
      <v:fill color="#e8c8c6" color2="#f2f2f2" focusposition="1" focussize="" type="gradient"/>
      <v:stroke on="f"/>
      <o:colormru v:ext="edit" colors="#f9f9f9,#ffe4dd,#fce3dc,#f8f8f8,#d97d7d,#e39d9d,#fcebdb,#f5f0ed"/>
    </o:shapedefaults>
    <o:shapelayout v:ext="edit">
      <o:idmap v:ext="edit" data="1"/>
      <o:rules v:ext="edit">
        <o:r id="V:Rule1" type="connector" idref="#AutoShape 19"/>
        <o:r id="V:Rule2" type="connector" idref="#AutoShape 34"/>
      </o:rules>
    </o:shapelayout>
  </w:shapeDefaults>
  <w:decimalSymbol w:val="."/>
  <w:listSeparator w:val=","/>
  <w14:docId w14:val="266D8084"/>
  <w15:docId w15:val="{B1ED521B-A544-4ED2-BD71-A9B3FD0F4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1772"/>
    <w:pPr>
      <w:widowControl w:val="0"/>
      <w:jc w:val="both"/>
    </w:pPr>
    <w:rPr>
      <w:rFonts w:ascii="Arial" w:eastAsia="宋体" w:hAnsi="Arial" w:cs="黑体"/>
      <w:szCs w:val="20"/>
    </w:rPr>
  </w:style>
  <w:style w:type="paragraph" w:styleId="1">
    <w:name w:val="heading 1"/>
    <w:basedOn w:val="a"/>
    <w:next w:val="a"/>
    <w:link w:val="142"/>
    <w:uiPriority w:val="9"/>
    <w:qFormat/>
    <w:rsid w:val="00441772"/>
    <w:pPr>
      <w:keepNext/>
      <w:keepLines/>
      <w:spacing w:before="340" w:after="330" w:line="578" w:lineRule="auto"/>
      <w:outlineLvl w:val="0"/>
    </w:pPr>
    <w:rPr>
      <w:rFonts w:cs="Times New Roman"/>
      <w:b/>
      <w:bCs/>
      <w:kern w:val="44"/>
      <w:sz w:val="44"/>
      <w:szCs w:val="44"/>
      <w:lang w:val="x-none" w:eastAsia="x-none"/>
    </w:rPr>
  </w:style>
  <w:style w:type="paragraph" w:styleId="20">
    <w:name w:val="heading 2"/>
    <w:basedOn w:val="a"/>
    <w:next w:val="a"/>
    <w:link w:val="242"/>
    <w:uiPriority w:val="9"/>
    <w:qFormat/>
    <w:rsid w:val="00441772"/>
    <w:pPr>
      <w:keepNext/>
      <w:keepLines/>
      <w:spacing w:before="260" w:after="260" w:line="416" w:lineRule="auto"/>
      <w:outlineLvl w:val="1"/>
    </w:pPr>
    <w:rPr>
      <w:rFonts w:ascii="Cambria" w:hAnsi="Cambria" w:cs="Times New Roman"/>
      <w:b/>
      <w:bCs/>
      <w:sz w:val="32"/>
      <w:szCs w:val="32"/>
      <w:lang w:val="x-none" w:eastAsia="x-none"/>
    </w:rPr>
  </w:style>
  <w:style w:type="paragraph" w:styleId="30">
    <w:name w:val="heading 3"/>
    <w:link w:val="342"/>
    <w:uiPriority w:val="9"/>
    <w:qFormat/>
    <w:rsid w:val="00441772"/>
    <w:pPr>
      <w:keepNext/>
      <w:keepLines/>
      <w:jc w:val="both"/>
      <w:outlineLvl w:val="2"/>
    </w:pPr>
    <w:rPr>
      <w:rFonts w:ascii="Arial" w:eastAsia="宋体" w:hAnsi="Arial" w:cs="Times New Roman"/>
      <w:b/>
      <w:bCs/>
      <w:sz w:val="32"/>
      <w:szCs w:val="32"/>
    </w:rPr>
  </w:style>
  <w:style w:type="paragraph" w:styleId="4">
    <w:name w:val="heading 4"/>
    <w:basedOn w:val="a"/>
    <w:link w:val="441"/>
    <w:uiPriority w:val="9"/>
    <w:rsid w:val="00441772"/>
    <w:pPr>
      <w:keepNext/>
      <w:keepLines/>
      <w:spacing w:beforeLines="30" w:before="30" w:line="240" w:lineRule="exact"/>
      <w:outlineLvl w:val="3"/>
    </w:pPr>
    <w:rPr>
      <w:rFonts w:cs="Times New Roman"/>
      <w:b/>
      <w:bCs/>
      <w:sz w:val="28"/>
      <w:szCs w:val="28"/>
      <w:lang w:val="x-none" w:eastAsia="x-none"/>
    </w:rPr>
  </w:style>
  <w:style w:type="paragraph" w:styleId="5">
    <w:name w:val="heading 5"/>
    <w:basedOn w:val="a"/>
    <w:next w:val="a"/>
    <w:link w:val="542"/>
    <w:uiPriority w:val="9"/>
    <w:rsid w:val="00441772"/>
    <w:pPr>
      <w:keepNext/>
      <w:keepLines/>
      <w:spacing w:line="160" w:lineRule="exact"/>
      <w:outlineLvl w:val="4"/>
    </w:pPr>
    <w:rPr>
      <w:rFonts w:cs="Times New Roman"/>
      <w:b/>
      <w:bCs/>
      <w:sz w:val="28"/>
      <w:szCs w:val="28"/>
      <w:lang w:val="x-none" w:eastAsia="x-none"/>
    </w:rPr>
  </w:style>
  <w:style w:type="paragraph" w:styleId="6">
    <w:name w:val="heading 6"/>
    <w:basedOn w:val="a"/>
    <w:next w:val="a"/>
    <w:link w:val="642"/>
    <w:uiPriority w:val="9"/>
    <w:qFormat/>
    <w:rsid w:val="00441772"/>
    <w:pPr>
      <w:keepNext/>
      <w:keepLines/>
      <w:spacing w:before="240" w:after="64" w:line="320" w:lineRule="auto"/>
      <w:outlineLvl w:val="5"/>
    </w:pPr>
    <w:rPr>
      <w:rFonts w:eastAsia="楷体_GB2312" w:cs="Times New Roman"/>
      <w:bCs/>
      <w:i/>
      <w:sz w:val="32"/>
      <w:szCs w:val="24"/>
      <w:lang w:val="x-none" w:eastAsia="x-none"/>
    </w:rPr>
  </w:style>
  <w:style w:type="paragraph" w:styleId="7">
    <w:name w:val="heading 7"/>
    <w:basedOn w:val="a"/>
    <w:next w:val="a"/>
    <w:link w:val="742"/>
    <w:uiPriority w:val="9"/>
    <w:qFormat/>
    <w:rsid w:val="00441772"/>
    <w:pPr>
      <w:keepNext/>
      <w:keepLines/>
      <w:spacing w:before="240" w:after="64" w:line="320" w:lineRule="auto"/>
      <w:outlineLvl w:val="6"/>
    </w:pPr>
    <w:rPr>
      <w:rFonts w:eastAsia="楷体_GB2312" w:cs="Times New Roman"/>
      <w:bCs/>
      <w:i/>
      <w:szCs w:val="24"/>
      <w:lang w:val="x-none" w:eastAsia="x-none"/>
    </w:rPr>
  </w:style>
  <w:style w:type="paragraph" w:styleId="8">
    <w:name w:val="heading 8"/>
    <w:basedOn w:val="a"/>
    <w:next w:val="a"/>
    <w:link w:val="842"/>
    <w:uiPriority w:val="9"/>
    <w:qFormat/>
    <w:rsid w:val="00441772"/>
    <w:pPr>
      <w:keepNext/>
      <w:keepLines/>
      <w:spacing w:before="240" w:after="64" w:line="320" w:lineRule="auto"/>
      <w:outlineLvl w:val="7"/>
    </w:pPr>
    <w:rPr>
      <w:rFonts w:ascii="Cambria" w:hAnsi="Cambria" w:cs="Times New Roman"/>
      <w:sz w:val="24"/>
      <w:szCs w:val="24"/>
      <w:lang w:val="x-none" w:eastAsia="x-none"/>
    </w:rPr>
  </w:style>
  <w:style w:type="paragraph" w:styleId="9">
    <w:name w:val="heading 9"/>
    <w:basedOn w:val="a"/>
    <w:next w:val="a"/>
    <w:link w:val="942"/>
    <w:uiPriority w:val="9"/>
    <w:qFormat/>
    <w:rsid w:val="00441772"/>
    <w:pPr>
      <w:keepNext/>
      <w:keepLines/>
      <w:spacing w:before="240" w:after="64" w:line="320" w:lineRule="auto"/>
      <w:outlineLvl w:val="8"/>
    </w:pPr>
    <w:rPr>
      <w:rFonts w:ascii="Cambria"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22">
    <w:name w:val="标题 3 字符22"/>
    <w:uiPriority w:val="9"/>
    <w:rsid w:val="00B50E44"/>
    <w:rPr>
      <w:rFonts w:ascii="Arial" w:eastAsia="宋体" w:hAnsi="Arial" w:cs="Times New Roman"/>
      <w:b/>
      <w:bCs/>
      <w:sz w:val="32"/>
      <w:szCs w:val="32"/>
    </w:rPr>
  </w:style>
  <w:style w:type="character" w:styleId="a3">
    <w:name w:val="Strong"/>
    <w:uiPriority w:val="22"/>
    <w:qFormat/>
    <w:rsid w:val="00614DD9"/>
    <w:rPr>
      <w:b/>
      <w:bCs/>
    </w:rPr>
  </w:style>
  <w:style w:type="character" w:styleId="a4">
    <w:name w:val="Emphasis"/>
    <w:uiPriority w:val="20"/>
    <w:qFormat/>
    <w:rsid w:val="00614DD9"/>
    <w:rPr>
      <w:i/>
      <w:iCs/>
    </w:rPr>
  </w:style>
  <w:style w:type="paragraph" w:styleId="a5">
    <w:name w:val="No Spacing"/>
    <w:uiPriority w:val="1"/>
    <w:qFormat/>
    <w:rsid w:val="00614DD9"/>
    <w:pPr>
      <w:jc w:val="both"/>
    </w:pPr>
    <w:rPr>
      <w:rFonts w:ascii="Arial" w:eastAsia="宋体" w:hAnsi="Arial" w:cs="黑体"/>
      <w:szCs w:val="22"/>
    </w:rPr>
  </w:style>
  <w:style w:type="paragraph" w:styleId="a6">
    <w:name w:val="List Paragraph"/>
    <w:basedOn w:val="a"/>
    <w:uiPriority w:val="34"/>
    <w:qFormat/>
    <w:rsid w:val="00614DD9"/>
    <w:pPr>
      <w:ind w:firstLineChars="200" w:firstLine="420"/>
    </w:pPr>
  </w:style>
  <w:style w:type="table" w:styleId="a7">
    <w:name w:val="Table Grid"/>
    <w:basedOn w:val="a1"/>
    <w:uiPriority w:val="59"/>
    <w:rsid w:val="00614DD9"/>
    <w:rPr>
      <w:rFonts w:ascii="Arial" w:eastAsia="宋体" w:hAnsi="Arial" w:cs="黑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表标题"/>
    <w:link w:val="06-Char"/>
    <w:qFormat/>
    <w:locked/>
    <w:rsid w:val="00614DD9"/>
    <w:pPr>
      <w:spacing w:afterLines="10" w:line="240" w:lineRule="exact"/>
      <w:ind w:leftChars="1000" w:left="1000"/>
      <w:jc w:val="both"/>
      <w:outlineLvl w:val="4"/>
    </w:pPr>
    <w:rPr>
      <w:rFonts w:ascii="Arial" w:eastAsia="黑体" w:hAnsi="Arial" w:cs="Times New Roman"/>
      <w:color w:val="0D0D0D" w:themeColor="text1" w:themeTint="F2"/>
      <w:kern w:val="0"/>
      <w:sz w:val="16"/>
    </w:rPr>
  </w:style>
  <w:style w:type="paragraph" w:customStyle="1" w:styleId="06-0">
    <w:name w:val="06-表头"/>
    <w:qFormat/>
    <w:locked/>
    <w:rsid w:val="00441772"/>
    <w:pPr>
      <w:spacing w:line="200" w:lineRule="exact"/>
    </w:pPr>
    <w:rPr>
      <w:rFonts w:ascii="Arial" w:eastAsia="黑体" w:hAnsi="Arial" w:cs="Times New Roman"/>
      <w:color w:val="0D0D0D"/>
      <w:kern w:val="0"/>
      <w:sz w:val="16"/>
      <w:szCs w:val="20"/>
    </w:rPr>
  </w:style>
  <w:style w:type="paragraph" w:customStyle="1" w:styleId="06-1">
    <w:name w:val="06-表字"/>
    <w:basedOn w:val="a"/>
    <w:qFormat/>
    <w:locked/>
    <w:rsid w:val="00441772"/>
    <w:pPr>
      <w:adjustRightInd w:val="0"/>
      <w:snapToGrid w:val="0"/>
      <w:spacing w:line="200" w:lineRule="exact"/>
    </w:pPr>
    <w:rPr>
      <w:rFonts w:eastAsia="黑体"/>
      <w:color w:val="0D0D0D"/>
      <w:sz w:val="16"/>
    </w:rPr>
  </w:style>
  <w:style w:type="paragraph" w:customStyle="1" w:styleId="fm">
    <w:name w:val="fm_作者"/>
    <w:qFormat/>
    <w:locked/>
    <w:rsid w:val="00614DD9"/>
    <w:pPr>
      <w:spacing w:afterLines="15" w:line="240" w:lineRule="exact"/>
      <w:jc w:val="both"/>
    </w:pPr>
    <w:rPr>
      <w:rFonts w:ascii="Arial" w:eastAsia="黑体" w:hAnsi="Arial" w:cs="Arial"/>
      <w:b/>
      <w:color w:val="000000" w:themeColor="text1"/>
      <w:sz w:val="20"/>
      <w:szCs w:val="20"/>
    </w:rPr>
  </w:style>
  <w:style w:type="paragraph" w:customStyle="1" w:styleId="fm0">
    <w:name w:val="fm_作者介绍"/>
    <w:qFormat/>
    <w:locked/>
    <w:rsid w:val="00614DD9"/>
    <w:pPr>
      <w:spacing w:line="180" w:lineRule="exact"/>
      <w:jc w:val="both"/>
    </w:pPr>
    <w:rPr>
      <w:rFonts w:ascii="Arial" w:eastAsia="黑体" w:hAnsi="Arial" w:cs="Arial"/>
      <w:color w:val="262626" w:themeColor="text1" w:themeTint="D9"/>
      <w:sz w:val="13"/>
      <w:szCs w:val="16"/>
    </w:rPr>
  </w:style>
  <w:style w:type="paragraph" w:customStyle="1" w:styleId="07-b">
    <w:name w:val="07-表注b"/>
    <w:qFormat/>
    <w:locked/>
    <w:rsid w:val="0019051D"/>
    <w:pPr>
      <w:spacing w:afterLines="70" w:after="70" w:line="240" w:lineRule="exact"/>
      <w:jc w:val="both"/>
    </w:pPr>
    <w:rPr>
      <w:rFonts w:ascii="Arial" w:eastAsia="黑体" w:hAnsi="Arial" w:cs="Arial"/>
      <w:color w:val="0D0D0D" w:themeColor="text1" w:themeTint="F2"/>
      <w:sz w:val="16"/>
      <w:szCs w:val="16"/>
    </w:rPr>
  </w:style>
  <w:style w:type="paragraph" w:customStyle="1" w:styleId="08-">
    <w:name w:val="08-图间距"/>
    <w:link w:val="08-Char"/>
    <w:qFormat/>
    <w:locked/>
    <w:rsid w:val="002A63C0"/>
    <w:pPr>
      <w:tabs>
        <w:tab w:val="left" w:pos="1890"/>
      </w:tabs>
      <w:adjustRightInd w:val="0"/>
      <w:snapToGrid w:val="0"/>
      <w:spacing w:beforeLines="25" w:before="25" w:afterLines="25" w:after="25"/>
    </w:pPr>
    <w:rPr>
      <w:rFonts w:ascii="Arial" w:eastAsia="宋体" w:hAnsi="Arial" w:cs="Times New Roman"/>
      <w:sz w:val="20"/>
    </w:rPr>
  </w:style>
  <w:style w:type="paragraph" w:styleId="a8">
    <w:name w:val="header"/>
    <w:basedOn w:val="a"/>
    <w:link w:val="22"/>
    <w:uiPriority w:val="99"/>
    <w:rsid w:val="00614DD9"/>
    <w:pPr>
      <w:tabs>
        <w:tab w:val="center" w:pos="4320"/>
        <w:tab w:val="right" w:pos="8639"/>
      </w:tabs>
    </w:pPr>
    <w:rPr>
      <w:rFonts w:cs="Times New Roman"/>
      <w:sz w:val="18"/>
      <w:szCs w:val="18"/>
    </w:rPr>
  </w:style>
  <w:style w:type="character" w:customStyle="1" w:styleId="22">
    <w:name w:val="页眉 字符22"/>
    <w:link w:val="a8"/>
    <w:uiPriority w:val="99"/>
    <w:rsid w:val="009D07C5"/>
    <w:rPr>
      <w:rFonts w:ascii="Arial" w:eastAsia="宋体" w:hAnsi="Arial" w:cs="Times New Roman"/>
      <w:sz w:val="18"/>
      <w:szCs w:val="18"/>
    </w:rPr>
  </w:style>
  <w:style w:type="paragraph" w:styleId="a9">
    <w:name w:val="footer"/>
    <w:aliases w:val="ad_Footer,Footer Char,Footer Char Char Char Char Char,Footer Char Char Char,Footer Char Char Char Char,Footer Char Char Cha"/>
    <w:basedOn w:val="a"/>
    <w:link w:val="220"/>
    <w:uiPriority w:val="99"/>
    <w:rsid w:val="00614DD9"/>
    <w:pPr>
      <w:tabs>
        <w:tab w:val="center" w:pos="4153"/>
        <w:tab w:val="right" w:pos="8306"/>
      </w:tabs>
      <w:snapToGrid w:val="0"/>
      <w:jc w:val="left"/>
    </w:pPr>
    <w:rPr>
      <w:rFonts w:cs="Times New Roman"/>
      <w:sz w:val="18"/>
      <w:szCs w:val="18"/>
    </w:rPr>
  </w:style>
  <w:style w:type="character" w:customStyle="1" w:styleId="220">
    <w:name w:val="页脚 字符22"/>
    <w:aliases w:val="ad_Footer 字符22,Footer Char 字符14,Footer Char Char Char Char Char 字符14,Footer Char Char Char 字符14,Footer Char Char Char Char 字符14,Footer Char Char Cha 字符14"/>
    <w:link w:val="a9"/>
    <w:uiPriority w:val="99"/>
    <w:rsid w:val="009D07C5"/>
    <w:rPr>
      <w:rFonts w:ascii="Arial" w:eastAsia="宋体" w:hAnsi="Arial" w:cs="Times New Roman"/>
      <w:sz w:val="18"/>
      <w:szCs w:val="18"/>
    </w:rPr>
  </w:style>
  <w:style w:type="paragraph" w:styleId="aa">
    <w:name w:val="Balloon Text"/>
    <w:basedOn w:val="a"/>
    <w:link w:val="10"/>
    <w:uiPriority w:val="99"/>
    <w:semiHidden/>
    <w:unhideWhenUsed/>
    <w:rsid w:val="00614DD9"/>
    <w:rPr>
      <w:sz w:val="18"/>
      <w:szCs w:val="18"/>
    </w:rPr>
  </w:style>
  <w:style w:type="character" w:customStyle="1" w:styleId="10">
    <w:name w:val="批注框文本 字符1"/>
    <w:basedOn w:val="a0"/>
    <w:link w:val="aa"/>
    <w:uiPriority w:val="99"/>
    <w:semiHidden/>
    <w:rsid w:val="00D73747"/>
    <w:rPr>
      <w:rFonts w:ascii="Arial" w:eastAsia="宋体" w:hAnsi="Arial" w:cs="黑体"/>
      <w:sz w:val="18"/>
      <w:szCs w:val="18"/>
    </w:rPr>
  </w:style>
  <w:style w:type="paragraph" w:customStyle="1" w:styleId="00-">
    <w:name w:val="00-正文"/>
    <w:locked/>
    <w:rsid w:val="00614DD9"/>
    <w:pPr>
      <w:adjustRightInd w:val="0"/>
      <w:snapToGrid w:val="0"/>
      <w:spacing w:afterLines="70" w:line="340" w:lineRule="exact"/>
      <w:ind w:leftChars="1000" w:left="1000" w:firstLineChars="200" w:firstLine="200"/>
      <w:jc w:val="both"/>
    </w:pPr>
    <w:rPr>
      <w:rFonts w:ascii="Arial" w:eastAsia="黑体" w:hAnsi="Arial" w:cs="Times New Roman"/>
      <w:color w:val="0D0D0D" w:themeColor="text1" w:themeTint="F2"/>
      <w:sz w:val="20"/>
      <w:szCs w:val="24"/>
    </w:rPr>
  </w:style>
  <w:style w:type="paragraph" w:customStyle="1" w:styleId="01-">
    <w:name w:val="01-标题一"/>
    <w:locked/>
    <w:rsid w:val="00DC319C"/>
    <w:pPr>
      <w:numPr>
        <w:numId w:val="4"/>
      </w:numPr>
      <w:spacing w:afterLines="100" w:after="100"/>
      <w:ind w:leftChars="1000" w:left="1000" w:firstLine="0"/>
      <w:jc w:val="both"/>
    </w:pPr>
    <w:rPr>
      <w:rFonts w:ascii="Arial" w:eastAsia="黑体" w:hAnsi="Arial" w:cs="黑体"/>
      <w:b/>
      <w:bCs/>
      <w:color w:val="000000" w:themeColor="text1"/>
      <w:kern w:val="44"/>
      <w:sz w:val="32"/>
      <w:szCs w:val="32"/>
    </w:rPr>
  </w:style>
  <w:style w:type="paragraph" w:customStyle="1" w:styleId="02-">
    <w:name w:val="02-标题二"/>
    <w:locked/>
    <w:rsid w:val="00614DD9"/>
    <w:pPr>
      <w:spacing w:beforeLines="50" w:afterLines="50"/>
      <w:ind w:leftChars="1000" w:left="1000"/>
    </w:pPr>
    <w:rPr>
      <w:rFonts w:ascii="Arial" w:eastAsia="黑体" w:hAnsi="Arial" w:cs="宋体"/>
      <w:b/>
      <w:bCs/>
      <w:color w:val="0D0D0D" w:themeColor="text1" w:themeTint="F2"/>
      <w:sz w:val="24"/>
      <w:szCs w:val="28"/>
    </w:rPr>
  </w:style>
  <w:style w:type="paragraph" w:customStyle="1" w:styleId="05-">
    <w:name w:val="05-图标题"/>
    <w:next w:val="a"/>
    <w:link w:val="05-Char"/>
    <w:qFormat/>
    <w:locked/>
    <w:rsid w:val="000761E6"/>
    <w:pPr>
      <w:widowControl w:val="0"/>
      <w:pBdr>
        <w:bottom w:val="single" w:sz="4" w:space="1" w:color="C00000"/>
      </w:pBdr>
      <w:tabs>
        <w:tab w:val="right" w:pos="3856"/>
      </w:tabs>
      <w:spacing w:beforeLines="80" w:before="80" w:line="220" w:lineRule="exact"/>
      <w:jc w:val="both"/>
    </w:pPr>
    <w:rPr>
      <w:rFonts w:ascii="Arial" w:eastAsia="黑体" w:hAnsi="Arial" w:cs="Times New Roman"/>
      <w:color w:val="0D0D0D" w:themeColor="text1" w:themeTint="F2"/>
      <w:sz w:val="16"/>
      <w:szCs w:val="18"/>
    </w:rPr>
  </w:style>
  <w:style w:type="character" w:styleId="ab">
    <w:name w:val="Hyperlink"/>
    <w:basedOn w:val="a0"/>
    <w:uiPriority w:val="99"/>
    <w:rsid w:val="00614DD9"/>
    <w:rPr>
      <w:rFonts w:cs="Times New Roman"/>
      <w:color w:val="0000FF"/>
      <w:u w:val="single"/>
    </w:rPr>
  </w:style>
  <w:style w:type="paragraph" w:styleId="TOC1">
    <w:name w:val="toc 1"/>
    <w:basedOn w:val="ZXSTYLESMULUFIRTITLE"/>
    <w:next w:val="a"/>
    <w:autoRedefine/>
    <w:uiPriority w:val="39"/>
    <w:unhideWhenUsed/>
    <w:rsid w:val="00303718"/>
  </w:style>
  <w:style w:type="paragraph" w:styleId="TOC2">
    <w:name w:val="toc 2"/>
    <w:basedOn w:val="ZXSTYLESMULUSECTITLE"/>
    <w:next w:val="a"/>
    <w:autoRedefine/>
    <w:uiPriority w:val="39"/>
    <w:unhideWhenUsed/>
    <w:rsid w:val="005F462C"/>
  </w:style>
  <w:style w:type="paragraph" w:customStyle="1" w:styleId="zx0">
    <w:name w:val="zx_目录标题"/>
    <w:basedOn w:val="zx1"/>
    <w:qFormat/>
    <w:rsid w:val="00441772"/>
    <w:pPr>
      <w:spacing w:afterLines="80" w:after="80" w:line="240" w:lineRule="auto"/>
      <w:ind w:left="1678"/>
    </w:pPr>
    <w:rPr>
      <w:b/>
      <w:sz w:val="32"/>
    </w:rPr>
  </w:style>
  <w:style w:type="character" w:styleId="ac">
    <w:name w:val="Placeholder Text"/>
    <w:basedOn w:val="a0"/>
    <w:uiPriority w:val="99"/>
    <w:semiHidden/>
    <w:rsid w:val="00614DD9"/>
    <w:rPr>
      <w:color w:val="808080"/>
    </w:rPr>
  </w:style>
  <w:style w:type="paragraph" w:customStyle="1" w:styleId="fm1">
    <w:name w:val="fm_正文1"/>
    <w:autoRedefine/>
    <w:uiPriority w:val="99"/>
    <w:qFormat/>
    <w:rsid w:val="0091465D"/>
    <w:pPr>
      <w:numPr>
        <w:numId w:val="1"/>
      </w:numPr>
      <w:spacing w:beforeLines="40" w:line="300" w:lineRule="exact"/>
      <w:ind w:left="340" w:hanging="340"/>
      <w:jc w:val="both"/>
    </w:pPr>
    <w:rPr>
      <w:rFonts w:ascii="Arial" w:eastAsia="黑体" w:hAnsi="Arial" w:cs="Arial"/>
      <w:bCs/>
      <w:spacing w:val="4"/>
      <w:kern w:val="0"/>
      <w:sz w:val="20"/>
    </w:rPr>
  </w:style>
  <w:style w:type="table" w:customStyle="1" w:styleId="CiticsMergedcellTable">
    <w:name w:val="CiticsMergedcellTable"/>
    <w:basedOn w:val="a1"/>
    <w:uiPriority w:val="99"/>
    <w:qFormat/>
    <w:rsid w:val="00441772"/>
    <w:rPr>
      <w:rFonts w:ascii="黑体" w:eastAsia="宋体" w:hAnsi="黑体" w:cs="Times New Roman"/>
      <w:color w:val="003366"/>
      <w:kern w:val="0"/>
      <w:sz w:val="20"/>
      <w:szCs w:val="20"/>
    </w:rPr>
    <w:tblPr>
      <w:tblStyleRowBandSize w:val="1"/>
      <w:tblBorders>
        <w:top w:val="single" w:sz="4" w:space="0" w:color="003366"/>
        <w:bottom w:val="single" w:sz="4" w:space="0" w:color="003366"/>
      </w:tblBorders>
    </w:tblPr>
    <w:tblStylePr w:type="firstRow">
      <w:rPr>
        <w:rFonts w:ascii="Arial" w:eastAsia="黑体" w:hAnsi="Arial"/>
        <w:b/>
        <w:i w:val="0"/>
        <w:color w:val="FFFFFF"/>
        <w:sz w:val="15"/>
      </w:rPr>
      <w:tblPr/>
      <w:tcPr>
        <w:shd w:val="clear" w:color="auto" w:fill="728EAA"/>
      </w:tcPr>
    </w:tblStylePr>
    <w:tblStylePr w:type="band1Horz">
      <w:rPr>
        <w:rFonts w:ascii="Arial" w:hAnsi="Arial"/>
        <w:sz w:val="15"/>
      </w:rPr>
      <w:tblPr/>
      <w:tcPr>
        <w:shd w:val="clear" w:color="auto" w:fill="C1CDD9"/>
      </w:tcPr>
    </w:tblStylePr>
    <w:tblStylePr w:type="band2Horz">
      <w:rPr>
        <w:rFonts w:ascii="Arial" w:hAnsi="Arial"/>
        <w:sz w:val="15"/>
      </w:rPr>
      <w:tblPr/>
      <w:tcPr>
        <w:shd w:val="clear" w:color="auto" w:fill="FFFFFF"/>
      </w:tcPr>
    </w:tblStylePr>
  </w:style>
  <w:style w:type="paragraph" w:customStyle="1" w:styleId="07-b1">
    <w:name w:val="07-图注b1"/>
    <w:uiPriority w:val="99"/>
    <w:qFormat/>
    <w:rsid w:val="00614DD9"/>
    <w:pPr>
      <w:pBdr>
        <w:top w:val="single" w:sz="2" w:space="1" w:color="003366"/>
      </w:pBdr>
      <w:spacing w:afterLines="75" w:line="200" w:lineRule="exact"/>
      <w:jc w:val="both"/>
    </w:pPr>
    <w:rPr>
      <w:rFonts w:ascii="Arial" w:eastAsia="宋体" w:hAnsi="Arial" w:cs="Arial"/>
      <w:color w:val="003366"/>
      <w:sz w:val="15"/>
      <w:szCs w:val="16"/>
    </w:rPr>
  </w:style>
  <w:style w:type="paragraph" w:customStyle="1" w:styleId="00-1">
    <w:name w:val="00-正文1"/>
    <w:link w:val="00-1Char"/>
    <w:uiPriority w:val="99"/>
    <w:rsid w:val="00614DD9"/>
    <w:pPr>
      <w:adjustRightInd w:val="0"/>
      <w:snapToGrid w:val="0"/>
      <w:spacing w:after="200" w:line="260" w:lineRule="exact"/>
      <w:ind w:leftChars="800" w:left="800" w:firstLineChars="200" w:firstLine="200"/>
      <w:jc w:val="both"/>
    </w:pPr>
    <w:rPr>
      <w:rFonts w:ascii="Arial" w:eastAsia="宋体" w:hAnsi="Arial" w:cs="Times New Roman"/>
      <w:color w:val="003366"/>
      <w:sz w:val="20"/>
      <w:szCs w:val="24"/>
    </w:rPr>
  </w:style>
  <w:style w:type="character" w:customStyle="1" w:styleId="00-1Char">
    <w:name w:val="00-正文1 Char"/>
    <w:basedOn w:val="a0"/>
    <w:link w:val="00-1"/>
    <w:uiPriority w:val="99"/>
    <w:locked/>
    <w:rsid w:val="00914320"/>
    <w:rPr>
      <w:rFonts w:ascii="Arial" w:eastAsia="宋体" w:hAnsi="Arial" w:cs="Times New Roman"/>
      <w:color w:val="003366"/>
      <w:sz w:val="20"/>
      <w:szCs w:val="24"/>
    </w:rPr>
  </w:style>
  <w:style w:type="paragraph" w:customStyle="1" w:styleId="08-1">
    <w:name w:val="08-图间距1"/>
    <w:uiPriority w:val="99"/>
    <w:qFormat/>
    <w:rsid w:val="00614DD9"/>
    <w:pPr>
      <w:tabs>
        <w:tab w:val="left" w:pos="1890"/>
      </w:tabs>
      <w:adjustRightInd w:val="0"/>
      <w:snapToGrid w:val="0"/>
    </w:pPr>
    <w:rPr>
      <w:rFonts w:ascii="Arial" w:eastAsia="宋体" w:hAnsi="Arial" w:cs="Times New Roman"/>
      <w:sz w:val="20"/>
    </w:rPr>
  </w:style>
  <w:style w:type="paragraph" w:customStyle="1" w:styleId="zhongxin">
    <w:name w:val="zhongxin_正文"/>
    <w:qFormat/>
    <w:rsid w:val="00441772"/>
    <w:pPr>
      <w:spacing w:after="200" w:line="260" w:lineRule="exact"/>
      <w:ind w:leftChars="800" w:left="800" w:firstLineChars="200" w:firstLine="200"/>
      <w:jc w:val="both"/>
    </w:pPr>
    <w:rPr>
      <w:rFonts w:ascii="Arial" w:eastAsia="宋体" w:hAnsi="Arial" w:cs="黑体"/>
      <w:color w:val="003366"/>
      <w:sz w:val="20"/>
      <w:szCs w:val="20"/>
    </w:rPr>
  </w:style>
  <w:style w:type="paragraph" w:customStyle="1" w:styleId="zx2">
    <w:name w:val="zx_图注"/>
    <w:qFormat/>
    <w:rsid w:val="00441772"/>
    <w:pPr>
      <w:pBdr>
        <w:top w:val="single" w:sz="2" w:space="1" w:color="003366"/>
      </w:pBdr>
      <w:spacing w:afterLines="50" w:after="50" w:line="200" w:lineRule="exact"/>
      <w:jc w:val="both"/>
    </w:pPr>
    <w:rPr>
      <w:rFonts w:ascii="Arial" w:eastAsia="宋体" w:hAnsi="Arial" w:cs="黑体"/>
      <w:color w:val="003366"/>
      <w:sz w:val="15"/>
      <w:szCs w:val="20"/>
    </w:rPr>
  </w:style>
  <w:style w:type="character" w:customStyle="1" w:styleId="05-Char">
    <w:name w:val="05-图标题 Char"/>
    <w:link w:val="05-"/>
    <w:qFormat/>
    <w:locked/>
    <w:rsid w:val="000761E6"/>
    <w:rPr>
      <w:rFonts w:ascii="Arial" w:eastAsia="黑体" w:hAnsi="Arial" w:cs="Times New Roman"/>
      <w:color w:val="0D0D0D" w:themeColor="text1" w:themeTint="F2"/>
      <w:sz w:val="16"/>
      <w:szCs w:val="18"/>
    </w:rPr>
  </w:style>
  <w:style w:type="character" w:customStyle="1" w:styleId="122">
    <w:name w:val="标题 1 字符22"/>
    <w:uiPriority w:val="9"/>
    <w:rsid w:val="00B50E44"/>
    <w:rPr>
      <w:rFonts w:ascii="Arial" w:eastAsia="宋体" w:hAnsi="Arial" w:cs="Times New Roman"/>
      <w:b/>
      <w:bCs/>
      <w:kern w:val="44"/>
      <w:sz w:val="44"/>
      <w:szCs w:val="44"/>
      <w:lang w:val="x-none" w:eastAsia="x-none"/>
    </w:rPr>
  </w:style>
  <w:style w:type="character" w:customStyle="1" w:styleId="222">
    <w:name w:val="标题 2 字符22"/>
    <w:uiPriority w:val="9"/>
    <w:rsid w:val="00B50E44"/>
    <w:rPr>
      <w:rFonts w:ascii="Cambria" w:eastAsia="宋体" w:hAnsi="Cambria" w:cs="Times New Roman"/>
      <w:b/>
      <w:bCs/>
      <w:sz w:val="32"/>
      <w:szCs w:val="32"/>
      <w:lang w:val="x-none" w:eastAsia="x-none"/>
    </w:rPr>
  </w:style>
  <w:style w:type="character" w:customStyle="1" w:styleId="421">
    <w:name w:val="标题 4 字符21"/>
    <w:uiPriority w:val="9"/>
    <w:rsid w:val="00B50E44"/>
    <w:rPr>
      <w:rFonts w:ascii="Arial" w:eastAsia="宋体" w:hAnsi="Arial" w:cs="Times New Roman"/>
      <w:b/>
      <w:bCs/>
      <w:sz w:val="28"/>
      <w:szCs w:val="28"/>
      <w:lang w:val="x-none" w:eastAsia="x-none"/>
    </w:rPr>
  </w:style>
  <w:style w:type="character" w:customStyle="1" w:styleId="522">
    <w:name w:val="标题 5 字符22"/>
    <w:uiPriority w:val="9"/>
    <w:rsid w:val="00B50E44"/>
    <w:rPr>
      <w:rFonts w:ascii="Arial" w:eastAsia="宋体" w:hAnsi="Arial" w:cs="Times New Roman"/>
      <w:b/>
      <w:bCs/>
      <w:sz w:val="28"/>
      <w:szCs w:val="28"/>
      <w:lang w:val="x-none" w:eastAsia="x-none"/>
    </w:rPr>
  </w:style>
  <w:style w:type="character" w:customStyle="1" w:styleId="622">
    <w:name w:val="标题 6 字符22"/>
    <w:uiPriority w:val="9"/>
    <w:rsid w:val="00B50E44"/>
    <w:rPr>
      <w:rFonts w:ascii="Arial" w:eastAsia="楷体_GB2312" w:hAnsi="Arial" w:cs="Times New Roman"/>
      <w:bCs/>
      <w:i/>
      <w:sz w:val="32"/>
      <w:szCs w:val="24"/>
      <w:lang w:val="x-none" w:eastAsia="x-none"/>
    </w:rPr>
  </w:style>
  <w:style w:type="character" w:customStyle="1" w:styleId="722">
    <w:name w:val="标题 7 字符22"/>
    <w:uiPriority w:val="9"/>
    <w:rsid w:val="00B50E44"/>
    <w:rPr>
      <w:rFonts w:ascii="Arial" w:eastAsia="楷体_GB2312" w:hAnsi="Arial" w:cs="Times New Roman"/>
      <w:bCs/>
      <w:i/>
      <w:szCs w:val="24"/>
      <w:lang w:val="x-none" w:eastAsia="x-none"/>
    </w:rPr>
  </w:style>
  <w:style w:type="character" w:customStyle="1" w:styleId="822">
    <w:name w:val="标题 8 字符22"/>
    <w:uiPriority w:val="9"/>
    <w:rsid w:val="00B50E44"/>
    <w:rPr>
      <w:rFonts w:ascii="Cambria" w:eastAsia="宋体" w:hAnsi="Cambria" w:cs="Times New Roman"/>
      <w:sz w:val="24"/>
      <w:szCs w:val="24"/>
      <w:lang w:val="x-none" w:eastAsia="x-none"/>
    </w:rPr>
  </w:style>
  <w:style w:type="character" w:customStyle="1" w:styleId="922">
    <w:name w:val="标题 9 字符22"/>
    <w:uiPriority w:val="9"/>
    <w:rsid w:val="00B50E44"/>
    <w:rPr>
      <w:rFonts w:ascii="Cambria" w:eastAsia="宋体" w:hAnsi="Cambria" w:cs="Times New Roman"/>
      <w:lang w:val="x-none" w:eastAsia="x-none"/>
    </w:rPr>
  </w:style>
  <w:style w:type="paragraph" w:styleId="ad">
    <w:name w:val="Date"/>
    <w:basedOn w:val="a"/>
    <w:next w:val="a"/>
    <w:link w:val="11"/>
    <w:uiPriority w:val="99"/>
    <w:rsid w:val="00614DD9"/>
    <w:pPr>
      <w:ind w:leftChars="2500" w:left="100"/>
    </w:pPr>
  </w:style>
  <w:style w:type="character" w:customStyle="1" w:styleId="11">
    <w:name w:val="日期 字符1"/>
    <w:basedOn w:val="a0"/>
    <w:link w:val="ad"/>
    <w:uiPriority w:val="99"/>
    <w:rsid w:val="002E4FA8"/>
    <w:rPr>
      <w:rFonts w:ascii="Arial" w:eastAsia="宋体" w:hAnsi="Arial" w:cs="黑体"/>
      <w:szCs w:val="20"/>
    </w:rPr>
  </w:style>
  <w:style w:type="paragraph" w:customStyle="1" w:styleId="fm10">
    <w:name w:val="fm_大标题1"/>
    <w:uiPriority w:val="99"/>
    <w:rsid w:val="00614DD9"/>
    <w:pPr>
      <w:spacing w:line="480" w:lineRule="exact"/>
      <w:jc w:val="both"/>
    </w:pPr>
    <w:rPr>
      <w:rFonts w:ascii="Arial" w:eastAsia="黑体" w:hAnsi="Arial" w:cs="黑体"/>
      <w:b/>
      <w:bCs/>
      <w:color w:val="003366"/>
      <w:sz w:val="40"/>
      <w:szCs w:val="40"/>
    </w:rPr>
  </w:style>
  <w:style w:type="paragraph" w:customStyle="1" w:styleId="fm11">
    <w:name w:val="fm_副标题1"/>
    <w:uiPriority w:val="99"/>
    <w:rsid w:val="00614DD9"/>
    <w:pPr>
      <w:spacing w:line="240" w:lineRule="exact"/>
      <w:jc w:val="both"/>
    </w:pPr>
    <w:rPr>
      <w:rFonts w:ascii="Arial" w:eastAsia="黑体" w:hAnsi="Arial" w:cs="Arial"/>
      <w:bCs/>
      <w:color w:val="003366"/>
      <w:sz w:val="22"/>
      <w:szCs w:val="20"/>
    </w:rPr>
  </w:style>
  <w:style w:type="paragraph" w:customStyle="1" w:styleId="fm12">
    <w:name w:val="fm_日期1"/>
    <w:uiPriority w:val="99"/>
    <w:rsid w:val="00614DD9"/>
    <w:pPr>
      <w:spacing w:beforeLines="50" w:line="240" w:lineRule="exact"/>
      <w:jc w:val="both"/>
    </w:pPr>
    <w:rPr>
      <w:rFonts w:ascii="Arial" w:eastAsia="黑体" w:hAnsi="Arial" w:cs="Arial"/>
      <w:color w:val="003366"/>
      <w:sz w:val="18"/>
      <w:szCs w:val="20"/>
    </w:rPr>
  </w:style>
  <w:style w:type="paragraph" w:customStyle="1" w:styleId="fm13">
    <w:name w:val="fm_要点1"/>
    <w:uiPriority w:val="99"/>
    <w:rsid w:val="00614DD9"/>
    <w:pPr>
      <w:spacing w:afterLines="50" w:line="240" w:lineRule="exact"/>
      <w:jc w:val="both"/>
    </w:pPr>
    <w:rPr>
      <w:rFonts w:ascii="Arial" w:eastAsia="黑体" w:hAnsi="Arial" w:cs="Arial"/>
      <w:color w:val="003366"/>
      <w:sz w:val="22"/>
      <w:szCs w:val="20"/>
    </w:rPr>
  </w:style>
  <w:style w:type="paragraph" w:customStyle="1" w:styleId="fm14">
    <w:name w:val="fm_评级1"/>
    <w:uiPriority w:val="99"/>
    <w:qFormat/>
    <w:rsid w:val="00614DD9"/>
    <w:pPr>
      <w:spacing w:line="360" w:lineRule="exact"/>
    </w:pPr>
    <w:rPr>
      <w:rFonts w:ascii="Arial" w:eastAsia="黑体" w:hAnsi="Arial" w:cs="Arial"/>
      <w:b/>
      <w:color w:val="003366"/>
      <w:sz w:val="30"/>
      <w:szCs w:val="30"/>
    </w:rPr>
  </w:style>
  <w:style w:type="paragraph" w:customStyle="1" w:styleId="fm15">
    <w:name w:val="fm_（相关）标题1"/>
    <w:uiPriority w:val="99"/>
    <w:rsid w:val="00614DD9"/>
    <w:pPr>
      <w:spacing w:beforeLines="10" w:afterLines="10" w:line="240" w:lineRule="exact"/>
      <w:jc w:val="both"/>
    </w:pPr>
    <w:rPr>
      <w:rFonts w:ascii="Arial" w:eastAsia="黑体" w:hAnsi="Arial" w:cs="Times New Roman"/>
      <w:b/>
      <w:color w:val="FFFFFF"/>
      <w:sz w:val="20"/>
      <w:szCs w:val="20"/>
    </w:rPr>
  </w:style>
  <w:style w:type="paragraph" w:customStyle="1" w:styleId="fm16">
    <w:name w:val="fm_作者1"/>
    <w:uiPriority w:val="99"/>
    <w:rsid w:val="00614DD9"/>
    <w:pPr>
      <w:spacing w:beforeLines="50" w:afterLines="15" w:line="240" w:lineRule="exact"/>
      <w:jc w:val="both"/>
    </w:pPr>
    <w:rPr>
      <w:rFonts w:ascii="Myriad Pro" w:eastAsia="黑体" w:hAnsi="Myriad Pro" w:cs="Arial"/>
      <w:color w:val="003366"/>
      <w:sz w:val="20"/>
      <w:szCs w:val="20"/>
    </w:rPr>
  </w:style>
  <w:style w:type="paragraph" w:customStyle="1" w:styleId="fm17">
    <w:name w:val="fm_作者介绍1"/>
    <w:uiPriority w:val="99"/>
    <w:rsid w:val="00614DD9"/>
    <w:pPr>
      <w:spacing w:line="240" w:lineRule="exact"/>
      <w:jc w:val="both"/>
    </w:pPr>
    <w:rPr>
      <w:rFonts w:ascii="Arial" w:eastAsia="宋体" w:hAnsi="Arial" w:cs="Arial"/>
      <w:color w:val="003366"/>
      <w:sz w:val="16"/>
      <w:szCs w:val="16"/>
    </w:rPr>
  </w:style>
  <w:style w:type="paragraph" w:customStyle="1" w:styleId="08-10">
    <w:name w:val="08-页眉1"/>
    <w:basedOn w:val="a8"/>
    <w:qFormat/>
    <w:rsid w:val="00614DD9"/>
    <w:pPr>
      <w:tabs>
        <w:tab w:val="right" w:pos="10163"/>
      </w:tabs>
      <w:spacing w:line="240" w:lineRule="exact"/>
      <w:jc w:val="left"/>
    </w:pPr>
    <w:rPr>
      <w:rFonts w:ascii="Myriad Pro" w:eastAsia="黑体" w:hAnsi="Myriad Pro"/>
      <w:color w:val="0F243E"/>
    </w:rPr>
  </w:style>
  <w:style w:type="paragraph" w:customStyle="1" w:styleId="CharChar1CharCharCharCharCharCharCharCharCharCharCharChar1CharCharCharChar">
    <w:name w:val="Char Char1 Char Char Char Char Char Char Char Char Char Char Char Char1 Char Char Char Char"/>
    <w:basedOn w:val="a"/>
    <w:uiPriority w:val="99"/>
    <w:semiHidden/>
    <w:rsid w:val="00614DD9"/>
  </w:style>
  <w:style w:type="paragraph" w:customStyle="1" w:styleId="01">
    <w:name w:val="0封面正文带项目符1"/>
    <w:uiPriority w:val="99"/>
    <w:rsid w:val="00614DD9"/>
    <w:pPr>
      <w:numPr>
        <w:numId w:val="6"/>
      </w:numPr>
      <w:spacing w:after="120" w:line="280" w:lineRule="exact"/>
      <w:jc w:val="both"/>
    </w:pPr>
    <w:rPr>
      <w:rFonts w:ascii="Times New Roman" w:eastAsia="宋体" w:hAnsi="宋体" w:cs="Times New Roman"/>
      <w:color w:val="003366"/>
      <w:sz w:val="20"/>
      <w:szCs w:val="20"/>
    </w:rPr>
  </w:style>
  <w:style w:type="table" w:customStyle="1" w:styleId="57">
    <w:name w:val="57"/>
    <w:uiPriority w:val="99"/>
    <w:semiHidden/>
    <w:rsid w:val="00614DD9"/>
    <w:pPr>
      <w:widowControl w:val="0"/>
      <w:autoSpaceDE w:val="0"/>
      <w:autoSpaceDN w:val="0"/>
      <w:adjustRightInd w:val="0"/>
    </w:pPr>
    <w:rPr>
      <w:rFonts w:ascii="Times New Roman" w:eastAsia="宋体" w:hAnsi="Times New Roman" w:cs="Times New Roman"/>
      <w:kern w:val="0"/>
      <w:sz w:val="24"/>
      <w:szCs w:val="24"/>
    </w:rPr>
    <w:tblPr>
      <w:tblBorders>
        <w:top w:val="single" w:sz="6" w:space="0" w:color="003366"/>
        <w:bottom w:val="single" w:sz="6" w:space="0" w:color="003366"/>
        <w:insideH w:val="single" w:sz="6" w:space="0" w:color="003366"/>
      </w:tblBorders>
      <w:tblCellMar>
        <w:top w:w="0" w:type="dxa"/>
        <w:left w:w="0" w:type="dxa"/>
        <w:bottom w:w="0" w:type="dxa"/>
        <w:right w:w="0" w:type="dxa"/>
      </w:tblCellMar>
    </w:tblPr>
  </w:style>
  <w:style w:type="paragraph" w:customStyle="1" w:styleId="32">
    <w:name w:val="3"/>
    <w:uiPriority w:val="99"/>
    <w:semiHidden/>
    <w:rsid w:val="00614DD9"/>
    <w:rPr>
      <w:rFonts w:ascii="Times New Roman" w:eastAsia="宋体" w:hAnsi="Times New Roman" w:cs="Times New Roman"/>
    </w:rPr>
  </w:style>
  <w:style w:type="paragraph" w:customStyle="1" w:styleId="ae">
    <w:name w:val="正文表格"/>
    <w:uiPriority w:val="99"/>
    <w:semiHidden/>
    <w:rsid w:val="00614DD9"/>
    <w:rPr>
      <w:rFonts w:ascii="Times New Roman" w:eastAsia="宋体" w:hAnsi="Times New Roman" w:cs="Times New Roman"/>
    </w:rPr>
  </w:style>
  <w:style w:type="paragraph" w:customStyle="1" w:styleId="af">
    <w:name w:val="说明文字"/>
    <w:uiPriority w:val="99"/>
    <w:semiHidden/>
    <w:rsid w:val="00614DD9"/>
    <w:pPr>
      <w:widowControl w:val="0"/>
      <w:spacing w:after="120"/>
      <w:jc w:val="both"/>
    </w:pPr>
    <w:rPr>
      <w:rFonts w:ascii="Times New Roman" w:eastAsia="宋体" w:hAnsi="宋体" w:cs="Times New Roman"/>
      <w:i/>
      <w:iCs/>
      <w:color w:val="003366"/>
      <w:sz w:val="16"/>
      <w:szCs w:val="16"/>
    </w:rPr>
  </w:style>
  <w:style w:type="table" w:styleId="af0">
    <w:name w:val="Table Theme"/>
    <w:basedOn w:val="a1"/>
    <w:uiPriority w:val="99"/>
    <w:unhideWhenUsed/>
    <w:rsid w:val="00614DD9"/>
    <w:pPr>
      <w:widowControl w:val="0"/>
      <w:jc w:val="both"/>
    </w:pPr>
    <w:rPr>
      <w:rFonts w:ascii="Arial" w:eastAsia="楷体" w:hAnsi="Arial" w:cs="黑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aliases w:val="ad_Page Number"/>
    <w:basedOn w:val="a0"/>
    <w:uiPriority w:val="99"/>
    <w:rsid w:val="00614DD9"/>
    <w:rPr>
      <w:rFonts w:cs="Times New Roman"/>
    </w:rPr>
  </w:style>
  <w:style w:type="paragraph" w:customStyle="1" w:styleId="af2">
    <w:name w:val="内页正文"/>
    <w:link w:val="CharChar"/>
    <w:uiPriority w:val="99"/>
    <w:semiHidden/>
    <w:rsid w:val="00614DD9"/>
    <w:pPr>
      <w:adjustRightInd w:val="0"/>
      <w:snapToGrid w:val="0"/>
      <w:spacing w:before="40" w:after="200" w:line="280" w:lineRule="exact"/>
      <w:ind w:firstLineChars="200" w:firstLine="400"/>
      <w:jc w:val="both"/>
    </w:pPr>
    <w:rPr>
      <w:rFonts w:ascii="Times New Roman" w:eastAsia="宋体" w:hAnsi="宋体" w:cs="Times New Roman"/>
      <w:color w:val="003366"/>
      <w:sz w:val="20"/>
      <w:szCs w:val="20"/>
    </w:rPr>
  </w:style>
  <w:style w:type="character" w:customStyle="1" w:styleId="CharChar">
    <w:name w:val="内页正文 Char Char"/>
    <w:basedOn w:val="a0"/>
    <w:link w:val="af2"/>
    <w:uiPriority w:val="99"/>
    <w:semiHidden/>
    <w:locked/>
    <w:rsid w:val="002E4FA8"/>
    <w:rPr>
      <w:rFonts w:ascii="Times New Roman" w:eastAsia="宋体" w:hAnsi="宋体" w:cs="Times New Roman"/>
      <w:color w:val="003366"/>
      <w:sz w:val="20"/>
      <w:szCs w:val="20"/>
    </w:rPr>
  </w:style>
  <w:style w:type="paragraph" w:customStyle="1" w:styleId="af3">
    <w:name w:val="图题"/>
    <w:uiPriority w:val="99"/>
    <w:semiHidden/>
    <w:rsid w:val="00614DD9"/>
    <w:pPr>
      <w:widowControl w:val="0"/>
      <w:jc w:val="both"/>
    </w:pPr>
    <w:rPr>
      <w:rFonts w:ascii="Arial" w:eastAsia="黑体" w:hAnsi="Arial" w:cs="Arial"/>
      <w:color w:val="003366"/>
      <w:sz w:val="18"/>
      <w:szCs w:val="18"/>
    </w:rPr>
  </w:style>
  <w:style w:type="paragraph" w:customStyle="1" w:styleId="af4">
    <w:name w:val="表题"/>
    <w:basedOn w:val="af3"/>
    <w:uiPriority w:val="99"/>
    <w:semiHidden/>
    <w:rsid w:val="00614DD9"/>
  </w:style>
  <w:style w:type="paragraph" w:customStyle="1" w:styleId="af5">
    <w:name w:val="图片格式清除"/>
    <w:basedOn w:val="a"/>
    <w:link w:val="Char"/>
    <w:uiPriority w:val="99"/>
    <w:rsid w:val="00614DD9"/>
    <w:pPr>
      <w:adjustRightInd w:val="0"/>
      <w:snapToGrid w:val="0"/>
    </w:pPr>
    <w:rPr>
      <w:sz w:val="20"/>
    </w:rPr>
  </w:style>
  <w:style w:type="character" w:customStyle="1" w:styleId="Char">
    <w:name w:val="图片格式清除 Char"/>
    <w:basedOn w:val="a0"/>
    <w:link w:val="af5"/>
    <w:uiPriority w:val="99"/>
    <w:locked/>
    <w:rsid w:val="002E4FA8"/>
    <w:rPr>
      <w:rFonts w:ascii="Arial" w:eastAsia="宋体" w:hAnsi="Arial" w:cs="黑体"/>
      <w:sz w:val="20"/>
      <w:szCs w:val="20"/>
    </w:rPr>
  </w:style>
  <w:style w:type="paragraph" w:customStyle="1" w:styleId="af6">
    <w:name w:val="表头带下划线"/>
    <w:uiPriority w:val="99"/>
    <w:semiHidden/>
    <w:rsid w:val="00614DD9"/>
    <w:pPr>
      <w:pBdr>
        <w:bottom w:val="single" w:sz="4" w:space="0" w:color="003366"/>
      </w:pBdr>
      <w:ind w:left="57" w:right="57"/>
      <w:jc w:val="center"/>
    </w:pPr>
    <w:rPr>
      <w:rFonts w:ascii="Arial" w:eastAsia="黑体" w:hAnsi="Arial" w:cs="Arial"/>
      <w:b/>
      <w:bCs/>
      <w:color w:val="003366"/>
      <w:sz w:val="16"/>
      <w:szCs w:val="16"/>
    </w:rPr>
  </w:style>
  <w:style w:type="paragraph" w:styleId="TOC3">
    <w:name w:val="toc 3"/>
    <w:basedOn w:val="a"/>
    <w:next w:val="a"/>
    <w:autoRedefine/>
    <w:uiPriority w:val="39"/>
    <w:unhideWhenUsed/>
    <w:rsid w:val="00614DD9"/>
    <w:pPr>
      <w:ind w:leftChars="800" w:left="800"/>
    </w:pPr>
    <w:rPr>
      <w:color w:val="003366"/>
      <w:sz w:val="20"/>
    </w:rPr>
  </w:style>
  <w:style w:type="paragraph" w:customStyle="1" w:styleId="011">
    <w:name w:val="01标题一1"/>
    <w:basedOn w:val="a"/>
    <w:autoRedefine/>
    <w:uiPriority w:val="99"/>
    <w:rsid w:val="00614DD9"/>
    <w:pPr>
      <w:pBdr>
        <w:bottom w:val="threeDEmboss" w:sz="6" w:space="0" w:color="C0C0C0"/>
      </w:pBdr>
      <w:spacing w:before="300" w:after="240"/>
      <w:jc w:val="left"/>
      <w:outlineLvl w:val="0"/>
    </w:pPr>
    <w:rPr>
      <w:rFonts w:ascii="Myriad Pro" w:eastAsia="黑体" w:hAnsi="Myriad Pro"/>
      <w:b/>
      <w:color w:val="003366"/>
      <w:kern w:val="0"/>
      <w:sz w:val="32"/>
    </w:rPr>
  </w:style>
  <w:style w:type="paragraph" w:customStyle="1" w:styleId="021">
    <w:name w:val="02标题二1"/>
    <w:basedOn w:val="a"/>
    <w:autoRedefine/>
    <w:qFormat/>
    <w:rsid w:val="00614DD9"/>
    <w:pPr>
      <w:widowControl/>
      <w:spacing w:after="160"/>
      <w:jc w:val="left"/>
    </w:pPr>
    <w:rPr>
      <w:rFonts w:ascii="Myriad Pro" w:hAnsi="Myriad Pro"/>
      <w:b/>
      <w:color w:val="003366"/>
      <w:sz w:val="28"/>
    </w:rPr>
  </w:style>
  <w:style w:type="paragraph" w:customStyle="1" w:styleId="01-1">
    <w:name w:val="01-标题一1"/>
    <w:rsid w:val="00614DD9"/>
    <w:pPr>
      <w:pBdr>
        <w:bottom w:val="threeDEmboss" w:sz="6" w:space="1" w:color="auto"/>
      </w:pBdr>
      <w:spacing w:beforeLines="100" w:afterLines="100" w:line="560" w:lineRule="exact"/>
      <w:ind w:leftChars="800" w:left="800"/>
      <w:jc w:val="both"/>
    </w:pPr>
    <w:rPr>
      <w:rFonts w:ascii="Arial" w:eastAsia="黑体" w:hAnsi="Arial" w:cs="黑体"/>
      <w:b/>
      <w:bCs/>
      <w:color w:val="003366"/>
      <w:kern w:val="44"/>
      <w:sz w:val="32"/>
      <w:szCs w:val="32"/>
    </w:rPr>
  </w:style>
  <w:style w:type="paragraph" w:customStyle="1" w:styleId="02-1">
    <w:name w:val="02-标题二1"/>
    <w:link w:val="02-1Char"/>
    <w:rsid w:val="00614DD9"/>
    <w:pPr>
      <w:spacing w:after="160" w:line="300" w:lineRule="exact"/>
      <w:ind w:leftChars="800" w:left="800"/>
    </w:pPr>
    <w:rPr>
      <w:rFonts w:ascii="Arial" w:eastAsia="黑体" w:hAnsi="Arial" w:cs="宋体"/>
      <w:b/>
      <w:bCs/>
      <w:color w:val="003366"/>
      <w:sz w:val="26"/>
      <w:szCs w:val="28"/>
    </w:rPr>
  </w:style>
  <w:style w:type="character" w:customStyle="1" w:styleId="02-1Char">
    <w:name w:val="02-标题二1 Char"/>
    <w:basedOn w:val="a0"/>
    <w:link w:val="02-1"/>
    <w:locked/>
    <w:rsid w:val="002E4FA8"/>
    <w:rPr>
      <w:rFonts w:ascii="Arial" w:eastAsia="黑体" w:hAnsi="Arial" w:cs="宋体"/>
      <w:b/>
      <w:bCs/>
      <w:color w:val="003366"/>
      <w:sz w:val="26"/>
      <w:szCs w:val="28"/>
    </w:rPr>
  </w:style>
  <w:style w:type="paragraph" w:customStyle="1" w:styleId="09-1">
    <w:name w:val="09-目录标题1"/>
    <w:qFormat/>
    <w:rsid w:val="00614DD9"/>
    <w:pPr>
      <w:jc w:val="both"/>
    </w:pPr>
    <w:rPr>
      <w:rFonts w:ascii="Arial" w:eastAsia="黑体" w:hAnsi="Arial" w:cs="Arial"/>
      <w:b/>
      <w:color w:val="003366"/>
      <w:sz w:val="32"/>
      <w:szCs w:val="32"/>
    </w:rPr>
  </w:style>
  <w:style w:type="paragraph" w:customStyle="1" w:styleId="031">
    <w:name w:val="03标题三1"/>
    <w:uiPriority w:val="99"/>
    <w:rsid w:val="00614DD9"/>
    <w:pPr>
      <w:spacing w:after="160"/>
      <w:ind w:leftChars="800" w:left="800"/>
    </w:pPr>
    <w:rPr>
      <w:rFonts w:ascii="Arial" w:eastAsia="黑体" w:hAnsi="Arial" w:cs="宋体"/>
      <w:bCs/>
      <w:color w:val="003366"/>
      <w:sz w:val="23"/>
      <w:szCs w:val="24"/>
    </w:rPr>
  </w:style>
  <w:style w:type="paragraph" w:customStyle="1" w:styleId="051">
    <w:name w:val="05内页正文1"/>
    <w:basedOn w:val="a"/>
    <w:autoRedefine/>
    <w:qFormat/>
    <w:rsid w:val="00614DD9"/>
    <w:pPr>
      <w:adjustRightInd w:val="0"/>
      <w:snapToGrid w:val="0"/>
      <w:spacing w:before="40" w:after="200" w:line="280" w:lineRule="exact"/>
      <w:ind w:firstLineChars="200" w:firstLine="198"/>
    </w:pPr>
    <w:rPr>
      <w:color w:val="003366"/>
      <w:sz w:val="20"/>
    </w:rPr>
  </w:style>
  <w:style w:type="paragraph" w:customStyle="1" w:styleId="09">
    <w:name w:val="09中信_图表标题"/>
    <w:basedOn w:val="a"/>
    <w:link w:val="09Char"/>
    <w:semiHidden/>
    <w:rsid w:val="00614DD9"/>
    <w:pPr>
      <w:spacing w:after="40"/>
      <w:jc w:val="left"/>
    </w:pPr>
    <w:rPr>
      <w:b/>
      <w:color w:val="003366"/>
      <w:sz w:val="20"/>
    </w:rPr>
  </w:style>
  <w:style w:type="character" w:customStyle="1" w:styleId="09Char">
    <w:name w:val="09中信_图表标题 Char"/>
    <w:basedOn w:val="a0"/>
    <w:link w:val="09"/>
    <w:semiHidden/>
    <w:locked/>
    <w:rsid w:val="002E4FA8"/>
    <w:rPr>
      <w:rFonts w:ascii="Arial" w:eastAsia="宋体" w:hAnsi="Arial" w:cs="黑体"/>
      <w:b/>
      <w:color w:val="003366"/>
      <w:sz w:val="20"/>
      <w:szCs w:val="20"/>
    </w:rPr>
  </w:style>
  <w:style w:type="paragraph" w:customStyle="1" w:styleId="af7">
    <w:name w:val="a中信_资料来源"/>
    <w:basedOn w:val="a"/>
    <w:link w:val="aChar"/>
    <w:uiPriority w:val="99"/>
    <w:semiHidden/>
    <w:rsid w:val="00614DD9"/>
    <w:pPr>
      <w:spacing w:before="40" w:after="200"/>
      <w:jc w:val="left"/>
    </w:pPr>
    <w:rPr>
      <w:rFonts w:cs="Arial"/>
      <w:i/>
      <w:color w:val="003366"/>
      <w:sz w:val="16"/>
      <w:szCs w:val="16"/>
    </w:rPr>
  </w:style>
  <w:style w:type="character" w:customStyle="1" w:styleId="aChar">
    <w:name w:val="a中信_资料来源 Char"/>
    <w:basedOn w:val="a0"/>
    <w:link w:val="af7"/>
    <w:uiPriority w:val="99"/>
    <w:semiHidden/>
    <w:locked/>
    <w:rsid w:val="002E4FA8"/>
    <w:rPr>
      <w:rFonts w:ascii="Arial" w:eastAsia="宋体" w:hAnsi="Arial" w:cs="Arial"/>
      <w:i/>
      <w:color w:val="003366"/>
      <w:sz w:val="16"/>
      <w:szCs w:val="16"/>
    </w:rPr>
  </w:style>
  <w:style w:type="paragraph" w:customStyle="1" w:styleId="CharChar1CharCharCharCharCharCharCharCharCharCharCharChar">
    <w:name w:val="Char Char1 Char Char Char Char Char Char Char Char Char Char Char Char"/>
    <w:basedOn w:val="a"/>
    <w:uiPriority w:val="99"/>
    <w:semiHidden/>
    <w:rsid w:val="00614DD9"/>
  </w:style>
  <w:style w:type="paragraph" w:customStyle="1" w:styleId="07-a1">
    <w:name w:val="07-表注a1"/>
    <w:basedOn w:val="07-b10"/>
    <w:uiPriority w:val="99"/>
    <w:qFormat/>
    <w:rsid w:val="00614DD9"/>
    <w:pPr>
      <w:ind w:leftChars="800" w:left="800"/>
    </w:pPr>
  </w:style>
  <w:style w:type="paragraph" w:customStyle="1" w:styleId="07-b10">
    <w:name w:val="07-表注b1"/>
    <w:qFormat/>
    <w:rsid w:val="00614DD9"/>
    <w:pPr>
      <w:spacing w:afterLines="75" w:line="240" w:lineRule="exact"/>
      <w:jc w:val="both"/>
    </w:pPr>
    <w:rPr>
      <w:rFonts w:ascii="Arial" w:eastAsia="宋体" w:hAnsi="Arial" w:cs="Arial"/>
      <w:color w:val="003366"/>
      <w:sz w:val="15"/>
      <w:szCs w:val="16"/>
    </w:rPr>
  </w:style>
  <w:style w:type="table" w:customStyle="1" w:styleId="100">
    <w:name w:val="10自动表格样式"/>
    <w:uiPriority w:val="99"/>
    <w:rsid w:val="00614DD9"/>
    <w:pPr>
      <w:widowControl w:val="0"/>
      <w:autoSpaceDE w:val="0"/>
      <w:autoSpaceDN w:val="0"/>
      <w:adjustRightInd w:val="0"/>
      <w:snapToGrid w:val="0"/>
      <w:jc w:val="right"/>
    </w:pPr>
    <w:rPr>
      <w:rFonts w:ascii="Times New Roman" w:eastAsia="宋体" w:hAnsi="Times New Roman" w:cs="Times New Roman"/>
      <w:color w:val="003366"/>
      <w:kern w:val="0"/>
      <w:sz w:val="15"/>
      <w:szCs w:val="24"/>
    </w:rPr>
    <w:tblPr>
      <w:tblBorders>
        <w:top w:val="single" w:sz="2" w:space="0" w:color="003366"/>
        <w:bottom w:val="single" w:sz="2" w:space="0" w:color="003366"/>
        <w:insideH w:val="single" w:sz="2" w:space="0" w:color="003366"/>
      </w:tblBorders>
      <w:tblCellMar>
        <w:top w:w="0" w:type="dxa"/>
        <w:left w:w="57" w:type="dxa"/>
        <w:bottom w:w="0" w:type="dxa"/>
        <w:right w:w="57" w:type="dxa"/>
      </w:tblCellMar>
    </w:tblPr>
  </w:style>
  <w:style w:type="paragraph" w:customStyle="1" w:styleId="04-1">
    <w:name w:val="04-图题1"/>
    <w:next w:val="a"/>
    <w:link w:val="04-1Char"/>
    <w:uiPriority w:val="99"/>
    <w:rsid w:val="00614DD9"/>
    <w:pPr>
      <w:widowControl w:val="0"/>
      <w:pBdr>
        <w:bottom w:val="single" w:sz="2" w:space="1" w:color="003366"/>
      </w:pBdr>
      <w:tabs>
        <w:tab w:val="right" w:pos="3856"/>
      </w:tabs>
      <w:spacing w:line="240" w:lineRule="exact"/>
      <w:jc w:val="both"/>
    </w:pPr>
    <w:rPr>
      <w:rFonts w:ascii="Arial" w:eastAsia="黑体" w:hAnsi="Arial" w:cs="Arial"/>
      <w:color w:val="003366"/>
      <w:sz w:val="18"/>
      <w:szCs w:val="18"/>
    </w:rPr>
  </w:style>
  <w:style w:type="character" w:customStyle="1" w:styleId="04-1Char">
    <w:name w:val="04-图题1 Char"/>
    <w:basedOn w:val="a0"/>
    <w:link w:val="04-1"/>
    <w:uiPriority w:val="99"/>
    <w:locked/>
    <w:rsid w:val="002E4FA8"/>
    <w:rPr>
      <w:rFonts w:ascii="Arial" w:eastAsia="黑体" w:hAnsi="Arial" w:cs="Arial"/>
      <w:color w:val="003366"/>
      <w:sz w:val="18"/>
      <w:szCs w:val="18"/>
    </w:rPr>
  </w:style>
  <w:style w:type="paragraph" w:customStyle="1" w:styleId="05-1">
    <w:name w:val="05-表题1"/>
    <w:next w:val="a"/>
    <w:link w:val="05-1Char"/>
    <w:uiPriority w:val="99"/>
    <w:rsid w:val="00614DD9"/>
    <w:pPr>
      <w:tabs>
        <w:tab w:val="left" w:pos="1701"/>
      </w:tabs>
      <w:spacing w:afterLines="10" w:line="240" w:lineRule="exact"/>
      <w:ind w:leftChars="800" w:left="800"/>
      <w:jc w:val="both"/>
    </w:pPr>
    <w:rPr>
      <w:rFonts w:ascii="Arial" w:eastAsia="黑体" w:hAnsi="Arial" w:cs="Arial"/>
      <w:color w:val="003366"/>
      <w:sz w:val="18"/>
      <w:szCs w:val="18"/>
    </w:rPr>
  </w:style>
  <w:style w:type="character" w:customStyle="1" w:styleId="05-1Char">
    <w:name w:val="05-表题1 Char"/>
    <w:basedOn w:val="a0"/>
    <w:link w:val="05-1"/>
    <w:uiPriority w:val="99"/>
    <w:locked/>
    <w:rsid w:val="002E4FA8"/>
    <w:rPr>
      <w:rFonts w:ascii="Arial" w:eastAsia="黑体" w:hAnsi="Arial" w:cs="Arial"/>
      <w:color w:val="003366"/>
      <w:sz w:val="18"/>
      <w:szCs w:val="18"/>
    </w:rPr>
  </w:style>
  <w:style w:type="paragraph" w:customStyle="1" w:styleId="CharChar1CharCharCharCharCharCharCharCharCharCharCharCharCharCharCharCharCharChar">
    <w:name w:val="Char Char1 Char Char Char Char Char Char Char Char Char Char Char Char Char Char Char Char Char Char"/>
    <w:basedOn w:val="a"/>
    <w:uiPriority w:val="99"/>
    <w:semiHidden/>
    <w:rsid w:val="00614DD9"/>
  </w:style>
  <w:style w:type="paragraph" w:customStyle="1" w:styleId="061">
    <w:name w:val="06中信_表格标题1"/>
    <w:basedOn w:val="09"/>
    <w:link w:val="061Char"/>
    <w:uiPriority w:val="99"/>
    <w:rsid w:val="00614DD9"/>
  </w:style>
  <w:style w:type="character" w:customStyle="1" w:styleId="061Char">
    <w:name w:val="06中信_表格标题1 Char"/>
    <w:basedOn w:val="09Char"/>
    <w:link w:val="061"/>
    <w:uiPriority w:val="99"/>
    <w:locked/>
    <w:rsid w:val="002E4FA8"/>
    <w:rPr>
      <w:rFonts w:ascii="Arial" w:eastAsia="宋体" w:hAnsi="Arial" w:cs="黑体"/>
      <w:b/>
      <w:color w:val="003366"/>
      <w:sz w:val="20"/>
      <w:szCs w:val="20"/>
    </w:rPr>
  </w:style>
  <w:style w:type="paragraph" w:customStyle="1" w:styleId="00">
    <w:name w:val="00中信_封面_内容项目号"/>
    <w:basedOn w:val="a"/>
    <w:semiHidden/>
    <w:rsid w:val="00614DD9"/>
    <w:pPr>
      <w:numPr>
        <w:numId w:val="3"/>
      </w:numPr>
      <w:spacing w:after="160"/>
    </w:pPr>
    <w:rPr>
      <w:color w:val="003366"/>
      <w:sz w:val="20"/>
    </w:rPr>
  </w:style>
  <w:style w:type="paragraph" w:customStyle="1" w:styleId="0210">
    <w:name w:val="02中信_标题二1"/>
    <w:basedOn w:val="a"/>
    <w:link w:val="021Char"/>
    <w:uiPriority w:val="99"/>
    <w:rsid w:val="00614DD9"/>
    <w:pPr>
      <w:tabs>
        <w:tab w:val="right" w:pos="6840"/>
      </w:tabs>
      <w:spacing w:after="240"/>
      <w:ind w:rightChars="1600" w:right="1600"/>
      <w:jc w:val="left"/>
    </w:pPr>
    <w:rPr>
      <w:rFonts w:eastAsia="黑体"/>
      <w:b/>
      <w:color w:val="003366"/>
      <w:sz w:val="28"/>
      <w:szCs w:val="28"/>
    </w:rPr>
  </w:style>
  <w:style w:type="character" w:customStyle="1" w:styleId="021Char">
    <w:name w:val="02中信_标题二1 Char"/>
    <w:basedOn w:val="a0"/>
    <w:link w:val="0210"/>
    <w:uiPriority w:val="99"/>
    <w:locked/>
    <w:rsid w:val="002E4FA8"/>
    <w:rPr>
      <w:rFonts w:ascii="Arial" w:eastAsia="黑体" w:hAnsi="Arial" w:cs="黑体"/>
      <w:b/>
      <w:color w:val="003366"/>
      <w:sz w:val="28"/>
      <w:szCs w:val="28"/>
    </w:rPr>
  </w:style>
  <w:style w:type="paragraph" w:customStyle="1" w:styleId="07">
    <w:name w:val="07中信_表格表头"/>
    <w:basedOn w:val="a"/>
    <w:link w:val="07CharChar"/>
    <w:rsid w:val="00614DD9"/>
    <w:pPr>
      <w:tabs>
        <w:tab w:val="right" w:pos="3060"/>
        <w:tab w:val="right" w:pos="3960"/>
        <w:tab w:val="right" w:pos="4860"/>
        <w:tab w:val="right" w:pos="5760"/>
        <w:tab w:val="right" w:pos="6660"/>
      </w:tabs>
      <w:jc w:val="left"/>
    </w:pPr>
    <w:rPr>
      <w:rFonts w:eastAsia="黑体"/>
      <w:b/>
      <w:color w:val="003366"/>
      <w:sz w:val="16"/>
      <w:szCs w:val="16"/>
    </w:rPr>
  </w:style>
  <w:style w:type="paragraph" w:customStyle="1" w:styleId="08">
    <w:name w:val="08中信_表格字"/>
    <w:basedOn w:val="a"/>
    <w:link w:val="08Char"/>
    <w:semiHidden/>
    <w:rsid w:val="00614DD9"/>
    <w:pPr>
      <w:numPr>
        <w:numId w:val="5"/>
      </w:numPr>
      <w:jc w:val="left"/>
    </w:pPr>
    <w:rPr>
      <w:color w:val="003366"/>
      <w:sz w:val="16"/>
      <w:szCs w:val="16"/>
    </w:rPr>
  </w:style>
  <w:style w:type="character" w:customStyle="1" w:styleId="08Char">
    <w:name w:val="08中信_表格字 Char"/>
    <w:basedOn w:val="a0"/>
    <w:link w:val="08"/>
    <w:semiHidden/>
    <w:locked/>
    <w:rsid w:val="002E4FA8"/>
    <w:rPr>
      <w:rFonts w:ascii="Arial" w:eastAsia="宋体" w:hAnsi="Arial" w:cs="黑体"/>
      <w:color w:val="003366"/>
      <w:sz w:val="16"/>
      <w:szCs w:val="16"/>
    </w:rPr>
  </w:style>
  <w:style w:type="paragraph" w:customStyle="1" w:styleId="af8">
    <w:name w:val="首页要点"/>
    <w:basedOn w:val="a"/>
    <w:uiPriority w:val="99"/>
    <w:semiHidden/>
    <w:rsid w:val="00614DD9"/>
    <w:pPr>
      <w:tabs>
        <w:tab w:val="num" w:pos="284"/>
      </w:tabs>
      <w:spacing w:beforeLines="50" w:afterLines="50"/>
      <w:ind w:left="284" w:hanging="284"/>
    </w:pPr>
    <w:rPr>
      <w:rFonts w:eastAsia="楷体_GB2312"/>
    </w:rPr>
  </w:style>
  <w:style w:type="paragraph" w:customStyle="1" w:styleId="A-2005-">
    <w:name w:val="A-小报告2005-正文"/>
    <w:basedOn w:val="a"/>
    <w:uiPriority w:val="99"/>
    <w:semiHidden/>
    <w:rsid w:val="00614DD9"/>
    <w:pPr>
      <w:widowControl/>
      <w:spacing w:before="60" w:after="60"/>
      <w:ind w:right="2835" w:firstLineChars="200" w:firstLine="420"/>
    </w:pPr>
    <w:rPr>
      <w:rFonts w:eastAsia="楷体_GB2312"/>
      <w:noProof/>
      <w:color w:val="003366"/>
      <w:kern w:val="0"/>
    </w:rPr>
  </w:style>
  <w:style w:type="paragraph" w:customStyle="1" w:styleId="010">
    <w:name w:val="01中信_标题一"/>
    <w:basedOn w:val="a"/>
    <w:link w:val="01Char"/>
    <w:semiHidden/>
    <w:rsid w:val="00614DD9"/>
    <w:pPr>
      <w:pBdr>
        <w:bottom w:val="double" w:sz="4" w:space="1" w:color="003366"/>
      </w:pBdr>
      <w:spacing w:after="240"/>
      <w:ind w:rightChars="1600" w:right="1600"/>
      <w:jc w:val="left"/>
    </w:pPr>
    <w:rPr>
      <w:rFonts w:eastAsia="黑体"/>
      <w:b/>
      <w:color w:val="003366"/>
      <w:sz w:val="30"/>
      <w:szCs w:val="30"/>
    </w:rPr>
  </w:style>
  <w:style w:type="character" w:customStyle="1" w:styleId="01Char">
    <w:name w:val="01中信_标题一 Char"/>
    <w:basedOn w:val="a0"/>
    <w:link w:val="010"/>
    <w:semiHidden/>
    <w:locked/>
    <w:rsid w:val="002E4FA8"/>
    <w:rPr>
      <w:rFonts w:ascii="Arial" w:eastAsia="黑体" w:hAnsi="Arial" w:cs="黑体"/>
      <w:b/>
      <w:color w:val="003366"/>
      <w:sz w:val="30"/>
      <w:szCs w:val="30"/>
    </w:rPr>
  </w:style>
  <w:style w:type="paragraph" w:customStyle="1" w:styleId="0310">
    <w:name w:val="03中信_标题三1"/>
    <w:basedOn w:val="a"/>
    <w:link w:val="031Char"/>
    <w:uiPriority w:val="99"/>
    <w:rsid w:val="00614DD9"/>
    <w:pPr>
      <w:spacing w:after="240"/>
      <w:ind w:rightChars="1600" w:right="1600"/>
      <w:jc w:val="left"/>
    </w:pPr>
    <w:rPr>
      <w:b/>
      <w:color w:val="003366"/>
      <w:sz w:val="24"/>
    </w:rPr>
  </w:style>
  <w:style w:type="character" w:customStyle="1" w:styleId="031Char">
    <w:name w:val="03中信_标题三1 Char"/>
    <w:basedOn w:val="a0"/>
    <w:link w:val="0310"/>
    <w:uiPriority w:val="99"/>
    <w:locked/>
    <w:rsid w:val="002E4FA8"/>
    <w:rPr>
      <w:rFonts w:ascii="Arial" w:eastAsia="宋体" w:hAnsi="Arial" w:cs="黑体"/>
      <w:b/>
      <w:color w:val="003366"/>
      <w:sz w:val="24"/>
      <w:szCs w:val="20"/>
    </w:rPr>
  </w:style>
  <w:style w:type="paragraph" w:customStyle="1" w:styleId="041">
    <w:name w:val="04中信_标题四1"/>
    <w:basedOn w:val="a"/>
    <w:link w:val="041Char"/>
    <w:uiPriority w:val="99"/>
    <w:rsid w:val="00614DD9"/>
    <w:pPr>
      <w:spacing w:after="160"/>
      <w:ind w:rightChars="1600" w:right="1600"/>
      <w:jc w:val="left"/>
    </w:pPr>
    <w:rPr>
      <w:b/>
      <w:color w:val="003366"/>
    </w:rPr>
  </w:style>
  <w:style w:type="character" w:customStyle="1" w:styleId="041Char">
    <w:name w:val="04中信_标题四1 Char"/>
    <w:basedOn w:val="a0"/>
    <w:link w:val="041"/>
    <w:uiPriority w:val="99"/>
    <w:locked/>
    <w:rsid w:val="002E4FA8"/>
    <w:rPr>
      <w:rFonts w:ascii="Arial" w:eastAsia="宋体" w:hAnsi="Arial" w:cs="黑体"/>
      <w:b/>
      <w:color w:val="003366"/>
      <w:szCs w:val="20"/>
    </w:rPr>
  </w:style>
  <w:style w:type="paragraph" w:customStyle="1" w:styleId="05">
    <w:name w:val="05中信_正文"/>
    <w:basedOn w:val="a"/>
    <w:link w:val="05Char1"/>
    <w:semiHidden/>
    <w:rsid w:val="00614DD9"/>
    <w:pPr>
      <w:spacing w:after="160"/>
      <w:ind w:rightChars="1600" w:right="1600" w:firstLineChars="200" w:firstLine="200"/>
    </w:pPr>
    <w:rPr>
      <w:color w:val="003366"/>
      <w:sz w:val="20"/>
    </w:rPr>
  </w:style>
  <w:style w:type="character" w:customStyle="1" w:styleId="05Char1">
    <w:name w:val="05中信_正文 Char1"/>
    <w:basedOn w:val="a0"/>
    <w:link w:val="05"/>
    <w:semiHidden/>
    <w:locked/>
    <w:rsid w:val="002E4FA8"/>
    <w:rPr>
      <w:rFonts w:ascii="Arial" w:eastAsia="宋体" w:hAnsi="Arial" w:cs="黑体"/>
      <w:color w:val="003366"/>
      <w:sz w:val="20"/>
      <w:szCs w:val="20"/>
    </w:rPr>
  </w:style>
  <w:style w:type="paragraph" w:styleId="af9">
    <w:name w:val="caption"/>
    <w:basedOn w:val="a"/>
    <w:next w:val="a"/>
    <w:uiPriority w:val="99"/>
    <w:qFormat/>
    <w:rsid w:val="00614DD9"/>
    <w:rPr>
      <w:rFonts w:eastAsia="黑体" w:cs="Arial"/>
      <w:sz w:val="20"/>
    </w:rPr>
  </w:style>
  <w:style w:type="paragraph" w:customStyle="1" w:styleId="CharChar1CharCharCharCharCharCharCharCharCharCharCharChar1CharCharCharCharCharCharCharChar">
    <w:name w:val="Char Char1 Char Char Char Char Char Char Char Char Char Char Char Char1 Char Char Char Char Char Char Char Char"/>
    <w:basedOn w:val="a"/>
    <w:uiPriority w:val="99"/>
    <w:semiHidden/>
    <w:rsid w:val="00614DD9"/>
  </w:style>
  <w:style w:type="paragraph" w:customStyle="1" w:styleId="CharChar1CharCharCharCharCharCharCharCharCharCharCharChar1CharCharCharCharCharCharCharCharCharCharChar">
    <w:name w:val="Char Char1 Char Char Char Char Char Char Char Char Char Char Char Char1 Char Char Char Char Char Char Char Char Char Char Char"/>
    <w:basedOn w:val="a"/>
    <w:uiPriority w:val="99"/>
    <w:semiHidden/>
    <w:rsid w:val="00614DD9"/>
  </w:style>
  <w:style w:type="paragraph" w:customStyle="1" w:styleId="CharChar1CharCharCharCharCharCharCharCharCharCharCharCharCharCharChar">
    <w:name w:val="Char Char1 Char Char Char Char Char Char Char Char Char Char Char Char Char Char Char"/>
    <w:basedOn w:val="a"/>
    <w:uiPriority w:val="99"/>
    <w:semiHidden/>
    <w:rsid w:val="00614DD9"/>
  </w:style>
  <w:style w:type="paragraph" w:customStyle="1" w:styleId="CharCharCharCharCharCharCharChar1CharCharCharCharCharCharChar">
    <w:name w:val="Char Char Char Char Char Char Char Char1 Char Char Char Char Char Char Char"/>
    <w:basedOn w:val="a"/>
    <w:uiPriority w:val="99"/>
    <w:semiHidden/>
    <w:rsid w:val="00614DD9"/>
    <w:rPr>
      <w:rFonts w:ascii="Tahoma" w:hAnsi="Tahoma"/>
      <w:sz w:val="24"/>
    </w:rPr>
  </w:style>
  <w:style w:type="paragraph" w:styleId="afa">
    <w:name w:val="Document Map"/>
    <w:basedOn w:val="a"/>
    <w:link w:val="12"/>
    <w:uiPriority w:val="99"/>
    <w:semiHidden/>
    <w:rsid w:val="00614DD9"/>
    <w:pPr>
      <w:shd w:val="clear" w:color="auto" w:fill="000080"/>
    </w:pPr>
  </w:style>
  <w:style w:type="character" w:customStyle="1" w:styleId="12">
    <w:name w:val="文档结构图 字符1"/>
    <w:basedOn w:val="a0"/>
    <w:link w:val="afa"/>
    <w:uiPriority w:val="99"/>
    <w:semiHidden/>
    <w:rsid w:val="002E4FA8"/>
    <w:rPr>
      <w:rFonts w:ascii="Arial" w:eastAsia="宋体" w:hAnsi="Arial" w:cs="黑体"/>
      <w:szCs w:val="20"/>
      <w:shd w:val="clear" w:color="auto" w:fill="000080"/>
    </w:rPr>
  </w:style>
  <w:style w:type="paragraph" w:customStyle="1" w:styleId="06-10">
    <w:name w:val="06-表字1"/>
    <w:basedOn w:val="a"/>
    <w:uiPriority w:val="99"/>
    <w:qFormat/>
    <w:rsid w:val="00614DD9"/>
    <w:pPr>
      <w:adjustRightInd w:val="0"/>
      <w:snapToGrid w:val="0"/>
      <w:spacing w:line="200" w:lineRule="exact"/>
    </w:pPr>
    <w:rPr>
      <w:color w:val="003366"/>
      <w:sz w:val="15"/>
    </w:rPr>
  </w:style>
  <w:style w:type="paragraph" w:customStyle="1" w:styleId="Default">
    <w:name w:val="Default"/>
    <w:uiPriority w:val="99"/>
    <w:rsid w:val="00614DD9"/>
    <w:pPr>
      <w:widowControl w:val="0"/>
      <w:autoSpaceDE w:val="0"/>
      <w:autoSpaceDN w:val="0"/>
      <w:adjustRightInd w:val="0"/>
    </w:pPr>
    <w:rPr>
      <w:rFonts w:ascii="楷体_GB2312" w:eastAsia="楷体_GB2312" w:hAnsi="Times New Roman" w:cs="楷体_GB2312"/>
      <w:color w:val="000000"/>
      <w:kern w:val="0"/>
      <w:sz w:val="24"/>
      <w:szCs w:val="24"/>
    </w:rPr>
  </w:style>
  <w:style w:type="paragraph" w:styleId="afb">
    <w:name w:val="Normal (Web)"/>
    <w:basedOn w:val="a"/>
    <w:uiPriority w:val="99"/>
    <w:rsid w:val="00614DD9"/>
    <w:pPr>
      <w:widowControl/>
      <w:spacing w:before="100" w:beforeAutospacing="1" w:after="100" w:afterAutospacing="1"/>
      <w:jc w:val="left"/>
    </w:pPr>
    <w:rPr>
      <w:rFonts w:ascii="宋体" w:hAnsi="宋体" w:cs="宋体"/>
      <w:kern w:val="0"/>
      <w:sz w:val="24"/>
    </w:rPr>
  </w:style>
  <w:style w:type="paragraph" w:customStyle="1" w:styleId="CharChar1CharCharCharCharCharCharCharCharCharCharCharChar1CharCharCharCharCharChar">
    <w:name w:val="Char Char1 Char Char Char Char Char Char Char Char Char Char Char Char1 Char Char Char Char Char Char"/>
    <w:basedOn w:val="a"/>
    <w:uiPriority w:val="99"/>
    <w:semiHidden/>
    <w:rsid w:val="00614DD9"/>
  </w:style>
  <w:style w:type="paragraph" w:styleId="TOC4">
    <w:name w:val="toc 4"/>
    <w:basedOn w:val="a"/>
    <w:next w:val="a"/>
    <w:autoRedefine/>
    <w:uiPriority w:val="39"/>
    <w:unhideWhenUsed/>
    <w:rsid w:val="00614DD9"/>
    <w:pPr>
      <w:ind w:leftChars="800" w:left="800"/>
    </w:pPr>
    <w:rPr>
      <w:color w:val="003366"/>
      <w:sz w:val="20"/>
    </w:rPr>
  </w:style>
  <w:style w:type="paragraph" w:styleId="TOC5">
    <w:name w:val="toc 5"/>
    <w:basedOn w:val="a"/>
    <w:next w:val="a"/>
    <w:autoRedefine/>
    <w:uiPriority w:val="39"/>
    <w:unhideWhenUsed/>
    <w:rsid w:val="00614DD9"/>
    <w:pPr>
      <w:ind w:leftChars="800" w:left="800"/>
    </w:pPr>
    <w:rPr>
      <w:color w:val="003366"/>
      <w:sz w:val="20"/>
    </w:rPr>
  </w:style>
  <w:style w:type="paragraph" w:styleId="TOC6">
    <w:name w:val="toc 6"/>
    <w:basedOn w:val="a"/>
    <w:next w:val="a"/>
    <w:autoRedefine/>
    <w:uiPriority w:val="99"/>
    <w:rsid w:val="00614DD9"/>
    <w:pPr>
      <w:ind w:leftChars="1000" w:left="2100"/>
    </w:pPr>
  </w:style>
  <w:style w:type="paragraph" w:styleId="TOC7">
    <w:name w:val="toc 7"/>
    <w:basedOn w:val="a"/>
    <w:next w:val="a"/>
    <w:autoRedefine/>
    <w:uiPriority w:val="99"/>
    <w:rsid w:val="00614DD9"/>
    <w:pPr>
      <w:ind w:leftChars="1200" w:left="2520"/>
    </w:pPr>
  </w:style>
  <w:style w:type="paragraph" w:styleId="TOC8">
    <w:name w:val="toc 8"/>
    <w:basedOn w:val="a"/>
    <w:next w:val="a"/>
    <w:autoRedefine/>
    <w:uiPriority w:val="99"/>
    <w:rsid w:val="00614DD9"/>
    <w:pPr>
      <w:ind w:leftChars="1400" w:left="2940"/>
    </w:pPr>
  </w:style>
  <w:style w:type="paragraph" w:styleId="TOC9">
    <w:name w:val="toc 9"/>
    <w:basedOn w:val="a"/>
    <w:next w:val="a"/>
    <w:autoRedefine/>
    <w:uiPriority w:val="99"/>
    <w:rsid w:val="00614DD9"/>
    <w:pPr>
      <w:ind w:leftChars="1600" w:left="3360"/>
    </w:pPr>
  </w:style>
  <w:style w:type="paragraph" w:customStyle="1" w:styleId="CharChar1CharCharCharCharCharCharCharCharCharCharCharChar1CharCharCharCharCharCharCharChar1">
    <w:name w:val="Char Char1 Char Char Char Char Char Char Char Char Char Char Char Char1 Char Char Char Char Char Char Char Char1"/>
    <w:basedOn w:val="a"/>
    <w:uiPriority w:val="99"/>
    <w:semiHidden/>
    <w:rsid w:val="00614DD9"/>
  </w:style>
  <w:style w:type="paragraph" w:customStyle="1" w:styleId="CharChar1CharCharCharCharCharCharCharCharCharCharCharChar1CharCharCharCharCharCharChar">
    <w:name w:val="Char Char1 Char Char Char Char Char Char Char Char Char Char Char Char1 Char Char Char Char Char Char Char"/>
    <w:basedOn w:val="a"/>
    <w:uiPriority w:val="99"/>
    <w:semiHidden/>
    <w:rsid w:val="00614DD9"/>
  </w:style>
  <w:style w:type="paragraph" w:customStyle="1" w:styleId="CharChar1CharCharCharCharCharCharCharCharCharCharCharChar1CharCharCharCharCharCharCharChar1Char">
    <w:name w:val="Char Char1 Char Char Char Char Char Char Char Char Char Char Char Char1 Char Char Char Char Char Char Char Char1 Char"/>
    <w:basedOn w:val="a"/>
    <w:uiPriority w:val="99"/>
    <w:semiHidden/>
    <w:rsid w:val="00614DD9"/>
  </w:style>
  <w:style w:type="paragraph" w:customStyle="1" w:styleId="afc">
    <w:name w:val="封面正文带项目符"/>
    <w:basedOn w:val="a"/>
    <w:rsid w:val="00441772"/>
    <w:pPr>
      <w:ind w:left="435" w:hanging="420"/>
    </w:pPr>
    <w:rPr>
      <w:sz w:val="18"/>
    </w:rPr>
  </w:style>
  <w:style w:type="paragraph" w:customStyle="1" w:styleId="06-11">
    <w:name w:val="06-表头1"/>
    <w:qFormat/>
    <w:rsid w:val="00614DD9"/>
    <w:pPr>
      <w:spacing w:line="200" w:lineRule="exact"/>
    </w:pPr>
    <w:rPr>
      <w:rFonts w:ascii="Myriad Pro" w:eastAsia="黑体" w:hAnsi="Myriad Pro" w:cs="Times New Roman"/>
      <w:b/>
      <w:color w:val="FFFFFF"/>
      <w:sz w:val="15"/>
    </w:rPr>
  </w:style>
  <w:style w:type="paragraph" w:customStyle="1" w:styleId="00-10">
    <w:name w:val="00-正文（注）1"/>
    <w:qFormat/>
    <w:rsid w:val="00614DD9"/>
    <w:pPr>
      <w:spacing w:after="200" w:line="260" w:lineRule="exact"/>
      <w:jc w:val="both"/>
    </w:pPr>
    <w:rPr>
      <w:rFonts w:ascii="Myriad Pro" w:eastAsia="宋体" w:hAnsi="Myriad Pro" w:cs="Times New Roman"/>
      <w:color w:val="003366"/>
      <w:sz w:val="20"/>
      <w:szCs w:val="24"/>
    </w:rPr>
  </w:style>
  <w:style w:type="character" w:customStyle="1" w:styleId="Char1">
    <w:name w:val="页眉 Char1"/>
    <w:basedOn w:val="a0"/>
    <w:uiPriority w:val="99"/>
    <w:locked/>
    <w:rsid w:val="00614DD9"/>
    <w:rPr>
      <w:rFonts w:ascii="Calibri" w:eastAsia="宋体" w:hAnsi="Calibri" w:cs="Times New Roman"/>
      <w:sz w:val="18"/>
      <w:szCs w:val="18"/>
    </w:rPr>
  </w:style>
  <w:style w:type="paragraph" w:customStyle="1" w:styleId="05-a1">
    <w:name w:val="05-表题a1"/>
    <w:rsid w:val="00614DD9"/>
    <w:pPr>
      <w:spacing w:line="240" w:lineRule="exact"/>
      <w:ind w:leftChars="800" w:left="1680"/>
      <w:jc w:val="both"/>
    </w:pPr>
    <w:rPr>
      <w:rFonts w:ascii="Myriad Pro" w:eastAsia="黑体" w:hAnsi="Myriad Pro" w:cs="Arial"/>
      <w:color w:val="003366"/>
      <w:sz w:val="18"/>
      <w:szCs w:val="18"/>
    </w:rPr>
  </w:style>
  <w:style w:type="paragraph" w:customStyle="1" w:styleId="0610">
    <w:name w:val="06图题1"/>
    <w:basedOn w:val="a"/>
    <w:next w:val="a"/>
    <w:autoRedefine/>
    <w:qFormat/>
    <w:rsid w:val="00614DD9"/>
    <w:rPr>
      <w:rFonts w:ascii="Myriad Pro" w:eastAsia="黑体" w:hAnsi="Myriad Pro"/>
      <w:color w:val="003366"/>
      <w:sz w:val="18"/>
    </w:rPr>
  </w:style>
  <w:style w:type="paragraph" w:customStyle="1" w:styleId="071">
    <w:name w:val="07表题1"/>
    <w:basedOn w:val="a"/>
    <w:next w:val="a"/>
    <w:link w:val="071Char"/>
    <w:rsid w:val="00614DD9"/>
    <w:rPr>
      <w:rFonts w:eastAsia="黑体" w:cs="Arial"/>
      <w:color w:val="003366"/>
      <w:sz w:val="18"/>
      <w:szCs w:val="18"/>
    </w:rPr>
  </w:style>
  <w:style w:type="paragraph" w:customStyle="1" w:styleId="091">
    <w:name w:val="09资料来源1"/>
    <w:next w:val="a"/>
    <w:rsid w:val="00614DD9"/>
    <w:pPr>
      <w:widowControl w:val="0"/>
      <w:spacing w:after="120"/>
      <w:jc w:val="both"/>
    </w:pPr>
    <w:rPr>
      <w:rFonts w:ascii="宋体" w:eastAsia="宋体" w:hAnsi="宋体" w:cs="Times New Roman"/>
      <w:i/>
      <w:iCs/>
      <w:color w:val="003366"/>
      <w:sz w:val="15"/>
      <w:szCs w:val="16"/>
    </w:rPr>
  </w:style>
  <w:style w:type="character" w:customStyle="1" w:styleId="05CharChar1">
    <w:name w:val="05内页正文 Char Char1"/>
    <w:basedOn w:val="a0"/>
    <w:qFormat/>
    <w:locked/>
    <w:rsid w:val="00614DD9"/>
    <w:rPr>
      <w:rFonts w:ascii="Myriad Pro" w:eastAsia="宋体" w:hAnsi="Myriad Pro" w:cs="Times New Roman"/>
      <w:color w:val="003366"/>
      <w:kern w:val="2"/>
      <w:sz w:val="24"/>
      <w:szCs w:val="24"/>
      <w:lang w:val="en-US" w:eastAsia="zh-CN" w:bidi="ar-SA"/>
    </w:rPr>
  </w:style>
  <w:style w:type="paragraph" w:customStyle="1" w:styleId="001">
    <w:name w:val="00封面正文带项目符1"/>
    <w:basedOn w:val="a"/>
    <w:link w:val="001Char"/>
    <w:autoRedefine/>
    <w:uiPriority w:val="99"/>
    <w:rsid w:val="00614DD9"/>
    <w:pPr>
      <w:numPr>
        <w:numId w:val="2"/>
      </w:numPr>
      <w:spacing w:after="120" w:line="280" w:lineRule="exact"/>
    </w:pPr>
    <w:rPr>
      <w:rFonts w:ascii="Myriad Pro" w:hAnsi="Myriad Pro"/>
      <w:b/>
      <w:color w:val="003366"/>
      <w:sz w:val="20"/>
    </w:rPr>
  </w:style>
  <w:style w:type="character" w:customStyle="1" w:styleId="001Char">
    <w:name w:val="00封面正文带项目符1 Char"/>
    <w:basedOn w:val="a0"/>
    <w:link w:val="001"/>
    <w:uiPriority w:val="99"/>
    <w:locked/>
    <w:rsid w:val="002E4FA8"/>
    <w:rPr>
      <w:rFonts w:ascii="Myriad Pro" w:eastAsia="宋体" w:hAnsi="Myriad Pro" w:cs="黑体"/>
      <w:b/>
      <w:color w:val="003366"/>
      <w:sz w:val="20"/>
      <w:szCs w:val="20"/>
    </w:rPr>
  </w:style>
  <w:style w:type="paragraph" w:customStyle="1" w:styleId="0410">
    <w:name w:val="04标题四1"/>
    <w:basedOn w:val="a"/>
    <w:link w:val="041Char0"/>
    <w:autoRedefine/>
    <w:qFormat/>
    <w:rsid w:val="00614DD9"/>
    <w:pPr>
      <w:spacing w:after="160"/>
      <w:jc w:val="left"/>
    </w:pPr>
    <w:rPr>
      <w:rFonts w:ascii="Myriad Pro" w:hAnsi="Myriad Pro"/>
      <w:b/>
      <w:color w:val="003366"/>
      <w:sz w:val="20"/>
    </w:rPr>
  </w:style>
  <w:style w:type="character" w:customStyle="1" w:styleId="041Char0">
    <w:name w:val="04标题四1 Char"/>
    <w:basedOn w:val="a0"/>
    <w:link w:val="0410"/>
    <w:locked/>
    <w:rsid w:val="002E4FA8"/>
    <w:rPr>
      <w:rFonts w:ascii="Myriad Pro" w:eastAsia="宋体" w:hAnsi="Myriad Pro" w:cs="黑体"/>
      <w:b/>
      <w:color w:val="003366"/>
      <w:sz w:val="20"/>
      <w:szCs w:val="20"/>
    </w:rPr>
  </w:style>
  <w:style w:type="paragraph" w:customStyle="1" w:styleId="081">
    <w:name w:val="08表头带下划线1"/>
    <w:basedOn w:val="a"/>
    <w:link w:val="081Char"/>
    <w:rsid w:val="00614DD9"/>
    <w:pPr>
      <w:pBdr>
        <w:bottom w:val="single" w:sz="2" w:space="1" w:color="003366"/>
      </w:pBdr>
      <w:autoSpaceDE w:val="0"/>
      <w:autoSpaceDN w:val="0"/>
      <w:adjustRightInd w:val="0"/>
      <w:snapToGrid w:val="0"/>
      <w:jc w:val="center"/>
    </w:pPr>
    <w:rPr>
      <w:rFonts w:eastAsia="黑体"/>
      <w:b/>
      <w:color w:val="003366"/>
      <w:sz w:val="15"/>
    </w:rPr>
  </w:style>
  <w:style w:type="character" w:customStyle="1" w:styleId="081Char">
    <w:name w:val="08表头带下划线1 Char"/>
    <w:basedOn w:val="a0"/>
    <w:link w:val="081"/>
    <w:locked/>
    <w:rsid w:val="002E4FA8"/>
    <w:rPr>
      <w:rFonts w:ascii="Arial" w:eastAsia="黑体" w:hAnsi="Arial" w:cs="黑体"/>
      <w:b/>
      <w:color w:val="003366"/>
      <w:sz w:val="15"/>
      <w:szCs w:val="20"/>
    </w:rPr>
  </w:style>
  <w:style w:type="paragraph" w:customStyle="1" w:styleId="BullededListWithIndentation">
    <w:name w:val="BullededListWithIndentation"/>
    <w:basedOn w:val="a"/>
    <w:uiPriority w:val="99"/>
    <w:semiHidden/>
    <w:rsid w:val="00614DD9"/>
    <w:pPr>
      <w:widowControl/>
      <w:spacing w:before="40" w:after="80"/>
      <w:jc w:val="left"/>
    </w:pPr>
    <w:rPr>
      <w:b/>
      <w:bCs/>
      <w:color w:val="115EB3"/>
    </w:rPr>
  </w:style>
  <w:style w:type="paragraph" w:customStyle="1" w:styleId="BulledListNoIndentation">
    <w:name w:val="BulledListNoIndentation"/>
    <w:uiPriority w:val="99"/>
    <w:semiHidden/>
    <w:rsid w:val="00614DD9"/>
    <w:pPr>
      <w:spacing w:before="40" w:after="80"/>
    </w:pPr>
    <w:rPr>
      <w:rFonts w:ascii="Times New Roman" w:eastAsia="宋体" w:hAnsi="Times New Roman" w:cs="Times New Roman"/>
      <w:b/>
      <w:bCs/>
      <w:color w:val="115EB3"/>
    </w:rPr>
  </w:style>
  <w:style w:type="paragraph" w:customStyle="1" w:styleId="TableTitle">
    <w:name w:val="TableTitle"/>
    <w:autoRedefine/>
    <w:uiPriority w:val="99"/>
    <w:rsid w:val="00614DD9"/>
    <w:rPr>
      <w:rFonts w:ascii="Myriad Pro" w:eastAsia="宋体" w:hAnsi="Myriad Pro" w:cs="Arial"/>
      <w:color w:val="00447C"/>
      <w:sz w:val="18"/>
      <w:szCs w:val="20"/>
    </w:rPr>
  </w:style>
  <w:style w:type="paragraph" w:customStyle="1" w:styleId="TitleOne">
    <w:name w:val="TitleOne"/>
    <w:basedOn w:val="a"/>
    <w:autoRedefine/>
    <w:uiPriority w:val="99"/>
    <w:rsid w:val="00614DD9"/>
    <w:pPr>
      <w:spacing w:line="440" w:lineRule="exact"/>
      <w:ind w:left="14"/>
    </w:pPr>
    <w:rPr>
      <w:rFonts w:ascii="宋体" w:eastAsia="Adobe 黑体 Std R" w:hAnsi="宋体" w:cs="Adobe Heiti Std R"/>
      <w:color w:val="003366"/>
      <w:spacing w:val="-10"/>
      <w:sz w:val="40"/>
      <w:szCs w:val="40"/>
    </w:rPr>
  </w:style>
  <w:style w:type="paragraph" w:customStyle="1" w:styleId="SubTitleBold">
    <w:name w:val="SubTitleBold"/>
    <w:autoRedefine/>
    <w:uiPriority w:val="99"/>
    <w:rsid w:val="00614DD9"/>
    <w:pPr>
      <w:jc w:val="both"/>
    </w:pPr>
    <w:rPr>
      <w:rFonts w:ascii="宋体" w:eastAsia="宋体" w:hAnsi="宋体" w:cs="Times New Roman"/>
      <w:b/>
      <w:color w:val="003366"/>
      <w:sz w:val="20"/>
      <w:szCs w:val="18"/>
    </w:rPr>
  </w:style>
  <w:style w:type="paragraph" w:customStyle="1" w:styleId="NoParagraphIntentation">
    <w:name w:val="NoParagraphIntentation"/>
    <w:next w:val="00"/>
    <w:autoRedefine/>
    <w:uiPriority w:val="99"/>
    <w:rsid w:val="00614DD9"/>
    <w:pPr>
      <w:spacing w:line="240" w:lineRule="exact"/>
      <w:jc w:val="both"/>
    </w:pPr>
    <w:rPr>
      <w:rFonts w:ascii="Myriad Pro" w:eastAsia="宋体" w:hAnsi="Myriad Pro" w:cs="Times New Roman"/>
      <w:color w:val="00447C"/>
      <w:sz w:val="20"/>
      <w:szCs w:val="24"/>
    </w:rPr>
  </w:style>
  <w:style w:type="paragraph" w:customStyle="1" w:styleId="ParaIntentation">
    <w:name w:val="ParaIntentation"/>
    <w:autoRedefine/>
    <w:uiPriority w:val="99"/>
    <w:rsid w:val="00614DD9"/>
    <w:pPr>
      <w:spacing w:after="200" w:line="240" w:lineRule="exact"/>
      <w:ind w:leftChars="800" w:left="1680"/>
      <w:jc w:val="both"/>
    </w:pPr>
    <w:rPr>
      <w:rFonts w:ascii="Myriad Pro" w:eastAsia="宋体" w:hAnsi="Myriad Pro" w:cs="Times New Roman"/>
      <w:color w:val="00447C"/>
      <w:sz w:val="20"/>
      <w:szCs w:val="24"/>
    </w:rPr>
  </w:style>
  <w:style w:type="paragraph" w:styleId="afd">
    <w:name w:val="table of figures"/>
    <w:basedOn w:val="a"/>
    <w:next w:val="a"/>
    <w:uiPriority w:val="99"/>
    <w:unhideWhenUsed/>
    <w:rsid w:val="00AA0126"/>
    <w:pPr>
      <w:spacing w:line="300" w:lineRule="exact"/>
      <w:ind w:leftChars="1000" w:left="1000" w:firstLineChars="1" w:firstLine="1"/>
    </w:pPr>
    <w:rPr>
      <w:rFonts w:eastAsia="黑体"/>
      <w:color w:val="0D0D0D"/>
      <w:sz w:val="20"/>
    </w:rPr>
  </w:style>
  <w:style w:type="character" w:customStyle="1" w:styleId="05Char10">
    <w:name w:val="05中信_正文 Char    1"/>
    <w:basedOn w:val="a0"/>
    <w:uiPriority w:val="99"/>
    <w:rsid w:val="00614DD9"/>
    <w:rPr>
      <w:rFonts w:eastAsia="宋体" w:cs="Times New Roman"/>
      <w:color w:val="003366"/>
      <w:kern w:val="2"/>
      <w:lang w:val="en-US" w:eastAsia="zh-CN" w:bidi="ar-SA"/>
    </w:rPr>
  </w:style>
  <w:style w:type="paragraph" w:styleId="afe">
    <w:name w:val="Body Text Indent"/>
    <w:basedOn w:val="a"/>
    <w:link w:val="aff"/>
    <w:uiPriority w:val="99"/>
    <w:rsid w:val="00614DD9"/>
    <w:pPr>
      <w:widowControl/>
      <w:ind w:firstLine="420"/>
      <w:jc w:val="left"/>
    </w:pPr>
    <w:rPr>
      <w:color w:val="003366"/>
      <w:kern w:val="0"/>
    </w:rPr>
  </w:style>
  <w:style w:type="character" w:customStyle="1" w:styleId="aff">
    <w:name w:val="正文文本缩进 字符"/>
    <w:basedOn w:val="a0"/>
    <w:link w:val="afe"/>
    <w:uiPriority w:val="99"/>
    <w:rsid w:val="002E4FA8"/>
    <w:rPr>
      <w:rFonts w:ascii="Arial" w:eastAsia="宋体" w:hAnsi="Arial" w:cs="黑体"/>
      <w:color w:val="003366"/>
      <w:kern w:val="0"/>
      <w:szCs w:val="20"/>
    </w:rPr>
  </w:style>
  <w:style w:type="character" w:customStyle="1" w:styleId="09Char11">
    <w:name w:val="09资料来源 Char11"/>
    <w:basedOn w:val="a0"/>
    <w:uiPriority w:val="99"/>
    <w:rsid w:val="00614DD9"/>
    <w:rPr>
      <w:rFonts w:hAnsi="宋体" w:cs="Times New Roman"/>
      <w:i/>
      <w:iCs/>
      <w:color w:val="003366"/>
      <w:kern w:val="2"/>
      <w:sz w:val="16"/>
      <w:szCs w:val="16"/>
      <w:lang w:val="en-US" w:eastAsia="zh-CN" w:bidi="ar-SA"/>
    </w:rPr>
  </w:style>
  <w:style w:type="character" w:customStyle="1" w:styleId="06Char21">
    <w:name w:val="06图题 Char21"/>
    <w:basedOn w:val="a0"/>
    <w:uiPriority w:val="99"/>
    <w:rsid w:val="00614DD9"/>
    <w:rPr>
      <w:rFonts w:ascii="Arial" w:eastAsia="黑体" w:hAnsi="Arial" w:cs="Arial"/>
      <w:color w:val="003366"/>
      <w:kern w:val="2"/>
      <w:sz w:val="18"/>
      <w:szCs w:val="18"/>
      <w:lang w:val="en-US" w:eastAsia="zh-CN" w:bidi="ar-SA"/>
    </w:rPr>
  </w:style>
  <w:style w:type="character" w:customStyle="1" w:styleId="05Char2">
    <w:name w:val="05内页正文 Char2"/>
    <w:basedOn w:val="a0"/>
    <w:uiPriority w:val="99"/>
    <w:rsid w:val="00614DD9"/>
    <w:rPr>
      <w:rFonts w:hAnsi="宋体" w:cs="Times New Roman"/>
      <w:color w:val="003366"/>
      <w:kern w:val="2"/>
      <w:sz w:val="24"/>
      <w:szCs w:val="24"/>
      <w:lang w:val="en-US" w:eastAsia="zh-CN" w:bidi="ar-SA"/>
    </w:rPr>
  </w:style>
  <w:style w:type="character" w:customStyle="1" w:styleId="title3">
    <w:name w:val="title3"/>
    <w:basedOn w:val="a0"/>
    <w:uiPriority w:val="99"/>
    <w:rsid w:val="00614DD9"/>
    <w:rPr>
      <w:rFonts w:cs="Times New Roman"/>
      <w:bdr w:val="none" w:sz="0" w:space="0" w:color="auto" w:frame="1"/>
    </w:rPr>
  </w:style>
  <w:style w:type="character" w:customStyle="1" w:styleId="hei141">
    <w:name w:val="hei141"/>
    <w:basedOn w:val="a0"/>
    <w:uiPriority w:val="99"/>
    <w:rsid w:val="00614DD9"/>
    <w:rPr>
      <w:rFonts w:ascii="宋体" w:eastAsia="宋体" w:hAnsi="宋体" w:cs="Times New Roman"/>
      <w:sz w:val="21"/>
      <w:szCs w:val="21"/>
      <w:u w:val="none"/>
      <w:effect w:val="none"/>
    </w:rPr>
  </w:style>
  <w:style w:type="character" w:customStyle="1" w:styleId="06Char11">
    <w:name w:val="06图题 Char11"/>
    <w:basedOn w:val="a0"/>
    <w:uiPriority w:val="99"/>
    <w:rsid w:val="00614DD9"/>
    <w:rPr>
      <w:rFonts w:ascii="Arial" w:eastAsia="黑体" w:hAnsi="Arial" w:cs="Arial"/>
      <w:color w:val="003366"/>
      <w:kern w:val="2"/>
      <w:sz w:val="18"/>
      <w:szCs w:val="18"/>
      <w:lang w:val="en-US" w:eastAsia="zh-CN" w:bidi="ar-SA"/>
    </w:rPr>
  </w:style>
  <w:style w:type="paragraph" w:styleId="aff0">
    <w:name w:val="Body Text"/>
    <w:basedOn w:val="a"/>
    <w:link w:val="aff1"/>
    <w:uiPriority w:val="99"/>
    <w:rsid w:val="00614DD9"/>
    <w:pPr>
      <w:widowControl/>
    </w:pPr>
    <w:rPr>
      <w:rFonts w:ascii="宋体" w:hAnsi="宋体"/>
      <w:color w:val="000000"/>
      <w:kern w:val="0"/>
      <w:sz w:val="24"/>
    </w:rPr>
  </w:style>
  <w:style w:type="character" w:customStyle="1" w:styleId="aff1">
    <w:name w:val="正文文本 字符"/>
    <w:basedOn w:val="a0"/>
    <w:link w:val="aff0"/>
    <w:uiPriority w:val="99"/>
    <w:rsid w:val="002E4FA8"/>
    <w:rPr>
      <w:rFonts w:ascii="宋体" w:eastAsia="宋体" w:hAnsi="宋体" w:cs="黑体"/>
      <w:color w:val="000000"/>
      <w:kern w:val="0"/>
      <w:sz w:val="24"/>
      <w:szCs w:val="20"/>
    </w:rPr>
  </w:style>
  <w:style w:type="paragraph" w:styleId="aff2">
    <w:name w:val="footnote text"/>
    <w:basedOn w:val="a"/>
    <w:link w:val="aff3"/>
    <w:uiPriority w:val="99"/>
    <w:rsid w:val="00614DD9"/>
    <w:pPr>
      <w:widowControl/>
      <w:spacing w:after="200"/>
      <w:ind w:firstLine="720"/>
      <w:jc w:val="left"/>
    </w:pPr>
    <w:rPr>
      <w:kern w:val="0"/>
      <w:sz w:val="20"/>
    </w:rPr>
  </w:style>
  <w:style w:type="character" w:customStyle="1" w:styleId="aff3">
    <w:name w:val="脚注文本 字符"/>
    <w:basedOn w:val="a0"/>
    <w:link w:val="aff2"/>
    <w:uiPriority w:val="99"/>
    <w:rsid w:val="002E4FA8"/>
    <w:rPr>
      <w:rFonts w:ascii="Arial" w:eastAsia="宋体" w:hAnsi="Arial" w:cs="黑体"/>
      <w:kern w:val="0"/>
      <w:sz w:val="20"/>
      <w:szCs w:val="20"/>
    </w:rPr>
  </w:style>
  <w:style w:type="paragraph" w:customStyle="1" w:styleId="DPWfdPF">
    <w:name w:val="DPW fd PF"/>
    <w:aliases w:val="p"/>
    <w:basedOn w:val="a"/>
    <w:link w:val="DPWfdPFChar"/>
    <w:uiPriority w:val="99"/>
    <w:semiHidden/>
    <w:rsid w:val="00614DD9"/>
    <w:pPr>
      <w:widowControl/>
      <w:ind w:firstLine="360"/>
      <w:jc w:val="left"/>
    </w:pPr>
    <w:rPr>
      <w:kern w:val="0"/>
      <w:sz w:val="20"/>
    </w:rPr>
  </w:style>
  <w:style w:type="character" w:customStyle="1" w:styleId="DPWfdPFChar">
    <w:name w:val="DPW fd PF Char"/>
    <w:basedOn w:val="a0"/>
    <w:link w:val="DPWfdPF"/>
    <w:uiPriority w:val="99"/>
    <w:semiHidden/>
    <w:locked/>
    <w:rsid w:val="002E4FA8"/>
    <w:rPr>
      <w:rFonts w:ascii="Arial" w:eastAsia="宋体" w:hAnsi="Arial" w:cs="黑体"/>
      <w:kern w:val="0"/>
      <w:sz w:val="20"/>
      <w:szCs w:val="20"/>
    </w:rPr>
  </w:style>
  <w:style w:type="character" w:customStyle="1" w:styleId="CommentTextChar">
    <w:name w:val="Comment Text Char"/>
    <w:uiPriority w:val="99"/>
    <w:semiHidden/>
    <w:locked/>
    <w:rsid w:val="00614DD9"/>
    <w:rPr>
      <w:rFonts w:ascii="Times New Roman" w:eastAsia="宋体" w:hAnsi="Times New Roman"/>
    </w:rPr>
  </w:style>
  <w:style w:type="paragraph" w:styleId="aff4">
    <w:name w:val="annotation text"/>
    <w:basedOn w:val="a"/>
    <w:link w:val="13"/>
    <w:uiPriority w:val="99"/>
    <w:semiHidden/>
    <w:rsid w:val="00614DD9"/>
    <w:pPr>
      <w:jc w:val="left"/>
    </w:pPr>
    <w:rPr>
      <w:kern w:val="0"/>
      <w:sz w:val="20"/>
    </w:rPr>
  </w:style>
  <w:style w:type="character" w:customStyle="1" w:styleId="13">
    <w:name w:val="批注文字 字符1"/>
    <w:basedOn w:val="a0"/>
    <w:link w:val="aff4"/>
    <w:uiPriority w:val="99"/>
    <w:semiHidden/>
    <w:rsid w:val="002E4FA8"/>
    <w:rPr>
      <w:rFonts w:ascii="Arial" w:eastAsia="宋体" w:hAnsi="Arial" w:cs="黑体"/>
      <w:kern w:val="0"/>
      <w:sz w:val="20"/>
      <w:szCs w:val="20"/>
    </w:rPr>
  </w:style>
  <w:style w:type="character" w:customStyle="1" w:styleId="CommentSubjectChar">
    <w:name w:val="Comment Subject Char"/>
    <w:uiPriority w:val="99"/>
    <w:semiHidden/>
    <w:locked/>
    <w:rsid w:val="00614DD9"/>
    <w:rPr>
      <w:rFonts w:ascii="Times New Roman" w:eastAsia="宋体" w:hAnsi="Times New Roman"/>
      <w:b/>
    </w:rPr>
  </w:style>
  <w:style w:type="paragraph" w:styleId="aff5">
    <w:name w:val="annotation subject"/>
    <w:basedOn w:val="aff4"/>
    <w:next w:val="aff4"/>
    <w:link w:val="14"/>
    <w:uiPriority w:val="99"/>
    <w:semiHidden/>
    <w:rsid w:val="00614DD9"/>
    <w:rPr>
      <w:b/>
      <w:bCs/>
    </w:rPr>
  </w:style>
  <w:style w:type="character" w:customStyle="1" w:styleId="14">
    <w:name w:val="批注主题 字符1"/>
    <w:basedOn w:val="13"/>
    <w:link w:val="aff5"/>
    <w:uiPriority w:val="99"/>
    <w:semiHidden/>
    <w:rsid w:val="002E4FA8"/>
    <w:rPr>
      <w:rFonts w:ascii="Arial" w:eastAsia="宋体" w:hAnsi="Arial" w:cs="黑体"/>
      <w:b/>
      <w:bCs/>
      <w:kern w:val="0"/>
      <w:sz w:val="20"/>
      <w:szCs w:val="20"/>
    </w:rPr>
  </w:style>
  <w:style w:type="character" w:customStyle="1" w:styleId="CharChar16">
    <w:name w:val="Char Char16"/>
    <w:basedOn w:val="a0"/>
    <w:uiPriority w:val="99"/>
    <w:rsid w:val="00614DD9"/>
    <w:rPr>
      <w:rFonts w:cs="Times New Roman"/>
      <w:b/>
      <w:bCs/>
      <w:kern w:val="44"/>
      <w:sz w:val="44"/>
      <w:szCs w:val="44"/>
    </w:rPr>
  </w:style>
  <w:style w:type="character" w:customStyle="1" w:styleId="CharChar15">
    <w:name w:val="Char Char15"/>
    <w:basedOn w:val="a0"/>
    <w:uiPriority w:val="99"/>
    <w:rsid w:val="00614DD9"/>
    <w:rPr>
      <w:rFonts w:ascii="Cambria" w:eastAsia="宋体" w:hAnsi="Cambria" w:cs="Times New Roman"/>
      <w:b/>
      <w:bCs/>
      <w:sz w:val="32"/>
      <w:szCs w:val="32"/>
    </w:rPr>
  </w:style>
  <w:style w:type="character" w:customStyle="1" w:styleId="CharChar14">
    <w:name w:val="Char Char14"/>
    <w:basedOn w:val="a0"/>
    <w:uiPriority w:val="99"/>
    <w:rsid w:val="00614DD9"/>
    <w:rPr>
      <w:rFonts w:cs="Times New Roman"/>
      <w:b/>
      <w:bCs/>
      <w:sz w:val="32"/>
      <w:szCs w:val="32"/>
    </w:rPr>
  </w:style>
  <w:style w:type="character" w:customStyle="1" w:styleId="CharChar13">
    <w:name w:val="Char Char13"/>
    <w:basedOn w:val="a0"/>
    <w:uiPriority w:val="99"/>
    <w:rsid w:val="00614DD9"/>
    <w:rPr>
      <w:rFonts w:ascii="Cambria" w:eastAsia="宋体" w:hAnsi="Cambria" w:cs="Times New Roman"/>
      <w:b/>
      <w:bCs/>
      <w:sz w:val="28"/>
      <w:szCs w:val="28"/>
    </w:rPr>
  </w:style>
  <w:style w:type="character" w:customStyle="1" w:styleId="CharChar7">
    <w:name w:val="Char Char7"/>
    <w:basedOn w:val="a0"/>
    <w:uiPriority w:val="99"/>
    <w:rsid w:val="00614DD9"/>
    <w:rPr>
      <w:rFonts w:cs="Times New Roman"/>
      <w:sz w:val="18"/>
      <w:szCs w:val="18"/>
    </w:rPr>
  </w:style>
  <w:style w:type="character" w:customStyle="1" w:styleId="hangju">
    <w:name w:val="hangju"/>
    <w:basedOn w:val="a0"/>
    <w:uiPriority w:val="99"/>
    <w:rsid w:val="00614DD9"/>
    <w:rPr>
      <w:rFonts w:cs="Times New Roman"/>
    </w:rPr>
  </w:style>
  <w:style w:type="character" w:styleId="aff6">
    <w:name w:val="FollowedHyperlink"/>
    <w:basedOn w:val="a0"/>
    <w:uiPriority w:val="99"/>
    <w:rsid w:val="00614DD9"/>
    <w:rPr>
      <w:rFonts w:cs="Times New Roman"/>
      <w:color w:val="800080"/>
      <w:u w:val="single"/>
    </w:rPr>
  </w:style>
  <w:style w:type="paragraph" w:styleId="z-">
    <w:name w:val="HTML Top of Form"/>
    <w:basedOn w:val="a"/>
    <w:next w:val="a"/>
    <w:link w:val="z-0"/>
    <w:hidden/>
    <w:uiPriority w:val="99"/>
    <w:rsid w:val="002E4FA8"/>
    <w:pPr>
      <w:widowControl/>
      <w:pBdr>
        <w:bottom w:val="single" w:sz="6" w:space="1" w:color="auto"/>
      </w:pBdr>
      <w:jc w:val="center"/>
    </w:pPr>
    <w:rPr>
      <w:rFonts w:cs="Arial"/>
      <w:vanish/>
      <w:kern w:val="0"/>
      <w:sz w:val="16"/>
      <w:szCs w:val="16"/>
    </w:rPr>
  </w:style>
  <w:style w:type="character" w:customStyle="1" w:styleId="z-0">
    <w:name w:val="z-窗体顶端 字符"/>
    <w:basedOn w:val="a0"/>
    <w:link w:val="z-"/>
    <w:uiPriority w:val="99"/>
    <w:rsid w:val="002E4FA8"/>
    <w:rPr>
      <w:rFonts w:ascii="Arial" w:eastAsia="宋体" w:hAnsi="Arial" w:cs="Arial"/>
      <w:vanish/>
      <w:kern w:val="0"/>
      <w:sz w:val="16"/>
      <w:szCs w:val="16"/>
    </w:rPr>
  </w:style>
  <w:style w:type="paragraph" w:styleId="z-1">
    <w:name w:val="HTML Bottom of Form"/>
    <w:basedOn w:val="a"/>
    <w:next w:val="a"/>
    <w:link w:val="z-2"/>
    <w:hidden/>
    <w:uiPriority w:val="99"/>
    <w:rsid w:val="002E4FA8"/>
    <w:pPr>
      <w:widowControl/>
      <w:pBdr>
        <w:top w:val="single" w:sz="6" w:space="1" w:color="auto"/>
      </w:pBdr>
      <w:jc w:val="center"/>
    </w:pPr>
    <w:rPr>
      <w:rFonts w:cs="Arial"/>
      <w:vanish/>
      <w:sz w:val="16"/>
      <w:szCs w:val="16"/>
    </w:rPr>
  </w:style>
  <w:style w:type="character" w:customStyle="1" w:styleId="z-2">
    <w:name w:val="z-窗体底端 字符"/>
    <w:basedOn w:val="a0"/>
    <w:link w:val="z-1"/>
    <w:uiPriority w:val="99"/>
    <w:rsid w:val="00614DD9"/>
    <w:rPr>
      <w:rFonts w:ascii="Arial" w:eastAsia="宋体" w:hAnsi="Arial" w:cs="Arial"/>
      <w:vanish/>
      <w:sz w:val="16"/>
      <w:szCs w:val="16"/>
    </w:rPr>
  </w:style>
  <w:style w:type="paragraph" w:customStyle="1" w:styleId="CharCharChar">
    <w:name w:val="Char Char Char"/>
    <w:basedOn w:val="a"/>
    <w:uiPriority w:val="99"/>
    <w:rsid w:val="00614DD9"/>
    <w:rPr>
      <w:rFonts w:cs="Arial"/>
      <w:sz w:val="20"/>
    </w:rPr>
  </w:style>
  <w:style w:type="character" w:customStyle="1" w:styleId="textwz">
    <w:name w:val="textwz"/>
    <w:basedOn w:val="a0"/>
    <w:uiPriority w:val="99"/>
    <w:rsid w:val="00614DD9"/>
    <w:rPr>
      <w:rFonts w:cs="Times New Roman"/>
    </w:rPr>
  </w:style>
  <w:style w:type="character" w:customStyle="1" w:styleId="unnamed41">
    <w:name w:val="unnamed41"/>
    <w:basedOn w:val="a0"/>
    <w:uiPriority w:val="99"/>
    <w:rsid w:val="00614DD9"/>
    <w:rPr>
      <w:rFonts w:cs="Times New Roman"/>
      <w:color w:val="333333"/>
      <w:sz w:val="14"/>
      <w:szCs w:val="14"/>
      <w:u w:val="none"/>
      <w:effect w:val="none"/>
    </w:rPr>
  </w:style>
  <w:style w:type="paragraph" w:customStyle="1" w:styleId="40">
    <w:name w:val="4银河_正文"/>
    <w:basedOn w:val="a"/>
    <w:link w:val="4Char"/>
    <w:uiPriority w:val="99"/>
    <w:rsid w:val="00614DD9"/>
    <w:pPr>
      <w:tabs>
        <w:tab w:val="right" w:pos="7200"/>
      </w:tabs>
      <w:spacing w:afterLines="50"/>
      <w:ind w:rightChars="1000" w:right="1000" w:firstLineChars="200" w:firstLine="200"/>
    </w:pPr>
    <w:rPr>
      <w:rFonts w:eastAsia="楷体_GB2312"/>
      <w:color w:val="13007C"/>
      <w:sz w:val="20"/>
    </w:rPr>
  </w:style>
  <w:style w:type="character" w:customStyle="1" w:styleId="4Char">
    <w:name w:val="4银河_正文 Char"/>
    <w:basedOn w:val="a0"/>
    <w:link w:val="40"/>
    <w:uiPriority w:val="99"/>
    <w:locked/>
    <w:rsid w:val="002E4FA8"/>
    <w:rPr>
      <w:rFonts w:ascii="Arial" w:eastAsia="楷体_GB2312" w:hAnsi="Arial" w:cs="黑体"/>
      <w:color w:val="13007C"/>
      <w:sz w:val="20"/>
      <w:szCs w:val="20"/>
    </w:rPr>
  </w:style>
  <w:style w:type="paragraph" w:styleId="HTML">
    <w:name w:val="HTML Preformatted"/>
    <w:basedOn w:val="a"/>
    <w:link w:val="HTML0"/>
    <w:uiPriority w:val="99"/>
    <w:rsid w:val="00614D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atLeast"/>
      <w:jc w:val="left"/>
    </w:pPr>
    <w:rPr>
      <w:rFonts w:cs="Arial"/>
      <w:kern w:val="0"/>
      <w:sz w:val="14"/>
      <w:szCs w:val="14"/>
    </w:rPr>
  </w:style>
  <w:style w:type="character" w:customStyle="1" w:styleId="HTML0">
    <w:name w:val="HTML 预设格式 字符"/>
    <w:basedOn w:val="a0"/>
    <w:link w:val="HTML"/>
    <w:uiPriority w:val="99"/>
    <w:rsid w:val="002E4FA8"/>
    <w:rPr>
      <w:rFonts w:ascii="Arial" w:eastAsia="宋体" w:hAnsi="Arial" w:cs="Arial"/>
      <w:kern w:val="0"/>
      <w:sz w:val="14"/>
      <w:szCs w:val="14"/>
    </w:rPr>
  </w:style>
  <w:style w:type="character" w:customStyle="1" w:styleId="black1">
    <w:name w:val="black1"/>
    <w:basedOn w:val="a0"/>
    <w:uiPriority w:val="99"/>
    <w:rsid w:val="00614DD9"/>
    <w:rPr>
      <w:rFonts w:ascii="宋体" w:eastAsia="宋体" w:hAnsi="宋体" w:cs="Times New Roman"/>
      <w:b/>
      <w:bCs/>
      <w:color w:val="333333"/>
      <w:sz w:val="14"/>
      <w:szCs w:val="14"/>
    </w:rPr>
  </w:style>
  <w:style w:type="paragraph" w:customStyle="1" w:styleId="G1">
    <w:name w:val="G题注1"/>
    <w:basedOn w:val="a"/>
    <w:uiPriority w:val="99"/>
    <w:rsid w:val="00614DD9"/>
    <w:pPr>
      <w:ind w:left="3360"/>
    </w:pPr>
    <w:rPr>
      <w:rFonts w:eastAsia="楷体_GB2312" w:cs="宋体"/>
      <w:b/>
      <w:bCs/>
    </w:rPr>
  </w:style>
  <w:style w:type="paragraph" w:customStyle="1" w:styleId="G10">
    <w:name w:val="G数据来源1"/>
    <w:basedOn w:val="a"/>
    <w:uiPriority w:val="99"/>
    <w:rsid w:val="00614DD9"/>
    <w:pPr>
      <w:ind w:left="3360"/>
    </w:pPr>
    <w:rPr>
      <w:rFonts w:eastAsia="楷体_GB2312" w:cs="宋体"/>
      <w:sz w:val="18"/>
    </w:rPr>
  </w:style>
  <w:style w:type="paragraph" w:customStyle="1" w:styleId="G11">
    <w:name w:val="G报告正文1"/>
    <w:basedOn w:val="a"/>
    <w:uiPriority w:val="99"/>
    <w:rsid w:val="00614DD9"/>
    <w:pPr>
      <w:ind w:left="3360"/>
    </w:pPr>
    <w:rPr>
      <w:rFonts w:eastAsia="楷体_GB2312" w:cs="宋体"/>
    </w:rPr>
  </w:style>
  <w:style w:type="character" w:customStyle="1" w:styleId="style241">
    <w:name w:val="style241"/>
    <w:basedOn w:val="a0"/>
    <w:uiPriority w:val="99"/>
    <w:rsid w:val="00614DD9"/>
    <w:rPr>
      <w:rFonts w:cs="Times New Roman"/>
      <w:color w:val="202020"/>
      <w:sz w:val="14"/>
      <w:szCs w:val="14"/>
    </w:rPr>
  </w:style>
  <w:style w:type="character" w:customStyle="1" w:styleId="style61">
    <w:name w:val="style61"/>
    <w:basedOn w:val="a0"/>
    <w:uiPriority w:val="99"/>
    <w:rsid w:val="00614DD9"/>
    <w:rPr>
      <w:rFonts w:cs="Times New Roman"/>
      <w:color w:val="FFFFFF"/>
      <w:sz w:val="14"/>
      <w:szCs w:val="14"/>
    </w:rPr>
  </w:style>
  <w:style w:type="character" w:customStyle="1" w:styleId="style6">
    <w:name w:val="style6"/>
    <w:basedOn w:val="a0"/>
    <w:uiPriority w:val="99"/>
    <w:rsid w:val="00614DD9"/>
    <w:rPr>
      <w:rFonts w:cs="Times New Roman"/>
    </w:rPr>
  </w:style>
  <w:style w:type="character" w:customStyle="1" w:styleId="CharChar12">
    <w:name w:val="Char Char12"/>
    <w:basedOn w:val="a0"/>
    <w:uiPriority w:val="99"/>
    <w:rsid w:val="00614DD9"/>
    <w:rPr>
      <w:rFonts w:cs="Times New Roman"/>
      <w:b/>
      <w:bCs/>
      <w:kern w:val="44"/>
      <w:sz w:val="44"/>
      <w:szCs w:val="44"/>
    </w:rPr>
  </w:style>
  <w:style w:type="character" w:customStyle="1" w:styleId="09Char21">
    <w:name w:val="09中信_图表标题 Char21"/>
    <w:basedOn w:val="a0"/>
    <w:uiPriority w:val="99"/>
    <w:rsid w:val="00614DD9"/>
    <w:rPr>
      <w:rFonts w:eastAsia="宋体" w:cs="Times New Roman"/>
      <w:b/>
      <w:color w:val="003366"/>
      <w:kern w:val="2"/>
      <w:lang w:val="en-US" w:eastAsia="zh-CN" w:bidi="ar-SA"/>
    </w:rPr>
  </w:style>
  <w:style w:type="character" w:customStyle="1" w:styleId="CharChar161">
    <w:name w:val="Char Char161"/>
    <w:basedOn w:val="a0"/>
    <w:uiPriority w:val="99"/>
    <w:rsid w:val="00614DD9"/>
    <w:rPr>
      <w:rFonts w:cs="Times New Roman"/>
      <w:b/>
      <w:bCs/>
      <w:kern w:val="44"/>
      <w:sz w:val="44"/>
      <w:szCs w:val="44"/>
    </w:rPr>
  </w:style>
  <w:style w:type="character" w:customStyle="1" w:styleId="CharChar151">
    <w:name w:val="Char Char151"/>
    <w:basedOn w:val="a0"/>
    <w:uiPriority w:val="99"/>
    <w:rsid w:val="00614DD9"/>
    <w:rPr>
      <w:rFonts w:ascii="Cambria" w:eastAsia="宋体" w:hAnsi="Cambria" w:cs="Times New Roman"/>
      <w:b/>
      <w:bCs/>
      <w:sz w:val="32"/>
      <w:szCs w:val="32"/>
    </w:rPr>
  </w:style>
  <w:style w:type="character" w:customStyle="1" w:styleId="CharChar141">
    <w:name w:val="Char Char141"/>
    <w:basedOn w:val="a0"/>
    <w:uiPriority w:val="99"/>
    <w:rsid w:val="00614DD9"/>
    <w:rPr>
      <w:rFonts w:cs="Times New Roman"/>
      <w:b/>
      <w:bCs/>
      <w:sz w:val="32"/>
      <w:szCs w:val="32"/>
    </w:rPr>
  </w:style>
  <w:style w:type="character" w:customStyle="1" w:styleId="CharChar131">
    <w:name w:val="Char Char131"/>
    <w:basedOn w:val="a0"/>
    <w:uiPriority w:val="99"/>
    <w:rsid w:val="00614DD9"/>
    <w:rPr>
      <w:rFonts w:ascii="Cambria" w:eastAsia="宋体" w:hAnsi="Cambria" w:cs="Times New Roman"/>
      <w:b/>
      <w:bCs/>
      <w:sz w:val="28"/>
      <w:szCs w:val="28"/>
    </w:rPr>
  </w:style>
  <w:style w:type="character" w:customStyle="1" w:styleId="CharChar71">
    <w:name w:val="Char Char71"/>
    <w:basedOn w:val="a0"/>
    <w:uiPriority w:val="99"/>
    <w:rsid w:val="00614DD9"/>
    <w:rPr>
      <w:rFonts w:cs="Times New Roman"/>
      <w:sz w:val="18"/>
      <w:szCs w:val="18"/>
    </w:rPr>
  </w:style>
  <w:style w:type="character" w:customStyle="1" w:styleId="txtcontent11">
    <w:name w:val="txtcontent11"/>
    <w:basedOn w:val="a0"/>
    <w:uiPriority w:val="99"/>
    <w:rsid w:val="00614DD9"/>
    <w:rPr>
      <w:rFonts w:ascii="??" w:hAnsi="??" w:cs="Times New Roman"/>
      <w:color w:val="000000"/>
      <w:sz w:val="14"/>
      <w:szCs w:val="14"/>
    </w:rPr>
  </w:style>
  <w:style w:type="paragraph" w:customStyle="1" w:styleId="p0">
    <w:name w:val="p0"/>
    <w:basedOn w:val="a"/>
    <w:uiPriority w:val="99"/>
    <w:rsid w:val="00614DD9"/>
    <w:pPr>
      <w:widowControl/>
      <w:spacing w:before="100" w:beforeAutospacing="1" w:after="100" w:afterAutospacing="1"/>
      <w:jc w:val="left"/>
    </w:pPr>
    <w:rPr>
      <w:rFonts w:ascii="宋体" w:hAnsi="宋体" w:cs="宋体"/>
      <w:kern w:val="0"/>
      <w:sz w:val="24"/>
    </w:rPr>
  </w:style>
  <w:style w:type="character" w:customStyle="1" w:styleId="context1">
    <w:name w:val="context1"/>
    <w:basedOn w:val="a0"/>
    <w:uiPriority w:val="99"/>
    <w:rsid w:val="00614DD9"/>
    <w:rPr>
      <w:rFonts w:cs="Times New Roman"/>
      <w:sz w:val="13"/>
      <w:szCs w:val="13"/>
    </w:rPr>
  </w:style>
  <w:style w:type="character" w:styleId="aff7">
    <w:name w:val="footnote reference"/>
    <w:basedOn w:val="a0"/>
    <w:uiPriority w:val="99"/>
    <w:rsid w:val="00614DD9"/>
    <w:rPr>
      <w:rFonts w:cs="Times New Roman"/>
      <w:vertAlign w:val="superscript"/>
    </w:rPr>
  </w:style>
  <w:style w:type="character" w:customStyle="1" w:styleId="05Char11">
    <w:name w:val="05内页正文 Char1"/>
    <w:basedOn w:val="a0"/>
    <w:uiPriority w:val="99"/>
    <w:rsid w:val="00614DD9"/>
    <w:rPr>
      <w:rFonts w:ascii="Times New Roman" w:eastAsia="宋体" w:hAnsi="Times New Roman" w:cs="Times New Roman"/>
      <w:color w:val="003366"/>
      <w:sz w:val="20"/>
    </w:rPr>
  </w:style>
  <w:style w:type="character" w:customStyle="1" w:styleId="10Char1">
    <w:name w:val="10自动表格样式 Char1"/>
    <w:basedOn w:val="a0"/>
    <w:uiPriority w:val="99"/>
    <w:rsid w:val="00614DD9"/>
    <w:rPr>
      <w:rFonts w:ascii="Times New Roman" w:eastAsia="宋体" w:hAnsi="Times New Roman" w:cs="Times New Roman"/>
      <w:color w:val="003366"/>
      <w:sz w:val="15"/>
    </w:rPr>
  </w:style>
  <w:style w:type="paragraph" w:customStyle="1" w:styleId="BDStyletext1">
    <w:name w:val="BDStyle_text1"/>
    <w:qFormat/>
    <w:rsid w:val="00441772"/>
    <w:pPr>
      <w:spacing w:beforeLines="20" w:before="20" w:afterLines="20" w:after="20" w:line="300" w:lineRule="exact"/>
      <w:ind w:leftChars="18" w:left="18" w:rightChars="18" w:right="18"/>
    </w:pPr>
    <w:rPr>
      <w:rFonts w:ascii="Arial" w:eastAsia="黑体" w:hAnsi="Arial" w:cs="黑体"/>
      <w:b/>
      <w:color w:val="003366"/>
      <w:sz w:val="20"/>
      <w:szCs w:val="20"/>
    </w:rPr>
  </w:style>
  <w:style w:type="table" w:customStyle="1" w:styleId="BDStyletable1">
    <w:name w:val="BDStyle_table1"/>
    <w:basedOn w:val="a1"/>
    <w:uiPriority w:val="99"/>
    <w:rsid w:val="00441772"/>
    <w:pPr>
      <w:spacing w:line="220" w:lineRule="exact"/>
    </w:pPr>
    <w:rPr>
      <w:rFonts w:ascii="Arial" w:eastAsia="楷体" w:hAnsi="Arial" w:cs="黑体"/>
      <w:kern w:val="0"/>
      <w:sz w:val="12"/>
      <w:szCs w:val="20"/>
    </w:rPr>
    <w:tblPr/>
    <w:tblStylePr w:type="firstRow">
      <w:rPr>
        <w:b/>
      </w:rPr>
      <w:tblPr/>
      <w:tcPr>
        <w:shd w:val="clear" w:color="auto" w:fill="E5B8B7"/>
      </w:tcPr>
    </w:tblStylePr>
  </w:style>
  <w:style w:type="table" w:customStyle="1" w:styleId="15">
    <w:name w:val="浅色底纹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6">
    <w:name w:val="Light Shading Accent 6"/>
    <w:basedOn w:val="a1"/>
    <w:uiPriority w:val="60"/>
    <w:rsid w:val="00614DD9"/>
    <w:rPr>
      <w:rFonts w:ascii="Arial" w:eastAsia="楷体" w:hAnsi="Arial" w:cs="黑体"/>
      <w:color w:val="E36C0A"/>
      <w:kern w:val="0"/>
      <w:sz w:val="20"/>
      <w:szCs w:val="20"/>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5">
    <w:name w:val="Light List Accent 5"/>
    <w:basedOn w:val="a1"/>
    <w:uiPriority w:val="61"/>
    <w:rsid w:val="00614DD9"/>
    <w:rPr>
      <w:rFonts w:ascii="Arial" w:eastAsia="楷体" w:hAnsi="Arial" w:cs="黑体"/>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BDStyletable2">
    <w:name w:val="BDStyle_table2"/>
    <w:basedOn w:val="a1"/>
    <w:uiPriority w:val="99"/>
    <w:rsid w:val="00441772"/>
    <w:pPr>
      <w:spacing w:line="220" w:lineRule="exact"/>
    </w:pPr>
    <w:rPr>
      <w:rFonts w:ascii="Arial" w:eastAsia="楷体" w:hAnsi="Arial" w:cs="黑体"/>
      <w:kern w:val="0"/>
      <w:sz w:val="12"/>
      <w:szCs w:val="20"/>
    </w:rPr>
    <w:tblPr>
      <w:tblBorders>
        <w:top w:val="single" w:sz="4" w:space="0" w:color="auto"/>
        <w:bottom w:val="single" w:sz="4" w:space="0" w:color="auto"/>
      </w:tblBorders>
    </w:tblPr>
    <w:tblStylePr w:type="firstRow">
      <w:rPr>
        <w:b/>
      </w:rPr>
      <w:tblPr/>
      <w:tcPr>
        <w:shd w:val="clear" w:color="auto" w:fill="FFFFFF"/>
      </w:tcPr>
    </w:tblStylePr>
    <w:tblStylePr w:type="firstCol">
      <w:rPr>
        <w:b/>
      </w:rPr>
      <w:tblPr/>
      <w:tcPr>
        <w:shd w:val="clear" w:color="auto" w:fill="E5B8B7"/>
      </w:tcPr>
    </w:tblStylePr>
  </w:style>
  <w:style w:type="table" w:customStyle="1" w:styleId="BDStyletable3">
    <w:name w:val="BDStyle_table3"/>
    <w:basedOn w:val="a1"/>
    <w:uiPriority w:val="99"/>
    <w:rsid w:val="00441772"/>
    <w:pPr>
      <w:spacing w:line="220" w:lineRule="exact"/>
    </w:pPr>
    <w:rPr>
      <w:rFonts w:ascii="Arial" w:eastAsia="楷体" w:hAnsi="Arial" w:cs="黑体"/>
      <w:kern w:val="0"/>
      <w:sz w:val="12"/>
      <w:szCs w:val="20"/>
    </w:rPr>
    <w:tblPr>
      <w:tblBorders>
        <w:top w:val="single" w:sz="4" w:space="0" w:color="auto"/>
        <w:bottom w:val="single" w:sz="4" w:space="0" w:color="auto"/>
      </w:tblBorders>
    </w:tblPr>
    <w:tblStylePr w:type="firstRow">
      <w:rPr>
        <w:b/>
      </w:rPr>
      <w:tblPr/>
      <w:tcPr>
        <w:shd w:val="clear" w:color="auto" w:fill="E5B8B7"/>
      </w:tcPr>
    </w:tblStylePr>
    <w:tblStylePr w:type="firstCol">
      <w:rPr>
        <w:b/>
      </w:rPr>
      <w:tblPr/>
      <w:tcPr>
        <w:shd w:val="clear" w:color="auto" w:fill="E5B8B7"/>
      </w:tcPr>
    </w:tblStylePr>
  </w:style>
  <w:style w:type="table" w:styleId="2-1">
    <w:name w:val="Medium List 2 Accent 1"/>
    <w:basedOn w:val="a1"/>
    <w:uiPriority w:val="66"/>
    <w:rsid w:val="00614DD9"/>
    <w:rPr>
      <w:rFonts w:ascii="Cambria" w:eastAsia="楷体" w:hAnsi="Cambria" w:cs="黑体"/>
      <w:color w:val="000000"/>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2-11">
    <w:name w:val="中等深浅底纹 2 - 强调文字颜色 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BDStyletext2">
    <w:name w:val="BDStyle_text2"/>
    <w:qFormat/>
    <w:rsid w:val="00441772"/>
    <w:pPr>
      <w:spacing w:beforeLines="20" w:before="20" w:afterLines="20" w:after="20" w:line="300" w:lineRule="exact"/>
      <w:ind w:rightChars="153" w:right="153"/>
    </w:pPr>
    <w:rPr>
      <w:rFonts w:ascii="Arial" w:eastAsia="黑体" w:hAnsi="Arial" w:cs="黑体"/>
      <w:b/>
      <w:color w:val="003366"/>
      <w:sz w:val="20"/>
      <w:szCs w:val="20"/>
    </w:rPr>
  </w:style>
  <w:style w:type="paragraph" w:customStyle="1" w:styleId="BDStyletext3">
    <w:name w:val="BDStyle_text3"/>
    <w:qFormat/>
    <w:rsid w:val="00441772"/>
    <w:pPr>
      <w:numPr>
        <w:numId w:val="27"/>
      </w:numPr>
      <w:spacing w:line="280" w:lineRule="exact"/>
    </w:pPr>
    <w:rPr>
      <w:rFonts w:ascii="Arial" w:eastAsia="黑体" w:hAnsi="Arial" w:cs="黑体"/>
      <w:color w:val="003366"/>
      <w:sz w:val="18"/>
      <w:szCs w:val="18"/>
    </w:rPr>
  </w:style>
  <w:style w:type="table" w:styleId="2-2">
    <w:name w:val="Medium Shading 2 Accent 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BDStyletable4">
    <w:name w:val="BDStyle_table4"/>
    <w:basedOn w:val="a1"/>
    <w:uiPriority w:val="99"/>
    <w:rsid w:val="00441772"/>
    <w:pPr>
      <w:spacing w:line="220" w:lineRule="exact"/>
    </w:pPr>
    <w:rPr>
      <w:rFonts w:ascii="Arial" w:eastAsia="楷体" w:hAnsi="Arial" w:cs="黑体"/>
      <w:kern w:val="0"/>
      <w:sz w:val="12"/>
      <w:szCs w:val="20"/>
    </w:rPr>
    <w:tblPr/>
    <w:tblStylePr w:type="firstCol">
      <w:rPr>
        <w:b w:val="0"/>
      </w:rPr>
    </w:tblStylePr>
  </w:style>
  <w:style w:type="table" w:styleId="16">
    <w:name w:val="Table List 1"/>
    <w:basedOn w:val="a1"/>
    <w:uiPriority w:val="99"/>
    <w:unhideWhenUsed/>
    <w:rsid w:val="00614DD9"/>
    <w:pPr>
      <w:widowControl w:val="0"/>
      <w:jc w:val="both"/>
    </w:pPr>
    <w:rPr>
      <w:rFonts w:ascii="Arial" w:eastAsia="楷体" w:hAnsi="Arial" w:cs="黑体"/>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8">
    <w:name w:val="Title"/>
    <w:basedOn w:val="a"/>
    <w:next w:val="a"/>
    <w:link w:val="221"/>
    <w:uiPriority w:val="10"/>
    <w:qFormat/>
    <w:rsid w:val="00614DD9"/>
    <w:pPr>
      <w:spacing w:beforeLines="50" w:afterLines="50" w:line="40" w:lineRule="atLeast"/>
      <w:jc w:val="left"/>
    </w:pPr>
    <w:rPr>
      <w:rFonts w:cs="Times New Roman"/>
      <w:b/>
      <w:bCs/>
      <w:sz w:val="32"/>
      <w:szCs w:val="32"/>
    </w:rPr>
  </w:style>
  <w:style w:type="character" w:customStyle="1" w:styleId="221">
    <w:name w:val="标题 字符22"/>
    <w:link w:val="aff8"/>
    <w:uiPriority w:val="10"/>
    <w:rsid w:val="009D07C5"/>
    <w:rPr>
      <w:rFonts w:ascii="Arial" w:eastAsia="宋体" w:hAnsi="Arial" w:cs="Times New Roman"/>
      <w:b/>
      <w:bCs/>
      <w:sz w:val="32"/>
      <w:szCs w:val="32"/>
    </w:rPr>
  </w:style>
  <w:style w:type="paragraph" w:customStyle="1" w:styleId="23">
    <w:name w:val="列表2"/>
    <w:next w:val="24"/>
    <w:qFormat/>
    <w:rsid w:val="00614DD9"/>
    <w:rPr>
      <w:rFonts w:ascii="Arial" w:eastAsia="楷体_GB2312" w:hAnsi="Arial" w:cs="黑体"/>
      <w:b/>
      <w:sz w:val="20"/>
      <w:szCs w:val="20"/>
    </w:rPr>
  </w:style>
  <w:style w:type="paragraph" w:styleId="24">
    <w:name w:val="List 2"/>
    <w:basedOn w:val="a"/>
    <w:uiPriority w:val="99"/>
    <w:unhideWhenUsed/>
    <w:rsid w:val="00614DD9"/>
    <w:pPr>
      <w:ind w:leftChars="200" w:left="100" w:hangingChars="200" w:hanging="200"/>
      <w:contextualSpacing/>
    </w:pPr>
  </w:style>
  <w:style w:type="paragraph" w:customStyle="1" w:styleId="33">
    <w:name w:val="列表3"/>
    <w:basedOn w:val="23"/>
    <w:next w:val="34"/>
    <w:qFormat/>
    <w:rsid w:val="00614DD9"/>
    <w:rPr>
      <w:b w:val="0"/>
    </w:rPr>
  </w:style>
  <w:style w:type="paragraph" w:styleId="34">
    <w:name w:val="List 3"/>
    <w:basedOn w:val="a"/>
    <w:uiPriority w:val="99"/>
    <w:unhideWhenUsed/>
    <w:rsid w:val="00614DD9"/>
    <w:pPr>
      <w:ind w:leftChars="400" w:left="100" w:hangingChars="200" w:hanging="200"/>
      <w:contextualSpacing/>
    </w:pPr>
  </w:style>
  <w:style w:type="paragraph" w:customStyle="1" w:styleId="41">
    <w:name w:val="列表4"/>
    <w:basedOn w:val="33"/>
    <w:next w:val="42"/>
    <w:qFormat/>
    <w:rsid w:val="00614DD9"/>
    <w:rPr>
      <w:b/>
      <w:i/>
    </w:rPr>
  </w:style>
  <w:style w:type="paragraph" w:styleId="42">
    <w:name w:val="List 4"/>
    <w:basedOn w:val="a"/>
    <w:uiPriority w:val="99"/>
    <w:unhideWhenUsed/>
    <w:rsid w:val="00614DD9"/>
    <w:pPr>
      <w:ind w:leftChars="600" w:left="100" w:hangingChars="200" w:hanging="200"/>
      <w:contextualSpacing/>
    </w:pPr>
  </w:style>
  <w:style w:type="paragraph" w:styleId="aff9">
    <w:name w:val="List Number"/>
    <w:basedOn w:val="a"/>
    <w:uiPriority w:val="99"/>
    <w:unhideWhenUsed/>
    <w:rsid w:val="00614DD9"/>
    <w:pPr>
      <w:ind w:left="2500" w:hanging="420"/>
      <w:contextualSpacing/>
    </w:pPr>
  </w:style>
  <w:style w:type="paragraph" w:styleId="25">
    <w:name w:val="List Number 2"/>
    <w:basedOn w:val="a"/>
    <w:uiPriority w:val="99"/>
    <w:unhideWhenUsed/>
    <w:rsid w:val="00614DD9"/>
    <w:pPr>
      <w:ind w:left="2547" w:hanging="420"/>
      <w:contextualSpacing/>
    </w:pPr>
  </w:style>
  <w:style w:type="paragraph" w:styleId="35">
    <w:name w:val="List Number 3"/>
    <w:basedOn w:val="a"/>
    <w:uiPriority w:val="99"/>
    <w:unhideWhenUsed/>
    <w:rsid w:val="00614DD9"/>
    <w:pPr>
      <w:ind w:left="420" w:hanging="420"/>
      <w:contextualSpacing/>
    </w:pPr>
  </w:style>
  <w:style w:type="paragraph" w:styleId="50">
    <w:name w:val="List Number 5"/>
    <w:basedOn w:val="a"/>
    <w:uiPriority w:val="99"/>
    <w:unhideWhenUsed/>
    <w:rsid w:val="00614DD9"/>
    <w:pPr>
      <w:tabs>
        <w:tab w:val="num" w:pos="284"/>
      </w:tabs>
      <w:ind w:left="284" w:hanging="284"/>
      <w:contextualSpacing/>
    </w:pPr>
  </w:style>
  <w:style w:type="paragraph" w:styleId="43">
    <w:name w:val="List Number 4"/>
    <w:basedOn w:val="a"/>
    <w:uiPriority w:val="99"/>
    <w:unhideWhenUsed/>
    <w:rsid w:val="00614DD9"/>
    <w:pPr>
      <w:tabs>
        <w:tab w:val="num" w:pos="340"/>
      </w:tabs>
      <w:ind w:left="340" w:hanging="340"/>
      <w:contextualSpacing/>
    </w:pPr>
  </w:style>
  <w:style w:type="paragraph" w:customStyle="1" w:styleId="51">
    <w:name w:val="列表5"/>
    <w:basedOn w:val="41"/>
    <w:next w:val="52"/>
    <w:qFormat/>
    <w:rsid w:val="00614DD9"/>
    <w:rPr>
      <w:i w:val="0"/>
    </w:rPr>
  </w:style>
  <w:style w:type="paragraph" w:styleId="52">
    <w:name w:val="List 5"/>
    <w:basedOn w:val="a"/>
    <w:uiPriority w:val="99"/>
    <w:unhideWhenUsed/>
    <w:rsid w:val="00614DD9"/>
    <w:pPr>
      <w:ind w:leftChars="800" w:left="100" w:hangingChars="200" w:hanging="200"/>
      <w:contextualSpacing/>
    </w:pPr>
  </w:style>
  <w:style w:type="paragraph" w:styleId="affa">
    <w:name w:val="List Continue"/>
    <w:basedOn w:val="a"/>
    <w:uiPriority w:val="99"/>
    <w:unhideWhenUsed/>
    <w:rsid w:val="00614DD9"/>
    <w:pPr>
      <w:spacing w:after="120"/>
      <w:ind w:leftChars="200" w:left="420"/>
      <w:contextualSpacing/>
    </w:pPr>
  </w:style>
  <w:style w:type="paragraph" w:customStyle="1" w:styleId="60">
    <w:name w:val="列表6"/>
    <w:basedOn w:val="51"/>
    <w:next w:val="affb"/>
    <w:qFormat/>
    <w:rsid w:val="00614DD9"/>
    <w:rPr>
      <w:sz w:val="12"/>
    </w:rPr>
  </w:style>
  <w:style w:type="paragraph" w:styleId="affb">
    <w:name w:val="List"/>
    <w:basedOn w:val="a"/>
    <w:uiPriority w:val="99"/>
    <w:unhideWhenUsed/>
    <w:rsid w:val="00614DD9"/>
    <w:pPr>
      <w:ind w:left="200" w:hangingChars="200" w:hanging="200"/>
      <w:contextualSpacing/>
    </w:pPr>
  </w:style>
  <w:style w:type="paragraph" w:styleId="affc">
    <w:name w:val="Subtitle"/>
    <w:basedOn w:val="a"/>
    <w:next w:val="a"/>
    <w:link w:val="210"/>
    <w:uiPriority w:val="11"/>
    <w:qFormat/>
    <w:rsid w:val="00614DD9"/>
    <w:pPr>
      <w:spacing w:before="240" w:after="60" w:line="312" w:lineRule="auto"/>
      <w:jc w:val="center"/>
      <w:outlineLvl w:val="1"/>
    </w:pPr>
    <w:rPr>
      <w:rFonts w:ascii="Cambria" w:hAnsi="Cambria" w:cs="Times New Roman"/>
      <w:b/>
      <w:bCs/>
      <w:kern w:val="28"/>
      <w:sz w:val="32"/>
      <w:szCs w:val="32"/>
    </w:rPr>
  </w:style>
  <w:style w:type="character" w:customStyle="1" w:styleId="210">
    <w:name w:val="副标题 字符21"/>
    <w:link w:val="affc"/>
    <w:uiPriority w:val="11"/>
    <w:rsid w:val="009D07C5"/>
    <w:rPr>
      <w:rFonts w:ascii="Cambria" w:eastAsia="宋体" w:hAnsi="Cambria" w:cs="Times New Roman"/>
      <w:b/>
      <w:bCs/>
      <w:kern w:val="28"/>
      <w:sz w:val="32"/>
      <w:szCs w:val="32"/>
    </w:rPr>
  </w:style>
  <w:style w:type="character" w:styleId="affd">
    <w:name w:val="Subtle Emphasis"/>
    <w:uiPriority w:val="19"/>
    <w:qFormat/>
    <w:rsid w:val="00614DD9"/>
    <w:rPr>
      <w:i/>
      <w:iCs/>
      <w:color w:val="808080"/>
    </w:rPr>
  </w:style>
  <w:style w:type="character" w:styleId="affe">
    <w:name w:val="Intense Emphasis"/>
    <w:uiPriority w:val="21"/>
    <w:qFormat/>
    <w:rsid w:val="00614DD9"/>
    <w:rPr>
      <w:b/>
      <w:bCs/>
      <w:i/>
      <w:iCs/>
      <w:color w:val="4F81BD"/>
    </w:rPr>
  </w:style>
  <w:style w:type="paragraph" w:styleId="afff">
    <w:name w:val="Quote"/>
    <w:basedOn w:val="a"/>
    <w:next w:val="a"/>
    <w:link w:val="223"/>
    <w:uiPriority w:val="29"/>
    <w:qFormat/>
    <w:rsid w:val="00614DD9"/>
    <w:rPr>
      <w:rFonts w:cs="Times New Roman"/>
      <w:i/>
      <w:iCs/>
      <w:color w:val="000000"/>
    </w:rPr>
  </w:style>
  <w:style w:type="character" w:customStyle="1" w:styleId="223">
    <w:name w:val="引用 字符22"/>
    <w:link w:val="afff"/>
    <w:uiPriority w:val="29"/>
    <w:rsid w:val="009D07C5"/>
    <w:rPr>
      <w:rFonts w:ascii="Arial" w:eastAsia="宋体" w:hAnsi="Arial" w:cs="Times New Roman"/>
      <w:i/>
      <w:iCs/>
      <w:color w:val="000000"/>
      <w:szCs w:val="20"/>
    </w:rPr>
  </w:style>
  <w:style w:type="paragraph" w:customStyle="1" w:styleId="zhong2">
    <w:name w:val="zhong_市场要闻字体"/>
    <w:autoRedefine/>
    <w:qFormat/>
    <w:rsid w:val="00441772"/>
    <w:pPr>
      <w:numPr>
        <w:numId w:val="12"/>
      </w:numPr>
      <w:spacing w:line="240" w:lineRule="exact"/>
      <w:jc w:val="both"/>
    </w:pPr>
    <w:rPr>
      <w:rFonts w:ascii="Arial" w:eastAsia="黑体" w:hAnsi="Arial" w:cs="黑体"/>
      <w:bCs/>
      <w:color w:val="003366"/>
      <w:sz w:val="18"/>
      <w:szCs w:val="32"/>
    </w:rPr>
  </w:style>
  <w:style w:type="paragraph" w:customStyle="1" w:styleId="zhong3">
    <w:name w:val="zhong_行业动态奇数行字体"/>
    <w:autoRedefine/>
    <w:qFormat/>
    <w:rsid w:val="00441772"/>
    <w:pPr>
      <w:spacing w:line="240" w:lineRule="exact"/>
      <w:ind w:leftChars="10" w:left="10" w:hangingChars="150" w:hanging="150"/>
      <w:jc w:val="both"/>
    </w:pPr>
    <w:rPr>
      <w:rFonts w:ascii="Arial" w:eastAsia="黑体" w:hAnsi="Arial" w:cs="黑体"/>
      <w:b/>
      <w:bCs/>
      <w:color w:val="003366"/>
      <w:sz w:val="18"/>
      <w:szCs w:val="32"/>
    </w:rPr>
  </w:style>
  <w:style w:type="paragraph" w:customStyle="1" w:styleId="zhong4">
    <w:name w:val="zhong_行业动态偶数行"/>
    <w:qFormat/>
    <w:rsid w:val="00441772"/>
    <w:pPr>
      <w:spacing w:line="230" w:lineRule="exact"/>
      <w:ind w:firstLineChars="200" w:firstLine="200"/>
    </w:pPr>
    <w:rPr>
      <w:rFonts w:ascii="Arial" w:eastAsia="黑体" w:hAnsi="Arial" w:cs="黑体"/>
      <w:bCs/>
      <w:color w:val="003366"/>
      <w:sz w:val="18"/>
      <w:szCs w:val="32"/>
    </w:rPr>
  </w:style>
  <w:style w:type="paragraph" w:customStyle="1" w:styleId="zhong5">
    <w:name w:val="zhong_融资动态奇数行字体"/>
    <w:autoRedefine/>
    <w:qFormat/>
    <w:rsid w:val="00441772"/>
    <w:pPr>
      <w:tabs>
        <w:tab w:val="num" w:pos="340"/>
      </w:tabs>
      <w:spacing w:afterLines="10" w:after="10" w:line="260" w:lineRule="exact"/>
      <w:ind w:leftChars="10" w:left="160" w:hangingChars="150" w:hanging="150"/>
      <w:jc w:val="both"/>
    </w:pPr>
    <w:rPr>
      <w:rFonts w:ascii="Arial" w:eastAsia="黑体" w:hAnsi="Arial" w:cs="黑体"/>
      <w:b/>
      <w:bCs/>
      <w:color w:val="003366"/>
      <w:sz w:val="18"/>
      <w:szCs w:val="32"/>
    </w:rPr>
  </w:style>
  <w:style w:type="paragraph" w:customStyle="1" w:styleId="zhong6">
    <w:name w:val="zhong_融资动态偶数行字体"/>
    <w:qFormat/>
    <w:rsid w:val="00441772"/>
    <w:pPr>
      <w:spacing w:line="260" w:lineRule="exact"/>
      <w:ind w:firstLineChars="200" w:firstLine="200"/>
    </w:pPr>
    <w:rPr>
      <w:rFonts w:ascii="Arial" w:eastAsia="黑体" w:hAnsi="Arial" w:cs="黑体"/>
      <w:bCs/>
      <w:color w:val="003366"/>
      <w:sz w:val="18"/>
      <w:szCs w:val="32"/>
    </w:rPr>
  </w:style>
  <w:style w:type="paragraph" w:customStyle="1" w:styleId="zhong13">
    <w:name w:val="zhong_主要股东(发行后)列1"/>
    <w:qFormat/>
    <w:rsid w:val="00441772"/>
    <w:pPr>
      <w:spacing w:line="240" w:lineRule="exact"/>
      <w:ind w:left="-108" w:right="-108"/>
    </w:pPr>
    <w:rPr>
      <w:rFonts w:ascii="Arial" w:eastAsia="宋体" w:hAnsi="Arial" w:cs="黑体"/>
      <w:color w:val="003366"/>
      <w:sz w:val="15"/>
      <w:szCs w:val="20"/>
    </w:rPr>
  </w:style>
  <w:style w:type="paragraph" w:customStyle="1" w:styleId="zhong20">
    <w:name w:val="zhong_主要股东(发行后)列2"/>
    <w:qFormat/>
    <w:rsid w:val="00441772"/>
    <w:pPr>
      <w:spacing w:line="240" w:lineRule="exact"/>
      <w:ind w:left="-108" w:right="-108"/>
      <w:jc w:val="right"/>
    </w:pPr>
    <w:rPr>
      <w:rFonts w:ascii="Arial" w:eastAsia="宋体" w:hAnsi="Arial" w:cs="黑体"/>
      <w:color w:val="003366"/>
      <w:sz w:val="15"/>
      <w:szCs w:val="20"/>
    </w:rPr>
  </w:style>
  <w:style w:type="paragraph" w:customStyle="1" w:styleId="zhong7">
    <w:name w:val="zhong_研究员姓名"/>
    <w:qFormat/>
    <w:rsid w:val="00441772"/>
    <w:pPr>
      <w:spacing w:beforeLines="50" w:before="50" w:afterLines="15" w:after="15" w:line="240" w:lineRule="exact"/>
      <w:jc w:val="both"/>
    </w:pPr>
    <w:rPr>
      <w:rFonts w:ascii="Arial" w:eastAsia="黑体" w:hAnsi="Arial" w:cs="黑体"/>
      <w:color w:val="003366"/>
      <w:sz w:val="20"/>
      <w:szCs w:val="20"/>
    </w:rPr>
  </w:style>
  <w:style w:type="paragraph" w:customStyle="1" w:styleId="zhong8">
    <w:name w:val="zhong_联系电话"/>
    <w:qFormat/>
    <w:rsid w:val="00441772"/>
    <w:pPr>
      <w:spacing w:line="240" w:lineRule="exact"/>
      <w:jc w:val="both"/>
    </w:pPr>
    <w:rPr>
      <w:rFonts w:ascii="Arial" w:eastAsia="宋体" w:hAnsi="Arial" w:cs="黑体"/>
      <w:color w:val="003366"/>
      <w:sz w:val="16"/>
      <w:szCs w:val="20"/>
    </w:rPr>
  </w:style>
  <w:style w:type="paragraph" w:customStyle="1" w:styleId="zhong12">
    <w:name w:val="zhong_相关研究1"/>
    <w:qFormat/>
    <w:rsid w:val="00441772"/>
    <w:pPr>
      <w:numPr>
        <w:numId w:val="23"/>
      </w:numPr>
      <w:spacing w:afterLines="15" w:after="15" w:line="240" w:lineRule="exact"/>
      <w:ind w:left="0" w:hangingChars="108" w:hanging="108"/>
      <w:jc w:val="both"/>
    </w:pPr>
    <w:rPr>
      <w:rFonts w:ascii="Arial" w:eastAsia="宋体" w:hAnsi="Arial" w:cs="黑体"/>
      <w:color w:val="003366"/>
      <w:sz w:val="16"/>
      <w:szCs w:val="20"/>
    </w:rPr>
  </w:style>
  <w:style w:type="paragraph" w:customStyle="1" w:styleId="zhongA1">
    <w:name w:val="zhong_A股市场概览列头1"/>
    <w:qFormat/>
    <w:rsid w:val="00441772"/>
    <w:pPr>
      <w:spacing w:line="180" w:lineRule="exact"/>
      <w:jc w:val="both"/>
    </w:pPr>
    <w:rPr>
      <w:rFonts w:ascii="Arial" w:eastAsia="黑体" w:hAnsi="Arial" w:cs="黑体"/>
      <w:b/>
      <w:bCs/>
      <w:color w:val="FFFFFF"/>
      <w:sz w:val="14"/>
      <w:szCs w:val="32"/>
    </w:rPr>
  </w:style>
  <w:style w:type="paragraph" w:customStyle="1" w:styleId="zhongA2">
    <w:name w:val="zhong_A股市场概览列头2"/>
    <w:qFormat/>
    <w:rsid w:val="00441772"/>
    <w:pPr>
      <w:spacing w:line="180" w:lineRule="exact"/>
      <w:jc w:val="center"/>
    </w:pPr>
    <w:rPr>
      <w:rFonts w:ascii="Arial" w:eastAsia="黑体" w:hAnsi="Arial" w:cs="黑体"/>
      <w:b/>
      <w:bCs/>
      <w:color w:val="FFFFFF"/>
      <w:sz w:val="14"/>
      <w:szCs w:val="32"/>
    </w:rPr>
  </w:style>
  <w:style w:type="paragraph" w:customStyle="1" w:styleId="zhongA10">
    <w:name w:val="zhong_A股市场概览列1"/>
    <w:qFormat/>
    <w:rsid w:val="00441772"/>
    <w:pPr>
      <w:spacing w:line="180" w:lineRule="exact"/>
      <w:ind w:leftChars="-50" w:left="-50"/>
    </w:pPr>
    <w:rPr>
      <w:rFonts w:ascii="Arial" w:eastAsia="黑体" w:hAnsi="Arial" w:cs="黑体"/>
      <w:bCs/>
      <w:color w:val="003366"/>
      <w:sz w:val="14"/>
      <w:szCs w:val="32"/>
    </w:rPr>
  </w:style>
  <w:style w:type="paragraph" w:customStyle="1" w:styleId="zhongA20">
    <w:name w:val="zhong_A股市场概览列2"/>
    <w:qFormat/>
    <w:rsid w:val="00441772"/>
    <w:pPr>
      <w:spacing w:line="180" w:lineRule="exact"/>
      <w:jc w:val="center"/>
    </w:pPr>
    <w:rPr>
      <w:rFonts w:ascii="Arial" w:eastAsia="黑体" w:hAnsi="Arial" w:cs="黑体"/>
      <w:bCs/>
      <w:color w:val="003366"/>
      <w:sz w:val="14"/>
      <w:szCs w:val="32"/>
    </w:rPr>
  </w:style>
  <w:style w:type="paragraph" w:customStyle="1" w:styleId="zhong9">
    <w:name w:val="zhong_香港市场字体"/>
    <w:qFormat/>
    <w:rsid w:val="00441772"/>
    <w:pPr>
      <w:spacing w:line="230" w:lineRule="exact"/>
      <w:ind w:firstLineChars="200" w:firstLine="200"/>
    </w:pPr>
    <w:rPr>
      <w:rFonts w:ascii="Arial" w:eastAsia="黑体" w:hAnsi="Arial" w:cs="黑体"/>
      <w:bCs/>
      <w:color w:val="003366"/>
      <w:sz w:val="18"/>
      <w:szCs w:val="32"/>
    </w:rPr>
  </w:style>
  <w:style w:type="paragraph" w:customStyle="1" w:styleId="zhonga">
    <w:name w:val="zhong_国内股指期货左上角"/>
    <w:qFormat/>
    <w:rsid w:val="00614DD9"/>
    <w:pPr>
      <w:spacing w:line="200" w:lineRule="exact"/>
    </w:pPr>
    <w:rPr>
      <w:rFonts w:ascii="Arial" w:eastAsia="黑体" w:hAnsi="Arial" w:cs="黑体"/>
      <w:b/>
      <w:bCs/>
      <w:color w:val="FFFFFF"/>
      <w:sz w:val="14"/>
      <w:szCs w:val="32"/>
    </w:rPr>
  </w:style>
  <w:style w:type="paragraph" w:customStyle="1" w:styleId="afff0">
    <w:name w:val="国内股指期货数据行"/>
    <w:qFormat/>
    <w:rsid w:val="00441772"/>
    <w:pPr>
      <w:spacing w:line="200" w:lineRule="exact"/>
      <w:jc w:val="center"/>
    </w:pPr>
    <w:rPr>
      <w:rFonts w:ascii="Arial" w:eastAsia="黑体" w:hAnsi="Arial" w:cs="黑体"/>
      <w:bCs/>
      <w:color w:val="003366"/>
      <w:sz w:val="14"/>
      <w:szCs w:val="32"/>
    </w:rPr>
  </w:style>
  <w:style w:type="paragraph" w:customStyle="1" w:styleId="zhongb">
    <w:name w:val="zhong_公司盈利预测行头"/>
    <w:qFormat/>
    <w:rsid w:val="00441772"/>
    <w:pPr>
      <w:spacing w:line="180" w:lineRule="exact"/>
      <w:ind w:leftChars="-50" w:left="-50"/>
      <w:jc w:val="both"/>
    </w:pPr>
    <w:rPr>
      <w:rFonts w:ascii="Arial" w:eastAsia="黑体" w:hAnsi="Arial" w:cs="黑体"/>
      <w:color w:val="003366"/>
      <w:sz w:val="14"/>
      <w:szCs w:val="20"/>
    </w:rPr>
  </w:style>
  <w:style w:type="paragraph" w:customStyle="1" w:styleId="zhongc">
    <w:name w:val="zhong_公司盈利预测数据行"/>
    <w:qFormat/>
    <w:rsid w:val="00441772"/>
    <w:pPr>
      <w:spacing w:line="180" w:lineRule="exact"/>
      <w:jc w:val="center"/>
    </w:pPr>
    <w:rPr>
      <w:rFonts w:ascii="Arial" w:eastAsia="黑体" w:hAnsi="Arial" w:cs="黑体"/>
      <w:color w:val="003366"/>
      <w:sz w:val="14"/>
      <w:szCs w:val="20"/>
    </w:rPr>
  </w:style>
  <w:style w:type="paragraph" w:customStyle="1" w:styleId="zhongd">
    <w:name w:val="zhong_公司盈利预测左上角"/>
    <w:qFormat/>
    <w:rsid w:val="00614DD9"/>
    <w:pPr>
      <w:spacing w:line="180" w:lineRule="exact"/>
      <w:ind w:leftChars="-50" w:left="-50"/>
      <w:jc w:val="both"/>
    </w:pPr>
    <w:rPr>
      <w:rFonts w:ascii="Arial" w:eastAsia="黑体" w:hAnsi="Arial" w:cs="黑体"/>
      <w:b/>
      <w:color w:val="FFFFFF"/>
      <w:sz w:val="14"/>
      <w:szCs w:val="20"/>
    </w:rPr>
  </w:style>
  <w:style w:type="paragraph" w:customStyle="1" w:styleId="zhonge">
    <w:name w:val="zhong_公司盈利预测列头"/>
    <w:qFormat/>
    <w:rsid w:val="00441772"/>
    <w:pPr>
      <w:spacing w:line="180" w:lineRule="exact"/>
      <w:jc w:val="center"/>
    </w:pPr>
    <w:rPr>
      <w:rFonts w:ascii="Arial" w:eastAsia="黑体" w:hAnsi="Arial" w:cs="黑体"/>
      <w:b/>
      <w:color w:val="FFFFFF"/>
      <w:sz w:val="14"/>
      <w:szCs w:val="20"/>
    </w:rPr>
  </w:style>
  <w:style w:type="paragraph" w:customStyle="1" w:styleId="zhongf">
    <w:name w:val="zhong_国内股指期货列头"/>
    <w:qFormat/>
    <w:rsid w:val="00441772"/>
    <w:pPr>
      <w:spacing w:line="200" w:lineRule="exact"/>
      <w:jc w:val="center"/>
    </w:pPr>
    <w:rPr>
      <w:rFonts w:ascii="Arial" w:eastAsia="黑体" w:hAnsi="Arial" w:cs="黑体"/>
      <w:b/>
      <w:bCs/>
      <w:color w:val="FFFFFF"/>
      <w:sz w:val="14"/>
      <w:szCs w:val="32"/>
    </w:rPr>
  </w:style>
  <w:style w:type="paragraph" w:customStyle="1" w:styleId="afff1">
    <w:name w:val="国内股指期货行头"/>
    <w:basedOn w:val="a"/>
    <w:qFormat/>
    <w:rsid w:val="00441772"/>
    <w:pPr>
      <w:spacing w:line="200" w:lineRule="exact"/>
      <w:jc w:val="left"/>
    </w:pPr>
    <w:rPr>
      <w:rFonts w:eastAsia="黑体"/>
      <w:color w:val="003366"/>
      <w:sz w:val="14"/>
    </w:rPr>
  </w:style>
  <w:style w:type="paragraph" w:customStyle="1" w:styleId="zhong14">
    <w:name w:val="zhong_公司盈利预测列1"/>
    <w:qFormat/>
    <w:rsid w:val="00441772"/>
    <w:pPr>
      <w:spacing w:line="180" w:lineRule="exact"/>
      <w:ind w:leftChars="-50" w:left="-50"/>
      <w:jc w:val="both"/>
    </w:pPr>
    <w:rPr>
      <w:rFonts w:ascii="Arial" w:eastAsia="黑体" w:hAnsi="Arial" w:cs="黑体"/>
      <w:bCs/>
      <w:color w:val="003366"/>
      <w:sz w:val="14"/>
      <w:szCs w:val="32"/>
    </w:rPr>
  </w:style>
  <w:style w:type="paragraph" w:customStyle="1" w:styleId="zhongf0">
    <w:name w:val="zhong_行业表征指标"/>
    <w:qFormat/>
    <w:rsid w:val="00441772"/>
    <w:pPr>
      <w:spacing w:line="240" w:lineRule="exact"/>
    </w:pPr>
    <w:rPr>
      <w:rFonts w:ascii="Arial" w:eastAsia="宋体" w:hAnsi="Arial" w:cs="黑体"/>
      <w:color w:val="003366"/>
      <w:sz w:val="15"/>
      <w:szCs w:val="20"/>
    </w:rPr>
  </w:style>
  <w:style w:type="paragraph" w:customStyle="1" w:styleId="zhongf1">
    <w:name w:val="zhong_行业表征指标(标题)"/>
    <w:qFormat/>
    <w:rsid w:val="00441772"/>
    <w:rPr>
      <w:rFonts w:ascii="Arial" w:eastAsia="宋体" w:hAnsi="Arial" w:cs="黑体"/>
      <w:b/>
      <w:color w:val="003366"/>
      <w:sz w:val="15"/>
      <w:szCs w:val="20"/>
    </w:rPr>
  </w:style>
  <w:style w:type="table" w:customStyle="1" w:styleId="26">
    <w:name w:val="浅色底纹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2">
    <w:name w:val="中等深浅底纹 2 - 强调文字颜色 1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36">
    <w:name w:val="浅色底纹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3">
    <w:name w:val="中等深浅底纹 2 - 强调文字颜色 1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zhongjin">
    <w:name w:val="zhongjin_联系人"/>
    <w:qFormat/>
    <w:rsid w:val="00614DD9"/>
    <w:pPr>
      <w:spacing w:beforeLines="30" w:line="240" w:lineRule="exact"/>
    </w:pPr>
    <w:rPr>
      <w:rFonts w:ascii="Arial" w:eastAsia="楷体_GB2312" w:hAnsi="Arial" w:cs="黑体"/>
      <w:b/>
      <w:bCs/>
      <w:sz w:val="20"/>
      <w:szCs w:val="28"/>
    </w:rPr>
  </w:style>
  <w:style w:type="paragraph" w:customStyle="1" w:styleId="zhongjin0">
    <w:name w:val="zhongjin_分析员"/>
    <w:qFormat/>
    <w:rsid w:val="00614DD9"/>
    <w:pPr>
      <w:spacing w:line="160" w:lineRule="exact"/>
    </w:pPr>
    <w:rPr>
      <w:rFonts w:ascii="Arial" w:eastAsia="楷体_GB2312" w:hAnsi="Arial" w:cs="黑体"/>
      <w:bCs/>
      <w:sz w:val="13"/>
      <w:szCs w:val="28"/>
    </w:rPr>
  </w:style>
  <w:style w:type="paragraph" w:customStyle="1" w:styleId="zhongjin1">
    <w:name w:val="zhongjin_邮箱字体"/>
    <w:qFormat/>
    <w:rsid w:val="00614DD9"/>
    <w:pPr>
      <w:spacing w:beforeLines="30" w:line="240" w:lineRule="exact"/>
      <w:ind w:rightChars="20" w:right="20"/>
      <w:jc w:val="right"/>
    </w:pPr>
    <w:rPr>
      <w:rFonts w:ascii="Arial" w:eastAsia="楷体_GB2312" w:hAnsi="Arial" w:cs="黑体"/>
      <w:b/>
      <w:bCs/>
      <w:sz w:val="13"/>
      <w:szCs w:val="28"/>
    </w:rPr>
  </w:style>
  <w:style w:type="paragraph" w:customStyle="1" w:styleId="zhongjin2">
    <w:name w:val="zhongjin_一级标题"/>
    <w:basedOn w:val="zhongjin1"/>
    <w:qFormat/>
    <w:rsid w:val="00614DD9"/>
    <w:pPr>
      <w:pBdr>
        <w:top w:val="single" w:sz="18" w:space="1" w:color="863814"/>
      </w:pBdr>
      <w:spacing w:beforeLines="0" w:afterLines="200" w:line="380" w:lineRule="exact"/>
      <w:ind w:left="2552" w:rightChars="0" w:right="0"/>
      <w:jc w:val="both"/>
    </w:pPr>
    <w:rPr>
      <w:b w:val="0"/>
      <w:color w:val="863814"/>
      <w:sz w:val="30"/>
    </w:rPr>
  </w:style>
  <w:style w:type="paragraph" w:customStyle="1" w:styleId="zhongjin3">
    <w:name w:val="zhongjin_二级标题"/>
    <w:qFormat/>
    <w:rsid w:val="00614DD9"/>
    <w:pPr>
      <w:spacing w:beforeLines="200" w:afterLines="50"/>
      <w:ind w:left="2552"/>
      <w:jc w:val="both"/>
    </w:pPr>
    <w:rPr>
      <w:rFonts w:ascii="Arial" w:eastAsia="楷体_GB2312" w:hAnsi="Arial" w:cs="黑体"/>
      <w:b/>
      <w:bCs/>
      <w:szCs w:val="28"/>
    </w:rPr>
  </w:style>
  <w:style w:type="paragraph" w:customStyle="1" w:styleId="zhongjin4">
    <w:name w:val="zhongjin_三级标题"/>
    <w:qFormat/>
    <w:rsid w:val="00614DD9"/>
    <w:pPr>
      <w:spacing w:beforeLines="150" w:afterLines="50"/>
      <w:ind w:left="2552"/>
      <w:jc w:val="both"/>
    </w:pPr>
    <w:rPr>
      <w:rFonts w:ascii="Arial" w:eastAsia="楷体_GB2312" w:hAnsi="Arial" w:cs="黑体"/>
      <w:bCs/>
      <w:szCs w:val="28"/>
      <w:u w:val="single"/>
    </w:rPr>
  </w:style>
  <w:style w:type="paragraph" w:customStyle="1" w:styleId="zhongjin5">
    <w:name w:val="zhongjin_正文文本样式"/>
    <w:qFormat/>
    <w:rsid w:val="00614DD9"/>
    <w:pPr>
      <w:spacing w:afterLines="70" w:line="240" w:lineRule="exact"/>
      <w:ind w:left="2552"/>
      <w:jc w:val="both"/>
    </w:pPr>
    <w:rPr>
      <w:rFonts w:ascii="Arial" w:eastAsia="宋体" w:hAnsi="Arial" w:cs="黑体"/>
      <w:sz w:val="20"/>
      <w:szCs w:val="20"/>
    </w:rPr>
  </w:style>
  <w:style w:type="paragraph" w:customStyle="1" w:styleId="zhongjin6">
    <w:name w:val="zhongjin_投资报告内容"/>
    <w:qFormat/>
    <w:rsid w:val="00614DD9"/>
    <w:pPr>
      <w:jc w:val="both"/>
    </w:pPr>
    <w:rPr>
      <w:rFonts w:ascii="Arial" w:eastAsia="黑体" w:hAnsi="Arial" w:cs="黑体"/>
      <w:sz w:val="20"/>
      <w:szCs w:val="20"/>
    </w:rPr>
  </w:style>
  <w:style w:type="paragraph" w:customStyle="1" w:styleId="zhongjin10">
    <w:name w:val="zhongjin_带样式标题1"/>
    <w:qFormat/>
    <w:rsid w:val="00614DD9"/>
    <w:pPr>
      <w:jc w:val="right"/>
    </w:pPr>
    <w:rPr>
      <w:rFonts w:ascii="Arial" w:eastAsia="楷体_GB2312" w:hAnsi="Arial" w:cs="黑体"/>
      <w:bCs/>
      <w:i/>
      <w:sz w:val="44"/>
      <w:szCs w:val="28"/>
    </w:rPr>
  </w:style>
  <w:style w:type="paragraph" w:customStyle="1" w:styleId="zhongjin20">
    <w:name w:val="zhongjin_带样式标题2"/>
    <w:qFormat/>
    <w:rsid w:val="00614DD9"/>
    <w:pPr>
      <w:jc w:val="right"/>
    </w:pPr>
    <w:rPr>
      <w:rFonts w:ascii="Arial" w:eastAsia="楷体_GB2312" w:hAnsi="Arial" w:cs="黑体"/>
      <w:bCs/>
      <w:i/>
      <w:sz w:val="32"/>
      <w:szCs w:val="28"/>
    </w:rPr>
  </w:style>
  <w:style w:type="paragraph" w:customStyle="1" w:styleId="zhongjin30">
    <w:name w:val="zhongjin_带标题样式3"/>
    <w:qFormat/>
    <w:rsid w:val="00614DD9"/>
    <w:pPr>
      <w:jc w:val="right"/>
    </w:pPr>
    <w:rPr>
      <w:rFonts w:ascii="Arial" w:eastAsia="楷体_GB2312" w:hAnsi="Arial" w:cs="黑体"/>
      <w:bCs/>
      <w:i/>
      <w:szCs w:val="28"/>
    </w:rPr>
  </w:style>
  <w:style w:type="table" w:customStyle="1" w:styleId="dong">
    <w:name w:val="dong_股票信息"/>
    <w:basedOn w:val="a1"/>
    <w:uiPriority w:val="99"/>
    <w:rsid w:val="00441772"/>
    <w:pPr>
      <w:jc w:val="center"/>
    </w:pPr>
    <w:rPr>
      <w:rFonts w:ascii="Arial" w:eastAsia="楷体_GB2312" w:hAnsi="Arial" w:cs="黑体"/>
      <w:kern w:val="0"/>
      <w:sz w:val="13"/>
      <w:szCs w:val="20"/>
    </w:rPr>
    <w:tblPr/>
    <w:tblStylePr w:type="firstCol">
      <w:pPr>
        <w:wordWrap/>
        <w:jc w:val="left"/>
      </w:pPr>
      <w:rPr>
        <w:rFonts w:ascii="Arial" w:eastAsia="Palatino Linotype" w:hAnsi="Arial"/>
        <w:sz w:val="13"/>
      </w:rPr>
    </w:tblStylePr>
    <w:tblStylePr w:type="lastCol">
      <w:pPr>
        <w:wordWrap/>
        <w:jc w:val="right"/>
      </w:pPr>
      <w:rPr>
        <w:rFonts w:ascii="Arial" w:eastAsia="Palatino Linotype" w:hAnsi="Arial"/>
        <w:sz w:val="13"/>
      </w:rPr>
    </w:tblStylePr>
  </w:style>
  <w:style w:type="paragraph" w:customStyle="1" w:styleId="zhongjin7">
    <w:name w:val="zhongjin_列标题字体"/>
    <w:qFormat/>
    <w:rsid w:val="00614DD9"/>
    <w:rPr>
      <w:rFonts w:ascii="Arial" w:eastAsia="楷体_GB2312" w:hAnsi="Arial" w:cs="黑体"/>
      <w:b/>
      <w:sz w:val="20"/>
      <w:szCs w:val="20"/>
    </w:rPr>
  </w:style>
  <w:style w:type="paragraph" w:customStyle="1" w:styleId="SectionHeadRP">
    <w:name w:val="Section HeadRP"/>
    <w:basedOn w:val="a"/>
    <w:next w:val="a"/>
    <w:rsid w:val="00441772"/>
    <w:pPr>
      <w:pBdr>
        <w:top w:val="single" w:sz="18" w:space="1" w:color="863814"/>
      </w:pBdr>
      <w:spacing w:afterLines="200" w:line="380" w:lineRule="exact"/>
      <w:ind w:left="2552"/>
    </w:pPr>
    <w:rPr>
      <w:rFonts w:eastAsia="楷体_GB2312"/>
      <w:bCs/>
      <w:color w:val="863814"/>
      <w:sz w:val="30"/>
      <w:szCs w:val="30"/>
    </w:rPr>
  </w:style>
  <w:style w:type="paragraph" w:customStyle="1" w:styleId="17">
    <w:name w:val="样式1"/>
    <w:basedOn w:val="zhongf2"/>
    <w:qFormat/>
    <w:rsid w:val="00614DD9"/>
    <w:pPr>
      <w:ind w:left="6"/>
    </w:pPr>
    <w:rPr>
      <w:i w:val="0"/>
    </w:rPr>
  </w:style>
  <w:style w:type="paragraph" w:customStyle="1" w:styleId="zhongf3">
    <w:name w:val="zhong_相关研究字体"/>
    <w:qFormat/>
    <w:rsid w:val="00441772"/>
    <w:pPr>
      <w:spacing w:afterLines="15" w:after="15"/>
      <w:ind w:rightChars="33" w:right="33" w:hangingChars="150" w:hanging="150"/>
      <w:jc w:val="both"/>
    </w:pPr>
    <w:rPr>
      <w:rFonts w:ascii="Arial" w:eastAsia="宋体" w:hAnsi="Arial" w:cs="黑体"/>
      <w:bCs/>
      <w:color w:val="003366"/>
      <w:sz w:val="16"/>
      <w:szCs w:val="32"/>
    </w:rPr>
  </w:style>
  <w:style w:type="paragraph" w:customStyle="1" w:styleId="zhong15">
    <w:name w:val="zhong_股票信息1"/>
    <w:qFormat/>
    <w:rsid w:val="00441772"/>
    <w:pPr>
      <w:spacing w:line="160" w:lineRule="exact"/>
      <w:ind w:rightChars="-20" w:right="-20"/>
    </w:pPr>
    <w:rPr>
      <w:rFonts w:ascii="Arial" w:eastAsia="楷体_GB2312" w:hAnsi="Arial" w:cs="黑体"/>
      <w:bCs/>
      <w:sz w:val="13"/>
      <w:szCs w:val="32"/>
    </w:rPr>
  </w:style>
  <w:style w:type="paragraph" w:customStyle="1" w:styleId="zhong21">
    <w:name w:val="zhong_股票信息2"/>
    <w:qFormat/>
    <w:rsid w:val="00441772"/>
    <w:pPr>
      <w:spacing w:line="160" w:lineRule="exact"/>
      <w:ind w:leftChars="-10" w:left="-10"/>
      <w:jc w:val="center"/>
    </w:pPr>
    <w:rPr>
      <w:rFonts w:ascii="Arial" w:eastAsia="楷体_GB2312" w:hAnsi="Arial" w:cs="黑体"/>
      <w:bCs/>
      <w:sz w:val="13"/>
      <w:szCs w:val="32"/>
    </w:rPr>
  </w:style>
  <w:style w:type="paragraph" w:customStyle="1" w:styleId="zhong30">
    <w:name w:val="zhong_股票信息3"/>
    <w:qFormat/>
    <w:rsid w:val="00441772"/>
    <w:pPr>
      <w:spacing w:line="160" w:lineRule="exact"/>
      <w:ind w:leftChars="-20" w:left="-20" w:rightChars="10" w:right="10"/>
      <w:jc w:val="right"/>
    </w:pPr>
    <w:rPr>
      <w:rFonts w:ascii="Arial" w:eastAsia="楷体_GB2312" w:hAnsi="Arial" w:cs="黑体"/>
      <w:bCs/>
      <w:sz w:val="13"/>
      <w:szCs w:val="32"/>
    </w:rPr>
  </w:style>
  <w:style w:type="paragraph" w:customStyle="1" w:styleId="zhongf4">
    <w:name w:val="zhong_财务信息列头"/>
    <w:qFormat/>
    <w:rsid w:val="00441772"/>
    <w:pPr>
      <w:spacing w:line="160" w:lineRule="exact"/>
      <w:ind w:rightChars="20" w:right="20"/>
      <w:jc w:val="right"/>
    </w:pPr>
    <w:rPr>
      <w:rFonts w:ascii="Arial" w:eastAsia="楷体_GB2312" w:hAnsi="Arial" w:cs="黑体"/>
      <w:b/>
      <w:bCs/>
      <w:sz w:val="13"/>
      <w:szCs w:val="32"/>
    </w:rPr>
  </w:style>
  <w:style w:type="paragraph" w:customStyle="1" w:styleId="zhongf5">
    <w:name w:val="zhong_财务信息行头"/>
    <w:qFormat/>
    <w:rsid w:val="00441772"/>
    <w:pPr>
      <w:spacing w:line="160" w:lineRule="exact"/>
      <w:ind w:leftChars="3" w:left="3" w:hangingChars="100" w:hanging="100"/>
    </w:pPr>
    <w:rPr>
      <w:rFonts w:ascii="Arial" w:eastAsia="楷体_GB2312" w:hAnsi="Arial" w:cs="黑体"/>
      <w:bCs/>
      <w:sz w:val="13"/>
      <w:szCs w:val="32"/>
    </w:rPr>
  </w:style>
  <w:style w:type="paragraph" w:customStyle="1" w:styleId="zhongf2">
    <w:name w:val="zhong_财务信息左上角"/>
    <w:basedOn w:val="zhongf5"/>
    <w:qFormat/>
    <w:rsid w:val="00441772"/>
    <w:rPr>
      <w:i/>
    </w:rPr>
  </w:style>
  <w:style w:type="paragraph" w:customStyle="1" w:styleId="zhongf6">
    <w:name w:val="zhong_数据行"/>
    <w:qFormat/>
    <w:rsid w:val="00441772"/>
    <w:pPr>
      <w:spacing w:line="160" w:lineRule="exact"/>
      <w:ind w:rightChars="20" w:right="20"/>
      <w:jc w:val="right"/>
    </w:pPr>
    <w:rPr>
      <w:rFonts w:ascii="Arial" w:eastAsia="楷体_GB2312" w:hAnsi="Arial" w:cs="黑体"/>
      <w:bCs/>
      <w:sz w:val="13"/>
      <w:szCs w:val="32"/>
    </w:rPr>
  </w:style>
  <w:style w:type="paragraph" w:customStyle="1" w:styleId="zx">
    <w:name w:val="zx_相关研究报告"/>
    <w:qFormat/>
    <w:rsid w:val="00A77986"/>
    <w:pPr>
      <w:numPr>
        <w:numId w:val="22"/>
      </w:numPr>
      <w:spacing w:afterLines="50" w:line="240" w:lineRule="exact"/>
      <w:ind w:leftChars="1000" w:left="1000"/>
      <w:jc w:val="both"/>
    </w:pPr>
    <w:rPr>
      <w:rFonts w:ascii="Arial" w:eastAsia="黑体" w:hAnsi="Arial" w:cs="黑体"/>
      <w:b/>
      <w:bCs/>
      <w:color w:val="0D0D0D" w:themeColor="text1" w:themeTint="F2"/>
      <w:sz w:val="20"/>
      <w:szCs w:val="32"/>
    </w:rPr>
  </w:style>
  <w:style w:type="paragraph" w:customStyle="1" w:styleId="zhongf7">
    <w:name w:val="zhong_作者并排姓名"/>
    <w:qFormat/>
    <w:rsid w:val="00441772"/>
    <w:pPr>
      <w:spacing w:beforeLines="15" w:before="15" w:line="240" w:lineRule="exact"/>
    </w:pPr>
    <w:rPr>
      <w:rFonts w:ascii="Arial" w:eastAsia="黑体" w:hAnsi="Arial" w:cs="黑体"/>
      <w:color w:val="003366"/>
      <w:sz w:val="20"/>
      <w:szCs w:val="20"/>
    </w:rPr>
  </w:style>
  <w:style w:type="paragraph" w:customStyle="1" w:styleId="zhongf8">
    <w:name w:val="zhong_作者并排联系电话"/>
    <w:qFormat/>
    <w:rsid w:val="00441772"/>
    <w:pPr>
      <w:spacing w:line="240" w:lineRule="exact"/>
    </w:pPr>
    <w:rPr>
      <w:rFonts w:ascii="Arial" w:eastAsia="宋体" w:hAnsi="Arial" w:cs="黑体"/>
      <w:color w:val="003366"/>
      <w:sz w:val="16"/>
      <w:szCs w:val="20"/>
    </w:rPr>
  </w:style>
  <w:style w:type="paragraph" w:customStyle="1" w:styleId="zx3">
    <w:name w:val="zx_副标题"/>
    <w:qFormat/>
    <w:rsid w:val="00441772"/>
    <w:pPr>
      <w:spacing w:line="240" w:lineRule="exact"/>
      <w:jc w:val="both"/>
    </w:pPr>
    <w:rPr>
      <w:rFonts w:ascii="Arial" w:eastAsia="黑体" w:hAnsi="Arial" w:cs="黑体"/>
      <w:color w:val="003366"/>
      <w:sz w:val="22"/>
      <w:szCs w:val="20"/>
    </w:rPr>
  </w:style>
  <w:style w:type="paragraph" w:customStyle="1" w:styleId="zx4">
    <w:name w:val="zx_大标题"/>
    <w:qFormat/>
    <w:rsid w:val="00441772"/>
    <w:pPr>
      <w:spacing w:line="480" w:lineRule="exact"/>
      <w:jc w:val="both"/>
    </w:pPr>
    <w:rPr>
      <w:rFonts w:ascii="Arial" w:eastAsia="黑体" w:hAnsi="Arial" w:cs="黑体"/>
      <w:b/>
      <w:color w:val="003366"/>
      <w:sz w:val="40"/>
      <w:szCs w:val="20"/>
    </w:rPr>
  </w:style>
  <w:style w:type="paragraph" w:customStyle="1" w:styleId="zx5">
    <w:name w:val="zx_日期"/>
    <w:qFormat/>
    <w:rsid w:val="00441772"/>
    <w:pPr>
      <w:spacing w:beforeLines="50" w:before="50" w:line="240" w:lineRule="exact"/>
      <w:jc w:val="both"/>
    </w:pPr>
    <w:rPr>
      <w:rFonts w:ascii="Arial" w:eastAsia="黑体" w:hAnsi="Arial" w:cs="黑体"/>
      <w:color w:val="003366"/>
      <w:sz w:val="18"/>
      <w:szCs w:val="20"/>
    </w:rPr>
  </w:style>
  <w:style w:type="paragraph" w:customStyle="1" w:styleId="zx6">
    <w:name w:val="zx_正文"/>
    <w:qFormat/>
    <w:rsid w:val="00441772"/>
    <w:pPr>
      <w:spacing w:afterLines="35" w:after="35" w:line="240" w:lineRule="exact"/>
      <w:ind w:firstLineChars="200" w:firstLine="200"/>
      <w:jc w:val="both"/>
    </w:pPr>
    <w:rPr>
      <w:rFonts w:ascii="Arial" w:eastAsia="宋体" w:hAnsi="Arial" w:cs="黑体"/>
      <w:color w:val="003366"/>
      <w:sz w:val="20"/>
      <w:szCs w:val="20"/>
    </w:rPr>
  </w:style>
  <w:style w:type="paragraph" w:customStyle="1" w:styleId="zx7">
    <w:name w:val="zx_评级"/>
    <w:qFormat/>
    <w:rsid w:val="00441772"/>
    <w:pPr>
      <w:spacing w:line="360" w:lineRule="exact"/>
    </w:pPr>
    <w:rPr>
      <w:rFonts w:ascii="Arial" w:eastAsia="黑体" w:hAnsi="Arial" w:cs="黑体"/>
      <w:b/>
      <w:color w:val="003366"/>
      <w:sz w:val="30"/>
      <w:szCs w:val="20"/>
    </w:rPr>
  </w:style>
  <w:style w:type="paragraph" w:customStyle="1" w:styleId="zx8">
    <w:name w:val="zx_(相关)标题"/>
    <w:qFormat/>
    <w:rsid w:val="00441772"/>
    <w:pPr>
      <w:spacing w:beforeLines="10" w:before="10" w:afterLines="10" w:after="10" w:line="240" w:lineRule="exact"/>
      <w:jc w:val="both"/>
    </w:pPr>
    <w:rPr>
      <w:rFonts w:ascii="Arial" w:eastAsia="黑体" w:hAnsi="Arial" w:cs="黑体"/>
      <w:b/>
      <w:color w:val="FFFFFF"/>
      <w:sz w:val="20"/>
      <w:szCs w:val="20"/>
    </w:rPr>
  </w:style>
  <w:style w:type="paragraph" w:customStyle="1" w:styleId="zx9">
    <w:name w:val="zx_作者"/>
    <w:qFormat/>
    <w:rsid w:val="00441772"/>
    <w:pPr>
      <w:spacing w:beforeLines="50" w:before="50" w:afterLines="15" w:after="15" w:line="240" w:lineRule="exact"/>
      <w:jc w:val="both"/>
    </w:pPr>
    <w:rPr>
      <w:rFonts w:ascii="Arial" w:eastAsia="黑体" w:hAnsi="Arial" w:cs="黑体"/>
      <w:color w:val="003366"/>
      <w:sz w:val="20"/>
      <w:szCs w:val="20"/>
    </w:rPr>
  </w:style>
  <w:style w:type="paragraph" w:customStyle="1" w:styleId="zxa">
    <w:name w:val="zx_作者介绍"/>
    <w:qFormat/>
    <w:rsid w:val="00441772"/>
    <w:pPr>
      <w:spacing w:line="240" w:lineRule="exact"/>
      <w:jc w:val="both"/>
    </w:pPr>
    <w:rPr>
      <w:rFonts w:ascii="Arial" w:eastAsia="宋体" w:hAnsi="Arial" w:cs="黑体"/>
      <w:color w:val="003366"/>
      <w:sz w:val="16"/>
      <w:szCs w:val="20"/>
    </w:rPr>
  </w:style>
  <w:style w:type="paragraph" w:customStyle="1" w:styleId="zx1">
    <w:name w:val="zx_要点"/>
    <w:qFormat/>
    <w:rsid w:val="00441772"/>
    <w:pPr>
      <w:spacing w:afterLines="50" w:after="50" w:line="240" w:lineRule="exact"/>
      <w:jc w:val="both"/>
    </w:pPr>
    <w:rPr>
      <w:rFonts w:ascii="Arial" w:eastAsia="黑体" w:hAnsi="Arial" w:cs="黑体"/>
      <w:color w:val="003366"/>
      <w:sz w:val="22"/>
      <w:szCs w:val="20"/>
    </w:rPr>
  </w:style>
  <w:style w:type="paragraph" w:customStyle="1" w:styleId="zx10">
    <w:name w:val="zx_目录标题1"/>
    <w:qFormat/>
    <w:rsid w:val="00441772"/>
    <w:pPr>
      <w:spacing w:after="120"/>
      <w:ind w:leftChars="800" w:left="800"/>
    </w:pPr>
    <w:rPr>
      <w:rFonts w:ascii="Arial" w:eastAsia="黑体" w:hAnsi="Arial" w:cs="黑体"/>
      <w:b/>
      <w:color w:val="003366"/>
      <w:sz w:val="20"/>
      <w:szCs w:val="20"/>
    </w:rPr>
  </w:style>
  <w:style w:type="paragraph" w:customStyle="1" w:styleId="zx20">
    <w:name w:val="zx_目录标题2"/>
    <w:qFormat/>
    <w:rsid w:val="00441772"/>
    <w:pPr>
      <w:spacing w:after="120"/>
      <w:ind w:leftChars="800" w:left="800"/>
      <w:jc w:val="both"/>
    </w:pPr>
    <w:rPr>
      <w:rFonts w:ascii="Arial" w:eastAsia="宋体" w:hAnsi="Arial" w:cs="黑体"/>
      <w:color w:val="003366"/>
      <w:sz w:val="20"/>
      <w:szCs w:val="20"/>
    </w:rPr>
  </w:style>
  <w:style w:type="paragraph" w:customStyle="1" w:styleId="zxb">
    <w:name w:val="zx_项目符号"/>
    <w:qFormat/>
    <w:rsid w:val="00614DD9"/>
    <w:pPr>
      <w:spacing w:after="120" w:line="280" w:lineRule="exact"/>
      <w:ind w:left="420" w:hangingChars="200" w:hanging="200"/>
      <w:jc w:val="both"/>
    </w:pPr>
    <w:rPr>
      <w:rFonts w:ascii="Arial" w:eastAsia="宋体" w:hAnsi="Arial" w:cs="黑体"/>
      <w:b/>
      <w:color w:val="003366"/>
      <w:sz w:val="20"/>
      <w:szCs w:val="20"/>
    </w:rPr>
  </w:style>
  <w:style w:type="paragraph" w:customStyle="1" w:styleId="zxc">
    <w:name w:val="zx_正文(注)"/>
    <w:qFormat/>
    <w:rsid w:val="00441772"/>
    <w:pPr>
      <w:spacing w:after="200" w:line="260" w:lineRule="exact"/>
      <w:ind w:firstLineChars="200" w:firstLine="200"/>
      <w:jc w:val="both"/>
    </w:pPr>
    <w:rPr>
      <w:rFonts w:ascii="Arial" w:eastAsia="宋体" w:hAnsi="Arial" w:cs="黑体"/>
      <w:color w:val="003366"/>
      <w:sz w:val="20"/>
      <w:szCs w:val="20"/>
    </w:rPr>
  </w:style>
  <w:style w:type="paragraph" w:customStyle="1" w:styleId="zxd">
    <w:name w:val="zx_标题一"/>
    <w:qFormat/>
    <w:rsid w:val="00441772"/>
    <w:pPr>
      <w:pBdr>
        <w:bottom w:val="threeDEngrave" w:sz="6" w:space="1" w:color="auto"/>
      </w:pBdr>
      <w:spacing w:beforeLines="100" w:before="100" w:afterLines="100" w:after="100" w:line="560" w:lineRule="exact"/>
      <w:ind w:leftChars="800" w:left="800"/>
      <w:jc w:val="both"/>
      <w:outlineLvl w:val="0"/>
    </w:pPr>
    <w:rPr>
      <w:rFonts w:ascii="Arial" w:eastAsia="黑体" w:hAnsi="Arial" w:cs="黑体"/>
      <w:b/>
      <w:color w:val="003366"/>
      <w:sz w:val="32"/>
      <w:szCs w:val="20"/>
    </w:rPr>
  </w:style>
  <w:style w:type="paragraph" w:customStyle="1" w:styleId="zxe">
    <w:name w:val="zx_标题二"/>
    <w:link w:val="zxChar"/>
    <w:qFormat/>
    <w:rsid w:val="00441772"/>
    <w:pPr>
      <w:spacing w:after="160" w:line="300" w:lineRule="exact"/>
      <w:ind w:leftChars="800" w:left="800"/>
      <w:outlineLvl w:val="1"/>
    </w:pPr>
    <w:rPr>
      <w:rFonts w:ascii="Arial" w:eastAsia="黑体" w:hAnsi="Arial" w:cs="黑体"/>
      <w:b/>
      <w:color w:val="003366"/>
      <w:sz w:val="26"/>
      <w:szCs w:val="20"/>
    </w:rPr>
  </w:style>
  <w:style w:type="paragraph" w:customStyle="1" w:styleId="zxf">
    <w:name w:val="zx_标题三"/>
    <w:qFormat/>
    <w:rsid w:val="00441772"/>
    <w:pPr>
      <w:spacing w:after="160"/>
      <w:ind w:leftChars="800" w:left="800"/>
      <w:outlineLvl w:val="2"/>
    </w:pPr>
    <w:rPr>
      <w:rFonts w:ascii="Arial" w:eastAsia="黑体" w:hAnsi="Arial" w:cs="黑体"/>
      <w:color w:val="003366"/>
      <w:sz w:val="23"/>
      <w:szCs w:val="20"/>
    </w:rPr>
  </w:style>
  <w:style w:type="paragraph" w:customStyle="1" w:styleId="zxf0">
    <w:name w:val="zx_图标题"/>
    <w:qFormat/>
    <w:rsid w:val="00441772"/>
    <w:pPr>
      <w:pBdr>
        <w:bottom w:val="single" w:sz="2" w:space="1" w:color="003366"/>
      </w:pBdr>
      <w:spacing w:line="240" w:lineRule="exact"/>
      <w:jc w:val="both"/>
    </w:pPr>
    <w:rPr>
      <w:rFonts w:ascii="Arial" w:eastAsia="黑体" w:hAnsi="Arial" w:cs="黑体"/>
      <w:color w:val="003366"/>
      <w:sz w:val="18"/>
      <w:szCs w:val="20"/>
    </w:rPr>
  </w:style>
  <w:style w:type="paragraph" w:customStyle="1" w:styleId="zxa0">
    <w:name w:val="zx_表题a"/>
    <w:qFormat/>
    <w:rsid w:val="00441772"/>
    <w:pPr>
      <w:spacing w:afterLines="10" w:after="10" w:line="240" w:lineRule="exact"/>
      <w:ind w:leftChars="800" w:left="800"/>
      <w:jc w:val="both"/>
    </w:pPr>
    <w:rPr>
      <w:rFonts w:ascii="Arial" w:eastAsia="黑体" w:hAnsi="Arial" w:cs="黑体"/>
      <w:color w:val="003366"/>
      <w:sz w:val="18"/>
      <w:szCs w:val="20"/>
    </w:rPr>
  </w:style>
  <w:style w:type="paragraph" w:customStyle="1" w:styleId="zxf1">
    <w:name w:val="zx_表头"/>
    <w:qFormat/>
    <w:rsid w:val="00441772"/>
    <w:pPr>
      <w:spacing w:line="200" w:lineRule="exact"/>
    </w:pPr>
    <w:rPr>
      <w:rFonts w:ascii="Arial" w:eastAsia="黑体" w:hAnsi="Arial" w:cs="黑体"/>
      <w:b/>
      <w:color w:val="FFFFFF"/>
      <w:sz w:val="15"/>
      <w:szCs w:val="20"/>
    </w:rPr>
  </w:style>
  <w:style w:type="paragraph" w:customStyle="1" w:styleId="zxf2">
    <w:name w:val="zx_表字"/>
    <w:qFormat/>
    <w:rsid w:val="00441772"/>
    <w:pPr>
      <w:spacing w:line="200" w:lineRule="exact"/>
      <w:jc w:val="both"/>
    </w:pPr>
    <w:rPr>
      <w:rFonts w:ascii="Arial" w:eastAsia="宋体" w:hAnsi="Arial" w:cs="黑体"/>
      <w:color w:val="003366"/>
      <w:sz w:val="15"/>
      <w:szCs w:val="20"/>
    </w:rPr>
  </w:style>
  <w:style w:type="paragraph" w:customStyle="1" w:styleId="zxa1">
    <w:name w:val="zx_表注a"/>
    <w:qFormat/>
    <w:rsid w:val="00441772"/>
    <w:pPr>
      <w:spacing w:after="156" w:line="240" w:lineRule="exact"/>
      <w:ind w:leftChars="800" w:left="800"/>
      <w:jc w:val="both"/>
    </w:pPr>
    <w:rPr>
      <w:rFonts w:ascii="Arial" w:eastAsia="宋体" w:hAnsi="Arial" w:cs="黑体"/>
      <w:color w:val="003366"/>
      <w:sz w:val="15"/>
      <w:szCs w:val="20"/>
    </w:rPr>
  </w:style>
  <w:style w:type="paragraph" w:customStyle="1" w:styleId="zxb0">
    <w:name w:val="zx_表注b"/>
    <w:qFormat/>
    <w:rsid w:val="00441772"/>
    <w:pPr>
      <w:spacing w:after="156" w:line="240" w:lineRule="exact"/>
      <w:jc w:val="both"/>
    </w:pPr>
    <w:rPr>
      <w:rFonts w:ascii="Arial" w:eastAsia="宋体" w:hAnsi="Arial" w:cs="黑体"/>
      <w:color w:val="003366"/>
      <w:sz w:val="15"/>
      <w:szCs w:val="20"/>
    </w:rPr>
  </w:style>
  <w:style w:type="paragraph" w:customStyle="1" w:styleId="zxf3">
    <w:name w:val="zx_图距"/>
    <w:qFormat/>
    <w:rsid w:val="00441772"/>
    <w:pPr>
      <w:adjustRightInd w:val="0"/>
      <w:snapToGrid w:val="0"/>
      <w:spacing w:beforeLines="15" w:before="15" w:afterLines="15" w:after="15"/>
    </w:pPr>
    <w:rPr>
      <w:rFonts w:ascii="Arial" w:eastAsia="宋体" w:hAnsi="Arial" w:cs="黑体"/>
      <w:sz w:val="20"/>
      <w:szCs w:val="20"/>
    </w:rPr>
  </w:style>
  <w:style w:type="table" w:customStyle="1" w:styleId="44">
    <w:name w:val="浅色底纹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4">
    <w:name w:val="中等深浅底纹 2 - 强调文字颜色 1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53">
    <w:name w:val="浅色底纹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5">
    <w:name w:val="中等深浅底纹 2 - 强调文字颜色 1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zhong0">
    <w:name w:val="zhong_项目符号"/>
    <w:qFormat/>
    <w:rsid w:val="00441772"/>
    <w:pPr>
      <w:numPr>
        <w:numId w:val="11"/>
      </w:numPr>
      <w:spacing w:afterLines="35" w:after="35" w:line="240" w:lineRule="exact"/>
      <w:jc w:val="both"/>
    </w:pPr>
    <w:rPr>
      <w:rFonts w:ascii="Arial" w:eastAsia="宋体" w:hAnsi="Arial" w:cs="黑体"/>
      <w:color w:val="003366"/>
      <w:sz w:val="20"/>
      <w:szCs w:val="20"/>
    </w:rPr>
  </w:style>
  <w:style w:type="paragraph" w:customStyle="1" w:styleId="zxf4">
    <w:name w:val="zx_标题四"/>
    <w:qFormat/>
    <w:rsid w:val="00441772"/>
    <w:pPr>
      <w:spacing w:after="160" w:line="360" w:lineRule="exact"/>
      <w:ind w:leftChars="800" w:left="800" w:hangingChars="192" w:hanging="403"/>
      <w:jc w:val="both"/>
      <w:outlineLvl w:val="3"/>
    </w:pPr>
    <w:rPr>
      <w:rFonts w:ascii="Arial" w:eastAsia="黑体" w:hAnsi="Arial" w:cs="黑体"/>
      <w:b/>
      <w:color w:val="003366"/>
      <w:sz w:val="20"/>
      <w:szCs w:val="20"/>
    </w:rPr>
  </w:style>
  <w:style w:type="paragraph" w:customStyle="1" w:styleId="zxf5">
    <w:name w:val="zx_(正文)项目符号"/>
    <w:qFormat/>
    <w:rsid w:val="00441772"/>
    <w:pPr>
      <w:spacing w:afterLines="25" w:after="25" w:line="260" w:lineRule="exact"/>
      <w:ind w:leftChars="800" w:left="800" w:hangingChars="135" w:hanging="135"/>
      <w:jc w:val="both"/>
    </w:pPr>
    <w:rPr>
      <w:rFonts w:ascii="Arial" w:eastAsia="宋体" w:hAnsi="Arial" w:cs="黑体"/>
      <w:color w:val="003366"/>
      <w:sz w:val="20"/>
      <w:szCs w:val="20"/>
    </w:rPr>
  </w:style>
  <w:style w:type="paragraph" w:customStyle="1" w:styleId="zxf6">
    <w:name w:val="zx_表标题"/>
    <w:qFormat/>
    <w:rsid w:val="00441772"/>
    <w:pPr>
      <w:spacing w:afterLines="10" w:after="10" w:line="240" w:lineRule="exact"/>
      <w:ind w:leftChars="800" w:left="800"/>
      <w:jc w:val="both"/>
    </w:pPr>
    <w:rPr>
      <w:rFonts w:ascii="Arial" w:eastAsia="黑体" w:hAnsi="Arial" w:cs="黑体"/>
      <w:color w:val="003366"/>
      <w:sz w:val="18"/>
      <w:szCs w:val="20"/>
    </w:rPr>
  </w:style>
  <w:style w:type="paragraph" w:customStyle="1" w:styleId="zhong16">
    <w:name w:val="zhong_文本样式1"/>
    <w:qFormat/>
    <w:rsid w:val="00441772"/>
    <w:pPr>
      <w:spacing w:after="78"/>
    </w:pPr>
    <w:rPr>
      <w:rFonts w:ascii="Arial" w:eastAsia="宋体" w:hAnsi="Arial" w:cs="黑体"/>
      <w:b/>
      <w:color w:val="FF0000"/>
      <w:sz w:val="20"/>
      <w:szCs w:val="20"/>
    </w:rPr>
  </w:style>
  <w:style w:type="paragraph" w:customStyle="1" w:styleId="zhongf9">
    <w:name w:val="zhong_晨会作者并排姓名"/>
    <w:qFormat/>
    <w:rsid w:val="00441772"/>
    <w:rPr>
      <w:rFonts w:ascii="Arial" w:eastAsia="黑体" w:hAnsi="Arial" w:cs="黑体"/>
      <w:color w:val="003366"/>
      <w:sz w:val="20"/>
      <w:szCs w:val="20"/>
    </w:rPr>
  </w:style>
  <w:style w:type="paragraph" w:customStyle="1" w:styleId="zhongfa">
    <w:name w:val="zhong_晨会作者联系电话"/>
    <w:qFormat/>
    <w:rsid w:val="00441772"/>
    <w:pPr>
      <w:spacing w:line="240" w:lineRule="exact"/>
    </w:pPr>
    <w:rPr>
      <w:rFonts w:ascii="Arial" w:eastAsia="宋体" w:hAnsi="Arial" w:cs="黑体"/>
      <w:color w:val="003366"/>
      <w:sz w:val="16"/>
      <w:szCs w:val="20"/>
    </w:rPr>
  </w:style>
  <w:style w:type="table" w:customStyle="1" w:styleId="61">
    <w:name w:val="浅色底纹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6">
    <w:name w:val="中等深浅底纹 2 - 强调文字颜色 1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70">
    <w:name w:val="浅色底纹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7">
    <w:name w:val="中等深浅底纹 2 - 强调文字颜色 1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2">
    <w:name w:val="样式2"/>
    <w:uiPriority w:val="99"/>
    <w:rsid w:val="00614DD9"/>
    <w:pPr>
      <w:numPr>
        <w:numId w:val="18"/>
      </w:numPr>
    </w:pPr>
  </w:style>
  <w:style w:type="numbering" w:customStyle="1" w:styleId="3">
    <w:name w:val="样式3"/>
    <w:uiPriority w:val="99"/>
    <w:rsid w:val="00614DD9"/>
    <w:pPr>
      <w:numPr>
        <w:numId w:val="20"/>
      </w:numPr>
    </w:pPr>
  </w:style>
  <w:style w:type="table" w:customStyle="1" w:styleId="CiticsTable">
    <w:name w:val="CiticsTable"/>
    <w:basedOn w:val="a1"/>
    <w:uiPriority w:val="99"/>
    <w:qFormat/>
    <w:rsid w:val="00441772"/>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80">
    <w:name w:val="浅色底纹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8">
    <w:name w:val="中等深浅底纹 2 - 强调文字颜色 1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90">
    <w:name w:val="浅色底纹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9">
    <w:name w:val="中等深浅底纹 2 - 强调文字颜色 1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01">
    <w:name w:val="浅色底纹1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0">
    <w:name w:val="中等深浅底纹 2 - 强调文字颜色 11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zhong1">
    <w:name w:val="zhong_相关研究项目符号样式"/>
    <w:uiPriority w:val="99"/>
    <w:rsid w:val="00441772"/>
    <w:pPr>
      <w:numPr>
        <w:numId w:val="9"/>
      </w:numPr>
    </w:pPr>
  </w:style>
  <w:style w:type="character" w:customStyle="1" w:styleId="07CharChar">
    <w:name w:val="07中信_表格表头 Char Char"/>
    <w:link w:val="07"/>
    <w:locked/>
    <w:rsid w:val="002E4FA8"/>
    <w:rPr>
      <w:rFonts w:ascii="Arial" w:eastAsia="黑体" w:hAnsi="Arial" w:cs="黑体"/>
      <w:b/>
      <w:color w:val="003366"/>
      <w:sz w:val="16"/>
      <w:szCs w:val="16"/>
    </w:rPr>
  </w:style>
  <w:style w:type="table" w:customStyle="1" w:styleId="110">
    <w:name w:val="浅色底纹1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1">
    <w:name w:val="中等深浅底纹 2 - 强调文字颜色 1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2">
    <w:name w:val="财务信息左上角"/>
    <w:basedOn w:val="zhongf2"/>
    <w:qFormat/>
    <w:rsid w:val="00441772"/>
    <w:pPr>
      <w:ind w:left="6"/>
    </w:pPr>
    <w:rPr>
      <w:i w:val="0"/>
    </w:rPr>
  </w:style>
  <w:style w:type="paragraph" w:customStyle="1" w:styleId="zxa2">
    <w:name w:val="zx_图标题a"/>
    <w:basedOn w:val="zxf0"/>
    <w:qFormat/>
    <w:rsid w:val="00441772"/>
    <w:pPr>
      <w:ind w:leftChars="800" w:left="800"/>
    </w:pPr>
  </w:style>
  <w:style w:type="paragraph" w:customStyle="1" w:styleId="zxb1">
    <w:name w:val="zx_表标题b"/>
    <w:basedOn w:val="zxf6"/>
    <w:qFormat/>
    <w:rsid w:val="00441772"/>
    <w:pPr>
      <w:ind w:leftChars="0" w:left="0"/>
    </w:pPr>
  </w:style>
  <w:style w:type="numbering" w:customStyle="1" w:styleId="zhong">
    <w:name w:val="zhong_首页摘要项目符号"/>
    <w:uiPriority w:val="99"/>
    <w:rsid w:val="00441772"/>
    <w:pPr>
      <w:numPr>
        <w:numId w:val="7"/>
      </w:numPr>
    </w:pPr>
  </w:style>
  <w:style w:type="paragraph" w:customStyle="1" w:styleId="zxf7">
    <w:name w:val="zx_图注(缩)"/>
    <w:basedOn w:val="zx2"/>
    <w:qFormat/>
    <w:rsid w:val="00441772"/>
    <w:pPr>
      <w:ind w:leftChars="800" w:left="800"/>
    </w:pPr>
  </w:style>
  <w:style w:type="paragraph" w:customStyle="1" w:styleId="zxf8">
    <w:name w:val="zx_图距(缩)"/>
    <w:basedOn w:val="zxf3"/>
    <w:qFormat/>
    <w:rsid w:val="00441772"/>
    <w:pPr>
      <w:ind w:leftChars="800" w:left="800"/>
    </w:pPr>
  </w:style>
  <w:style w:type="paragraph" w:customStyle="1" w:styleId="ZXMorningReportTodayFocusTitle">
    <w:name w:val="ZX_MorningReport_TodayFocus_Title"/>
    <w:rsid w:val="00441772"/>
    <w:pPr>
      <w:numPr>
        <w:numId w:val="24"/>
      </w:numPr>
      <w:spacing w:after="60" w:line="220" w:lineRule="exact"/>
      <w:ind w:left="709"/>
      <w:jc w:val="both"/>
    </w:pPr>
    <w:rPr>
      <w:rFonts w:ascii="Arial" w:eastAsia="黑体" w:hAnsi="Arial" w:cs="黑体"/>
      <w:b/>
      <w:color w:val="003366"/>
      <w:spacing w:val="-2"/>
      <w:sz w:val="18"/>
      <w:szCs w:val="20"/>
    </w:rPr>
  </w:style>
  <w:style w:type="paragraph" w:customStyle="1" w:styleId="ZXMorningReportTodayFocusContent">
    <w:name w:val="ZX_MorningReport_TodayFocus_Content"/>
    <w:rsid w:val="00441772"/>
    <w:pPr>
      <w:spacing w:after="60" w:line="220" w:lineRule="exact"/>
      <w:ind w:left="703"/>
      <w:jc w:val="both"/>
    </w:pPr>
    <w:rPr>
      <w:rFonts w:ascii="Arial" w:eastAsia="黑体" w:hAnsi="Arial" w:cs="黑体"/>
      <w:color w:val="003366"/>
      <w:spacing w:val="-2"/>
      <w:sz w:val="18"/>
      <w:szCs w:val="20"/>
    </w:rPr>
  </w:style>
  <w:style w:type="numbering" w:customStyle="1" w:styleId="ZXMorningReportTodayFocusTitleMark">
    <w:name w:val="ZX_MorningReport_TodayFocus_TitleMark"/>
    <w:uiPriority w:val="99"/>
    <w:rsid w:val="00441772"/>
    <w:pPr>
      <w:numPr>
        <w:numId w:val="16"/>
      </w:numPr>
    </w:pPr>
  </w:style>
  <w:style w:type="paragraph" w:customStyle="1" w:styleId="ZXMorningReportTodayFirTitleContent">
    <w:name w:val="ZX_MorningReport_TodayFirTitle_Content"/>
    <w:rsid w:val="00441772"/>
    <w:pPr>
      <w:numPr>
        <w:numId w:val="26"/>
      </w:numPr>
      <w:spacing w:beforeLines="20" w:before="20" w:after="40" w:line="200" w:lineRule="exact"/>
    </w:pPr>
    <w:rPr>
      <w:rFonts w:ascii="Arial" w:eastAsia="黑体" w:hAnsi="Arial" w:cs="黑体"/>
      <w:color w:val="003366"/>
      <w:sz w:val="18"/>
      <w:szCs w:val="32"/>
    </w:rPr>
  </w:style>
  <w:style w:type="numbering" w:customStyle="1" w:styleId="ZXMorningReportTodayFirTitleContentMark">
    <w:name w:val="ZX_MorningReport_TodayFirTitle_ContentMark"/>
    <w:uiPriority w:val="99"/>
    <w:rsid w:val="00441772"/>
    <w:pPr>
      <w:numPr>
        <w:numId w:val="15"/>
      </w:numPr>
    </w:pPr>
  </w:style>
  <w:style w:type="paragraph" w:customStyle="1" w:styleId="ZXMorningReportReportsListPubDate">
    <w:name w:val="ZX_MorningReport_ReportsList_PubDate"/>
    <w:rsid w:val="00441772"/>
    <w:pPr>
      <w:widowControl w:val="0"/>
      <w:pBdr>
        <w:bottom w:val="single" w:sz="4" w:space="1" w:color="1F497D"/>
      </w:pBdr>
      <w:jc w:val="both"/>
    </w:pPr>
    <w:rPr>
      <w:rFonts w:ascii="Arial" w:eastAsia="宋体" w:hAnsi="Arial" w:cs="黑体"/>
      <w:b/>
      <w:color w:val="003366"/>
      <w:sz w:val="18"/>
      <w:szCs w:val="32"/>
    </w:rPr>
  </w:style>
  <w:style w:type="paragraph" w:customStyle="1" w:styleId="ZXMorningReportReportsListTitle">
    <w:name w:val="ZX_MorningReport_ReportsList_Title"/>
    <w:rsid w:val="00441772"/>
    <w:pPr>
      <w:widowControl w:val="0"/>
      <w:numPr>
        <w:numId w:val="25"/>
      </w:numPr>
      <w:spacing w:line="230" w:lineRule="exact"/>
      <w:jc w:val="both"/>
    </w:pPr>
    <w:rPr>
      <w:rFonts w:ascii="Arial" w:eastAsia="黑体" w:hAnsi="Arial" w:cs="黑体"/>
      <w:color w:val="003366"/>
      <w:sz w:val="15"/>
      <w:szCs w:val="32"/>
    </w:rPr>
  </w:style>
  <w:style w:type="numbering" w:customStyle="1" w:styleId="ZXMorningReportReportsListTitleMark">
    <w:name w:val="ZX_MorningReport_ReportsList_TitleMark"/>
    <w:uiPriority w:val="99"/>
    <w:rsid w:val="00441772"/>
    <w:pPr>
      <w:numPr>
        <w:numId w:val="14"/>
      </w:numPr>
    </w:pPr>
  </w:style>
  <w:style w:type="paragraph" w:customStyle="1" w:styleId="ZXMorningReportAuthorListName">
    <w:name w:val="ZX_MorningReport_AuthorList_Name"/>
    <w:rsid w:val="00441772"/>
    <w:pPr>
      <w:widowControl w:val="0"/>
      <w:spacing w:line="226" w:lineRule="exact"/>
      <w:jc w:val="both"/>
    </w:pPr>
    <w:rPr>
      <w:rFonts w:ascii="Arial" w:eastAsia="黑体" w:hAnsi="Arial" w:cs="黑体"/>
      <w:b/>
      <w:color w:val="003366"/>
      <w:spacing w:val="-4"/>
      <w:sz w:val="15"/>
      <w:szCs w:val="32"/>
    </w:rPr>
  </w:style>
  <w:style w:type="paragraph" w:customStyle="1" w:styleId="ZXMorningReportAuthorListCert">
    <w:name w:val="ZX_MorningReport_AuthorList_Cert"/>
    <w:qFormat/>
    <w:rsid w:val="00441772"/>
    <w:pPr>
      <w:widowControl w:val="0"/>
      <w:spacing w:line="226" w:lineRule="exact"/>
      <w:jc w:val="both"/>
    </w:pPr>
    <w:rPr>
      <w:rFonts w:ascii="Arial" w:eastAsia="黑体" w:hAnsi="Arial" w:cs="黑体"/>
      <w:color w:val="003366"/>
      <w:spacing w:val="-4"/>
      <w:sz w:val="15"/>
      <w:szCs w:val="32"/>
    </w:rPr>
  </w:style>
  <w:style w:type="paragraph" w:customStyle="1" w:styleId="ZXWEEKREPORTCONTENT">
    <w:name w:val="ZX_WEEKREPORT_CONTENT"/>
    <w:qFormat/>
    <w:rsid w:val="00441772"/>
    <w:pPr>
      <w:numPr>
        <w:numId w:val="17"/>
      </w:numPr>
      <w:spacing w:after="120" w:line="240" w:lineRule="exact"/>
    </w:pPr>
    <w:rPr>
      <w:rFonts w:ascii="Arial" w:eastAsia="宋体" w:hAnsi="Arial" w:cs="黑体"/>
      <w:color w:val="003366"/>
      <w:sz w:val="20"/>
      <w:szCs w:val="32"/>
    </w:rPr>
  </w:style>
  <w:style w:type="paragraph" w:customStyle="1" w:styleId="ZXWEEKREPORTTITLE">
    <w:name w:val="ZX_WEEKREPORT_TITLE"/>
    <w:qFormat/>
    <w:rsid w:val="00441772"/>
    <w:pPr>
      <w:spacing w:after="120" w:line="240" w:lineRule="exact"/>
    </w:pPr>
    <w:rPr>
      <w:rFonts w:ascii="Arial" w:eastAsia="黑体" w:hAnsi="Arial" w:cs="黑体"/>
      <w:color w:val="003366"/>
      <w:sz w:val="23"/>
      <w:szCs w:val="32"/>
    </w:rPr>
  </w:style>
  <w:style w:type="numbering" w:customStyle="1" w:styleId="ZXWEEKREPORTCONTENTMARK">
    <w:name w:val="ZX_WEEKREPORT_CONTENT_MARK"/>
    <w:uiPriority w:val="99"/>
    <w:rsid w:val="00441772"/>
    <w:pPr>
      <w:numPr>
        <w:numId w:val="17"/>
      </w:numPr>
    </w:pPr>
  </w:style>
  <w:style w:type="numbering" w:customStyle="1" w:styleId="ZXMORNINGREPORTREPORTSUMMARYMARK">
    <w:name w:val="ZX_MORNINGREPORT_REPORT_SUMMARY_MARK"/>
    <w:uiPriority w:val="99"/>
    <w:rsid w:val="00441772"/>
    <w:pPr>
      <w:numPr>
        <w:numId w:val="13"/>
      </w:numPr>
    </w:pPr>
  </w:style>
  <w:style w:type="numbering" w:customStyle="1" w:styleId="ZXMORNINGREPORTMARKETNEWSMARK">
    <w:name w:val="ZX_MORNINGREPORT_MARKETNEWS_MARK"/>
    <w:uiPriority w:val="99"/>
    <w:rsid w:val="00441772"/>
    <w:pPr>
      <w:numPr>
        <w:numId w:val="12"/>
      </w:numPr>
    </w:pPr>
  </w:style>
  <w:style w:type="table" w:customStyle="1" w:styleId="120">
    <w:name w:val="浅色底纹1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2">
    <w:name w:val="中等深浅底纹 2 - 强调文字颜色 11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0">
    <w:name w:val="0封面正文带项目符"/>
    <w:uiPriority w:val="99"/>
    <w:semiHidden/>
    <w:rsid w:val="00614DD9"/>
    <w:pPr>
      <w:tabs>
        <w:tab w:val="num" w:pos="340"/>
      </w:tabs>
      <w:spacing w:after="120" w:line="280" w:lineRule="exact"/>
      <w:ind w:left="340" w:hanging="340"/>
      <w:jc w:val="both"/>
    </w:pPr>
    <w:rPr>
      <w:rFonts w:ascii="Times New Roman" w:eastAsia="宋体" w:hAnsi="宋体" w:cs="Times New Roman"/>
      <w:color w:val="003366"/>
      <w:sz w:val="20"/>
      <w:szCs w:val="20"/>
    </w:rPr>
  </w:style>
  <w:style w:type="paragraph" w:customStyle="1" w:styleId="06">
    <w:name w:val="06中信_表格标题"/>
    <w:basedOn w:val="09"/>
    <w:link w:val="06Char"/>
    <w:semiHidden/>
    <w:rsid w:val="00614DD9"/>
  </w:style>
  <w:style w:type="character" w:customStyle="1" w:styleId="06Char">
    <w:name w:val="06中信_表格标题 Char"/>
    <w:basedOn w:val="09Char"/>
    <w:link w:val="06"/>
    <w:semiHidden/>
    <w:locked/>
    <w:rsid w:val="002E4FA8"/>
    <w:rPr>
      <w:rFonts w:ascii="Arial" w:eastAsia="宋体" w:hAnsi="Arial" w:cs="黑体"/>
      <w:b/>
      <w:color w:val="003366"/>
      <w:sz w:val="20"/>
      <w:szCs w:val="20"/>
    </w:rPr>
  </w:style>
  <w:style w:type="character" w:customStyle="1" w:styleId="071Char">
    <w:name w:val="07表题1 Char"/>
    <w:basedOn w:val="a0"/>
    <w:link w:val="071"/>
    <w:locked/>
    <w:rsid w:val="002E4FA8"/>
    <w:rPr>
      <w:rFonts w:ascii="Arial" w:eastAsia="黑体" w:hAnsi="Arial" w:cs="Arial"/>
      <w:color w:val="003366"/>
      <w:sz w:val="18"/>
      <w:szCs w:val="18"/>
    </w:rPr>
  </w:style>
  <w:style w:type="character" w:customStyle="1" w:styleId="zxChar">
    <w:name w:val="zx_标题二 Char"/>
    <w:link w:val="zxe"/>
    <w:locked/>
    <w:rsid w:val="002E4FA8"/>
    <w:rPr>
      <w:rFonts w:ascii="Arial" w:eastAsia="黑体" w:hAnsi="Arial" w:cs="黑体"/>
      <w:b/>
      <w:color w:val="003366"/>
      <w:sz w:val="26"/>
      <w:szCs w:val="20"/>
    </w:rPr>
  </w:style>
  <w:style w:type="paragraph" w:customStyle="1" w:styleId="02">
    <w:name w:val="02中信_标题二"/>
    <w:basedOn w:val="a"/>
    <w:link w:val="02Char"/>
    <w:semiHidden/>
    <w:rsid w:val="00614DD9"/>
    <w:pPr>
      <w:tabs>
        <w:tab w:val="right" w:pos="6840"/>
      </w:tabs>
      <w:spacing w:after="240"/>
      <w:ind w:rightChars="1600" w:right="1600"/>
      <w:jc w:val="left"/>
    </w:pPr>
    <w:rPr>
      <w:rFonts w:eastAsia="黑体"/>
      <w:b/>
      <w:color w:val="003366"/>
      <w:sz w:val="28"/>
      <w:szCs w:val="28"/>
    </w:rPr>
  </w:style>
  <w:style w:type="character" w:customStyle="1" w:styleId="02Char">
    <w:name w:val="02中信_标题二 Char"/>
    <w:basedOn w:val="a0"/>
    <w:link w:val="02"/>
    <w:semiHidden/>
    <w:locked/>
    <w:rsid w:val="002E4FA8"/>
    <w:rPr>
      <w:rFonts w:ascii="Arial" w:eastAsia="黑体" w:hAnsi="Arial" w:cs="黑体"/>
      <w:b/>
      <w:color w:val="003366"/>
      <w:sz w:val="28"/>
      <w:szCs w:val="28"/>
    </w:rPr>
  </w:style>
  <w:style w:type="paragraph" w:customStyle="1" w:styleId="07-a">
    <w:name w:val="07-表注a"/>
    <w:basedOn w:val="a"/>
    <w:link w:val="07-aChar"/>
    <w:qFormat/>
    <w:locked/>
    <w:rsid w:val="00614DD9"/>
    <w:pPr>
      <w:widowControl/>
      <w:spacing w:before="62" w:afterLines="100" w:line="240" w:lineRule="exact"/>
      <w:ind w:leftChars="1000" w:left="1000"/>
    </w:pPr>
    <w:rPr>
      <w:rFonts w:eastAsia="黑体" w:cs="Arial"/>
      <w:color w:val="0D0D0D" w:themeColor="text1" w:themeTint="F2"/>
      <w:kern w:val="0"/>
      <w:sz w:val="16"/>
      <w:szCs w:val="16"/>
    </w:rPr>
  </w:style>
  <w:style w:type="character" w:customStyle="1" w:styleId="07-aChar">
    <w:name w:val="07-表注a Char"/>
    <w:link w:val="07-a"/>
    <w:qFormat/>
    <w:rsid w:val="002E4FA8"/>
    <w:rPr>
      <w:rFonts w:ascii="Arial" w:eastAsia="黑体" w:hAnsi="Arial" w:cs="Arial"/>
      <w:color w:val="0D0D0D" w:themeColor="text1" w:themeTint="F2"/>
      <w:kern w:val="0"/>
      <w:sz w:val="16"/>
      <w:szCs w:val="16"/>
    </w:rPr>
  </w:style>
  <w:style w:type="table" w:customStyle="1" w:styleId="130">
    <w:name w:val="浅色底纹1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3">
    <w:name w:val="中等深浅底纹 2 - 强调文字颜色 11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CiticsTable1">
    <w:name w:val="CiticsTable1"/>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2">
    <w:name w:val="CiticsTable2"/>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3">
    <w:name w:val="CiticsTable3"/>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4">
    <w:name w:val="CiticsTable4"/>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5">
    <w:name w:val="CiticsTable5"/>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6">
    <w:name w:val="CiticsTable6"/>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140">
    <w:name w:val="浅色底纹1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4">
    <w:name w:val="中等深浅底纹 2 - 强调文字颜色 11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50">
    <w:name w:val="浅色底纹1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5">
    <w:name w:val="中等深浅底纹 2 - 强调文字颜色 11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60">
    <w:name w:val="浅色底纹1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6">
    <w:name w:val="中等深浅底纹 2 - 强调文字颜色 11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70">
    <w:name w:val="浅色底纹1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7">
    <w:name w:val="中等深浅底纹 2 - 强调文字颜色 11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8">
    <w:name w:val="浅色底纹1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8">
    <w:name w:val="中等深浅底纹 2 - 强调文字颜色 11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08-Char">
    <w:name w:val="08-图间距 Char"/>
    <w:link w:val="08-"/>
    <w:qFormat/>
    <w:locked/>
    <w:rsid w:val="002A63C0"/>
    <w:rPr>
      <w:rFonts w:ascii="Arial" w:eastAsia="宋体" w:hAnsi="Arial" w:cs="Times New Roman"/>
      <w:sz w:val="20"/>
    </w:rPr>
  </w:style>
  <w:style w:type="character" w:customStyle="1" w:styleId="07-bChar">
    <w:name w:val="07-图注b Char"/>
    <w:link w:val="07-b0"/>
    <w:qFormat/>
    <w:locked/>
    <w:rsid w:val="000761E6"/>
    <w:rPr>
      <w:rFonts w:ascii="Arial" w:eastAsia="黑体" w:hAnsi="Arial"/>
      <w:color w:val="0D0D0D" w:themeColor="text1" w:themeTint="F2"/>
      <w:sz w:val="16"/>
      <w:szCs w:val="16"/>
    </w:rPr>
  </w:style>
  <w:style w:type="paragraph" w:customStyle="1" w:styleId="07-b0">
    <w:name w:val="07-图注b"/>
    <w:link w:val="07-bChar"/>
    <w:qFormat/>
    <w:rsid w:val="000761E6"/>
    <w:pPr>
      <w:pBdr>
        <w:top w:val="single" w:sz="4" w:space="1" w:color="C00000"/>
      </w:pBdr>
      <w:spacing w:afterLines="70" w:after="70" w:line="240" w:lineRule="exact"/>
      <w:jc w:val="both"/>
    </w:pPr>
    <w:rPr>
      <w:rFonts w:ascii="Arial" w:eastAsia="黑体" w:hAnsi="Arial"/>
      <w:color w:val="0D0D0D" w:themeColor="text1" w:themeTint="F2"/>
      <w:sz w:val="16"/>
      <w:szCs w:val="16"/>
    </w:rPr>
  </w:style>
  <w:style w:type="character" w:customStyle="1" w:styleId="06-Char">
    <w:name w:val="06-表标题 Char"/>
    <w:link w:val="06-"/>
    <w:qFormat/>
    <w:locked/>
    <w:rsid w:val="009D07C5"/>
    <w:rPr>
      <w:rFonts w:ascii="Arial" w:eastAsia="黑体" w:hAnsi="Arial" w:cs="Times New Roman"/>
      <w:color w:val="0D0D0D" w:themeColor="text1" w:themeTint="F2"/>
      <w:kern w:val="0"/>
      <w:sz w:val="16"/>
    </w:rPr>
  </w:style>
  <w:style w:type="paragraph" w:customStyle="1" w:styleId="fm2">
    <w:name w:val="fm_正文要点"/>
    <w:qFormat/>
    <w:rsid w:val="00E76311"/>
    <w:pPr>
      <w:spacing w:before="218" w:afterLines="100"/>
      <w:jc w:val="both"/>
    </w:pPr>
    <w:rPr>
      <w:rFonts w:ascii="Arial" w:eastAsia="黑体" w:hAnsi="Arial" w:cs="Arial"/>
      <w:b/>
      <w:bCs/>
      <w:color w:val="C00000"/>
      <w:spacing w:val="4"/>
      <w:kern w:val="0"/>
      <w:sz w:val="20"/>
      <w:szCs w:val="20"/>
    </w:rPr>
  </w:style>
  <w:style w:type="paragraph" w:customStyle="1" w:styleId="fm3">
    <w:name w:val="fm_日期"/>
    <w:basedOn w:val="fm"/>
    <w:qFormat/>
    <w:rsid w:val="00614DD9"/>
    <w:pPr>
      <w:spacing w:afterLines="0"/>
    </w:pPr>
    <w:rPr>
      <w:b w:val="0"/>
      <w:color w:val="0D0D0D" w:themeColor="text1" w:themeTint="F2"/>
      <w:sz w:val="24"/>
      <w:szCs w:val="15"/>
    </w:rPr>
  </w:style>
  <w:style w:type="paragraph" w:customStyle="1" w:styleId="zxf9">
    <w:name w:val="zx_相关研究正文"/>
    <w:qFormat/>
    <w:rsid w:val="00614DD9"/>
    <w:pPr>
      <w:spacing w:line="360" w:lineRule="exact"/>
      <w:ind w:leftChars="1000" w:left="1000"/>
    </w:pPr>
    <w:rPr>
      <w:rFonts w:ascii="Arial" w:eastAsia="黑体" w:hAnsi="Arial" w:cs="Arial"/>
      <w:color w:val="0D0D0D" w:themeColor="text1" w:themeTint="F2"/>
      <w:spacing w:val="-6"/>
      <w:sz w:val="20"/>
      <w:szCs w:val="15"/>
    </w:rPr>
  </w:style>
  <w:style w:type="table" w:customStyle="1" w:styleId="19">
    <w:name w:val="浅色底纹1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9">
    <w:name w:val="中等深浅底纹 2 - 强调文字颜色 11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m4">
    <w:name w:val="fm_要点"/>
    <w:qFormat/>
    <w:rsid w:val="00614DD9"/>
    <w:pPr>
      <w:spacing w:beforeLines="150"/>
    </w:pPr>
    <w:rPr>
      <w:rFonts w:ascii="Arial" w:eastAsia="黑体" w:hAnsi="Arial" w:cs="Arial"/>
      <w:b/>
      <w:bCs/>
      <w:color w:val="0D0D0D" w:themeColor="text1" w:themeTint="F2"/>
      <w:spacing w:val="4"/>
      <w:kern w:val="0"/>
      <w:sz w:val="20"/>
      <w:szCs w:val="20"/>
    </w:rPr>
  </w:style>
  <w:style w:type="character" w:customStyle="1" w:styleId="27">
    <w:name w:val="页脚 字符2"/>
    <w:aliases w:val="ad_Footer 字符2"/>
    <w:uiPriority w:val="99"/>
    <w:locked/>
    <w:rsid w:val="00614DD9"/>
    <w:rPr>
      <w:rFonts w:ascii="Arial" w:hAnsi="Arial"/>
      <w:sz w:val="18"/>
      <w:szCs w:val="18"/>
    </w:rPr>
  </w:style>
  <w:style w:type="character" w:customStyle="1" w:styleId="28">
    <w:name w:val="页眉 字符2"/>
    <w:uiPriority w:val="99"/>
    <w:locked/>
    <w:rsid w:val="00614DD9"/>
    <w:rPr>
      <w:rFonts w:ascii="Arial" w:hAnsi="Arial"/>
      <w:sz w:val="18"/>
      <w:szCs w:val="18"/>
    </w:rPr>
  </w:style>
  <w:style w:type="character" w:styleId="afff3">
    <w:name w:val="annotation reference"/>
    <w:basedOn w:val="a0"/>
    <w:unhideWhenUsed/>
    <w:rsid w:val="00614DD9"/>
    <w:rPr>
      <w:sz w:val="21"/>
      <w:szCs w:val="21"/>
    </w:rPr>
  </w:style>
  <w:style w:type="paragraph" w:styleId="afff4">
    <w:name w:val="Revision"/>
    <w:hidden/>
    <w:uiPriority w:val="99"/>
    <w:semiHidden/>
    <w:rsid w:val="00846CBD"/>
    <w:rPr>
      <w:rFonts w:ascii="Arial" w:eastAsia="宋体" w:hAnsi="Arial" w:cs="黑体"/>
      <w:szCs w:val="20"/>
    </w:rPr>
  </w:style>
  <w:style w:type="paragraph" w:customStyle="1" w:styleId="000">
    <w:name w:val="00封面正文带项目符"/>
    <w:autoRedefine/>
    <w:qFormat/>
    <w:locked/>
    <w:rsid w:val="00614DD9"/>
    <w:pPr>
      <w:spacing w:afterLines="25" w:line="260" w:lineRule="exact"/>
      <w:ind w:left="420" w:hanging="420"/>
      <w:jc w:val="both"/>
    </w:pPr>
    <w:rPr>
      <w:rFonts w:ascii="Arial" w:eastAsia="宋体" w:hAnsi="Arial" w:cs="Times New Roman"/>
      <w:color w:val="003366"/>
      <w:kern w:val="0"/>
      <w:sz w:val="20"/>
    </w:rPr>
  </w:style>
  <w:style w:type="paragraph" w:customStyle="1" w:styleId="00-0">
    <w:name w:val="00-正文（注）"/>
    <w:qFormat/>
    <w:locked/>
    <w:rsid w:val="00614DD9"/>
    <w:pPr>
      <w:spacing w:after="200" w:line="260" w:lineRule="exact"/>
      <w:ind w:firstLineChars="200" w:firstLine="200"/>
      <w:jc w:val="both"/>
    </w:pPr>
    <w:rPr>
      <w:rFonts w:ascii="Arial" w:eastAsia="宋体" w:hAnsi="Arial" w:cs="Times New Roman"/>
      <w:color w:val="003366"/>
      <w:sz w:val="20"/>
      <w:szCs w:val="24"/>
    </w:rPr>
  </w:style>
  <w:style w:type="paragraph" w:customStyle="1" w:styleId="012">
    <w:name w:val="01_标题"/>
    <w:basedOn w:val="01-"/>
    <w:uiPriority w:val="99"/>
    <w:rsid w:val="00614DD9"/>
    <w:pPr>
      <w:numPr>
        <w:numId w:val="0"/>
      </w:numPr>
      <w:pBdr>
        <w:bottom w:val="threeDEmboss" w:sz="6" w:space="1" w:color="auto"/>
      </w:pBdr>
      <w:spacing w:beforeLines="100" w:after="312" w:line="560" w:lineRule="exact"/>
      <w:ind w:leftChars="800" w:left="1680"/>
    </w:pPr>
    <w:rPr>
      <w:color w:val="003366"/>
    </w:rPr>
  </w:style>
  <w:style w:type="paragraph" w:customStyle="1" w:styleId="013">
    <w:name w:val="01_标题一"/>
    <w:basedOn w:val="01-"/>
    <w:uiPriority w:val="99"/>
    <w:rsid w:val="00614DD9"/>
    <w:pPr>
      <w:numPr>
        <w:numId w:val="0"/>
      </w:numPr>
      <w:pBdr>
        <w:bottom w:val="threeDEmboss" w:sz="6" w:space="1" w:color="auto"/>
      </w:pBdr>
      <w:spacing w:beforeLines="100" w:after="312" w:line="560" w:lineRule="exact"/>
      <w:ind w:leftChars="800" w:left="1680"/>
    </w:pPr>
    <w:rPr>
      <w:color w:val="003366"/>
    </w:rPr>
  </w:style>
  <w:style w:type="paragraph" w:customStyle="1" w:styleId="014">
    <w:name w:val="01标题一"/>
    <w:basedOn w:val="a"/>
    <w:autoRedefine/>
    <w:uiPriority w:val="99"/>
    <w:qFormat/>
    <w:rsid w:val="00614DD9"/>
    <w:pPr>
      <w:pBdr>
        <w:bottom w:val="threeDEmboss" w:sz="6" w:space="0" w:color="C0C0C0"/>
      </w:pBdr>
      <w:spacing w:before="300" w:after="240"/>
      <w:jc w:val="left"/>
      <w:outlineLvl w:val="0"/>
    </w:pPr>
    <w:rPr>
      <w:rFonts w:ascii="Myriad Pro" w:eastAsia="黑体" w:hAnsi="Myriad Pro"/>
      <w:b/>
      <w:color w:val="003366"/>
      <w:kern w:val="0"/>
      <w:sz w:val="32"/>
      <w:szCs w:val="21"/>
    </w:rPr>
  </w:style>
  <w:style w:type="paragraph" w:customStyle="1" w:styleId="020">
    <w:name w:val="02_标题"/>
    <w:basedOn w:val="00-"/>
    <w:uiPriority w:val="99"/>
    <w:rsid w:val="00614DD9"/>
    <w:pPr>
      <w:spacing w:afterLines="0" w:line="260" w:lineRule="exact"/>
      <w:ind w:leftChars="800" w:left="1680"/>
    </w:pPr>
    <w:rPr>
      <w:color w:val="003366"/>
      <w:kern w:val="0"/>
      <w:sz w:val="28"/>
    </w:rPr>
  </w:style>
  <w:style w:type="paragraph" w:customStyle="1" w:styleId="022">
    <w:name w:val="02_标题二"/>
    <w:basedOn w:val="02-"/>
    <w:uiPriority w:val="99"/>
    <w:rsid w:val="00614DD9"/>
    <w:pPr>
      <w:spacing w:beforeLines="0" w:afterLines="0" w:line="300" w:lineRule="exact"/>
      <w:ind w:leftChars="800" w:left="800"/>
      <w:jc w:val="both"/>
      <w:outlineLvl w:val="1"/>
    </w:pPr>
    <w:rPr>
      <w:b w:val="0"/>
      <w:color w:val="003366"/>
      <w:sz w:val="26"/>
    </w:rPr>
  </w:style>
  <w:style w:type="paragraph" w:customStyle="1" w:styleId="023">
    <w:name w:val="02标题二"/>
    <w:basedOn w:val="a"/>
    <w:autoRedefine/>
    <w:uiPriority w:val="99"/>
    <w:qFormat/>
    <w:rsid w:val="00614DD9"/>
    <w:pPr>
      <w:widowControl/>
      <w:spacing w:after="160"/>
      <w:jc w:val="left"/>
    </w:pPr>
    <w:rPr>
      <w:rFonts w:ascii="Myriad Pro" w:hAnsi="Myriad Pro"/>
      <w:b/>
      <w:color w:val="003366"/>
      <w:sz w:val="28"/>
      <w:szCs w:val="21"/>
    </w:rPr>
  </w:style>
  <w:style w:type="paragraph" w:customStyle="1" w:styleId="03">
    <w:name w:val="03标题三"/>
    <w:uiPriority w:val="99"/>
    <w:rsid w:val="00614DD9"/>
    <w:pPr>
      <w:spacing w:after="160"/>
      <w:ind w:leftChars="800" w:left="800"/>
    </w:pPr>
    <w:rPr>
      <w:rFonts w:ascii="Myriad Pro" w:eastAsia="黑体" w:hAnsi="Myriad Pro" w:cs="宋体"/>
      <w:bCs/>
      <w:color w:val="003366"/>
      <w:sz w:val="23"/>
      <w:szCs w:val="24"/>
    </w:rPr>
  </w:style>
  <w:style w:type="paragraph" w:customStyle="1" w:styleId="03-">
    <w:name w:val="03-标题三"/>
    <w:locked/>
    <w:rsid w:val="00614DD9"/>
    <w:pPr>
      <w:spacing w:after="160"/>
      <w:ind w:leftChars="800" w:left="800"/>
    </w:pPr>
    <w:rPr>
      <w:rFonts w:ascii="Arial" w:eastAsia="黑体" w:hAnsi="Arial" w:cs="宋体"/>
      <w:bCs/>
      <w:color w:val="003366"/>
      <w:sz w:val="23"/>
      <w:szCs w:val="24"/>
    </w:rPr>
  </w:style>
  <w:style w:type="character" w:customStyle="1" w:styleId="03CharChar">
    <w:name w:val="03标题三 Char Char"/>
    <w:uiPriority w:val="99"/>
    <w:locked/>
    <w:rsid w:val="00614DD9"/>
    <w:rPr>
      <w:rFonts w:ascii="Myriad Pro" w:eastAsia="黑体" w:hAnsi="Myriad Pro" w:cs="宋体"/>
      <w:bCs/>
      <w:color w:val="003366"/>
      <w:kern w:val="2"/>
      <w:sz w:val="23"/>
      <w:szCs w:val="24"/>
    </w:rPr>
  </w:style>
  <w:style w:type="paragraph" w:customStyle="1" w:styleId="030">
    <w:name w:val="03中信_标题三"/>
    <w:basedOn w:val="a"/>
    <w:semiHidden/>
    <w:locked/>
    <w:rsid w:val="00614DD9"/>
    <w:pPr>
      <w:spacing w:after="240"/>
      <w:ind w:rightChars="1600" w:right="1600"/>
    </w:pPr>
    <w:rPr>
      <w:b/>
      <w:color w:val="003366"/>
      <w:sz w:val="24"/>
    </w:rPr>
  </w:style>
  <w:style w:type="paragraph" w:customStyle="1" w:styleId="04">
    <w:name w:val="04标题四"/>
    <w:basedOn w:val="a"/>
    <w:autoRedefine/>
    <w:uiPriority w:val="99"/>
    <w:qFormat/>
    <w:rsid w:val="00614DD9"/>
    <w:pPr>
      <w:spacing w:after="160"/>
      <w:jc w:val="left"/>
    </w:pPr>
    <w:rPr>
      <w:rFonts w:ascii="Myriad Pro" w:hAnsi="Myriad Pro"/>
      <w:b/>
      <w:color w:val="003366"/>
      <w:sz w:val="20"/>
      <w:szCs w:val="21"/>
    </w:rPr>
  </w:style>
  <w:style w:type="paragraph" w:customStyle="1" w:styleId="04-">
    <w:name w:val="04-标题四"/>
    <w:next w:val="a"/>
    <w:locked/>
    <w:rsid w:val="00614DD9"/>
    <w:pPr>
      <w:tabs>
        <w:tab w:val="left" w:pos="1701"/>
      </w:tabs>
      <w:spacing w:after="160" w:line="360" w:lineRule="exact"/>
      <w:ind w:leftChars="800" w:left="800"/>
      <w:jc w:val="both"/>
    </w:pPr>
    <w:rPr>
      <w:rFonts w:ascii="Arial" w:eastAsia="黑体" w:hAnsi="Arial" w:cs="Arial"/>
      <w:b/>
      <w:color w:val="003366"/>
      <w:sz w:val="20"/>
      <w:szCs w:val="18"/>
    </w:rPr>
  </w:style>
  <w:style w:type="paragraph" w:customStyle="1" w:styleId="04-0">
    <w:name w:val="04-图题"/>
    <w:next w:val="a"/>
    <w:rsid w:val="00614DD9"/>
    <w:pPr>
      <w:widowControl w:val="0"/>
      <w:pBdr>
        <w:bottom w:val="single" w:sz="2" w:space="1" w:color="003366"/>
      </w:pBdr>
      <w:tabs>
        <w:tab w:val="right" w:pos="3856"/>
      </w:tabs>
      <w:spacing w:line="240" w:lineRule="exact"/>
      <w:jc w:val="both"/>
    </w:pPr>
    <w:rPr>
      <w:rFonts w:ascii="Myriad Pro" w:eastAsia="黑体" w:hAnsi="Myriad Pro" w:cs="Arial"/>
      <w:color w:val="003366"/>
      <w:sz w:val="18"/>
      <w:szCs w:val="18"/>
    </w:rPr>
  </w:style>
  <w:style w:type="paragraph" w:customStyle="1" w:styleId="040">
    <w:name w:val="04中信_标题四"/>
    <w:basedOn w:val="a"/>
    <w:semiHidden/>
    <w:locked/>
    <w:rsid w:val="00614DD9"/>
    <w:pPr>
      <w:spacing w:after="160"/>
      <w:ind w:rightChars="1600" w:right="1600"/>
    </w:pPr>
    <w:rPr>
      <w:b/>
      <w:color w:val="003366"/>
      <w:szCs w:val="21"/>
    </w:rPr>
  </w:style>
  <w:style w:type="paragraph" w:customStyle="1" w:styleId="050">
    <w:name w:val="05 正文"/>
    <w:basedOn w:val="a"/>
    <w:rsid w:val="00614DD9"/>
    <w:pPr>
      <w:widowControl/>
      <w:spacing w:beforeLines="50" w:line="360" w:lineRule="auto"/>
      <w:ind w:firstLineChars="200" w:firstLine="200"/>
    </w:pPr>
    <w:rPr>
      <w:kern w:val="0"/>
      <w:sz w:val="24"/>
    </w:rPr>
  </w:style>
  <w:style w:type="paragraph" w:customStyle="1" w:styleId="05-0">
    <w:name w:val="05-表题"/>
    <w:next w:val="a"/>
    <w:rsid w:val="00614DD9"/>
    <w:pPr>
      <w:tabs>
        <w:tab w:val="left" w:pos="1701"/>
      </w:tabs>
      <w:spacing w:afterLines="10" w:line="240" w:lineRule="exact"/>
      <w:ind w:leftChars="800" w:left="800"/>
      <w:jc w:val="both"/>
    </w:pPr>
    <w:rPr>
      <w:rFonts w:ascii="Myriad Pro" w:eastAsia="黑体" w:hAnsi="Myriad Pro" w:cs="Arial"/>
      <w:color w:val="003366"/>
      <w:sz w:val="18"/>
      <w:szCs w:val="18"/>
    </w:rPr>
  </w:style>
  <w:style w:type="paragraph" w:customStyle="1" w:styleId="05-a">
    <w:name w:val="05-表题a"/>
    <w:uiPriority w:val="99"/>
    <w:rsid w:val="00614DD9"/>
    <w:pPr>
      <w:spacing w:line="240" w:lineRule="exact"/>
      <w:ind w:leftChars="800" w:left="1680"/>
      <w:jc w:val="both"/>
    </w:pPr>
    <w:rPr>
      <w:rFonts w:ascii="Myriad Pro" w:eastAsia="黑体" w:hAnsi="Myriad Pro" w:cs="Arial"/>
      <w:color w:val="003366"/>
      <w:sz w:val="18"/>
      <w:szCs w:val="18"/>
    </w:rPr>
  </w:style>
  <w:style w:type="paragraph" w:customStyle="1" w:styleId="052">
    <w:name w:val="05内页正文"/>
    <w:basedOn w:val="a"/>
    <w:autoRedefine/>
    <w:qFormat/>
    <w:rsid w:val="00614DD9"/>
    <w:pPr>
      <w:adjustRightInd w:val="0"/>
      <w:snapToGrid w:val="0"/>
      <w:spacing w:before="40" w:after="200" w:line="280" w:lineRule="exact"/>
      <w:ind w:leftChars="800" w:left="1680"/>
    </w:pPr>
    <w:rPr>
      <w:rFonts w:ascii="Calibri" w:hAnsi="Calibri"/>
      <w:color w:val="003366"/>
      <w:sz w:val="20"/>
      <w:szCs w:val="21"/>
    </w:rPr>
  </w:style>
  <w:style w:type="character" w:customStyle="1" w:styleId="05Char">
    <w:name w:val="05内页正文 Char"/>
    <w:semiHidden/>
    <w:rsid w:val="00614DD9"/>
    <w:rPr>
      <w:rFonts w:eastAsia="宋体" w:hAnsi="宋体"/>
      <w:color w:val="003366"/>
      <w:kern w:val="2"/>
      <w:szCs w:val="24"/>
      <w:lang w:val="en-US" w:eastAsia="zh-CN" w:bidi="ar-SA"/>
    </w:rPr>
  </w:style>
  <w:style w:type="character" w:customStyle="1" w:styleId="0510">
    <w:name w:val="05中信_正文 1"/>
    <w:uiPriority w:val="99"/>
    <w:rsid w:val="00614DD9"/>
    <w:rPr>
      <w:rFonts w:eastAsia="宋体" w:cs="Times New Roman"/>
      <w:color w:val="003366"/>
      <w:kern w:val="2"/>
      <w:lang w:val="en-US" w:eastAsia="zh-CN" w:bidi="ar-SA"/>
    </w:rPr>
  </w:style>
  <w:style w:type="character" w:customStyle="1" w:styleId="05Char0">
    <w:name w:val="05中信_正文 Char"/>
    <w:uiPriority w:val="99"/>
    <w:semiHidden/>
    <w:locked/>
    <w:rsid w:val="00614DD9"/>
    <w:rPr>
      <w:rFonts w:eastAsia="宋体" w:cs="Times New Roman"/>
      <w:color w:val="003366"/>
      <w:kern w:val="2"/>
      <w:sz w:val="24"/>
      <w:szCs w:val="24"/>
      <w:lang w:val="en-US" w:eastAsia="zh-CN" w:bidi="ar-SA"/>
    </w:rPr>
  </w:style>
  <w:style w:type="paragraph" w:customStyle="1" w:styleId="060">
    <w:name w:val="06图题"/>
    <w:basedOn w:val="a"/>
    <w:next w:val="a"/>
    <w:autoRedefine/>
    <w:qFormat/>
    <w:locked/>
    <w:rsid w:val="00614DD9"/>
    <w:rPr>
      <w:rFonts w:eastAsia="黑体"/>
      <w:color w:val="003366"/>
      <w:sz w:val="18"/>
      <w:szCs w:val="21"/>
    </w:rPr>
  </w:style>
  <w:style w:type="character" w:customStyle="1" w:styleId="06CharChar">
    <w:name w:val="06图题 Char Char"/>
    <w:basedOn w:val="a0"/>
    <w:uiPriority w:val="99"/>
    <w:rsid w:val="00614DD9"/>
    <w:rPr>
      <w:rFonts w:ascii="Arial" w:eastAsia="黑体" w:hAnsi="Arial" w:cs="Arial"/>
      <w:color w:val="003366"/>
      <w:kern w:val="2"/>
      <w:sz w:val="18"/>
      <w:szCs w:val="18"/>
      <w:lang w:val="en-US" w:eastAsia="zh-CN" w:bidi="ar-SA"/>
    </w:rPr>
  </w:style>
  <w:style w:type="character" w:customStyle="1" w:styleId="06Char1">
    <w:name w:val="06图题 Char1"/>
    <w:semiHidden/>
    <w:rsid w:val="00614DD9"/>
    <w:rPr>
      <w:rFonts w:ascii="Arial" w:eastAsia="黑体" w:hAnsi="Arial" w:cs="Arial"/>
      <w:color w:val="003366"/>
      <w:kern w:val="2"/>
      <w:sz w:val="18"/>
      <w:szCs w:val="18"/>
      <w:lang w:val="en-US" w:eastAsia="zh-CN" w:bidi="ar-SA"/>
    </w:rPr>
  </w:style>
  <w:style w:type="character" w:customStyle="1" w:styleId="06Char2">
    <w:name w:val="06图题 Char2"/>
    <w:uiPriority w:val="99"/>
    <w:semiHidden/>
    <w:rsid w:val="00614DD9"/>
    <w:rPr>
      <w:rFonts w:ascii="Arial" w:eastAsia="黑体" w:hAnsi="Arial" w:cs="Arial"/>
      <w:color w:val="003366"/>
      <w:sz w:val="18"/>
      <w:szCs w:val="18"/>
    </w:rPr>
  </w:style>
  <w:style w:type="character" w:customStyle="1" w:styleId="06Char20">
    <w:name w:val="06中信_表格标题 Char2"/>
    <w:semiHidden/>
    <w:rsid w:val="00614DD9"/>
    <w:rPr>
      <w:rFonts w:eastAsia="宋体"/>
      <w:b/>
      <w:color w:val="003366"/>
      <w:kern w:val="2"/>
      <w:lang w:val="en-US" w:eastAsia="zh-CN" w:bidi="ar-SA"/>
    </w:rPr>
  </w:style>
  <w:style w:type="paragraph" w:customStyle="1" w:styleId="070">
    <w:name w:val="07表题"/>
    <w:basedOn w:val="a"/>
    <w:next w:val="a"/>
    <w:uiPriority w:val="99"/>
    <w:rsid w:val="00614DD9"/>
    <w:rPr>
      <w:rFonts w:eastAsia="黑体" w:cs="Arial"/>
      <w:color w:val="003366"/>
      <w:sz w:val="18"/>
      <w:szCs w:val="18"/>
    </w:rPr>
  </w:style>
  <w:style w:type="character" w:customStyle="1" w:styleId="07Char">
    <w:name w:val="07表题 Char"/>
    <w:uiPriority w:val="99"/>
    <w:rsid w:val="00614DD9"/>
    <w:rPr>
      <w:rFonts w:ascii="Arial" w:eastAsia="黑体" w:hAnsi="Arial" w:cs="Arial"/>
      <w:color w:val="003366"/>
      <w:kern w:val="2"/>
      <w:sz w:val="18"/>
      <w:szCs w:val="18"/>
      <w:lang w:val="en-US" w:eastAsia="zh-CN" w:bidi="ar-SA"/>
    </w:rPr>
  </w:style>
  <w:style w:type="character" w:customStyle="1" w:styleId="07CharChar0">
    <w:name w:val="07表题 Char Char"/>
    <w:uiPriority w:val="99"/>
    <w:locked/>
    <w:rsid w:val="00614DD9"/>
    <w:rPr>
      <w:rFonts w:ascii="Arial" w:eastAsia="黑体" w:hAnsi="Arial"/>
      <w:color w:val="003366"/>
      <w:sz w:val="18"/>
    </w:rPr>
  </w:style>
  <w:style w:type="character" w:customStyle="1" w:styleId="07Char0">
    <w:name w:val="07中信_表格表头 Char"/>
    <w:locked/>
    <w:rsid w:val="00614DD9"/>
    <w:rPr>
      <w:rFonts w:ascii="Arial" w:eastAsia="黑体" w:hAnsi="Arial"/>
      <w:b/>
      <w:color w:val="003366"/>
      <w:kern w:val="2"/>
      <w:sz w:val="16"/>
      <w:szCs w:val="16"/>
      <w:lang w:val="en-US" w:eastAsia="zh-CN" w:bidi="ar-SA"/>
    </w:rPr>
  </w:style>
  <w:style w:type="paragraph" w:customStyle="1" w:styleId="080">
    <w:name w:val="08表头带下划线"/>
    <w:basedOn w:val="a"/>
    <w:locked/>
    <w:rsid w:val="00614DD9"/>
    <w:pPr>
      <w:pBdr>
        <w:bottom w:val="single" w:sz="2" w:space="1" w:color="003366"/>
      </w:pBdr>
      <w:autoSpaceDE w:val="0"/>
      <w:autoSpaceDN w:val="0"/>
      <w:adjustRightInd w:val="0"/>
      <w:snapToGrid w:val="0"/>
      <w:jc w:val="center"/>
    </w:pPr>
    <w:rPr>
      <w:rFonts w:eastAsia="黑体"/>
      <w:b/>
      <w:color w:val="003366"/>
      <w:sz w:val="15"/>
    </w:rPr>
  </w:style>
  <w:style w:type="paragraph" w:customStyle="1" w:styleId="08-0">
    <w:name w:val="08-页眉"/>
    <w:basedOn w:val="a8"/>
    <w:qFormat/>
    <w:locked/>
    <w:rsid w:val="00614DD9"/>
    <w:pPr>
      <w:tabs>
        <w:tab w:val="clear" w:pos="4320"/>
        <w:tab w:val="clear" w:pos="8639"/>
        <w:tab w:val="right" w:pos="10163"/>
      </w:tabs>
      <w:spacing w:line="240" w:lineRule="exact"/>
    </w:pPr>
    <w:rPr>
      <w:rFonts w:eastAsia="黑体"/>
      <w:color w:val="0F243E"/>
    </w:rPr>
  </w:style>
  <w:style w:type="paragraph" w:customStyle="1" w:styleId="09-">
    <w:name w:val="09-目录标题"/>
    <w:autoRedefine/>
    <w:qFormat/>
    <w:locked/>
    <w:rsid w:val="00614DD9"/>
    <w:pPr>
      <w:widowControl w:val="0"/>
      <w:ind w:left="1680"/>
    </w:pPr>
    <w:rPr>
      <w:rFonts w:ascii="Arial" w:eastAsia="黑体" w:hAnsi="Arial" w:cs="Arial"/>
      <w:b/>
      <w:color w:val="003366"/>
      <w:sz w:val="32"/>
      <w:szCs w:val="32"/>
    </w:rPr>
  </w:style>
  <w:style w:type="character" w:customStyle="1" w:styleId="09Char1">
    <w:name w:val="09中信_图表标题 Char1"/>
    <w:semiHidden/>
    <w:rsid w:val="00614DD9"/>
    <w:rPr>
      <w:rFonts w:eastAsia="宋体"/>
      <w:b/>
      <w:color w:val="003366"/>
      <w:kern w:val="2"/>
      <w:lang w:val="en-US" w:eastAsia="zh-CN" w:bidi="ar-SA"/>
    </w:rPr>
  </w:style>
  <w:style w:type="paragraph" w:customStyle="1" w:styleId="090">
    <w:name w:val="09资料来源"/>
    <w:next w:val="a"/>
    <w:uiPriority w:val="99"/>
    <w:rsid w:val="00614DD9"/>
    <w:pPr>
      <w:widowControl w:val="0"/>
      <w:spacing w:after="120"/>
      <w:jc w:val="both"/>
    </w:pPr>
    <w:rPr>
      <w:rFonts w:ascii="宋体" w:eastAsia="宋体" w:hAnsi="宋体" w:cs="Times New Roman"/>
      <w:i/>
      <w:iCs/>
      <w:color w:val="003366"/>
      <w:sz w:val="15"/>
      <w:szCs w:val="16"/>
    </w:rPr>
  </w:style>
  <w:style w:type="character" w:customStyle="1" w:styleId="0910">
    <w:name w:val="09资料来源 1"/>
    <w:uiPriority w:val="99"/>
    <w:locked/>
    <w:rsid w:val="00614DD9"/>
    <w:rPr>
      <w:rFonts w:hAnsi="宋体" w:cs="Times New Roman"/>
      <w:i/>
      <w:iCs/>
      <w:color w:val="003366"/>
      <w:kern w:val="2"/>
      <w:sz w:val="16"/>
      <w:szCs w:val="16"/>
      <w:lang w:val="en-US" w:eastAsia="zh-CN" w:bidi="ar-SA"/>
    </w:rPr>
  </w:style>
  <w:style w:type="character" w:customStyle="1" w:styleId="09CharChar">
    <w:name w:val="09资料来源 Char Char"/>
    <w:uiPriority w:val="99"/>
    <w:locked/>
    <w:rsid w:val="00614DD9"/>
    <w:rPr>
      <w:rFonts w:ascii="宋体" w:eastAsia="宋体" w:hAnsi="宋体"/>
      <w:i/>
      <w:color w:val="003366"/>
      <w:kern w:val="2"/>
      <w:sz w:val="16"/>
    </w:rPr>
  </w:style>
  <w:style w:type="paragraph" w:customStyle="1" w:styleId="1a">
    <w:name w:val="1"/>
    <w:uiPriority w:val="64"/>
    <w:rsid w:val="00614DD9"/>
    <w:rPr>
      <w:rFonts w:ascii="Arial" w:eastAsia="楷体" w:hAnsi="Arial" w:cs="黑体"/>
      <w:kern w:val="0"/>
      <w:sz w:val="20"/>
      <w:szCs w:val="20"/>
    </w:rPr>
  </w:style>
  <w:style w:type="paragraph" w:customStyle="1" w:styleId="102">
    <w:name w:val="10"/>
    <w:basedOn w:val="a"/>
    <w:uiPriority w:val="64"/>
    <w:rsid w:val="00614DD9"/>
    <w:rPr>
      <w:rFonts w:eastAsia="楷体"/>
    </w:rPr>
  </w:style>
  <w:style w:type="paragraph" w:customStyle="1" w:styleId="111">
    <w:name w:val="11"/>
    <w:uiPriority w:val="64"/>
    <w:rsid w:val="00614DD9"/>
    <w:rPr>
      <w:rFonts w:ascii="Arial" w:eastAsia="楷体" w:hAnsi="Arial" w:cs="黑体"/>
      <w:kern w:val="0"/>
      <w:sz w:val="20"/>
      <w:szCs w:val="20"/>
    </w:rPr>
  </w:style>
  <w:style w:type="paragraph" w:customStyle="1" w:styleId="121">
    <w:name w:val="12"/>
    <w:uiPriority w:val="64"/>
    <w:rsid w:val="00614DD9"/>
    <w:rPr>
      <w:rFonts w:ascii="Arial" w:eastAsia="楷体" w:hAnsi="Arial" w:cs="黑体"/>
      <w:kern w:val="0"/>
      <w:sz w:val="20"/>
      <w:szCs w:val="20"/>
    </w:rPr>
  </w:style>
  <w:style w:type="paragraph" w:customStyle="1" w:styleId="131">
    <w:name w:val="13"/>
    <w:uiPriority w:val="64"/>
    <w:rsid w:val="00614DD9"/>
    <w:rPr>
      <w:rFonts w:ascii="Arial" w:eastAsia="楷体" w:hAnsi="Arial" w:cs="黑体"/>
      <w:kern w:val="0"/>
      <w:sz w:val="20"/>
      <w:szCs w:val="20"/>
    </w:rPr>
  </w:style>
  <w:style w:type="paragraph" w:customStyle="1" w:styleId="141">
    <w:name w:val="14"/>
    <w:uiPriority w:val="64"/>
    <w:rsid w:val="00614DD9"/>
    <w:rPr>
      <w:rFonts w:ascii="Arial" w:eastAsia="楷体" w:hAnsi="Arial" w:cs="黑体"/>
      <w:kern w:val="0"/>
      <w:sz w:val="20"/>
      <w:szCs w:val="20"/>
    </w:rPr>
  </w:style>
  <w:style w:type="paragraph" w:customStyle="1" w:styleId="151">
    <w:name w:val="15"/>
    <w:uiPriority w:val="39"/>
    <w:rsid w:val="00614DD9"/>
    <w:rPr>
      <w:rFonts w:ascii="Arial" w:eastAsia="楷体" w:hAnsi="Arial" w:cs="黑体"/>
      <w:kern w:val="0"/>
      <w:sz w:val="20"/>
      <w:szCs w:val="20"/>
    </w:rPr>
  </w:style>
  <w:style w:type="paragraph" w:customStyle="1" w:styleId="161">
    <w:name w:val="16"/>
    <w:uiPriority w:val="64"/>
    <w:rsid w:val="00614DD9"/>
    <w:rPr>
      <w:rFonts w:ascii="Arial" w:eastAsia="楷体" w:hAnsi="Arial" w:cs="黑体"/>
      <w:kern w:val="0"/>
      <w:sz w:val="20"/>
      <w:szCs w:val="20"/>
    </w:rPr>
  </w:style>
  <w:style w:type="paragraph" w:customStyle="1" w:styleId="171">
    <w:name w:val="17"/>
    <w:uiPriority w:val="64"/>
    <w:rsid w:val="00614DD9"/>
    <w:rPr>
      <w:rFonts w:ascii="Arial" w:eastAsia="楷体" w:hAnsi="Arial" w:cs="黑体"/>
      <w:kern w:val="0"/>
      <w:sz w:val="20"/>
      <w:szCs w:val="20"/>
    </w:rPr>
  </w:style>
  <w:style w:type="paragraph" w:customStyle="1" w:styleId="180">
    <w:name w:val="18"/>
    <w:uiPriority w:val="64"/>
    <w:rsid w:val="00614DD9"/>
    <w:rPr>
      <w:rFonts w:ascii="Arial" w:eastAsia="楷体" w:hAnsi="Arial" w:cs="黑体"/>
      <w:kern w:val="0"/>
      <w:sz w:val="20"/>
      <w:szCs w:val="20"/>
    </w:rPr>
  </w:style>
  <w:style w:type="paragraph" w:customStyle="1" w:styleId="190">
    <w:name w:val="19"/>
    <w:uiPriority w:val="64"/>
    <w:rsid w:val="00614DD9"/>
    <w:rPr>
      <w:rFonts w:ascii="Arial" w:eastAsia="楷体" w:hAnsi="Arial" w:cs="黑体"/>
      <w:kern w:val="0"/>
      <w:sz w:val="20"/>
      <w:szCs w:val="20"/>
    </w:rPr>
  </w:style>
  <w:style w:type="paragraph" w:customStyle="1" w:styleId="29">
    <w:name w:val="2"/>
    <w:uiPriority w:val="64"/>
    <w:rsid w:val="00614DD9"/>
    <w:rPr>
      <w:rFonts w:ascii="Arial" w:eastAsia="楷体" w:hAnsi="Arial" w:cs="黑体"/>
      <w:kern w:val="0"/>
      <w:sz w:val="20"/>
      <w:szCs w:val="20"/>
    </w:rPr>
  </w:style>
  <w:style w:type="paragraph" w:customStyle="1" w:styleId="200">
    <w:name w:val="20"/>
    <w:basedOn w:val="a"/>
    <w:uiPriority w:val="64"/>
    <w:rsid w:val="00614DD9"/>
    <w:rPr>
      <w:rFonts w:eastAsia="楷体"/>
    </w:rPr>
  </w:style>
  <w:style w:type="paragraph" w:customStyle="1" w:styleId="211">
    <w:name w:val="21"/>
    <w:uiPriority w:val="64"/>
    <w:rsid w:val="00614DD9"/>
    <w:rPr>
      <w:rFonts w:ascii="Arial" w:eastAsia="楷体" w:hAnsi="Arial" w:cs="黑体"/>
      <w:kern w:val="0"/>
      <w:sz w:val="20"/>
      <w:szCs w:val="20"/>
    </w:rPr>
  </w:style>
  <w:style w:type="paragraph" w:customStyle="1" w:styleId="310">
    <w:name w:val="31"/>
    <w:semiHidden/>
    <w:rsid w:val="00614DD9"/>
    <w:rPr>
      <w:rFonts w:ascii="Times New Roman" w:eastAsia="宋体" w:hAnsi="Times New Roman" w:cs="Times New Roman"/>
      <w:szCs w:val="22"/>
    </w:rPr>
  </w:style>
  <w:style w:type="paragraph" w:customStyle="1" w:styleId="320">
    <w:name w:val="32"/>
    <w:semiHidden/>
    <w:rsid w:val="00614DD9"/>
    <w:rPr>
      <w:rFonts w:ascii="Times New Roman" w:eastAsia="宋体" w:hAnsi="Times New Roman" w:cs="Times New Roman"/>
      <w:szCs w:val="22"/>
    </w:rPr>
  </w:style>
  <w:style w:type="paragraph" w:customStyle="1" w:styleId="330">
    <w:name w:val="33"/>
    <w:semiHidden/>
    <w:rsid w:val="00614DD9"/>
    <w:rPr>
      <w:rFonts w:ascii="Times New Roman" w:eastAsia="宋体" w:hAnsi="Times New Roman" w:cs="Times New Roman"/>
      <w:szCs w:val="22"/>
    </w:rPr>
  </w:style>
  <w:style w:type="paragraph" w:customStyle="1" w:styleId="45">
    <w:name w:val="4"/>
    <w:uiPriority w:val="64"/>
    <w:rsid w:val="00614DD9"/>
    <w:rPr>
      <w:rFonts w:ascii="Arial" w:eastAsia="楷体" w:hAnsi="Arial" w:cs="黑体"/>
      <w:kern w:val="0"/>
      <w:sz w:val="20"/>
      <w:szCs w:val="20"/>
    </w:rPr>
  </w:style>
  <w:style w:type="paragraph" w:customStyle="1" w:styleId="54">
    <w:name w:val="5"/>
    <w:uiPriority w:val="64"/>
    <w:rsid w:val="00614DD9"/>
    <w:rPr>
      <w:rFonts w:ascii="Arial" w:eastAsia="楷体" w:hAnsi="Arial" w:cs="黑体"/>
      <w:kern w:val="0"/>
      <w:sz w:val="20"/>
      <w:szCs w:val="20"/>
    </w:rPr>
  </w:style>
  <w:style w:type="paragraph" w:customStyle="1" w:styleId="62">
    <w:name w:val="6"/>
    <w:uiPriority w:val="64"/>
    <w:rsid w:val="00614DD9"/>
    <w:rPr>
      <w:rFonts w:ascii="Arial" w:eastAsia="楷体" w:hAnsi="Arial" w:cs="黑体"/>
      <w:kern w:val="0"/>
      <w:sz w:val="20"/>
      <w:szCs w:val="20"/>
    </w:rPr>
  </w:style>
  <w:style w:type="paragraph" w:customStyle="1" w:styleId="71">
    <w:name w:val="7"/>
    <w:uiPriority w:val="64"/>
    <w:rsid w:val="00614DD9"/>
    <w:rPr>
      <w:rFonts w:ascii="Arial" w:eastAsia="楷体" w:hAnsi="Arial" w:cs="黑体"/>
      <w:kern w:val="0"/>
      <w:sz w:val="20"/>
      <w:szCs w:val="20"/>
    </w:rPr>
  </w:style>
  <w:style w:type="paragraph" w:customStyle="1" w:styleId="81">
    <w:name w:val="8"/>
    <w:uiPriority w:val="64"/>
    <w:rsid w:val="00614DD9"/>
    <w:rPr>
      <w:rFonts w:ascii="Arial" w:eastAsia="楷体" w:hAnsi="Arial" w:cs="黑体"/>
      <w:kern w:val="0"/>
      <w:sz w:val="20"/>
      <w:szCs w:val="20"/>
    </w:rPr>
  </w:style>
  <w:style w:type="paragraph" w:customStyle="1" w:styleId="91">
    <w:name w:val="9"/>
    <w:uiPriority w:val="64"/>
    <w:rsid w:val="00614DD9"/>
    <w:rPr>
      <w:rFonts w:ascii="Arial" w:eastAsia="楷体" w:hAnsi="Arial" w:cs="黑体"/>
      <w:kern w:val="0"/>
      <w:sz w:val="20"/>
      <w:szCs w:val="20"/>
    </w:rPr>
  </w:style>
  <w:style w:type="character" w:customStyle="1" w:styleId="adFooterCharChar">
    <w:name w:val="ad_Footer Char Char"/>
    <w:uiPriority w:val="99"/>
    <w:locked/>
    <w:rsid w:val="00614DD9"/>
    <w:rPr>
      <w:rFonts w:ascii="Times New Roman" w:hAnsi="Times New Roman"/>
      <w:kern w:val="2"/>
      <w:sz w:val="18"/>
      <w:szCs w:val="18"/>
    </w:rPr>
  </w:style>
  <w:style w:type="character" w:customStyle="1" w:styleId="adFooterCharChar2">
    <w:name w:val="ad_Footer Char Char2"/>
    <w:semiHidden/>
    <w:rsid w:val="00614DD9"/>
    <w:rPr>
      <w:rFonts w:cs="Times New Roman"/>
      <w:kern w:val="2"/>
      <w:sz w:val="18"/>
      <w:szCs w:val="18"/>
    </w:rPr>
  </w:style>
  <w:style w:type="character" w:customStyle="1" w:styleId="apple-converted-space">
    <w:name w:val="apple-converted-space"/>
    <w:basedOn w:val="a0"/>
    <w:locked/>
    <w:rsid w:val="00614DD9"/>
  </w:style>
  <w:style w:type="character" w:customStyle="1" w:styleId="articlelink">
    <w:name w:val="articlelink"/>
    <w:basedOn w:val="a0"/>
    <w:semiHidden/>
    <w:rsid w:val="00614DD9"/>
  </w:style>
  <w:style w:type="paragraph" w:customStyle="1" w:styleId="aCharCharChar">
    <w:name w:val="a中信_资料来源 Char Char Char"/>
    <w:basedOn w:val="a"/>
    <w:semiHidden/>
    <w:rsid w:val="00614DD9"/>
    <w:pPr>
      <w:spacing w:before="40" w:after="200"/>
      <w:jc w:val="left"/>
    </w:pPr>
    <w:rPr>
      <w:i/>
      <w:color w:val="003366"/>
      <w:kern w:val="0"/>
      <w:sz w:val="16"/>
      <w:szCs w:val="16"/>
    </w:rPr>
  </w:style>
  <w:style w:type="table" w:customStyle="1" w:styleId="BDStyleTable5">
    <w:name w:val="BDStyle_Table5"/>
    <w:basedOn w:val="a1"/>
    <w:uiPriority w:val="99"/>
    <w:locked/>
    <w:rsid w:val="00614DD9"/>
    <w:rPr>
      <w:rFonts w:ascii="Myriad Pro" w:eastAsia="宋体" w:hAnsi="Myriad Pro" w:cs="黑体"/>
      <w:color w:val="003366"/>
      <w:kern w:val="0"/>
      <w:sz w:val="15"/>
      <w:szCs w:val="20"/>
    </w:rPr>
    <w:tblPr/>
    <w:tcPr>
      <w:tcMar>
        <w:left w:w="0" w:type="dxa"/>
        <w:right w:w="0" w:type="dxa"/>
      </w:tcMar>
    </w:tcPr>
    <w:tblStylePr w:type="lastRow">
      <w:pPr>
        <w:jc w:val="right"/>
      </w:pPr>
    </w:tblStylePr>
    <w:tblStylePr w:type="lastCol">
      <w:pPr>
        <w:wordWrap/>
        <w:jc w:val="right"/>
      </w:pPr>
      <w:tblPr/>
      <w:tcPr>
        <w:tcBorders>
          <w:top w:val="nil"/>
          <w:left w:val="nil"/>
          <w:bottom w:val="nil"/>
          <w:right w:val="nil"/>
          <w:insideH w:val="nil"/>
          <w:insideV w:val="nil"/>
        </w:tcBorders>
      </w:tcPr>
    </w:tblStylePr>
  </w:style>
  <w:style w:type="table" w:customStyle="1" w:styleId="BDStyleTable6">
    <w:name w:val="BDStyle_Table6"/>
    <w:basedOn w:val="a1"/>
    <w:uiPriority w:val="99"/>
    <w:locked/>
    <w:rsid w:val="00614DD9"/>
    <w:pPr>
      <w:jc w:val="both"/>
    </w:pPr>
    <w:rPr>
      <w:rFonts w:ascii="Myriad Pro" w:eastAsia="宋体" w:hAnsi="Myriad Pro" w:cs="黑体"/>
      <w:color w:val="003366"/>
      <w:kern w:val="0"/>
      <w:sz w:val="15"/>
      <w:szCs w:val="20"/>
    </w:rPr>
    <w:tblPr/>
    <w:tcPr>
      <w:tcMar>
        <w:left w:w="0" w:type="dxa"/>
        <w:right w:w="0" w:type="dxa"/>
      </w:tcMar>
    </w:tcPr>
    <w:tblStylePr w:type="firstRow">
      <w:rPr>
        <w:b/>
      </w:rPr>
    </w:tblStylePr>
  </w:style>
  <w:style w:type="paragraph" w:customStyle="1" w:styleId="Char0">
    <w:name w:val="Char"/>
    <w:basedOn w:val="a"/>
    <w:semiHidden/>
    <w:rsid w:val="00614DD9"/>
    <w:pPr>
      <w:widowControl/>
      <w:spacing w:after="160" w:line="240" w:lineRule="exact"/>
    </w:pPr>
    <w:rPr>
      <w:rFonts w:ascii="Verdana" w:eastAsia="Times New Roman" w:hAnsi="Verdana" w:cs="Arial"/>
      <w:kern w:val="0"/>
      <w:sz w:val="22"/>
      <w:lang w:eastAsia="en-US"/>
    </w:rPr>
  </w:style>
  <w:style w:type="character" w:customStyle="1" w:styleId="CharChar0">
    <w:name w:val="Char Char"/>
    <w:semiHidden/>
    <w:rsid w:val="00614DD9"/>
    <w:rPr>
      <w:sz w:val="18"/>
      <w:szCs w:val="18"/>
    </w:rPr>
  </w:style>
  <w:style w:type="paragraph" w:customStyle="1" w:styleId="CharCharCharCharCharCharCharChar">
    <w:name w:val="Char Char Char Char Char Char Char Char"/>
    <w:basedOn w:val="a"/>
    <w:semiHidden/>
    <w:rsid w:val="00614DD9"/>
    <w:pPr>
      <w:widowControl/>
      <w:spacing w:after="160"/>
    </w:pPr>
    <w:rPr>
      <w:rFonts w:ascii="Verdana" w:hAnsi="Verdana" w:cs="Arial"/>
      <w:kern w:val="0"/>
      <w:sz w:val="22"/>
      <w:lang w:eastAsia="en-US"/>
    </w:rPr>
  </w:style>
  <w:style w:type="paragraph" w:customStyle="1" w:styleId="CharCharCharCharCharCharCharCharCharCharCharCharCharCharCharCharCharCharCharCharCharChar1CharCharCharCharCharChar">
    <w:name w:val="Char Char Char Char Char Char Char Char Char Char Char Char Char Char Char Char Char Char Char Char Char Char1 Char Char Char Char Char Char"/>
    <w:basedOn w:val="a"/>
    <w:semiHidden/>
    <w:rsid w:val="00614DD9"/>
    <w:pPr>
      <w:widowControl/>
      <w:spacing w:after="160" w:line="240" w:lineRule="exact"/>
    </w:pPr>
    <w:rPr>
      <w:rFonts w:ascii="Verdana" w:eastAsia="Times New Roman" w:hAnsi="Verdana" w:cs="Arial"/>
      <w:kern w:val="0"/>
      <w:sz w:val="22"/>
      <w:lang w:eastAsia="en-US"/>
    </w:rPr>
  </w:style>
  <w:style w:type="character" w:customStyle="1" w:styleId="CharChar1">
    <w:name w:val="Char Char1"/>
    <w:semiHidden/>
    <w:rsid w:val="00614DD9"/>
    <w:rPr>
      <w:rFonts w:ascii="Cambria" w:eastAsia="宋体" w:hAnsi="Cambria" w:cs="Times New Roman"/>
      <w:b/>
      <w:bCs/>
      <w:sz w:val="28"/>
      <w:szCs w:val="28"/>
    </w:rPr>
  </w:style>
  <w:style w:type="paragraph" w:customStyle="1" w:styleId="CharChar1CharCharChar">
    <w:name w:val="Char Char1 Char Char Char"/>
    <w:basedOn w:val="a"/>
    <w:semiHidden/>
    <w:rsid w:val="00614DD9"/>
  </w:style>
  <w:style w:type="paragraph" w:customStyle="1" w:styleId="CharChar1CharCharCharCharChar">
    <w:name w:val="Char Char1 Char Char Char Char Char"/>
    <w:basedOn w:val="a"/>
    <w:semiHidden/>
    <w:rsid w:val="00614DD9"/>
  </w:style>
  <w:style w:type="paragraph" w:customStyle="1" w:styleId="CharChar1CharCharCharCharCharCharCharCharCharCharCharChar1">
    <w:name w:val="Char Char1 Char Char Char Char Char Char Char Char Char Char Char Char1"/>
    <w:basedOn w:val="a"/>
    <w:semiHidden/>
    <w:rsid w:val="00614DD9"/>
  </w:style>
  <w:style w:type="paragraph" w:customStyle="1" w:styleId="CharChar1CharCharCharCharCharCharCharCharCharCharCharChar1Char">
    <w:name w:val="Char Char1 Char Char Char Char Char Char Char Char Char Char Char Char1 Char"/>
    <w:basedOn w:val="a"/>
    <w:semiHidden/>
    <w:rsid w:val="00614DD9"/>
  </w:style>
  <w:style w:type="paragraph" w:customStyle="1" w:styleId="CharChar1CharCharCharCharCharCharCharCharCharCharCharChar1CharCharChar">
    <w:name w:val="Char Char1 Char Char Char Char Char Char Char Char Char Char Char Char1 Char Char Char"/>
    <w:basedOn w:val="a"/>
    <w:semiHidden/>
    <w:rsid w:val="00614DD9"/>
  </w:style>
  <w:style w:type="paragraph" w:customStyle="1" w:styleId="CharChar1CharCharCharCharCharCharCharCharCharCharCharChar1CharCharCharCharChar">
    <w:name w:val="Char Char1 Char Char Char Char Char Char Char Char Char Char Char Char1 Char Char Char Char Char"/>
    <w:basedOn w:val="a"/>
    <w:semiHidden/>
    <w:rsid w:val="00614DD9"/>
  </w:style>
  <w:style w:type="paragraph" w:customStyle="1" w:styleId="CharChar1CharCharCharCharCharCharCharCharCharCharCharChar1CharCharCharCharCharCharCharCharCharCharCharCharCharChar">
    <w:name w:val="Char Char1 Char Char Char Char Char Char Char Char Char Char Char Char1 Char Char Char Char Char Char Char Char Char Char Char Char Char Char"/>
    <w:basedOn w:val="a"/>
    <w:semiHidden/>
    <w:rsid w:val="00614DD9"/>
  </w:style>
  <w:style w:type="paragraph" w:customStyle="1" w:styleId="CharChar1CharCharCharCharCharCharCharCharCharCharCharChar1CharCharCharCharCharCharCharCharCharCharCharCharCharChar1">
    <w:name w:val="Char Char1 Char Char Char Char Char Char Char Char Char Char Char Char1 Char Char Char Char Char Char Char Char Char Char Char Char Char Char1"/>
    <w:basedOn w:val="a"/>
    <w:semiHidden/>
    <w:rsid w:val="00614DD9"/>
  </w:style>
  <w:style w:type="paragraph" w:customStyle="1" w:styleId="CharChar1CharCharCharCharCharCharCharCharCharCharCharChar1CharCharCharCharCharCharCharCharCharCharChar1">
    <w:name w:val="Char Char1 Char Char Char Char Char Char Char Char Char Char Char Char1 Char Char Char Char Char Char Char Char Char Char Char1"/>
    <w:basedOn w:val="a"/>
    <w:semiHidden/>
    <w:rsid w:val="00614DD9"/>
  </w:style>
  <w:style w:type="paragraph" w:customStyle="1" w:styleId="CharChar1CharCharCharCharCharCharCharCharCharCharCharChar1CharCharCharCharCharCharCharCharCharCharChar1CharCharCharCharCharChar">
    <w:name w:val="Char Char1 Char Char Char Char Char Char Char Char Char Char Char Char1 Char Char Char Char Char Char Char Char Char Char Char1 Char Char Char Char Char Char"/>
    <w:basedOn w:val="a"/>
    <w:semiHidden/>
    <w:rsid w:val="00614DD9"/>
  </w:style>
  <w:style w:type="paragraph" w:customStyle="1" w:styleId="CharChar1CharCharCharCharCharCharCharCharCharCharCharChar1CharCharCharCharCharCharCharCharCharCharChar2">
    <w:name w:val="Char Char1 Char Char Char Char Char Char Char Char Char Char Char Char1 Char Char Char Char Char Char Char Char Char Char Char2"/>
    <w:basedOn w:val="a"/>
    <w:semiHidden/>
    <w:rsid w:val="00614DD9"/>
  </w:style>
  <w:style w:type="paragraph" w:customStyle="1" w:styleId="CharChar1CharCharCharCharCharCharCharCharCharCharCharChar1CharCharCharCharCharCharCharCharCharCharChar3">
    <w:name w:val="Char Char1 Char Char Char Char Char Char Char Char Char Char Char Char1 Char Char Char Char Char Char Char Char Char Char Char3"/>
    <w:basedOn w:val="a"/>
    <w:semiHidden/>
    <w:rsid w:val="00614DD9"/>
  </w:style>
  <w:style w:type="paragraph" w:customStyle="1" w:styleId="CharChar1CharCharCharCharCharCharCharCharCharCharCharChar1CharCharCharCharCharCharCharChar2">
    <w:name w:val="Char Char1 Char Char Char Char Char Char Char Char Char Char Char Char1 Char Char Char Char Char Char Char Char2"/>
    <w:basedOn w:val="a"/>
    <w:uiPriority w:val="99"/>
    <w:semiHidden/>
    <w:rsid w:val="00614DD9"/>
  </w:style>
  <w:style w:type="paragraph" w:customStyle="1" w:styleId="CharChar1CharCharCharCharCharCharCharCharCharCharCharChar1CharCharCharCharCharCharChar1">
    <w:name w:val="Char Char1 Char Char Char Char Char Char Char Char Char Char Char Char1 Char Char Char Char Char Char Char1"/>
    <w:basedOn w:val="a"/>
    <w:semiHidden/>
    <w:rsid w:val="00614DD9"/>
  </w:style>
  <w:style w:type="paragraph" w:customStyle="1" w:styleId="CharChar1CharCharCharCharCharCharCharCharCharCharCharChar1CharCharCharCharCharCharChar2">
    <w:name w:val="Char Char1 Char Char Char Char Char Char Char Char Char Char Char Char1 Char Char Char Char Char Char Char2"/>
    <w:basedOn w:val="a"/>
    <w:semiHidden/>
    <w:rsid w:val="00614DD9"/>
  </w:style>
  <w:style w:type="paragraph" w:customStyle="1" w:styleId="CharChar1CharCharCharCharCharCharCharCharCharCharCharChar1CharCharCharCharCharCharChar21">
    <w:name w:val="Char Char1 Char Char Char Char Char Char Char Char Char Char Char Char1 Char Char Char Char Char Char Char21"/>
    <w:basedOn w:val="a"/>
    <w:semiHidden/>
    <w:rsid w:val="00614DD9"/>
  </w:style>
  <w:style w:type="paragraph" w:customStyle="1" w:styleId="CharChar1CharCharCharCharCharCharCharCharCharCharCharChar1CharCharCharCharCharCharChar22">
    <w:name w:val="Char Char1 Char Char Char Char Char Char Char Char Char Char Char Char1 Char Char Char Char Char Char Char22"/>
    <w:basedOn w:val="a"/>
    <w:semiHidden/>
    <w:rsid w:val="00614DD9"/>
  </w:style>
  <w:style w:type="paragraph" w:customStyle="1" w:styleId="CharChar1CharCharCharCharCharCharCharCharCharCharCharChar1CharCharCharCharCharCharChar23">
    <w:name w:val="Char Char1 Char Char Char Char Char Char Char Char Char Char Char Char1 Char Char Char Char Char Char Char23"/>
    <w:basedOn w:val="a"/>
    <w:semiHidden/>
    <w:rsid w:val="00614DD9"/>
  </w:style>
  <w:style w:type="paragraph" w:customStyle="1" w:styleId="CharChar1CharCharCharCharCharCharCharCharCharCharCharChar1CharCharCharCharCharCharChar24">
    <w:name w:val="Char Char1 Char Char Char Char Char Char Char Char Char Char Char Char1 Char Char Char Char Char Char Char24"/>
    <w:basedOn w:val="a"/>
    <w:semiHidden/>
    <w:rsid w:val="00614DD9"/>
  </w:style>
  <w:style w:type="paragraph" w:customStyle="1" w:styleId="CharChar1CharCharCharCharCharCharCharCharCharCharCharChar1CharCharCharCharCharCharChar25">
    <w:name w:val="Char Char1 Char Char Char Char Char Char Char Char Char Char Char Char1 Char Char Char Char Char Char Char25"/>
    <w:basedOn w:val="a"/>
    <w:semiHidden/>
    <w:rsid w:val="00614DD9"/>
  </w:style>
  <w:style w:type="paragraph" w:customStyle="1" w:styleId="CharChar1CharCharCharCharCharCharCharCharCharCharCharChar1CharCharCharCharChar1CharCharCharChar">
    <w:name w:val="Char Char1 Char Char Char Char Char Char Char Char Char Char Char Char1 Char Char Char Char Char1 Char Char Char Char"/>
    <w:basedOn w:val="a"/>
    <w:semiHidden/>
    <w:rsid w:val="00614DD9"/>
  </w:style>
  <w:style w:type="paragraph" w:customStyle="1" w:styleId="CharChar1CharCharCharCharCharCharCharCharCharCharCharChar1CharCharCharChar1">
    <w:name w:val="Char Char1 Char Char Char Char Char Char Char Char Char Char Char Char1 Char Char Char Char1"/>
    <w:basedOn w:val="a"/>
    <w:semiHidden/>
    <w:rsid w:val="00614DD9"/>
  </w:style>
  <w:style w:type="character" w:customStyle="1" w:styleId="CharChar11">
    <w:name w:val="Char Char11"/>
    <w:uiPriority w:val="99"/>
    <w:locked/>
    <w:rsid w:val="00614DD9"/>
    <w:rPr>
      <w:rFonts w:ascii="Arial" w:eastAsia="黑体" w:hAnsi="Arial" w:cs="Arial"/>
      <w:b/>
      <w:bCs/>
      <w:color w:val="003366"/>
      <w:kern w:val="44"/>
      <w:sz w:val="32"/>
      <w:szCs w:val="32"/>
    </w:rPr>
  </w:style>
  <w:style w:type="character" w:customStyle="1" w:styleId="CharChar17">
    <w:name w:val="Char Char17"/>
    <w:uiPriority w:val="9"/>
    <w:semiHidden/>
    <w:locked/>
    <w:rsid w:val="00614DD9"/>
    <w:rPr>
      <w:rFonts w:ascii="Cambria" w:hAnsi="Cambria" w:cs="Latha"/>
      <w:b/>
      <w:bCs/>
      <w:kern w:val="32"/>
      <w:sz w:val="32"/>
      <w:szCs w:val="32"/>
    </w:rPr>
  </w:style>
  <w:style w:type="character" w:customStyle="1" w:styleId="CharChar2">
    <w:name w:val="Char Char2"/>
    <w:semiHidden/>
    <w:locked/>
    <w:rsid w:val="00614DD9"/>
    <w:rPr>
      <w:rFonts w:ascii="Cambria" w:eastAsia="宋体" w:hAnsi="Cambria" w:cs="Latha"/>
      <w:b/>
      <w:bCs/>
      <w:kern w:val="32"/>
      <w:sz w:val="32"/>
      <w:szCs w:val="32"/>
      <w:lang w:val="en-US" w:eastAsia="zh-CN" w:bidi="ar-SA"/>
    </w:rPr>
  </w:style>
  <w:style w:type="character" w:customStyle="1" w:styleId="CharChar3">
    <w:name w:val="Char Char3"/>
    <w:semiHidden/>
    <w:rsid w:val="00614DD9"/>
    <w:rPr>
      <w:rFonts w:ascii="Cambria" w:eastAsia="宋体" w:hAnsi="Cambria" w:cs="Times New Roman"/>
      <w:b/>
      <w:bCs/>
      <w:sz w:val="32"/>
      <w:szCs w:val="32"/>
    </w:rPr>
  </w:style>
  <w:style w:type="character" w:customStyle="1" w:styleId="CharChar4">
    <w:name w:val="Char Char4"/>
    <w:uiPriority w:val="99"/>
    <w:rsid w:val="00614DD9"/>
    <w:rPr>
      <w:b/>
      <w:bCs/>
      <w:kern w:val="44"/>
      <w:sz w:val="44"/>
      <w:szCs w:val="44"/>
    </w:rPr>
  </w:style>
  <w:style w:type="character" w:customStyle="1" w:styleId="CharChar41">
    <w:name w:val="Char Char41"/>
    <w:uiPriority w:val="9"/>
    <w:semiHidden/>
    <w:rsid w:val="00614DD9"/>
    <w:rPr>
      <w:rFonts w:ascii="Arial" w:eastAsia="黑体" w:hAnsi="Arial" w:cs="Arial"/>
      <w:b/>
      <w:bCs/>
      <w:color w:val="003366"/>
      <w:kern w:val="44"/>
      <w:sz w:val="32"/>
      <w:szCs w:val="32"/>
    </w:rPr>
  </w:style>
  <w:style w:type="character" w:customStyle="1" w:styleId="CharChar6">
    <w:name w:val="Char Char6"/>
    <w:uiPriority w:val="99"/>
    <w:semiHidden/>
    <w:locked/>
    <w:rsid w:val="00614DD9"/>
    <w:rPr>
      <w:rFonts w:ascii="Times New Roman" w:hAnsi="Times New Roman"/>
      <w:kern w:val="2"/>
      <w:sz w:val="21"/>
      <w:szCs w:val="24"/>
    </w:rPr>
  </w:style>
  <w:style w:type="table" w:customStyle="1" w:styleId="CITICTABLE">
    <w:name w:val="CITIC_TABLE"/>
    <w:basedOn w:val="a1"/>
    <w:uiPriority w:val="99"/>
    <w:qFormat/>
    <w:locked/>
    <w:rsid w:val="00614DD9"/>
    <w:pPr>
      <w:jc w:val="right"/>
    </w:pPr>
    <w:rPr>
      <w:rFonts w:ascii="Arial" w:eastAsia="宋体" w:hAnsi="Arial" w:cs="Times New Roman"/>
      <w:color w:val="00447C"/>
      <w:kern w:val="0"/>
      <w:sz w:val="15"/>
      <w:szCs w:val="20"/>
    </w:rPr>
    <w:tblPr>
      <w:tblStyleRowBandSize w:val="1"/>
      <w:tblStyleColBandSize w:val="1"/>
      <w:tblBorders>
        <w:top w:val="single" w:sz="8" w:space="0" w:color="003366"/>
        <w:bottom w:val="single" w:sz="8" w:space="0" w:color="003366"/>
      </w:tblBorders>
    </w:tblPr>
    <w:tcPr>
      <w:shd w:val="clear" w:color="auto" w:fill="FFFFFF"/>
      <w:vAlign w:val="center"/>
    </w:tcPr>
    <w:tblStylePr w:type="firstRow">
      <w:rPr>
        <w:rFonts w:ascii="Arial" w:eastAsia="黑体" w:hAnsi="Arial"/>
        <w:b/>
        <w:i w:val="0"/>
        <w:color w:val="FFFFFF"/>
        <w:sz w:val="15"/>
      </w:rPr>
      <w:tblPr/>
      <w:tcPr>
        <w:shd w:val="clear" w:color="auto" w:fill="728EAA"/>
      </w:tcPr>
    </w:tblStylePr>
    <w:tblStylePr w:type="band1Vert">
      <w:rPr>
        <w:rFonts w:ascii="Arial" w:hAnsi="Arial"/>
      </w:rPr>
    </w:tblStylePr>
    <w:tblStylePr w:type="band1Horz">
      <w:rPr>
        <w:rFonts w:ascii="楷体" w:eastAsia="宋体" w:hAnsi="楷体"/>
        <w:b w:val="0"/>
        <w:i w:val="0"/>
        <w:color w:val="00447C"/>
        <w:sz w:val="15"/>
      </w:rPr>
    </w:tblStylePr>
    <w:tblStylePr w:type="band2Horz">
      <w:rPr>
        <w:rFonts w:ascii="Arial" w:eastAsia="宋体" w:hAnsi="Arial"/>
        <w:b w:val="0"/>
        <w:i w:val="0"/>
        <w:color w:val="00447C"/>
        <w:sz w:val="15"/>
      </w:rPr>
      <w:tblPr/>
      <w:tcPr>
        <w:shd w:val="clear" w:color="auto" w:fill="C1CDD9"/>
      </w:tcPr>
    </w:tblStylePr>
  </w:style>
  <w:style w:type="table" w:customStyle="1" w:styleId="CITICTABLE2">
    <w:name w:val="CITIC_TABLE2"/>
    <w:basedOn w:val="a1"/>
    <w:uiPriority w:val="99"/>
    <w:qFormat/>
    <w:locked/>
    <w:rsid w:val="00614DD9"/>
    <w:pPr>
      <w:jc w:val="right"/>
    </w:pPr>
    <w:rPr>
      <w:rFonts w:ascii="Arial" w:eastAsia="宋体" w:hAnsi="Arial" w:cs="Times New Roman"/>
      <w:color w:val="00447C"/>
      <w:kern w:val="0"/>
      <w:sz w:val="15"/>
      <w:szCs w:val="20"/>
    </w:rPr>
    <w:tblPr>
      <w:tblStyleRowBandSize w:val="1"/>
      <w:tblStyleColBandSize w:val="1"/>
      <w:tblBorders>
        <w:top w:val="single" w:sz="8" w:space="0" w:color="003366"/>
        <w:bottom w:val="single" w:sz="8" w:space="0" w:color="003366"/>
      </w:tblBorders>
    </w:tblPr>
    <w:tcPr>
      <w:shd w:val="clear" w:color="auto" w:fill="FFFFFF"/>
      <w:vAlign w:val="center"/>
    </w:tcPr>
    <w:tblStylePr w:type="firstRow">
      <w:rPr>
        <w:rFonts w:ascii="Arial" w:eastAsia="黑体" w:hAnsi="Arial"/>
        <w:b/>
        <w:i w:val="0"/>
        <w:color w:val="FFFFFF"/>
        <w:sz w:val="15"/>
      </w:rPr>
      <w:tblPr/>
      <w:tcPr>
        <w:shd w:val="clear" w:color="auto" w:fill="728EAA"/>
      </w:tcPr>
    </w:tblStylePr>
    <w:tblStylePr w:type="band1Vert">
      <w:rPr>
        <w:rFonts w:ascii="Arial" w:hAnsi="Arial"/>
      </w:rPr>
    </w:tblStylePr>
    <w:tblStylePr w:type="band1Horz">
      <w:rPr>
        <w:rFonts w:ascii="@黑体" w:eastAsia="宋体" w:hAnsi="@黑体"/>
        <w:b w:val="0"/>
        <w:i w:val="0"/>
        <w:color w:val="00447C"/>
        <w:sz w:val="15"/>
      </w:rPr>
    </w:tblStylePr>
    <w:tblStylePr w:type="band2Horz">
      <w:rPr>
        <w:rFonts w:ascii="Arial" w:eastAsia="宋体" w:hAnsi="Arial"/>
        <w:b w:val="0"/>
        <w:i w:val="0"/>
        <w:color w:val="00447C"/>
        <w:sz w:val="15"/>
      </w:rPr>
      <w:tblPr/>
      <w:tcPr>
        <w:shd w:val="clear" w:color="auto" w:fill="C1CDD9"/>
      </w:tcPr>
    </w:tblStylePr>
  </w:style>
  <w:style w:type="table" w:customStyle="1" w:styleId="CITICTABLE3">
    <w:name w:val="CITIC_TABLE3"/>
    <w:basedOn w:val="a1"/>
    <w:uiPriority w:val="99"/>
    <w:qFormat/>
    <w:locked/>
    <w:rsid w:val="00614DD9"/>
    <w:pPr>
      <w:jc w:val="right"/>
    </w:pPr>
    <w:rPr>
      <w:rFonts w:ascii="Arial" w:eastAsia="宋体" w:hAnsi="Arial" w:cs="Times New Roman"/>
      <w:color w:val="00447C"/>
      <w:kern w:val="0"/>
      <w:sz w:val="15"/>
      <w:szCs w:val="20"/>
    </w:rPr>
    <w:tblPr>
      <w:tblStyleRowBandSize w:val="1"/>
      <w:tblStyleColBandSize w:val="1"/>
      <w:tblBorders>
        <w:top w:val="single" w:sz="8" w:space="0" w:color="003366"/>
        <w:bottom w:val="single" w:sz="8" w:space="0" w:color="003366"/>
      </w:tblBorders>
    </w:tblPr>
    <w:tcPr>
      <w:shd w:val="clear" w:color="auto" w:fill="FFFFFF"/>
      <w:vAlign w:val="center"/>
    </w:tcPr>
    <w:tblStylePr w:type="firstRow">
      <w:rPr>
        <w:rFonts w:ascii="Arial" w:eastAsia="黑体" w:hAnsi="Arial"/>
        <w:b/>
        <w:i w:val="0"/>
        <w:color w:val="FFFFFF"/>
        <w:sz w:val="15"/>
      </w:rPr>
      <w:tblPr/>
      <w:tcPr>
        <w:shd w:val="clear" w:color="auto" w:fill="728EAA"/>
      </w:tcPr>
    </w:tblStylePr>
    <w:tblStylePr w:type="band1Vert">
      <w:rPr>
        <w:rFonts w:ascii="Arial" w:hAnsi="Arial"/>
      </w:rPr>
    </w:tblStylePr>
    <w:tblStylePr w:type="band1Horz">
      <w:rPr>
        <w:rFonts w:ascii="Myriad Pro" w:eastAsia="宋体" w:hAnsi="Myriad Pro"/>
        <w:b w:val="0"/>
        <w:i w:val="0"/>
        <w:color w:val="00447C"/>
        <w:sz w:val="15"/>
      </w:rPr>
    </w:tblStylePr>
    <w:tblStylePr w:type="band2Horz">
      <w:rPr>
        <w:rFonts w:ascii="Arial" w:eastAsia="宋体" w:hAnsi="Arial"/>
        <w:b w:val="0"/>
        <w:i w:val="0"/>
        <w:color w:val="00447C"/>
        <w:sz w:val="15"/>
      </w:rPr>
      <w:tblPr/>
      <w:tcPr>
        <w:shd w:val="clear" w:color="auto" w:fill="C1CDD9"/>
      </w:tcPr>
    </w:tblStylePr>
  </w:style>
  <w:style w:type="table" w:customStyle="1" w:styleId="CiticsMergedcellTable1">
    <w:name w:val="CiticsMergedcellTable1"/>
    <w:basedOn w:val="a1"/>
    <w:uiPriority w:val="99"/>
    <w:qFormat/>
    <w:locked/>
    <w:rsid w:val="00614DD9"/>
    <w:rPr>
      <w:rFonts w:ascii="黑体" w:eastAsia="宋体" w:hAnsi="黑体" w:cs="Times New Roman"/>
      <w:color w:val="003366"/>
      <w:kern w:val="0"/>
      <w:sz w:val="20"/>
      <w:szCs w:val="20"/>
    </w:rPr>
    <w:tblPr>
      <w:tblStyleRowBandSize w:val="1"/>
      <w:tblBorders>
        <w:top w:val="single" w:sz="4" w:space="0" w:color="003366"/>
        <w:bottom w:val="single" w:sz="4" w:space="0" w:color="003366"/>
      </w:tblBorders>
    </w:tblPr>
    <w:tblStylePr w:type="firstRow">
      <w:rPr>
        <w:rFonts w:ascii="Arial" w:eastAsia="黑体" w:hAnsi="Arial"/>
        <w:b/>
        <w:i w:val="0"/>
        <w:color w:val="FFFFFF"/>
        <w:sz w:val="15"/>
      </w:rPr>
      <w:tblPr/>
      <w:tcPr>
        <w:shd w:val="clear" w:color="auto" w:fill="728EAA"/>
      </w:tcPr>
    </w:tblStylePr>
    <w:tblStylePr w:type="band1Horz">
      <w:rPr>
        <w:rFonts w:ascii="Arial" w:hAnsi="Arial"/>
        <w:sz w:val="15"/>
      </w:rPr>
      <w:tblPr/>
      <w:tcPr>
        <w:shd w:val="clear" w:color="auto" w:fill="C1CDD9"/>
      </w:tcPr>
    </w:tblStylePr>
    <w:tblStylePr w:type="band2Horz">
      <w:rPr>
        <w:rFonts w:ascii="Arial" w:hAnsi="Arial"/>
        <w:sz w:val="15"/>
      </w:rPr>
      <w:tblPr/>
      <w:tcPr>
        <w:shd w:val="clear" w:color="auto" w:fill="FFFFFF"/>
      </w:tcPr>
    </w:tblStylePr>
  </w:style>
  <w:style w:type="table" w:customStyle="1" w:styleId="CiticsTable9">
    <w:name w:val="CiticsTable9"/>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dong1">
    <w:name w:val="dong_股票信息1"/>
    <w:basedOn w:val="a1"/>
    <w:uiPriority w:val="99"/>
    <w:locked/>
    <w:rsid w:val="00614DD9"/>
    <w:pPr>
      <w:jc w:val="center"/>
    </w:pPr>
    <w:rPr>
      <w:rFonts w:ascii="Arial" w:eastAsia="楷体_GB2312" w:hAnsi="Arial" w:cs="黑体"/>
      <w:kern w:val="0"/>
      <w:sz w:val="13"/>
      <w:szCs w:val="20"/>
    </w:rPr>
    <w:tblPr/>
    <w:tblStylePr w:type="firstCol">
      <w:pPr>
        <w:wordWrap/>
        <w:jc w:val="left"/>
      </w:pPr>
      <w:rPr>
        <w:rFonts w:ascii="Arial" w:eastAsia="@宋体" w:hAnsi="Arial"/>
        <w:sz w:val="13"/>
      </w:rPr>
    </w:tblStylePr>
    <w:tblStylePr w:type="lastCol">
      <w:pPr>
        <w:wordWrap/>
        <w:jc w:val="right"/>
      </w:pPr>
      <w:rPr>
        <w:rFonts w:ascii="Arial" w:eastAsia="@宋体" w:hAnsi="Arial"/>
        <w:sz w:val="13"/>
      </w:rPr>
    </w:tblStylePr>
  </w:style>
  <w:style w:type="table" w:customStyle="1" w:styleId="dong2">
    <w:name w:val="dong_股票信息2"/>
    <w:basedOn w:val="a1"/>
    <w:uiPriority w:val="99"/>
    <w:locked/>
    <w:rsid w:val="00614DD9"/>
    <w:pPr>
      <w:jc w:val="center"/>
    </w:pPr>
    <w:rPr>
      <w:rFonts w:ascii="Arial" w:eastAsia="楷体_GB2312" w:hAnsi="Arial" w:cs="黑体"/>
      <w:kern w:val="0"/>
      <w:sz w:val="13"/>
      <w:szCs w:val="20"/>
    </w:rPr>
    <w:tblPr/>
    <w:tblStylePr w:type="firstCol">
      <w:pPr>
        <w:wordWrap/>
        <w:jc w:val="left"/>
      </w:pPr>
      <w:rPr>
        <w:rFonts w:ascii="Arial" w:eastAsia="Tahoma" w:hAnsi="Arial"/>
        <w:sz w:val="13"/>
      </w:rPr>
    </w:tblStylePr>
    <w:tblStylePr w:type="lastCol">
      <w:pPr>
        <w:wordWrap/>
        <w:jc w:val="right"/>
      </w:pPr>
      <w:rPr>
        <w:rFonts w:ascii="Arial" w:eastAsia="Tahoma" w:hAnsi="Arial"/>
        <w:sz w:val="13"/>
      </w:rPr>
    </w:tblStylePr>
  </w:style>
  <w:style w:type="character" w:customStyle="1" w:styleId="epstype">
    <w:name w:val="epstype"/>
    <w:basedOn w:val="a0"/>
    <w:rsid w:val="00614DD9"/>
  </w:style>
  <w:style w:type="paragraph" w:customStyle="1" w:styleId="fm5">
    <w:name w:val="fm_（相关）标题"/>
    <w:qFormat/>
    <w:locked/>
    <w:rsid w:val="00614DD9"/>
    <w:pPr>
      <w:spacing w:beforeLines="10" w:afterLines="10" w:line="240" w:lineRule="exact"/>
      <w:jc w:val="both"/>
    </w:pPr>
    <w:rPr>
      <w:rFonts w:ascii="Arial" w:eastAsia="黑体" w:hAnsi="Arial" w:cs="Times New Roman"/>
      <w:b/>
      <w:color w:val="FFFFFF"/>
      <w:sz w:val="20"/>
      <w:szCs w:val="20"/>
    </w:rPr>
  </w:style>
  <w:style w:type="paragraph" w:customStyle="1" w:styleId="fm6">
    <w:name w:val="fm_大标题"/>
    <w:qFormat/>
    <w:locked/>
    <w:rsid w:val="00E76311"/>
    <w:pPr>
      <w:spacing w:line="312" w:lineRule="auto"/>
      <w:jc w:val="both"/>
    </w:pPr>
    <w:rPr>
      <w:rFonts w:ascii="Arial" w:eastAsia="黑体" w:hAnsi="Arial" w:cs="黑体"/>
      <w:b/>
      <w:bCs/>
      <w:color w:val="C00000"/>
      <w:sz w:val="36"/>
      <w:szCs w:val="40"/>
    </w:rPr>
  </w:style>
  <w:style w:type="paragraph" w:customStyle="1" w:styleId="fm7">
    <w:name w:val="fm_副标题"/>
    <w:autoRedefine/>
    <w:qFormat/>
    <w:locked/>
    <w:rsid w:val="00614DD9"/>
    <w:pPr>
      <w:spacing w:line="240" w:lineRule="exact"/>
      <w:jc w:val="both"/>
    </w:pPr>
    <w:rPr>
      <w:rFonts w:ascii="黑体" w:eastAsia="黑体" w:hAnsi="黑体" w:cs="Arial"/>
      <w:bCs/>
      <w:color w:val="003366"/>
      <w:sz w:val="22"/>
      <w:szCs w:val="20"/>
    </w:rPr>
  </w:style>
  <w:style w:type="paragraph" w:customStyle="1" w:styleId="fm8">
    <w:name w:val="fm_评级"/>
    <w:qFormat/>
    <w:locked/>
    <w:rsid w:val="00614DD9"/>
    <w:pPr>
      <w:spacing w:line="360" w:lineRule="exact"/>
    </w:pPr>
    <w:rPr>
      <w:rFonts w:ascii="Arial" w:eastAsia="黑体" w:hAnsi="Arial" w:cs="Arial"/>
      <w:b/>
      <w:color w:val="003366"/>
      <w:sz w:val="30"/>
      <w:szCs w:val="30"/>
    </w:rPr>
  </w:style>
  <w:style w:type="paragraph" w:customStyle="1" w:styleId="fm9">
    <w:name w:val="fm_正文"/>
    <w:qFormat/>
    <w:locked/>
    <w:rsid w:val="00614DD9"/>
    <w:pPr>
      <w:tabs>
        <w:tab w:val="num" w:pos="720"/>
      </w:tabs>
      <w:spacing w:after="120" w:line="260" w:lineRule="exact"/>
      <w:ind w:left="720" w:hanging="720"/>
      <w:jc w:val="both"/>
    </w:pPr>
    <w:rPr>
      <w:rFonts w:ascii="Arial" w:eastAsia="宋体" w:hAnsi="Arial" w:cs="Times New Roman"/>
      <w:bCs/>
      <w:color w:val="003366"/>
      <w:sz w:val="20"/>
      <w:szCs w:val="20"/>
    </w:rPr>
  </w:style>
  <w:style w:type="paragraph" w:customStyle="1" w:styleId="font12">
    <w:name w:val="font12"/>
    <w:basedOn w:val="a"/>
    <w:rsid w:val="00614DD9"/>
    <w:pPr>
      <w:widowControl/>
      <w:spacing w:before="100" w:beforeAutospacing="1" w:after="100" w:afterAutospacing="1"/>
      <w:jc w:val="left"/>
    </w:pPr>
    <w:rPr>
      <w:rFonts w:ascii="宋体" w:hAnsi="宋体" w:cs="宋体"/>
      <w:b/>
      <w:bCs/>
      <w:color w:val="000000"/>
      <w:kern w:val="0"/>
      <w:sz w:val="18"/>
      <w:szCs w:val="18"/>
    </w:rPr>
  </w:style>
  <w:style w:type="paragraph" w:customStyle="1" w:styleId="font14">
    <w:name w:val="font14"/>
    <w:basedOn w:val="a"/>
    <w:rsid w:val="00614DD9"/>
    <w:pPr>
      <w:widowControl/>
      <w:spacing w:before="100" w:beforeAutospacing="1" w:after="100" w:afterAutospacing="1"/>
      <w:jc w:val="left"/>
    </w:pPr>
    <w:rPr>
      <w:rFonts w:cs="Arial"/>
      <w:color w:val="000000"/>
      <w:kern w:val="0"/>
      <w:sz w:val="22"/>
      <w:szCs w:val="22"/>
    </w:rPr>
  </w:style>
  <w:style w:type="paragraph" w:customStyle="1" w:styleId="font15">
    <w:name w:val="font15"/>
    <w:basedOn w:val="a"/>
    <w:rsid w:val="00614DD9"/>
    <w:pPr>
      <w:widowControl/>
      <w:spacing w:before="100" w:beforeAutospacing="1" w:after="100" w:afterAutospacing="1"/>
      <w:jc w:val="left"/>
    </w:pPr>
    <w:rPr>
      <w:rFonts w:ascii="宋体" w:hAnsi="宋体" w:cs="宋体"/>
      <w:color w:val="000000"/>
      <w:kern w:val="0"/>
      <w:sz w:val="22"/>
      <w:szCs w:val="22"/>
    </w:rPr>
  </w:style>
  <w:style w:type="character" w:customStyle="1" w:styleId="fontblank">
    <w:name w:val="fontblank"/>
    <w:basedOn w:val="a0"/>
    <w:semiHidden/>
    <w:rsid w:val="00614DD9"/>
  </w:style>
  <w:style w:type="character" w:customStyle="1" w:styleId="hrefstyle">
    <w:name w:val="hrefstyle"/>
    <w:uiPriority w:val="99"/>
    <w:rsid w:val="00614DD9"/>
    <w:rPr>
      <w:rFonts w:cs="Times New Roman"/>
    </w:rPr>
  </w:style>
  <w:style w:type="paragraph" w:customStyle="1" w:styleId="HUS">
    <w:name w:val="HUS图题（单双图通用）"/>
    <w:semiHidden/>
    <w:rsid w:val="00614DD9"/>
    <w:rPr>
      <w:rFonts w:ascii="Arial" w:eastAsia="宋体" w:hAnsi="Arial" w:cs="Times New Roman"/>
      <w:b/>
      <w:sz w:val="18"/>
      <w:szCs w:val="24"/>
    </w:rPr>
  </w:style>
  <w:style w:type="table" w:customStyle="1" w:styleId="LightShading1">
    <w:name w:val="Light Shading1"/>
    <w:basedOn w:val="a1"/>
    <w:uiPriority w:val="60"/>
    <w:locked/>
    <w:rsid w:val="00614DD9"/>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sonormal0">
    <w:name w:val="msonormal"/>
    <w:basedOn w:val="a"/>
    <w:rsid w:val="00614DD9"/>
    <w:pPr>
      <w:widowControl/>
      <w:spacing w:before="100" w:beforeAutospacing="1" w:after="100" w:afterAutospacing="1"/>
      <w:jc w:val="left"/>
    </w:pPr>
    <w:rPr>
      <w:rFonts w:ascii="宋体" w:hAnsi="宋体" w:cs="宋体"/>
      <w:kern w:val="0"/>
      <w:sz w:val="24"/>
      <w:szCs w:val="24"/>
    </w:rPr>
  </w:style>
  <w:style w:type="paragraph" w:customStyle="1" w:styleId="style0">
    <w:name w:val="style0"/>
    <w:basedOn w:val="a"/>
    <w:rsid w:val="00614DD9"/>
    <w:pPr>
      <w:widowControl/>
      <w:spacing w:before="100" w:beforeAutospacing="1" w:after="100" w:afterAutospacing="1"/>
      <w:jc w:val="left"/>
    </w:pPr>
    <w:rPr>
      <w:rFonts w:ascii="宋体" w:hAnsi="宋体" w:cs="宋体"/>
      <w:kern w:val="0"/>
      <w:sz w:val="24"/>
      <w:szCs w:val="24"/>
    </w:rPr>
  </w:style>
  <w:style w:type="paragraph" w:customStyle="1" w:styleId="style16">
    <w:name w:val="style16"/>
    <w:basedOn w:val="a"/>
    <w:rsid w:val="00614DD9"/>
    <w:pPr>
      <w:widowControl/>
      <w:spacing w:before="100" w:beforeAutospacing="1" w:after="100" w:afterAutospacing="1"/>
      <w:jc w:val="left"/>
    </w:pPr>
    <w:rPr>
      <w:rFonts w:ascii="宋体" w:hAnsi="宋体" w:cs="宋体"/>
      <w:kern w:val="0"/>
      <w:sz w:val="24"/>
      <w:szCs w:val="24"/>
    </w:rPr>
  </w:style>
  <w:style w:type="character" w:customStyle="1" w:styleId="tabtime1">
    <w:name w:val="tab_time1"/>
    <w:uiPriority w:val="99"/>
    <w:rsid w:val="00614DD9"/>
    <w:rPr>
      <w:rFonts w:cs="Times New Roman"/>
      <w:color w:val="8DA3A9"/>
      <w:sz w:val="15"/>
      <w:szCs w:val="15"/>
    </w:rPr>
  </w:style>
  <w:style w:type="paragraph" w:styleId="TOC">
    <w:name w:val="TOC Heading"/>
    <w:basedOn w:val="1"/>
    <w:next w:val="a"/>
    <w:uiPriority w:val="39"/>
    <w:unhideWhenUsed/>
    <w:qFormat/>
    <w:rsid w:val="00614DD9"/>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xl143">
    <w:name w:val="xl143"/>
    <w:basedOn w:val="style0"/>
    <w:rsid w:val="00614DD9"/>
    <w:rPr>
      <w:rFonts w:ascii="黑体" w:eastAsia="黑体" w:hAnsi="黑体"/>
      <w:sz w:val="18"/>
      <w:szCs w:val="18"/>
    </w:rPr>
  </w:style>
  <w:style w:type="paragraph" w:customStyle="1" w:styleId="xl144">
    <w:name w:val="xl144"/>
    <w:basedOn w:val="style16"/>
    <w:rsid w:val="00614DD9"/>
    <w:rPr>
      <w:rFonts w:ascii="黑体" w:eastAsia="黑体" w:hAnsi="黑体"/>
      <w:sz w:val="18"/>
      <w:szCs w:val="18"/>
    </w:rPr>
  </w:style>
  <w:style w:type="paragraph" w:customStyle="1" w:styleId="xl145">
    <w:name w:val="xl145"/>
    <w:basedOn w:val="style16"/>
    <w:rsid w:val="00614DD9"/>
    <w:rPr>
      <w:rFonts w:ascii="黑体" w:eastAsia="黑体" w:hAnsi="黑体"/>
      <w:sz w:val="18"/>
      <w:szCs w:val="18"/>
    </w:rPr>
  </w:style>
  <w:style w:type="paragraph" w:customStyle="1" w:styleId="xl146">
    <w:name w:val="xl146"/>
    <w:basedOn w:val="style0"/>
    <w:rsid w:val="00614DD9"/>
    <w:rPr>
      <w:rFonts w:ascii="黑体" w:eastAsia="黑体" w:hAnsi="黑体"/>
      <w:sz w:val="18"/>
      <w:szCs w:val="18"/>
    </w:rPr>
  </w:style>
  <w:style w:type="paragraph" w:customStyle="1" w:styleId="xl147">
    <w:name w:val="xl147"/>
    <w:basedOn w:val="style0"/>
    <w:rsid w:val="00614DD9"/>
    <w:rPr>
      <w:rFonts w:ascii="黑体" w:eastAsia="黑体" w:hAnsi="黑体"/>
      <w:sz w:val="18"/>
      <w:szCs w:val="18"/>
    </w:rPr>
  </w:style>
  <w:style w:type="paragraph" w:customStyle="1" w:styleId="xl148">
    <w:name w:val="xl148"/>
    <w:basedOn w:val="style16"/>
    <w:rsid w:val="00614DD9"/>
    <w:rPr>
      <w:rFonts w:ascii="黑体" w:eastAsia="黑体" w:hAnsi="黑体"/>
      <w:sz w:val="18"/>
      <w:szCs w:val="18"/>
    </w:rPr>
  </w:style>
  <w:style w:type="paragraph" w:customStyle="1" w:styleId="xl149">
    <w:name w:val="xl149"/>
    <w:basedOn w:val="style0"/>
    <w:rsid w:val="00614DD9"/>
    <w:pPr>
      <w:textAlignment w:val="center"/>
    </w:pPr>
    <w:rPr>
      <w:rFonts w:ascii="黑体" w:eastAsia="黑体" w:hAnsi="黑体"/>
      <w:sz w:val="18"/>
      <w:szCs w:val="18"/>
    </w:rPr>
  </w:style>
  <w:style w:type="paragraph" w:customStyle="1" w:styleId="xl150">
    <w:name w:val="xl150"/>
    <w:basedOn w:val="style0"/>
    <w:rsid w:val="00614DD9"/>
    <w:pPr>
      <w:textAlignment w:val="center"/>
    </w:pPr>
    <w:rPr>
      <w:rFonts w:ascii="黑体" w:eastAsia="黑体" w:hAnsi="黑体"/>
      <w:sz w:val="18"/>
      <w:szCs w:val="18"/>
    </w:rPr>
  </w:style>
  <w:style w:type="paragraph" w:customStyle="1" w:styleId="xl151">
    <w:name w:val="xl151"/>
    <w:basedOn w:val="style16"/>
    <w:rsid w:val="00614DD9"/>
    <w:rPr>
      <w:rFonts w:ascii="黑体" w:eastAsia="黑体" w:hAnsi="黑体"/>
      <w:sz w:val="18"/>
      <w:szCs w:val="18"/>
    </w:rPr>
  </w:style>
  <w:style w:type="paragraph" w:customStyle="1" w:styleId="xl152">
    <w:name w:val="xl152"/>
    <w:basedOn w:val="style16"/>
    <w:rsid w:val="00614DD9"/>
    <w:rPr>
      <w:rFonts w:ascii="黑体" w:eastAsia="黑体" w:hAnsi="黑体"/>
      <w:sz w:val="18"/>
      <w:szCs w:val="18"/>
    </w:rPr>
  </w:style>
  <w:style w:type="paragraph" w:customStyle="1" w:styleId="xl153">
    <w:name w:val="xl153"/>
    <w:basedOn w:val="style16"/>
    <w:rsid w:val="00614DD9"/>
    <w:pPr>
      <w:shd w:val="clear" w:color="000000" w:fill="B8CCE4"/>
      <w:textAlignment w:val="center"/>
    </w:pPr>
    <w:rPr>
      <w:rFonts w:ascii="黑体" w:eastAsia="黑体" w:hAnsi="黑体"/>
      <w:b/>
      <w:bCs/>
      <w:sz w:val="18"/>
      <w:szCs w:val="18"/>
    </w:rPr>
  </w:style>
  <w:style w:type="paragraph" w:customStyle="1" w:styleId="xl154">
    <w:name w:val="xl154"/>
    <w:basedOn w:val="style0"/>
    <w:rsid w:val="00614DD9"/>
    <w:rPr>
      <w:rFonts w:ascii="黑体" w:eastAsia="黑体" w:hAnsi="黑体"/>
      <w:sz w:val="18"/>
      <w:szCs w:val="18"/>
    </w:rPr>
  </w:style>
  <w:style w:type="paragraph" w:customStyle="1" w:styleId="xl155">
    <w:name w:val="xl155"/>
    <w:basedOn w:val="style0"/>
    <w:rsid w:val="00614DD9"/>
    <w:pPr>
      <w:textAlignment w:val="center"/>
    </w:pPr>
    <w:rPr>
      <w:rFonts w:ascii="黑体" w:eastAsia="黑体" w:hAnsi="黑体"/>
      <w:sz w:val="18"/>
      <w:szCs w:val="18"/>
    </w:rPr>
  </w:style>
  <w:style w:type="paragraph" w:customStyle="1" w:styleId="xl156">
    <w:name w:val="xl156"/>
    <w:basedOn w:val="style0"/>
    <w:rsid w:val="00614DD9"/>
  </w:style>
  <w:style w:type="paragraph" w:customStyle="1" w:styleId="xl157">
    <w:name w:val="xl157"/>
    <w:basedOn w:val="style0"/>
    <w:rsid w:val="00614DD9"/>
    <w:rPr>
      <w:rFonts w:ascii="黑体" w:eastAsia="黑体" w:hAnsi="黑体"/>
      <w:sz w:val="18"/>
      <w:szCs w:val="18"/>
    </w:rPr>
  </w:style>
  <w:style w:type="paragraph" w:customStyle="1" w:styleId="xl158">
    <w:name w:val="xl158"/>
    <w:basedOn w:val="style0"/>
    <w:rsid w:val="00614DD9"/>
  </w:style>
  <w:style w:type="paragraph" w:customStyle="1" w:styleId="xl159">
    <w:name w:val="xl159"/>
    <w:basedOn w:val="style0"/>
    <w:rsid w:val="00614DD9"/>
    <w:pPr>
      <w:shd w:val="clear" w:color="000000" w:fill="B8CCE4"/>
      <w:textAlignment w:val="center"/>
    </w:pPr>
    <w:rPr>
      <w:rFonts w:ascii="黑体" w:eastAsia="黑体" w:hAnsi="黑体"/>
      <w:b/>
      <w:bCs/>
      <w:sz w:val="18"/>
      <w:szCs w:val="18"/>
    </w:rPr>
  </w:style>
  <w:style w:type="paragraph" w:customStyle="1" w:styleId="xl160">
    <w:name w:val="xl160"/>
    <w:basedOn w:val="style0"/>
    <w:rsid w:val="00614DD9"/>
    <w:rPr>
      <w:rFonts w:ascii="黑体" w:eastAsia="黑体" w:hAnsi="黑体"/>
      <w:sz w:val="18"/>
      <w:szCs w:val="18"/>
    </w:rPr>
  </w:style>
  <w:style w:type="paragraph" w:customStyle="1" w:styleId="xl161">
    <w:name w:val="xl161"/>
    <w:basedOn w:val="style0"/>
    <w:rsid w:val="00614DD9"/>
  </w:style>
  <w:style w:type="paragraph" w:customStyle="1" w:styleId="xl162">
    <w:name w:val="xl162"/>
    <w:basedOn w:val="style0"/>
    <w:rsid w:val="00614DD9"/>
    <w:pPr>
      <w:shd w:val="clear" w:color="000000" w:fill="FF7F7F"/>
      <w:textAlignment w:val="center"/>
    </w:pPr>
    <w:rPr>
      <w:rFonts w:ascii="黑体" w:eastAsia="黑体" w:hAnsi="黑体"/>
      <w:sz w:val="18"/>
      <w:szCs w:val="18"/>
    </w:rPr>
  </w:style>
  <w:style w:type="paragraph" w:customStyle="1" w:styleId="xl163">
    <w:name w:val="xl163"/>
    <w:basedOn w:val="style0"/>
    <w:rsid w:val="00614DD9"/>
    <w:pPr>
      <w:shd w:val="clear" w:color="000000" w:fill="FF7F7F"/>
    </w:pPr>
    <w:rPr>
      <w:rFonts w:ascii="黑体" w:eastAsia="黑体" w:hAnsi="黑体"/>
      <w:sz w:val="18"/>
      <w:szCs w:val="18"/>
    </w:rPr>
  </w:style>
  <w:style w:type="paragraph" w:customStyle="1" w:styleId="xl164">
    <w:name w:val="xl164"/>
    <w:basedOn w:val="style0"/>
    <w:rsid w:val="00614DD9"/>
    <w:pPr>
      <w:shd w:val="clear" w:color="000000" w:fill="FF7F7F"/>
    </w:pPr>
    <w:rPr>
      <w:rFonts w:ascii="黑体" w:eastAsia="黑体" w:hAnsi="黑体"/>
      <w:sz w:val="18"/>
      <w:szCs w:val="18"/>
    </w:rPr>
  </w:style>
  <w:style w:type="paragraph" w:customStyle="1" w:styleId="xl165">
    <w:name w:val="xl165"/>
    <w:basedOn w:val="style0"/>
    <w:rsid w:val="00614DD9"/>
    <w:pPr>
      <w:shd w:val="clear" w:color="000000" w:fill="FF7F7F"/>
    </w:pPr>
    <w:rPr>
      <w:rFonts w:ascii="微软雅黑" w:eastAsia="微软雅黑" w:hAnsi="微软雅黑"/>
      <w:color w:val="000000"/>
    </w:rPr>
  </w:style>
  <w:style w:type="paragraph" w:customStyle="1" w:styleId="xl166">
    <w:name w:val="xl166"/>
    <w:basedOn w:val="style0"/>
    <w:rsid w:val="00614DD9"/>
    <w:pPr>
      <w:textAlignment w:val="center"/>
    </w:pPr>
    <w:rPr>
      <w:rFonts w:ascii="黑体" w:eastAsia="黑体" w:hAnsi="黑体"/>
      <w:sz w:val="18"/>
      <w:szCs w:val="18"/>
    </w:rPr>
  </w:style>
  <w:style w:type="paragraph" w:customStyle="1" w:styleId="xl167">
    <w:name w:val="xl167"/>
    <w:basedOn w:val="style0"/>
    <w:rsid w:val="00614DD9"/>
    <w:pPr>
      <w:jc w:val="right"/>
    </w:pPr>
    <w:rPr>
      <w:rFonts w:ascii="黑体" w:eastAsia="黑体" w:hAnsi="黑体"/>
      <w:sz w:val="18"/>
      <w:szCs w:val="18"/>
    </w:rPr>
  </w:style>
  <w:style w:type="paragraph" w:customStyle="1" w:styleId="xl168">
    <w:name w:val="xl168"/>
    <w:basedOn w:val="style0"/>
    <w:rsid w:val="00614DD9"/>
    <w:pPr>
      <w:shd w:val="clear" w:color="000000" w:fill="B8CCE4"/>
      <w:jc w:val="center"/>
      <w:textAlignment w:val="center"/>
    </w:pPr>
    <w:rPr>
      <w:rFonts w:ascii="黑体" w:eastAsia="黑体" w:hAnsi="黑体"/>
      <w:b/>
      <w:bCs/>
      <w:sz w:val="18"/>
      <w:szCs w:val="18"/>
    </w:rPr>
  </w:style>
  <w:style w:type="paragraph" w:customStyle="1" w:styleId="xl169">
    <w:name w:val="xl169"/>
    <w:basedOn w:val="style0"/>
    <w:rsid w:val="00614DD9"/>
    <w:pPr>
      <w:jc w:val="right"/>
    </w:pPr>
    <w:rPr>
      <w:rFonts w:ascii="黑体" w:eastAsia="黑体" w:hAnsi="黑体"/>
      <w:sz w:val="18"/>
      <w:szCs w:val="18"/>
    </w:rPr>
  </w:style>
  <w:style w:type="paragraph" w:customStyle="1" w:styleId="xl170">
    <w:name w:val="xl170"/>
    <w:basedOn w:val="style0"/>
    <w:rsid w:val="00614DD9"/>
    <w:pPr>
      <w:jc w:val="right"/>
      <w:textAlignment w:val="center"/>
    </w:pPr>
    <w:rPr>
      <w:rFonts w:ascii="黑体" w:eastAsia="黑体" w:hAnsi="黑体"/>
      <w:b/>
      <w:bCs/>
      <w:sz w:val="18"/>
      <w:szCs w:val="18"/>
    </w:rPr>
  </w:style>
  <w:style w:type="paragraph" w:customStyle="1" w:styleId="xl171">
    <w:name w:val="xl171"/>
    <w:basedOn w:val="style0"/>
    <w:rsid w:val="00614DD9"/>
  </w:style>
  <w:style w:type="paragraph" w:customStyle="1" w:styleId="xl172">
    <w:name w:val="xl172"/>
    <w:basedOn w:val="style0"/>
    <w:rsid w:val="00614DD9"/>
    <w:pPr>
      <w:textAlignment w:val="center"/>
    </w:pPr>
    <w:rPr>
      <w:rFonts w:ascii="黑体" w:eastAsia="黑体" w:hAnsi="黑体"/>
      <w:sz w:val="18"/>
      <w:szCs w:val="18"/>
    </w:rPr>
  </w:style>
  <w:style w:type="paragraph" w:customStyle="1" w:styleId="xl173">
    <w:name w:val="xl173"/>
    <w:basedOn w:val="style0"/>
    <w:rsid w:val="00614DD9"/>
  </w:style>
  <w:style w:type="paragraph" w:customStyle="1" w:styleId="xl174">
    <w:name w:val="xl174"/>
    <w:basedOn w:val="style0"/>
    <w:rsid w:val="00614DD9"/>
  </w:style>
  <w:style w:type="paragraph" w:customStyle="1" w:styleId="xl175">
    <w:name w:val="xl175"/>
    <w:basedOn w:val="style0"/>
    <w:rsid w:val="00614DD9"/>
    <w:pPr>
      <w:pBdr>
        <w:top w:val="single" w:sz="8" w:space="0" w:color="00447C"/>
        <w:left w:val="single" w:sz="4" w:space="0" w:color="000000"/>
        <w:bottom w:val="single" w:sz="8" w:space="0" w:color="00447C"/>
      </w:pBdr>
      <w:shd w:val="clear" w:color="000000" w:fill="728EAA"/>
    </w:pPr>
    <w:rPr>
      <w:rFonts w:ascii="黑体" w:eastAsia="黑体" w:hAnsi="黑体"/>
      <w:color w:val="FFFFFF"/>
      <w:sz w:val="16"/>
      <w:szCs w:val="16"/>
    </w:rPr>
  </w:style>
  <w:style w:type="paragraph" w:customStyle="1" w:styleId="xl176">
    <w:name w:val="xl176"/>
    <w:basedOn w:val="style0"/>
    <w:rsid w:val="00614DD9"/>
    <w:pPr>
      <w:pBdr>
        <w:top w:val="single" w:sz="8" w:space="0" w:color="00447C"/>
        <w:bottom w:val="single" w:sz="8" w:space="0" w:color="00447C"/>
      </w:pBdr>
      <w:shd w:val="clear" w:color="000000" w:fill="728EAA"/>
    </w:pPr>
    <w:rPr>
      <w:rFonts w:ascii="黑体" w:eastAsia="黑体" w:hAnsi="黑体"/>
      <w:color w:val="FFFFFF"/>
      <w:sz w:val="16"/>
      <w:szCs w:val="16"/>
    </w:rPr>
  </w:style>
  <w:style w:type="paragraph" w:customStyle="1" w:styleId="xl177">
    <w:name w:val="xl177"/>
    <w:basedOn w:val="style0"/>
    <w:rsid w:val="00614DD9"/>
    <w:pPr>
      <w:pBdr>
        <w:top w:val="single" w:sz="8" w:space="0" w:color="00447C"/>
        <w:bottom w:val="single" w:sz="8" w:space="0" w:color="00447C"/>
        <w:right w:val="single" w:sz="4" w:space="0" w:color="000000"/>
      </w:pBdr>
      <w:shd w:val="clear" w:color="000000" w:fill="728EAA"/>
    </w:pPr>
    <w:rPr>
      <w:rFonts w:ascii="黑体" w:eastAsia="黑体" w:hAnsi="黑体"/>
      <w:color w:val="FFFFFF"/>
      <w:sz w:val="16"/>
      <w:szCs w:val="16"/>
    </w:rPr>
  </w:style>
  <w:style w:type="paragraph" w:customStyle="1" w:styleId="xl178">
    <w:name w:val="xl178"/>
    <w:basedOn w:val="style0"/>
    <w:rsid w:val="00614DD9"/>
  </w:style>
  <w:style w:type="paragraph" w:customStyle="1" w:styleId="xl179">
    <w:name w:val="xl179"/>
    <w:basedOn w:val="style0"/>
    <w:rsid w:val="00614DD9"/>
  </w:style>
  <w:style w:type="paragraph" w:customStyle="1" w:styleId="xl180">
    <w:name w:val="xl180"/>
    <w:basedOn w:val="style0"/>
    <w:rsid w:val="00614DD9"/>
  </w:style>
  <w:style w:type="paragraph" w:customStyle="1" w:styleId="xl181">
    <w:name w:val="xl181"/>
    <w:basedOn w:val="style0"/>
    <w:rsid w:val="00614DD9"/>
  </w:style>
  <w:style w:type="paragraph" w:customStyle="1" w:styleId="xl182">
    <w:name w:val="xl182"/>
    <w:basedOn w:val="style0"/>
    <w:rsid w:val="00614DD9"/>
  </w:style>
  <w:style w:type="paragraph" w:customStyle="1" w:styleId="xl183">
    <w:name w:val="xl183"/>
    <w:basedOn w:val="style0"/>
    <w:rsid w:val="00614DD9"/>
  </w:style>
  <w:style w:type="paragraph" w:customStyle="1" w:styleId="xl184">
    <w:name w:val="xl184"/>
    <w:basedOn w:val="style0"/>
    <w:rsid w:val="00614DD9"/>
    <w:pPr>
      <w:shd w:val="clear" w:color="000000" w:fill="C1CDD9"/>
      <w:textAlignment w:val="center"/>
    </w:pPr>
    <w:rPr>
      <w:rFonts w:ascii="黑体" w:eastAsia="黑体" w:hAnsi="黑体"/>
      <w:sz w:val="18"/>
      <w:szCs w:val="18"/>
    </w:rPr>
  </w:style>
  <w:style w:type="paragraph" w:customStyle="1" w:styleId="xl185">
    <w:name w:val="xl185"/>
    <w:basedOn w:val="style16"/>
    <w:rsid w:val="00614DD9"/>
    <w:pPr>
      <w:shd w:val="clear" w:color="000000" w:fill="C1CDD9"/>
    </w:pPr>
    <w:rPr>
      <w:rFonts w:ascii="黑体" w:eastAsia="黑体" w:hAnsi="黑体"/>
      <w:sz w:val="18"/>
      <w:szCs w:val="18"/>
    </w:rPr>
  </w:style>
  <w:style w:type="paragraph" w:customStyle="1" w:styleId="xl186">
    <w:name w:val="xl186"/>
    <w:basedOn w:val="style16"/>
    <w:rsid w:val="00614DD9"/>
    <w:pPr>
      <w:shd w:val="clear" w:color="000000" w:fill="C1CDD9"/>
    </w:pPr>
    <w:rPr>
      <w:rFonts w:ascii="黑体" w:eastAsia="黑体" w:hAnsi="黑体"/>
      <w:sz w:val="18"/>
      <w:szCs w:val="18"/>
    </w:rPr>
  </w:style>
  <w:style w:type="paragraph" w:customStyle="1" w:styleId="xl187">
    <w:name w:val="xl187"/>
    <w:basedOn w:val="style0"/>
    <w:rsid w:val="00614DD9"/>
    <w:pPr>
      <w:shd w:val="clear" w:color="000000" w:fill="C1CDD9"/>
    </w:pPr>
    <w:rPr>
      <w:rFonts w:ascii="黑体" w:eastAsia="黑体" w:hAnsi="黑体"/>
      <w:sz w:val="18"/>
      <w:szCs w:val="18"/>
    </w:rPr>
  </w:style>
  <w:style w:type="paragraph" w:customStyle="1" w:styleId="xl188">
    <w:name w:val="xl188"/>
    <w:basedOn w:val="style16"/>
    <w:rsid w:val="00614DD9"/>
    <w:pPr>
      <w:shd w:val="clear" w:color="000000" w:fill="C1CDD9"/>
    </w:pPr>
    <w:rPr>
      <w:rFonts w:ascii="黑体" w:eastAsia="黑体" w:hAnsi="黑体"/>
      <w:sz w:val="18"/>
      <w:szCs w:val="18"/>
    </w:rPr>
  </w:style>
  <w:style w:type="paragraph" w:customStyle="1" w:styleId="xl189">
    <w:name w:val="xl189"/>
    <w:basedOn w:val="style0"/>
    <w:rsid w:val="00614DD9"/>
    <w:pPr>
      <w:shd w:val="clear" w:color="000000" w:fill="C1CDD9"/>
    </w:pPr>
    <w:rPr>
      <w:rFonts w:ascii="黑体" w:eastAsia="黑体" w:hAnsi="黑体"/>
      <w:sz w:val="18"/>
      <w:szCs w:val="18"/>
    </w:rPr>
  </w:style>
  <w:style w:type="paragraph" w:customStyle="1" w:styleId="xl190">
    <w:name w:val="xl190"/>
    <w:basedOn w:val="style0"/>
    <w:rsid w:val="00614DD9"/>
    <w:pPr>
      <w:shd w:val="clear" w:color="000000" w:fill="C1CDD9"/>
      <w:textAlignment w:val="center"/>
    </w:pPr>
    <w:rPr>
      <w:rFonts w:ascii="黑体" w:eastAsia="黑体" w:hAnsi="黑体"/>
      <w:sz w:val="18"/>
      <w:szCs w:val="18"/>
    </w:rPr>
  </w:style>
  <w:style w:type="paragraph" w:customStyle="1" w:styleId="xl191">
    <w:name w:val="xl191"/>
    <w:basedOn w:val="style0"/>
    <w:rsid w:val="00614DD9"/>
    <w:pPr>
      <w:shd w:val="clear" w:color="000000" w:fill="C1CDD9"/>
    </w:pPr>
  </w:style>
  <w:style w:type="paragraph" w:customStyle="1" w:styleId="xl192">
    <w:name w:val="xl192"/>
    <w:basedOn w:val="style0"/>
    <w:rsid w:val="00614DD9"/>
    <w:pPr>
      <w:shd w:val="clear" w:color="000000" w:fill="C1CDD9"/>
    </w:pPr>
    <w:rPr>
      <w:rFonts w:ascii="黑体" w:eastAsia="黑体" w:hAnsi="黑体"/>
      <w:sz w:val="18"/>
      <w:szCs w:val="18"/>
    </w:rPr>
  </w:style>
  <w:style w:type="paragraph" w:customStyle="1" w:styleId="xl193">
    <w:name w:val="xl193"/>
    <w:basedOn w:val="style0"/>
    <w:rsid w:val="00614DD9"/>
    <w:pPr>
      <w:shd w:val="clear" w:color="000000" w:fill="C1CDD9"/>
    </w:pPr>
    <w:rPr>
      <w:rFonts w:ascii="黑体" w:eastAsia="黑体" w:hAnsi="黑体"/>
      <w:sz w:val="18"/>
      <w:szCs w:val="18"/>
    </w:rPr>
  </w:style>
  <w:style w:type="paragraph" w:customStyle="1" w:styleId="xl194">
    <w:name w:val="xl194"/>
    <w:basedOn w:val="style0"/>
    <w:rsid w:val="00614DD9"/>
    <w:pPr>
      <w:shd w:val="clear" w:color="000000" w:fill="C1CDD9"/>
    </w:pPr>
    <w:rPr>
      <w:rFonts w:ascii="黑体" w:eastAsia="黑体" w:hAnsi="黑体"/>
      <w:sz w:val="18"/>
      <w:szCs w:val="18"/>
    </w:rPr>
  </w:style>
  <w:style w:type="paragraph" w:customStyle="1" w:styleId="xl195">
    <w:name w:val="xl195"/>
    <w:basedOn w:val="style0"/>
    <w:rsid w:val="00614DD9"/>
    <w:pPr>
      <w:shd w:val="clear" w:color="000000" w:fill="C1CDD9"/>
      <w:textAlignment w:val="center"/>
    </w:pPr>
    <w:rPr>
      <w:rFonts w:ascii="黑体" w:eastAsia="黑体" w:hAnsi="黑体"/>
      <w:sz w:val="18"/>
      <w:szCs w:val="18"/>
    </w:rPr>
  </w:style>
  <w:style w:type="paragraph" w:customStyle="1" w:styleId="xl196">
    <w:name w:val="xl196"/>
    <w:basedOn w:val="style0"/>
    <w:rsid w:val="00614DD9"/>
    <w:pPr>
      <w:shd w:val="clear" w:color="000000" w:fill="C1CDD9"/>
      <w:jc w:val="right"/>
    </w:pPr>
    <w:rPr>
      <w:rFonts w:ascii="黑体" w:eastAsia="黑体" w:hAnsi="黑体"/>
      <w:sz w:val="18"/>
      <w:szCs w:val="18"/>
    </w:rPr>
  </w:style>
  <w:style w:type="paragraph" w:customStyle="1" w:styleId="xl197">
    <w:name w:val="xl197"/>
    <w:basedOn w:val="style0"/>
    <w:rsid w:val="00614DD9"/>
    <w:pPr>
      <w:shd w:val="clear" w:color="000000" w:fill="C1CDD9"/>
      <w:jc w:val="right"/>
    </w:pPr>
    <w:rPr>
      <w:rFonts w:ascii="黑体" w:eastAsia="黑体" w:hAnsi="黑体"/>
      <w:sz w:val="18"/>
      <w:szCs w:val="18"/>
    </w:rPr>
  </w:style>
  <w:style w:type="paragraph" w:customStyle="1" w:styleId="xl198">
    <w:name w:val="xl198"/>
    <w:basedOn w:val="style0"/>
    <w:rsid w:val="00614DD9"/>
    <w:pPr>
      <w:shd w:val="clear" w:color="000000" w:fill="C1CDD9"/>
    </w:pPr>
    <w:rPr>
      <w:rFonts w:ascii="黑体" w:eastAsia="黑体" w:hAnsi="黑体"/>
      <w:sz w:val="18"/>
      <w:szCs w:val="18"/>
    </w:rPr>
  </w:style>
  <w:style w:type="paragraph" w:customStyle="1" w:styleId="xl199">
    <w:name w:val="xl199"/>
    <w:basedOn w:val="style0"/>
    <w:rsid w:val="00614DD9"/>
    <w:pPr>
      <w:shd w:val="clear" w:color="000000" w:fill="728EAA"/>
      <w:jc w:val="center"/>
      <w:textAlignment w:val="center"/>
    </w:pPr>
    <w:rPr>
      <w:rFonts w:ascii="黑体" w:eastAsia="黑体" w:hAnsi="黑体"/>
      <w:b/>
      <w:bCs/>
      <w:color w:val="FFFFFF"/>
      <w:sz w:val="18"/>
      <w:szCs w:val="18"/>
    </w:rPr>
  </w:style>
  <w:style w:type="paragraph" w:customStyle="1" w:styleId="xl200">
    <w:name w:val="xl200"/>
    <w:basedOn w:val="style16"/>
    <w:rsid w:val="00614DD9"/>
    <w:pPr>
      <w:shd w:val="clear" w:color="000000" w:fill="728EAA"/>
      <w:jc w:val="center"/>
      <w:textAlignment w:val="center"/>
    </w:pPr>
    <w:rPr>
      <w:rFonts w:ascii="黑体" w:eastAsia="黑体" w:hAnsi="黑体"/>
      <w:b/>
      <w:bCs/>
      <w:color w:val="FFFFFF"/>
      <w:sz w:val="18"/>
      <w:szCs w:val="18"/>
    </w:rPr>
  </w:style>
  <w:style w:type="paragraph" w:customStyle="1" w:styleId="xl201">
    <w:name w:val="xl201"/>
    <w:basedOn w:val="style0"/>
    <w:rsid w:val="00614DD9"/>
    <w:pPr>
      <w:shd w:val="clear" w:color="000000" w:fill="728EAA"/>
      <w:jc w:val="center"/>
      <w:textAlignment w:val="center"/>
    </w:pPr>
    <w:rPr>
      <w:rFonts w:ascii="黑体" w:eastAsia="黑体" w:hAnsi="黑体"/>
      <w:b/>
      <w:bCs/>
      <w:color w:val="FFFFFF"/>
      <w:sz w:val="18"/>
      <w:szCs w:val="18"/>
    </w:rPr>
  </w:style>
  <w:style w:type="paragraph" w:customStyle="1" w:styleId="xl202">
    <w:name w:val="xl202"/>
    <w:basedOn w:val="style0"/>
    <w:rsid w:val="00614DD9"/>
    <w:pPr>
      <w:shd w:val="clear" w:color="000000" w:fill="728EAA"/>
      <w:jc w:val="center"/>
      <w:textAlignment w:val="center"/>
    </w:pPr>
    <w:rPr>
      <w:rFonts w:ascii="黑体" w:eastAsia="黑体" w:hAnsi="黑体"/>
      <w:b/>
      <w:bCs/>
      <w:color w:val="FFFFFF"/>
      <w:sz w:val="18"/>
      <w:szCs w:val="18"/>
    </w:rPr>
  </w:style>
  <w:style w:type="paragraph" w:customStyle="1" w:styleId="xl203">
    <w:name w:val="xl203"/>
    <w:basedOn w:val="style0"/>
    <w:rsid w:val="00614DD9"/>
    <w:pPr>
      <w:shd w:val="clear" w:color="000000" w:fill="728EAA"/>
      <w:jc w:val="right"/>
      <w:textAlignment w:val="center"/>
    </w:pPr>
    <w:rPr>
      <w:rFonts w:ascii="黑体" w:eastAsia="黑体" w:hAnsi="黑体"/>
      <w:b/>
      <w:bCs/>
      <w:color w:val="FFFFFF"/>
      <w:sz w:val="18"/>
      <w:szCs w:val="18"/>
    </w:rPr>
  </w:style>
  <w:style w:type="paragraph" w:customStyle="1" w:styleId="xl204">
    <w:name w:val="xl204"/>
    <w:basedOn w:val="style0"/>
    <w:rsid w:val="00614DD9"/>
    <w:pPr>
      <w:shd w:val="clear" w:color="000000" w:fill="728EAA"/>
      <w:jc w:val="right"/>
      <w:textAlignment w:val="center"/>
    </w:pPr>
    <w:rPr>
      <w:rFonts w:ascii="黑体" w:eastAsia="黑体" w:hAnsi="黑体"/>
      <w:b/>
      <w:bCs/>
      <w:color w:val="FFFFFF"/>
      <w:sz w:val="18"/>
      <w:szCs w:val="18"/>
    </w:rPr>
  </w:style>
  <w:style w:type="paragraph" w:customStyle="1" w:styleId="xl205">
    <w:name w:val="xl205"/>
    <w:basedOn w:val="style0"/>
    <w:rsid w:val="00614DD9"/>
    <w:pPr>
      <w:shd w:val="clear" w:color="000000" w:fill="728EAA"/>
      <w:jc w:val="center"/>
      <w:textAlignment w:val="center"/>
    </w:pPr>
    <w:rPr>
      <w:rFonts w:ascii="黑体" w:eastAsia="黑体" w:hAnsi="黑体"/>
      <w:b/>
      <w:bCs/>
      <w:color w:val="FFFFFF"/>
      <w:sz w:val="18"/>
      <w:szCs w:val="18"/>
    </w:rPr>
  </w:style>
  <w:style w:type="numbering" w:customStyle="1" w:styleId="zhong11">
    <w:name w:val="zhong_首页摘要项目符号1"/>
    <w:uiPriority w:val="99"/>
    <w:rsid w:val="00614DD9"/>
    <w:pPr>
      <w:numPr>
        <w:numId w:val="8"/>
      </w:numPr>
    </w:pPr>
  </w:style>
  <w:style w:type="numbering" w:customStyle="1" w:styleId="zhong10">
    <w:name w:val="zhong_相关研究项目符号样式1"/>
    <w:uiPriority w:val="99"/>
    <w:rsid w:val="00614DD9"/>
    <w:pPr>
      <w:numPr>
        <w:numId w:val="10"/>
      </w:numPr>
    </w:pPr>
  </w:style>
  <w:style w:type="paragraph" w:customStyle="1" w:styleId="zhongfb">
    <w:name w:val="zhong_重要股东第二列靠右"/>
    <w:basedOn w:val="a"/>
    <w:qFormat/>
    <w:locked/>
    <w:rsid w:val="00614DD9"/>
    <w:pPr>
      <w:jc w:val="right"/>
    </w:pPr>
    <w:rPr>
      <w:rFonts w:ascii="Myriad Pro" w:hAnsi="Myriad Pro"/>
      <w:color w:val="003366"/>
      <w:sz w:val="15"/>
    </w:rPr>
  </w:style>
  <w:style w:type="paragraph" w:customStyle="1" w:styleId="zj">
    <w:name w:val="zj_相关研究报告"/>
    <w:qFormat/>
    <w:locked/>
    <w:rsid w:val="00614DD9"/>
    <w:pPr>
      <w:tabs>
        <w:tab w:val="num" w:pos="360"/>
      </w:tabs>
      <w:spacing w:line="220" w:lineRule="exact"/>
      <w:ind w:left="170" w:hanging="170"/>
    </w:pPr>
    <w:rPr>
      <w:rFonts w:ascii="Arial" w:eastAsia="楷体_GB2312" w:hAnsi="Arial" w:cs="黑体"/>
      <w:bCs/>
      <w:sz w:val="16"/>
      <w:szCs w:val="32"/>
    </w:rPr>
  </w:style>
  <w:style w:type="paragraph" w:customStyle="1" w:styleId="zxfa">
    <w:name w:val="zx_清除样式"/>
    <w:qFormat/>
    <w:rsid w:val="00614DD9"/>
    <w:pPr>
      <w:jc w:val="both"/>
    </w:pPr>
    <w:rPr>
      <w:rFonts w:ascii="Arial" w:eastAsia="宋体" w:hAnsi="Arial" w:cs="黑体"/>
      <w:color w:val="003366"/>
      <w:szCs w:val="20"/>
    </w:rPr>
  </w:style>
  <w:style w:type="paragraph" w:customStyle="1" w:styleId="afff5">
    <w:name w:val="百分比"/>
    <w:basedOn w:val="a"/>
    <w:rsid w:val="00614DD9"/>
    <w:pPr>
      <w:widowControl/>
      <w:spacing w:before="100" w:beforeAutospacing="1" w:after="100" w:afterAutospacing="1"/>
      <w:jc w:val="left"/>
    </w:pPr>
    <w:rPr>
      <w:rFonts w:ascii="宋体" w:hAnsi="宋体" w:cs="宋体"/>
      <w:kern w:val="0"/>
      <w:sz w:val="24"/>
      <w:szCs w:val="24"/>
    </w:rPr>
  </w:style>
  <w:style w:type="table" w:customStyle="1" w:styleId="1b">
    <w:name w:val="百分比1"/>
    <w:basedOn w:val="a1"/>
    <w:rsid w:val="00614DD9"/>
    <w:pPr>
      <w:spacing w:before="100" w:beforeAutospacing="1" w:after="100" w:afterAutospacing="1"/>
    </w:pPr>
    <w:rPr>
      <w:rFonts w:ascii="Times New Roman" w:hAnsi="Times New Roman" w:cs="Times New Roman"/>
      <w:kern w:val="0"/>
      <w:sz w:val="20"/>
      <w:szCs w:val="20"/>
    </w:rPr>
    <w:tblPr>
      <w:tblCellMar>
        <w:left w:w="0" w:type="dxa"/>
        <w:right w:w="0" w:type="dxa"/>
      </w:tblCellMar>
    </w:tblPr>
  </w:style>
  <w:style w:type="character" w:customStyle="1" w:styleId="1c">
    <w:name w:val="标题 1 字符"/>
    <w:uiPriority w:val="9"/>
    <w:locked/>
    <w:rsid w:val="00614DD9"/>
    <w:rPr>
      <w:rFonts w:ascii="Arial" w:hAnsi="Arial"/>
      <w:b/>
      <w:bCs/>
      <w:kern w:val="44"/>
      <w:sz w:val="44"/>
      <w:szCs w:val="44"/>
    </w:rPr>
  </w:style>
  <w:style w:type="character" w:customStyle="1" w:styleId="112">
    <w:name w:val="标题 1 字符1"/>
    <w:uiPriority w:val="9"/>
    <w:rsid w:val="00614DD9"/>
    <w:rPr>
      <w:rFonts w:ascii="Arial" w:hAnsi="Arial"/>
      <w:b/>
      <w:bCs/>
      <w:kern w:val="44"/>
      <w:sz w:val="44"/>
      <w:szCs w:val="44"/>
    </w:rPr>
  </w:style>
  <w:style w:type="character" w:customStyle="1" w:styleId="1100">
    <w:name w:val="标题 1 字符10"/>
    <w:uiPriority w:val="9"/>
    <w:rsid w:val="00614DD9"/>
    <w:rPr>
      <w:rFonts w:ascii="Arial" w:hAnsi="Arial"/>
      <w:b/>
      <w:bCs/>
      <w:kern w:val="44"/>
      <w:sz w:val="44"/>
      <w:szCs w:val="44"/>
    </w:rPr>
  </w:style>
  <w:style w:type="character" w:customStyle="1" w:styleId="1110">
    <w:name w:val="标题 1 字符11"/>
    <w:uiPriority w:val="9"/>
    <w:rsid w:val="00614DD9"/>
    <w:rPr>
      <w:rFonts w:ascii="Arial" w:hAnsi="Arial"/>
      <w:b/>
      <w:bCs/>
      <w:kern w:val="44"/>
      <w:sz w:val="44"/>
      <w:szCs w:val="44"/>
    </w:rPr>
  </w:style>
  <w:style w:type="character" w:customStyle="1" w:styleId="1120">
    <w:name w:val="标题 1 字符12"/>
    <w:uiPriority w:val="9"/>
    <w:rsid w:val="00614DD9"/>
    <w:rPr>
      <w:rFonts w:ascii="Arial" w:hAnsi="Arial"/>
      <w:b/>
      <w:bCs/>
      <w:kern w:val="44"/>
      <w:sz w:val="44"/>
      <w:szCs w:val="44"/>
    </w:rPr>
  </w:style>
  <w:style w:type="character" w:customStyle="1" w:styleId="113">
    <w:name w:val="标题 1 字符13"/>
    <w:uiPriority w:val="9"/>
    <w:rsid w:val="00614DD9"/>
    <w:rPr>
      <w:rFonts w:ascii="Arial" w:hAnsi="Arial"/>
      <w:b/>
      <w:bCs/>
      <w:kern w:val="44"/>
      <w:sz w:val="44"/>
      <w:szCs w:val="44"/>
    </w:rPr>
  </w:style>
  <w:style w:type="character" w:customStyle="1" w:styleId="114">
    <w:name w:val="标题 1 字符14"/>
    <w:uiPriority w:val="9"/>
    <w:rsid w:val="00614DD9"/>
    <w:rPr>
      <w:rFonts w:ascii="Arial" w:hAnsi="Arial"/>
      <w:b/>
      <w:bCs/>
      <w:kern w:val="44"/>
      <w:sz w:val="44"/>
      <w:szCs w:val="44"/>
    </w:rPr>
  </w:style>
  <w:style w:type="character" w:customStyle="1" w:styleId="115">
    <w:name w:val="标题 1 字符15"/>
    <w:uiPriority w:val="9"/>
    <w:rsid w:val="00614DD9"/>
    <w:rPr>
      <w:rFonts w:ascii="Arial" w:hAnsi="Arial"/>
      <w:b/>
      <w:bCs/>
      <w:kern w:val="44"/>
      <w:sz w:val="44"/>
      <w:szCs w:val="44"/>
    </w:rPr>
  </w:style>
  <w:style w:type="character" w:customStyle="1" w:styleId="116">
    <w:name w:val="标题 1 字符16"/>
    <w:uiPriority w:val="9"/>
    <w:rsid w:val="00614DD9"/>
    <w:rPr>
      <w:rFonts w:ascii="Arial" w:hAnsi="Arial"/>
      <w:b/>
      <w:bCs/>
      <w:kern w:val="44"/>
      <w:sz w:val="44"/>
      <w:szCs w:val="44"/>
    </w:rPr>
  </w:style>
  <w:style w:type="character" w:customStyle="1" w:styleId="117">
    <w:name w:val="标题 1 字符17"/>
    <w:uiPriority w:val="9"/>
    <w:rsid w:val="00614DD9"/>
    <w:rPr>
      <w:rFonts w:ascii="Arial" w:eastAsia="宋体" w:hAnsi="Arial" w:cs="Times New Roman"/>
      <w:b/>
      <w:bCs/>
      <w:kern w:val="44"/>
      <w:sz w:val="44"/>
      <w:szCs w:val="44"/>
    </w:rPr>
  </w:style>
  <w:style w:type="character" w:customStyle="1" w:styleId="118">
    <w:name w:val="标题 1 字符18"/>
    <w:uiPriority w:val="9"/>
    <w:rsid w:val="00614DD9"/>
    <w:rPr>
      <w:rFonts w:ascii="Arial" w:eastAsia="宋体" w:hAnsi="Arial" w:cs="Times New Roman"/>
      <w:b/>
      <w:bCs/>
      <w:kern w:val="44"/>
      <w:sz w:val="44"/>
      <w:szCs w:val="44"/>
    </w:rPr>
  </w:style>
  <w:style w:type="character" w:customStyle="1" w:styleId="119">
    <w:name w:val="标题 1 字符19"/>
    <w:uiPriority w:val="9"/>
    <w:rsid w:val="00614DD9"/>
    <w:rPr>
      <w:rFonts w:ascii="Arial" w:eastAsia="宋体" w:hAnsi="Arial" w:cs="Times New Roman"/>
      <w:b/>
      <w:bCs/>
      <w:kern w:val="44"/>
      <w:sz w:val="44"/>
      <w:szCs w:val="44"/>
    </w:rPr>
  </w:style>
  <w:style w:type="character" w:customStyle="1" w:styleId="123">
    <w:name w:val="标题 1 字符2"/>
    <w:uiPriority w:val="9"/>
    <w:rsid w:val="00614DD9"/>
    <w:rPr>
      <w:rFonts w:ascii="Arial" w:hAnsi="Arial"/>
      <w:b/>
      <w:bCs/>
      <w:kern w:val="44"/>
      <w:sz w:val="44"/>
      <w:szCs w:val="44"/>
    </w:rPr>
  </w:style>
  <w:style w:type="character" w:customStyle="1" w:styleId="1200">
    <w:name w:val="标题 1 字符20"/>
    <w:uiPriority w:val="9"/>
    <w:rsid w:val="00614DD9"/>
    <w:rPr>
      <w:rFonts w:ascii="Arial" w:eastAsia="宋体" w:hAnsi="Arial" w:cs="Times New Roman"/>
      <w:b/>
      <w:bCs/>
      <w:kern w:val="44"/>
      <w:sz w:val="44"/>
      <w:szCs w:val="44"/>
    </w:rPr>
  </w:style>
  <w:style w:type="character" w:customStyle="1" w:styleId="1210">
    <w:name w:val="标题 1 字符21"/>
    <w:uiPriority w:val="9"/>
    <w:rsid w:val="00614DD9"/>
    <w:rPr>
      <w:rFonts w:ascii="Arial" w:eastAsia="宋体" w:hAnsi="Arial" w:cs="Times New Roman"/>
      <w:b/>
      <w:bCs/>
      <w:kern w:val="44"/>
      <w:sz w:val="44"/>
      <w:szCs w:val="44"/>
    </w:rPr>
  </w:style>
  <w:style w:type="character" w:customStyle="1" w:styleId="132">
    <w:name w:val="标题 1 字符3"/>
    <w:uiPriority w:val="9"/>
    <w:rsid w:val="00614DD9"/>
    <w:rPr>
      <w:rFonts w:ascii="Arial" w:hAnsi="Arial"/>
      <w:b/>
      <w:bCs/>
      <w:kern w:val="44"/>
      <w:sz w:val="44"/>
      <w:szCs w:val="44"/>
    </w:rPr>
  </w:style>
  <w:style w:type="character" w:customStyle="1" w:styleId="143">
    <w:name w:val="标题 1 字符4"/>
    <w:uiPriority w:val="9"/>
    <w:rsid w:val="00614DD9"/>
    <w:rPr>
      <w:rFonts w:ascii="Arial" w:hAnsi="Arial"/>
      <w:b/>
      <w:bCs/>
      <w:kern w:val="44"/>
      <w:sz w:val="44"/>
      <w:szCs w:val="44"/>
    </w:rPr>
  </w:style>
  <w:style w:type="character" w:customStyle="1" w:styleId="152">
    <w:name w:val="标题 1 字符5"/>
    <w:uiPriority w:val="9"/>
    <w:rsid w:val="00614DD9"/>
    <w:rPr>
      <w:rFonts w:ascii="Arial" w:hAnsi="Arial"/>
      <w:b/>
      <w:bCs/>
      <w:kern w:val="44"/>
      <w:sz w:val="44"/>
      <w:szCs w:val="44"/>
    </w:rPr>
  </w:style>
  <w:style w:type="character" w:customStyle="1" w:styleId="162">
    <w:name w:val="标题 1 字符6"/>
    <w:uiPriority w:val="9"/>
    <w:rsid w:val="00614DD9"/>
    <w:rPr>
      <w:rFonts w:ascii="Arial" w:hAnsi="Arial"/>
      <w:b/>
      <w:bCs/>
      <w:kern w:val="44"/>
      <w:sz w:val="44"/>
      <w:szCs w:val="44"/>
    </w:rPr>
  </w:style>
  <w:style w:type="character" w:customStyle="1" w:styleId="172">
    <w:name w:val="标题 1 字符7"/>
    <w:uiPriority w:val="9"/>
    <w:rsid w:val="00614DD9"/>
    <w:rPr>
      <w:rFonts w:ascii="Arial" w:hAnsi="Arial"/>
      <w:b/>
      <w:bCs/>
      <w:kern w:val="44"/>
      <w:sz w:val="44"/>
      <w:szCs w:val="44"/>
    </w:rPr>
  </w:style>
  <w:style w:type="character" w:customStyle="1" w:styleId="181">
    <w:name w:val="标题 1 字符8"/>
    <w:uiPriority w:val="9"/>
    <w:locked/>
    <w:rsid w:val="00614DD9"/>
    <w:rPr>
      <w:rFonts w:ascii="Arial" w:hAnsi="Arial"/>
      <w:b/>
      <w:bCs/>
      <w:kern w:val="44"/>
      <w:sz w:val="44"/>
      <w:szCs w:val="44"/>
    </w:rPr>
  </w:style>
  <w:style w:type="character" w:customStyle="1" w:styleId="191">
    <w:name w:val="标题 1 字符9"/>
    <w:uiPriority w:val="9"/>
    <w:rsid w:val="00614DD9"/>
    <w:rPr>
      <w:rFonts w:ascii="Arial" w:hAnsi="Arial"/>
      <w:b/>
      <w:bCs/>
      <w:kern w:val="44"/>
      <w:sz w:val="44"/>
      <w:szCs w:val="44"/>
    </w:rPr>
  </w:style>
  <w:style w:type="character" w:customStyle="1" w:styleId="2a">
    <w:name w:val="标题 2 字符"/>
    <w:uiPriority w:val="9"/>
    <w:locked/>
    <w:rsid w:val="00614DD9"/>
    <w:rPr>
      <w:rFonts w:ascii="Cambria" w:hAnsi="Cambria"/>
      <w:b/>
      <w:bCs/>
      <w:sz w:val="32"/>
      <w:szCs w:val="32"/>
    </w:rPr>
  </w:style>
  <w:style w:type="character" w:customStyle="1" w:styleId="212">
    <w:name w:val="标题 2 字符1"/>
    <w:uiPriority w:val="9"/>
    <w:rsid w:val="00614DD9"/>
    <w:rPr>
      <w:rFonts w:ascii="Cambria" w:hAnsi="Cambria"/>
      <w:b/>
      <w:bCs/>
      <w:kern w:val="2"/>
      <w:sz w:val="32"/>
      <w:szCs w:val="32"/>
    </w:rPr>
  </w:style>
  <w:style w:type="character" w:customStyle="1" w:styleId="2100">
    <w:name w:val="标题 2 字符10"/>
    <w:uiPriority w:val="9"/>
    <w:rsid w:val="00614DD9"/>
    <w:rPr>
      <w:rFonts w:ascii="Cambria" w:hAnsi="Cambria"/>
      <w:b/>
      <w:bCs/>
      <w:kern w:val="2"/>
      <w:sz w:val="32"/>
      <w:szCs w:val="32"/>
    </w:rPr>
  </w:style>
  <w:style w:type="character" w:customStyle="1" w:styleId="2110">
    <w:name w:val="标题 2 字符11"/>
    <w:uiPriority w:val="9"/>
    <w:rsid w:val="00614DD9"/>
    <w:rPr>
      <w:rFonts w:ascii="Cambria" w:hAnsi="Cambria"/>
      <w:b/>
      <w:bCs/>
      <w:kern w:val="2"/>
      <w:sz w:val="32"/>
      <w:szCs w:val="32"/>
    </w:rPr>
  </w:style>
  <w:style w:type="character" w:customStyle="1" w:styleId="2120">
    <w:name w:val="标题 2 字符12"/>
    <w:uiPriority w:val="9"/>
    <w:rsid w:val="00614DD9"/>
    <w:rPr>
      <w:rFonts w:ascii="Cambria" w:hAnsi="Cambria"/>
      <w:b/>
      <w:bCs/>
      <w:kern w:val="2"/>
      <w:sz w:val="32"/>
      <w:szCs w:val="32"/>
    </w:rPr>
  </w:style>
  <w:style w:type="character" w:customStyle="1" w:styleId="213">
    <w:name w:val="标题 2 字符13"/>
    <w:uiPriority w:val="9"/>
    <w:rsid w:val="00614DD9"/>
    <w:rPr>
      <w:rFonts w:ascii="Cambria" w:hAnsi="Cambria"/>
      <w:b/>
      <w:bCs/>
      <w:kern w:val="2"/>
      <w:sz w:val="32"/>
      <w:szCs w:val="32"/>
    </w:rPr>
  </w:style>
  <w:style w:type="character" w:customStyle="1" w:styleId="214">
    <w:name w:val="标题 2 字符14"/>
    <w:uiPriority w:val="9"/>
    <w:rsid w:val="00614DD9"/>
    <w:rPr>
      <w:rFonts w:ascii="Cambria" w:hAnsi="Cambria"/>
      <w:b/>
      <w:bCs/>
      <w:kern w:val="2"/>
      <w:sz w:val="32"/>
      <w:szCs w:val="32"/>
    </w:rPr>
  </w:style>
  <w:style w:type="character" w:customStyle="1" w:styleId="215">
    <w:name w:val="标题 2 字符15"/>
    <w:uiPriority w:val="9"/>
    <w:rsid w:val="00614DD9"/>
    <w:rPr>
      <w:rFonts w:ascii="Cambria" w:hAnsi="Cambria"/>
      <w:b/>
      <w:bCs/>
      <w:kern w:val="2"/>
      <w:sz w:val="32"/>
      <w:szCs w:val="32"/>
    </w:rPr>
  </w:style>
  <w:style w:type="character" w:customStyle="1" w:styleId="216">
    <w:name w:val="标题 2 字符16"/>
    <w:uiPriority w:val="9"/>
    <w:rsid w:val="00614DD9"/>
    <w:rPr>
      <w:rFonts w:ascii="Cambria" w:hAnsi="Cambria"/>
      <w:b/>
      <w:bCs/>
      <w:kern w:val="2"/>
      <w:sz w:val="32"/>
      <w:szCs w:val="32"/>
    </w:rPr>
  </w:style>
  <w:style w:type="character" w:customStyle="1" w:styleId="217">
    <w:name w:val="标题 2 字符17"/>
    <w:uiPriority w:val="9"/>
    <w:rsid w:val="00614DD9"/>
    <w:rPr>
      <w:rFonts w:ascii="Cambria" w:eastAsia="宋体" w:hAnsi="Cambria" w:cs="Times New Roman"/>
      <w:b/>
      <w:bCs/>
      <w:sz w:val="32"/>
      <w:szCs w:val="32"/>
    </w:rPr>
  </w:style>
  <w:style w:type="character" w:customStyle="1" w:styleId="218">
    <w:name w:val="标题 2 字符18"/>
    <w:uiPriority w:val="9"/>
    <w:rsid w:val="00614DD9"/>
    <w:rPr>
      <w:rFonts w:ascii="Cambria" w:eastAsia="宋体" w:hAnsi="Cambria" w:cs="Times New Roman"/>
      <w:b/>
      <w:bCs/>
      <w:sz w:val="32"/>
      <w:szCs w:val="32"/>
    </w:rPr>
  </w:style>
  <w:style w:type="character" w:customStyle="1" w:styleId="219">
    <w:name w:val="标题 2 字符19"/>
    <w:uiPriority w:val="9"/>
    <w:rsid w:val="00614DD9"/>
    <w:rPr>
      <w:rFonts w:ascii="Cambria" w:eastAsia="宋体" w:hAnsi="Cambria" w:cs="Times New Roman"/>
      <w:b/>
      <w:bCs/>
      <w:sz w:val="32"/>
      <w:szCs w:val="32"/>
    </w:rPr>
  </w:style>
  <w:style w:type="character" w:customStyle="1" w:styleId="224">
    <w:name w:val="标题 2 字符2"/>
    <w:uiPriority w:val="9"/>
    <w:rsid w:val="00614DD9"/>
    <w:rPr>
      <w:rFonts w:ascii="Cambria" w:hAnsi="Cambria"/>
      <w:b/>
      <w:bCs/>
      <w:sz w:val="32"/>
      <w:szCs w:val="32"/>
    </w:rPr>
  </w:style>
  <w:style w:type="character" w:customStyle="1" w:styleId="2200">
    <w:name w:val="标题 2 字符20"/>
    <w:uiPriority w:val="9"/>
    <w:rsid w:val="00614DD9"/>
    <w:rPr>
      <w:rFonts w:ascii="Cambria" w:eastAsia="宋体" w:hAnsi="Cambria" w:cs="Times New Roman"/>
      <w:b/>
      <w:bCs/>
      <w:sz w:val="32"/>
      <w:szCs w:val="32"/>
    </w:rPr>
  </w:style>
  <w:style w:type="character" w:customStyle="1" w:styleId="2210">
    <w:name w:val="标题 2 字符21"/>
    <w:uiPriority w:val="9"/>
    <w:rsid w:val="00614DD9"/>
    <w:rPr>
      <w:rFonts w:ascii="Cambria" w:eastAsia="宋体" w:hAnsi="Cambria" w:cs="Times New Roman"/>
      <w:b/>
      <w:bCs/>
      <w:sz w:val="32"/>
      <w:szCs w:val="32"/>
    </w:rPr>
  </w:style>
  <w:style w:type="character" w:customStyle="1" w:styleId="230">
    <w:name w:val="标题 2 字符3"/>
    <w:uiPriority w:val="9"/>
    <w:rsid w:val="00614DD9"/>
    <w:rPr>
      <w:rFonts w:ascii="Cambria" w:hAnsi="Cambria"/>
      <w:b/>
      <w:bCs/>
      <w:sz w:val="32"/>
      <w:szCs w:val="32"/>
    </w:rPr>
  </w:style>
  <w:style w:type="character" w:customStyle="1" w:styleId="240">
    <w:name w:val="标题 2 字符4"/>
    <w:uiPriority w:val="9"/>
    <w:rsid w:val="00614DD9"/>
    <w:rPr>
      <w:rFonts w:ascii="Cambria" w:hAnsi="Cambria"/>
      <w:b/>
      <w:bCs/>
      <w:sz w:val="32"/>
      <w:szCs w:val="32"/>
    </w:rPr>
  </w:style>
  <w:style w:type="character" w:customStyle="1" w:styleId="250">
    <w:name w:val="标题 2 字符5"/>
    <w:uiPriority w:val="9"/>
    <w:rsid w:val="00614DD9"/>
    <w:rPr>
      <w:rFonts w:ascii="Cambria" w:hAnsi="Cambria"/>
      <w:b/>
      <w:bCs/>
      <w:sz w:val="32"/>
      <w:szCs w:val="32"/>
    </w:rPr>
  </w:style>
  <w:style w:type="character" w:customStyle="1" w:styleId="260">
    <w:name w:val="标题 2 字符6"/>
    <w:uiPriority w:val="9"/>
    <w:rsid w:val="00614DD9"/>
    <w:rPr>
      <w:rFonts w:ascii="Cambria" w:hAnsi="Cambria"/>
      <w:b/>
      <w:bCs/>
      <w:sz w:val="32"/>
      <w:szCs w:val="32"/>
    </w:rPr>
  </w:style>
  <w:style w:type="character" w:customStyle="1" w:styleId="270">
    <w:name w:val="标题 2 字符7"/>
    <w:uiPriority w:val="9"/>
    <w:rsid w:val="00614DD9"/>
    <w:rPr>
      <w:rFonts w:ascii="Cambria" w:hAnsi="Cambria"/>
      <w:b/>
      <w:bCs/>
      <w:sz w:val="32"/>
      <w:szCs w:val="32"/>
    </w:rPr>
  </w:style>
  <w:style w:type="character" w:customStyle="1" w:styleId="280">
    <w:name w:val="标题 2 字符8"/>
    <w:uiPriority w:val="9"/>
    <w:locked/>
    <w:rsid w:val="00614DD9"/>
    <w:rPr>
      <w:rFonts w:ascii="Cambria" w:hAnsi="Cambria"/>
      <w:b/>
      <w:bCs/>
      <w:kern w:val="2"/>
      <w:sz w:val="32"/>
      <w:szCs w:val="32"/>
    </w:rPr>
  </w:style>
  <w:style w:type="character" w:customStyle="1" w:styleId="290">
    <w:name w:val="标题 2 字符9"/>
    <w:uiPriority w:val="9"/>
    <w:rsid w:val="00614DD9"/>
    <w:rPr>
      <w:rFonts w:ascii="Cambria" w:hAnsi="Cambria"/>
      <w:b/>
      <w:bCs/>
      <w:kern w:val="2"/>
      <w:sz w:val="32"/>
      <w:szCs w:val="32"/>
    </w:rPr>
  </w:style>
  <w:style w:type="character" w:customStyle="1" w:styleId="37">
    <w:name w:val="标题 3 字符"/>
    <w:uiPriority w:val="9"/>
    <w:locked/>
    <w:rsid w:val="00614DD9"/>
    <w:rPr>
      <w:rFonts w:ascii="Arial" w:hAnsi="Arial"/>
      <w:b/>
      <w:bCs/>
      <w:sz w:val="32"/>
      <w:szCs w:val="32"/>
    </w:rPr>
  </w:style>
  <w:style w:type="character" w:customStyle="1" w:styleId="311">
    <w:name w:val="标题 3 字符1"/>
    <w:uiPriority w:val="9"/>
    <w:rsid w:val="00614DD9"/>
    <w:rPr>
      <w:rFonts w:ascii="Arial" w:hAnsi="Arial"/>
      <w:b/>
      <w:bCs/>
      <w:kern w:val="2"/>
      <w:sz w:val="32"/>
      <w:szCs w:val="32"/>
    </w:rPr>
  </w:style>
  <w:style w:type="character" w:customStyle="1" w:styleId="3100">
    <w:name w:val="标题 3 字符10"/>
    <w:uiPriority w:val="9"/>
    <w:rsid w:val="00614DD9"/>
    <w:rPr>
      <w:rFonts w:ascii="Arial" w:hAnsi="Arial"/>
      <w:b/>
      <w:bCs/>
      <w:kern w:val="2"/>
      <w:sz w:val="32"/>
      <w:szCs w:val="32"/>
    </w:rPr>
  </w:style>
  <w:style w:type="character" w:customStyle="1" w:styleId="3110">
    <w:name w:val="标题 3 字符11"/>
    <w:uiPriority w:val="9"/>
    <w:rsid w:val="00614DD9"/>
    <w:rPr>
      <w:rFonts w:ascii="Arial" w:hAnsi="Arial"/>
      <w:b/>
      <w:bCs/>
      <w:kern w:val="2"/>
      <w:sz w:val="32"/>
      <w:szCs w:val="32"/>
    </w:rPr>
  </w:style>
  <w:style w:type="character" w:customStyle="1" w:styleId="312">
    <w:name w:val="标题 3 字符12"/>
    <w:uiPriority w:val="9"/>
    <w:rsid w:val="00614DD9"/>
    <w:rPr>
      <w:rFonts w:ascii="Arial" w:hAnsi="Arial"/>
      <w:b/>
      <w:bCs/>
      <w:kern w:val="2"/>
      <w:sz w:val="32"/>
      <w:szCs w:val="32"/>
    </w:rPr>
  </w:style>
  <w:style w:type="character" w:customStyle="1" w:styleId="313">
    <w:name w:val="标题 3 字符13"/>
    <w:uiPriority w:val="9"/>
    <w:rsid w:val="00614DD9"/>
    <w:rPr>
      <w:rFonts w:ascii="Arial" w:hAnsi="Arial"/>
      <w:b/>
      <w:bCs/>
      <w:kern w:val="2"/>
      <w:sz w:val="32"/>
      <w:szCs w:val="32"/>
    </w:rPr>
  </w:style>
  <w:style w:type="character" w:customStyle="1" w:styleId="314">
    <w:name w:val="标题 3 字符14"/>
    <w:uiPriority w:val="9"/>
    <w:rsid w:val="00614DD9"/>
    <w:rPr>
      <w:rFonts w:ascii="Arial" w:hAnsi="Arial"/>
      <w:b/>
      <w:bCs/>
      <w:kern w:val="2"/>
      <w:sz w:val="32"/>
      <w:szCs w:val="32"/>
    </w:rPr>
  </w:style>
  <w:style w:type="character" w:customStyle="1" w:styleId="315">
    <w:name w:val="标题 3 字符15"/>
    <w:uiPriority w:val="9"/>
    <w:rsid w:val="00614DD9"/>
    <w:rPr>
      <w:rFonts w:ascii="Arial" w:hAnsi="Arial"/>
      <w:b/>
      <w:bCs/>
      <w:kern w:val="2"/>
      <w:sz w:val="32"/>
      <w:szCs w:val="32"/>
    </w:rPr>
  </w:style>
  <w:style w:type="character" w:customStyle="1" w:styleId="316">
    <w:name w:val="标题 3 字符16"/>
    <w:uiPriority w:val="9"/>
    <w:rsid w:val="00614DD9"/>
    <w:rPr>
      <w:rFonts w:ascii="Arial" w:hAnsi="Arial"/>
      <w:b/>
      <w:bCs/>
      <w:kern w:val="2"/>
      <w:sz w:val="32"/>
      <w:szCs w:val="32"/>
    </w:rPr>
  </w:style>
  <w:style w:type="character" w:customStyle="1" w:styleId="317">
    <w:name w:val="标题 3 字符17"/>
    <w:uiPriority w:val="9"/>
    <w:rsid w:val="00614DD9"/>
    <w:rPr>
      <w:rFonts w:ascii="Arial" w:eastAsia="宋体" w:hAnsi="Arial" w:cs="Times New Roman"/>
      <w:b/>
      <w:bCs/>
      <w:sz w:val="32"/>
      <w:szCs w:val="32"/>
    </w:rPr>
  </w:style>
  <w:style w:type="character" w:customStyle="1" w:styleId="318">
    <w:name w:val="标题 3 字符18"/>
    <w:uiPriority w:val="9"/>
    <w:rsid w:val="00614DD9"/>
    <w:rPr>
      <w:rFonts w:ascii="Arial" w:eastAsia="宋体" w:hAnsi="Arial" w:cs="Times New Roman"/>
      <w:b/>
      <w:bCs/>
      <w:sz w:val="32"/>
      <w:szCs w:val="32"/>
    </w:rPr>
  </w:style>
  <w:style w:type="character" w:customStyle="1" w:styleId="319">
    <w:name w:val="标题 3 字符19"/>
    <w:uiPriority w:val="9"/>
    <w:rsid w:val="00614DD9"/>
    <w:rPr>
      <w:rFonts w:ascii="Arial" w:eastAsia="宋体" w:hAnsi="Arial" w:cs="Times New Roman"/>
      <w:b/>
      <w:bCs/>
      <w:sz w:val="32"/>
      <w:szCs w:val="32"/>
    </w:rPr>
  </w:style>
  <w:style w:type="character" w:customStyle="1" w:styleId="321">
    <w:name w:val="标题 3 字符2"/>
    <w:uiPriority w:val="9"/>
    <w:rsid w:val="00614DD9"/>
    <w:rPr>
      <w:rFonts w:ascii="Arial" w:hAnsi="Arial"/>
      <w:b/>
      <w:bCs/>
      <w:sz w:val="32"/>
      <w:szCs w:val="32"/>
    </w:rPr>
  </w:style>
  <w:style w:type="character" w:customStyle="1" w:styleId="3200">
    <w:name w:val="标题 3 字符20"/>
    <w:uiPriority w:val="9"/>
    <w:rsid w:val="00614DD9"/>
    <w:rPr>
      <w:rFonts w:ascii="Arial" w:eastAsia="宋体" w:hAnsi="Arial" w:cs="Times New Roman"/>
      <w:b/>
      <w:bCs/>
      <w:sz w:val="32"/>
      <w:szCs w:val="32"/>
    </w:rPr>
  </w:style>
  <w:style w:type="character" w:customStyle="1" w:styleId="3210">
    <w:name w:val="标题 3 字符21"/>
    <w:uiPriority w:val="9"/>
    <w:rsid w:val="00614DD9"/>
    <w:rPr>
      <w:rFonts w:ascii="Arial" w:eastAsia="宋体" w:hAnsi="Arial" w:cs="Times New Roman"/>
      <w:b/>
      <w:bCs/>
      <w:sz w:val="32"/>
      <w:szCs w:val="32"/>
    </w:rPr>
  </w:style>
  <w:style w:type="character" w:customStyle="1" w:styleId="331">
    <w:name w:val="标题 3 字符3"/>
    <w:uiPriority w:val="9"/>
    <w:rsid w:val="00614DD9"/>
    <w:rPr>
      <w:rFonts w:ascii="Arial" w:hAnsi="Arial"/>
      <w:b/>
      <w:bCs/>
      <w:sz w:val="32"/>
      <w:szCs w:val="32"/>
    </w:rPr>
  </w:style>
  <w:style w:type="character" w:customStyle="1" w:styleId="340">
    <w:name w:val="标题 3 字符4"/>
    <w:uiPriority w:val="9"/>
    <w:rsid w:val="00614DD9"/>
    <w:rPr>
      <w:rFonts w:ascii="Arial" w:hAnsi="Arial"/>
      <w:b/>
      <w:bCs/>
      <w:sz w:val="32"/>
      <w:szCs w:val="32"/>
    </w:rPr>
  </w:style>
  <w:style w:type="character" w:customStyle="1" w:styleId="350">
    <w:name w:val="标题 3 字符5"/>
    <w:uiPriority w:val="9"/>
    <w:rsid w:val="00614DD9"/>
    <w:rPr>
      <w:rFonts w:ascii="Arial" w:hAnsi="Arial"/>
      <w:b/>
      <w:bCs/>
      <w:sz w:val="32"/>
      <w:szCs w:val="32"/>
    </w:rPr>
  </w:style>
  <w:style w:type="character" w:customStyle="1" w:styleId="360">
    <w:name w:val="标题 3 字符6"/>
    <w:uiPriority w:val="9"/>
    <w:rsid w:val="00614DD9"/>
    <w:rPr>
      <w:rFonts w:ascii="Arial" w:hAnsi="Arial"/>
      <w:b/>
      <w:bCs/>
      <w:sz w:val="32"/>
      <w:szCs w:val="32"/>
    </w:rPr>
  </w:style>
  <w:style w:type="character" w:customStyle="1" w:styleId="370">
    <w:name w:val="标题 3 字符7"/>
    <w:uiPriority w:val="9"/>
    <w:rsid w:val="00614DD9"/>
    <w:rPr>
      <w:rFonts w:ascii="Arial" w:hAnsi="Arial"/>
      <w:b/>
      <w:bCs/>
      <w:sz w:val="32"/>
      <w:szCs w:val="32"/>
    </w:rPr>
  </w:style>
  <w:style w:type="character" w:customStyle="1" w:styleId="38">
    <w:name w:val="标题 3 字符8"/>
    <w:uiPriority w:val="9"/>
    <w:locked/>
    <w:rsid w:val="00614DD9"/>
    <w:rPr>
      <w:rFonts w:ascii="Arial" w:hAnsi="Arial"/>
      <w:b/>
      <w:bCs/>
      <w:kern w:val="2"/>
      <w:sz w:val="32"/>
      <w:szCs w:val="32"/>
    </w:rPr>
  </w:style>
  <w:style w:type="character" w:customStyle="1" w:styleId="39">
    <w:name w:val="标题 3 字符9"/>
    <w:uiPriority w:val="9"/>
    <w:rsid w:val="00614DD9"/>
    <w:rPr>
      <w:rFonts w:ascii="Arial" w:hAnsi="Arial"/>
      <w:b/>
      <w:bCs/>
      <w:kern w:val="2"/>
      <w:sz w:val="32"/>
      <w:szCs w:val="32"/>
    </w:rPr>
  </w:style>
  <w:style w:type="character" w:customStyle="1" w:styleId="46">
    <w:name w:val="标题 4 字符"/>
    <w:uiPriority w:val="9"/>
    <w:locked/>
    <w:rsid w:val="00614DD9"/>
    <w:rPr>
      <w:rFonts w:ascii="Arial" w:hAnsi="Arial"/>
      <w:b/>
      <w:bCs/>
      <w:sz w:val="28"/>
      <w:szCs w:val="28"/>
    </w:rPr>
  </w:style>
  <w:style w:type="character" w:customStyle="1" w:styleId="410">
    <w:name w:val="标题 4 字符1"/>
    <w:uiPriority w:val="9"/>
    <w:rsid w:val="00614DD9"/>
    <w:rPr>
      <w:rFonts w:ascii="Arial" w:hAnsi="Arial"/>
      <w:b/>
      <w:bCs/>
      <w:sz w:val="28"/>
      <w:szCs w:val="28"/>
    </w:rPr>
  </w:style>
  <w:style w:type="character" w:customStyle="1" w:styleId="4100">
    <w:name w:val="标题 4 字符10"/>
    <w:uiPriority w:val="9"/>
    <w:rsid w:val="00614DD9"/>
    <w:rPr>
      <w:rFonts w:ascii="Arial" w:hAnsi="Arial"/>
      <w:b/>
      <w:bCs/>
      <w:kern w:val="2"/>
      <w:sz w:val="28"/>
      <w:szCs w:val="28"/>
    </w:rPr>
  </w:style>
  <w:style w:type="character" w:customStyle="1" w:styleId="411">
    <w:name w:val="标题 4 字符11"/>
    <w:uiPriority w:val="9"/>
    <w:rsid w:val="00614DD9"/>
    <w:rPr>
      <w:rFonts w:ascii="Arial" w:hAnsi="Arial"/>
      <w:b/>
      <w:bCs/>
      <w:kern w:val="2"/>
      <w:sz w:val="28"/>
      <w:szCs w:val="28"/>
    </w:rPr>
  </w:style>
  <w:style w:type="character" w:customStyle="1" w:styleId="412">
    <w:name w:val="标题 4 字符12"/>
    <w:uiPriority w:val="9"/>
    <w:rsid w:val="00614DD9"/>
    <w:rPr>
      <w:rFonts w:ascii="Arial" w:hAnsi="Arial"/>
      <w:b/>
      <w:bCs/>
      <w:kern w:val="2"/>
      <w:sz w:val="28"/>
      <w:szCs w:val="28"/>
    </w:rPr>
  </w:style>
  <w:style w:type="character" w:customStyle="1" w:styleId="413">
    <w:name w:val="标题 4 字符13"/>
    <w:uiPriority w:val="9"/>
    <w:rsid w:val="00614DD9"/>
    <w:rPr>
      <w:rFonts w:ascii="Arial" w:hAnsi="Arial"/>
      <w:b/>
      <w:bCs/>
      <w:kern w:val="2"/>
      <w:sz w:val="28"/>
      <w:szCs w:val="28"/>
    </w:rPr>
  </w:style>
  <w:style w:type="character" w:customStyle="1" w:styleId="414">
    <w:name w:val="标题 4 字符14"/>
    <w:uiPriority w:val="9"/>
    <w:rsid w:val="00614DD9"/>
    <w:rPr>
      <w:rFonts w:ascii="Arial" w:hAnsi="Arial"/>
      <w:b/>
      <w:bCs/>
      <w:kern w:val="2"/>
      <w:sz w:val="28"/>
      <w:szCs w:val="28"/>
    </w:rPr>
  </w:style>
  <w:style w:type="character" w:customStyle="1" w:styleId="415">
    <w:name w:val="标题 4 字符15"/>
    <w:uiPriority w:val="9"/>
    <w:rsid w:val="00614DD9"/>
    <w:rPr>
      <w:rFonts w:ascii="Arial" w:hAnsi="Arial"/>
      <w:b/>
      <w:bCs/>
      <w:kern w:val="2"/>
      <w:sz w:val="28"/>
      <w:szCs w:val="28"/>
    </w:rPr>
  </w:style>
  <w:style w:type="character" w:customStyle="1" w:styleId="416">
    <w:name w:val="标题 4 字符16"/>
    <w:uiPriority w:val="9"/>
    <w:rsid w:val="00614DD9"/>
    <w:rPr>
      <w:rFonts w:ascii="Arial" w:eastAsia="宋体" w:hAnsi="Arial" w:cs="Times New Roman"/>
      <w:b/>
      <w:bCs/>
      <w:sz w:val="28"/>
      <w:szCs w:val="28"/>
    </w:rPr>
  </w:style>
  <w:style w:type="character" w:customStyle="1" w:styleId="417">
    <w:name w:val="标题 4 字符17"/>
    <w:uiPriority w:val="9"/>
    <w:rsid w:val="00614DD9"/>
    <w:rPr>
      <w:rFonts w:ascii="Arial" w:eastAsia="宋体" w:hAnsi="Arial" w:cs="Times New Roman"/>
      <w:b/>
      <w:bCs/>
      <w:sz w:val="28"/>
      <w:szCs w:val="28"/>
    </w:rPr>
  </w:style>
  <w:style w:type="character" w:customStyle="1" w:styleId="418">
    <w:name w:val="标题 4 字符18"/>
    <w:uiPriority w:val="9"/>
    <w:rsid w:val="00614DD9"/>
    <w:rPr>
      <w:rFonts w:ascii="Arial" w:eastAsia="宋体" w:hAnsi="Arial" w:cs="Times New Roman"/>
      <w:b/>
      <w:bCs/>
      <w:sz w:val="28"/>
      <w:szCs w:val="28"/>
    </w:rPr>
  </w:style>
  <w:style w:type="character" w:customStyle="1" w:styleId="419">
    <w:name w:val="标题 4 字符19"/>
    <w:uiPriority w:val="9"/>
    <w:rsid w:val="00614DD9"/>
    <w:rPr>
      <w:rFonts w:ascii="Arial" w:eastAsia="宋体" w:hAnsi="Arial" w:cs="Times New Roman"/>
      <w:b/>
      <w:bCs/>
      <w:sz w:val="28"/>
      <w:szCs w:val="28"/>
    </w:rPr>
  </w:style>
  <w:style w:type="character" w:customStyle="1" w:styleId="420">
    <w:name w:val="标题 4 字符2"/>
    <w:uiPriority w:val="9"/>
    <w:rsid w:val="00614DD9"/>
    <w:rPr>
      <w:rFonts w:ascii="Arial" w:hAnsi="Arial"/>
      <w:b/>
      <w:bCs/>
      <w:sz w:val="28"/>
      <w:szCs w:val="28"/>
    </w:rPr>
  </w:style>
  <w:style w:type="character" w:customStyle="1" w:styleId="4200">
    <w:name w:val="标题 4 字符20"/>
    <w:uiPriority w:val="9"/>
    <w:rsid w:val="00614DD9"/>
    <w:rPr>
      <w:rFonts w:ascii="Arial" w:eastAsia="宋体" w:hAnsi="Arial" w:cs="Times New Roman"/>
      <w:b/>
      <w:bCs/>
      <w:sz w:val="28"/>
      <w:szCs w:val="28"/>
    </w:rPr>
  </w:style>
  <w:style w:type="character" w:customStyle="1" w:styleId="430">
    <w:name w:val="标题 4 字符3"/>
    <w:uiPriority w:val="9"/>
    <w:rsid w:val="00614DD9"/>
    <w:rPr>
      <w:rFonts w:ascii="Arial" w:hAnsi="Arial"/>
      <w:b/>
      <w:bCs/>
      <w:sz w:val="28"/>
      <w:szCs w:val="28"/>
    </w:rPr>
  </w:style>
  <w:style w:type="character" w:customStyle="1" w:styleId="440">
    <w:name w:val="标题 4 字符4"/>
    <w:uiPriority w:val="9"/>
    <w:rsid w:val="00614DD9"/>
    <w:rPr>
      <w:rFonts w:ascii="Arial" w:hAnsi="Arial"/>
      <w:b/>
      <w:bCs/>
      <w:sz w:val="28"/>
      <w:szCs w:val="28"/>
    </w:rPr>
  </w:style>
  <w:style w:type="character" w:customStyle="1" w:styleId="450">
    <w:name w:val="标题 4 字符5"/>
    <w:uiPriority w:val="9"/>
    <w:rsid w:val="00614DD9"/>
    <w:rPr>
      <w:rFonts w:ascii="Arial" w:hAnsi="Arial"/>
      <w:b/>
      <w:bCs/>
      <w:sz w:val="28"/>
      <w:szCs w:val="28"/>
    </w:rPr>
  </w:style>
  <w:style w:type="character" w:customStyle="1" w:styleId="460">
    <w:name w:val="标题 4 字符6"/>
    <w:uiPriority w:val="9"/>
    <w:rsid w:val="00614DD9"/>
    <w:rPr>
      <w:rFonts w:ascii="Arial" w:hAnsi="Arial"/>
      <w:b/>
      <w:bCs/>
      <w:sz w:val="28"/>
      <w:szCs w:val="28"/>
    </w:rPr>
  </w:style>
  <w:style w:type="character" w:customStyle="1" w:styleId="47">
    <w:name w:val="标题 4 字符7"/>
    <w:uiPriority w:val="9"/>
    <w:locked/>
    <w:rsid w:val="00614DD9"/>
    <w:rPr>
      <w:rFonts w:ascii="Arial" w:hAnsi="Arial"/>
      <w:b/>
      <w:bCs/>
      <w:kern w:val="2"/>
      <w:sz w:val="28"/>
      <w:szCs w:val="28"/>
    </w:rPr>
  </w:style>
  <w:style w:type="character" w:customStyle="1" w:styleId="48">
    <w:name w:val="标题 4 字符8"/>
    <w:uiPriority w:val="9"/>
    <w:rsid w:val="00614DD9"/>
    <w:rPr>
      <w:rFonts w:ascii="Arial" w:hAnsi="Arial"/>
      <w:b/>
      <w:bCs/>
      <w:kern w:val="2"/>
      <w:sz w:val="28"/>
      <w:szCs w:val="28"/>
    </w:rPr>
  </w:style>
  <w:style w:type="character" w:customStyle="1" w:styleId="49">
    <w:name w:val="标题 4 字符9"/>
    <w:uiPriority w:val="9"/>
    <w:rsid w:val="00614DD9"/>
    <w:rPr>
      <w:rFonts w:ascii="Arial" w:hAnsi="Arial"/>
      <w:b/>
      <w:bCs/>
      <w:kern w:val="2"/>
      <w:sz w:val="28"/>
      <w:szCs w:val="28"/>
    </w:rPr>
  </w:style>
  <w:style w:type="character" w:customStyle="1" w:styleId="55">
    <w:name w:val="标题 5 字符"/>
    <w:uiPriority w:val="9"/>
    <w:locked/>
    <w:rsid w:val="00614DD9"/>
    <w:rPr>
      <w:rFonts w:ascii="Arial" w:hAnsi="Arial"/>
      <w:b/>
      <w:bCs/>
      <w:sz w:val="28"/>
      <w:szCs w:val="28"/>
    </w:rPr>
  </w:style>
  <w:style w:type="character" w:customStyle="1" w:styleId="510">
    <w:name w:val="标题 5 字符1"/>
    <w:uiPriority w:val="9"/>
    <w:rsid w:val="00614DD9"/>
    <w:rPr>
      <w:rFonts w:ascii="Arial" w:hAnsi="Arial"/>
      <w:b/>
      <w:bCs/>
      <w:kern w:val="2"/>
      <w:sz w:val="28"/>
      <w:szCs w:val="28"/>
    </w:rPr>
  </w:style>
  <w:style w:type="character" w:customStyle="1" w:styleId="5100">
    <w:name w:val="标题 5 字符10"/>
    <w:uiPriority w:val="9"/>
    <w:rsid w:val="00614DD9"/>
    <w:rPr>
      <w:rFonts w:ascii="Arial" w:hAnsi="Arial"/>
      <w:b/>
      <w:bCs/>
      <w:kern w:val="2"/>
      <w:sz w:val="28"/>
      <w:szCs w:val="28"/>
    </w:rPr>
  </w:style>
  <w:style w:type="character" w:customStyle="1" w:styleId="511">
    <w:name w:val="标题 5 字符11"/>
    <w:uiPriority w:val="9"/>
    <w:rsid w:val="00614DD9"/>
    <w:rPr>
      <w:rFonts w:ascii="Arial" w:hAnsi="Arial"/>
      <w:b/>
      <w:bCs/>
      <w:kern w:val="2"/>
      <w:sz w:val="28"/>
      <w:szCs w:val="28"/>
    </w:rPr>
  </w:style>
  <w:style w:type="character" w:customStyle="1" w:styleId="512">
    <w:name w:val="标题 5 字符12"/>
    <w:uiPriority w:val="9"/>
    <w:rsid w:val="00614DD9"/>
    <w:rPr>
      <w:rFonts w:ascii="Arial" w:hAnsi="Arial"/>
      <w:b/>
      <w:bCs/>
      <w:kern w:val="2"/>
      <w:sz w:val="28"/>
      <w:szCs w:val="28"/>
    </w:rPr>
  </w:style>
  <w:style w:type="character" w:customStyle="1" w:styleId="513">
    <w:name w:val="标题 5 字符13"/>
    <w:uiPriority w:val="9"/>
    <w:rsid w:val="00614DD9"/>
    <w:rPr>
      <w:rFonts w:ascii="Arial" w:hAnsi="Arial"/>
      <w:b/>
      <w:bCs/>
      <w:kern w:val="2"/>
      <w:sz w:val="28"/>
      <w:szCs w:val="28"/>
    </w:rPr>
  </w:style>
  <w:style w:type="character" w:customStyle="1" w:styleId="514">
    <w:name w:val="标题 5 字符14"/>
    <w:uiPriority w:val="9"/>
    <w:rsid w:val="00614DD9"/>
    <w:rPr>
      <w:rFonts w:ascii="Arial" w:hAnsi="Arial"/>
      <w:b/>
      <w:bCs/>
      <w:kern w:val="2"/>
      <w:sz w:val="28"/>
      <w:szCs w:val="28"/>
    </w:rPr>
  </w:style>
  <w:style w:type="character" w:customStyle="1" w:styleId="515">
    <w:name w:val="标题 5 字符15"/>
    <w:uiPriority w:val="9"/>
    <w:rsid w:val="00614DD9"/>
    <w:rPr>
      <w:rFonts w:ascii="Arial" w:hAnsi="Arial"/>
      <w:b/>
      <w:bCs/>
      <w:kern w:val="2"/>
      <w:sz w:val="28"/>
      <w:szCs w:val="28"/>
    </w:rPr>
  </w:style>
  <w:style w:type="character" w:customStyle="1" w:styleId="516">
    <w:name w:val="标题 5 字符16"/>
    <w:uiPriority w:val="9"/>
    <w:rsid w:val="00614DD9"/>
    <w:rPr>
      <w:rFonts w:ascii="Arial" w:hAnsi="Arial"/>
      <w:b/>
      <w:bCs/>
      <w:kern w:val="2"/>
      <w:sz w:val="28"/>
      <w:szCs w:val="28"/>
    </w:rPr>
  </w:style>
  <w:style w:type="character" w:customStyle="1" w:styleId="517">
    <w:name w:val="标题 5 字符17"/>
    <w:uiPriority w:val="9"/>
    <w:rsid w:val="00614DD9"/>
    <w:rPr>
      <w:rFonts w:ascii="Arial" w:eastAsia="宋体" w:hAnsi="Arial" w:cs="Times New Roman"/>
      <w:b/>
      <w:bCs/>
      <w:sz w:val="28"/>
      <w:szCs w:val="28"/>
    </w:rPr>
  </w:style>
  <w:style w:type="character" w:customStyle="1" w:styleId="518">
    <w:name w:val="标题 5 字符18"/>
    <w:uiPriority w:val="9"/>
    <w:rsid w:val="00614DD9"/>
    <w:rPr>
      <w:rFonts w:ascii="Arial" w:eastAsia="宋体" w:hAnsi="Arial" w:cs="Times New Roman"/>
      <w:b/>
      <w:bCs/>
      <w:sz w:val="28"/>
      <w:szCs w:val="28"/>
    </w:rPr>
  </w:style>
  <w:style w:type="character" w:customStyle="1" w:styleId="519">
    <w:name w:val="标题 5 字符19"/>
    <w:uiPriority w:val="9"/>
    <w:rsid w:val="00614DD9"/>
    <w:rPr>
      <w:rFonts w:ascii="Arial" w:eastAsia="宋体" w:hAnsi="Arial" w:cs="Times New Roman"/>
      <w:b/>
      <w:bCs/>
      <w:sz w:val="28"/>
      <w:szCs w:val="28"/>
    </w:rPr>
  </w:style>
  <w:style w:type="character" w:customStyle="1" w:styleId="520">
    <w:name w:val="标题 5 字符2"/>
    <w:uiPriority w:val="9"/>
    <w:rsid w:val="00614DD9"/>
    <w:rPr>
      <w:rFonts w:ascii="Arial" w:hAnsi="Arial"/>
      <w:b/>
      <w:bCs/>
      <w:sz w:val="28"/>
      <w:szCs w:val="28"/>
    </w:rPr>
  </w:style>
  <w:style w:type="character" w:customStyle="1" w:styleId="5200">
    <w:name w:val="标题 5 字符20"/>
    <w:uiPriority w:val="9"/>
    <w:rsid w:val="00614DD9"/>
    <w:rPr>
      <w:rFonts w:ascii="Arial" w:eastAsia="宋体" w:hAnsi="Arial" w:cs="Times New Roman"/>
      <w:b/>
      <w:bCs/>
      <w:sz w:val="28"/>
      <w:szCs w:val="28"/>
    </w:rPr>
  </w:style>
  <w:style w:type="character" w:customStyle="1" w:styleId="521">
    <w:name w:val="标题 5 字符21"/>
    <w:uiPriority w:val="9"/>
    <w:rsid w:val="00614DD9"/>
    <w:rPr>
      <w:rFonts w:ascii="Arial" w:eastAsia="宋体" w:hAnsi="Arial" w:cs="Times New Roman"/>
      <w:b/>
      <w:bCs/>
      <w:sz w:val="28"/>
      <w:szCs w:val="28"/>
    </w:rPr>
  </w:style>
  <w:style w:type="character" w:customStyle="1" w:styleId="530">
    <w:name w:val="标题 5 字符3"/>
    <w:uiPriority w:val="9"/>
    <w:rsid w:val="00614DD9"/>
    <w:rPr>
      <w:rFonts w:ascii="Arial" w:hAnsi="Arial"/>
      <w:b/>
      <w:bCs/>
      <w:sz w:val="28"/>
      <w:szCs w:val="28"/>
    </w:rPr>
  </w:style>
  <w:style w:type="character" w:customStyle="1" w:styleId="540">
    <w:name w:val="标题 5 字符4"/>
    <w:uiPriority w:val="9"/>
    <w:rsid w:val="00614DD9"/>
    <w:rPr>
      <w:rFonts w:ascii="Arial" w:hAnsi="Arial"/>
      <w:b/>
      <w:bCs/>
      <w:sz w:val="28"/>
      <w:szCs w:val="28"/>
    </w:rPr>
  </w:style>
  <w:style w:type="character" w:customStyle="1" w:styleId="550">
    <w:name w:val="标题 5 字符5"/>
    <w:uiPriority w:val="9"/>
    <w:rsid w:val="00614DD9"/>
    <w:rPr>
      <w:rFonts w:ascii="Arial" w:hAnsi="Arial"/>
      <w:b/>
      <w:bCs/>
      <w:sz w:val="28"/>
      <w:szCs w:val="28"/>
    </w:rPr>
  </w:style>
  <w:style w:type="character" w:customStyle="1" w:styleId="56">
    <w:name w:val="标题 5 字符6"/>
    <w:uiPriority w:val="9"/>
    <w:rsid w:val="00614DD9"/>
    <w:rPr>
      <w:rFonts w:ascii="Arial" w:hAnsi="Arial"/>
      <w:b/>
      <w:bCs/>
      <w:sz w:val="28"/>
      <w:szCs w:val="28"/>
    </w:rPr>
  </w:style>
  <w:style w:type="character" w:customStyle="1" w:styleId="570">
    <w:name w:val="标题 5 字符7"/>
    <w:uiPriority w:val="9"/>
    <w:rsid w:val="00614DD9"/>
    <w:rPr>
      <w:rFonts w:ascii="Arial" w:hAnsi="Arial"/>
      <w:b/>
      <w:bCs/>
      <w:sz w:val="28"/>
      <w:szCs w:val="28"/>
    </w:rPr>
  </w:style>
  <w:style w:type="character" w:customStyle="1" w:styleId="58">
    <w:name w:val="标题 5 字符8"/>
    <w:uiPriority w:val="9"/>
    <w:locked/>
    <w:rsid w:val="00614DD9"/>
    <w:rPr>
      <w:rFonts w:ascii="Arial" w:hAnsi="Arial"/>
      <w:b/>
      <w:bCs/>
      <w:kern w:val="2"/>
      <w:sz w:val="28"/>
      <w:szCs w:val="28"/>
    </w:rPr>
  </w:style>
  <w:style w:type="character" w:customStyle="1" w:styleId="59">
    <w:name w:val="标题 5 字符9"/>
    <w:uiPriority w:val="9"/>
    <w:rsid w:val="00614DD9"/>
    <w:rPr>
      <w:rFonts w:ascii="Arial" w:hAnsi="Arial"/>
      <w:b/>
      <w:bCs/>
      <w:kern w:val="2"/>
      <w:sz w:val="28"/>
      <w:szCs w:val="28"/>
    </w:rPr>
  </w:style>
  <w:style w:type="character" w:customStyle="1" w:styleId="63">
    <w:name w:val="标题 6 字符"/>
    <w:uiPriority w:val="9"/>
    <w:rsid w:val="00614DD9"/>
    <w:rPr>
      <w:rFonts w:ascii="Arial" w:eastAsia="楷体_GB2312" w:hAnsi="Arial"/>
      <w:bCs/>
      <w:i/>
      <w:sz w:val="32"/>
      <w:szCs w:val="24"/>
    </w:rPr>
  </w:style>
  <w:style w:type="character" w:customStyle="1" w:styleId="610">
    <w:name w:val="标题 6 字符1"/>
    <w:uiPriority w:val="9"/>
    <w:rsid w:val="00614DD9"/>
    <w:rPr>
      <w:rFonts w:ascii="Arial" w:eastAsia="楷体_GB2312" w:hAnsi="Arial"/>
      <w:bCs/>
      <w:i/>
      <w:kern w:val="2"/>
      <w:sz w:val="32"/>
      <w:szCs w:val="24"/>
    </w:rPr>
  </w:style>
  <w:style w:type="character" w:customStyle="1" w:styleId="6100">
    <w:name w:val="标题 6 字符10"/>
    <w:uiPriority w:val="9"/>
    <w:rsid w:val="00614DD9"/>
    <w:rPr>
      <w:rFonts w:ascii="Arial" w:eastAsia="楷体_GB2312" w:hAnsi="Arial"/>
      <w:bCs/>
      <w:i/>
      <w:kern w:val="2"/>
      <w:sz w:val="32"/>
      <w:szCs w:val="24"/>
    </w:rPr>
  </w:style>
  <w:style w:type="character" w:customStyle="1" w:styleId="611">
    <w:name w:val="标题 6 字符11"/>
    <w:uiPriority w:val="9"/>
    <w:rsid w:val="00614DD9"/>
    <w:rPr>
      <w:rFonts w:ascii="Arial" w:eastAsia="楷体_GB2312" w:hAnsi="Arial"/>
      <w:bCs/>
      <w:i/>
      <w:kern w:val="2"/>
      <w:sz w:val="32"/>
      <w:szCs w:val="24"/>
    </w:rPr>
  </w:style>
  <w:style w:type="character" w:customStyle="1" w:styleId="612">
    <w:name w:val="标题 6 字符12"/>
    <w:uiPriority w:val="9"/>
    <w:rsid w:val="00614DD9"/>
    <w:rPr>
      <w:rFonts w:ascii="Arial" w:eastAsia="楷体_GB2312" w:hAnsi="Arial"/>
      <w:bCs/>
      <w:i/>
      <w:kern w:val="2"/>
      <w:sz w:val="32"/>
      <w:szCs w:val="24"/>
    </w:rPr>
  </w:style>
  <w:style w:type="character" w:customStyle="1" w:styleId="613">
    <w:name w:val="标题 6 字符13"/>
    <w:uiPriority w:val="9"/>
    <w:rsid w:val="00614DD9"/>
    <w:rPr>
      <w:rFonts w:ascii="Arial" w:eastAsia="楷体_GB2312" w:hAnsi="Arial"/>
      <w:bCs/>
      <w:i/>
      <w:kern w:val="2"/>
      <w:sz w:val="32"/>
      <w:szCs w:val="24"/>
    </w:rPr>
  </w:style>
  <w:style w:type="character" w:customStyle="1" w:styleId="614">
    <w:name w:val="标题 6 字符14"/>
    <w:uiPriority w:val="9"/>
    <w:rsid w:val="00614DD9"/>
    <w:rPr>
      <w:rFonts w:ascii="Arial" w:eastAsia="楷体_GB2312" w:hAnsi="Arial"/>
      <w:bCs/>
      <w:i/>
      <w:kern w:val="2"/>
      <w:sz w:val="32"/>
      <w:szCs w:val="24"/>
    </w:rPr>
  </w:style>
  <w:style w:type="character" w:customStyle="1" w:styleId="615">
    <w:name w:val="标题 6 字符15"/>
    <w:uiPriority w:val="9"/>
    <w:rsid w:val="00614DD9"/>
    <w:rPr>
      <w:rFonts w:ascii="Arial" w:eastAsia="楷体_GB2312" w:hAnsi="Arial"/>
      <w:bCs/>
      <w:i/>
      <w:kern w:val="2"/>
      <w:sz w:val="32"/>
      <w:szCs w:val="24"/>
    </w:rPr>
  </w:style>
  <w:style w:type="character" w:customStyle="1" w:styleId="616">
    <w:name w:val="标题 6 字符16"/>
    <w:uiPriority w:val="9"/>
    <w:rsid w:val="00614DD9"/>
    <w:rPr>
      <w:rFonts w:ascii="Arial" w:eastAsia="楷体_GB2312" w:hAnsi="Arial"/>
      <w:bCs/>
      <w:i/>
      <w:kern w:val="2"/>
      <w:sz w:val="32"/>
      <w:szCs w:val="24"/>
    </w:rPr>
  </w:style>
  <w:style w:type="character" w:customStyle="1" w:styleId="617">
    <w:name w:val="标题 6 字符17"/>
    <w:uiPriority w:val="9"/>
    <w:rsid w:val="00614DD9"/>
    <w:rPr>
      <w:rFonts w:ascii="Arial" w:eastAsia="楷体_GB2312" w:hAnsi="Arial" w:cs="Times New Roman"/>
      <w:bCs/>
      <w:i/>
      <w:sz w:val="32"/>
      <w:szCs w:val="24"/>
    </w:rPr>
  </w:style>
  <w:style w:type="character" w:customStyle="1" w:styleId="618">
    <w:name w:val="标题 6 字符18"/>
    <w:uiPriority w:val="9"/>
    <w:rsid w:val="00614DD9"/>
    <w:rPr>
      <w:rFonts w:ascii="Arial" w:eastAsia="楷体_GB2312" w:hAnsi="Arial" w:cs="Times New Roman"/>
      <w:bCs/>
      <w:i/>
      <w:sz w:val="32"/>
      <w:szCs w:val="24"/>
    </w:rPr>
  </w:style>
  <w:style w:type="character" w:customStyle="1" w:styleId="619">
    <w:name w:val="标题 6 字符19"/>
    <w:uiPriority w:val="9"/>
    <w:rsid w:val="00614DD9"/>
    <w:rPr>
      <w:rFonts w:ascii="Arial" w:eastAsia="楷体_GB2312" w:hAnsi="Arial" w:cs="Times New Roman"/>
      <w:bCs/>
      <w:i/>
      <w:sz w:val="32"/>
      <w:szCs w:val="24"/>
    </w:rPr>
  </w:style>
  <w:style w:type="character" w:customStyle="1" w:styleId="620">
    <w:name w:val="标题 6 字符2"/>
    <w:uiPriority w:val="9"/>
    <w:rsid w:val="00614DD9"/>
    <w:rPr>
      <w:rFonts w:ascii="Arial" w:eastAsia="楷体_GB2312" w:hAnsi="Arial"/>
      <w:bCs/>
      <w:i/>
      <w:sz w:val="32"/>
      <w:szCs w:val="24"/>
    </w:rPr>
  </w:style>
  <w:style w:type="character" w:customStyle="1" w:styleId="6200">
    <w:name w:val="标题 6 字符20"/>
    <w:uiPriority w:val="9"/>
    <w:rsid w:val="00614DD9"/>
    <w:rPr>
      <w:rFonts w:ascii="Arial" w:eastAsia="楷体_GB2312" w:hAnsi="Arial" w:cs="Times New Roman"/>
      <w:bCs/>
      <w:i/>
      <w:sz w:val="32"/>
      <w:szCs w:val="24"/>
    </w:rPr>
  </w:style>
  <w:style w:type="character" w:customStyle="1" w:styleId="621">
    <w:name w:val="标题 6 字符21"/>
    <w:uiPriority w:val="9"/>
    <w:rsid w:val="00614DD9"/>
    <w:rPr>
      <w:rFonts w:ascii="Arial" w:eastAsia="楷体_GB2312" w:hAnsi="Arial" w:cs="Times New Roman"/>
      <w:bCs/>
      <w:i/>
      <w:sz w:val="32"/>
      <w:szCs w:val="24"/>
    </w:rPr>
  </w:style>
  <w:style w:type="character" w:customStyle="1" w:styleId="630">
    <w:name w:val="标题 6 字符3"/>
    <w:uiPriority w:val="9"/>
    <w:rsid w:val="00614DD9"/>
    <w:rPr>
      <w:rFonts w:ascii="Arial" w:eastAsia="楷体_GB2312" w:hAnsi="Arial"/>
      <w:bCs/>
      <w:i/>
      <w:sz w:val="32"/>
      <w:szCs w:val="24"/>
    </w:rPr>
  </w:style>
  <w:style w:type="character" w:customStyle="1" w:styleId="64">
    <w:name w:val="标题 6 字符4"/>
    <w:uiPriority w:val="9"/>
    <w:rsid w:val="00614DD9"/>
    <w:rPr>
      <w:rFonts w:ascii="Arial" w:eastAsia="楷体_GB2312" w:hAnsi="Arial"/>
      <w:bCs/>
      <w:i/>
      <w:sz w:val="32"/>
      <w:szCs w:val="24"/>
    </w:rPr>
  </w:style>
  <w:style w:type="character" w:customStyle="1" w:styleId="65">
    <w:name w:val="标题 6 字符5"/>
    <w:uiPriority w:val="9"/>
    <w:rsid w:val="00614DD9"/>
    <w:rPr>
      <w:rFonts w:ascii="Arial" w:eastAsia="楷体_GB2312" w:hAnsi="Arial"/>
      <w:bCs/>
      <w:i/>
      <w:sz w:val="32"/>
      <w:szCs w:val="24"/>
    </w:rPr>
  </w:style>
  <w:style w:type="character" w:customStyle="1" w:styleId="66">
    <w:name w:val="标题 6 字符6"/>
    <w:uiPriority w:val="9"/>
    <w:rsid w:val="00614DD9"/>
    <w:rPr>
      <w:rFonts w:ascii="Arial" w:eastAsia="楷体_GB2312" w:hAnsi="Arial"/>
      <w:bCs/>
      <w:i/>
      <w:sz w:val="32"/>
      <w:szCs w:val="24"/>
    </w:rPr>
  </w:style>
  <w:style w:type="character" w:customStyle="1" w:styleId="67">
    <w:name w:val="标题 6 字符7"/>
    <w:uiPriority w:val="9"/>
    <w:rsid w:val="00614DD9"/>
    <w:rPr>
      <w:rFonts w:ascii="Arial" w:eastAsia="楷体_GB2312" w:hAnsi="Arial"/>
      <w:bCs/>
      <w:i/>
      <w:sz w:val="32"/>
      <w:szCs w:val="24"/>
    </w:rPr>
  </w:style>
  <w:style w:type="character" w:customStyle="1" w:styleId="68">
    <w:name w:val="标题 6 字符8"/>
    <w:uiPriority w:val="9"/>
    <w:locked/>
    <w:rsid w:val="00614DD9"/>
    <w:rPr>
      <w:rFonts w:ascii="Arial" w:eastAsia="楷体_GB2312" w:hAnsi="Arial"/>
      <w:bCs/>
      <w:i/>
      <w:kern w:val="2"/>
      <w:sz w:val="32"/>
      <w:szCs w:val="24"/>
    </w:rPr>
  </w:style>
  <w:style w:type="character" w:customStyle="1" w:styleId="69">
    <w:name w:val="标题 6 字符9"/>
    <w:uiPriority w:val="9"/>
    <w:rsid w:val="00614DD9"/>
    <w:rPr>
      <w:rFonts w:ascii="Arial" w:eastAsia="楷体_GB2312" w:hAnsi="Arial"/>
      <w:bCs/>
      <w:i/>
      <w:kern w:val="2"/>
      <w:sz w:val="32"/>
      <w:szCs w:val="24"/>
    </w:rPr>
  </w:style>
  <w:style w:type="character" w:customStyle="1" w:styleId="72">
    <w:name w:val="标题 7 字符"/>
    <w:uiPriority w:val="9"/>
    <w:rsid w:val="00614DD9"/>
    <w:rPr>
      <w:rFonts w:ascii="Arial" w:eastAsia="楷体_GB2312" w:hAnsi="Arial"/>
      <w:bCs/>
      <w:i/>
      <w:szCs w:val="24"/>
    </w:rPr>
  </w:style>
  <w:style w:type="character" w:customStyle="1" w:styleId="710">
    <w:name w:val="标题 7 字符1"/>
    <w:uiPriority w:val="9"/>
    <w:rsid w:val="00614DD9"/>
    <w:rPr>
      <w:rFonts w:ascii="Arial" w:eastAsia="楷体_GB2312" w:hAnsi="Arial"/>
      <w:bCs/>
      <w:i/>
      <w:kern w:val="2"/>
      <w:sz w:val="21"/>
      <w:szCs w:val="24"/>
    </w:rPr>
  </w:style>
  <w:style w:type="character" w:customStyle="1" w:styleId="7100">
    <w:name w:val="标题 7 字符10"/>
    <w:uiPriority w:val="9"/>
    <w:rsid w:val="00614DD9"/>
    <w:rPr>
      <w:rFonts w:ascii="Arial" w:eastAsia="楷体_GB2312" w:hAnsi="Arial"/>
      <w:bCs/>
      <w:i/>
      <w:kern w:val="2"/>
      <w:sz w:val="21"/>
      <w:szCs w:val="24"/>
    </w:rPr>
  </w:style>
  <w:style w:type="character" w:customStyle="1" w:styleId="711">
    <w:name w:val="标题 7 字符11"/>
    <w:uiPriority w:val="9"/>
    <w:rsid w:val="00614DD9"/>
    <w:rPr>
      <w:rFonts w:ascii="Arial" w:eastAsia="楷体_GB2312" w:hAnsi="Arial"/>
      <w:bCs/>
      <w:i/>
      <w:kern w:val="2"/>
      <w:sz w:val="21"/>
      <w:szCs w:val="24"/>
    </w:rPr>
  </w:style>
  <w:style w:type="character" w:customStyle="1" w:styleId="712">
    <w:name w:val="标题 7 字符12"/>
    <w:uiPriority w:val="9"/>
    <w:rsid w:val="00614DD9"/>
    <w:rPr>
      <w:rFonts w:ascii="Arial" w:eastAsia="楷体_GB2312" w:hAnsi="Arial"/>
      <w:bCs/>
      <w:i/>
      <w:kern w:val="2"/>
      <w:sz w:val="21"/>
      <w:szCs w:val="24"/>
    </w:rPr>
  </w:style>
  <w:style w:type="character" w:customStyle="1" w:styleId="713">
    <w:name w:val="标题 7 字符13"/>
    <w:uiPriority w:val="9"/>
    <w:rsid w:val="00614DD9"/>
    <w:rPr>
      <w:rFonts w:ascii="Arial" w:eastAsia="楷体_GB2312" w:hAnsi="Arial"/>
      <w:bCs/>
      <w:i/>
      <w:kern w:val="2"/>
      <w:sz w:val="21"/>
      <w:szCs w:val="24"/>
    </w:rPr>
  </w:style>
  <w:style w:type="character" w:customStyle="1" w:styleId="714">
    <w:name w:val="标题 7 字符14"/>
    <w:uiPriority w:val="9"/>
    <w:rsid w:val="00614DD9"/>
    <w:rPr>
      <w:rFonts w:ascii="Arial" w:eastAsia="楷体_GB2312" w:hAnsi="Arial"/>
      <w:bCs/>
      <w:i/>
      <w:kern w:val="2"/>
      <w:sz w:val="21"/>
      <w:szCs w:val="24"/>
    </w:rPr>
  </w:style>
  <w:style w:type="character" w:customStyle="1" w:styleId="715">
    <w:name w:val="标题 7 字符15"/>
    <w:uiPriority w:val="9"/>
    <w:rsid w:val="00614DD9"/>
    <w:rPr>
      <w:rFonts w:ascii="Arial" w:eastAsia="楷体_GB2312" w:hAnsi="Arial"/>
      <w:bCs/>
      <w:i/>
      <w:kern w:val="2"/>
      <w:sz w:val="21"/>
      <w:szCs w:val="24"/>
    </w:rPr>
  </w:style>
  <w:style w:type="character" w:customStyle="1" w:styleId="716">
    <w:name w:val="标题 7 字符16"/>
    <w:uiPriority w:val="9"/>
    <w:rsid w:val="00614DD9"/>
    <w:rPr>
      <w:rFonts w:ascii="Arial" w:eastAsia="楷体_GB2312" w:hAnsi="Arial"/>
      <w:bCs/>
      <w:i/>
      <w:kern w:val="2"/>
      <w:sz w:val="21"/>
      <w:szCs w:val="24"/>
    </w:rPr>
  </w:style>
  <w:style w:type="character" w:customStyle="1" w:styleId="717">
    <w:name w:val="标题 7 字符17"/>
    <w:uiPriority w:val="9"/>
    <w:rsid w:val="00614DD9"/>
    <w:rPr>
      <w:rFonts w:ascii="Arial" w:eastAsia="楷体_GB2312" w:hAnsi="Arial" w:cs="Times New Roman"/>
      <w:bCs/>
      <w:i/>
      <w:szCs w:val="24"/>
    </w:rPr>
  </w:style>
  <w:style w:type="character" w:customStyle="1" w:styleId="718">
    <w:name w:val="标题 7 字符18"/>
    <w:uiPriority w:val="9"/>
    <w:rsid w:val="00614DD9"/>
    <w:rPr>
      <w:rFonts w:ascii="Arial" w:eastAsia="楷体_GB2312" w:hAnsi="Arial" w:cs="Times New Roman"/>
      <w:bCs/>
      <w:i/>
      <w:szCs w:val="24"/>
    </w:rPr>
  </w:style>
  <w:style w:type="character" w:customStyle="1" w:styleId="719">
    <w:name w:val="标题 7 字符19"/>
    <w:uiPriority w:val="9"/>
    <w:rsid w:val="00614DD9"/>
    <w:rPr>
      <w:rFonts w:ascii="Arial" w:eastAsia="楷体_GB2312" w:hAnsi="Arial" w:cs="Times New Roman"/>
      <w:bCs/>
      <w:i/>
      <w:szCs w:val="24"/>
    </w:rPr>
  </w:style>
  <w:style w:type="character" w:customStyle="1" w:styleId="720">
    <w:name w:val="标题 7 字符2"/>
    <w:uiPriority w:val="9"/>
    <w:rsid w:val="00614DD9"/>
    <w:rPr>
      <w:rFonts w:ascii="Arial" w:eastAsia="楷体_GB2312" w:hAnsi="Arial"/>
      <w:bCs/>
      <w:i/>
      <w:szCs w:val="24"/>
    </w:rPr>
  </w:style>
  <w:style w:type="character" w:customStyle="1" w:styleId="7200">
    <w:name w:val="标题 7 字符20"/>
    <w:uiPriority w:val="9"/>
    <w:rsid w:val="00614DD9"/>
    <w:rPr>
      <w:rFonts w:ascii="Arial" w:eastAsia="楷体_GB2312" w:hAnsi="Arial" w:cs="Times New Roman"/>
      <w:bCs/>
      <w:i/>
      <w:szCs w:val="24"/>
    </w:rPr>
  </w:style>
  <w:style w:type="character" w:customStyle="1" w:styleId="721">
    <w:name w:val="标题 7 字符21"/>
    <w:uiPriority w:val="9"/>
    <w:rsid w:val="00614DD9"/>
    <w:rPr>
      <w:rFonts w:ascii="Arial" w:eastAsia="楷体_GB2312" w:hAnsi="Arial" w:cs="Times New Roman"/>
      <w:bCs/>
      <w:i/>
      <w:szCs w:val="24"/>
    </w:rPr>
  </w:style>
  <w:style w:type="character" w:customStyle="1" w:styleId="73">
    <w:name w:val="标题 7 字符3"/>
    <w:uiPriority w:val="9"/>
    <w:rsid w:val="00614DD9"/>
    <w:rPr>
      <w:rFonts w:ascii="Arial" w:eastAsia="楷体_GB2312" w:hAnsi="Arial"/>
      <w:bCs/>
      <w:i/>
      <w:szCs w:val="24"/>
    </w:rPr>
  </w:style>
  <w:style w:type="character" w:customStyle="1" w:styleId="74">
    <w:name w:val="标题 7 字符4"/>
    <w:uiPriority w:val="9"/>
    <w:rsid w:val="00614DD9"/>
    <w:rPr>
      <w:rFonts w:ascii="Arial" w:eastAsia="楷体_GB2312" w:hAnsi="Arial"/>
      <w:bCs/>
      <w:i/>
      <w:szCs w:val="24"/>
    </w:rPr>
  </w:style>
  <w:style w:type="character" w:customStyle="1" w:styleId="75">
    <w:name w:val="标题 7 字符5"/>
    <w:uiPriority w:val="9"/>
    <w:rsid w:val="00614DD9"/>
    <w:rPr>
      <w:rFonts w:ascii="Arial" w:eastAsia="楷体_GB2312" w:hAnsi="Arial"/>
      <w:bCs/>
      <w:i/>
      <w:szCs w:val="24"/>
    </w:rPr>
  </w:style>
  <w:style w:type="character" w:customStyle="1" w:styleId="76">
    <w:name w:val="标题 7 字符6"/>
    <w:uiPriority w:val="9"/>
    <w:rsid w:val="00614DD9"/>
    <w:rPr>
      <w:rFonts w:ascii="Arial" w:eastAsia="楷体_GB2312" w:hAnsi="Arial"/>
      <w:bCs/>
      <w:i/>
      <w:szCs w:val="24"/>
    </w:rPr>
  </w:style>
  <w:style w:type="character" w:customStyle="1" w:styleId="77">
    <w:name w:val="标题 7 字符7"/>
    <w:uiPriority w:val="9"/>
    <w:rsid w:val="00614DD9"/>
    <w:rPr>
      <w:rFonts w:ascii="Arial" w:eastAsia="楷体_GB2312" w:hAnsi="Arial"/>
      <w:bCs/>
      <w:i/>
      <w:szCs w:val="24"/>
    </w:rPr>
  </w:style>
  <w:style w:type="character" w:customStyle="1" w:styleId="78">
    <w:name w:val="标题 7 字符8"/>
    <w:uiPriority w:val="9"/>
    <w:locked/>
    <w:rsid w:val="00614DD9"/>
    <w:rPr>
      <w:rFonts w:ascii="Arial" w:eastAsia="楷体_GB2312" w:hAnsi="Arial"/>
      <w:bCs/>
      <w:i/>
      <w:kern w:val="2"/>
      <w:sz w:val="21"/>
      <w:szCs w:val="24"/>
    </w:rPr>
  </w:style>
  <w:style w:type="character" w:customStyle="1" w:styleId="79">
    <w:name w:val="标题 7 字符9"/>
    <w:uiPriority w:val="9"/>
    <w:rsid w:val="00614DD9"/>
    <w:rPr>
      <w:rFonts w:ascii="Arial" w:eastAsia="楷体_GB2312" w:hAnsi="Arial"/>
      <w:bCs/>
      <w:i/>
      <w:kern w:val="2"/>
      <w:sz w:val="21"/>
      <w:szCs w:val="24"/>
    </w:rPr>
  </w:style>
  <w:style w:type="character" w:customStyle="1" w:styleId="82">
    <w:name w:val="标题 8 字符"/>
    <w:uiPriority w:val="9"/>
    <w:rsid w:val="00614DD9"/>
    <w:rPr>
      <w:rFonts w:ascii="Cambria" w:hAnsi="Cambria"/>
      <w:sz w:val="24"/>
      <w:szCs w:val="24"/>
    </w:rPr>
  </w:style>
  <w:style w:type="character" w:customStyle="1" w:styleId="810">
    <w:name w:val="标题 8 字符1"/>
    <w:uiPriority w:val="9"/>
    <w:rsid w:val="00614DD9"/>
    <w:rPr>
      <w:rFonts w:ascii="Cambria" w:hAnsi="Cambria"/>
      <w:kern w:val="2"/>
      <w:sz w:val="24"/>
      <w:szCs w:val="24"/>
    </w:rPr>
  </w:style>
  <w:style w:type="character" w:customStyle="1" w:styleId="8100">
    <w:name w:val="标题 8 字符10"/>
    <w:uiPriority w:val="9"/>
    <w:rsid w:val="00614DD9"/>
    <w:rPr>
      <w:rFonts w:ascii="Cambria" w:hAnsi="Cambria"/>
      <w:kern w:val="2"/>
      <w:sz w:val="24"/>
      <w:szCs w:val="24"/>
    </w:rPr>
  </w:style>
  <w:style w:type="character" w:customStyle="1" w:styleId="811">
    <w:name w:val="标题 8 字符11"/>
    <w:uiPriority w:val="9"/>
    <w:rsid w:val="00614DD9"/>
    <w:rPr>
      <w:rFonts w:ascii="Cambria" w:hAnsi="Cambria"/>
      <w:kern w:val="2"/>
      <w:sz w:val="24"/>
      <w:szCs w:val="24"/>
    </w:rPr>
  </w:style>
  <w:style w:type="character" w:customStyle="1" w:styleId="812">
    <w:name w:val="标题 8 字符12"/>
    <w:uiPriority w:val="9"/>
    <w:rsid w:val="00614DD9"/>
    <w:rPr>
      <w:rFonts w:ascii="Cambria" w:hAnsi="Cambria"/>
      <w:kern w:val="2"/>
      <w:sz w:val="24"/>
      <w:szCs w:val="24"/>
    </w:rPr>
  </w:style>
  <w:style w:type="character" w:customStyle="1" w:styleId="813">
    <w:name w:val="标题 8 字符13"/>
    <w:uiPriority w:val="9"/>
    <w:rsid w:val="00614DD9"/>
    <w:rPr>
      <w:rFonts w:ascii="Cambria" w:hAnsi="Cambria"/>
      <w:kern w:val="2"/>
      <w:sz w:val="24"/>
      <w:szCs w:val="24"/>
    </w:rPr>
  </w:style>
  <w:style w:type="character" w:customStyle="1" w:styleId="814">
    <w:name w:val="标题 8 字符14"/>
    <w:uiPriority w:val="9"/>
    <w:rsid w:val="00614DD9"/>
    <w:rPr>
      <w:rFonts w:ascii="Cambria" w:hAnsi="Cambria"/>
      <w:kern w:val="2"/>
      <w:sz w:val="24"/>
      <w:szCs w:val="24"/>
    </w:rPr>
  </w:style>
  <w:style w:type="character" w:customStyle="1" w:styleId="815">
    <w:name w:val="标题 8 字符15"/>
    <w:uiPriority w:val="9"/>
    <w:rsid w:val="00614DD9"/>
    <w:rPr>
      <w:rFonts w:ascii="Cambria" w:hAnsi="Cambria"/>
      <w:kern w:val="2"/>
      <w:sz w:val="24"/>
      <w:szCs w:val="24"/>
    </w:rPr>
  </w:style>
  <w:style w:type="character" w:customStyle="1" w:styleId="816">
    <w:name w:val="标题 8 字符16"/>
    <w:uiPriority w:val="9"/>
    <w:rsid w:val="00614DD9"/>
    <w:rPr>
      <w:rFonts w:ascii="Cambria" w:hAnsi="Cambria"/>
      <w:kern w:val="2"/>
      <w:sz w:val="24"/>
      <w:szCs w:val="24"/>
    </w:rPr>
  </w:style>
  <w:style w:type="character" w:customStyle="1" w:styleId="817">
    <w:name w:val="标题 8 字符17"/>
    <w:uiPriority w:val="9"/>
    <w:rsid w:val="00614DD9"/>
    <w:rPr>
      <w:rFonts w:ascii="Cambria" w:eastAsia="宋体" w:hAnsi="Cambria" w:cs="Times New Roman"/>
      <w:sz w:val="24"/>
      <w:szCs w:val="24"/>
    </w:rPr>
  </w:style>
  <w:style w:type="character" w:customStyle="1" w:styleId="818">
    <w:name w:val="标题 8 字符18"/>
    <w:uiPriority w:val="9"/>
    <w:rsid w:val="00614DD9"/>
    <w:rPr>
      <w:rFonts w:ascii="Cambria" w:eastAsia="宋体" w:hAnsi="Cambria" w:cs="Times New Roman"/>
      <w:sz w:val="24"/>
      <w:szCs w:val="24"/>
    </w:rPr>
  </w:style>
  <w:style w:type="character" w:customStyle="1" w:styleId="819">
    <w:name w:val="标题 8 字符19"/>
    <w:uiPriority w:val="9"/>
    <w:rsid w:val="00614DD9"/>
    <w:rPr>
      <w:rFonts w:ascii="Cambria" w:eastAsia="宋体" w:hAnsi="Cambria" w:cs="Times New Roman"/>
      <w:sz w:val="24"/>
      <w:szCs w:val="24"/>
    </w:rPr>
  </w:style>
  <w:style w:type="character" w:customStyle="1" w:styleId="820">
    <w:name w:val="标题 8 字符2"/>
    <w:uiPriority w:val="9"/>
    <w:rsid w:val="00614DD9"/>
    <w:rPr>
      <w:rFonts w:ascii="Cambria" w:hAnsi="Cambria"/>
      <w:sz w:val="24"/>
      <w:szCs w:val="24"/>
    </w:rPr>
  </w:style>
  <w:style w:type="character" w:customStyle="1" w:styleId="8200">
    <w:name w:val="标题 8 字符20"/>
    <w:uiPriority w:val="9"/>
    <w:rsid w:val="00614DD9"/>
    <w:rPr>
      <w:rFonts w:ascii="Cambria" w:eastAsia="宋体" w:hAnsi="Cambria" w:cs="Times New Roman"/>
      <w:sz w:val="24"/>
      <w:szCs w:val="24"/>
    </w:rPr>
  </w:style>
  <w:style w:type="character" w:customStyle="1" w:styleId="821">
    <w:name w:val="标题 8 字符21"/>
    <w:uiPriority w:val="9"/>
    <w:rsid w:val="00614DD9"/>
    <w:rPr>
      <w:rFonts w:ascii="Cambria" w:eastAsia="宋体" w:hAnsi="Cambria" w:cs="Times New Roman"/>
      <w:sz w:val="24"/>
      <w:szCs w:val="24"/>
    </w:rPr>
  </w:style>
  <w:style w:type="character" w:customStyle="1" w:styleId="83">
    <w:name w:val="标题 8 字符3"/>
    <w:uiPriority w:val="9"/>
    <w:rsid w:val="00614DD9"/>
    <w:rPr>
      <w:rFonts w:ascii="Cambria" w:hAnsi="Cambria"/>
      <w:sz w:val="24"/>
      <w:szCs w:val="24"/>
    </w:rPr>
  </w:style>
  <w:style w:type="character" w:customStyle="1" w:styleId="84">
    <w:name w:val="标题 8 字符4"/>
    <w:uiPriority w:val="9"/>
    <w:rsid w:val="00614DD9"/>
    <w:rPr>
      <w:rFonts w:ascii="Cambria" w:hAnsi="Cambria"/>
      <w:sz w:val="24"/>
      <w:szCs w:val="24"/>
    </w:rPr>
  </w:style>
  <w:style w:type="character" w:customStyle="1" w:styleId="85">
    <w:name w:val="标题 8 字符5"/>
    <w:uiPriority w:val="9"/>
    <w:rsid w:val="00614DD9"/>
    <w:rPr>
      <w:rFonts w:ascii="Cambria" w:hAnsi="Cambria"/>
      <w:sz w:val="24"/>
      <w:szCs w:val="24"/>
    </w:rPr>
  </w:style>
  <w:style w:type="character" w:customStyle="1" w:styleId="86">
    <w:name w:val="标题 8 字符6"/>
    <w:uiPriority w:val="9"/>
    <w:rsid w:val="00614DD9"/>
    <w:rPr>
      <w:rFonts w:ascii="Cambria" w:hAnsi="Cambria"/>
      <w:sz w:val="24"/>
      <w:szCs w:val="24"/>
    </w:rPr>
  </w:style>
  <w:style w:type="character" w:customStyle="1" w:styleId="87">
    <w:name w:val="标题 8 字符7"/>
    <w:uiPriority w:val="9"/>
    <w:rsid w:val="00614DD9"/>
    <w:rPr>
      <w:rFonts w:ascii="Cambria" w:hAnsi="Cambria"/>
      <w:sz w:val="24"/>
      <w:szCs w:val="24"/>
    </w:rPr>
  </w:style>
  <w:style w:type="character" w:customStyle="1" w:styleId="88">
    <w:name w:val="标题 8 字符8"/>
    <w:uiPriority w:val="9"/>
    <w:locked/>
    <w:rsid w:val="00614DD9"/>
    <w:rPr>
      <w:rFonts w:ascii="Cambria" w:hAnsi="Cambria"/>
      <w:kern w:val="2"/>
      <w:sz w:val="24"/>
      <w:szCs w:val="24"/>
    </w:rPr>
  </w:style>
  <w:style w:type="character" w:customStyle="1" w:styleId="89">
    <w:name w:val="标题 8 字符9"/>
    <w:uiPriority w:val="9"/>
    <w:rsid w:val="00614DD9"/>
    <w:rPr>
      <w:rFonts w:ascii="Cambria" w:hAnsi="Cambria"/>
      <w:kern w:val="2"/>
      <w:sz w:val="24"/>
      <w:szCs w:val="24"/>
    </w:rPr>
  </w:style>
  <w:style w:type="character" w:customStyle="1" w:styleId="92">
    <w:name w:val="标题 9 字符"/>
    <w:uiPriority w:val="9"/>
    <w:rsid w:val="00614DD9"/>
    <w:rPr>
      <w:rFonts w:ascii="Cambria" w:hAnsi="Cambria"/>
      <w:szCs w:val="21"/>
    </w:rPr>
  </w:style>
  <w:style w:type="character" w:customStyle="1" w:styleId="910">
    <w:name w:val="标题 9 字符1"/>
    <w:uiPriority w:val="9"/>
    <w:rsid w:val="00614DD9"/>
    <w:rPr>
      <w:rFonts w:ascii="Cambria" w:hAnsi="Cambria"/>
      <w:kern w:val="2"/>
      <w:sz w:val="21"/>
      <w:szCs w:val="21"/>
    </w:rPr>
  </w:style>
  <w:style w:type="character" w:customStyle="1" w:styleId="9100">
    <w:name w:val="标题 9 字符10"/>
    <w:uiPriority w:val="9"/>
    <w:rsid w:val="00614DD9"/>
    <w:rPr>
      <w:rFonts w:ascii="Cambria" w:hAnsi="Cambria"/>
      <w:kern w:val="2"/>
      <w:sz w:val="21"/>
      <w:szCs w:val="21"/>
    </w:rPr>
  </w:style>
  <w:style w:type="character" w:customStyle="1" w:styleId="911">
    <w:name w:val="标题 9 字符11"/>
    <w:uiPriority w:val="9"/>
    <w:rsid w:val="00614DD9"/>
    <w:rPr>
      <w:rFonts w:ascii="Cambria" w:hAnsi="Cambria"/>
      <w:kern w:val="2"/>
      <w:sz w:val="21"/>
      <w:szCs w:val="21"/>
    </w:rPr>
  </w:style>
  <w:style w:type="character" w:customStyle="1" w:styleId="912">
    <w:name w:val="标题 9 字符12"/>
    <w:uiPriority w:val="9"/>
    <w:rsid w:val="00614DD9"/>
    <w:rPr>
      <w:rFonts w:ascii="Cambria" w:hAnsi="Cambria"/>
      <w:kern w:val="2"/>
      <w:sz w:val="21"/>
      <w:szCs w:val="21"/>
    </w:rPr>
  </w:style>
  <w:style w:type="character" w:customStyle="1" w:styleId="913">
    <w:name w:val="标题 9 字符13"/>
    <w:uiPriority w:val="9"/>
    <w:rsid w:val="00614DD9"/>
    <w:rPr>
      <w:rFonts w:ascii="Cambria" w:hAnsi="Cambria"/>
      <w:kern w:val="2"/>
      <w:sz w:val="21"/>
      <w:szCs w:val="21"/>
    </w:rPr>
  </w:style>
  <w:style w:type="character" w:customStyle="1" w:styleId="914">
    <w:name w:val="标题 9 字符14"/>
    <w:uiPriority w:val="9"/>
    <w:rsid w:val="00614DD9"/>
    <w:rPr>
      <w:rFonts w:ascii="Cambria" w:hAnsi="Cambria"/>
      <w:kern w:val="2"/>
      <w:sz w:val="21"/>
      <w:szCs w:val="21"/>
    </w:rPr>
  </w:style>
  <w:style w:type="character" w:customStyle="1" w:styleId="915">
    <w:name w:val="标题 9 字符15"/>
    <w:uiPriority w:val="9"/>
    <w:rsid w:val="00614DD9"/>
    <w:rPr>
      <w:rFonts w:ascii="Cambria" w:hAnsi="Cambria"/>
      <w:kern w:val="2"/>
      <w:sz w:val="21"/>
      <w:szCs w:val="21"/>
    </w:rPr>
  </w:style>
  <w:style w:type="character" w:customStyle="1" w:styleId="916">
    <w:name w:val="标题 9 字符16"/>
    <w:uiPriority w:val="9"/>
    <w:rsid w:val="00614DD9"/>
    <w:rPr>
      <w:rFonts w:ascii="Cambria" w:hAnsi="Cambria"/>
      <w:kern w:val="2"/>
      <w:sz w:val="21"/>
      <w:szCs w:val="21"/>
    </w:rPr>
  </w:style>
  <w:style w:type="character" w:customStyle="1" w:styleId="917">
    <w:name w:val="标题 9 字符17"/>
    <w:uiPriority w:val="9"/>
    <w:rsid w:val="00614DD9"/>
    <w:rPr>
      <w:rFonts w:ascii="Cambria" w:eastAsia="宋体" w:hAnsi="Cambria" w:cs="Times New Roman"/>
    </w:rPr>
  </w:style>
  <w:style w:type="character" w:customStyle="1" w:styleId="918">
    <w:name w:val="标题 9 字符18"/>
    <w:uiPriority w:val="9"/>
    <w:rsid w:val="00614DD9"/>
    <w:rPr>
      <w:rFonts w:ascii="Cambria" w:eastAsia="宋体" w:hAnsi="Cambria" w:cs="Times New Roman"/>
    </w:rPr>
  </w:style>
  <w:style w:type="character" w:customStyle="1" w:styleId="919">
    <w:name w:val="标题 9 字符19"/>
    <w:uiPriority w:val="9"/>
    <w:rsid w:val="00614DD9"/>
    <w:rPr>
      <w:rFonts w:ascii="Cambria" w:eastAsia="宋体" w:hAnsi="Cambria" w:cs="Times New Roman"/>
    </w:rPr>
  </w:style>
  <w:style w:type="character" w:customStyle="1" w:styleId="920">
    <w:name w:val="标题 9 字符2"/>
    <w:uiPriority w:val="9"/>
    <w:rsid w:val="00614DD9"/>
    <w:rPr>
      <w:rFonts w:ascii="Cambria" w:hAnsi="Cambria"/>
      <w:szCs w:val="21"/>
    </w:rPr>
  </w:style>
  <w:style w:type="character" w:customStyle="1" w:styleId="9200">
    <w:name w:val="标题 9 字符20"/>
    <w:uiPriority w:val="9"/>
    <w:rsid w:val="00614DD9"/>
    <w:rPr>
      <w:rFonts w:ascii="Cambria" w:eastAsia="宋体" w:hAnsi="Cambria" w:cs="Times New Roman"/>
    </w:rPr>
  </w:style>
  <w:style w:type="character" w:customStyle="1" w:styleId="921">
    <w:name w:val="标题 9 字符21"/>
    <w:uiPriority w:val="9"/>
    <w:rsid w:val="00614DD9"/>
    <w:rPr>
      <w:rFonts w:ascii="Cambria" w:eastAsia="宋体" w:hAnsi="Cambria" w:cs="Times New Roman"/>
    </w:rPr>
  </w:style>
  <w:style w:type="character" w:customStyle="1" w:styleId="93">
    <w:name w:val="标题 9 字符3"/>
    <w:uiPriority w:val="9"/>
    <w:rsid w:val="00614DD9"/>
    <w:rPr>
      <w:rFonts w:ascii="Cambria" w:hAnsi="Cambria"/>
      <w:szCs w:val="21"/>
    </w:rPr>
  </w:style>
  <w:style w:type="character" w:customStyle="1" w:styleId="94">
    <w:name w:val="标题 9 字符4"/>
    <w:uiPriority w:val="9"/>
    <w:rsid w:val="00614DD9"/>
    <w:rPr>
      <w:rFonts w:ascii="Cambria" w:hAnsi="Cambria"/>
      <w:szCs w:val="21"/>
    </w:rPr>
  </w:style>
  <w:style w:type="character" w:customStyle="1" w:styleId="95">
    <w:name w:val="标题 9 字符5"/>
    <w:uiPriority w:val="9"/>
    <w:rsid w:val="00614DD9"/>
    <w:rPr>
      <w:rFonts w:ascii="Cambria" w:hAnsi="Cambria"/>
      <w:szCs w:val="21"/>
    </w:rPr>
  </w:style>
  <w:style w:type="character" w:customStyle="1" w:styleId="96">
    <w:name w:val="标题 9 字符6"/>
    <w:uiPriority w:val="9"/>
    <w:rsid w:val="00614DD9"/>
    <w:rPr>
      <w:rFonts w:ascii="Cambria" w:hAnsi="Cambria"/>
      <w:szCs w:val="21"/>
    </w:rPr>
  </w:style>
  <w:style w:type="character" w:customStyle="1" w:styleId="97">
    <w:name w:val="标题 9 字符7"/>
    <w:uiPriority w:val="9"/>
    <w:rsid w:val="00614DD9"/>
    <w:rPr>
      <w:rFonts w:ascii="Cambria" w:hAnsi="Cambria"/>
      <w:szCs w:val="21"/>
    </w:rPr>
  </w:style>
  <w:style w:type="character" w:customStyle="1" w:styleId="98">
    <w:name w:val="标题 9 字符8"/>
    <w:uiPriority w:val="9"/>
    <w:locked/>
    <w:rsid w:val="00614DD9"/>
    <w:rPr>
      <w:rFonts w:ascii="Cambria" w:hAnsi="Cambria"/>
      <w:kern w:val="2"/>
      <w:sz w:val="21"/>
      <w:szCs w:val="21"/>
    </w:rPr>
  </w:style>
  <w:style w:type="character" w:customStyle="1" w:styleId="99">
    <w:name w:val="标题 9 字符9"/>
    <w:uiPriority w:val="9"/>
    <w:rsid w:val="00614DD9"/>
    <w:rPr>
      <w:rFonts w:ascii="Cambria" w:hAnsi="Cambria"/>
      <w:kern w:val="2"/>
      <w:sz w:val="21"/>
      <w:szCs w:val="21"/>
    </w:rPr>
  </w:style>
  <w:style w:type="character" w:customStyle="1" w:styleId="afff6">
    <w:name w:val="标题 字符"/>
    <w:uiPriority w:val="10"/>
    <w:rsid w:val="00614DD9"/>
    <w:rPr>
      <w:rFonts w:ascii="Arial" w:hAnsi="Arial"/>
      <w:b/>
      <w:bCs/>
      <w:sz w:val="32"/>
      <w:szCs w:val="32"/>
    </w:rPr>
  </w:style>
  <w:style w:type="character" w:customStyle="1" w:styleId="1d">
    <w:name w:val="标题 字符1"/>
    <w:uiPriority w:val="10"/>
    <w:rsid w:val="00614DD9"/>
    <w:rPr>
      <w:rFonts w:ascii="Arial" w:hAnsi="Arial"/>
      <w:b/>
      <w:bCs/>
      <w:kern w:val="2"/>
      <w:sz w:val="32"/>
      <w:szCs w:val="32"/>
    </w:rPr>
  </w:style>
  <w:style w:type="character" w:customStyle="1" w:styleId="103">
    <w:name w:val="标题 字符10"/>
    <w:uiPriority w:val="10"/>
    <w:rsid w:val="00614DD9"/>
    <w:rPr>
      <w:rFonts w:ascii="Arial" w:hAnsi="Arial"/>
      <w:b/>
      <w:bCs/>
      <w:kern w:val="2"/>
      <w:sz w:val="32"/>
      <w:szCs w:val="32"/>
    </w:rPr>
  </w:style>
  <w:style w:type="character" w:customStyle="1" w:styleId="11a">
    <w:name w:val="标题 字符11"/>
    <w:uiPriority w:val="10"/>
    <w:rsid w:val="00614DD9"/>
    <w:rPr>
      <w:rFonts w:ascii="Arial" w:hAnsi="Arial"/>
      <w:b/>
      <w:bCs/>
      <w:kern w:val="2"/>
      <w:sz w:val="32"/>
      <w:szCs w:val="32"/>
    </w:rPr>
  </w:style>
  <w:style w:type="character" w:customStyle="1" w:styleId="124">
    <w:name w:val="标题 字符12"/>
    <w:uiPriority w:val="10"/>
    <w:rsid w:val="00614DD9"/>
    <w:rPr>
      <w:rFonts w:ascii="Arial" w:hAnsi="Arial"/>
      <w:b/>
      <w:bCs/>
      <w:kern w:val="2"/>
      <w:sz w:val="32"/>
      <w:szCs w:val="32"/>
    </w:rPr>
  </w:style>
  <w:style w:type="character" w:customStyle="1" w:styleId="133">
    <w:name w:val="标题 字符13"/>
    <w:uiPriority w:val="10"/>
    <w:rsid w:val="00614DD9"/>
    <w:rPr>
      <w:rFonts w:ascii="Arial" w:hAnsi="Arial"/>
      <w:b/>
      <w:bCs/>
      <w:kern w:val="2"/>
      <w:sz w:val="32"/>
      <w:szCs w:val="32"/>
    </w:rPr>
  </w:style>
  <w:style w:type="character" w:customStyle="1" w:styleId="144">
    <w:name w:val="标题 字符14"/>
    <w:uiPriority w:val="10"/>
    <w:rsid w:val="00614DD9"/>
    <w:rPr>
      <w:rFonts w:ascii="Arial" w:hAnsi="Arial"/>
      <w:b/>
      <w:bCs/>
      <w:kern w:val="2"/>
      <w:sz w:val="32"/>
      <w:szCs w:val="32"/>
    </w:rPr>
  </w:style>
  <w:style w:type="character" w:customStyle="1" w:styleId="153">
    <w:name w:val="标题 字符15"/>
    <w:uiPriority w:val="10"/>
    <w:rsid w:val="00614DD9"/>
    <w:rPr>
      <w:rFonts w:ascii="Arial" w:hAnsi="Arial"/>
      <w:b/>
      <w:bCs/>
      <w:kern w:val="2"/>
      <w:sz w:val="32"/>
      <w:szCs w:val="32"/>
    </w:rPr>
  </w:style>
  <w:style w:type="character" w:customStyle="1" w:styleId="163">
    <w:name w:val="标题 字符16"/>
    <w:uiPriority w:val="10"/>
    <w:rsid w:val="00614DD9"/>
    <w:rPr>
      <w:rFonts w:ascii="Arial" w:hAnsi="Arial"/>
      <w:b/>
      <w:bCs/>
      <w:kern w:val="2"/>
      <w:sz w:val="32"/>
      <w:szCs w:val="32"/>
    </w:rPr>
  </w:style>
  <w:style w:type="character" w:customStyle="1" w:styleId="173">
    <w:name w:val="标题 字符17"/>
    <w:uiPriority w:val="10"/>
    <w:rsid w:val="00614DD9"/>
    <w:rPr>
      <w:rFonts w:ascii="Arial" w:eastAsia="宋体" w:hAnsi="Arial" w:cs="Times New Roman"/>
      <w:b/>
      <w:bCs/>
      <w:sz w:val="32"/>
      <w:szCs w:val="32"/>
    </w:rPr>
  </w:style>
  <w:style w:type="character" w:customStyle="1" w:styleId="182">
    <w:name w:val="标题 字符18"/>
    <w:uiPriority w:val="10"/>
    <w:rsid w:val="00614DD9"/>
    <w:rPr>
      <w:rFonts w:ascii="Arial" w:eastAsia="宋体" w:hAnsi="Arial" w:cs="Times New Roman"/>
      <w:b/>
      <w:bCs/>
      <w:sz w:val="32"/>
      <w:szCs w:val="32"/>
    </w:rPr>
  </w:style>
  <w:style w:type="character" w:customStyle="1" w:styleId="192">
    <w:name w:val="标题 字符19"/>
    <w:uiPriority w:val="10"/>
    <w:rsid w:val="00614DD9"/>
    <w:rPr>
      <w:rFonts w:ascii="Arial" w:eastAsia="宋体" w:hAnsi="Arial" w:cs="Times New Roman"/>
      <w:b/>
      <w:bCs/>
      <w:sz w:val="32"/>
      <w:szCs w:val="32"/>
    </w:rPr>
  </w:style>
  <w:style w:type="character" w:customStyle="1" w:styleId="2b">
    <w:name w:val="标题 字符2"/>
    <w:uiPriority w:val="10"/>
    <w:rsid w:val="00614DD9"/>
    <w:rPr>
      <w:rFonts w:ascii="Arial" w:hAnsi="Arial"/>
      <w:b/>
      <w:bCs/>
      <w:sz w:val="32"/>
      <w:szCs w:val="32"/>
    </w:rPr>
  </w:style>
  <w:style w:type="character" w:customStyle="1" w:styleId="201">
    <w:name w:val="标题 字符20"/>
    <w:uiPriority w:val="10"/>
    <w:rsid w:val="00614DD9"/>
    <w:rPr>
      <w:rFonts w:ascii="Arial" w:eastAsia="宋体" w:hAnsi="Arial" w:cs="Times New Roman"/>
      <w:b/>
      <w:bCs/>
      <w:sz w:val="32"/>
      <w:szCs w:val="32"/>
    </w:rPr>
  </w:style>
  <w:style w:type="character" w:customStyle="1" w:styleId="21a">
    <w:name w:val="标题 字符21"/>
    <w:uiPriority w:val="10"/>
    <w:rsid w:val="00614DD9"/>
    <w:rPr>
      <w:rFonts w:ascii="Arial" w:eastAsia="宋体" w:hAnsi="Arial" w:cs="Times New Roman"/>
      <w:b/>
      <w:bCs/>
      <w:sz w:val="32"/>
      <w:szCs w:val="32"/>
    </w:rPr>
  </w:style>
  <w:style w:type="character" w:customStyle="1" w:styleId="3a">
    <w:name w:val="标题 字符3"/>
    <w:uiPriority w:val="10"/>
    <w:rsid w:val="00614DD9"/>
    <w:rPr>
      <w:rFonts w:ascii="Arial" w:hAnsi="Arial"/>
      <w:b/>
      <w:bCs/>
      <w:sz w:val="32"/>
      <w:szCs w:val="32"/>
    </w:rPr>
  </w:style>
  <w:style w:type="character" w:customStyle="1" w:styleId="4a">
    <w:name w:val="标题 字符4"/>
    <w:uiPriority w:val="10"/>
    <w:rsid w:val="00614DD9"/>
    <w:rPr>
      <w:rFonts w:ascii="Arial" w:hAnsi="Arial"/>
      <w:b/>
      <w:bCs/>
      <w:sz w:val="32"/>
      <w:szCs w:val="32"/>
    </w:rPr>
  </w:style>
  <w:style w:type="character" w:customStyle="1" w:styleId="5a">
    <w:name w:val="标题 字符5"/>
    <w:uiPriority w:val="10"/>
    <w:rsid w:val="00614DD9"/>
    <w:rPr>
      <w:rFonts w:ascii="Arial" w:hAnsi="Arial"/>
      <w:b/>
      <w:bCs/>
      <w:sz w:val="32"/>
      <w:szCs w:val="32"/>
    </w:rPr>
  </w:style>
  <w:style w:type="character" w:customStyle="1" w:styleId="6a">
    <w:name w:val="标题 字符6"/>
    <w:uiPriority w:val="10"/>
    <w:rsid w:val="00614DD9"/>
    <w:rPr>
      <w:rFonts w:ascii="Arial" w:hAnsi="Arial"/>
      <w:b/>
      <w:bCs/>
      <w:sz w:val="32"/>
      <w:szCs w:val="32"/>
    </w:rPr>
  </w:style>
  <w:style w:type="character" w:customStyle="1" w:styleId="7a">
    <w:name w:val="标题 字符7"/>
    <w:uiPriority w:val="10"/>
    <w:rsid w:val="00614DD9"/>
    <w:rPr>
      <w:rFonts w:ascii="Arial" w:hAnsi="Arial"/>
      <w:b/>
      <w:bCs/>
      <w:sz w:val="32"/>
      <w:szCs w:val="32"/>
    </w:rPr>
  </w:style>
  <w:style w:type="character" w:customStyle="1" w:styleId="8a">
    <w:name w:val="标题 字符8"/>
    <w:uiPriority w:val="10"/>
    <w:rsid w:val="00614DD9"/>
    <w:rPr>
      <w:rFonts w:ascii="Arial" w:hAnsi="Arial"/>
      <w:b/>
      <w:bCs/>
      <w:kern w:val="2"/>
      <w:sz w:val="32"/>
      <w:szCs w:val="32"/>
    </w:rPr>
  </w:style>
  <w:style w:type="character" w:customStyle="1" w:styleId="9a">
    <w:name w:val="标题 字符9"/>
    <w:uiPriority w:val="10"/>
    <w:rsid w:val="00614DD9"/>
    <w:rPr>
      <w:rFonts w:ascii="Arial" w:hAnsi="Arial"/>
      <w:b/>
      <w:bCs/>
      <w:kern w:val="2"/>
      <w:sz w:val="32"/>
      <w:szCs w:val="32"/>
    </w:rPr>
  </w:style>
  <w:style w:type="paragraph" w:customStyle="1" w:styleId="afff7">
    <w:name w:val="标题四"/>
    <w:basedOn w:val="a"/>
    <w:next w:val="a"/>
    <w:qFormat/>
    <w:locked/>
    <w:rsid w:val="00614DD9"/>
    <w:pPr>
      <w:spacing w:after="160" w:line="300" w:lineRule="exact"/>
      <w:ind w:leftChars="800" w:left="800"/>
    </w:pPr>
    <w:rPr>
      <w:rFonts w:eastAsia="黑体"/>
      <w:b/>
      <w:color w:val="003366"/>
      <w:sz w:val="20"/>
    </w:rPr>
  </w:style>
  <w:style w:type="paragraph" w:customStyle="1" w:styleId="afff8">
    <w:name w:val="表色块"/>
    <w:basedOn w:val="06-10"/>
    <w:uiPriority w:val="99"/>
    <w:rsid w:val="00614DD9"/>
    <w:pPr>
      <w:shd w:val="clear" w:color="auto" w:fill="C1CDD9"/>
      <w:autoSpaceDE w:val="0"/>
      <w:autoSpaceDN w:val="0"/>
      <w:spacing w:line="180" w:lineRule="exact"/>
      <w:jc w:val="right"/>
    </w:pPr>
    <w:rPr>
      <w:kern w:val="0"/>
      <w:szCs w:val="24"/>
    </w:rPr>
  </w:style>
  <w:style w:type="paragraph" w:customStyle="1" w:styleId="afff9">
    <w:name w:val="常规"/>
    <w:basedOn w:val="a"/>
    <w:rsid w:val="00614DD9"/>
    <w:pPr>
      <w:widowControl/>
      <w:spacing w:before="100" w:beforeAutospacing="1" w:after="100" w:afterAutospacing="1"/>
      <w:jc w:val="left"/>
      <w:textAlignment w:val="bottom"/>
    </w:pPr>
    <w:rPr>
      <w:rFonts w:ascii="宋体" w:hAnsi="宋体" w:cs="宋体"/>
      <w:color w:val="000000"/>
      <w:kern w:val="0"/>
      <w:sz w:val="22"/>
      <w:szCs w:val="22"/>
    </w:rPr>
  </w:style>
  <w:style w:type="table" w:customStyle="1" w:styleId="1e">
    <w:name w:val="常规1"/>
    <w:basedOn w:val="a1"/>
    <w:rsid w:val="00614DD9"/>
    <w:pPr>
      <w:spacing w:before="100" w:beforeAutospacing="1" w:after="100" w:afterAutospacing="1"/>
    </w:pPr>
    <w:rPr>
      <w:rFonts w:ascii="宋体" w:eastAsia="宋体" w:hAnsi="宋体" w:cs="Times New Roman"/>
      <w:color w:val="000000"/>
      <w:kern w:val="0"/>
      <w:sz w:val="22"/>
      <w:szCs w:val="22"/>
    </w:rPr>
    <w:tblPr>
      <w:tblCellMar>
        <w:left w:w="0" w:type="dxa"/>
        <w:right w:w="0" w:type="dxa"/>
      </w:tblCellMar>
    </w:tblPr>
    <w:tcPr>
      <w:noWrap/>
      <w:vAlign w:val="both"/>
    </w:tcPr>
  </w:style>
  <w:style w:type="paragraph" w:customStyle="1" w:styleId="afffa">
    <w:name w:val="封面"/>
    <w:basedOn w:val="00-0"/>
    <w:autoRedefine/>
    <w:qFormat/>
    <w:rsid w:val="00614DD9"/>
    <w:pPr>
      <w:spacing w:after="260"/>
    </w:pPr>
  </w:style>
  <w:style w:type="character" w:customStyle="1" w:styleId="afffb">
    <w:name w:val="副标题 字符"/>
    <w:uiPriority w:val="11"/>
    <w:rsid w:val="00614DD9"/>
    <w:rPr>
      <w:rFonts w:ascii="Cambria" w:hAnsi="Cambria"/>
      <w:b/>
      <w:bCs/>
      <w:kern w:val="28"/>
      <w:sz w:val="32"/>
      <w:szCs w:val="32"/>
    </w:rPr>
  </w:style>
  <w:style w:type="character" w:customStyle="1" w:styleId="1f">
    <w:name w:val="副标题 字符1"/>
    <w:uiPriority w:val="11"/>
    <w:rsid w:val="00614DD9"/>
    <w:rPr>
      <w:rFonts w:ascii="Cambria" w:hAnsi="Cambria"/>
      <w:b/>
      <w:bCs/>
      <w:kern w:val="28"/>
      <w:sz w:val="32"/>
      <w:szCs w:val="32"/>
    </w:rPr>
  </w:style>
  <w:style w:type="character" w:customStyle="1" w:styleId="104">
    <w:name w:val="副标题 字符10"/>
    <w:uiPriority w:val="11"/>
    <w:rsid w:val="00614DD9"/>
    <w:rPr>
      <w:rFonts w:ascii="Cambria" w:hAnsi="Cambria"/>
      <w:b/>
      <w:bCs/>
      <w:kern w:val="28"/>
      <w:sz w:val="32"/>
      <w:szCs w:val="32"/>
    </w:rPr>
  </w:style>
  <w:style w:type="character" w:customStyle="1" w:styleId="11b">
    <w:name w:val="副标题 字符11"/>
    <w:uiPriority w:val="11"/>
    <w:rsid w:val="00614DD9"/>
    <w:rPr>
      <w:rFonts w:ascii="Cambria" w:hAnsi="Cambria"/>
      <w:b/>
      <w:bCs/>
      <w:kern w:val="28"/>
      <w:sz w:val="32"/>
      <w:szCs w:val="32"/>
    </w:rPr>
  </w:style>
  <w:style w:type="character" w:customStyle="1" w:styleId="125">
    <w:name w:val="副标题 字符12"/>
    <w:uiPriority w:val="11"/>
    <w:rsid w:val="00614DD9"/>
    <w:rPr>
      <w:rFonts w:ascii="Cambria" w:hAnsi="Cambria"/>
      <w:b/>
      <w:bCs/>
      <w:kern w:val="28"/>
      <w:sz w:val="32"/>
      <w:szCs w:val="32"/>
    </w:rPr>
  </w:style>
  <w:style w:type="character" w:customStyle="1" w:styleId="134">
    <w:name w:val="副标题 字符13"/>
    <w:uiPriority w:val="11"/>
    <w:rsid w:val="00614DD9"/>
    <w:rPr>
      <w:rFonts w:ascii="Cambria" w:hAnsi="Cambria"/>
      <w:b/>
      <w:bCs/>
      <w:kern w:val="28"/>
      <w:sz w:val="32"/>
      <w:szCs w:val="32"/>
    </w:rPr>
  </w:style>
  <w:style w:type="character" w:customStyle="1" w:styleId="145">
    <w:name w:val="副标题 字符14"/>
    <w:uiPriority w:val="11"/>
    <w:rsid w:val="00614DD9"/>
    <w:rPr>
      <w:rFonts w:ascii="Cambria" w:hAnsi="Cambria"/>
      <w:b/>
      <w:bCs/>
      <w:kern w:val="28"/>
      <w:sz w:val="32"/>
      <w:szCs w:val="32"/>
    </w:rPr>
  </w:style>
  <w:style w:type="character" w:customStyle="1" w:styleId="154">
    <w:name w:val="副标题 字符15"/>
    <w:uiPriority w:val="11"/>
    <w:rsid w:val="00614DD9"/>
    <w:rPr>
      <w:rFonts w:ascii="Cambria" w:hAnsi="Cambria"/>
      <w:b/>
      <w:bCs/>
      <w:kern w:val="28"/>
      <w:sz w:val="32"/>
      <w:szCs w:val="32"/>
    </w:rPr>
  </w:style>
  <w:style w:type="character" w:customStyle="1" w:styleId="164">
    <w:name w:val="副标题 字符16"/>
    <w:uiPriority w:val="11"/>
    <w:rsid w:val="00614DD9"/>
    <w:rPr>
      <w:rFonts w:ascii="Cambria" w:eastAsia="宋体" w:hAnsi="Cambria" w:cs="Times New Roman"/>
      <w:b/>
      <w:bCs/>
      <w:kern w:val="28"/>
      <w:sz w:val="32"/>
      <w:szCs w:val="32"/>
    </w:rPr>
  </w:style>
  <w:style w:type="character" w:customStyle="1" w:styleId="174">
    <w:name w:val="副标题 字符17"/>
    <w:uiPriority w:val="11"/>
    <w:rsid w:val="00614DD9"/>
    <w:rPr>
      <w:rFonts w:ascii="Cambria" w:eastAsia="宋体" w:hAnsi="Cambria" w:cs="Times New Roman"/>
      <w:b/>
      <w:bCs/>
      <w:kern w:val="28"/>
      <w:sz w:val="32"/>
      <w:szCs w:val="32"/>
    </w:rPr>
  </w:style>
  <w:style w:type="character" w:customStyle="1" w:styleId="183">
    <w:name w:val="副标题 字符18"/>
    <w:uiPriority w:val="11"/>
    <w:rsid w:val="00614DD9"/>
    <w:rPr>
      <w:rFonts w:ascii="Cambria" w:eastAsia="宋体" w:hAnsi="Cambria" w:cs="Times New Roman"/>
      <w:b/>
      <w:bCs/>
      <w:kern w:val="28"/>
      <w:sz w:val="32"/>
      <w:szCs w:val="32"/>
    </w:rPr>
  </w:style>
  <w:style w:type="character" w:customStyle="1" w:styleId="193">
    <w:name w:val="副标题 字符19"/>
    <w:uiPriority w:val="11"/>
    <w:rsid w:val="00614DD9"/>
    <w:rPr>
      <w:rFonts w:ascii="Cambria" w:eastAsia="宋体" w:hAnsi="Cambria" w:cs="Times New Roman"/>
      <w:b/>
      <w:bCs/>
      <w:kern w:val="28"/>
      <w:sz w:val="32"/>
      <w:szCs w:val="32"/>
    </w:rPr>
  </w:style>
  <w:style w:type="character" w:customStyle="1" w:styleId="2c">
    <w:name w:val="副标题 字符2"/>
    <w:uiPriority w:val="11"/>
    <w:rsid w:val="00614DD9"/>
    <w:rPr>
      <w:rFonts w:ascii="Cambria" w:hAnsi="Cambria"/>
      <w:b/>
      <w:bCs/>
      <w:kern w:val="28"/>
      <w:sz w:val="32"/>
      <w:szCs w:val="32"/>
    </w:rPr>
  </w:style>
  <w:style w:type="character" w:customStyle="1" w:styleId="202">
    <w:name w:val="副标题 字符20"/>
    <w:uiPriority w:val="11"/>
    <w:rsid w:val="00614DD9"/>
    <w:rPr>
      <w:rFonts w:ascii="Cambria" w:eastAsia="宋体" w:hAnsi="Cambria" w:cs="Times New Roman"/>
      <w:b/>
      <w:bCs/>
      <w:kern w:val="28"/>
      <w:sz w:val="32"/>
      <w:szCs w:val="32"/>
    </w:rPr>
  </w:style>
  <w:style w:type="character" w:customStyle="1" w:styleId="3b">
    <w:name w:val="副标题 字符3"/>
    <w:uiPriority w:val="11"/>
    <w:rsid w:val="00614DD9"/>
    <w:rPr>
      <w:rFonts w:ascii="Cambria" w:hAnsi="Cambria"/>
      <w:b/>
      <w:bCs/>
      <w:kern w:val="28"/>
      <w:sz w:val="32"/>
      <w:szCs w:val="32"/>
    </w:rPr>
  </w:style>
  <w:style w:type="character" w:customStyle="1" w:styleId="4b">
    <w:name w:val="副标题 字符4"/>
    <w:uiPriority w:val="11"/>
    <w:rsid w:val="00614DD9"/>
    <w:rPr>
      <w:rFonts w:ascii="Cambria" w:hAnsi="Cambria"/>
      <w:b/>
      <w:bCs/>
      <w:kern w:val="28"/>
      <w:sz w:val="32"/>
      <w:szCs w:val="32"/>
    </w:rPr>
  </w:style>
  <w:style w:type="character" w:customStyle="1" w:styleId="5b">
    <w:name w:val="副标题 字符5"/>
    <w:uiPriority w:val="11"/>
    <w:rsid w:val="00614DD9"/>
    <w:rPr>
      <w:rFonts w:ascii="Cambria" w:hAnsi="Cambria"/>
      <w:b/>
      <w:bCs/>
      <w:kern w:val="28"/>
      <w:sz w:val="32"/>
      <w:szCs w:val="32"/>
    </w:rPr>
  </w:style>
  <w:style w:type="character" w:customStyle="1" w:styleId="6b">
    <w:name w:val="副标题 字符6"/>
    <w:uiPriority w:val="11"/>
    <w:rsid w:val="00614DD9"/>
    <w:rPr>
      <w:rFonts w:ascii="Cambria" w:hAnsi="Cambria"/>
      <w:b/>
      <w:bCs/>
      <w:kern w:val="28"/>
      <w:sz w:val="32"/>
      <w:szCs w:val="32"/>
    </w:rPr>
  </w:style>
  <w:style w:type="character" w:customStyle="1" w:styleId="7b">
    <w:name w:val="副标题 字符7"/>
    <w:uiPriority w:val="11"/>
    <w:rsid w:val="00614DD9"/>
    <w:rPr>
      <w:rFonts w:ascii="Cambria" w:hAnsi="Cambria"/>
      <w:b/>
      <w:bCs/>
      <w:kern w:val="28"/>
      <w:sz w:val="32"/>
      <w:szCs w:val="32"/>
    </w:rPr>
  </w:style>
  <w:style w:type="character" w:customStyle="1" w:styleId="8b">
    <w:name w:val="副标题 字符8"/>
    <w:uiPriority w:val="11"/>
    <w:rsid w:val="00614DD9"/>
    <w:rPr>
      <w:rFonts w:ascii="Cambria" w:hAnsi="Cambria"/>
      <w:b/>
      <w:bCs/>
      <w:kern w:val="28"/>
      <w:sz w:val="32"/>
      <w:szCs w:val="32"/>
    </w:rPr>
  </w:style>
  <w:style w:type="character" w:customStyle="1" w:styleId="9b">
    <w:name w:val="副标题 字符9"/>
    <w:uiPriority w:val="11"/>
    <w:rsid w:val="00614DD9"/>
    <w:rPr>
      <w:rFonts w:ascii="Cambria" w:hAnsi="Cambria"/>
      <w:b/>
      <w:bCs/>
      <w:kern w:val="28"/>
      <w:sz w:val="32"/>
      <w:szCs w:val="32"/>
    </w:rPr>
  </w:style>
  <w:style w:type="character" w:customStyle="1" w:styleId="Char10">
    <w:name w:val="脚注文本 Char1"/>
    <w:uiPriority w:val="99"/>
    <w:semiHidden/>
    <w:locked/>
    <w:rsid w:val="00614DD9"/>
    <w:rPr>
      <w:rFonts w:ascii="Times New Roman" w:hAnsi="Times New Roman" w:cs="Times New Roman"/>
      <w:sz w:val="18"/>
      <w:szCs w:val="18"/>
    </w:rPr>
  </w:style>
  <w:style w:type="character" w:customStyle="1" w:styleId="Char2">
    <w:name w:val="脚注文本 Char2"/>
    <w:basedOn w:val="a0"/>
    <w:uiPriority w:val="99"/>
    <w:rsid w:val="00614DD9"/>
    <w:rPr>
      <w:rFonts w:ascii="Arial" w:hAnsi="Arial" w:cs="黑体"/>
      <w:sz w:val="18"/>
      <w:szCs w:val="18"/>
    </w:rPr>
  </w:style>
  <w:style w:type="paragraph" w:styleId="afffc">
    <w:name w:val="List Bullet"/>
    <w:aliases w:val="ad_List Bullet"/>
    <w:basedOn w:val="a"/>
    <w:autoRedefine/>
    <w:rsid w:val="00614DD9"/>
    <w:pPr>
      <w:tabs>
        <w:tab w:val="num" w:pos="360"/>
      </w:tabs>
      <w:ind w:left="360" w:hangingChars="200" w:hanging="360"/>
    </w:pPr>
  </w:style>
  <w:style w:type="paragraph" w:customStyle="1" w:styleId="1f0">
    <w:name w:val="目录标题1"/>
    <w:autoRedefine/>
    <w:qFormat/>
    <w:locked/>
    <w:rsid w:val="00614DD9"/>
    <w:pPr>
      <w:spacing w:after="120"/>
      <w:ind w:leftChars="800" w:left="1680"/>
      <w:jc w:val="both"/>
    </w:pPr>
    <w:rPr>
      <w:rFonts w:ascii="Arial" w:eastAsia="黑体" w:hAnsi="Arial" w:cs="Arial"/>
      <w:b/>
      <w:color w:val="003366"/>
      <w:sz w:val="20"/>
      <w:szCs w:val="20"/>
    </w:rPr>
  </w:style>
  <w:style w:type="paragraph" w:customStyle="1" w:styleId="2d">
    <w:name w:val="目录标题2"/>
    <w:autoRedefine/>
    <w:qFormat/>
    <w:locked/>
    <w:rsid w:val="00614DD9"/>
    <w:pPr>
      <w:spacing w:after="120"/>
      <w:ind w:leftChars="800" w:left="1680"/>
      <w:jc w:val="both"/>
    </w:pPr>
    <w:rPr>
      <w:rFonts w:ascii="Arial" w:eastAsia="宋体" w:hAnsi="Arial" w:cs="Arial"/>
      <w:color w:val="003366"/>
      <w:sz w:val="20"/>
      <w:szCs w:val="20"/>
    </w:rPr>
  </w:style>
  <w:style w:type="paragraph" w:customStyle="1" w:styleId="afffd">
    <w:name w:val="目录样式"/>
    <w:basedOn w:val="TOC2"/>
    <w:autoRedefine/>
    <w:rsid w:val="00614DD9"/>
    <w:pPr>
      <w:tabs>
        <w:tab w:val="left" w:pos="1680"/>
      </w:tabs>
    </w:pPr>
  </w:style>
  <w:style w:type="character" w:customStyle="1" w:styleId="Char3">
    <w:name w:val="内页正文 Char"/>
    <w:semiHidden/>
    <w:rsid w:val="00614DD9"/>
    <w:rPr>
      <w:rFonts w:ascii="Arial" w:eastAsia="华文细黑" w:hAnsi="Arial" w:cs="Arial"/>
      <w:color w:val="00518E"/>
      <w:kern w:val="2"/>
      <w:sz w:val="18"/>
      <w:szCs w:val="18"/>
      <w:lang w:val="en-US" w:eastAsia="zh-CN" w:bidi="ar-SA"/>
    </w:rPr>
  </w:style>
  <w:style w:type="character" w:customStyle="1" w:styleId="afffe">
    <w:name w:val="批注框文本 字符"/>
    <w:uiPriority w:val="99"/>
    <w:semiHidden/>
    <w:locked/>
    <w:rsid w:val="00614DD9"/>
    <w:rPr>
      <w:rFonts w:cs="Times New Roman"/>
      <w:sz w:val="18"/>
      <w:szCs w:val="18"/>
    </w:rPr>
  </w:style>
  <w:style w:type="character" w:customStyle="1" w:styleId="affff">
    <w:name w:val="批注文字 字符"/>
    <w:uiPriority w:val="99"/>
    <w:semiHidden/>
    <w:rsid w:val="00614DD9"/>
    <w:rPr>
      <w:rFonts w:ascii="Times New Roman" w:hAnsi="Times New Roman"/>
      <w:szCs w:val="24"/>
    </w:rPr>
  </w:style>
  <w:style w:type="character" w:customStyle="1" w:styleId="affff0">
    <w:name w:val="批注主题 字符"/>
    <w:uiPriority w:val="99"/>
    <w:semiHidden/>
    <w:rsid w:val="00614DD9"/>
    <w:rPr>
      <w:rFonts w:ascii="Times New Roman" w:hAnsi="Times New Roman"/>
      <w:b/>
      <w:bCs/>
      <w:kern w:val="2"/>
      <w:sz w:val="18"/>
      <w:szCs w:val="18"/>
    </w:rPr>
  </w:style>
  <w:style w:type="table" w:customStyle="1" w:styleId="-11">
    <w:name w:val="浅色底纹 - 强调文字颜色 11"/>
    <w:basedOn w:val="a1"/>
    <w:uiPriority w:val="60"/>
    <w:rsid w:val="00614DD9"/>
    <w:rPr>
      <w:color w:val="2E74B5" w:themeColor="accent1" w:themeShade="BF"/>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12">
    <w:name w:val="浅色底纹 - 强调文字颜色 12"/>
    <w:basedOn w:val="a1"/>
    <w:uiPriority w:val="60"/>
    <w:rsid w:val="00614DD9"/>
    <w:rPr>
      <w:color w:val="2E74B5" w:themeColor="accent1" w:themeShade="BF"/>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
    <w:name w:val="Light Shading Accent 2"/>
    <w:basedOn w:val="a1"/>
    <w:uiPriority w:val="60"/>
    <w:rsid w:val="00614DD9"/>
    <w:rPr>
      <w:rFonts w:ascii="Times New Roman" w:eastAsia="宋体" w:hAnsi="Times New Roman" w:cs="Times New Roman"/>
      <w:color w:val="943634"/>
      <w:kern w:val="0"/>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61">
    <w:name w:val="浅色底纹 - 着色 61"/>
    <w:basedOn w:val="a1"/>
    <w:next w:val="-6"/>
    <w:uiPriority w:val="60"/>
    <w:semiHidden/>
    <w:unhideWhenUsed/>
    <w:rsid w:val="00614DD9"/>
    <w:rPr>
      <w:rFonts w:ascii="Times New Roman" w:eastAsia="宋体" w:hAnsi="Times New Roman" w:cs="Times New Roman"/>
      <w:color w:val="00264C"/>
      <w:kern w:val="0"/>
      <w:sz w:val="20"/>
      <w:szCs w:val="20"/>
    </w:rPr>
    <w:tblPr>
      <w:tblStyleRowBandSize w:val="1"/>
      <w:tblStyleColBandSize w:val="1"/>
      <w:tblBorders>
        <w:top w:val="single" w:sz="8" w:space="0" w:color="003366"/>
        <w:bottom w:val="single" w:sz="8" w:space="0" w:color="003366"/>
      </w:tblBorders>
    </w:tblPr>
    <w:tblStylePr w:type="firstRow">
      <w:pPr>
        <w:spacing w:before="0" w:after="0" w:line="240" w:lineRule="auto"/>
      </w:pPr>
      <w:rPr>
        <w:b/>
        <w:bCs/>
      </w:rPr>
      <w:tblPr/>
      <w:tcPr>
        <w:tcBorders>
          <w:top w:val="single" w:sz="8" w:space="0" w:color="003366"/>
          <w:left w:val="nil"/>
          <w:bottom w:val="single" w:sz="8" w:space="0" w:color="003366"/>
          <w:right w:val="nil"/>
          <w:insideH w:val="nil"/>
          <w:insideV w:val="nil"/>
        </w:tcBorders>
      </w:tcPr>
    </w:tblStylePr>
    <w:tblStylePr w:type="lastRow">
      <w:pPr>
        <w:spacing w:before="0" w:after="0" w:line="240" w:lineRule="auto"/>
      </w:pPr>
      <w:rPr>
        <w:b/>
        <w:bCs/>
      </w:rPr>
      <w:tblPr/>
      <w:tcPr>
        <w:tcBorders>
          <w:top w:val="single" w:sz="8" w:space="0" w:color="003366"/>
          <w:left w:val="nil"/>
          <w:bottom w:val="single" w:sz="8" w:space="0" w:color="00336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CCFF"/>
      </w:tcPr>
    </w:tblStylePr>
    <w:tblStylePr w:type="band1Horz">
      <w:tblPr/>
      <w:tcPr>
        <w:tcBorders>
          <w:left w:val="nil"/>
          <w:right w:val="nil"/>
          <w:insideH w:val="nil"/>
          <w:insideV w:val="nil"/>
        </w:tcBorders>
        <w:shd w:val="clear" w:color="auto" w:fill="9ACCFF"/>
      </w:tcPr>
    </w:tblStylePr>
  </w:style>
  <w:style w:type="table" w:customStyle="1" w:styleId="1101">
    <w:name w:val="浅色底纹110"/>
    <w:basedOn w:val="a1"/>
    <w:uiPriority w:val="60"/>
    <w:rsid w:val="00614DD9"/>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03">
    <w:name w:val="浅色底纹20"/>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b">
    <w:name w:val="浅色底纹2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01">
    <w:name w:val="浅色底纹210"/>
    <w:basedOn w:val="a1"/>
    <w:uiPriority w:val="60"/>
    <w:rsid w:val="00614DD9"/>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25">
    <w:name w:val="浅色底纹22"/>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31">
    <w:name w:val="浅色底纹23"/>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41">
    <w:name w:val="浅色底纹24"/>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51">
    <w:name w:val="浅色底纹25"/>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61">
    <w:name w:val="浅色底纹26"/>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71">
    <w:name w:val="浅色底纹27"/>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81">
    <w:name w:val="浅色底纹28"/>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91">
    <w:name w:val="浅色底纹29"/>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0">
    <w:name w:val="浅色底纹30"/>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1a">
    <w:name w:val="浅色底纹3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23">
    <w:name w:val="浅色底纹32"/>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32">
    <w:name w:val="浅色底纹33"/>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41">
    <w:name w:val="浅色底纹34"/>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51">
    <w:name w:val="浅色底纹35"/>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61">
    <w:name w:val="浅色底纹36"/>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71">
    <w:name w:val="浅色底纹37"/>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710">
    <w:name w:val="浅色底纹37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80">
    <w:name w:val="浅色底纹38"/>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90">
    <w:name w:val="浅色底纹39"/>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00">
    <w:name w:val="浅色底纹40"/>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1a">
    <w:name w:val="浅色底纹4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22">
    <w:name w:val="浅色底纹4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31">
    <w:name w:val="浅色底纹4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42">
    <w:name w:val="浅色底纹4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51">
    <w:name w:val="浅色底纹4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61">
    <w:name w:val="浅色底纹4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70">
    <w:name w:val="浅色底纹4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80">
    <w:name w:val="浅色底纹4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90">
    <w:name w:val="浅色底纹4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00">
    <w:name w:val="浅色底纹5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a">
    <w:name w:val="浅色底纹5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23">
    <w:name w:val="浅色底纹5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31">
    <w:name w:val="浅色底纹5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41">
    <w:name w:val="浅色底纹5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51">
    <w:name w:val="浅色底纹5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60">
    <w:name w:val="浅色底纹5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71">
    <w:name w:val="浅色底纹5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80">
    <w:name w:val="浅色底纹5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90">
    <w:name w:val="浅色底纹5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00">
    <w:name w:val="浅色底纹6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1a">
    <w:name w:val="浅色底纹6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23">
    <w:name w:val="浅色底纹6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31">
    <w:name w:val="浅色底纹6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40">
    <w:name w:val="浅色底纹6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50">
    <w:name w:val="浅色底纹6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60">
    <w:name w:val="浅色底纹6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70">
    <w:name w:val="浅色底纹6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80">
    <w:name w:val="浅色底纹6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90">
    <w:name w:val="浅色底纹6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00">
    <w:name w:val="浅色底纹7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1a">
    <w:name w:val="浅色底纹7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23">
    <w:name w:val="浅色底纹7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30">
    <w:name w:val="浅色底纹7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40">
    <w:name w:val="浅色底纹7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50">
    <w:name w:val="浅色底纹7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60">
    <w:name w:val="浅色底纹7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70">
    <w:name w:val="浅色底纹7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80">
    <w:name w:val="浅色底纹7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90">
    <w:name w:val="浅色底纹7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00">
    <w:name w:val="浅色底纹8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1a">
    <w:name w:val="浅色底纹8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23">
    <w:name w:val="浅色底纹8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30">
    <w:name w:val="浅色底纹8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40">
    <w:name w:val="浅色底纹8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50">
    <w:name w:val="浅色底纹8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60">
    <w:name w:val="浅色底纹8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70">
    <w:name w:val="浅色底纹8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80">
    <w:name w:val="浅色底纹8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90">
    <w:name w:val="浅色底纹8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00">
    <w:name w:val="浅色底纹9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1a">
    <w:name w:val="浅色底纹9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23">
    <w:name w:val="浅色底纹9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30">
    <w:name w:val="浅色底纹9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
    <w:name w:val="浅色列表 - 着色 51"/>
    <w:basedOn w:val="a1"/>
    <w:next w:val="-5"/>
    <w:uiPriority w:val="61"/>
    <w:semiHidden/>
    <w:unhideWhenUsed/>
    <w:rsid w:val="00614DD9"/>
    <w:rPr>
      <w:rFonts w:ascii="Times New Roman" w:eastAsia="宋体" w:hAnsi="Times New Roman" w:cs="Times New Roman"/>
      <w:kern w:val="0"/>
      <w:sz w:val="20"/>
      <w:szCs w:val="20"/>
    </w:rPr>
    <w:tblPr>
      <w:tblStyleRowBandSize w:val="1"/>
      <w:tblStyleColBandSize w:val="1"/>
      <w:tblBorders>
        <w:top w:val="single" w:sz="8" w:space="0" w:color="FF0000"/>
        <w:left w:val="single" w:sz="8" w:space="0" w:color="FF0000"/>
        <w:bottom w:val="single" w:sz="8" w:space="0" w:color="FF0000"/>
        <w:right w:val="single" w:sz="8" w:space="0" w:color="FF0000"/>
      </w:tblBorders>
    </w:tblPr>
    <w:tblStylePr w:type="firstRow">
      <w:pPr>
        <w:spacing w:before="0" w:after="0" w:line="240" w:lineRule="auto"/>
      </w:pPr>
      <w:rPr>
        <w:b/>
        <w:bCs/>
        <w:color w:val="FFFFFF"/>
      </w:rPr>
      <w:tblPr/>
      <w:tcPr>
        <w:shd w:val="clear" w:color="auto" w:fill="FF0000"/>
      </w:tcPr>
    </w:tblStylePr>
    <w:tblStylePr w:type="lastRow">
      <w:pPr>
        <w:spacing w:before="0" w:after="0" w:line="240" w:lineRule="auto"/>
      </w:pPr>
      <w:rPr>
        <w:b/>
        <w:bCs/>
      </w:rPr>
      <w:tblPr/>
      <w:tcPr>
        <w:tcBorders>
          <w:top w:val="double" w:sz="6" w:space="0" w:color="FF0000"/>
          <w:left w:val="single" w:sz="8" w:space="0" w:color="FF0000"/>
          <w:bottom w:val="single" w:sz="8" w:space="0" w:color="FF0000"/>
          <w:right w:val="single" w:sz="8" w:space="0" w:color="FF0000"/>
        </w:tcBorders>
      </w:tcPr>
    </w:tblStylePr>
    <w:tblStylePr w:type="firstCol">
      <w:rPr>
        <w:b/>
        <w:bCs/>
      </w:rPr>
    </w:tblStylePr>
    <w:tblStylePr w:type="lastCol">
      <w:rPr>
        <w:b/>
        <w:bCs/>
      </w:rPr>
    </w:tblStylePr>
    <w:tblStylePr w:type="band1Vert">
      <w:tblPr/>
      <w:tcPr>
        <w:tcBorders>
          <w:top w:val="single" w:sz="8" w:space="0" w:color="FF0000"/>
          <w:left w:val="single" w:sz="8" w:space="0" w:color="FF0000"/>
          <w:bottom w:val="single" w:sz="8" w:space="0" w:color="FF0000"/>
          <w:right w:val="single" w:sz="8" w:space="0" w:color="FF0000"/>
        </w:tcBorders>
      </w:tcPr>
    </w:tblStylePr>
    <w:tblStylePr w:type="band1Horz">
      <w:tblPr/>
      <w:tcPr>
        <w:tcBorders>
          <w:top w:val="single" w:sz="8" w:space="0" w:color="FF0000"/>
          <w:left w:val="single" w:sz="8" w:space="0" w:color="FF0000"/>
          <w:bottom w:val="single" w:sz="8" w:space="0" w:color="FF0000"/>
          <w:right w:val="single" w:sz="8" w:space="0" w:color="FF0000"/>
        </w:tcBorders>
      </w:tcPr>
    </w:tblStylePr>
  </w:style>
  <w:style w:type="character" w:customStyle="1" w:styleId="affff1">
    <w:name w:val="日期 字符"/>
    <w:uiPriority w:val="99"/>
    <w:semiHidden/>
    <w:locked/>
    <w:rsid w:val="00614DD9"/>
    <w:rPr>
      <w:rFonts w:cs="Times New Roman"/>
    </w:rPr>
  </w:style>
  <w:style w:type="paragraph" w:customStyle="1" w:styleId="affff2">
    <w:name w:val="图"/>
    <w:semiHidden/>
    <w:rsid w:val="00614DD9"/>
    <w:pPr>
      <w:widowControl w:val="0"/>
      <w:tabs>
        <w:tab w:val="right" w:pos="9617"/>
      </w:tabs>
      <w:jc w:val="both"/>
    </w:pPr>
    <w:rPr>
      <w:rFonts w:ascii="Times New Roman" w:eastAsia="黑体" w:hAnsi="Times New Roman" w:cs="Times New Roman"/>
      <w:color w:val="00518E"/>
      <w:sz w:val="18"/>
      <w:szCs w:val="18"/>
    </w:rPr>
  </w:style>
  <w:style w:type="table" w:customStyle="1" w:styleId="1f1">
    <w:name w:val="网格型浅色1"/>
    <w:basedOn w:val="a1"/>
    <w:uiPriority w:val="40"/>
    <w:rsid w:val="00614DD9"/>
    <w:rPr>
      <w:rFonts w:ascii="Calibri" w:eastAsia="宋体" w:hAnsi="Calibri" w:cs="Times New Roman"/>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fff3">
    <w:name w:val="文档结构图 字符"/>
    <w:uiPriority w:val="99"/>
    <w:semiHidden/>
    <w:locked/>
    <w:rsid w:val="00614DD9"/>
    <w:rPr>
      <w:rFonts w:ascii="Times New Roman" w:eastAsia="宋体" w:hAnsi="Times New Roman" w:cs="Times New Roman"/>
      <w:shd w:val="clear" w:color="auto" w:fill="000080"/>
    </w:rPr>
  </w:style>
  <w:style w:type="paragraph" w:customStyle="1" w:styleId="1f2">
    <w:name w:val="无间隔1"/>
    <w:basedOn w:val="af9"/>
    <w:semiHidden/>
    <w:rsid w:val="00614DD9"/>
  </w:style>
  <w:style w:type="paragraph" w:customStyle="1" w:styleId="2e">
    <w:name w:val="无间隔2"/>
    <w:basedOn w:val="af9"/>
    <w:semiHidden/>
    <w:rsid w:val="00614DD9"/>
  </w:style>
  <w:style w:type="numbering" w:customStyle="1" w:styleId="21">
    <w:name w:val="样式21"/>
    <w:uiPriority w:val="99"/>
    <w:rsid w:val="00614DD9"/>
    <w:pPr>
      <w:numPr>
        <w:numId w:val="19"/>
      </w:numPr>
    </w:pPr>
  </w:style>
  <w:style w:type="numbering" w:customStyle="1" w:styleId="31">
    <w:name w:val="样式31"/>
    <w:uiPriority w:val="99"/>
    <w:rsid w:val="00614DD9"/>
    <w:pPr>
      <w:numPr>
        <w:numId w:val="21"/>
      </w:numPr>
    </w:pPr>
  </w:style>
  <w:style w:type="character" w:customStyle="1" w:styleId="affff4">
    <w:name w:val="页脚 字符"/>
    <w:aliases w:val="ad_Footer 字符"/>
    <w:uiPriority w:val="99"/>
    <w:locked/>
    <w:rsid w:val="00614DD9"/>
    <w:rPr>
      <w:rFonts w:ascii="Arial" w:hAnsi="Arial"/>
      <w:sz w:val="18"/>
      <w:szCs w:val="18"/>
    </w:rPr>
  </w:style>
  <w:style w:type="character" w:customStyle="1" w:styleId="1f3">
    <w:name w:val="页脚 字符1"/>
    <w:aliases w:val="ad_Footer 字符1"/>
    <w:uiPriority w:val="99"/>
    <w:rsid w:val="00614DD9"/>
    <w:rPr>
      <w:rFonts w:ascii="Arial" w:hAnsi="Arial"/>
      <w:kern w:val="2"/>
      <w:sz w:val="18"/>
      <w:szCs w:val="18"/>
    </w:rPr>
  </w:style>
  <w:style w:type="character" w:customStyle="1" w:styleId="105">
    <w:name w:val="页脚 字符10"/>
    <w:aliases w:val="ad_Footer 字符10,Footer Char 字符2,Footer Char Char Char Char Char 字符2,Footer Char Char Char 字符2,Footer Char Char Char Char 字符2,Footer Char Char Cha 字符2"/>
    <w:uiPriority w:val="99"/>
    <w:rsid w:val="00614DD9"/>
    <w:rPr>
      <w:rFonts w:ascii="Arial" w:hAnsi="Arial"/>
      <w:kern w:val="2"/>
      <w:sz w:val="18"/>
      <w:szCs w:val="18"/>
    </w:rPr>
  </w:style>
  <w:style w:type="character" w:customStyle="1" w:styleId="11c">
    <w:name w:val="页脚 字符11"/>
    <w:aliases w:val="ad_Footer 字符11,Footer Char 字符3,Footer Char Char Char Char Char 字符3,Footer Char Char Char 字符3,Footer Char Char Char Char 字符3,Footer Char Char Cha 字符3"/>
    <w:uiPriority w:val="99"/>
    <w:rsid w:val="00614DD9"/>
    <w:rPr>
      <w:rFonts w:ascii="Arial" w:hAnsi="Arial"/>
      <w:kern w:val="2"/>
      <w:sz w:val="18"/>
      <w:szCs w:val="18"/>
    </w:rPr>
  </w:style>
  <w:style w:type="character" w:customStyle="1" w:styleId="126">
    <w:name w:val="页脚 字符12"/>
    <w:aliases w:val="ad_Footer 字符12,Footer Char 字符4,Footer Char Char Char Char Char 字符4,Footer Char Char Char 字符4,Footer Char Char Char Char 字符4,Footer Char Char Cha 字符4"/>
    <w:uiPriority w:val="99"/>
    <w:rsid w:val="00614DD9"/>
    <w:rPr>
      <w:rFonts w:ascii="Arial" w:hAnsi="Arial"/>
      <w:kern w:val="2"/>
      <w:sz w:val="18"/>
      <w:szCs w:val="18"/>
    </w:rPr>
  </w:style>
  <w:style w:type="character" w:customStyle="1" w:styleId="135">
    <w:name w:val="页脚 字符13"/>
    <w:aliases w:val="ad_Footer 字符13,Footer Char 字符5,Footer Char Char Char Char Char 字符5,Footer Char Char Char 字符5,Footer Char Char Char Char 字符5,Footer Char Char Cha 字符5"/>
    <w:uiPriority w:val="99"/>
    <w:rsid w:val="00614DD9"/>
    <w:rPr>
      <w:rFonts w:ascii="Arial" w:hAnsi="Arial"/>
      <w:kern w:val="2"/>
      <w:sz w:val="18"/>
      <w:szCs w:val="18"/>
    </w:rPr>
  </w:style>
  <w:style w:type="character" w:customStyle="1" w:styleId="146">
    <w:name w:val="页脚 字符14"/>
    <w:aliases w:val="ad_Footer 字符14,Footer Char 字符6,Footer Char Char Char Char Char 字符6,Footer Char Char Char 字符6,Footer Char Char Char Char 字符6,Footer Char Char Cha 字符6"/>
    <w:uiPriority w:val="99"/>
    <w:rsid w:val="00614DD9"/>
    <w:rPr>
      <w:rFonts w:ascii="Arial" w:hAnsi="Arial"/>
      <w:kern w:val="2"/>
      <w:sz w:val="18"/>
      <w:szCs w:val="18"/>
    </w:rPr>
  </w:style>
  <w:style w:type="character" w:customStyle="1" w:styleId="155">
    <w:name w:val="页脚 字符15"/>
    <w:aliases w:val="ad_Footer 字符15,Footer Char 字符7,Footer Char Char Char Char Char 字符7,Footer Char Char Char 字符7,Footer Char Char Char Char 字符7,Footer Char Char Cha 字符7"/>
    <w:uiPriority w:val="99"/>
    <w:rsid w:val="00614DD9"/>
    <w:rPr>
      <w:rFonts w:ascii="Arial" w:hAnsi="Arial"/>
      <w:kern w:val="2"/>
      <w:sz w:val="18"/>
      <w:szCs w:val="18"/>
    </w:rPr>
  </w:style>
  <w:style w:type="character" w:customStyle="1" w:styleId="165">
    <w:name w:val="页脚 字符16"/>
    <w:aliases w:val="ad_Footer 字符16,Footer Char 字符8,Footer Char Char Char Char Char 字符8,Footer Char Char Char 字符8,Footer Char Char Char Char 字符8,Footer Char Char Cha 字符8"/>
    <w:uiPriority w:val="99"/>
    <w:rsid w:val="00614DD9"/>
    <w:rPr>
      <w:rFonts w:ascii="Arial" w:hAnsi="Arial"/>
      <w:kern w:val="2"/>
      <w:sz w:val="18"/>
      <w:szCs w:val="18"/>
    </w:rPr>
  </w:style>
  <w:style w:type="character" w:customStyle="1" w:styleId="175">
    <w:name w:val="页脚 字符17"/>
    <w:aliases w:val="ad_Footer 字符17,Footer Char 字符9,Footer Char Char Char Char Char 字符9,Footer Char Char Char 字符9,Footer Char Char Char Char 字符9,Footer Char Char Cha 字符9"/>
    <w:uiPriority w:val="99"/>
    <w:rsid w:val="00614DD9"/>
    <w:rPr>
      <w:rFonts w:ascii="Arial" w:eastAsia="宋体" w:hAnsi="Arial" w:cs="Times New Roman"/>
      <w:sz w:val="18"/>
      <w:szCs w:val="18"/>
    </w:rPr>
  </w:style>
  <w:style w:type="character" w:customStyle="1" w:styleId="184">
    <w:name w:val="页脚 字符18"/>
    <w:aliases w:val="ad_Footer 字符18,Footer Char 字符10,Footer Char Char Char Char Char 字符10,Footer Char Char Char 字符10,Footer Char Char Char Char 字符10,Footer Char Char Cha 字符10"/>
    <w:uiPriority w:val="99"/>
    <w:rsid w:val="00614DD9"/>
    <w:rPr>
      <w:rFonts w:ascii="Arial" w:eastAsia="宋体" w:hAnsi="Arial" w:cs="Times New Roman"/>
      <w:sz w:val="18"/>
      <w:szCs w:val="18"/>
    </w:rPr>
  </w:style>
  <w:style w:type="character" w:customStyle="1" w:styleId="194">
    <w:name w:val="页脚 字符19"/>
    <w:aliases w:val="ad_Footer 字符19,Footer Char 字符11,Footer Char Char Char Char Char 字符11,Footer Char Char Char 字符11,Footer Char Char Char Char 字符11,Footer Char Char Cha 字符11"/>
    <w:uiPriority w:val="99"/>
    <w:rsid w:val="00614DD9"/>
    <w:rPr>
      <w:rFonts w:ascii="Arial" w:eastAsia="宋体" w:hAnsi="Arial" w:cs="Times New Roman"/>
      <w:sz w:val="18"/>
      <w:szCs w:val="18"/>
    </w:rPr>
  </w:style>
  <w:style w:type="character" w:customStyle="1" w:styleId="204">
    <w:name w:val="页脚 字符20"/>
    <w:aliases w:val="ad_Footer 字符20,Footer Char 字符12,Footer Char Char Char Char Char 字符12,Footer Char Char Char 字符12,Footer Char Char Char Char 字符12,Footer Char Char Cha 字符12"/>
    <w:uiPriority w:val="99"/>
    <w:rsid w:val="00614DD9"/>
    <w:rPr>
      <w:rFonts w:ascii="Arial" w:eastAsia="宋体" w:hAnsi="Arial" w:cs="Times New Roman"/>
      <w:sz w:val="18"/>
      <w:szCs w:val="18"/>
    </w:rPr>
  </w:style>
  <w:style w:type="character" w:customStyle="1" w:styleId="21c">
    <w:name w:val="页脚 字符21"/>
    <w:aliases w:val="ad_Footer 字符21,Footer Char 字符13,Footer Char Char Char Char Char 字符13,Footer Char Char Char 字符13,Footer Char Char Char Char 字符13,Footer Char Char Cha 字符13"/>
    <w:uiPriority w:val="99"/>
    <w:rsid w:val="00614DD9"/>
    <w:rPr>
      <w:rFonts w:ascii="Arial" w:eastAsia="宋体" w:hAnsi="Arial" w:cs="Times New Roman"/>
      <w:sz w:val="18"/>
      <w:szCs w:val="18"/>
    </w:rPr>
  </w:style>
  <w:style w:type="character" w:customStyle="1" w:styleId="3c">
    <w:name w:val="页脚 字符3"/>
    <w:aliases w:val="ad_Footer 字符3"/>
    <w:uiPriority w:val="99"/>
    <w:rsid w:val="00614DD9"/>
    <w:rPr>
      <w:rFonts w:ascii="Arial" w:hAnsi="Arial"/>
      <w:sz w:val="18"/>
      <w:szCs w:val="18"/>
    </w:rPr>
  </w:style>
  <w:style w:type="character" w:customStyle="1" w:styleId="4c">
    <w:name w:val="页脚 字符4"/>
    <w:aliases w:val="ad_Footer 字符4"/>
    <w:uiPriority w:val="99"/>
    <w:rsid w:val="00614DD9"/>
    <w:rPr>
      <w:rFonts w:ascii="Arial" w:hAnsi="Arial"/>
      <w:sz w:val="18"/>
      <w:szCs w:val="18"/>
    </w:rPr>
  </w:style>
  <w:style w:type="character" w:customStyle="1" w:styleId="5c">
    <w:name w:val="页脚 字符5"/>
    <w:aliases w:val="ad_Footer 字符5"/>
    <w:uiPriority w:val="99"/>
    <w:rsid w:val="00614DD9"/>
    <w:rPr>
      <w:rFonts w:ascii="Arial" w:hAnsi="Arial"/>
      <w:sz w:val="18"/>
      <w:szCs w:val="18"/>
    </w:rPr>
  </w:style>
  <w:style w:type="character" w:customStyle="1" w:styleId="6c">
    <w:name w:val="页脚 字符6"/>
    <w:aliases w:val="ad_Footer 字符6"/>
    <w:uiPriority w:val="99"/>
    <w:rsid w:val="00614DD9"/>
    <w:rPr>
      <w:rFonts w:ascii="Arial" w:hAnsi="Arial"/>
      <w:sz w:val="18"/>
      <w:szCs w:val="18"/>
    </w:rPr>
  </w:style>
  <w:style w:type="character" w:customStyle="1" w:styleId="7c">
    <w:name w:val="页脚 字符7"/>
    <w:aliases w:val="ad_Footer 字符7"/>
    <w:uiPriority w:val="99"/>
    <w:rsid w:val="00614DD9"/>
    <w:rPr>
      <w:rFonts w:ascii="Arial" w:hAnsi="Arial"/>
      <w:sz w:val="18"/>
      <w:szCs w:val="18"/>
    </w:rPr>
  </w:style>
  <w:style w:type="character" w:customStyle="1" w:styleId="8c">
    <w:name w:val="页脚 字符8"/>
    <w:aliases w:val="ad_Footer 字符8,Footer Char 字符,Footer Char Char Char Char Char 字符,Footer Char Char Char 字符,Footer Char Char Char Char 字符,Footer Char Char Cha 字符"/>
    <w:uiPriority w:val="99"/>
    <w:rsid w:val="00614DD9"/>
    <w:rPr>
      <w:rFonts w:ascii="Arial" w:hAnsi="Arial"/>
      <w:kern w:val="2"/>
      <w:sz w:val="18"/>
      <w:szCs w:val="18"/>
    </w:rPr>
  </w:style>
  <w:style w:type="character" w:customStyle="1" w:styleId="9c">
    <w:name w:val="页脚 字符9"/>
    <w:aliases w:val="ad_Footer 字符9,Footer Char 字符1,Footer Char Char Char Char Char 字符1,Footer Char Char Char 字符1,Footer Char Char Char Char 字符1,Footer Char Char Cha 字符1"/>
    <w:uiPriority w:val="99"/>
    <w:rsid w:val="00614DD9"/>
    <w:rPr>
      <w:rFonts w:ascii="Arial" w:hAnsi="Arial"/>
      <w:kern w:val="2"/>
      <w:sz w:val="18"/>
      <w:szCs w:val="18"/>
    </w:rPr>
  </w:style>
  <w:style w:type="character" w:customStyle="1" w:styleId="affff5">
    <w:name w:val="页眉 字符"/>
    <w:uiPriority w:val="99"/>
    <w:locked/>
    <w:rsid w:val="00614DD9"/>
    <w:rPr>
      <w:rFonts w:ascii="Arial" w:hAnsi="Arial"/>
      <w:sz w:val="18"/>
      <w:szCs w:val="18"/>
    </w:rPr>
  </w:style>
  <w:style w:type="character" w:customStyle="1" w:styleId="1f4">
    <w:name w:val="页眉 字符1"/>
    <w:uiPriority w:val="99"/>
    <w:rsid w:val="00614DD9"/>
    <w:rPr>
      <w:rFonts w:ascii="Arial" w:hAnsi="Arial"/>
      <w:kern w:val="2"/>
      <w:sz w:val="18"/>
      <w:szCs w:val="18"/>
    </w:rPr>
  </w:style>
  <w:style w:type="character" w:customStyle="1" w:styleId="106">
    <w:name w:val="页眉 字符10"/>
    <w:uiPriority w:val="99"/>
    <w:rsid w:val="00614DD9"/>
    <w:rPr>
      <w:rFonts w:ascii="Arial" w:hAnsi="Arial"/>
      <w:kern w:val="2"/>
      <w:sz w:val="18"/>
      <w:szCs w:val="18"/>
    </w:rPr>
  </w:style>
  <w:style w:type="character" w:customStyle="1" w:styleId="11d">
    <w:name w:val="页眉 字符11"/>
    <w:uiPriority w:val="99"/>
    <w:rsid w:val="00614DD9"/>
    <w:rPr>
      <w:rFonts w:ascii="Arial" w:hAnsi="Arial"/>
      <w:kern w:val="2"/>
      <w:sz w:val="18"/>
      <w:szCs w:val="18"/>
    </w:rPr>
  </w:style>
  <w:style w:type="character" w:customStyle="1" w:styleId="127">
    <w:name w:val="页眉 字符12"/>
    <w:uiPriority w:val="99"/>
    <w:rsid w:val="00614DD9"/>
    <w:rPr>
      <w:rFonts w:ascii="Arial" w:hAnsi="Arial"/>
      <w:kern w:val="2"/>
      <w:sz w:val="18"/>
      <w:szCs w:val="18"/>
    </w:rPr>
  </w:style>
  <w:style w:type="character" w:customStyle="1" w:styleId="136">
    <w:name w:val="页眉 字符13"/>
    <w:uiPriority w:val="99"/>
    <w:rsid w:val="00614DD9"/>
    <w:rPr>
      <w:rFonts w:ascii="Arial" w:hAnsi="Arial"/>
      <w:kern w:val="2"/>
      <w:sz w:val="18"/>
      <w:szCs w:val="18"/>
    </w:rPr>
  </w:style>
  <w:style w:type="character" w:customStyle="1" w:styleId="147">
    <w:name w:val="页眉 字符14"/>
    <w:uiPriority w:val="99"/>
    <w:rsid w:val="00614DD9"/>
    <w:rPr>
      <w:rFonts w:ascii="Arial" w:hAnsi="Arial"/>
      <w:kern w:val="2"/>
      <w:sz w:val="18"/>
      <w:szCs w:val="18"/>
    </w:rPr>
  </w:style>
  <w:style w:type="character" w:customStyle="1" w:styleId="156">
    <w:name w:val="页眉 字符15"/>
    <w:uiPriority w:val="99"/>
    <w:rsid w:val="00614DD9"/>
    <w:rPr>
      <w:rFonts w:ascii="Arial" w:hAnsi="Arial"/>
      <w:kern w:val="2"/>
      <w:sz w:val="18"/>
      <w:szCs w:val="18"/>
    </w:rPr>
  </w:style>
  <w:style w:type="character" w:customStyle="1" w:styleId="166">
    <w:name w:val="页眉 字符16"/>
    <w:uiPriority w:val="99"/>
    <w:rsid w:val="00614DD9"/>
    <w:rPr>
      <w:rFonts w:ascii="Arial" w:hAnsi="Arial"/>
      <w:kern w:val="2"/>
      <w:sz w:val="18"/>
      <w:szCs w:val="18"/>
    </w:rPr>
  </w:style>
  <w:style w:type="character" w:customStyle="1" w:styleId="176">
    <w:name w:val="页眉 字符17"/>
    <w:uiPriority w:val="99"/>
    <w:rsid w:val="00614DD9"/>
    <w:rPr>
      <w:rFonts w:ascii="Arial" w:eastAsia="宋体" w:hAnsi="Arial" w:cs="Times New Roman"/>
      <w:sz w:val="18"/>
      <w:szCs w:val="18"/>
    </w:rPr>
  </w:style>
  <w:style w:type="character" w:customStyle="1" w:styleId="185">
    <w:name w:val="页眉 字符18"/>
    <w:uiPriority w:val="99"/>
    <w:rsid w:val="00614DD9"/>
    <w:rPr>
      <w:rFonts w:ascii="Arial" w:eastAsia="宋体" w:hAnsi="Arial" w:cs="Times New Roman"/>
      <w:sz w:val="18"/>
      <w:szCs w:val="18"/>
    </w:rPr>
  </w:style>
  <w:style w:type="character" w:customStyle="1" w:styleId="195">
    <w:name w:val="页眉 字符19"/>
    <w:uiPriority w:val="99"/>
    <w:rsid w:val="00614DD9"/>
    <w:rPr>
      <w:rFonts w:ascii="Arial" w:eastAsia="宋体" w:hAnsi="Arial" w:cs="Times New Roman"/>
      <w:sz w:val="18"/>
      <w:szCs w:val="18"/>
    </w:rPr>
  </w:style>
  <w:style w:type="character" w:customStyle="1" w:styleId="205">
    <w:name w:val="页眉 字符20"/>
    <w:uiPriority w:val="99"/>
    <w:rsid w:val="00614DD9"/>
    <w:rPr>
      <w:rFonts w:ascii="Arial" w:eastAsia="宋体" w:hAnsi="Arial" w:cs="Times New Roman"/>
      <w:sz w:val="18"/>
      <w:szCs w:val="18"/>
    </w:rPr>
  </w:style>
  <w:style w:type="character" w:customStyle="1" w:styleId="21d">
    <w:name w:val="页眉 字符21"/>
    <w:uiPriority w:val="99"/>
    <w:rsid w:val="00614DD9"/>
    <w:rPr>
      <w:rFonts w:ascii="Arial" w:eastAsia="宋体" w:hAnsi="Arial" w:cs="Times New Roman"/>
      <w:sz w:val="18"/>
      <w:szCs w:val="18"/>
    </w:rPr>
  </w:style>
  <w:style w:type="character" w:customStyle="1" w:styleId="3d">
    <w:name w:val="页眉 字符3"/>
    <w:uiPriority w:val="99"/>
    <w:rsid w:val="00614DD9"/>
    <w:rPr>
      <w:rFonts w:ascii="Arial" w:hAnsi="Arial"/>
      <w:sz w:val="18"/>
      <w:szCs w:val="18"/>
    </w:rPr>
  </w:style>
  <w:style w:type="character" w:customStyle="1" w:styleId="4d">
    <w:name w:val="页眉 字符4"/>
    <w:uiPriority w:val="99"/>
    <w:rsid w:val="00614DD9"/>
    <w:rPr>
      <w:rFonts w:ascii="Arial" w:hAnsi="Arial"/>
      <w:sz w:val="18"/>
      <w:szCs w:val="18"/>
    </w:rPr>
  </w:style>
  <w:style w:type="character" w:customStyle="1" w:styleId="5d">
    <w:name w:val="页眉 字符5"/>
    <w:uiPriority w:val="99"/>
    <w:rsid w:val="00614DD9"/>
    <w:rPr>
      <w:rFonts w:ascii="Arial" w:hAnsi="Arial"/>
      <w:sz w:val="18"/>
      <w:szCs w:val="18"/>
    </w:rPr>
  </w:style>
  <w:style w:type="character" w:customStyle="1" w:styleId="6d">
    <w:name w:val="页眉 字符6"/>
    <w:uiPriority w:val="99"/>
    <w:rsid w:val="00614DD9"/>
    <w:rPr>
      <w:rFonts w:ascii="Arial" w:hAnsi="Arial"/>
      <w:sz w:val="18"/>
      <w:szCs w:val="18"/>
    </w:rPr>
  </w:style>
  <w:style w:type="character" w:customStyle="1" w:styleId="7d">
    <w:name w:val="页眉 字符7"/>
    <w:uiPriority w:val="99"/>
    <w:rsid w:val="00614DD9"/>
    <w:rPr>
      <w:rFonts w:ascii="Arial" w:hAnsi="Arial"/>
      <w:sz w:val="18"/>
      <w:szCs w:val="18"/>
    </w:rPr>
  </w:style>
  <w:style w:type="character" w:customStyle="1" w:styleId="8d">
    <w:name w:val="页眉 字符8"/>
    <w:uiPriority w:val="99"/>
    <w:locked/>
    <w:rsid w:val="00614DD9"/>
    <w:rPr>
      <w:rFonts w:ascii="Arial" w:hAnsi="Arial"/>
      <w:kern w:val="2"/>
      <w:sz w:val="18"/>
      <w:szCs w:val="18"/>
    </w:rPr>
  </w:style>
  <w:style w:type="character" w:customStyle="1" w:styleId="9d">
    <w:name w:val="页眉 字符9"/>
    <w:uiPriority w:val="99"/>
    <w:rsid w:val="00614DD9"/>
    <w:rPr>
      <w:rFonts w:ascii="Arial" w:hAnsi="Arial"/>
      <w:kern w:val="2"/>
      <w:sz w:val="18"/>
      <w:szCs w:val="18"/>
    </w:rPr>
  </w:style>
  <w:style w:type="character" w:customStyle="1" w:styleId="affff6">
    <w:name w:val="引用 字符"/>
    <w:uiPriority w:val="29"/>
    <w:rsid w:val="00614DD9"/>
    <w:rPr>
      <w:rFonts w:ascii="Arial" w:hAnsi="Arial"/>
      <w:i/>
      <w:iCs/>
      <w:color w:val="000000"/>
      <w:szCs w:val="20"/>
    </w:rPr>
  </w:style>
  <w:style w:type="character" w:customStyle="1" w:styleId="1f5">
    <w:name w:val="引用 字符1"/>
    <w:uiPriority w:val="29"/>
    <w:rsid w:val="00614DD9"/>
    <w:rPr>
      <w:rFonts w:ascii="Arial" w:hAnsi="Arial"/>
      <w:i/>
      <w:iCs/>
      <w:color w:val="000000"/>
      <w:kern w:val="2"/>
      <w:sz w:val="21"/>
    </w:rPr>
  </w:style>
  <w:style w:type="character" w:customStyle="1" w:styleId="107">
    <w:name w:val="引用 字符10"/>
    <w:uiPriority w:val="29"/>
    <w:rsid w:val="00614DD9"/>
    <w:rPr>
      <w:rFonts w:ascii="Arial" w:hAnsi="Arial"/>
      <w:i/>
      <w:iCs/>
      <w:color w:val="000000"/>
      <w:kern w:val="2"/>
      <w:sz w:val="21"/>
    </w:rPr>
  </w:style>
  <w:style w:type="character" w:customStyle="1" w:styleId="11e">
    <w:name w:val="引用 字符11"/>
    <w:uiPriority w:val="29"/>
    <w:rsid w:val="00614DD9"/>
    <w:rPr>
      <w:rFonts w:ascii="Arial" w:hAnsi="Arial"/>
      <w:i/>
      <w:iCs/>
      <w:color w:val="000000"/>
      <w:kern w:val="2"/>
      <w:sz w:val="21"/>
    </w:rPr>
  </w:style>
  <w:style w:type="character" w:customStyle="1" w:styleId="128">
    <w:name w:val="引用 字符12"/>
    <w:uiPriority w:val="29"/>
    <w:rsid w:val="00614DD9"/>
    <w:rPr>
      <w:rFonts w:ascii="Arial" w:hAnsi="Arial"/>
      <w:i/>
      <w:iCs/>
      <w:color w:val="000000"/>
      <w:kern w:val="2"/>
      <w:sz w:val="21"/>
    </w:rPr>
  </w:style>
  <w:style w:type="character" w:customStyle="1" w:styleId="137">
    <w:name w:val="引用 字符13"/>
    <w:uiPriority w:val="29"/>
    <w:rsid w:val="00614DD9"/>
    <w:rPr>
      <w:rFonts w:ascii="Arial" w:hAnsi="Arial"/>
      <w:i/>
      <w:iCs/>
      <w:color w:val="000000"/>
      <w:kern w:val="2"/>
      <w:sz w:val="21"/>
    </w:rPr>
  </w:style>
  <w:style w:type="character" w:customStyle="1" w:styleId="148">
    <w:name w:val="引用 字符14"/>
    <w:uiPriority w:val="29"/>
    <w:rsid w:val="00614DD9"/>
    <w:rPr>
      <w:rFonts w:ascii="Arial" w:hAnsi="Arial"/>
      <w:i/>
      <w:iCs/>
      <w:color w:val="000000"/>
      <w:kern w:val="2"/>
      <w:sz w:val="21"/>
    </w:rPr>
  </w:style>
  <w:style w:type="character" w:customStyle="1" w:styleId="157">
    <w:name w:val="引用 字符15"/>
    <w:uiPriority w:val="29"/>
    <w:rsid w:val="00614DD9"/>
    <w:rPr>
      <w:rFonts w:ascii="Arial" w:hAnsi="Arial"/>
      <w:i/>
      <w:iCs/>
      <w:color w:val="000000"/>
      <w:kern w:val="2"/>
      <w:sz w:val="21"/>
    </w:rPr>
  </w:style>
  <w:style w:type="character" w:customStyle="1" w:styleId="167">
    <w:name w:val="引用 字符16"/>
    <w:uiPriority w:val="29"/>
    <w:rsid w:val="00614DD9"/>
    <w:rPr>
      <w:rFonts w:ascii="Arial" w:hAnsi="Arial"/>
      <w:i/>
      <w:iCs/>
      <w:color w:val="000000"/>
      <w:kern w:val="2"/>
      <w:sz w:val="21"/>
    </w:rPr>
  </w:style>
  <w:style w:type="character" w:customStyle="1" w:styleId="177">
    <w:name w:val="引用 字符17"/>
    <w:uiPriority w:val="29"/>
    <w:rsid w:val="00614DD9"/>
    <w:rPr>
      <w:rFonts w:ascii="Arial" w:eastAsia="宋体" w:hAnsi="Arial" w:cs="Times New Roman"/>
      <w:i/>
      <w:iCs/>
      <w:color w:val="000000"/>
      <w:szCs w:val="20"/>
    </w:rPr>
  </w:style>
  <w:style w:type="character" w:customStyle="1" w:styleId="186">
    <w:name w:val="引用 字符18"/>
    <w:uiPriority w:val="29"/>
    <w:rsid w:val="00614DD9"/>
    <w:rPr>
      <w:rFonts w:ascii="Arial" w:eastAsia="宋体" w:hAnsi="Arial" w:cs="Times New Roman"/>
      <w:i/>
      <w:iCs/>
      <w:color w:val="000000"/>
      <w:szCs w:val="20"/>
    </w:rPr>
  </w:style>
  <w:style w:type="character" w:customStyle="1" w:styleId="196">
    <w:name w:val="引用 字符19"/>
    <w:uiPriority w:val="29"/>
    <w:rsid w:val="00614DD9"/>
    <w:rPr>
      <w:rFonts w:ascii="Arial" w:eastAsia="宋体" w:hAnsi="Arial" w:cs="Times New Roman"/>
      <w:i/>
      <w:iCs/>
      <w:color w:val="000000"/>
      <w:szCs w:val="20"/>
    </w:rPr>
  </w:style>
  <w:style w:type="character" w:customStyle="1" w:styleId="2f">
    <w:name w:val="引用 字符2"/>
    <w:uiPriority w:val="29"/>
    <w:rsid w:val="00614DD9"/>
    <w:rPr>
      <w:rFonts w:ascii="Arial" w:hAnsi="Arial"/>
      <w:i/>
      <w:iCs/>
      <w:color w:val="000000"/>
      <w:szCs w:val="20"/>
    </w:rPr>
  </w:style>
  <w:style w:type="character" w:customStyle="1" w:styleId="206">
    <w:name w:val="引用 字符20"/>
    <w:uiPriority w:val="29"/>
    <w:rsid w:val="00614DD9"/>
    <w:rPr>
      <w:rFonts w:ascii="Arial" w:eastAsia="宋体" w:hAnsi="Arial" w:cs="Times New Roman"/>
      <w:i/>
      <w:iCs/>
      <w:color w:val="000000"/>
      <w:szCs w:val="20"/>
    </w:rPr>
  </w:style>
  <w:style w:type="character" w:customStyle="1" w:styleId="21e">
    <w:name w:val="引用 字符21"/>
    <w:uiPriority w:val="29"/>
    <w:rsid w:val="00614DD9"/>
    <w:rPr>
      <w:rFonts w:ascii="Arial" w:eastAsia="宋体" w:hAnsi="Arial" w:cs="Times New Roman"/>
      <w:i/>
      <w:iCs/>
      <w:color w:val="000000"/>
      <w:szCs w:val="20"/>
    </w:rPr>
  </w:style>
  <w:style w:type="character" w:customStyle="1" w:styleId="3e">
    <w:name w:val="引用 字符3"/>
    <w:uiPriority w:val="29"/>
    <w:rsid w:val="00614DD9"/>
    <w:rPr>
      <w:rFonts w:ascii="Arial" w:hAnsi="Arial"/>
      <w:i/>
      <w:iCs/>
      <w:color w:val="000000"/>
      <w:szCs w:val="20"/>
    </w:rPr>
  </w:style>
  <w:style w:type="character" w:customStyle="1" w:styleId="4e">
    <w:name w:val="引用 字符4"/>
    <w:uiPriority w:val="29"/>
    <w:rsid w:val="00614DD9"/>
    <w:rPr>
      <w:rFonts w:ascii="Arial" w:hAnsi="Arial"/>
      <w:i/>
      <w:iCs/>
      <w:color w:val="000000"/>
      <w:szCs w:val="20"/>
    </w:rPr>
  </w:style>
  <w:style w:type="character" w:customStyle="1" w:styleId="5e">
    <w:name w:val="引用 字符5"/>
    <w:uiPriority w:val="29"/>
    <w:rsid w:val="00614DD9"/>
    <w:rPr>
      <w:rFonts w:ascii="Arial" w:hAnsi="Arial"/>
      <w:i/>
      <w:iCs/>
      <w:color w:val="000000"/>
      <w:szCs w:val="20"/>
    </w:rPr>
  </w:style>
  <w:style w:type="character" w:customStyle="1" w:styleId="6e">
    <w:name w:val="引用 字符6"/>
    <w:uiPriority w:val="29"/>
    <w:rsid w:val="00614DD9"/>
    <w:rPr>
      <w:rFonts w:ascii="Arial" w:hAnsi="Arial"/>
      <w:i/>
      <w:iCs/>
      <w:color w:val="000000"/>
      <w:szCs w:val="20"/>
    </w:rPr>
  </w:style>
  <w:style w:type="character" w:customStyle="1" w:styleId="7e">
    <w:name w:val="引用 字符7"/>
    <w:uiPriority w:val="29"/>
    <w:rsid w:val="00614DD9"/>
    <w:rPr>
      <w:rFonts w:ascii="Arial" w:hAnsi="Arial"/>
      <w:i/>
      <w:iCs/>
      <w:color w:val="000000"/>
      <w:szCs w:val="20"/>
    </w:rPr>
  </w:style>
  <w:style w:type="character" w:customStyle="1" w:styleId="8e">
    <w:name w:val="引用 字符8"/>
    <w:uiPriority w:val="29"/>
    <w:rsid w:val="00614DD9"/>
    <w:rPr>
      <w:rFonts w:ascii="Arial" w:hAnsi="Arial"/>
      <w:i/>
      <w:iCs/>
      <w:color w:val="000000"/>
      <w:kern w:val="2"/>
      <w:sz w:val="21"/>
    </w:rPr>
  </w:style>
  <w:style w:type="character" w:customStyle="1" w:styleId="9e">
    <w:name w:val="引用 字符9"/>
    <w:uiPriority w:val="29"/>
    <w:rsid w:val="00614DD9"/>
    <w:rPr>
      <w:rFonts w:ascii="Arial" w:hAnsi="Arial"/>
      <w:i/>
      <w:iCs/>
      <w:color w:val="000000"/>
      <w:kern w:val="2"/>
      <w:sz w:val="21"/>
    </w:rPr>
  </w:style>
  <w:style w:type="paragraph" w:customStyle="1" w:styleId="1f6">
    <w:name w:val="正文1"/>
    <w:semiHidden/>
    <w:rsid w:val="00614DD9"/>
    <w:pPr>
      <w:adjustRightInd w:val="0"/>
      <w:snapToGrid w:val="0"/>
      <w:spacing w:before="40" w:after="200" w:line="280" w:lineRule="exact"/>
      <w:ind w:firstLineChars="200" w:firstLine="400"/>
      <w:jc w:val="both"/>
    </w:pPr>
    <w:rPr>
      <w:rFonts w:ascii="Times New Roman" w:eastAsia="宋体" w:hAnsi="宋体" w:cs="Times New Roman"/>
      <w:color w:val="003366"/>
      <w:sz w:val="20"/>
      <w:szCs w:val="20"/>
    </w:rPr>
  </w:style>
  <w:style w:type="paragraph" w:customStyle="1" w:styleId="11f">
    <w:name w:val="正文11"/>
    <w:next w:val="a"/>
    <w:semiHidden/>
    <w:rsid w:val="00614DD9"/>
    <w:pPr>
      <w:adjustRightInd w:val="0"/>
      <w:snapToGrid w:val="0"/>
      <w:spacing w:before="40" w:after="200" w:line="280" w:lineRule="exact"/>
      <w:ind w:firstLineChars="200" w:firstLine="400"/>
      <w:jc w:val="both"/>
    </w:pPr>
    <w:rPr>
      <w:rFonts w:ascii="Times New Roman" w:eastAsia="宋体" w:hAnsi="宋体" w:cs="Times New Roman"/>
      <w:color w:val="00518E"/>
      <w:sz w:val="20"/>
      <w:szCs w:val="20"/>
    </w:rPr>
  </w:style>
  <w:style w:type="table" w:customStyle="1" w:styleId="2-1100">
    <w:name w:val="中等深浅底纹 2 - 强调文字颜色 110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1">
    <w:name w:val="中等深浅底纹 2 - 强调文字颜色 110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2">
    <w:name w:val="中等深浅底纹 2 - 强调文字颜色 110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3">
    <w:name w:val="中等深浅底纹 2 - 强调文字颜色 110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4">
    <w:name w:val="中等深浅底纹 2 - 强调文字颜色 110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5">
    <w:name w:val="中等深浅底纹 2 - 强调文字颜色 110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6">
    <w:name w:val="中等深浅底纹 2 - 强调文字颜色 110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7">
    <w:name w:val="中等深浅底纹 2 - 强调文字颜色 110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8">
    <w:name w:val="中等深浅底纹 2 - 强调文字颜色 110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9">
    <w:name w:val="中等深浅底纹 2 - 强调文字颜色 110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10">
    <w:name w:val="中等深浅底纹 2 - 强调文字颜色 111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11">
    <w:name w:val="中等深浅底纹 2 - 强调文字颜色 11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0">
    <w:name w:val="中等深浅底纹 2 - 强调文字颜色 120"/>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1">
    <w:name w:val="中等深浅底纹 2 - 强调文字颜色 121"/>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2">
    <w:name w:val="中等深浅底纹 2 - 强调文字颜色 122"/>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3">
    <w:name w:val="中等深浅底纹 2 - 强调文字颜色 123"/>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4">
    <w:name w:val="中等深浅底纹 2 - 强调文字颜色 124"/>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5">
    <w:name w:val="中等深浅底纹 2 - 强调文字颜色 125"/>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6">
    <w:name w:val="中等深浅底纹 2 - 强调文字颜色 126"/>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7">
    <w:name w:val="中等深浅底纹 2 - 强调文字颜色 127"/>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8">
    <w:name w:val="中等深浅底纹 2 - 强调文字颜色 128"/>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9">
    <w:name w:val="中等深浅底纹 2 - 强调文字颜色 129"/>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0">
    <w:name w:val="中等深浅底纹 2 - 强调文字颜色 130"/>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1">
    <w:name w:val="中等深浅底纹 2 - 强调文字颜色 131"/>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2">
    <w:name w:val="中等深浅底纹 2 - 强调文字颜色 132"/>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3">
    <w:name w:val="中等深浅底纹 2 - 强调文字颜色 133"/>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4">
    <w:name w:val="中等深浅底纹 2 - 强调文字颜色 134"/>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5">
    <w:name w:val="中等深浅底纹 2 - 强调文字颜色 135"/>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6">
    <w:name w:val="中等深浅底纹 2 - 强调文字颜色 136"/>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7">
    <w:name w:val="中等深浅底纹 2 - 强调文字颜色 137"/>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8">
    <w:name w:val="中等深浅底纹 2 - 强调文字颜色 138"/>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9">
    <w:name w:val="中等深浅底纹 2 - 强调文字颜色 139"/>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0">
    <w:name w:val="中等深浅底纹 2 - 强调文字颜色 140"/>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1">
    <w:name w:val="中等深浅底纹 2 - 强调文字颜色 141"/>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2">
    <w:name w:val="中等深浅底纹 2 - 强调文字颜色 14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3">
    <w:name w:val="中等深浅底纹 2 - 强调文字颜色 14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4">
    <w:name w:val="中等深浅底纹 2 - 强调文字颜色 14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5">
    <w:name w:val="中等深浅底纹 2 - 强调文字颜色 14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6">
    <w:name w:val="中等深浅底纹 2 - 强调文字颜色 14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7">
    <w:name w:val="中等深浅底纹 2 - 强调文字颜色 14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8">
    <w:name w:val="中等深浅底纹 2 - 强调文字颜色 14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9">
    <w:name w:val="中等深浅底纹 2 - 强调文字颜色 14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0">
    <w:name w:val="中等深浅底纹 2 - 强调文字颜色 15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1">
    <w:name w:val="中等深浅底纹 2 - 强调文字颜色 15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2">
    <w:name w:val="中等深浅底纹 2 - 强调文字颜色 15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3">
    <w:name w:val="中等深浅底纹 2 - 强调文字颜色 15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4">
    <w:name w:val="中等深浅底纹 2 - 强调文字颜色 15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5">
    <w:name w:val="中等深浅底纹 2 - 强调文字颜色 15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6">
    <w:name w:val="中等深浅底纹 2 - 强调文字颜色 15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7">
    <w:name w:val="中等深浅底纹 2 - 强调文字颜色 15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8">
    <w:name w:val="中等深浅底纹 2 - 强调文字颜色 15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9">
    <w:name w:val="中等深浅底纹 2 - 强调文字颜色 15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0">
    <w:name w:val="中等深浅底纹 2 - 强调文字颜色 16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1">
    <w:name w:val="中等深浅底纹 2 - 强调文字颜色 16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2">
    <w:name w:val="中等深浅底纹 2 - 强调文字颜色 16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3">
    <w:name w:val="中等深浅底纹 2 - 强调文字颜色 16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4">
    <w:name w:val="中等深浅底纹 2 - 强调文字颜色 16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5">
    <w:name w:val="中等深浅底纹 2 - 强调文字颜色 16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6">
    <w:name w:val="中等深浅底纹 2 - 强调文字颜色 16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7">
    <w:name w:val="中等深浅底纹 2 - 强调文字颜色 16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8">
    <w:name w:val="中等深浅底纹 2 - 强调文字颜色 16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9">
    <w:name w:val="中等深浅底纹 2 - 强调文字颜色 16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0">
    <w:name w:val="中等深浅底纹 2 - 强调文字颜色 17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1">
    <w:name w:val="中等深浅底纹 2 - 强调文字颜色 17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2">
    <w:name w:val="中等深浅底纹 2 - 强调文字颜色 17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3">
    <w:name w:val="中等深浅底纹 2 - 强调文字颜色 17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4">
    <w:name w:val="中等深浅底纹 2 - 强调文字颜色 17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5">
    <w:name w:val="中等深浅底纹 2 - 强调文字颜色 17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6">
    <w:name w:val="中等深浅底纹 2 - 强调文字颜色 17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7">
    <w:name w:val="中等深浅底纹 2 - 强调文字颜色 17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8">
    <w:name w:val="中等深浅底纹 2 - 强调文字颜色 17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9">
    <w:name w:val="中等深浅底纹 2 - 强调文字颜色 17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0">
    <w:name w:val="中等深浅底纹 2 - 强调文字颜色 18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1">
    <w:name w:val="中等深浅底纹 2 - 强调文字颜色 18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2">
    <w:name w:val="中等深浅底纹 2 - 强调文字颜色 18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3">
    <w:name w:val="中等深浅底纹 2 - 强调文字颜色 18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4">
    <w:name w:val="中等深浅底纹 2 - 强调文字颜色 18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5">
    <w:name w:val="中等深浅底纹 2 - 强调文字颜色 18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6">
    <w:name w:val="中等深浅底纹 2 - 强调文字颜色 18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7">
    <w:name w:val="中等深浅底纹 2 - 强调文字颜色 18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8">
    <w:name w:val="中等深浅底纹 2 - 强调文字颜色 18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9">
    <w:name w:val="中等深浅底纹 2 - 强调文字颜色 18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0">
    <w:name w:val="中等深浅底纹 2 - 强调文字颜色 19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1">
    <w:name w:val="中等深浅底纹 2 - 强调文字颜色 19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2">
    <w:name w:val="中等深浅底纹 2 - 强调文字颜色 19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3">
    <w:name w:val="中等深浅底纹 2 - 强调文字颜色 19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4">
    <w:name w:val="中等深浅底纹 2 - 强调文字颜色 19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5">
    <w:name w:val="中等深浅底纹 2 - 强调文字颜色 19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6">
    <w:name w:val="中等深浅底纹 2 - 强调文字颜色 19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7">
    <w:name w:val="中等深浅底纹 2 - 强调文字颜色 19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8">
    <w:name w:val="中等深浅底纹 2 - 强调文字颜色 19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9">
    <w:name w:val="中等深浅底纹 2 - 强调文字颜色 19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a">
    <w:name w:val="中等深浅底纹 2 - 着色 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a">
    <w:name w:val="中等深浅底纹 2 - 着色 1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a">
    <w:name w:val="中等深浅底纹 2 - 着色 1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a">
    <w:name w:val="中等深浅底纹 2 - 着色 1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a">
    <w:name w:val="中等深浅底纹 2 - 着色 1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a">
    <w:name w:val="中等深浅底纹 2 - 着色 1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21">
    <w:name w:val="中等深浅底纹 2 - 着色 21"/>
    <w:basedOn w:val="a1"/>
    <w:next w:val="2-2"/>
    <w:uiPriority w:val="64"/>
    <w:semiHidden/>
    <w:unhideWhenUsed/>
    <w:rsid w:val="00614DD9"/>
    <w:rPr>
      <w:rFonts w:ascii="Times New Roman" w:eastAsia="宋体" w:hAnsi="Times New Roman" w:cs="Times New Roman"/>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28EAA"/>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728EAA"/>
      </w:tcPr>
    </w:tblStylePr>
    <w:tblStylePr w:type="lastCol">
      <w:rPr>
        <w:b/>
        <w:bCs/>
        <w:color w:val="FFFFFF"/>
      </w:rPr>
      <w:tblPr/>
      <w:tcPr>
        <w:tcBorders>
          <w:left w:val="nil"/>
          <w:right w:val="nil"/>
          <w:insideH w:val="nil"/>
          <w:insideV w:val="nil"/>
        </w:tcBorders>
        <w:shd w:val="clear" w:color="auto" w:fill="728EAA"/>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customStyle="1" w:styleId="2-11b">
    <w:name w:val="中等深浅列表 2 - 着色 11"/>
    <w:basedOn w:val="a1"/>
    <w:next w:val="2-1"/>
    <w:uiPriority w:val="66"/>
    <w:semiHidden/>
    <w:unhideWhenUsed/>
    <w:rsid w:val="00614DD9"/>
    <w:rPr>
      <w:rFonts w:ascii="Cambria" w:eastAsia="宋体" w:hAnsi="Cambria" w:cs="Times New Roman"/>
      <w:color w:val="000000"/>
      <w:kern w:val="0"/>
      <w:sz w:val="20"/>
      <w:szCs w:val="20"/>
    </w:rPr>
    <w:tblPr>
      <w:tblStyleRowBandSize w:val="1"/>
      <w:tblStyleColBandSize w:val="1"/>
      <w:tblBorders>
        <w:top w:val="single" w:sz="8" w:space="0" w:color="003366"/>
        <w:left w:val="single" w:sz="8" w:space="0" w:color="003366"/>
        <w:bottom w:val="single" w:sz="8" w:space="0" w:color="003366"/>
        <w:right w:val="single" w:sz="8" w:space="0" w:color="003366"/>
      </w:tblBorders>
    </w:tblPr>
    <w:tblStylePr w:type="firstRow">
      <w:rPr>
        <w:sz w:val="24"/>
        <w:szCs w:val="24"/>
      </w:rPr>
      <w:tblPr/>
      <w:tcPr>
        <w:tcBorders>
          <w:top w:val="nil"/>
          <w:left w:val="nil"/>
          <w:bottom w:val="single" w:sz="24" w:space="0" w:color="00336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03366"/>
          <w:insideH w:val="nil"/>
          <w:insideV w:val="nil"/>
        </w:tcBorders>
        <w:shd w:val="clear" w:color="auto" w:fill="FFFFFF"/>
      </w:tcPr>
    </w:tblStylePr>
    <w:tblStylePr w:type="lastCol">
      <w:tblPr/>
      <w:tcPr>
        <w:tcBorders>
          <w:top w:val="nil"/>
          <w:left w:val="single" w:sz="8" w:space="0" w:color="00336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9ACCFF"/>
      </w:tcPr>
    </w:tblStylePr>
    <w:tblStylePr w:type="band1Horz">
      <w:tblPr/>
      <w:tcPr>
        <w:tcBorders>
          <w:top w:val="nil"/>
          <w:bottom w:val="nil"/>
          <w:insideH w:val="nil"/>
          <w:insideV w:val="nil"/>
        </w:tcBorders>
        <w:shd w:val="clear" w:color="auto" w:fill="9ACCFF"/>
      </w:tcPr>
    </w:tblStylePr>
    <w:tblStylePr w:type="nwCell">
      <w:tblPr/>
      <w:tcPr>
        <w:shd w:val="clear" w:color="auto" w:fill="FFFFFF"/>
      </w:tcPr>
    </w:tblStylePr>
    <w:tblStylePr w:type="swCell">
      <w:tblPr/>
      <w:tcPr>
        <w:tcBorders>
          <w:top w:val="nil"/>
        </w:tcBorders>
      </w:tcPr>
    </w:tblStylePr>
  </w:style>
  <w:style w:type="character" w:customStyle="1" w:styleId="Char4">
    <w:name w:val="中信_正文 Char"/>
    <w:semiHidden/>
    <w:rsid w:val="00614DD9"/>
    <w:rPr>
      <w:rFonts w:ascii="Arial" w:eastAsia="汉仪中等线简" w:hAnsi="Arial" w:cs="Times New Roman"/>
      <w:color w:val="15456A"/>
      <w:kern w:val="2"/>
      <w:lang w:val="en-US" w:eastAsia="zh-CN" w:bidi="ar-SA"/>
    </w:rPr>
  </w:style>
  <w:style w:type="paragraph" w:customStyle="1" w:styleId="affff7">
    <w:name w:val="资料来源"/>
    <w:semiHidden/>
    <w:rsid w:val="00614DD9"/>
    <w:pPr>
      <w:widowControl w:val="0"/>
      <w:spacing w:after="120" w:line="280" w:lineRule="exact"/>
      <w:jc w:val="both"/>
    </w:pPr>
    <w:rPr>
      <w:rFonts w:ascii="Times New Roman" w:eastAsia="宋体" w:hAnsi="Times New Roman" w:cs="Times New Roman"/>
      <w:i/>
      <w:color w:val="00518E"/>
      <w:sz w:val="16"/>
      <w:szCs w:val="16"/>
    </w:rPr>
  </w:style>
  <w:style w:type="paragraph" w:customStyle="1" w:styleId="ZXSTYLESTITLE">
    <w:name w:val="ZX_STYLES_TITLE"/>
    <w:basedOn w:val="a"/>
    <w:qFormat/>
    <w:rsid w:val="00441772"/>
    <w:pPr>
      <w:spacing w:line="312" w:lineRule="auto"/>
    </w:pPr>
    <w:rPr>
      <w:rFonts w:eastAsia="黑体"/>
      <w:b/>
      <w:color w:val="C00000"/>
      <w:sz w:val="36"/>
    </w:rPr>
  </w:style>
  <w:style w:type="paragraph" w:customStyle="1" w:styleId="ZXSTYLESSUBTITLE">
    <w:name w:val="ZX_STYLES_SUBTITLE"/>
    <w:rsid w:val="00441772"/>
    <w:pPr>
      <w:spacing w:beforeLines="30" w:before="30" w:line="240" w:lineRule="exact"/>
    </w:pPr>
    <w:rPr>
      <w:rFonts w:ascii="Arial" w:eastAsia="黑体" w:hAnsi="Arial" w:cs="黑体"/>
      <w:color w:val="0D0D0D"/>
      <w:sz w:val="24"/>
      <w:szCs w:val="20"/>
    </w:rPr>
  </w:style>
  <w:style w:type="paragraph" w:customStyle="1" w:styleId="ZXSTYLESGRAPHTITLENOLINE">
    <w:name w:val="ZX_STYLES_GRAPH_TITLE_NOLINE"/>
    <w:basedOn w:val="ZXSTYLESGRAPHTITLE"/>
    <w:rsid w:val="00441772"/>
    <w:pPr>
      <w:pBdr>
        <w:bottom w:val="none" w:sz="0" w:space="0" w:color="auto"/>
      </w:pBdr>
    </w:pPr>
  </w:style>
  <w:style w:type="paragraph" w:customStyle="1" w:styleId="ZXSTYLESRELARPTLIST">
    <w:name w:val="ZX_STYLES_RELA_RPTLIST"/>
    <w:rsid w:val="00441772"/>
    <w:pPr>
      <w:tabs>
        <w:tab w:val="right" w:pos="9870"/>
      </w:tabs>
      <w:spacing w:line="360" w:lineRule="exact"/>
      <w:ind w:leftChars="1000" w:left="1000"/>
    </w:pPr>
    <w:rPr>
      <w:rFonts w:ascii="Arial" w:eastAsia="黑体" w:hAnsi="Arial" w:cs="黑体"/>
      <w:color w:val="0D0D0D"/>
      <w:sz w:val="20"/>
      <w:szCs w:val="20"/>
      <w:u w:color="0D0D0D"/>
    </w:rPr>
  </w:style>
  <w:style w:type="table" w:customStyle="1" w:styleId="ZXSTYLESGRAPHTHREECOL1">
    <w:name w:val="ZX_STYLES_GRAPH_THREECOL_1"/>
    <w:basedOn w:val="a1"/>
    <w:uiPriority w:val="99"/>
    <w:rsid w:val="00441772"/>
    <w:rPr>
      <w:rFonts w:ascii="Arial" w:eastAsia="黑体" w:hAnsi="Arial" w:cs="黑体"/>
      <w:color w:val="0D0D0D"/>
      <w:kern w:val="0"/>
      <w:sz w:val="20"/>
      <w:szCs w:val="20"/>
    </w:rPr>
    <w:tblPr/>
  </w:style>
  <w:style w:type="paragraph" w:customStyle="1" w:styleId="ZXSTYLESENDPAGECONTENT">
    <w:name w:val="ZX_STYLES_ENDPAGE_CONTENT"/>
    <w:rsid w:val="00441772"/>
    <w:pPr>
      <w:widowControl w:val="0"/>
      <w:adjustRightInd w:val="0"/>
      <w:snapToGrid w:val="0"/>
      <w:spacing w:afterLines="15" w:after="15" w:line="190" w:lineRule="exact"/>
      <w:ind w:firstLineChars="200" w:firstLine="200"/>
      <w:jc w:val="both"/>
    </w:pPr>
    <w:rPr>
      <w:rFonts w:ascii="Arial" w:eastAsia="黑体" w:hAnsi="Arial" w:cs="黑体"/>
      <w:color w:val="0D0D0D"/>
      <w:sz w:val="15"/>
      <w:szCs w:val="20"/>
      <w:u w:color="0D0D0D"/>
    </w:rPr>
  </w:style>
  <w:style w:type="paragraph" w:customStyle="1" w:styleId="ZXSTYLESSUMMARYSM">
    <w:name w:val="ZX_STYLES_SUMMARY_SM"/>
    <w:rsid w:val="00441772"/>
    <w:pPr>
      <w:spacing w:beforeLines="50" w:before="50" w:afterLines="50" w:after="50" w:line="260" w:lineRule="exact"/>
    </w:pPr>
    <w:rPr>
      <w:rFonts w:ascii="Arial" w:eastAsia="黑体" w:hAnsi="Arial" w:cs="黑体"/>
      <w:b/>
      <w:color w:val="C00000"/>
      <w:sz w:val="20"/>
      <w:szCs w:val="20"/>
    </w:rPr>
  </w:style>
  <w:style w:type="paragraph" w:customStyle="1" w:styleId="ZXSTYLESSUMMARY">
    <w:name w:val="ZX_STYLES_SUMMARY"/>
    <w:rsid w:val="00441772"/>
    <w:pPr>
      <w:numPr>
        <w:numId w:val="29"/>
      </w:numPr>
      <w:spacing w:afterLines="30" w:after="30" w:line="260" w:lineRule="exact"/>
      <w:ind w:left="-320" w:hangingChars="100" w:hanging="100"/>
      <w:jc w:val="both"/>
    </w:pPr>
    <w:rPr>
      <w:rFonts w:ascii="Arial" w:eastAsia="黑体" w:hAnsi="Arial" w:cs="黑体"/>
      <w:color w:val="0D0D0D"/>
      <w:sz w:val="20"/>
      <w:szCs w:val="20"/>
    </w:rPr>
  </w:style>
  <w:style w:type="paragraph" w:customStyle="1" w:styleId="ZXSTYLESENDPAGECONTENT2">
    <w:name w:val="ZX_STYLES_ENDPAGE_CONTENT_2"/>
    <w:basedOn w:val="ZXSTYLESENDPAGECONTENT"/>
    <w:rsid w:val="00441772"/>
  </w:style>
  <w:style w:type="numbering" w:customStyle="1" w:styleId="ZXSTYLESSUMMARYMARK">
    <w:name w:val="ZX_STYLES_SUMMARY_MARK"/>
    <w:uiPriority w:val="99"/>
    <w:rsid w:val="00441772"/>
    <w:pPr>
      <w:numPr>
        <w:numId w:val="28"/>
      </w:numPr>
    </w:pPr>
  </w:style>
  <w:style w:type="paragraph" w:customStyle="1" w:styleId="ZXSTYLESAUTHORNAME">
    <w:name w:val="ZX_STYLES_AUTHOR_NAME"/>
    <w:rsid w:val="00441772"/>
    <w:pPr>
      <w:widowControl w:val="0"/>
      <w:spacing w:line="240" w:lineRule="exact"/>
      <w:jc w:val="center"/>
    </w:pPr>
    <w:rPr>
      <w:rFonts w:ascii="Arial" w:eastAsia="黑体" w:hAnsi="Arial" w:cs="黑体"/>
      <w:b/>
      <w:color w:val="0D0D0D"/>
      <w:sz w:val="20"/>
      <w:szCs w:val="20"/>
    </w:rPr>
  </w:style>
  <w:style w:type="paragraph" w:customStyle="1" w:styleId="ZXSTYLESAHTHORPOS">
    <w:name w:val="ZX_STYLES_AHTHOR_POS"/>
    <w:rsid w:val="00441772"/>
    <w:pPr>
      <w:widowControl w:val="0"/>
      <w:spacing w:line="240" w:lineRule="exact"/>
      <w:jc w:val="center"/>
    </w:pPr>
    <w:rPr>
      <w:rFonts w:ascii="Arial" w:eastAsia="黑体" w:hAnsi="Arial" w:cs="黑体"/>
      <w:color w:val="0D0D0D"/>
      <w:sz w:val="20"/>
      <w:szCs w:val="20"/>
    </w:rPr>
  </w:style>
  <w:style w:type="paragraph" w:customStyle="1" w:styleId="ZXSTYLESAUTHORCERT">
    <w:name w:val="ZX_STYLES_AUTHOR_CERT"/>
    <w:qFormat/>
    <w:rsid w:val="00441772"/>
    <w:pPr>
      <w:widowControl w:val="0"/>
      <w:spacing w:line="240" w:lineRule="exact"/>
      <w:jc w:val="center"/>
    </w:pPr>
    <w:rPr>
      <w:rFonts w:ascii="Arial" w:eastAsia="黑体" w:hAnsi="Arial" w:cs="黑体"/>
      <w:color w:val="7F7F7F"/>
      <w:sz w:val="18"/>
      <w:szCs w:val="20"/>
    </w:rPr>
  </w:style>
  <w:style w:type="paragraph" w:customStyle="1" w:styleId="ZXSTYLESMULUTITLE">
    <w:name w:val="ZX_STYLES_MULU_TITLE"/>
    <w:rsid w:val="00441772"/>
    <w:pPr>
      <w:widowControl w:val="0"/>
      <w:spacing w:afterLines="80" w:after="80"/>
      <w:ind w:leftChars="1000" w:left="1000"/>
      <w:jc w:val="both"/>
    </w:pPr>
    <w:rPr>
      <w:rFonts w:ascii="Arial" w:eastAsia="黑体" w:hAnsi="Arial" w:cs="黑体"/>
      <w:b/>
      <w:color w:val="0D0D0D"/>
      <w:sz w:val="32"/>
      <w:szCs w:val="20"/>
    </w:rPr>
  </w:style>
  <w:style w:type="paragraph" w:customStyle="1" w:styleId="ZXSTYLESMULUFIRTITLE">
    <w:name w:val="ZX_STYLES_MULU_FIRTITLE"/>
    <w:rsid w:val="00441772"/>
    <w:pPr>
      <w:widowControl w:val="0"/>
      <w:spacing w:beforeLines="50" w:before="50" w:line="260" w:lineRule="exact"/>
      <w:ind w:leftChars="1000" w:left="1000"/>
    </w:pPr>
    <w:rPr>
      <w:rFonts w:ascii="Arial" w:eastAsia="黑体" w:hAnsi="Arial" w:cs="黑体"/>
      <w:b/>
      <w:color w:val="0D0D0D"/>
      <w:sz w:val="20"/>
      <w:szCs w:val="20"/>
    </w:rPr>
  </w:style>
  <w:style w:type="paragraph" w:customStyle="1" w:styleId="ZXSTYLESMULUSECTITLE">
    <w:name w:val="ZX_STYLES_MULU_SECTITLE"/>
    <w:rsid w:val="00441772"/>
    <w:pPr>
      <w:widowControl w:val="0"/>
      <w:spacing w:line="300" w:lineRule="exact"/>
      <w:ind w:leftChars="1000" w:left="1000"/>
      <w:jc w:val="both"/>
    </w:pPr>
    <w:rPr>
      <w:rFonts w:ascii="Arial" w:eastAsia="黑体" w:hAnsi="Arial" w:cs="黑体"/>
      <w:color w:val="0D0D0D"/>
      <w:sz w:val="20"/>
      <w:szCs w:val="20"/>
    </w:rPr>
  </w:style>
  <w:style w:type="paragraph" w:customStyle="1" w:styleId="ZXSTYLESCONTENTCONTENT">
    <w:name w:val="ZX_STYLES_CONTENT_CONTENT"/>
    <w:rsid w:val="00441772"/>
    <w:pPr>
      <w:widowControl w:val="0"/>
      <w:adjustRightInd w:val="0"/>
      <w:snapToGrid w:val="0"/>
      <w:spacing w:afterLines="70" w:after="70" w:line="340" w:lineRule="exact"/>
      <w:ind w:leftChars="1000" w:left="1000" w:firstLineChars="200" w:firstLine="200"/>
      <w:jc w:val="both"/>
    </w:pPr>
    <w:rPr>
      <w:rFonts w:ascii="Arial" w:eastAsia="黑体" w:hAnsi="Arial" w:cs="黑体"/>
      <w:color w:val="0D0D0D"/>
      <w:sz w:val="20"/>
      <w:szCs w:val="20"/>
    </w:rPr>
  </w:style>
  <w:style w:type="paragraph" w:customStyle="1" w:styleId="ZXSTYLESCONTENTFIRTITLE">
    <w:name w:val="ZX_STYLES_CONTENT_FIRTITLE"/>
    <w:rsid w:val="00441772"/>
    <w:pPr>
      <w:keepNext/>
      <w:keepLines/>
      <w:widowControl w:val="0"/>
      <w:numPr>
        <w:numId w:val="31"/>
      </w:numPr>
      <w:spacing w:afterLines="100" w:after="100"/>
      <w:ind w:left="2518"/>
      <w:jc w:val="both"/>
      <w:outlineLvl w:val="0"/>
    </w:pPr>
    <w:rPr>
      <w:rFonts w:ascii="Arial" w:eastAsia="黑体" w:hAnsi="Arial" w:cs="黑体"/>
      <w:b/>
      <w:color w:val="0D0D0D"/>
      <w:sz w:val="32"/>
      <w:szCs w:val="20"/>
    </w:rPr>
  </w:style>
  <w:style w:type="numbering" w:customStyle="1" w:styleId="ZXSTYLESCONTENTFIRTITLEMARK">
    <w:name w:val="ZX_STYLES_CONTENT_FIRTITLE_MARK"/>
    <w:uiPriority w:val="99"/>
    <w:rsid w:val="00441772"/>
    <w:pPr>
      <w:numPr>
        <w:numId w:val="30"/>
      </w:numPr>
    </w:pPr>
  </w:style>
  <w:style w:type="paragraph" w:customStyle="1" w:styleId="ZXSTYLESCONTENTSECTITLE">
    <w:name w:val="ZX_STYLES_CONTENT_SECTITLE"/>
    <w:rsid w:val="00441772"/>
    <w:pPr>
      <w:spacing w:beforeLines="50" w:before="50" w:afterLines="50" w:after="50"/>
      <w:ind w:leftChars="1000" w:left="1000"/>
      <w:outlineLvl w:val="1"/>
    </w:pPr>
    <w:rPr>
      <w:rFonts w:ascii="Arial" w:eastAsia="黑体" w:hAnsi="Arial" w:cs="黑体"/>
      <w:b/>
      <w:color w:val="0D0D0D"/>
      <w:sz w:val="24"/>
      <w:szCs w:val="20"/>
    </w:rPr>
  </w:style>
  <w:style w:type="paragraph" w:customStyle="1" w:styleId="ZXSTYLESCONTENTCONTENT1">
    <w:name w:val="ZX_STYLES_CONTENT_CONTENT_1"/>
    <w:rsid w:val="00441772"/>
    <w:pPr>
      <w:widowControl w:val="0"/>
      <w:adjustRightInd w:val="0"/>
      <w:snapToGrid w:val="0"/>
      <w:spacing w:afterLines="70" w:after="70" w:line="340" w:lineRule="exact"/>
      <w:ind w:leftChars="1000" w:left="1000" w:firstLineChars="200" w:firstLine="200"/>
      <w:jc w:val="both"/>
    </w:pPr>
    <w:rPr>
      <w:rFonts w:ascii="Arial" w:eastAsia="黑体" w:hAnsi="Arial" w:cs="黑体"/>
      <w:b/>
      <w:color w:val="0D0D0D"/>
      <w:sz w:val="20"/>
      <w:szCs w:val="20"/>
      <w:u w:val="single" w:color="0D0D0D"/>
    </w:rPr>
  </w:style>
  <w:style w:type="paragraph" w:customStyle="1" w:styleId="ZXSTYLESGRAPHTITLE">
    <w:name w:val="ZX_STYLES_GRAPH_TITLE"/>
    <w:rsid w:val="00441772"/>
    <w:pPr>
      <w:widowControl w:val="0"/>
      <w:pBdr>
        <w:bottom w:val="single" w:sz="4" w:space="1" w:color="C00000"/>
      </w:pBdr>
      <w:spacing w:beforeLines="80" w:before="80" w:line="220" w:lineRule="exact"/>
      <w:jc w:val="both"/>
    </w:pPr>
    <w:rPr>
      <w:rFonts w:ascii="Arial" w:eastAsia="黑体" w:hAnsi="Arial" w:cs="黑体"/>
      <w:color w:val="0D0D0D"/>
      <w:sz w:val="16"/>
      <w:szCs w:val="20"/>
      <w:u w:color="0D0D0D"/>
    </w:rPr>
  </w:style>
  <w:style w:type="paragraph" w:customStyle="1" w:styleId="ZXSTYLESGRAPHSOURCE">
    <w:name w:val="ZX_STYLES_GRAPH_SOURCE"/>
    <w:rsid w:val="00441772"/>
    <w:pPr>
      <w:widowControl w:val="0"/>
      <w:pBdr>
        <w:top w:val="single" w:sz="4" w:space="1" w:color="C00000"/>
      </w:pBdr>
      <w:spacing w:afterLines="70" w:after="70" w:line="240" w:lineRule="exact"/>
      <w:jc w:val="both"/>
    </w:pPr>
    <w:rPr>
      <w:rFonts w:ascii="Arial" w:eastAsia="黑体" w:hAnsi="Arial" w:cs="黑体"/>
      <w:color w:val="0D0D0D"/>
      <w:sz w:val="16"/>
      <w:szCs w:val="20"/>
      <w:u w:color="0D0D0D"/>
    </w:rPr>
  </w:style>
  <w:style w:type="paragraph" w:customStyle="1" w:styleId="ZXSTYLESTBLTITLE">
    <w:name w:val="ZX_STYLES_TBL_TITLE"/>
    <w:rsid w:val="00441772"/>
    <w:pPr>
      <w:widowControl w:val="0"/>
      <w:spacing w:afterLines="10" w:after="10" w:line="240" w:lineRule="exact"/>
      <w:jc w:val="both"/>
    </w:pPr>
    <w:rPr>
      <w:rFonts w:ascii="Arial" w:eastAsia="黑体" w:hAnsi="Arial" w:cs="黑体"/>
      <w:color w:val="0D0D0D"/>
      <w:sz w:val="16"/>
      <w:szCs w:val="20"/>
      <w:u w:color="0D0D0D"/>
    </w:rPr>
  </w:style>
  <w:style w:type="paragraph" w:customStyle="1" w:styleId="ZXSTYLESTBLSOURCE">
    <w:name w:val="ZX_STYLES_TBL_SOURCE"/>
    <w:rsid w:val="00441772"/>
    <w:pPr>
      <w:widowControl w:val="0"/>
      <w:spacing w:afterLines="70" w:after="70" w:line="240" w:lineRule="exact"/>
      <w:jc w:val="both"/>
    </w:pPr>
    <w:rPr>
      <w:rFonts w:ascii="Arial" w:eastAsia="黑体" w:hAnsi="Arial" w:cs="黑体"/>
      <w:color w:val="0D0D0D"/>
      <w:sz w:val="16"/>
      <w:szCs w:val="20"/>
      <w:u w:color="0D0D0D"/>
    </w:rPr>
  </w:style>
  <w:style w:type="paragraph" w:customStyle="1" w:styleId="ZXSTYLESTBLSOURCESUO">
    <w:name w:val="ZX_STYLES_TBL_SOURCE_SUO"/>
    <w:basedOn w:val="ZXSTYLESTBLSOURCE"/>
    <w:rsid w:val="00441772"/>
    <w:pPr>
      <w:ind w:leftChars="1000" w:left="1000"/>
    </w:pPr>
  </w:style>
  <w:style w:type="paragraph" w:customStyle="1" w:styleId="ZXSTYLESTBLTITLESUO">
    <w:name w:val="ZX_STYLES_TBL_TITLE_SUO"/>
    <w:basedOn w:val="ZXSTYLESTBLTITLE"/>
    <w:rsid w:val="00441772"/>
    <w:pPr>
      <w:ind w:leftChars="1000" w:left="1000"/>
    </w:pPr>
  </w:style>
  <w:style w:type="paragraph" w:customStyle="1" w:styleId="ZXSTYLESCONTENTCONTENTTITLE">
    <w:name w:val="ZX_STYLES_CONTENT_CONTENT_TITLE"/>
    <w:rsid w:val="00441772"/>
    <w:pPr>
      <w:widowControl w:val="0"/>
      <w:numPr>
        <w:numId w:val="33"/>
      </w:numPr>
      <w:spacing w:afterLines="70" w:after="70" w:line="340" w:lineRule="exact"/>
      <w:jc w:val="both"/>
    </w:pPr>
    <w:rPr>
      <w:rFonts w:ascii="Arial" w:eastAsia="黑体" w:hAnsi="Arial" w:cs="黑体"/>
      <w:b/>
      <w:color w:val="0D0D0D"/>
      <w:sz w:val="20"/>
      <w:szCs w:val="20"/>
      <w:u w:color="0D0D0D"/>
    </w:rPr>
  </w:style>
  <w:style w:type="numbering" w:customStyle="1" w:styleId="ZXSTYLESCONTENTCONTENTTITLEMARK">
    <w:name w:val="ZX_STYLES_CONTENT_CONTENT_TITLE_MARK"/>
    <w:uiPriority w:val="99"/>
    <w:rsid w:val="00441772"/>
    <w:pPr>
      <w:numPr>
        <w:numId w:val="32"/>
      </w:numPr>
    </w:pPr>
  </w:style>
  <w:style w:type="paragraph" w:customStyle="1" w:styleId="ZXSTYLESCONETNTCONTENTNO">
    <w:name w:val="ZX_STYLES_CONETNT_CONTENT_NO"/>
    <w:basedOn w:val="ZXSTYLESCONTENTCONTENT"/>
    <w:rsid w:val="00441772"/>
    <w:pPr>
      <w:ind w:firstLineChars="0" w:firstLine="0"/>
    </w:pPr>
  </w:style>
  <w:style w:type="paragraph" w:customStyle="1" w:styleId="ZXSTYLESTBLCONTENTTITLE">
    <w:name w:val="ZX_STYLES_TBL_CONTENT_TITLE"/>
    <w:rsid w:val="00441772"/>
    <w:pPr>
      <w:widowControl w:val="0"/>
      <w:adjustRightInd w:val="0"/>
      <w:snapToGrid w:val="0"/>
      <w:spacing w:line="240" w:lineRule="exact"/>
      <w:jc w:val="both"/>
    </w:pPr>
    <w:rPr>
      <w:rFonts w:ascii="Arial" w:eastAsia="黑体" w:hAnsi="Arial" w:cs="黑体"/>
      <w:b/>
      <w:color w:val="0D0D0D"/>
      <w:sz w:val="16"/>
      <w:szCs w:val="20"/>
      <w:u w:color="0D0D0D"/>
    </w:rPr>
  </w:style>
  <w:style w:type="paragraph" w:customStyle="1" w:styleId="ZXSTYLESTBLCONTENTCONTENT">
    <w:name w:val="ZX_STYLES_TBL_CONTENT_CONTENT"/>
    <w:rsid w:val="00441772"/>
    <w:pPr>
      <w:widowControl w:val="0"/>
      <w:adjustRightInd w:val="0"/>
      <w:snapToGrid w:val="0"/>
      <w:spacing w:line="240" w:lineRule="exact"/>
      <w:jc w:val="both"/>
    </w:pPr>
    <w:rPr>
      <w:rFonts w:ascii="Arial" w:eastAsia="黑体" w:hAnsi="Arial" w:cs="黑体"/>
      <w:color w:val="0D0D0D"/>
      <w:sz w:val="16"/>
      <w:szCs w:val="20"/>
      <w:u w:color="0D0D0D"/>
    </w:rPr>
  </w:style>
  <w:style w:type="table" w:customStyle="1" w:styleId="ZXSTYLESTABLE">
    <w:name w:val="ZX_STYLES_TABLE"/>
    <w:basedOn w:val="a1"/>
    <w:uiPriority w:val="99"/>
    <w:rsid w:val="00441772"/>
    <w:pPr>
      <w:widowControl w:val="0"/>
      <w:adjustRightInd w:val="0"/>
      <w:snapToGrid w:val="0"/>
      <w:spacing w:line="240" w:lineRule="exact"/>
    </w:pPr>
    <w:rPr>
      <w:rFonts w:ascii="Arial" w:eastAsia="黑体" w:hAnsi="Arial" w:cs="黑体"/>
      <w:color w:val="0D0D0D"/>
      <w:kern w:val="0"/>
      <w:sz w:val="16"/>
      <w:szCs w:val="20"/>
    </w:rPr>
    <w:tblPr>
      <w:tblStyleRowBandSize w:val="1"/>
    </w:tblPr>
    <w:tcPr>
      <w:tcMar>
        <w:top w:w="28" w:type="dxa"/>
        <w:bottom w:w="28" w:type="dxa"/>
      </w:tcMar>
    </w:tcPr>
    <w:tblStylePr w:type="firstRow">
      <w:tblPr/>
      <w:tcPr>
        <w:tcBorders>
          <w:top w:val="single" w:sz="4" w:space="0" w:color="C00000"/>
          <w:bottom w:val="single" w:sz="4" w:space="0" w:color="C00000"/>
        </w:tcBorders>
      </w:tcPr>
    </w:tblStylePr>
    <w:tblStylePr w:type="lastRow">
      <w:tblPr/>
      <w:tcPr>
        <w:tcBorders>
          <w:bottom w:val="single" w:sz="4" w:space="0" w:color="C00000"/>
        </w:tcBorders>
      </w:tcPr>
    </w:tblStylePr>
    <w:tblStylePr w:type="band1Horz">
      <w:tblPr/>
      <w:tcPr>
        <w:tcBorders>
          <w:bottom w:val="single" w:sz="4" w:space="0" w:color="0D0D0D"/>
        </w:tcBorders>
      </w:tcPr>
    </w:tblStylePr>
    <w:tblStylePr w:type="band2Horz">
      <w:tblPr/>
      <w:tcPr>
        <w:tcBorders>
          <w:top w:val="single" w:sz="4" w:space="0" w:color="0D0D0D"/>
          <w:bottom w:val="single" w:sz="4" w:space="0" w:color="0D0D0D"/>
        </w:tcBorders>
      </w:tcPr>
    </w:tblStylePr>
  </w:style>
  <w:style w:type="paragraph" w:customStyle="1" w:styleId="ZXSTYLESENDPAGETITLE">
    <w:name w:val="ZX_STYLES_ENDPAGE_TITLE"/>
    <w:rsid w:val="00441772"/>
    <w:pPr>
      <w:widowControl w:val="0"/>
      <w:adjustRightInd w:val="0"/>
      <w:snapToGrid w:val="0"/>
      <w:spacing w:beforeLines="20" w:before="20" w:after="20" w:line="200" w:lineRule="exact"/>
      <w:jc w:val="both"/>
    </w:pPr>
    <w:rPr>
      <w:rFonts w:ascii="Arial" w:eastAsia="黑体" w:hAnsi="Arial" w:cs="黑体"/>
      <w:b/>
      <w:color w:val="0D0D0D"/>
      <w:szCs w:val="20"/>
      <w:u w:color="0D0D0D"/>
    </w:rPr>
  </w:style>
  <w:style w:type="paragraph" w:customStyle="1" w:styleId="ZXSTYLESGRAPHDISTANCE">
    <w:name w:val="ZX_STYLES_GRAPH_DISTANCE"/>
    <w:rsid w:val="00441772"/>
    <w:pPr>
      <w:widowControl w:val="0"/>
      <w:spacing w:beforeLines="25" w:before="25" w:afterLines="25" w:after="25"/>
    </w:pPr>
    <w:rPr>
      <w:rFonts w:ascii="Arial" w:eastAsia="黑体" w:hAnsi="Arial" w:cs="黑体"/>
      <w:color w:val="0D0D0D"/>
      <w:sz w:val="16"/>
      <w:szCs w:val="20"/>
      <w:u w:color="0D0D0D"/>
    </w:rPr>
  </w:style>
  <w:style w:type="table" w:customStyle="1" w:styleId="ZXSTYLESGRAPHONECOL">
    <w:name w:val="ZX_STYLES_GRAPH_ONECOL"/>
    <w:basedOn w:val="a1"/>
    <w:uiPriority w:val="99"/>
    <w:rsid w:val="00441772"/>
    <w:rPr>
      <w:rFonts w:ascii="Arial" w:eastAsia="黑体" w:hAnsi="Arial" w:cs="黑体"/>
      <w:color w:val="0D0D0D"/>
      <w:kern w:val="0"/>
      <w:sz w:val="20"/>
      <w:szCs w:val="20"/>
    </w:rPr>
    <w:tblPr>
      <w:tblBorders>
        <w:insideH w:val="single" w:sz="4" w:space="0" w:color="C00000"/>
      </w:tblBorders>
    </w:tblPr>
    <w:tcPr>
      <w:tcMar>
        <w:left w:w="0" w:type="dxa"/>
        <w:right w:w="0" w:type="dxa"/>
      </w:tcMar>
    </w:tcPr>
  </w:style>
  <w:style w:type="table" w:customStyle="1" w:styleId="ZXSTYLESGRAPHTHREECOL">
    <w:name w:val="ZX_STYLES_GRAPH_THREECOL"/>
    <w:basedOn w:val="a1"/>
    <w:uiPriority w:val="99"/>
    <w:rsid w:val="00441772"/>
    <w:rPr>
      <w:rFonts w:ascii="Arial" w:eastAsia="黑体" w:hAnsi="Arial" w:cs="黑体"/>
      <w:color w:val="0D0D0D"/>
      <w:kern w:val="0"/>
      <w:sz w:val="20"/>
      <w:szCs w:val="20"/>
    </w:rPr>
    <w:tblPr/>
    <w:tcPr>
      <w:tcMar>
        <w:left w:w="0" w:type="dxa"/>
        <w:right w:w="0" w:type="dxa"/>
      </w:tcMar>
    </w:tcPr>
    <w:tblStylePr w:type="neCell">
      <w:tblPr/>
      <w:tcPr>
        <w:tcBorders>
          <w:bottom w:val="single" w:sz="4" w:space="0" w:color="C00000"/>
        </w:tcBorders>
      </w:tcPr>
    </w:tblStylePr>
    <w:tblStylePr w:type="nwCell">
      <w:tblPr/>
      <w:tcPr>
        <w:tcBorders>
          <w:bottom w:val="single" w:sz="4" w:space="0" w:color="C00000"/>
        </w:tcBorders>
      </w:tcPr>
    </w:tblStylePr>
    <w:tblStylePr w:type="seCell">
      <w:tblPr/>
      <w:tcPr>
        <w:tcBorders>
          <w:top w:val="single" w:sz="4" w:space="0" w:color="C00000"/>
        </w:tcBorders>
      </w:tcPr>
    </w:tblStylePr>
    <w:tblStylePr w:type="swCell">
      <w:tblPr/>
      <w:tcPr>
        <w:tcBorders>
          <w:top w:val="single" w:sz="4" w:space="0" w:color="C00000"/>
        </w:tcBorders>
      </w:tcPr>
    </w:tblStylePr>
  </w:style>
  <w:style w:type="paragraph" w:customStyle="1" w:styleId="ZXSTYLESENDPAGECONTENT1">
    <w:name w:val="ZX_STYLES_ENDPAGE_CONTENT_1"/>
    <w:basedOn w:val="ZXSTYLESENDPAGECONTENT"/>
    <w:rsid w:val="00441772"/>
    <w:pPr>
      <w:ind w:firstLineChars="0" w:firstLine="0"/>
    </w:pPr>
  </w:style>
  <w:style w:type="paragraph" w:customStyle="1" w:styleId="ZXMORNINGSUMMARYTITLE">
    <w:name w:val="ZX_MORNING_SUMMARY_TITLE"/>
    <w:rsid w:val="00441772"/>
    <w:pPr>
      <w:widowControl w:val="0"/>
      <w:numPr>
        <w:numId w:val="34"/>
      </w:numPr>
      <w:spacing w:beforeLines="30" w:before="30" w:afterLines="30" w:after="30" w:line="320" w:lineRule="exact"/>
      <w:jc w:val="both"/>
    </w:pPr>
    <w:rPr>
      <w:rFonts w:ascii="Arial" w:eastAsia="黑体" w:hAnsi="Arial" w:cs="黑体"/>
      <w:b/>
      <w:color w:val="0D0D0D"/>
      <w:sz w:val="20"/>
      <w:szCs w:val="20"/>
      <w:u w:color="0D0D0D"/>
    </w:rPr>
  </w:style>
  <w:style w:type="table" w:customStyle="1" w:styleId="ZXSTYLESENDPAGTABLE">
    <w:name w:val="ZX_STYLES_ENDPAG_TABLE"/>
    <w:basedOn w:val="a1"/>
    <w:uiPriority w:val="99"/>
    <w:rsid w:val="00441772"/>
    <w:pPr>
      <w:widowControl w:val="0"/>
      <w:spacing w:line="200" w:lineRule="exact"/>
    </w:pPr>
    <w:rPr>
      <w:rFonts w:ascii="Arial" w:eastAsia="黑体" w:hAnsi="Arial" w:cs="黑体"/>
      <w:color w:val="0D0D0D"/>
      <w:kern w:val="0"/>
      <w:sz w:val="14"/>
      <w:szCs w:val="20"/>
    </w:rPr>
    <w:tblPr>
      <w:tblBorders>
        <w:top w:val="single" w:sz="4" w:space="0" w:color="000000"/>
        <w:bottom w:val="single" w:sz="4" w:space="0" w:color="000000"/>
        <w:insideH w:val="single" w:sz="4" w:space="0" w:color="000000"/>
        <w:insideV w:val="single" w:sz="4" w:space="0" w:color="000000"/>
      </w:tblBorders>
    </w:tblPr>
  </w:style>
  <w:style w:type="numbering" w:customStyle="1" w:styleId="ZXMORNINGSUMMARYTITLEMARK">
    <w:name w:val="ZX_MORNING_SUMMARY_TITLE_MARK"/>
    <w:uiPriority w:val="99"/>
    <w:rsid w:val="00441772"/>
    <w:pPr>
      <w:numPr>
        <w:numId w:val="34"/>
      </w:numPr>
    </w:pPr>
  </w:style>
  <w:style w:type="paragraph" w:customStyle="1" w:styleId="ZXMORNINGSUMMARYCONTENT">
    <w:name w:val="ZX_MORNING_SUMMARY_CONTENT"/>
    <w:rsid w:val="00441772"/>
    <w:pPr>
      <w:widowControl w:val="0"/>
      <w:spacing w:afterLines="50" w:after="50" w:line="320" w:lineRule="exact"/>
      <w:jc w:val="both"/>
    </w:pPr>
    <w:rPr>
      <w:rFonts w:ascii="Arial" w:eastAsia="黑体" w:hAnsi="Arial" w:cs="黑体"/>
      <w:color w:val="0D0D0D"/>
      <w:sz w:val="20"/>
      <w:szCs w:val="20"/>
      <w:u w:color="0D0D0D"/>
    </w:rPr>
  </w:style>
  <w:style w:type="paragraph" w:customStyle="1" w:styleId="ZXMORNINGRDTITLE">
    <w:name w:val="ZX_MORNING_RD_TITLE"/>
    <w:rsid w:val="00441772"/>
    <w:pPr>
      <w:widowControl w:val="0"/>
      <w:pBdr>
        <w:top w:val="single" w:sz="2" w:space="1" w:color="C00000"/>
      </w:pBdr>
      <w:spacing w:beforeLines="50" w:before="50" w:afterLines="50" w:after="50"/>
      <w:ind w:leftChars="1000" w:left="1000"/>
      <w:jc w:val="both"/>
    </w:pPr>
    <w:rPr>
      <w:rFonts w:ascii="Arial" w:eastAsia="黑体" w:hAnsi="Arial" w:cs="黑体"/>
      <w:b/>
      <w:color w:val="0D0D0D"/>
      <w:sz w:val="20"/>
      <w:szCs w:val="20"/>
      <w:u w:color="0D0D0D"/>
    </w:rPr>
  </w:style>
  <w:style w:type="paragraph" w:customStyle="1" w:styleId="ZXMORNINGRDAUTHOR">
    <w:name w:val="ZX_MORNING_RD_AUTHOR"/>
    <w:rsid w:val="00441772"/>
    <w:pPr>
      <w:widowControl w:val="0"/>
      <w:spacing w:beforeLines="50" w:before="50" w:afterLines="50" w:after="50" w:line="280" w:lineRule="exact"/>
      <w:jc w:val="right"/>
    </w:pPr>
    <w:rPr>
      <w:rFonts w:ascii="Arial" w:eastAsia="黑体" w:hAnsi="Arial" w:cs="黑体"/>
      <w:b/>
      <w:color w:val="0D0D0D"/>
      <w:sz w:val="20"/>
      <w:szCs w:val="20"/>
      <w:u w:color="0D0D0D"/>
    </w:rPr>
  </w:style>
  <w:style w:type="paragraph" w:customStyle="1" w:styleId="ZXMORNINGRDCONTENT">
    <w:name w:val="ZX_MORNING_RD_CONTENT"/>
    <w:rsid w:val="00441772"/>
    <w:pPr>
      <w:widowControl w:val="0"/>
      <w:spacing w:afterLines="100" w:after="100" w:line="320" w:lineRule="exact"/>
      <w:ind w:leftChars="1000" w:left="1000"/>
      <w:jc w:val="both"/>
    </w:pPr>
    <w:rPr>
      <w:rFonts w:ascii="Arial" w:eastAsia="黑体" w:hAnsi="Arial" w:cs="黑体"/>
      <w:color w:val="0D0D0D"/>
      <w:sz w:val="20"/>
      <w:szCs w:val="20"/>
      <w:u w:color="0D0D0D"/>
    </w:rPr>
  </w:style>
  <w:style w:type="paragraph" w:customStyle="1" w:styleId="ZXMORNINGRPTTITLE">
    <w:name w:val="ZX_MORNING_RPT_TITLE"/>
    <w:rsid w:val="00441772"/>
    <w:pPr>
      <w:widowControl w:val="0"/>
      <w:pBdr>
        <w:bottom w:val="single" w:sz="12" w:space="1" w:color="C00000"/>
      </w:pBdr>
      <w:spacing w:beforeLines="100" w:before="100"/>
      <w:ind w:leftChars="1000" w:left="1000"/>
      <w:jc w:val="both"/>
    </w:pPr>
    <w:rPr>
      <w:rFonts w:ascii="Arial" w:eastAsia="黑体" w:hAnsi="Arial" w:cs="黑体"/>
      <w:b/>
      <w:color w:val="0D0D0D"/>
      <w:sz w:val="20"/>
      <w:szCs w:val="20"/>
      <w:u w:color="0D0D0D"/>
    </w:rPr>
  </w:style>
  <w:style w:type="paragraph" w:customStyle="1" w:styleId="ZXMORNINGRPTAUTHOR">
    <w:name w:val="ZX_MORNING_RPT_AUTHOR"/>
    <w:rsid w:val="00441772"/>
    <w:pPr>
      <w:widowControl w:val="0"/>
      <w:spacing w:beforeLines="50" w:before="50" w:afterLines="50" w:after="50" w:line="280" w:lineRule="exact"/>
      <w:jc w:val="right"/>
    </w:pPr>
    <w:rPr>
      <w:rFonts w:ascii="Arial" w:eastAsia="黑体" w:hAnsi="Arial" w:cs="黑体"/>
      <w:b/>
      <w:color w:val="0D0D0D"/>
      <w:sz w:val="20"/>
      <w:szCs w:val="20"/>
      <w:u w:color="0D0D0D"/>
    </w:rPr>
  </w:style>
  <w:style w:type="paragraph" w:customStyle="1" w:styleId="ZXMORNINGRPTCONTENT">
    <w:name w:val="ZX_MORNING_RPT_CONTENT"/>
    <w:rsid w:val="00441772"/>
    <w:pPr>
      <w:widowControl w:val="0"/>
      <w:numPr>
        <w:numId w:val="35"/>
      </w:numPr>
      <w:spacing w:afterLines="30" w:after="30" w:line="280" w:lineRule="exact"/>
      <w:ind w:leftChars="1000" w:left="1000" w:hangingChars="202" w:hanging="202"/>
      <w:jc w:val="both"/>
    </w:pPr>
    <w:rPr>
      <w:rFonts w:ascii="Arial" w:eastAsia="黑体" w:hAnsi="Arial" w:cs="黑体"/>
      <w:color w:val="0D0D0D"/>
      <w:sz w:val="20"/>
      <w:szCs w:val="20"/>
      <w:u w:color="0D0D0D"/>
    </w:rPr>
  </w:style>
  <w:style w:type="numbering" w:customStyle="1" w:styleId="ZXMORINGRPTCONTENTMARK">
    <w:name w:val="ZX_MORING_RPT_CONTENT_MARK"/>
    <w:uiPriority w:val="99"/>
    <w:rsid w:val="00441772"/>
    <w:pPr>
      <w:numPr>
        <w:numId w:val="35"/>
      </w:numPr>
    </w:pPr>
  </w:style>
  <w:style w:type="paragraph" w:customStyle="1" w:styleId="affff8">
    <w:name w:val="报告摘要（不分重点普通）"/>
    <w:basedOn w:val="a"/>
    <w:qFormat/>
    <w:rsid w:val="00441772"/>
    <w:pPr>
      <w:widowControl/>
      <w:spacing w:line="280" w:lineRule="exact"/>
    </w:pPr>
    <w:rPr>
      <w:rFonts w:eastAsia="黑体"/>
      <w:bCs/>
      <w:color w:val="000000"/>
      <w:spacing w:val="4"/>
      <w:kern w:val="44"/>
      <w:sz w:val="20"/>
      <w:szCs w:val="32"/>
    </w:rPr>
  </w:style>
  <w:style w:type="paragraph" w:customStyle="1" w:styleId="ZXMORNINGIMPRPTLIST">
    <w:name w:val="ZX_MORNING_IMPRPT_LIST"/>
    <w:rsid w:val="00441772"/>
    <w:pPr>
      <w:widowControl w:val="0"/>
      <w:spacing w:beforeLines="20" w:before="20" w:afterLines="20" w:after="20" w:line="320" w:lineRule="atLeast"/>
      <w:ind w:leftChars="1000" w:left="1000"/>
      <w:jc w:val="both"/>
    </w:pPr>
    <w:rPr>
      <w:rFonts w:ascii="Arial" w:eastAsia="黑体" w:hAnsi="Arial" w:cs="黑体"/>
      <w:color w:val="0D0D0D"/>
      <w:sz w:val="20"/>
      <w:szCs w:val="20"/>
      <w:u w:color="0D0D0D"/>
    </w:rPr>
  </w:style>
  <w:style w:type="paragraph" w:customStyle="1" w:styleId="ZXMORNINGAUTHORLISTTITLE">
    <w:name w:val="ZX_MORNING_AUTHORLIST_TITLE"/>
    <w:rsid w:val="00441772"/>
    <w:pPr>
      <w:widowControl w:val="0"/>
      <w:spacing w:line="280" w:lineRule="exact"/>
      <w:jc w:val="both"/>
    </w:pPr>
    <w:rPr>
      <w:rFonts w:ascii="Arial" w:eastAsia="黑体" w:hAnsi="Arial" w:cs="黑体"/>
      <w:b/>
      <w:color w:val="0D0D0D"/>
      <w:sz w:val="16"/>
      <w:szCs w:val="20"/>
      <w:u w:color="0D0D0D"/>
    </w:rPr>
  </w:style>
  <w:style w:type="paragraph" w:customStyle="1" w:styleId="ZXMORNINGAUTHORLISTCONTENT">
    <w:name w:val="ZX_MORNING_AUTHORLIST_CONTENT"/>
    <w:rsid w:val="00441772"/>
    <w:pPr>
      <w:widowControl w:val="0"/>
      <w:spacing w:line="280" w:lineRule="exact"/>
      <w:jc w:val="both"/>
    </w:pPr>
    <w:rPr>
      <w:rFonts w:ascii="Arial" w:eastAsia="黑体" w:hAnsi="Arial" w:cs="黑体"/>
      <w:color w:val="0D0D0D"/>
      <w:sz w:val="16"/>
      <w:szCs w:val="20"/>
      <w:u w:color="0D0D0D"/>
    </w:rPr>
  </w:style>
  <w:style w:type="paragraph" w:customStyle="1" w:styleId="ZXMORNINGRPTTITLE1">
    <w:name w:val="ZX_MORNING_RPT_TITLE_1"/>
    <w:basedOn w:val="ZXMORNINGRPTTITLE"/>
    <w:rsid w:val="00441772"/>
    <w:pPr>
      <w:pageBreakBefore/>
    </w:pPr>
  </w:style>
  <w:style w:type="paragraph" w:customStyle="1" w:styleId="ZXSTYLESENDPAGETITLE1">
    <w:name w:val="ZX_STYLES_ENDPAGE_TITLE_1"/>
    <w:basedOn w:val="ZXSTYLESENDPAGETITLE"/>
    <w:rsid w:val="00441772"/>
  </w:style>
  <w:style w:type="paragraph" w:customStyle="1" w:styleId="ZXSTYLESCONTENTTHIRDTITLE">
    <w:name w:val="ZX_STYLES_CONTENT_THIRDTITLE"/>
    <w:rsid w:val="00441772"/>
    <w:pPr>
      <w:widowControl w:val="0"/>
      <w:spacing w:beforeLines="50" w:before="50" w:afterLines="50" w:after="50"/>
      <w:ind w:leftChars="1000" w:left="1000"/>
      <w:outlineLvl w:val="2"/>
    </w:pPr>
    <w:rPr>
      <w:rFonts w:ascii="Arial" w:eastAsia="黑体" w:hAnsi="Arial" w:cs="黑体"/>
      <w:b/>
      <w:color w:val="0D0D0D"/>
      <w:sz w:val="23"/>
      <w:szCs w:val="20"/>
      <w:u w:color="0D0D0D"/>
    </w:rPr>
  </w:style>
  <w:style w:type="paragraph" w:customStyle="1" w:styleId="ZXSTYLESCONTENTFOURTITLE">
    <w:name w:val="ZX_STYLES_CONTENT_FOURTITLE"/>
    <w:rsid w:val="00441772"/>
    <w:pPr>
      <w:widowControl w:val="0"/>
      <w:spacing w:beforeLines="50" w:before="50" w:afterLines="50" w:after="50"/>
      <w:ind w:leftChars="1000" w:left="1000"/>
      <w:outlineLvl w:val="3"/>
    </w:pPr>
    <w:rPr>
      <w:rFonts w:ascii="Arial" w:eastAsia="黑体" w:hAnsi="Arial" w:cs="黑体"/>
      <w:b/>
      <w:color w:val="0D0D0D"/>
      <w:sz w:val="20"/>
      <w:szCs w:val="20"/>
      <w:u w:color="0D0D0D"/>
    </w:rPr>
  </w:style>
  <w:style w:type="paragraph" w:customStyle="1" w:styleId="ZXSTYLESMULUGRAPH">
    <w:name w:val="ZX_STYLES_MULU_GRAPH"/>
    <w:basedOn w:val="ZXSTYLESMULUSECTITLE"/>
    <w:rsid w:val="00441772"/>
    <w:pPr>
      <w:ind w:firstLineChars="1" w:firstLine="1"/>
    </w:pPr>
  </w:style>
  <w:style w:type="character" w:customStyle="1" w:styleId="1230">
    <w:name w:val="标题 1 字符23"/>
    <w:uiPriority w:val="9"/>
    <w:rsid w:val="00540497"/>
    <w:rPr>
      <w:rFonts w:ascii="Arial" w:eastAsia="宋体" w:hAnsi="Arial" w:cs="Times New Roman"/>
      <w:b/>
      <w:bCs/>
      <w:kern w:val="44"/>
      <w:sz w:val="44"/>
      <w:szCs w:val="44"/>
      <w:lang w:val="x-none" w:eastAsia="x-none"/>
    </w:rPr>
  </w:style>
  <w:style w:type="character" w:customStyle="1" w:styleId="2230">
    <w:name w:val="标题 2 字符23"/>
    <w:uiPriority w:val="9"/>
    <w:rsid w:val="00540497"/>
    <w:rPr>
      <w:rFonts w:ascii="Cambria" w:eastAsia="宋体" w:hAnsi="Cambria" w:cs="Times New Roman"/>
      <w:b/>
      <w:bCs/>
      <w:sz w:val="32"/>
      <w:szCs w:val="32"/>
      <w:lang w:val="x-none" w:eastAsia="x-none"/>
    </w:rPr>
  </w:style>
  <w:style w:type="character" w:customStyle="1" w:styleId="3230">
    <w:name w:val="标题 3 字符23"/>
    <w:uiPriority w:val="9"/>
    <w:rsid w:val="00540497"/>
    <w:rPr>
      <w:rFonts w:ascii="Arial" w:eastAsia="宋体" w:hAnsi="Arial" w:cs="Times New Roman"/>
      <w:b/>
      <w:bCs/>
      <w:sz w:val="32"/>
      <w:szCs w:val="32"/>
    </w:rPr>
  </w:style>
  <w:style w:type="character" w:customStyle="1" w:styleId="4220">
    <w:name w:val="标题 4 字符22"/>
    <w:uiPriority w:val="9"/>
    <w:rsid w:val="00540497"/>
    <w:rPr>
      <w:rFonts w:ascii="Arial" w:eastAsia="宋体" w:hAnsi="Arial" w:cs="Times New Roman"/>
      <w:b/>
      <w:bCs/>
      <w:sz w:val="28"/>
      <w:szCs w:val="28"/>
      <w:lang w:val="x-none" w:eastAsia="x-none"/>
    </w:rPr>
  </w:style>
  <w:style w:type="character" w:customStyle="1" w:styleId="5230">
    <w:name w:val="标题 5 字符23"/>
    <w:uiPriority w:val="9"/>
    <w:rsid w:val="00540497"/>
    <w:rPr>
      <w:rFonts w:ascii="Arial" w:eastAsia="宋体" w:hAnsi="Arial" w:cs="Times New Roman"/>
      <w:b/>
      <w:bCs/>
      <w:sz w:val="28"/>
      <w:szCs w:val="28"/>
      <w:lang w:val="x-none" w:eastAsia="x-none"/>
    </w:rPr>
  </w:style>
  <w:style w:type="character" w:customStyle="1" w:styleId="6230">
    <w:name w:val="标题 6 字符23"/>
    <w:uiPriority w:val="9"/>
    <w:rsid w:val="00540497"/>
    <w:rPr>
      <w:rFonts w:ascii="Arial" w:eastAsia="楷体_GB2312" w:hAnsi="Arial" w:cs="Times New Roman"/>
      <w:bCs/>
      <w:i/>
      <w:sz w:val="32"/>
      <w:szCs w:val="24"/>
      <w:lang w:val="x-none" w:eastAsia="x-none"/>
    </w:rPr>
  </w:style>
  <w:style w:type="character" w:customStyle="1" w:styleId="7230">
    <w:name w:val="标题 7 字符23"/>
    <w:uiPriority w:val="9"/>
    <w:rsid w:val="00540497"/>
    <w:rPr>
      <w:rFonts w:ascii="Arial" w:eastAsia="楷体_GB2312" w:hAnsi="Arial" w:cs="Times New Roman"/>
      <w:bCs/>
      <w:i/>
      <w:szCs w:val="24"/>
      <w:lang w:val="x-none" w:eastAsia="x-none"/>
    </w:rPr>
  </w:style>
  <w:style w:type="character" w:customStyle="1" w:styleId="8230">
    <w:name w:val="标题 8 字符23"/>
    <w:uiPriority w:val="9"/>
    <w:rsid w:val="00540497"/>
    <w:rPr>
      <w:rFonts w:ascii="Cambria" w:eastAsia="宋体" w:hAnsi="Cambria" w:cs="Times New Roman"/>
      <w:sz w:val="24"/>
      <w:szCs w:val="24"/>
      <w:lang w:val="x-none" w:eastAsia="x-none"/>
    </w:rPr>
  </w:style>
  <w:style w:type="character" w:customStyle="1" w:styleId="9230">
    <w:name w:val="标题 9 字符23"/>
    <w:uiPriority w:val="9"/>
    <w:rsid w:val="00540497"/>
    <w:rPr>
      <w:rFonts w:ascii="Cambria" w:eastAsia="宋体" w:hAnsi="Cambria" w:cs="Times New Roman"/>
      <w:lang w:val="x-none" w:eastAsia="x-none"/>
    </w:rPr>
  </w:style>
  <w:style w:type="paragraph" w:customStyle="1" w:styleId="ZXMORNINGRPTTITLEENG">
    <w:name w:val="ZX_MORNING_RPT_TITLE_ENG"/>
    <w:rsid w:val="00441772"/>
    <w:pPr>
      <w:widowControl w:val="0"/>
      <w:pBdr>
        <w:bottom w:val="single" w:sz="12" w:space="1" w:color="C00000"/>
      </w:pBdr>
      <w:spacing w:beforeLines="100" w:before="100"/>
      <w:ind w:leftChars="1000" w:left="1000"/>
      <w:jc w:val="both"/>
    </w:pPr>
    <w:rPr>
      <w:rFonts w:ascii="Arial" w:eastAsia="黑体" w:hAnsi="Arial" w:cs="黑体"/>
      <w:b/>
      <w:color w:val="0D0D0D"/>
      <w:sz w:val="20"/>
      <w:szCs w:val="20"/>
      <w:u w:color="0D0D0D"/>
    </w:rPr>
  </w:style>
  <w:style w:type="paragraph" w:customStyle="1" w:styleId="ZXMORNINGRPTAUTHORENG">
    <w:name w:val="ZX_MORNING_RPT_AUTHOR_ENG"/>
    <w:rsid w:val="00441772"/>
    <w:pPr>
      <w:spacing w:beforeLines="50" w:before="50" w:afterLines="50" w:after="50" w:line="280" w:lineRule="exact"/>
      <w:jc w:val="right"/>
    </w:pPr>
    <w:rPr>
      <w:rFonts w:ascii="Arial" w:eastAsia="黑体" w:hAnsi="Arial" w:cs="黑体"/>
      <w:b/>
      <w:color w:val="0D0D0D"/>
      <w:sz w:val="20"/>
      <w:szCs w:val="20"/>
      <w:u w:color="0D0D0D"/>
    </w:rPr>
  </w:style>
  <w:style w:type="paragraph" w:customStyle="1" w:styleId="ZXMORNINGRPTCONTENTENG">
    <w:name w:val="ZX_MORNING_RPT_CONTENT_ENG"/>
    <w:rsid w:val="00441772"/>
    <w:pPr>
      <w:numPr>
        <w:numId w:val="36"/>
      </w:numPr>
      <w:spacing w:afterLines="30" w:after="30" w:line="280" w:lineRule="exact"/>
      <w:ind w:leftChars="1000" w:left="1000" w:hangingChars="202" w:hanging="202"/>
      <w:jc w:val="both"/>
    </w:pPr>
    <w:rPr>
      <w:rFonts w:ascii="Arial" w:eastAsia="黑体" w:hAnsi="Arial" w:cs="黑体"/>
      <w:color w:val="0D0D0D"/>
      <w:sz w:val="20"/>
      <w:szCs w:val="20"/>
      <w:u w:color="0D0D0D"/>
    </w:rPr>
  </w:style>
  <w:style w:type="numbering" w:customStyle="1" w:styleId="ZXMORNINGRPTCONTENTENGMARK">
    <w:name w:val="ZX_MORNING_RPT_CONTENT_ENG_MARK"/>
    <w:uiPriority w:val="99"/>
    <w:rsid w:val="00441772"/>
    <w:pPr>
      <w:numPr>
        <w:numId w:val="36"/>
      </w:numPr>
    </w:pPr>
  </w:style>
  <w:style w:type="paragraph" w:customStyle="1" w:styleId="ZXSTYLESENDPAGETITLEENG">
    <w:name w:val="ZX_STYLES_ENDPAGE_TITLE_ENG"/>
    <w:rsid w:val="00441772"/>
    <w:pPr>
      <w:widowControl w:val="0"/>
      <w:spacing w:beforeLines="10" w:before="10" w:afterLines="10" w:after="10" w:line="160" w:lineRule="exact"/>
      <w:jc w:val="both"/>
    </w:pPr>
    <w:rPr>
      <w:rFonts w:ascii="Arial" w:eastAsia="黑体" w:hAnsi="Arial" w:cs="黑体"/>
      <w:b/>
      <w:color w:val="0D0D0D"/>
      <w:sz w:val="17"/>
      <w:szCs w:val="20"/>
      <w:u w:color="0D0D0D"/>
    </w:rPr>
  </w:style>
  <w:style w:type="paragraph" w:customStyle="1" w:styleId="ZXSTYLESENDPAGECONTENTENG">
    <w:name w:val="ZX_STYLES_ENDPAGE_CONTENT_ENG"/>
    <w:rsid w:val="00441772"/>
    <w:pPr>
      <w:widowControl w:val="0"/>
      <w:spacing w:afterLines="10" w:after="10" w:line="150" w:lineRule="exact"/>
      <w:jc w:val="both"/>
    </w:pPr>
    <w:rPr>
      <w:rFonts w:ascii="Arial" w:eastAsia="黑体" w:hAnsi="Arial" w:cs="黑体"/>
      <w:color w:val="0D0D0D"/>
      <w:sz w:val="14"/>
      <w:szCs w:val="20"/>
      <w:u w:color="0D0D0D"/>
    </w:rPr>
  </w:style>
  <w:style w:type="paragraph" w:customStyle="1" w:styleId="ZXSTYLESENGPAGETITLEENG1">
    <w:name w:val="ZX_STYLES_ENGPAGE_TITLE_ENG_1"/>
    <w:basedOn w:val="ZXSTYLESENDPAGETITLEENG"/>
    <w:rsid w:val="00441772"/>
  </w:style>
  <w:style w:type="paragraph" w:customStyle="1" w:styleId="ZXSTYLESSUMMARYENG">
    <w:name w:val="ZX_STYLES_SUMMARY_ENG"/>
    <w:qFormat/>
    <w:rsid w:val="00441772"/>
    <w:pPr>
      <w:numPr>
        <w:numId w:val="40"/>
      </w:numPr>
      <w:spacing w:afterLines="30" w:after="30" w:line="260" w:lineRule="exact"/>
    </w:pPr>
    <w:rPr>
      <w:rFonts w:ascii="Arial" w:eastAsia="黑体" w:hAnsi="Arial" w:cs="黑体"/>
      <w:color w:val="0D0D0D"/>
      <w:sz w:val="20"/>
      <w:szCs w:val="20"/>
    </w:rPr>
  </w:style>
  <w:style w:type="paragraph" w:customStyle="1" w:styleId="ZXMORNINGAUTHORLISTCONTENTENG">
    <w:name w:val="ZX_MORNING_AUTHORLIST_CONTENT_ENG"/>
    <w:rsid w:val="00441772"/>
    <w:pPr>
      <w:widowControl w:val="0"/>
      <w:spacing w:line="260" w:lineRule="exact"/>
      <w:jc w:val="both"/>
    </w:pPr>
    <w:rPr>
      <w:rFonts w:ascii="Arial" w:eastAsia="黑体" w:hAnsi="Arial" w:cs="黑体"/>
      <w:color w:val="0D0D0D"/>
      <w:sz w:val="16"/>
      <w:szCs w:val="20"/>
      <w:u w:color="0D0D0D"/>
    </w:rPr>
  </w:style>
  <w:style w:type="paragraph" w:customStyle="1" w:styleId="ZXMORNINGAUTHORLISTTITLEENG">
    <w:name w:val="ZX_MORNING_AUTHORLIST_TITLE_ENG"/>
    <w:rsid w:val="00441772"/>
    <w:pPr>
      <w:widowControl w:val="0"/>
      <w:spacing w:line="260" w:lineRule="exact"/>
      <w:jc w:val="both"/>
    </w:pPr>
    <w:rPr>
      <w:rFonts w:ascii="Arial" w:eastAsia="黑体" w:hAnsi="Arial" w:cs="黑体"/>
      <w:b/>
      <w:color w:val="0D0D0D"/>
      <w:sz w:val="16"/>
      <w:szCs w:val="20"/>
      <w:u w:color="0D0D0D"/>
    </w:rPr>
  </w:style>
  <w:style w:type="paragraph" w:customStyle="1" w:styleId="ZXMORNINGSUMMARYTITLEENG">
    <w:name w:val="ZX_MORNING_SUMMARY_TITLE_ENG"/>
    <w:rsid w:val="00441772"/>
    <w:pPr>
      <w:widowControl w:val="0"/>
      <w:numPr>
        <w:numId w:val="38"/>
      </w:numPr>
      <w:spacing w:beforeLines="30" w:before="30" w:afterLines="30" w:after="30" w:line="280" w:lineRule="exact"/>
      <w:ind w:left="0" w:hangingChars="202" w:hanging="202"/>
      <w:jc w:val="both"/>
    </w:pPr>
    <w:rPr>
      <w:rFonts w:ascii="Arial" w:eastAsia="黑体" w:hAnsi="Arial" w:cs="黑体"/>
      <w:b/>
      <w:color w:val="0D0D0D"/>
      <w:sz w:val="20"/>
      <w:szCs w:val="20"/>
      <w:u w:color="0D0D0D"/>
    </w:rPr>
  </w:style>
  <w:style w:type="numbering" w:customStyle="1" w:styleId="ZXMORNINGSUMMARYTITLEENGMARK">
    <w:name w:val="ZX_MORNING_SUMMARY_TITLE_ENG_MARK"/>
    <w:uiPriority w:val="99"/>
    <w:rsid w:val="00441772"/>
    <w:pPr>
      <w:numPr>
        <w:numId w:val="37"/>
      </w:numPr>
    </w:pPr>
  </w:style>
  <w:style w:type="paragraph" w:customStyle="1" w:styleId="ZXMORNINGSUMMARYCONTENTENG">
    <w:name w:val="ZX_MORNING_SUMMARY_CONTENT_ENG"/>
    <w:rsid w:val="00441772"/>
    <w:pPr>
      <w:widowControl w:val="0"/>
      <w:spacing w:afterLines="50" w:after="50" w:line="280" w:lineRule="exact"/>
      <w:jc w:val="both"/>
    </w:pPr>
    <w:rPr>
      <w:rFonts w:ascii="Arial" w:eastAsia="黑体" w:hAnsi="Arial" w:cs="黑体"/>
      <w:color w:val="0D0D0D"/>
      <w:sz w:val="20"/>
      <w:szCs w:val="20"/>
      <w:u w:color="0D0D0D"/>
    </w:rPr>
  </w:style>
  <w:style w:type="paragraph" w:customStyle="1" w:styleId="ZXSTYLESAUTHORPOSENG">
    <w:name w:val="ZX_STYLES_AUTHOR_POS_ENG"/>
    <w:rsid w:val="00441772"/>
    <w:pPr>
      <w:widowControl w:val="0"/>
      <w:spacing w:line="240" w:lineRule="exact"/>
      <w:jc w:val="center"/>
    </w:pPr>
    <w:rPr>
      <w:rFonts w:ascii="Arial" w:eastAsia="黑体" w:hAnsi="Arial" w:cs="黑体"/>
      <w:color w:val="0D0D0D"/>
      <w:sz w:val="20"/>
      <w:szCs w:val="20"/>
    </w:rPr>
  </w:style>
  <w:style w:type="paragraph" w:customStyle="1" w:styleId="ZXSTYLESAUTHORNAMEENG">
    <w:name w:val="ZX_STYLES_AUTHOR_NAME_ENG"/>
    <w:rsid w:val="00441772"/>
    <w:pPr>
      <w:widowControl w:val="0"/>
      <w:spacing w:line="240" w:lineRule="exact"/>
      <w:jc w:val="center"/>
    </w:pPr>
    <w:rPr>
      <w:rFonts w:ascii="Arial" w:eastAsia="黑体" w:hAnsi="Arial" w:cs="黑体"/>
      <w:b/>
      <w:color w:val="0D0D0D"/>
      <w:sz w:val="20"/>
      <w:szCs w:val="20"/>
    </w:rPr>
  </w:style>
  <w:style w:type="paragraph" w:customStyle="1" w:styleId="ZXSTYLESAUTHORCERTENG">
    <w:name w:val="ZX_STYLES_AUTHOR_CERT_ENG"/>
    <w:rsid w:val="00441772"/>
    <w:pPr>
      <w:widowControl w:val="0"/>
      <w:spacing w:line="240" w:lineRule="exact"/>
      <w:jc w:val="center"/>
    </w:pPr>
    <w:rPr>
      <w:rFonts w:ascii="Arial" w:eastAsia="黑体" w:hAnsi="Arial" w:cs="黑体"/>
      <w:color w:val="7F7F7F"/>
      <w:sz w:val="18"/>
      <w:szCs w:val="20"/>
    </w:rPr>
  </w:style>
  <w:style w:type="paragraph" w:customStyle="1" w:styleId="ZXMORNINGIMPRPTLISTENG">
    <w:name w:val="ZX_MORNING_IMPRPT_LIST_ENG"/>
    <w:rsid w:val="00441772"/>
    <w:pPr>
      <w:widowControl w:val="0"/>
      <w:spacing w:beforeLines="20" w:before="20" w:afterLines="20" w:after="20" w:line="320" w:lineRule="exact"/>
      <w:ind w:leftChars="1000" w:left="1000"/>
      <w:jc w:val="both"/>
    </w:pPr>
    <w:rPr>
      <w:rFonts w:ascii="Arial" w:eastAsia="黑体" w:hAnsi="Arial" w:cs="黑体"/>
      <w:color w:val="0D0D0D"/>
      <w:sz w:val="20"/>
      <w:szCs w:val="20"/>
      <w:u w:color="0D0D0D"/>
    </w:rPr>
  </w:style>
  <w:style w:type="numbering" w:customStyle="1" w:styleId="ZXSTYLESSUMMARYENGMARK">
    <w:name w:val="ZX_STYLES_SUMMARY_ENG_MARK"/>
    <w:uiPriority w:val="99"/>
    <w:rsid w:val="00441772"/>
    <w:pPr>
      <w:numPr>
        <w:numId w:val="39"/>
      </w:numPr>
    </w:pPr>
  </w:style>
  <w:style w:type="paragraph" w:customStyle="1" w:styleId="ZXSTYLESRELARPTLISTENG">
    <w:name w:val="ZX_STYLES_RELA_RPTLIST_ENG"/>
    <w:rsid w:val="00441772"/>
    <w:pPr>
      <w:tabs>
        <w:tab w:val="right" w:pos="9870"/>
      </w:tabs>
      <w:spacing w:line="360" w:lineRule="exact"/>
      <w:ind w:leftChars="1000" w:left="1000"/>
    </w:pPr>
    <w:rPr>
      <w:rFonts w:ascii="Arial" w:eastAsia="黑体" w:hAnsi="Arial" w:cs="黑体"/>
      <w:color w:val="0D0D0D"/>
      <w:sz w:val="20"/>
      <w:szCs w:val="20"/>
      <w:u w:color="0D0D0D"/>
    </w:rPr>
  </w:style>
  <w:style w:type="table" w:customStyle="1" w:styleId="ZXSTYLESENGPAGTABLEENG">
    <w:name w:val="ZX_STYLES_ENGPAG_TABLE_ENG"/>
    <w:basedOn w:val="ZXSTYLESENDPAGTABLE"/>
    <w:uiPriority w:val="99"/>
    <w:rsid w:val="00441772"/>
    <w:pPr>
      <w:spacing w:line="170" w:lineRule="exact"/>
    </w:pPr>
    <w:rPr>
      <w:sz w:val="12"/>
    </w:rPr>
    <w:tblPr/>
    <w:tblStylePr w:type="firstCol">
      <w:tblPr/>
      <w:tcPr>
        <w:tcBorders>
          <w:top w:val="nil"/>
          <w:left w:val="nil"/>
          <w:bottom w:val="nil"/>
          <w:right w:val="nil"/>
          <w:insideH w:val="nil"/>
          <w:insideV w:val="nil"/>
          <w:tl2br w:val="nil"/>
          <w:tr2bl w:val="nil"/>
        </w:tcBorders>
      </w:tcPr>
    </w:tblStylePr>
  </w:style>
  <w:style w:type="character" w:customStyle="1" w:styleId="1240">
    <w:name w:val="标题 1 字符24"/>
    <w:uiPriority w:val="9"/>
    <w:rsid w:val="00F25D29"/>
    <w:rPr>
      <w:rFonts w:ascii="Arial" w:eastAsia="宋体" w:hAnsi="Arial" w:cs="Times New Roman"/>
      <w:b/>
      <w:bCs/>
      <w:kern w:val="44"/>
      <w:sz w:val="44"/>
      <w:szCs w:val="44"/>
      <w:lang w:val="x-none" w:eastAsia="x-none"/>
    </w:rPr>
  </w:style>
  <w:style w:type="character" w:customStyle="1" w:styleId="2240">
    <w:name w:val="标题 2 字符24"/>
    <w:uiPriority w:val="9"/>
    <w:rsid w:val="00F25D29"/>
    <w:rPr>
      <w:rFonts w:ascii="Cambria" w:eastAsia="宋体" w:hAnsi="Cambria" w:cs="Times New Roman"/>
      <w:b/>
      <w:bCs/>
      <w:sz w:val="32"/>
      <w:szCs w:val="32"/>
      <w:lang w:val="x-none" w:eastAsia="x-none"/>
    </w:rPr>
  </w:style>
  <w:style w:type="character" w:customStyle="1" w:styleId="324">
    <w:name w:val="标题 3 字符24"/>
    <w:uiPriority w:val="9"/>
    <w:rsid w:val="00F25D29"/>
    <w:rPr>
      <w:rFonts w:ascii="Arial" w:eastAsia="宋体" w:hAnsi="Arial" w:cs="Times New Roman"/>
      <w:b/>
      <w:bCs/>
      <w:sz w:val="32"/>
      <w:szCs w:val="32"/>
    </w:rPr>
  </w:style>
  <w:style w:type="character" w:customStyle="1" w:styleId="423">
    <w:name w:val="标题 4 字符23"/>
    <w:uiPriority w:val="9"/>
    <w:rsid w:val="00F25D29"/>
    <w:rPr>
      <w:rFonts w:ascii="Arial" w:eastAsia="宋体" w:hAnsi="Arial" w:cs="Times New Roman"/>
      <w:b/>
      <w:bCs/>
      <w:sz w:val="28"/>
      <w:szCs w:val="28"/>
      <w:lang w:val="x-none" w:eastAsia="x-none"/>
    </w:rPr>
  </w:style>
  <w:style w:type="character" w:customStyle="1" w:styleId="524">
    <w:name w:val="标题 5 字符24"/>
    <w:uiPriority w:val="9"/>
    <w:rsid w:val="00F25D29"/>
    <w:rPr>
      <w:rFonts w:ascii="Arial" w:eastAsia="宋体" w:hAnsi="Arial" w:cs="Times New Roman"/>
      <w:b/>
      <w:bCs/>
      <w:sz w:val="28"/>
      <w:szCs w:val="28"/>
      <w:lang w:val="x-none" w:eastAsia="x-none"/>
    </w:rPr>
  </w:style>
  <w:style w:type="character" w:customStyle="1" w:styleId="624">
    <w:name w:val="标题 6 字符24"/>
    <w:uiPriority w:val="9"/>
    <w:rsid w:val="00F25D29"/>
    <w:rPr>
      <w:rFonts w:ascii="Arial" w:eastAsia="楷体_GB2312" w:hAnsi="Arial" w:cs="Times New Roman"/>
      <w:bCs/>
      <w:i/>
      <w:sz w:val="32"/>
      <w:szCs w:val="24"/>
      <w:lang w:val="x-none" w:eastAsia="x-none"/>
    </w:rPr>
  </w:style>
  <w:style w:type="character" w:customStyle="1" w:styleId="724">
    <w:name w:val="标题 7 字符24"/>
    <w:uiPriority w:val="9"/>
    <w:rsid w:val="00F25D29"/>
    <w:rPr>
      <w:rFonts w:ascii="Arial" w:eastAsia="楷体_GB2312" w:hAnsi="Arial" w:cs="Times New Roman"/>
      <w:bCs/>
      <w:i/>
      <w:szCs w:val="24"/>
      <w:lang w:val="x-none" w:eastAsia="x-none"/>
    </w:rPr>
  </w:style>
  <w:style w:type="character" w:customStyle="1" w:styleId="824">
    <w:name w:val="标题 8 字符24"/>
    <w:uiPriority w:val="9"/>
    <w:rsid w:val="00F25D29"/>
    <w:rPr>
      <w:rFonts w:ascii="Cambria" w:eastAsia="宋体" w:hAnsi="Cambria" w:cs="Times New Roman"/>
      <w:sz w:val="24"/>
      <w:szCs w:val="24"/>
      <w:lang w:val="x-none" w:eastAsia="x-none"/>
    </w:rPr>
  </w:style>
  <w:style w:type="character" w:customStyle="1" w:styleId="924">
    <w:name w:val="标题 9 字符24"/>
    <w:uiPriority w:val="9"/>
    <w:rsid w:val="00F25D29"/>
    <w:rPr>
      <w:rFonts w:ascii="Cambria" w:eastAsia="宋体" w:hAnsi="Cambria" w:cs="Times New Roman"/>
      <w:lang w:val="x-none" w:eastAsia="x-none"/>
    </w:rPr>
  </w:style>
  <w:style w:type="character" w:customStyle="1" w:styleId="1250">
    <w:name w:val="标题 1 字符25"/>
    <w:uiPriority w:val="9"/>
    <w:rsid w:val="00026FA0"/>
    <w:rPr>
      <w:rFonts w:ascii="Arial" w:eastAsia="宋体" w:hAnsi="Arial" w:cs="Times New Roman"/>
      <w:b/>
      <w:bCs/>
      <w:kern w:val="44"/>
      <w:sz w:val="44"/>
      <w:szCs w:val="44"/>
      <w:lang w:val="x-none" w:eastAsia="x-none"/>
    </w:rPr>
  </w:style>
  <w:style w:type="character" w:customStyle="1" w:styleId="2250">
    <w:name w:val="标题 2 字符25"/>
    <w:uiPriority w:val="9"/>
    <w:rsid w:val="00026FA0"/>
    <w:rPr>
      <w:rFonts w:ascii="Cambria" w:eastAsia="宋体" w:hAnsi="Cambria" w:cs="Times New Roman"/>
      <w:b/>
      <w:bCs/>
      <w:sz w:val="32"/>
      <w:szCs w:val="32"/>
      <w:lang w:val="x-none" w:eastAsia="x-none"/>
    </w:rPr>
  </w:style>
  <w:style w:type="character" w:customStyle="1" w:styleId="325">
    <w:name w:val="标题 3 字符25"/>
    <w:uiPriority w:val="9"/>
    <w:rsid w:val="00026FA0"/>
    <w:rPr>
      <w:rFonts w:ascii="Arial" w:eastAsia="宋体" w:hAnsi="Arial" w:cs="Times New Roman"/>
      <w:b/>
      <w:bCs/>
      <w:sz w:val="32"/>
      <w:szCs w:val="32"/>
    </w:rPr>
  </w:style>
  <w:style w:type="character" w:customStyle="1" w:styleId="424">
    <w:name w:val="标题 4 字符24"/>
    <w:uiPriority w:val="9"/>
    <w:rsid w:val="00026FA0"/>
    <w:rPr>
      <w:rFonts w:ascii="Arial" w:eastAsia="宋体" w:hAnsi="Arial" w:cs="Times New Roman"/>
      <w:b/>
      <w:bCs/>
      <w:sz w:val="28"/>
      <w:szCs w:val="28"/>
      <w:lang w:val="x-none" w:eastAsia="x-none"/>
    </w:rPr>
  </w:style>
  <w:style w:type="character" w:customStyle="1" w:styleId="525">
    <w:name w:val="标题 5 字符25"/>
    <w:uiPriority w:val="9"/>
    <w:rsid w:val="00026FA0"/>
    <w:rPr>
      <w:rFonts w:ascii="Arial" w:eastAsia="宋体" w:hAnsi="Arial" w:cs="Times New Roman"/>
      <w:b/>
      <w:bCs/>
      <w:sz w:val="28"/>
      <w:szCs w:val="28"/>
      <w:lang w:val="x-none" w:eastAsia="x-none"/>
    </w:rPr>
  </w:style>
  <w:style w:type="character" w:customStyle="1" w:styleId="625">
    <w:name w:val="标题 6 字符25"/>
    <w:uiPriority w:val="9"/>
    <w:rsid w:val="00026FA0"/>
    <w:rPr>
      <w:rFonts w:ascii="Arial" w:eastAsia="楷体_GB2312" w:hAnsi="Arial" w:cs="Times New Roman"/>
      <w:bCs/>
      <w:i/>
      <w:sz w:val="32"/>
      <w:szCs w:val="24"/>
      <w:lang w:val="x-none" w:eastAsia="x-none"/>
    </w:rPr>
  </w:style>
  <w:style w:type="character" w:customStyle="1" w:styleId="725">
    <w:name w:val="标题 7 字符25"/>
    <w:uiPriority w:val="9"/>
    <w:rsid w:val="00026FA0"/>
    <w:rPr>
      <w:rFonts w:ascii="Arial" w:eastAsia="楷体_GB2312" w:hAnsi="Arial" w:cs="Times New Roman"/>
      <w:bCs/>
      <w:i/>
      <w:szCs w:val="24"/>
      <w:lang w:val="x-none" w:eastAsia="x-none"/>
    </w:rPr>
  </w:style>
  <w:style w:type="character" w:customStyle="1" w:styleId="825">
    <w:name w:val="标题 8 字符25"/>
    <w:uiPriority w:val="9"/>
    <w:rsid w:val="00026FA0"/>
    <w:rPr>
      <w:rFonts w:ascii="Cambria" w:eastAsia="宋体" w:hAnsi="Cambria" w:cs="Times New Roman"/>
      <w:sz w:val="24"/>
      <w:szCs w:val="24"/>
      <w:lang w:val="x-none" w:eastAsia="x-none"/>
    </w:rPr>
  </w:style>
  <w:style w:type="character" w:customStyle="1" w:styleId="925">
    <w:name w:val="标题 9 字符25"/>
    <w:uiPriority w:val="9"/>
    <w:rsid w:val="00026FA0"/>
    <w:rPr>
      <w:rFonts w:ascii="Cambria" w:eastAsia="宋体" w:hAnsi="Cambria" w:cs="Times New Roman"/>
      <w:lang w:val="x-none" w:eastAsia="x-none"/>
    </w:rPr>
  </w:style>
  <w:style w:type="character" w:customStyle="1" w:styleId="1260">
    <w:name w:val="标题 1 字符26"/>
    <w:uiPriority w:val="9"/>
    <w:rsid w:val="002C01CF"/>
    <w:rPr>
      <w:rFonts w:ascii="Arial" w:eastAsia="宋体" w:hAnsi="Arial" w:cs="Times New Roman"/>
      <w:b/>
      <w:bCs/>
      <w:kern w:val="44"/>
      <w:sz w:val="44"/>
      <w:szCs w:val="44"/>
      <w:lang w:val="x-none" w:eastAsia="x-none"/>
    </w:rPr>
  </w:style>
  <w:style w:type="character" w:customStyle="1" w:styleId="226">
    <w:name w:val="标题 2 字符26"/>
    <w:uiPriority w:val="9"/>
    <w:rsid w:val="002C01CF"/>
    <w:rPr>
      <w:rFonts w:ascii="Cambria" w:eastAsia="宋体" w:hAnsi="Cambria" w:cs="Times New Roman"/>
      <w:b/>
      <w:bCs/>
      <w:sz w:val="32"/>
      <w:szCs w:val="32"/>
      <w:lang w:val="x-none" w:eastAsia="x-none"/>
    </w:rPr>
  </w:style>
  <w:style w:type="character" w:customStyle="1" w:styleId="326">
    <w:name w:val="标题 3 字符26"/>
    <w:uiPriority w:val="9"/>
    <w:rsid w:val="002C01CF"/>
    <w:rPr>
      <w:rFonts w:ascii="Arial" w:eastAsia="宋体" w:hAnsi="Arial" w:cs="Times New Roman"/>
      <w:b/>
      <w:bCs/>
      <w:sz w:val="32"/>
      <w:szCs w:val="32"/>
    </w:rPr>
  </w:style>
  <w:style w:type="character" w:customStyle="1" w:styleId="425">
    <w:name w:val="标题 4 字符25"/>
    <w:uiPriority w:val="9"/>
    <w:rsid w:val="002C01CF"/>
    <w:rPr>
      <w:rFonts w:ascii="Arial" w:eastAsia="宋体" w:hAnsi="Arial" w:cs="Times New Roman"/>
      <w:b/>
      <w:bCs/>
      <w:sz w:val="28"/>
      <w:szCs w:val="28"/>
      <w:lang w:val="x-none" w:eastAsia="x-none"/>
    </w:rPr>
  </w:style>
  <w:style w:type="character" w:customStyle="1" w:styleId="526">
    <w:name w:val="标题 5 字符26"/>
    <w:uiPriority w:val="9"/>
    <w:rsid w:val="002C01CF"/>
    <w:rPr>
      <w:rFonts w:ascii="Arial" w:eastAsia="宋体" w:hAnsi="Arial" w:cs="Times New Roman"/>
      <w:b/>
      <w:bCs/>
      <w:sz w:val="28"/>
      <w:szCs w:val="28"/>
      <w:lang w:val="x-none" w:eastAsia="x-none"/>
    </w:rPr>
  </w:style>
  <w:style w:type="character" w:customStyle="1" w:styleId="626">
    <w:name w:val="标题 6 字符26"/>
    <w:uiPriority w:val="9"/>
    <w:rsid w:val="002C01CF"/>
    <w:rPr>
      <w:rFonts w:ascii="Arial" w:eastAsia="楷体_GB2312" w:hAnsi="Arial" w:cs="Times New Roman"/>
      <w:bCs/>
      <w:i/>
      <w:sz w:val="32"/>
      <w:szCs w:val="24"/>
      <w:lang w:val="x-none" w:eastAsia="x-none"/>
    </w:rPr>
  </w:style>
  <w:style w:type="character" w:customStyle="1" w:styleId="726">
    <w:name w:val="标题 7 字符26"/>
    <w:uiPriority w:val="9"/>
    <w:rsid w:val="002C01CF"/>
    <w:rPr>
      <w:rFonts w:ascii="Arial" w:eastAsia="楷体_GB2312" w:hAnsi="Arial" w:cs="Times New Roman"/>
      <w:bCs/>
      <w:i/>
      <w:szCs w:val="24"/>
      <w:lang w:val="x-none" w:eastAsia="x-none"/>
    </w:rPr>
  </w:style>
  <w:style w:type="character" w:customStyle="1" w:styleId="826">
    <w:name w:val="标题 8 字符26"/>
    <w:uiPriority w:val="9"/>
    <w:rsid w:val="002C01CF"/>
    <w:rPr>
      <w:rFonts w:ascii="Cambria" w:eastAsia="宋体" w:hAnsi="Cambria" w:cs="Times New Roman"/>
      <w:sz w:val="24"/>
      <w:szCs w:val="24"/>
      <w:lang w:val="x-none" w:eastAsia="x-none"/>
    </w:rPr>
  </w:style>
  <w:style w:type="character" w:customStyle="1" w:styleId="926">
    <w:name w:val="标题 9 字符26"/>
    <w:uiPriority w:val="9"/>
    <w:rsid w:val="002C01CF"/>
    <w:rPr>
      <w:rFonts w:ascii="Cambria" w:eastAsia="宋体" w:hAnsi="Cambria" w:cs="Times New Roman"/>
      <w:lang w:val="x-none" w:eastAsia="x-none"/>
    </w:rPr>
  </w:style>
  <w:style w:type="character" w:customStyle="1" w:styleId="1270">
    <w:name w:val="标题 1 字符27"/>
    <w:uiPriority w:val="9"/>
    <w:rsid w:val="00F37D8C"/>
    <w:rPr>
      <w:rFonts w:ascii="Arial" w:eastAsia="宋体" w:hAnsi="Arial" w:cs="Times New Roman"/>
      <w:b/>
      <w:bCs/>
      <w:kern w:val="44"/>
      <w:sz w:val="44"/>
      <w:szCs w:val="44"/>
      <w:lang w:val="x-none" w:eastAsia="x-none"/>
    </w:rPr>
  </w:style>
  <w:style w:type="character" w:customStyle="1" w:styleId="227">
    <w:name w:val="标题 2 字符27"/>
    <w:uiPriority w:val="9"/>
    <w:rsid w:val="00F37D8C"/>
    <w:rPr>
      <w:rFonts w:ascii="Cambria" w:eastAsia="宋体" w:hAnsi="Cambria" w:cs="Times New Roman"/>
      <w:b/>
      <w:bCs/>
      <w:sz w:val="32"/>
      <w:szCs w:val="32"/>
      <w:lang w:val="x-none" w:eastAsia="x-none"/>
    </w:rPr>
  </w:style>
  <w:style w:type="character" w:customStyle="1" w:styleId="327">
    <w:name w:val="标题 3 字符27"/>
    <w:uiPriority w:val="9"/>
    <w:rsid w:val="00F37D8C"/>
    <w:rPr>
      <w:rFonts w:ascii="Arial" w:eastAsia="宋体" w:hAnsi="Arial" w:cs="Times New Roman"/>
      <w:b/>
      <w:bCs/>
      <w:sz w:val="32"/>
      <w:szCs w:val="32"/>
    </w:rPr>
  </w:style>
  <w:style w:type="character" w:customStyle="1" w:styleId="426">
    <w:name w:val="标题 4 字符26"/>
    <w:uiPriority w:val="9"/>
    <w:rsid w:val="00F37D8C"/>
    <w:rPr>
      <w:rFonts w:ascii="Arial" w:eastAsia="宋体" w:hAnsi="Arial" w:cs="Times New Roman"/>
      <w:b/>
      <w:bCs/>
      <w:sz w:val="28"/>
      <w:szCs w:val="28"/>
      <w:lang w:val="x-none" w:eastAsia="x-none"/>
    </w:rPr>
  </w:style>
  <w:style w:type="character" w:customStyle="1" w:styleId="527">
    <w:name w:val="标题 5 字符27"/>
    <w:uiPriority w:val="9"/>
    <w:rsid w:val="00F37D8C"/>
    <w:rPr>
      <w:rFonts w:ascii="Arial" w:eastAsia="宋体" w:hAnsi="Arial" w:cs="Times New Roman"/>
      <w:b/>
      <w:bCs/>
      <w:sz w:val="28"/>
      <w:szCs w:val="28"/>
      <w:lang w:val="x-none" w:eastAsia="x-none"/>
    </w:rPr>
  </w:style>
  <w:style w:type="character" w:customStyle="1" w:styleId="627">
    <w:name w:val="标题 6 字符27"/>
    <w:uiPriority w:val="9"/>
    <w:rsid w:val="00F37D8C"/>
    <w:rPr>
      <w:rFonts w:ascii="Arial" w:eastAsia="楷体_GB2312" w:hAnsi="Arial" w:cs="Times New Roman"/>
      <w:bCs/>
      <w:i/>
      <w:sz w:val="32"/>
      <w:szCs w:val="24"/>
      <w:lang w:val="x-none" w:eastAsia="x-none"/>
    </w:rPr>
  </w:style>
  <w:style w:type="character" w:customStyle="1" w:styleId="727">
    <w:name w:val="标题 7 字符27"/>
    <w:uiPriority w:val="9"/>
    <w:rsid w:val="00F37D8C"/>
    <w:rPr>
      <w:rFonts w:ascii="Arial" w:eastAsia="楷体_GB2312" w:hAnsi="Arial" w:cs="Times New Roman"/>
      <w:bCs/>
      <w:i/>
      <w:szCs w:val="24"/>
      <w:lang w:val="x-none" w:eastAsia="x-none"/>
    </w:rPr>
  </w:style>
  <w:style w:type="character" w:customStyle="1" w:styleId="827">
    <w:name w:val="标题 8 字符27"/>
    <w:uiPriority w:val="9"/>
    <w:rsid w:val="00F37D8C"/>
    <w:rPr>
      <w:rFonts w:ascii="Cambria" w:eastAsia="宋体" w:hAnsi="Cambria" w:cs="Times New Roman"/>
      <w:sz w:val="24"/>
      <w:szCs w:val="24"/>
      <w:lang w:val="x-none" w:eastAsia="x-none"/>
    </w:rPr>
  </w:style>
  <w:style w:type="character" w:customStyle="1" w:styleId="927">
    <w:name w:val="标题 9 字符27"/>
    <w:uiPriority w:val="9"/>
    <w:rsid w:val="00F37D8C"/>
    <w:rPr>
      <w:rFonts w:ascii="Cambria" w:eastAsia="宋体" w:hAnsi="Cambria" w:cs="Times New Roman"/>
      <w:lang w:val="x-none" w:eastAsia="x-none"/>
    </w:rPr>
  </w:style>
  <w:style w:type="character" w:customStyle="1" w:styleId="1280">
    <w:name w:val="标题 1 字符28"/>
    <w:uiPriority w:val="9"/>
    <w:rsid w:val="000428FF"/>
    <w:rPr>
      <w:rFonts w:ascii="Arial" w:eastAsia="宋体" w:hAnsi="Arial" w:cs="Times New Roman"/>
      <w:b/>
      <w:bCs/>
      <w:kern w:val="44"/>
      <w:sz w:val="44"/>
      <w:szCs w:val="44"/>
      <w:lang w:val="x-none" w:eastAsia="x-none"/>
    </w:rPr>
  </w:style>
  <w:style w:type="character" w:customStyle="1" w:styleId="228">
    <w:name w:val="标题 2 字符28"/>
    <w:uiPriority w:val="9"/>
    <w:rsid w:val="000428FF"/>
    <w:rPr>
      <w:rFonts w:ascii="Cambria" w:eastAsia="宋体" w:hAnsi="Cambria" w:cs="Times New Roman"/>
      <w:b/>
      <w:bCs/>
      <w:sz w:val="32"/>
      <w:szCs w:val="32"/>
      <w:lang w:val="x-none" w:eastAsia="x-none"/>
    </w:rPr>
  </w:style>
  <w:style w:type="character" w:customStyle="1" w:styleId="328">
    <w:name w:val="标题 3 字符28"/>
    <w:uiPriority w:val="9"/>
    <w:rsid w:val="000428FF"/>
    <w:rPr>
      <w:rFonts w:ascii="Arial" w:eastAsia="宋体" w:hAnsi="Arial" w:cs="Times New Roman"/>
      <w:b/>
      <w:bCs/>
      <w:sz w:val="32"/>
      <w:szCs w:val="32"/>
    </w:rPr>
  </w:style>
  <w:style w:type="character" w:customStyle="1" w:styleId="427">
    <w:name w:val="标题 4 字符27"/>
    <w:uiPriority w:val="9"/>
    <w:rsid w:val="000428FF"/>
    <w:rPr>
      <w:rFonts w:ascii="Arial" w:eastAsia="宋体" w:hAnsi="Arial" w:cs="Times New Roman"/>
      <w:b/>
      <w:bCs/>
      <w:sz w:val="28"/>
      <w:szCs w:val="28"/>
      <w:lang w:val="x-none" w:eastAsia="x-none"/>
    </w:rPr>
  </w:style>
  <w:style w:type="character" w:customStyle="1" w:styleId="528">
    <w:name w:val="标题 5 字符28"/>
    <w:uiPriority w:val="9"/>
    <w:rsid w:val="000428FF"/>
    <w:rPr>
      <w:rFonts w:ascii="Arial" w:eastAsia="宋体" w:hAnsi="Arial" w:cs="Times New Roman"/>
      <w:b/>
      <w:bCs/>
      <w:sz w:val="28"/>
      <w:szCs w:val="28"/>
      <w:lang w:val="x-none" w:eastAsia="x-none"/>
    </w:rPr>
  </w:style>
  <w:style w:type="character" w:customStyle="1" w:styleId="628">
    <w:name w:val="标题 6 字符28"/>
    <w:uiPriority w:val="9"/>
    <w:rsid w:val="000428FF"/>
    <w:rPr>
      <w:rFonts w:ascii="Arial" w:eastAsia="楷体_GB2312" w:hAnsi="Arial" w:cs="Times New Roman"/>
      <w:bCs/>
      <w:i/>
      <w:sz w:val="32"/>
      <w:szCs w:val="24"/>
      <w:lang w:val="x-none" w:eastAsia="x-none"/>
    </w:rPr>
  </w:style>
  <w:style w:type="character" w:customStyle="1" w:styleId="728">
    <w:name w:val="标题 7 字符28"/>
    <w:uiPriority w:val="9"/>
    <w:rsid w:val="000428FF"/>
    <w:rPr>
      <w:rFonts w:ascii="Arial" w:eastAsia="楷体_GB2312" w:hAnsi="Arial" w:cs="Times New Roman"/>
      <w:bCs/>
      <w:i/>
      <w:szCs w:val="24"/>
      <w:lang w:val="x-none" w:eastAsia="x-none"/>
    </w:rPr>
  </w:style>
  <w:style w:type="character" w:customStyle="1" w:styleId="828">
    <w:name w:val="标题 8 字符28"/>
    <w:uiPriority w:val="9"/>
    <w:rsid w:val="000428FF"/>
    <w:rPr>
      <w:rFonts w:ascii="Cambria" w:eastAsia="宋体" w:hAnsi="Cambria" w:cs="Times New Roman"/>
      <w:sz w:val="24"/>
      <w:szCs w:val="24"/>
      <w:lang w:val="x-none" w:eastAsia="x-none"/>
    </w:rPr>
  </w:style>
  <w:style w:type="character" w:customStyle="1" w:styleId="928">
    <w:name w:val="标题 9 字符28"/>
    <w:uiPriority w:val="9"/>
    <w:rsid w:val="000428FF"/>
    <w:rPr>
      <w:rFonts w:ascii="Cambria" w:eastAsia="宋体" w:hAnsi="Cambria" w:cs="Times New Roman"/>
      <w:lang w:val="x-none" w:eastAsia="x-none"/>
    </w:rPr>
  </w:style>
  <w:style w:type="character" w:customStyle="1" w:styleId="129">
    <w:name w:val="标题 1 字符29"/>
    <w:uiPriority w:val="9"/>
    <w:rsid w:val="007114CD"/>
    <w:rPr>
      <w:rFonts w:ascii="Arial" w:eastAsia="宋体" w:hAnsi="Arial" w:cs="Times New Roman"/>
      <w:b/>
      <w:bCs/>
      <w:kern w:val="44"/>
      <w:sz w:val="44"/>
      <w:szCs w:val="44"/>
      <w:lang w:val="x-none" w:eastAsia="x-none"/>
    </w:rPr>
  </w:style>
  <w:style w:type="character" w:customStyle="1" w:styleId="229">
    <w:name w:val="标题 2 字符29"/>
    <w:uiPriority w:val="9"/>
    <w:rsid w:val="007114CD"/>
    <w:rPr>
      <w:rFonts w:ascii="Cambria" w:eastAsia="宋体" w:hAnsi="Cambria" w:cs="Times New Roman"/>
      <w:b/>
      <w:bCs/>
      <w:sz w:val="32"/>
      <w:szCs w:val="32"/>
      <w:lang w:val="x-none" w:eastAsia="x-none"/>
    </w:rPr>
  </w:style>
  <w:style w:type="character" w:customStyle="1" w:styleId="329">
    <w:name w:val="标题 3 字符29"/>
    <w:uiPriority w:val="9"/>
    <w:rsid w:val="007114CD"/>
    <w:rPr>
      <w:rFonts w:ascii="Arial" w:eastAsia="宋体" w:hAnsi="Arial" w:cs="Times New Roman"/>
      <w:b/>
      <w:bCs/>
      <w:sz w:val="32"/>
      <w:szCs w:val="32"/>
    </w:rPr>
  </w:style>
  <w:style w:type="character" w:customStyle="1" w:styleId="428">
    <w:name w:val="标题 4 字符28"/>
    <w:uiPriority w:val="9"/>
    <w:rsid w:val="007114CD"/>
    <w:rPr>
      <w:rFonts w:ascii="Arial" w:eastAsia="宋体" w:hAnsi="Arial" w:cs="Times New Roman"/>
      <w:b/>
      <w:bCs/>
      <w:sz w:val="28"/>
      <w:szCs w:val="28"/>
      <w:lang w:val="x-none" w:eastAsia="x-none"/>
    </w:rPr>
  </w:style>
  <w:style w:type="character" w:customStyle="1" w:styleId="529">
    <w:name w:val="标题 5 字符29"/>
    <w:uiPriority w:val="9"/>
    <w:rsid w:val="007114CD"/>
    <w:rPr>
      <w:rFonts w:ascii="Arial" w:eastAsia="宋体" w:hAnsi="Arial" w:cs="Times New Roman"/>
      <w:b/>
      <w:bCs/>
      <w:sz w:val="28"/>
      <w:szCs w:val="28"/>
      <w:lang w:val="x-none" w:eastAsia="x-none"/>
    </w:rPr>
  </w:style>
  <w:style w:type="character" w:customStyle="1" w:styleId="629">
    <w:name w:val="标题 6 字符29"/>
    <w:uiPriority w:val="9"/>
    <w:rsid w:val="007114CD"/>
    <w:rPr>
      <w:rFonts w:ascii="Arial" w:eastAsia="楷体_GB2312" w:hAnsi="Arial" w:cs="Times New Roman"/>
      <w:bCs/>
      <w:i/>
      <w:sz w:val="32"/>
      <w:szCs w:val="24"/>
      <w:lang w:val="x-none" w:eastAsia="x-none"/>
    </w:rPr>
  </w:style>
  <w:style w:type="character" w:customStyle="1" w:styleId="729">
    <w:name w:val="标题 7 字符29"/>
    <w:uiPriority w:val="9"/>
    <w:rsid w:val="007114CD"/>
    <w:rPr>
      <w:rFonts w:ascii="Arial" w:eastAsia="楷体_GB2312" w:hAnsi="Arial" w:cs="Times New Roman"/>
      <w:bCs/>
      <w:i/>
      <w:szCs w:val="24"/>
      <w:lang w:val="x-none" w:eastAsia="x-none"/>
    </w:rPr>
  </w:style>
  <w:style w:type="character" w:customStyle="1" w:styleId="829">
    <w:name w:val="标题 8 字符29"/>
    <w:uiPriority w:val="9"/>
    <w:rsid w:val="007114CD"/>
    <w:rPr>
      <w:rFonts w:ascii="Cambria" w:eastAsia="宋体" w:hAnsi="Cambria" w:cs="Times New Roman"/>
      <w:sz w:val="24"/>
      <w:szCs w:val="24"/>
      <w:lang w:val="x-none" w:eastAsia="x-none"/>
    </w:rPr>
  </w:style>
  <w:style w:type="character" w:customStyle="1" w:styleId="929">
    <w:name w:val="标题 9 字符29"/>
    <w:uiPriority w:val="9"/>
    <w:rsid w:val="007114CD"/>
    <w:rPr>
      <w:rFonts w:ascii="Cambria" w:eastAsia="宋体" w:hAnsi="Cambria" w:cs="Times New Roman"/>
      <w:lang w:val="x-none" w:eastAsia="x-none"/>
    </w:rPr>
  </w:style>
  <w:style w:type="paragraph" w:customStyle="1" w:styleId="ZXMAINDATACONTENT">
    <w:name w:val="ZX_MAINDATA_CONTENT"/>
    <w:rsid w:val="00441772"/>
    <w:pPr>
      <w:widowControl w:val="0"/>
      <w:spacing w:line="180" w:lineRule="exact"/>
      <w:jc w:val="both"/>
    </w:pPr>
    <w:rPr>
      <w:rFonts w:ascii="Arial" w:eastAsia="黑体" w:hAnsi="Arial" w:cs="黑体"/>
      <w:color w:val="0D0D0D"/>
      <w:spacing w:val="-10"/>
      <w:sz w:val="16"/>
      <w:szCs w:val="16"/>
    </w:rPr>
  </w:style>
  <w:style w:type="character" w:customStyle="1" w:styleId="1300">
    <w:name w:val="标题 1 字符30"/>
    <w:uiPriority w:val="9"/>
    <w:rsid w:val="003B7A2C"/>
    <w:rPr>
      <w:rFonts w:ascii="Arial" w:eastAsia="宋体" w:hAnsi="Arial" w:cs="Times New Roman"/>
      <w:b/>
      <w:bCs/>
      <w:kern w:val="44"/>
      <w:sz w:val="44"/>
      <w:szCs w:val="44"/>
      <w:lang w:val="x-none" w:eastAsia="x-none"/>
    </w:rPr>
  </w:style>
  <w:style w:type="character" w:customStyle="1" w:styleId="2300">
    <w:name w:val="标题 2 字符30"/>
    <w:uiPriority w:val="9"/>
    <w:rsid w:val="003B7A2C"/>
    <w:rPr>
      <w:rFonts w:ascii="Cambria" w:eastAsia="宋体" w:hAnsi="Cambria" w:cs="Times New Roman"/>
      <w:b/>
      <w:bCs/>
      <w:sz w:val="32"/>
      <w:szCs w:val="32"/>
      <w:lang w:val="x-none" w:eastAsia="x-none"/>
    </w:rPr>
  </w:style>
  <w:style w:type="character" w:customStyle="1" w:styleId="3300">
    <w:name w:val="标题 3 字符30"/>
    <w:uiPriority w:val="9"/>
    <w:rsid w:val="003B7A2C"/>
    <w:rPr>
      <w:rFonts w:ascii="Arial" w:eastAsia="宋体" w:hAnsi="Arial" w:cs="Times New Roman"/>
      <w:b/>
      <w:bCs/>
      <w:sz w:val="32"/>
      <w:szCs w:val="32"/>
    </w:rPr>
  </w:style>
  <w:style w:type="character" w:customStyle="1" w:styleId="429">
    <w:name w:val="标题 4 字符29"/>
    <w:uiPriority w:val="9"/>
    <w:rsid w:val="003B7A2C"/>
    <w:rPr>
      <w:rFonts w:ascii="Arial" w:eastAsia="宋体" w:hAnsi="Arial" w:cs="Times New Roman"/>
      <w:b/>
      <w:bCs/>
      <w:sz w:val="28"/>
      <w:szCs w:val="28"/>
      <w:lang w:val="x-none" w:eastAsia="x-none"/>
    </w:rPr>
  </w:style>
  <w:style w:type="character" w:customStyle="1" w:styleId="5300">
    <w:name w:val="标题 5 字符30"/>
    <w:uiPriority w:val="9"/>
    <w:rsid w:val="003B7A2C"/>
    <w:rPr>
      <w:rFonts w:ascii="Arial" w:eastAsia="宋体" w:hAnsi="Arial" w:cs="Times New Roman"/>
      <w:b/>
      <w:bCs/>
      <w:sz w:val="28"/>
      <w:szCs w:val="28"/>
      <w:lang w:val="x-none" w:eastAsia="x-none"/>
    </w:rPr>
  </w:style>
  <w:style w:type="character" w:customStyle="1" w:styleId="6300">
    <w:name w:val="标题 6 字符30"/>
    <w:uiPriority w:val="9"/>
    <w:rsid w:val="003B7A2C"/>
    <w:rPr>
      <w:rFonts w:ascii="Arial" w:eastAsia="楷体_GB2312" w:hAnsi="Arial" w:cs="Times New Roman"/>
      <w:bCs/>
      <w:i/>
      <w:sz w:val="32"/>
      <w:szCs w:val="24"/>
      <w:lang w:val="x-none" w:eastAsia="x-none"/>
    </w:rPr>
  </w:style>
  <w:style w:type="character" w:customStyle="1" w:styleId="7300">
    <w:name w:val="标题 7 字符30"/>
    <w:uiPriority w:val="9"/>
    <w:rsid w:val="003B7A2C"/>
    <w:rPr>
      <w:rFonts w:ascii="Arial" w:eastAsia="楷体_GB2312" w:hAnsi="Arial" w:cs="Times New Roman"/>
      <w:bCs/>
      <w:i/>
      <w:szCs w:val="24"/>
      <w:lang w:val="x-none" w:eastAsia="x-none"/>
    </w:rPr>
  </w:style>
  <w:style w:type="character" w:customStyle="1" w:styleId="8300">
    <w:name w:val="标题 8 字符30"/>
    <w:uiPriority w:val="9"/>
    <w:rsid w:val="003B7A2C"/>
    <w:rPr>
      <w:rFonts w:ascii="Cambria" w:eastAsia="宋体" w:hAnsi="Cambria" w:cs="Times New Roman"/>
      <w:sz w:val="24"/>
      <w:szCs w:val="24"/>
      <w:lang w:val="x-none" w:eastAsia="x-none"/>
    </w:rPr>
  </w:style>
  <w:style w:type="character" w:customStyle="1" w:styleId="9300">
    <w:name w:val="标题 9 字符30"/>
    <w:uiPriority w:val="9"/>
    <w:rsid w:val="003B7A2C"/>
    <w:rPr>
      <w:rFonts w:ascii="Cambria" w:eastAsia="宋体" w:hAnsi="Cambria" w:cs="Times New Roman"/>
      <w:lang w:val="x-none" w:eastAsia="x-none"/>
    </w:rPr>
  </w:style>
  <w:style w:type="table" w:customStyle="1" w:styleId="ZXSTYLESTABLE1">
    <w:name w:val="ZX_STYLES_TABLE_1"/>
    <w:basedOn w:val="ZXSTYLESTABLE"/>
    <w:uiPriority w:val="99"/>
    <w:rsid w:val="00441772"/>
    <w:tblPr/>
    <w:tcPr>
      <w:tcMar>
        <w:top w:w="0" w:type="nil"/>
        <w:bottom w:w="0" w:type="nil"/>
      </w:tcMar>
    </w:tcPr>
    <w:tblStylePr w:type="firstRow">
      <w:tblPr/>
      <w:tcPr>
        <w:tcBorders>
          <w:top w:val="single" w:sz="4" w:space="0" w:color="C00000"/>
          <w:bottom w:val="single" w:sz="4" w:space="0" w:color="C00000"/>
        </w:tcBorders>
      </w:tcPr>
    </w:tblStylePr>
    <w:tblStylePr w:type="lastRow">
      <w:tblPr/>
      <w:tcPr>
        <w:tcBorders>
          <w:bottom w:val="single" w:sz="4" w:space="0" w:color="C00000"/>
        </w:tcBorders>
      </w:tcPr>
    </w:tblStylePr>
    <w:tblStylePr w:type="band1Horz">
      <w:tblPr/>
      <w:tcPr>
        <w:tcBorders>
          <w:bottom w:val="single" w:sz="4" w:space="0" w:color="0D0D0D"/>
        </w:tcBorders>
      </w:tcPr>
    </w:tblStylePr>
    <w:tblStylePr w:type="band2Horz">
      <w:tblPr/>
      <w:tcPr>
        <w:tcBorders>
          <w:top w:val="single" w:sz="4" w:space="0" w:color="0D0D0D"/>
          <w:bottom w:val="single" w:sz="4" w:space="0" w:color="0D0D0D"/>
        </w:tcBorders>
      </w:tcPr>
    </w:tblStylePr>
  </w:style>
  <w:style w:type="character" w:customStyle="1" w:styleId="1310">
    <w:name w:val="标题 1 字符31"/>
    <w:uiPriority w:val="9"/>
    <w:rsid w:val="00852C10"/>
    <w:rPr>
      <w:rFonts w:ascii="Arial" w:eastAsia="宋体" w:hAnsi="Arial" w:cs="Times New Roman"/>
      <w:b/>
      <w:bCs/>
      <w:kern w:val="44"/>
      <w:sz w:val="44"/>
      <w:szCs w:val="44"/>
      <w:lang w:val="x-none" w:eastAsia="x-none"/>
    </w:rPr>
  </w:style>
  <w:style w:type="character" w:customStyle="1" w:styleId="2310">
    <w:name w:val="标题 2 字符31"/>
    <w:uiPriority w:val="9"/>
    <w:rsid w:val="00852C10"/>
    <w:rPr>
      <w:rFonts w:ascii="Cambria" w:eastAsia="宋体" w:hAnsi="Cambria" w:cs="Times New Roman"/>
      <w:b/>
      <w:bCs/>
      <w:sz w:val="32"/>
      <w:szCs w:val="32"/>
      <w:lang w:val="x-none" w:eastAsia="x-none"/>
    </w:rPr>
  </w:style>
  <w:style w:type="character" w:customStyle="1" w:styleId="3310">
    <w:name w:val="标题 3 字符31"/>
    <w:uiPriority w:val="9"/>
    <w:rsid w:val="00852C10"/>
    <w:rPr>
      <w:rFonts w:ascii="Arial" w:eastAsia="宋体" w:hAnsi="Arial" w:cs="Times New Roman"/>
      <w:b/>
      <w:bCs/>
      <w:sz w:val="32"/>
      <w:szCs w:val="32"/>
    </w:rPr>
  </w:style>
  <w:style w:type="character" w:customStyle="1" w:styleId="4300">
    <w:name w:val="标题 4 字符30"/>
    <w:uiPriority w:val="9"/>
    <w:rsid w:val="00852C10"/>
    <w:rPr>
      <w:rFonts w:ascii="Arial" w:eastAsia="宋体" w:hAnsi="Arial" w:cs="Times New Roman"/>
      <w:b/>
      <w:bCs/>
      <w:sz w:val="28"/>
      <w:szCs w:val="28"/>
      <w:lang w:val="x-none" w:eastAsia="x-none"/>
    </w:rPr>
  </w:style>
  <w:style w:type="character" w:customStyle="1" w:styleId="5310">
    <w:name w:val="标题 5 字符31"/>
    <w:uiPriority w:val="9"/>
    <w:rsid w:val="00852C10"/>
    <w:rPr>
      <w:rFonts w:ascii="Arial" w:eastAsia="宋体" w:hAnsi="Arial" w:cs="Times New Roman"/>
      <w:b/>
      <w:bCs/>
      <w:sz w:val="28"/>
      <w:szCs w:val="28"/>
      <w:lang w:val="x-none" w:eastAsia="x-none"/>
    </w:rPr>
  </w:style>
  <w:style w:type="character" w:customStyle="1" w:styleId="6310">
    <w:name w:val="标题 6 字符31"/>
    <w:uiPriority w:val="9"/>
    <w:rsid w:val="00852C10"/>
    <w:rPr>
      <w:rFonts w:ascii="Arial" w:eastAsia="楷体_GB2312" w:hAnsi="Arial" w:cs="Times New Roman"/>
      <w:bCs/>
      <w:i/>
      <w:sz w:val="32"/>
      <w:szCs w:val="24"/>
      <w:lang w:val="x-none" w:eastAsia="x-none"/>
    </w:rPr>
  </w:style>
  <w:style w:type="character" w:customStyle="1" w:styleId="731">
    <w:name w:val="标题 7 字符31"/>
    <w:uiPriority w:val="9"/>
    <w:rsid w:val="00852C10"/>
    <w:rPr>
      <w:rFonts w:ascii="Arial" w:eastAsia="楷体_GB2312" w:hAnsi="Arial" w:cs="Times New Roman"/>
      <w:bCs/>
      <w:i/>
      <w:szCs w:val="24"/>
      <w:lang w:val="x-none" w:eastAsia="x-none"/>
    </w:rPr>
  </w:style>
  <w:style w:type="character" w:customStyle="1" w:styleId="831">
    <w:name w:val="标题 8 字符31"/>
    <w:uiPriority w:val="9"/>
    <w:rsid w:val="00852C10"/>
    <w:rPr>
      <w:rFonts w:ascii="Cambria" w:eastAsia="宋体" w:hAnsi="Cambria" w:cs="Times New Roman"/>
      <w:sz w:val="24"/>
      <w:szCs w:val="24"/>
      <w:lang w:val="x-none" w:eastAsia="x-none"/>
    </w:rPr>
  </w:style>
  <w:style w:type="character" w:customStyle="1" w:styleId="931">
    <w:name w:val="标题 9 字符31"/>
    <w:uiPriority w:val="9"/>
    <w:rsid w:val="00852C10"/>
    <w:rPr>
      <w:rFonts w:ascii="Cambria" w:eastAsia="宋体" w:hAnsi="Cambria" w:cs="Times New Roman"/>
      <w:lang w:val="x-none" w:eastAsia="x-none"/>
    </w:rPr>
  </w:style>
  <w:style w:type="character" w:customStyle="1" w:styleId="1320">
    <w:name w:val="标题 1 字符32"/>
    <w:uiPriority w:val="9"/>
    <w:rsid w:val="00320CB3"/>
    <w:rPr>
      <w:rFonts w:ascii="Arial" w:eastAsia="宋体" w:hAnsi="Arial" w:cs="Times New Roman"/>
      <w:b/>
      <w:bCs/>
      <w:kern w:val="44"/>
      <w:sz w:val="44"/>
      <w:szCs w:val="44"/>
      <w:lang w:val="x-none" w:eastAsia="x-none"/>
    </w:rPr>
  </w:style>
  <w:style w:type="character" w:customStyle="1" w:styleId="232">
    <w:name w:val="标题 2 字符32"/>
    <w:uiPriority w:val="9"/>
    <w:rsid w:val="00320CB3"/>
    <w:rPr>
      <w:rFonts w:ascii="Cambria" w:eastAsia="宋体" w:hAnsi="Cambria" w:cs="Times New Roman"/>
      <w:b/>
      <w:bCs/>
      <w:sz w:val="32"/>
      <w:szCs w:val="32"/>
      <w:lang w:val="x-none" w:eastAsia="x-none"/>
    </w:rPr>
  </w:style>
  <w:style w:type="character" w:customStyle="1" w:styleId="3320">
    <w:name w:val="标题 3 字符32"/>
    <w:uiPriority w:val="9"/>
    <w:rsid w:val="00320CB3"/>
    <w:rPr>
      <w:rFonts w:ascii="Arial" w:eastAsia="宋体" w:hAnsi="Arial" w:cs="Times New Roman"/>
      <w:b/>
      <w:bCs/>
      <w:sz w:val="32"/>
      <w:szCs w:val="32"/>
    </w:rPr>
  </w:style>
  <w:style w:type="character" w:customStyle="1" w:styleId="4310">
    <w:name w:val="标题 4 字符31"/>
    <w:uiPriority w:val="9"/>
    <w:rsid w:val="00320CB3"/>
    <w:rPr>
      <w:rFonts w:ascii="Arial" w:eastAsia="宋体" w:hAnsi="Arial" w:cs="Times New Roman"/>
      <w:b/>
      <w:bCs/>
      <w:sz w:val="28"/>
      <w:szCs w:val="28"/>
      <w:lang w:val="x-none" w:eastAsia="x-none"/>
    </w:rPr>
  </w:style>
  <w:style w:type="character" w:customStyle="1" w:styleId="532">
    <w:name w:val="标题 5 字符32"/>
    <w:uiPriority w:val="9"/>
    <w:rsid w:val="00320CB3"/>
    <w:rPr>
      <w:rFonts w:ascii="Arial" w:eastAsia="宋体" w:hAnsi="Arial" w:cs="Times New Roman"/>
      <w:b/>
      <w:bCs/>
      <w:sz w:val="28"/>
      <w:szCs w:val="28"/>
      <w:lang w:val="x-none" w:eastAsia="x-none"/>
    </w:rPr>
  </w:style>
  <w:style w:type="character" w:customStyle="1" w:styleId="632">
    <w:name w:val="标题 6 字符32"/>
    <w:uiPriority w:val="9"/>
    <w:rsid w:val="00320CB3"/>
    <w:rPr>
      <w:rFonts w:ascii="Arial" w:eastAsia="楷体_GB2312" w:hAnsi="Arial" w:cs="Times New Roman"/>
      <w:bCs/>
      <w:i/>
      <w:sz w:val="32"/>
      <w:szCs w:val="24"/>
      <w:lang w:val="x-none" w:eastAsia="x-none"/>
    </w:rPr>
  </w:style>
  <w:style w:type="character" w:customStyle="1" w:styleId="732">
    <w:name w:val="标题 7 字符32"/>
    <w:uiPriority w:val="9"/>
    <w:rsid w:val="00320CB3"/>
    <w:rPr>
      <w:rFonts w:ascii="Arial" w:eastAsia="楷体_GB2312" w:hAnsi="Arial" w:cs="Times New Roman"/>
      <w:bCs/>
      <w:i/>
      <w:szCs w:val="24"/>
      <w:lang w:val="x-none" w:eastAsia="x-none"/>
    </w:rPr>
  </w:style>
  <w:style w:type="character" w:customStyle="1" w:styleId="832">
    <w:name w:val="标题 8 字符32"/>
    <w:uiPriority w:val="9"/>
    <w:rsid w:val="00320CB3"/>
    <w:rPr>
      <w:rFonts w:ascii="Cambria" w:eastAsia="宋体" w:hAnsi="Cambria" w:cs="Times New Roman"/>
      <w:sz w:val="24"/>
      <w:szCs w:val="24"/>
      <w:lang w:val="x-none" w:eastAsia="x-none"/>
    </w:rPr>
  </w:style>
  <w:style w:type="character" w:customStyle="1" w:styleId="932">
    <w:name w:val="标题 9 字符32"/>
    <w:uiPriority w:val="9"/>
    <w:rsid w:val="00320CB3"/>
    <w:rPr>
      <w:rFonts w:ascii="Cambria" w:eastAsia="宋体" w:hAnsi="Cambria" w:cs="Times New Roman"/>
      <w:lang w:val="x-none" w:eastAsia="x-none"/>
    </w:rPr>
  </w:style>
  <w:style w:type="character" w:customStyle="1" w:styleId="1330">
    <w:name w:val="标题 1 字符33"/>
    <w:uiPriority w:val="9"/>
    <w:rsid w:val="00C742F6"/>
    <w:rPr>
      <w:rFonts w:ascii="Arial" w:eastAsia="宋体" w:hAnsi="Arial" w:cs="Times New Roman"/>
      <w:b/>
      <w:bCs/>
      <w:kern w:val="44"/>
      <w:sz w:val="44"/>
      <w:szCs w:val="44"/>
      <w:lang w:val="x-none" w:eastAsia="x-none"/>
    </w:rPr>
  </w:style>
  <w:style w:type="character" w:customStyle="1" w:styleId="233">
    <w:name w:val="标题 2 字符33"/>
    <w:uiPriority w:val="9"/>
    <w:rsid w:val="00C742F6"/>
    <w:rPr>
      <w:rFonts w:ascii="Cambria" w:eastAsia="宋体" w:hAnsi="Cambria" w:cs="Times New Roman"/>
      <w:b/>
      <w:bCs/>
      <w:sz w:val="32"/>
      <w:szCs w:val="32"/>
      <w:lang w:val="x-none" w:eastAsia="x-none"/>
    </w:rPr>
  </w:style>
  <w:style w:type="character" w:customStyle="1" w:styleId="333">
    <w:name w:val="标题 3 字符33"/>
    <w:uiPriority w:val="9"/>
    <w:rsid w:val="00C742F6"/>
    <w:rPr>
      <w:rFonts w:ascii="Arial" w:eastAsia="宋体" w:hAnsi="Arial" w:cs="Times New Roman"/>
      <w:b/>
      <w:bCs/>
      <w:sz w:val="32"/>
      <w:szCs w:val="32"/>
    </w:rPr>
  </w:style>
  <w:style w:type="character" w:customStyle="1" w:styleId="432">
    <w:name w:val="标题 4 字符32"/>
    <w:uiPriority w:val="9"/>
    <w:rsid w:val="00C742F6"/>
    <w:rPr>
      <w:rFonts w:ascii="Arial" w:eastAsia="宋体" w:hAnsi="Arial" w:cs="Times New Roman"/>
      <w:b/>
      <w:bCs/>
      <w:sz w:val="28"/>
      <w:szCs w:val="28"/>
      <w:lang w:val="x-none" w:eastAsia="x-none"/>
    </w:rPr>
  </w:style>
  <w:style w:type="character" w:customStyle="1" w:styleId="533">
    <w:name w:val="标题 5 字符33"/>
    <w:uiPriority w:val="9"/>
    <w:rsid w:val="00C742F6"/>
    <w:rPr>
      <w:rFonts w:ascii="Arial" w:eastAsia="宋体" w:hAnsi="Arial" w:cs="Times New Roman"/>
      <w:b/>
      <w:bCs/>
      <w:sz w:val="28"/>
      <w:szCs w:val="28"/>
      <w:lang w:val="x-none" w:eastAsia="x-none"/>
    </w:rPr>
  </w:style>
  <w:style w:type="character" w:customStyle="1" w:styleId="633">
    <w:name w:val="标题 6 字符33"/>
    <w:uiPriority w:val="9"/>
    <w:rsid w:val="00C742F6"/>
    <w:rPr>
      <w:rFonts w:ascii="Arial" w:eastAsia="楷体_GB2312" w:hAnsi="Arial" w:cs="Times New Roman"/>
      <w:bCs/>
      <w:i/>
      <w:sz w:val="32"/>
      <w:szCs w:val="24"/>
      <w:lang w:val="x-none" w:eastAsia="x-none"/>
    </w:rPr>
  </w:style>
  <w:style w:type="character" w:customStyle="1" w:styleId="733">
    <w:name w:val="标题 7 字符33"/>
    <w:uiPriority w:val="9"/>
    <w:rsid w:val="00C742F6"/>
    <w:rPr>
      <w:rFonts w:ascii="Arial" w:eastAsia="楷体_GB2312" w:hAnsi="Arial" w:cs="Times New Roman"/>
      <w:bCs/>
      <w:i/>
      <w:szCs w:val="24"/>
      <w:lang w:val="x-none" w:eastAsia="x-none"/>
    </w:rPr>
  </w:style>
  <w:style w:type="character" w:customStyle="1" w:styleId="833">
    <w:name w:val="标题 8 字符33"/>
    <w:uiPriority w:val="9"/>
    <w:rsid w:val="00C742F6"/>
    <w:rPr>
      <w:rFonts w:ascii="Cambria" w:eastAsia="宋体" w:hAnsi="Cambria" w:cs="Times New Roman"/>
      <w:sz w:val="24"/>
      <w:szCs w:val="24"/>
      <w:lang w:val="x-none" w:eastAsia="x-none"/>
    </w:rPr>
  </w:style>
  <w:style w:type="character" w:customStyle="1" w:styleId="933">
    <w:name w:val="标题 9 字符33"/>
    <w:uiPriority w:val="9"/>
    <w:rsid w:val="00C742F6"/>
    <w:rPr>
      <w:rFonts w:ascii="Cambria" w:eastAsia="宋体" w:hAnsi="Cambria" w:cs="Times New Roman"/>
      <w:lang w:val="x-none" w:eastAsia="x-none"/>
    </w:rPr>
  </w:style>
  <w:style w:type="character" w:customStyle="1" w:styleId="1340">
    <w:name w:val="标题 1 字符34"/>
    <w:uiPriority w:val="9"/>
    <w:rsid w:val="00DF4705"/>
    <w:rPr>
      <w:rFonts w:ascii="Arial" w:eastAsia="宋体" w:hAnsi="Arial" w:cs="Times New Roman"/>
      <w:b/>
      <w:bCs/>
      <w:kern w:val="44"/>
      <w:sz w:val="44"/>
      <w:szCs w:val="44"/>
      <w:lang w:val="x-none" w:eastAsia="x-none"/>
    </w:rPr>
  </w:style>
  <w:style w:type="character" w:customStyle="1" w:styleId="234">
    <w:name w:val="标题 2 字符34"/>
    <w:uiPriority w:val="9"/>
    <w:rsid w:val="00DF4705"/>
    <w:rPr>
      <w:rFonts w:ascii="Cambria" w:eastAsia="宋体" w:hAnsi="Cambria" w:cs="Times New Roman"/>
      <w:b/>
      <w:bCs/>
      <w:sz w:val="32"/>
      <w:szCs w:val="32"/>
      <w:lang w:val="x-none" w:eastAsia="x-none"/>
    </w:rPr>
  </w:style>
  <w:style w:type="character" w:customStyle="1" w:styleId="334">
    <w:name w:val="标题 3 字符34"/>
    <w:uiPriority w:val="9"/>
    <w:rsid w:val="00DF4705"/>
    <w:rPr>
      <w:rFonts w:ascii="Arial" w:eastAsia="宋体" w:hAnsi="Arial" w:cs="Times New Roman"/>
      <w:b/>
      <w:bCs/>
      <w:sz w:val="32"/>
      <w:szCs w:val="32"/>
    </w:rPr>
  </w:style>
  <w:style w:type="character" w:customStyle="1" w:styleId="433">
    <w:name w:val="标题 4 字符33"/>
    <w:uiPriority w:val="9"/>
    <w:rsid w:val="00DF4705"/>
    <w:rPr>
      <w:rFonts w:ascii="Arial" w:eastAsia="宋体" w:hAnsi="Arial" w:cs="Times New Roman"/>
      <w:b/>
      <w:bCs/>
      <w:sz w:val="28"/>
      <w:szCs w:val="28"/>
      <w:lang w:val="x-none" w:eastAsia="x-none"/>
    </w:rPr>
  </w:style>
  <w:style w:type="character" w:customStyle="1" w:styleId="534">
    <w:name w:val="标题 5 字符34"/>
    <w:uiPriority w:val="9"/>
    <w:rsid w:val="00DF4705"/>
    <w:rPr>
      <w:rFonts w:ascii="Arial" w:eastAsia="宋体" w:hAnsi="Arial" w:cs="Times New Roman"/>
      <w:b/>
      <w:bCs/>
      <w:sz w:val="28"/>
      <w:szCs w:val="28"/>
      <w:lang w:val="x-none" w:eastAsia="x-none"/>
    </w:rPr>
  </w:style>
  <w:style w:type="character" w:customStyle="1" w:styleId="634">
    <w:name w:val="标题 6 字符34"/>
    <w:uiPriority w:val="9"/>
    <w:rsid w:val="00DF4705"/>
    <w:rPr>
      <w:rFonts w:ascii="Arial" w:eastAsia="楷体_GB2312" w:hAnsi="Arial" w:cs="Times New Roman"/>
      <w:bCs/>
      <w:i/>
      <w:sz w:val="32"/>
      <w:szCs w:val="24"/>
      <w:lang w:val="x-none" w:eastAsia="x-none"/>
    </w:rPr>
  </w:style>
  <w:style w:type="character" w:customStyle="1" w:styleId="734">
    <w:name w:val="标题 7 字符34"/>
    <w:uiPriority w:val="9"/>
    <w:rsid w:val="00DF4705"/>
    <w:rPr>
      <w:rFonts w:ascii="Arial" w:eastAsia="楷体_GB2312" w:hAnsi="Arial" w:cs="Times New Roman"/>
      <w:bCs/>
      <w:i/>
      <w:szCs w:val="24"/>
      <w:lang w:val="x-none" w:eastAsia="x-none"/>
    </w:rPr>
  </w:style>
  <w:style w:type="character" w:customStyle="1" w:styleId="834">
    <w:name w:val="标题 8 字符34"/>
    <w:uiPriority w:val="9"/>
    <w:rsid w:val="00DF4705"/>
    <w:rPr>
      <w:rFonts w:ascii="Cambria" w:eastAsia="宋体" w:hAnsi="Cambria" w:cs="Times New Roman"/>
      <w:sz w:val="24"/>
      <w:szCs w:val="24"/>
      <w:lang w:val="x-none" w:eastAsia="x-none"/>
    </w:rPr>
  </w:style>
  <w:style w:type="character" w:customStyle="1" w:styleId="934">
    <w:name w:val="标题 9 字符34"/>
    <w:uiPriority w:val="9"/>
    <w:rsid w:val="00DF4705"/>
    <w:rPr>
      <w:rFonts w:ascii="Cambria" w:eastAsia="宋体" w:hAnsi="Cambria" w:cs="Times New Roman"/>
      <w:lang w:val="x-none" w:eastAsia="x-none"/>
    </w:rPr>
  </w:style>
  <w:style w:type="character" w:customStyle="1" w:styleId="1350">
    <w:name w:val="标题 1 字符35"/>
    <w:uiPriority w:val="9"/>
    <w:rsid w:val="00AA5027"/>
    <w:rPr>
      <w:rFonts w:ascii="Arial" w:eastAsia="宋体" w:hAnsi="Arial" w:cs="Times New Roman"/>
      <w:b/>
      <w:bCs/>
      <w:kern w:val="44"/>
      <w:sz w:val="44"/>
      <w:szCs w:val="44"/>
      <w:lang w:val="x-none" w:eastAsia="x-none"/>
    </w:rPr>
  </w:style>
  <w:style w:type="character" w:customStyle="1" w:styleId="235">
    <w:name w:val="标题 2 字符35"/>
    <w:uiPriority w:val="9"/>
    <w:rsid w:val="00AA5027"/>
    <w:rPr>
      <w:rFonts w:ascii="Cambria" w:eastAsia="宋体" w:hAnsi="Cambria" w:cs="Times New Roman"/>
      <w:b/>
      <w:bCs/>
      <w:sz w:val="32"/>
      <w:szCs w:val="32"/>
      <w:lang w:val="x-none" w:eastAsia="x-none"/>
    </w:rPr>
  </w:style>
  <w:style w:type="character" w:customStyle="1" w:styleId="335">
    <w:name w:val="标题 3 字符35"/>
    <w:uiPriority w:val="9"/>
    <w:rsid w:val="00AA5027"/>
    <w:rPr>
      <w:rFonts w:ascii="Arial" w:eastAsia="宋体" w:hAnsi="Arial" w:cs="Times New Roman"/>
      <w:b/>
      <w:bCs/>
      <w:sz w:val="32"/>
      <w:szCs w:val="32"/>
    </w:rPr>
  </w:style>
  <w:style w:type="character" w:customStyle="1" w:styleId="434">
    <w:name w:val="标题 4 字符34"/>
    <w:uiPriority w:val="9"/>
    <w:rsid w:val="00AA5027"/>
    <w:rPr>
      <w:rFonts w:ascii="Arial" w:eastAsia="宋体" w:hAnsi="Arial" w:cs="Times New Roman"/>
      <w:b/>
      <w:bCs/>
      <w:sz w:val="28"/>
      <w:szCs w:val="28"/>
      <w:lang w:val="x-none" w:eastAsia="x-none"/>
    </w:rPr>
  </w:style>
  <w:style w:type="character" w:customStyle="1" w:styleId="535">
    <w:name w:val="标题 5 字符35"/>
    <w:uiPriority w:val="9"/>
    <w:rsid w:val="00AA5027"/>
    <w:rPr>
      <w:rFonts w:ascii="Arial" w:eastAsia="宋体" w:hAnsi="Arial" w:cs="Times New Roman"/>
      <w:b/>
      <w:bCs/>
      <w:sz w:val="28"/>
      <w:szCs w:val="28"/>
      <w:lang w:val="x-none" w:eastAsia="x-none"/>
    </w:rPr>
  </w:style>
  <w:style w:type="character" w:customStyle="1" w:styleId="635">
    <w:name w:val="标题 6 字符35"/>
    <w:uiPriority w:val="9"/>
    <w:rsid w:val="00AA5027"/>
    <w:rPr>
      <w:rFonts w:ascii="Arial" w:eastAsia="楷体_GB2312" w:hAnsi="Arial" w:cs="Times New Roman"/>
      <w:bCs/>
      <w:i/>
      <w:sz w:val="32"/>
      <w:szCs w:val="24"/>
      <w:lang w:val="x-none" w:eastAsia="x-none"/>
    </w:rPr>
  </w:style>
  <w:style w:type="character" w:customStyle="1" w:styleId="735">
    <w:name w:val="标题 7 字符35"/>
    <w:uiPriority w:val="9"/>
    <w:rsid w:val="00AA5027"/>
    <w:rPr>
      <w:rFonts w:ascii="Arial" w:eastAsia="楷体_GB2312" w:hAnsi="Arial" w:cs="Times New Roman"/>
      <w:bCs/>
      <w:i/>
      <w:szCs w:val="24"/>
      <w:lang w:val="x-none" w:eastAsia="x-none"/>
    </w:rPr>
  </w:style>
  <w:style w:type="character" w:customStyle="1" w:styleId="835">
    <w:name w:val="标题 8 字符35"/>
    <w:uiPriority w:val="9"/>
    <w:rsid w:val="00AA5027"/>
    <w:rPr>
      <w:rFonts w:ascii="Cambria" w:eastAsia="宋体" w:hAnsi="Cambria" w:cs="Times New Roman"/>
      <w:sz w:val="24"/>
      <w:szCs w:val="24"/>
      <w:lang w:val="x-none" w:eastAsia="x-none"/>
    </w:rPr>
  </w:style>
  <w:style w:type="character" w:customStyle="1" w:styleId="935">
    <w:name w:val="标题 9 字符35"/>
    <w:uiPriority w:val="9"/>
    <w:rsid w:val="00AA5027"/>
    <w:rPr>
      <w:rFonts w:ascii="Cambria" w:eastAsia="宋体" w:hAnsi="Cambria" w:cs="Times New Roman"/>
      <w:lang w:val="x-none" w:eastAsia="x-none"/>
    </w:rPr>
  </w:style>
  <w:style w:type="character" w:customStyle="1" w:styleId="1360">
    <w:name w:val="标题 1 字符36"/>
    <w:uiPriority w:val="9"/>
    <w:rsid w:val="00174860"/>
    <w:rPr>
      <w:rFonts w:ascii="Arial" w:eastAsia="宋体" w:hAnsi="Arial" w:cs="Times New Roman"/>
      <w:b/>
      <w:bCs/>
      <w:kern w:val="44"/>
      <w:sz w:val="44"/>
      <w:szCs w:val="44"/>
      <w:lang w:val="x-none" w:eastAsia="x-none"/>
    </w:rPr>
  </w:style>
  <w:style w:type="character" w:customStyle="1" w:styleId="236">
    <w:name w:val="标题 2 字符36"/>
    <w:uiPriority w:val="9"/>
    <w:rsid w:val="00174860"/>
    <w:rPr>
      <w:rFonts w:ascii="Cambria" w:eastAsia="宋体" w:hAnsi="Cambria" w:cs="Times New Roman"/>
      <w:b/>
      <w:bCs/>
      <w:sz w:val="32"/>
      <w:szCs w:val="32"/>
      <w:lang w:val="x-none" w:eastAsia="x-none"/>
    </w:rPr>
  </w:style>
  <w:style w:type="character" w:customStyle="1" w:styleId="336">
    <w:name w:val="标题 3 字符36"/>
    <w:uiPriority w:val="9"/>
    <w:rsid w:val="00174860"/>
    <w:rPr>
      <w:rFonts w:ascii="Arial" w:eastAsia="宋体" w:hAnsi="Arial" w:cs="Times New Roman"/>
      <w:b/>
      <w:bCs/>
      <w:sz w:val="32"/>
      <w:szCs w:val="32"/>
    </w:rPr>
  </w:style>
  <w:style w:type="character" w:customStyle="1" w:styleId="435">
    <w:name w:val="标题 4 字符35"/>
    <w:uiPriority w:val="9"/>
    <w:rsid w:val="00174860"/>
    <w:rPr>
      <w:rFonts w:ascii="Arial" w:eastAsia="宋体" w:hAnsi="Arial" w:cs="Times New Roman"/>
      <w:b/>
      <w:bCs/>
      <w:sz w:val="28"/>
      <w:szCs w:val="28"/>
      <w:lang w:val="x-none" w:eastAsia="x-none"/>
    </w:rPr>
  </w:style>
  <w:style w:type="character" w:customStyle="1" w:styleId="536">
    <w:name w:val="标题 5 字符36"/>
    <w:uiPriority w:val="9"/>
    <w:rsid w:val="00174860"/>
    <w:rPr>
      <w:rFonts w:ascii="Arial" w:eastAsia="宋体" w:hAnsi="Arial" w:cs="Times New Roman"/>
      <w:b/>
      <w:bCs/>
      <w:sz w:val="28"/>
      <w:szCs w:val="28"/>
      <w:lang w:val="x-none" w:eastAsia="x-none"/>
    </w:rPr>
  </w:style>
  <w:style w:type="character" w:customStyle="1" w:styleId="636">
    <w:name w:val="标题 6 字符36"/>
    <w:uiPriority w:val="9"/>
    <w:rsid w:val="00174860"/>
    <w:rPr>
      <w:rFonts w:ascii="Arial" w:eastAsia="楷体_GB2312" w:hAnsi="Arial" w:cs="Times New Roman"/>
      <w:bCs/>
      <w:i/>
      <w:sz w:val="32"/>
      <w:szCs w:val="24"/>
      <w:lang w:val="x-none" w:eastAsia="x-none"/>
    </w:rPr>
  </w:style>
  <w:style w:type="character" w:customStyle="1" w:styleId="736">
    <w:name w:val="标题 7 字符36"/>
    <w:uiPriority w:val="9"/>
    <w:rsid w:val="00174860"/>
    <w:rPr>
      <w:rFonts w:ascii="Arial" w:eastAsia="楷体_GB2312" w:hAnsi="Arial" w:cs="Times New Roman"/>
      <w:bCs/>
      <w:i/>
      <w:szCs w:val="24"/>
      <w:lang w:val="x-none" w:eastAsia="x-none"/>
    </w:rPr>
  </w:style>
  <w:style w:type="character" w:customStyle="1" w:styleId="836">
    <w:name w:val="标题 8 字符36"/>
    <w:uiPriority w:val="9"/>
    <w:rsid w:val="00174860"/>
    <w:rPr>
      <w:rFonts w:ascii="Cambria" w:eastAsia="宋体" w:hAnsi="Cambria" w:cs="Times New Roman"/>
      <w:sz w:val="24"/>
      <w:szCs w:val="24"/>
      <w:lang w:val="x-none" w:eastAsia="x-none"/>
    </w:rPr>
  </w:style>
  <w:style w:type="character" w:customStyle="1" w:styleId="936">
    <w:name w:val="标题 9 字符36"/>
    <w:uiPriority w:val="9"/>
    <w:rsid w:val="00174860"/>
    <w:rPr>
      <w:rFonts w:ascii="Cambria" w:eastAsia="宋体" w:hAnsi="Cambria" w:cs="Times New Roman"/>
      <w:lang w:val="x-none" w:eastAsia="x-none"/>
    </w:rPr>
  </w:style>
  <w:style w:type="character" w:customStyle="1" w:styleId="1370">
    <w:name w:val="标题 1 字符37"/>
    <w:uiPriority w:val="9"/>
    <w:rsid w:val="00E82935"/>
    <w:rPr>
      <w:rFonts w:ascii="Arial" w:eastAsia="宋体" w:hAnsi="Arial" w:cs="Times New Roman"/>
      <w:b/>
      <w:bCs/>
      <w:kern w:val="44"/>
      <w:sz w:val="44"/>
      <w:szCs w:val="44"/>
      <w:lang w:val="x-none" w:eastAsia="x-none"/>
    </w:rPr>
  </w:style>
  <w:style w:type="character" w:customStyle="1" w:styleId="237">
    <w:name w:val="标题 2 字符37"/>
    <w:uiPriority w:val="9"/>
    <w:rsid w:val="00E82935"/>
    <w:rPr>
      <w:rFonts w:ascii="Cambria" w:eastAsia="宋体" w:hAnsi="Cambria" w:cs="Times New Roman"/>
      <w:b/>
      <w:bCs/>
      <w:sz w:val="32"/>
      <w:szCs w:val="32"/>
      <w:lang w:val="x-none" w:eastAsia="x-none"/>
    </w:rPr>
  </w:style>
  <w:style w:type="character" w:customStyle="1" w:styleId="337">
    <w:name w:val="标题 3 字符37"/>
    <w:uiPriority w:val="9"/>
    <w:rsid w:val="00E82935"/>
    <w:rPr>
      <w:rFonts w:ascii="Arial" w:eastAsia="宋体" w:hAnsi="Arial" w:cs="Times New Roman"/>
      <w:b/>
      <w:bCs/>
      <w:sz w:val="32"/>
      <w:szCs w:val="32"/>
    </w:rPr>
  </w:style>
  <w:style w:type="character" w:customStyle="1" w:styleId="436">
    <w:name w:val="标题 4 字符36"/>
    <w:uiPriority w:val="9"/>
    <w:rsid w:val="00E82935"/>
    <w:rPr>
      <w:rFonts w:ascii="Arial" w:eastAsia="宋体" w:hAnsi="Arial" w:cs="Times New Roman"/>
      <w:b/>
      <w:bCs/>
      <w:sz w:val="28"/>
      <w:szCs w:val="28"/>
      <w:lang w:val="x-none" w:eastAsia="x-none"/>
    </w:rPr>
  </w:style>
  <w:style w:type="character" w:customStyle="1" w:styleId="537">
    <w:name w:val="标题 5 字符37"/>
    <w:uiPriority w:val="9"/>
    <w:rsid w:val="00E82935"/>
    <w:rPr>
      <w:rFonts w:ascii="Arial" w:eastAsia="宋体" w:hAnsi="Arial" w:cs="Times New Roman"/>
      <w:b/>
      <w:bCs/>
      <w:sz w:val="28"/>
      <w:szCs w:val="28"/>
      <w:lang w:val="x-none" w:eastAsia="x-none"/>
    </w:rPr>
  </w:style>
  <w:style w:type="character" w:customStyle="1" w:styleId="637">
    <w:name w:val="标题 6 字符37"/>
    <w:uiPriority w:val="9"/>
    <w:rsid w:val="00E82935"/>
    <w:rPr>
      <w:rFonts w:ascii="Arial" w:eastAsia="楷体_GB2312" w:hAnsi="Arial" w:cs="Times New Roman"/>
      <w:bCs/>
      <w:i/>
      <w:sz w:val="32"/>
      <w:szCs w:val="24"/>
      <w:lang w:val="x-none" w:eastAsia="x-none"/>
    </w:rPr>
  </w:style>
  <w:style w:type="character" w:customStyle="1" w:styleId="737">
    <w:name w:val="标题 7 字符37"/>
    <w:uiPriority w:val="9"/>
    <w:rsid w:val="00E82935"/>
    <w:rPr>
      <w:rFonts w:ascii="Arial" w:eastAsia="楷体_GB2312" w:hAnsi="Arial" w:cs="Times New Roman"/>
      <w:bCs/>
      <w:i/>
      <w:szCs w:val="24"/>
      <w:lang w:val="x-none" w:eastAsia="x-none"/>
    </w:rPr>
  </w:style>
  <w:style w:type="character" w:customStyle="1" w:styleId="837">
    <w:name w:val="标题 8 字符37"/>
    <w:uiPriority w:val="9"/>
    <w:rsid w:val="00E82935"/>
    <w:rPr>
      <w:rFonts w:ascii="Cambria" w:eastAsia="宋体" w:hAnsi="Cambria" w:cs="Times New Roman"/>
      <w:sz w:val="24"/>
      <w:szCs w:val="24"/>
      <w:lang w:val="x-none" w:eastAsia="x-none"/>
    </w:rPr>
  </w:style>
  <w:style w:type="character" w:customStyle="1" w:styleId="937">
    <w:name w:val="标题 9 字符37"/>
    <w:uiPriority w:val="9"/>
    <w:rsid w:val="00E82935"/>
    <w:rPr>
      <w:rFonts w:ascii="Cambria" w:eastAsia="宋体" w:hAnsi="Cambria" w:cs="Times New Roman"/>
      <w:lang w:val="x-none" w:eastAsia="x-none"/>
    </w:rPr>
  </w:style>
  <w:style w:type="character" w:customStyle="1" w:styleId="138">
    <w:name w:val="标题 1 字符38"/>
    <w:uiPriority w:val="9"/>
    <w:rsid w:val="00347358"/>
    <w:rPr>
      <w:rFonts w:ascii="Arial" w:eastAsia="宋体" w:hAnsi="Arial" w:cs="Times New Roman"/>
      <w:b/>
      <w:bCs/>
      <w:kern w:val="44"/>
      <w:sz w:val="44"/>
      <w:szCs w:val="44"/>
      <w:lang w:val="x-none" w:eastAsia="x-none"/>
    </w:rPr>
  </w:style>
  <w:style w:type="character" w:customStyle="1" w:styleId="238">
    <w:name w:val="标题 2 字符38"/>
    <w:uiPriority w:val="9"/>
    <w:rsid w:val="00347358"/>
    <w:rPr>
      <w:rFonts w:ascii="Cambria" w:eastAsia="宋体" w:hAnsi="Cambria" w:cs="Times New Roman"/>
      <w:b/>
      <w:bCs/>
      <w:sz w:val="32"/>
      <w:szCs w:val="32"/>
      <w:lang w:val="x-none" w:eastAsia="x-none"/>
    </w:rPr>
  </w:style>
  <w:style w:type="character" w:customStyle="1" w:styleId="338">
    <w:name w:val="标题 3 字符38"/>
    <w:uiPriority w:val="9"/>
    <w:rsid w:val="00347358"/>
    <w:rPr>
      <w:rFonts w:ascii="Arial" w:eastAsia="宋体" w:hAnsi="Arial" w:cs="Times New Roman"/>
      <w:b/>
      <w:bCs/>
      <w:sz w:val="32"/>
      <w:szCs w:val="32"/>
    </w:rPr>
  </w:style>
  <w:style w:type="character" w:customStyle="1" w:styleId="437">
    <w:name w:val="标题 4 字符37"/>
    <w:uiPriority w:val="9"/>
    <w:rsid w:val="00347358"/>
    <w:rPr>
      <w:rFonts w:ascii="Arial" w:eastAsia="宋体" w:hAnsi="Arial" w:cs="Times New Roman"/>
      <w:b/>
      <w:bCs/>
      <w:sz w:val="28"/>
      <w:szCs w:val="28"/>
      <w:lang w:val="x-none" w:eastAsia="x-none"/>
    </w:rPr>
  </w:style>
  <w:style w:type="character" w:customStyle="1" w:styleId="538">
    <w:name w:val="标题 5 字符38"/>
    <w:uiPriority w:val="9"/>
    <w:rsid w:val="00347358"/>
    <w:rPr>
      <w:rFonts w:ascii="Arial" w:eastAsia="宋体" w:hAnsi="Arial" w:cs="Times New Roman"/>
      <w:b/>
      <w:bCs/>
      <w:sz w:val="28"/>
      <w:szCs w:val="28"/>
      <w:lang w:val="x-none" w:eastAsia="x-none"/>
    </w:rPr>
  </w:style>
  <w:style w:type="character" w:customStyle="1" w:styleId="638">
    <w:name w:val="标题 6 字符38"/>
    <w:uiPriority w:val="9"/>
    <w:rsid w:val="00347358"/>
    <w:rPr>
      <w:rFonts w:ascii="Arial" w:eastAsia="楷体_GB2312" w:hAnsi="Arial" w:cs="Times New Roman"/>
      <w:bCs/>
      <w:i/>
      <w:sz w:val="32"/>
      <w:szCs w:val="24"/>
      <w:lang w:val="x-none" w:eastAsia="x-none"/>
    </w:rPr>
  </w:style>
  <w:style w:type="character" w:customStyle="1" w:styleId="738">
    <w:name w:val="标题 7 字符38"/>
    <w:uiPriority w:val="9"/>
    <w:rsid w:val="00347358"/>
    <w:rPr>
      <w:rFonts w:ascii="Arial" w:eastAsia="楷体_GB2312" w:hAnsi="Arial" w:cs="Times New Roman"/>
      <w:bCs/>
      <w:i/>
      <w:szCs w:val="24"/>
      <w:lang w:val="x-none" w:eastAsia="x-none"/>
    </w:rPr>
  </w:style>
  <w:style w:type="character" w:customStyle="1" w:styleId="838">
    <w:name w:val="标题 8 字符38"/>
    <w:uiPriority w:val="9"/>
    <w:rsid w:val="00347358"/>
    <w:rPr>
      <w:rFonts w:ascii="Cambria" w:eastAsia="宋体" w:hAnsi="Cambria" w:cs="Times New Roman"/>
      <w:sz w:val="24"/>
      <w:szCs w:val="24"/>
      <w:lang w:val="x-none" w:eastAsia="x-none"/>
    </w:rPr>
  </w:style>
  <w:style w:type="character" w:customStyle="1" w:styleId="938">
    <w:name w:val="标题 9 字符38"/>
    <w:uiPriority w:val="9"/>
    <w:rsid w:val="00347358"/>
    <w:rPr>
      <w:rFonts w:ascii="Cambria" w:eastAsia="宋体" w:hAnsi="Cambria" w:cs="Times New Roman"/>
      <w:lang w:val="x-none" w:eastAsia="x-none"/>
    </w:rPr>
  </w:style>
  <w:style w:type="character" w:customStyle="1" w:styleId="139">
    <w:name w:val="标题 1 字符39"/>
    <w:uiPriority w:val="9"/>
    <w:rsid w:val="001F119D"/>
    <w:rPr>
      <w:rFonts w:ascii="Arial" w:eastAsia="宋体" w:hAnsi="Arial" w:cs="Times New Roman"/>
      <w:b/>
      <w:bCs/>
      <w:kern w:val="44"/>
      <w:sz w:val="44"/>
      <w:szCs w:val="44"/>
      <w:lang w:val="x-none" w:eastAsia="x-none"/>
    </w:rPr>
  </w:style>
  <w:style w:type="character" w:customStyle="1" w:styleId="239">
    <w:name w:val="标题 2 字符39"/>
    <w:uiPriority w:val="9"/>
    <w:rsid w:val="001F119D"/>
    <w:rPr>
      <w:rFonts w:ascii="Cambria" w:eastAsia="宋体" w:hAnsi="Cambria" w:cs="Times New Roman"/>
      <w:b/>
      <w:bCs/>
      <w:sz w:val="32"/>
      <w:szCs w:val="32"/>
      <w:lang w:val="x-none" w:eastAsia="x-none"/>
    </w:rPr>
  </w:style>
  <w:style w:type="character" w:customStyle="1" w:styleId="339">
    <w:name w:val="标题 3 字符39"/>
    <w:uiPriority w:val="9"/>
    <w:rsid w:val="001F119D"/>
    <w:rPr>
      <w:rFonts w:ascii="Arial" w:eastAsia="宋体" w:hAnsi="Arial" w:cs="Times New Roman"/>
      <w:b/>
      <w:bCs/>
      <w:sz w:val="32"/>
      <w:szCs w:val="32"/>
    </w:rPr>
  </w:style>
  <w:style w:type="character" w:customStyle="1" w:styleId="438">
    <w:name w:val="标题 4 字符38"/>
    <w:uiPriority w:val="9"/>
    <w:rsid w:val="001F119D"/>
    <w:rPr>
      <w:rFonts w:ascii="Arial" w:eastAsia="宋体" w:hAnsi="Arial" w:cs="Times New Roman"/>
      <w:b/>
      <w:bCs/>
      <w:sz w:val="28"/>
      <w:szCs w:val="28"/>
      <w:lang w:val="x-none" w:eastAsia="x-none"/>
    </w:rPr>
  </w:style>
  <w:style w:type="character" w:customStyle="1" w:styleId="539">
    <w:name w:val="标题 5 字符39"/>
    <w:uiPriority w:val="9"/>
    <w:rsid w:val="001F119D"/>
    <w:rPr>
      <w:rFonts w:ascii="Arial" w:eastAsia="宋体" w:hAnsi="Arial" w:cs="Times New Roman"/>
      <w:b/>
      <w:bCs/>
      <w:sz w:val="28"/>
      <w:szCs w:val="28"/>
      <w:lang w:val="x-none" w:eastAsia="x-none"/>
    </w:rPr>
  </w:style>
  <w:style w:type="character" w:customStyle="1" w:styleId="639">
    <w:name w:val="标题 6 字符39"/>
    <w:uiPriority w:val="9"/>
    <w:rsid w:val="001F119D"/>
    <w:rPr>
      <w:rFonts w:ascii="Arial" w:eastAsia="楷体_GB2312" w:hAnsi="Arial" w:cs="Times New Roman"/>
      <w:bCs/>
      <w:i/>
      <w:sz w:val="32"/>
      <w:szCs w:val="24"/>
      <w:lang w:val="x-none" w:eastAsia="x-none"/>
    </w:rPr>
  </w:style>
  <w:style w:type="character" w:customStyle="1" w:styleId="739">
    <w:name w:val="标题 7 字符39"/>
    <w:uiPriority w:val="9"/>
    <w:rsid w:val="001F119D"/>
    <w:rPr>
      <w:rFonts w:ascii="Arial" w:eastAsia="楷体_GB2312" w:hAnsi="Arial" w:cs="Times New Roman"/>
      <w:bCs/>
      <w:i/>
      <w:szCs w:val="24"/>
      <w:lang w:val="x-none" w:eastAsia="x-none"/>
    </w:rPr>
  </w:style>
  <w:style w:type="character" w:customStyle="1" w:styleId="839">
    <w:name w:val="标题 8 字符39"/>
    <w:uiPriority w:val="9"/>
    <w:rsid w:val="001F119D"/>
    <w:rPr>
      <w:rFonts w:ascii="Cambria" w:eastAsia="宋体" w:hAnsi="Cambria" w:cs="Times New Roman"/>
      <w:sz w:val="24"/>
      <w:szCs w:val="24"/>
      <w:lang w:val="x-none" w:eastAsia="x-none"/>
    </w:rPr>
  </w:style>
  <w:style w:type="character" w:customStyle="1" w:styleId="939">
    <w:name w:val="标题 9 字符39"/>
    <w:uiPriority w:val="9"/>
    <w:rsid w:val="001F119D"/>
    <w:rPr>
      <w:rFonts w:ascii="Cambria" w:eastAsia="宋体" w:hAnsi="Cambria" w:cs="Times New Roman"/>
      <w:lang w:val="x-none" w:eastAsia="x-none"/>
    </w:rPr>
  </w:style>
  <w:style w:type="character" w:customStyle="1" w:styleId="1400">
    <w:name w:val="标题 1 字符40"/>
    <w:uiPriority w:val="9"/>
    <w:rsid w:val="000714AB"/>
    <w:rPr>
      <w:rFonts w:ascii="Arial" w:eastAsia="宋体" w:hAnsi="Arial" w:cs="Times New Roman"/>
      <w:b/>
      <w:bCs/>
      <w:kern w:val="44"/>
      <w:sz w:val="44"/>
      <w:szCs w:val="44"/>
      <w:lang w:val="x-none" w:eastAsia="x-none"/>
    </w:rPr>
  </w:style>
  <w:style w:type="character" w:customStyle="1" w:styleId="2400">
    <w:name w:val="标题 2 字符40"/>
    <w:uiPriority w:val="9"/>
    <w:rsid w:val="000714AB"/>
    <w:rPr>
      <w:rFonts w:ascii="Cambria" w:eastAsia="宋体" w:hAnsi="Cambria" w:cs="Times New Roman"/>
      <w:b/>
      <w:bCs/>
      <w:sz w:val="32"/>
      <w:szCs w:val="32"/>
      <w:lang w:val="x-none" w:eastAsia="x-none"/>
    </w:rPr>
  </w:style>
  <w:style w:type="character" w:customStyle="1" w:styleId="3400">
    <w:name w:val="标题 3 字符40"/>
    <w:uiPriority w:val="9"/>
    <w:rsid w:val="000714AB"/>
    <w:rPr>
      <w:rFonts w:ascii="Arial" w:eastAsia="宋体" w:hAnsi="Arial" w:cs="Times New Roman"/>
      <w:b/>
      <w:bCs/>
      <w:sz w:val="32"/>
      <w:szCs w:val="32"/>
    </w:rPr>
  </w:style>
  <w:style w:type="character" w:customStyle="1" w:styleId="439">
    <w:name w:val="标题 4 字符39"/>
    <w:uiPriority w:val="9"/>
    <w:rsid w:val="000714AB"/>
    <w:rPr>
      <w:rFonts w:ascii="Arial" w:eastAsia="宋体" w:hAnsi="Arial" w:cs="Times New Roman"/>
      <w:b/>
      <w:bCs/>
      <w:sz w:val="28"/>
      <w:szCs w:val="28"/>
      <w:lang w:val="x-none" w:eastAsia="x-none"/>
    </w:rPr>
  </w:style>
  <w:style w:type="character" w:customStyle="1" w:styleId="5400">
    <w:name w:val="标题 5 字符40"/>
    <w:uiPriority w:val="9"/>
    <w:rsid w:val="000714AB"/>
    <w:rPr>
      <w:rFonts w:ascii="Arial" w:eastAsia="宋体" w:hAnsi="Arial" w:cs="Times New Roman"/>
      <w:b/>
      <w:bCs/>
      <w:sz w:val="28"/>
      <w:szCs w:val="28"/>
      <w:lang w:val="x-none" w:eastAsia="x-none"/>
    </w:rPr>
  </w:style>
  <w:style w:type="character" w:customStyle="1" w:styleId="6400">
    <w:name w:val="标题 6 字符40"/>
    <w:uiPriority w:val="9"/>
    <w:rsid w:val="000714AB"/>
    <w:rPr>
      <w:rFonts w:ascii="Arial" w:eastAsia="楷体_GB2312" w:hAnsi="Arial" w:cs="Times New Roman"/>
      <w:bCs/>
      <w:i/>
      <w:sz w:val="32"/>
      <w:szCs w:val="24"/>
      <w:lang w:val="x-none" w:eastAsia="x-none"/>
    </w:rPr>
  </w:style>
  <w:style w:type="character" w:customStyle="1" w:styleId="7400">
    <w:name w:val="标题 7 字符40"/>
    <w:uiPriority w:val="9"/>
    <w:rsid w:val="000714AB"/>
    <w:rPr>
      <w:rFonts w:ascii="Arial" w:eastAsia="楷体_GB2312" w:hAnsi="Arial" w:cs="Times New Roman"/>
      <w:bCs/>
      <w:i/>
      <w:szCs w:val="24"/>
      <w:lang w:val="x-none" w:eastAsia="x-none"/>
    </w:rPr>
  </w:style>
  <w:style w:type="character" w:customStyle="1" w:styleId="8400">
    <w:name w:val="标题 8 字符40"/>
    <w:uiPriority w:val="9"/>
    <w:rsid w:val="000714AB"/>
    <w:rPr>
      <w:rFonts w:ascii="Cambria" w:eastAsia="宋体" w:hAnsi="Cambria" w:cs="Times New Roman"/>
      <w:sz w:val="24"/>
      <w:szCs w:val="24"/>
      <w:lang w:val="x-none" w:eastAsia="x-none"/>
    </w:rPr>
  </w:style>
  <w:style w:type="character" w:customStyle="1" w:styleId="940">
    <w:name w:val="标题 9 字符40"/>
    <w:uiPriority w:val="9"/>
    <w:rsid w:val="000714AB"/>
    <w:rPr>
      <w:rFonts w:ascii="Cambria" w:eastAsia="宋体" w:hAnsi="Cambria" w:cs="Times New Roman"/>
      <w:lang w:val="x-none" w:eastAsia="x-none"/>
    </w:rPr>
  </w:style>
  <w:style w:type="character" w:customStyle="1" w:styleId="1410">
    <w:name w:val="标题 1 字符41"/>
    <w:uiPriority w:val="9"/>
    <w:rsid w:val="001C2B77"/>
    <w:rPr>
      <w:rFonts w:ascii="Arial" w:eastAsia="宋体" w:hAnsi="Arial" w:cs="Times New Roman"/>
      <w:b/>
      <w:bCs/>
      <w:kern w:val="44"/>
      <w:sz w:val="44"/>
      <w:szCs w:val="44"/>
      <w:lang w:val="x-none" w:eastAsia="x-none"/>
    </w:rPr>
  </w:style>
  <w:style w:type="character" w:customStyle="1" w:styleId="2410">
    <w:name w:val="标题 2 字符41"/>
    <w:uiPriority w:val="9"/>
    <w:rsid w:val="001C2B77"/>
    <w:rPr>
      <w:rFonts w:ascii="Cambria" w:eastAsia="宋体" w:hAnsi="Cambria" w:cs="Times New Roman"/>
      <w:b/>
      <w:bCs/>
      <w:sz w:val="32"/>
      <w:szCs w:val="32"/>
      <w:lang w:val="x-none" w:eastAsia="x-none"/>
    </w:rPr>
  </w:style>
  <w:style w:type="character" w:customStyle="1" w:styleId="3410">
    <w:name w:val="标题 3 字符41"/>
    <w:uiPriority w:val="9"/>
    <w:rsid w:val="001C2B77"/>
    <w:rPr>
      <w:rFonts w:ascii="Arial" w:eastAsia="宋体" w:hAnsi="Arial" w:cs="Times New Roman"/>
      <w:b/>
      <w:bCs/>
      <w:sz w:val="32"/>
      <w:szCs w:val="32"/>
    </w:rPr>
  </w:style>
  <w:style w:type="character" w:customStyle="1" w:styleId="4400">
    <w:name w:val="标题 4 字符40"/>
    <w:uiPriority w:val="9"/>
    <w:rsid w:val="001C2B77"/>
    <w:rPr>
      <w:rFonts w:ascii="Arial" w:eastAsia="宋体" w:hAnsi="Arial" w:cs="Times New Roman"/>
      <w:b/>
      <w:bCs/>
      <w:sz w:val="28"/>
      <w:szCs w:val="28"/>
      <w:lang w:val="x-none" w:eastAsia="x-none"/>
    </w:rPr>
  </w:style>
  <w:style w:type="character" w:customStyle="1" w:styleId="5410">
    <w:name w:val="标题 5 字符41"/>
    <w:uiPriority w:val="9"/>
    <w:rsid w:val="001C2B77"/>
    <w:rPr>
      <w:rFonts w:ascii="Arial" w:eastAsia="宋体" w:hAnsi="Arial" w:cs="Times New Roman"/>
      <w:b/>
      <w:bCs/>
      <w:sz w:val="28"/>
      <w:szCs w:val="28"/>
      <w:lang w:val="x-none" w:eastAsia="x-none"/>
    </w:rPr>
  </w:style>
  <w:style w:type="character" w:customStyle="1" w:styleId="641">
    <w:name w:val="标题 6 字符41"/>
    <w:uiPriority w:val="9"/>
    <w:rsid w:val="001C2B77"/>
    <w:rPr>
      <w:rFonts w:ascii="Arial" w:eastAsia="楷体_GB2312" w:hAnsi="Arial" w:cs="Times New Roman"/>
      <w:bCs/>
      <w:i/>
      <w:sz w:val="32"/>
      <w:szCs w:val="24"/>
      <w:lang w:val="x-none" w:eastAsia="x-none"/>
    </w:rPr>
  </w:style>
  <w:style w:type="character" w:customStyle="1" w:styleId="741">
    <w:name w:val="标题 7 字符41"/>
    <w:uiPriority w:val="9"/>
    <w:rsid w:val="001C2B77"/>
    <w:rPr>
      <w:rFonts w:ascii="Arial" w:eastAsia="楷体_GB2312" w:hAnsi="Arial" w:cs="Times New Roman"/>
      <w:bCs/>
      <w:i/>
      <w:szCs w:val="24"/>
      <w:lang w:val="x-none" w:eastAsia="x-none"/>
    </w:rPr>
  </w:style>
  <w:style w:type="character" w:customStyle="1" w:styleId="841">
    <w:name w:val="标题 8 字符41"/>
    <w:uiPriority w:val="9"/>
    <w:rsid w:val="001C2B77"/>
    <w:rPr>
      <w:rFonts w:ascii="Cambria" w:eastAsia="宋体" w:hAnsi="Cambria" w:cs="Times New Roman"/>
      <w:sz w:val="24"/>
      <w:szCs w:val="24"/>
      <w:lang w:val="x-none" w:eastAsia="x-none"/>
    </w:rPr>
  </w:style>
  <w:style w:type="character" w:customStyle="1" w:styleId="941">
    <w:name w:val="标题 9 字符41"/>
    <w:uiPriority w:val="9"/>
    <w:rsid w:val="001C2B77"/>
    <w:rPr>
      <w:rFonts w:ascii="Cambria" w:eastAsia="宋体" w:hAnsi="Cambria" w:cs="Times New Roman"/>
      <w:lang w:val="x-none" w:eastAsia="x-none"/>
    </w:rPr>
  </w:style>
  <w:style w:type="character" w:customStyle="1" w:styleId="142">
    <w:name w:val="标题 1 字符42"/>
    <w:link w:val="1"/>
    <w:uiPriority w:val="9"/>
    <w:rsid w:val="00441772"/>
    <w:rPr>
      <w:rFonts w:ascii="Arial" w:eastAsia="宋体" w:hAnsi="Arial" w:cs="Times New Roman"/>
      <w:b/>
      <w:bCs/>
      <w:kern w:val="44"/>
      <w:sz w:val="44"/>
      <w:szCs w:val="44"/>
      <w:lang w:val="x-none" w:eastAsia="x-none"/>
    </w:rPr>
  </w:style>
  <w:style w:type="character" w:customStyle="1" w:styleId="242">
    <w:name w:val="标题 2 字符42"/>
    <w:link w:val="20"/>
    <w:uiPriority w:val="9"/>
    <w:rsid w:val="00441772"/>
    <w:rPr>
      <w:rFonts w:ascii="Cambria" w:eastAsia="宋体" w:hAnsi="Cambria" w:cs="Times New Roman"/>
      <w:b/>
      <w:bCs/>
      <w:sz w:val="32"/>
      <w:szCs w:val="32"/>
      <w:lang w:val="x-none" w:eastAsia="x-none"/>
    </w:rPr>
  </w:style>
  <w:style w:type="character" w:customStyle="1" w:styleId="342">
    <w:name w:val="标题 3 字符42"/>
    <w:link w:val="30"/>
    <w:uiPriority w:val="9"/>
    <w:rsid w:val="00441772"/>
    <w:rPr>
      <w:rFonts w:ascii="Arial" w:eastAsia="宋体" w:hAnsi="Arial" w:cs="Times New Roman"/>
      <w:b/>
      <w:bCs/>
      <w:sz w:val="32"/>
      <w:szCs w:val="32"/>
    </w:rPr>
  </w:style>
  <w:style w:type="character" w:customStyle="1" w:styleId="441">
    <w:name w:val="标题 4 字符41"/>
    <w:link w:val="4"/>
    <w:uiPriority w:val="9"/>
    <w:rsid w:val="00441772"/>
    <w:rPr>
      <w:rFonts w:ascii="Arial" w:eastAsia="宋体" w:hAnsi="Arial" w:cs="Times New Roman"/>
      <w:b/>
      <w:bCs/>
      <w:sz w:val="28"/>
      <w:szCs w:val="28"/>
      <w:lang w:val="x-none" w:eastAsia="x-none"/>
    </w:rPr>
  </w:style>
  <w:style w:type="character" w:customStyle="1" w:styleId="542">
    <w:name w:val="标题 5 字符42"/>
    <w:link w:val="5"/>
    <w:uiPriority w:val="9"/>
    <w:rsid w:val="00441772"/>
    <w:rPr>
      <w:rFonts w:ascii="Arial" w:eastAsia="宋体" w:hAnsi="Arial" w:cs="Times New Roman"/>
      <w:b/>
      <w:bCs/>
      <w:sz w:val="28"/>
      <w:szCs w:val="28"/>
      <w:lang w:val="x-none" w:eastAsia="x-none"/>
    </w:rPr>
  </w:style>
  <w:style w:type="character" w:customStyle="1" w:styleId="642">
    <w:name w:val="标题 6 字符42"/>
    <w:link w:val="6"/>
    <w:uiPriority w:val="9"/>
    <w:rsid w:val="00441772"/>
    <w:rPr>
      <w:rFonts w:ascii="Arial" w:eastAsia="楷体_GB2312" w:hAnsi="Arial" w:cs="Times New Roman"/>
      <w:bCs/>
      <w:i/>
      <w:sz w:val="32"/>
      <w:szCs w:val="24"/>
      <w:lang w:val="x-none" w:eastAsia="x-none"/>
    </w:rPr>
  </w:style>
  <w:style w:type="character" w:customStyle="1" w:styleId="742">
    <w:name w:val="标题 7 字符42"/>
    <w:link w:val="7"/>
    <w:uiPriority w:val="9"/>
    <w:rsid w:val="00441772"/>
    <w:rPr>
      <w:rFonts w:ascii="Arial" w:eastAsia="楷体_GB2312" w:hAnsi="Arial" w:cs="Times New Roman"/>
      <w:bCs/>
      <w:i/>
      <w:szCs w:val="24"/>
      <w:lang w:val="x-none" w:eastAsia="x-none"/>
    </w:rPr>
  </w:style>
  <w:style w:type="character" w:customStyle="1" w:styleId="842">
    <w:name w:val="标题 8 字符42"/>
    <w:link w:val="8"/>
    <w:uiPriority w:val="9"/>
    <w:rsid w:val="00441772"/>
    <w:rPr>
      <w:rFonts w:ascii="Cambria" w:eastAsia="宋体" w:hAnsi="Cambria" w:cs="Times New Roman"/>
      <w:sz w:val="24"/>
      <w:szCs w:val="24"/>
      <w:lang w:val="x-none" w:eastAsia="x-none"/>
    </w:rPr>
  </w:style>
  <w:style w:type="character" w:customStyle="1" w:styleId="942">
    <w:name w:val="标题 9 字符42"/>
    <w:link w:val="9"/>
    <w:uiPriority w:val="9"/>
    <w:rsid w:val="00441772"/>
    <w:rPr>
      <w:rFonts w:ascii="Cambria" w:eastAsia="宋体" w:hAnsi="Cambria" w:cs="Times New Roman"/>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83292">
      <w:bodyDiv w:val="1"/>
      <w:marLeft w:val="0"/>
      <w:marRight w:val="0"/>
      <w:marTop w:val="0"/>
      <w:marBottom w:val="0"/>
      <w:divBdr>
        <w:top w:val="none" w:sz="0" w:space="0" w:color="auto"/>
        <w:left w:val="none" w:sz="0" w:space="0" w:color="auto"/>
        <w:bottom w:val="none" w:sz="0" w:space="0" w:color="auto"/>
        <w:right w:val="none" w:sz="0" w:space="0" w:color="auto"/>
      </w:divBdr>
    </w:div>
    <w:div w:id="1022627113">
      <w:bodyDiv w:val="1"/>
      <w:marLeft w:val="0"/>
      <w:marRight w:val="0"/>
      <w:marTop w:val="0"/>
      <w:marBottom w:val="0"/>
      <w:divBdr>
        <w:top w:val="none" w:sz="0" w:space="0" w:color="auto"/>
        <w:left w:val="none" w:sz="0" w:space="0" w:color="auto"/>
        <w:bottom w:val="none" w:sz="0" w:space="0" w:color="auto"/>
        <w:right w:val="none" w:sz="0" w:space="0" w:color="auto"/>
      </w:divBdr>
    </w:div>
    <w:div w:id="1037969947">
      <w:bodyDiv w:val="1"/>
      <w:marLeft w:val="0"/>
      <w:marRight w:val="0"/>
      <w:marTop w:val="0"/>
      <w:marBottom w:val="0"/>
      <w:divBdr>
        <w:top w:val="none" w:sz="0" w:space="0" w:color="auto"/>
        <w:left w:val="none" w:sz="0" w:space="0" w:color="auto"/>
        <w:bottom w:val="none" w:sz="0" w:space="0" w:color="auto"/>
        <w:right w:val="none" w:sz="0" w:space="0" w:color="auto"/>
      </w:divBdr>
    </w:div>
    <w:div w:id="1160463773">
      <w:bodyDiv w:val="1"/>
      <w:marLeft w:val="0"/>
      <w:marRight w:val="0"/>
      <w:marTop w:val="0"/>
      <w:marBottom w:val="0"/>
      <w:divBdr>
        <w:top w:val="none" w:sz="0" w:space="0" w:color="auto"/>
        <w:left w:val="none" w:sz="0" w:space="0" w:color="auto"/>
        <w:bottom w:val="none" w:sz="0" w:space="0" w:color="auto"/>
        <w:right w:val="none" w:sz="0" w:space="0" w:color="auto"/>
      </w:divBdr>
    </w:div>
    <w:div w:id="1302421425">
      <w:bodyDiv w:val="1"/>
      <w:marLeft w:val="0"/>
      <w:marRight w:val="0"/>
      <w:marTop w:val="0"/>
      <w:marBottom w:val="0"/>
      <w:divBdr>
        <w:top w:val="none" w:sz="0" w:space="0" w:color="auto"/>
        <w:left w:val="none" w:sz="0" w:space="0" w:color="auto"/>
        <w:bottom w:val="none" w:sz="0" w:space="0" w:color="auto"/>
        <w:right w:val="none" w:sz="0" w:space="0" w:color="auto"/>
      </w:divBdr>
    </w:div>
    <w:div w:id="1586039046">
      <w:bodyDiv w:val="1"/>
      <w:marLeft w:val="0"/>
      <w:marRight w:val="0"/>
      <w:marTop w:val="0"/>
      <w:marBottom w:val="0"/>
      <w:divBdr>
        <w:top w:val="none" w:sz="0" w:space="0" w:color="auto"/>
        <w:left w:val="none" w:sz="0" w:space="0" w:color="auto"/>
        <w:bottom w:val="none" w:sz="0" w:space="0" w:color="auto"/>
        <w:right w:val="none" w:sz="0" w:space="0" w:color="auto"/>
      </w:divBdr>
    </w:div>
    <w:div w:id="164812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chart" Target="charts/chart1.xml"/><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013;&#20449;Word&#25554;&#20214;3\config\Word\RptTemplate\&#31574;&#30053;&#21644;&#24635;&#37327;&#19987;&#39064;&#27169;&#26495;(&#32418;&#33394;&#3199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624\Desktop\&#37327;&#21270;\&#12304;&#22522;&#37329;&#39118;&#26684;&#23450;&#20301;&#25968;&#25454;&#12305;\data\index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D7000F"/>
            </a:solidFill>
            <a:ln>
              <a:noFill/>
            </a:ln>
            <a:effectLst/>
            <a:extLst>
              <a:ext uri="{91240B29-F687-4F45-9708-019B960494DF}">
                <a14:hiddenLine xmlns:a14="http://schemas.microsoft.com/office/drawing/2010/main">
                  <a:noFill/>
                </a14:hiddenLine>
              </a:ext>
            </a:extLst>
          </c:spPr>
          <c:invertIfNegative val="0"/>
          <c:cat>
            <c:strRef>
              <c:f>'110011.OF截面上相关系数'!$A$5:$D$5</c:f>
              <c:strCache>
                <c:ptCount val="4"/>
                <c:pt idx="0">
                  <c:v>巨潮小盘</c:v>
                </c:pt>
                <c:pt idx="1">
                  <c:v>巨潮大盘</c:v>
                </c:pt>
                <c:pt idx="2">
                  <c:v>巨潮价值</c:v>
                </c:pt>
                <c:pt idx="3">
                  <c:v>巨潮成长</c:v>
                </c:pt>
              </c:strCache>
            </c:strRef>
          </c:cat>
          <c:val>
            <c:numRef>
              <c:f>'110011.OF截面上相关系数'!$A$6:$D$6</c:f>
              <c:numCache>
                <c:formatCode>General</c:formatCode>
                <c:ptCount val="4"/>
                <c:pt idx="0">
                  <c:v>0.60528499999999996</c:v>
                </c:pt>
                <c:pt idx="1">
                  <c:v>0.877444</c:v>
                </c:pt>
                <c:pt idx="2">
                  <c:v>0.53422999999999998</c:v>
                </c:pt>
                <c:pt idx="3">
                  <c:v>0.90290700000000002</c:v>
                </c:pt>
              </c:numCache>
            </c:numRef>
          </c:val>
          <c:extLst>
            <c:ext xmlns:c16="http://schemas.microsoft.com/office/drawing/2014/chart" uri="{C3380CC4-5D6E-409C-BE32-E72D297353CC}">
              <c16:uniqueId val="{00000000-2B95-48B2-98FD-17057AB2203C}"/>
            </c:ext>
          </c:extLst>
        </c:ser>
        <c:dLbls>
          <c:showLegendKey val="0"/>
          <c:showVal val="0"/>
          <c:showCatName val="0"/>
          <c:showSerName val="0"/>
          <c:showPercent val="0"/>
          <c:showBubbleSize val="0"/>
        </c:dLbls>
        <c:gapWidth val="150"/>
        <c:axId val="974392896"/>
        <c:axId val="1662991968"/>
      </c:barChart>
      <c:catAx>
        <c:axId val="974392896"/>
        <c:scaling>
          <c:orientation val="minMax"/>
        </c:scaling>
        <c:delete val="0"/>
        <c:axPos val="b"/>
        <c:numFmt formatCode="General" sourceLinked="1"/>
        <c:majorTickMark val="out"/>
        <c:minorTickMark val="none"/>
        <c:tickLblPos val="low"/>
        <c:spPr>
          <a:noFill/>
          <a:ln w="12700" cap="flat" cmpd="sng" algn="ctr">
            <a:solidFill>
              <a:srgbClr val="000000"/>
            </a:solidFill>
            <a:prstDash val="solid"/>
            <a:round/>
          </a:ln>
          <a:effec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zh-CN"/>
          </a:p>
        </c:txPr>
        <c:crossAx val="1662991968"/>
        <c:crosses val="autoZero"/>
        <c:auto val="0"/>
        <c:lblAlgn val="ctr"/>
        <c:lblOffset val="100"/>
        <c:noMultiLvlLbl val="0"/>
      </c:catAx>
      <c:valAx>
        <c:axId val="1662991968"/>
        <c:scaling>
          <c:orientation val="minMax"/>
        </c:scaling>
        <c:delete val="0"/>
        <c:axPos val="l"/>
        <c:numFmt formatCode="General" sourceLinked="1"/>
        <c:majorTickMark val="out"/>
        <c:minorTickMark val="none"/>
        <c:tickLblPos val="nextTo"/>
        <c:spPr>
          <a:noFill/>
          <a:ln w="12700">
            <a:solidFill>
              <a:srgbClr val="000000"/>
            </a:solidFill>
            <a:prstDash val="solid"/>
          </a:ln>
          <a:effec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zh-CN"/>
          </a:p>
        </c:txPr>
        <c:crossAx val="974392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5400"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42AB2B320794B0F87C8641732396135"/>
        <w:category>
          <w:name w:val="常规"/>
          <w:gallery w:val="placeholder"/>
        </w:category>
        <w:types>
          <w:type w:val="bbPlcHdr"/>
        </w:types>
        <w:behaviors>
          <w:behavior w:val="content"/>
        </w:behaviors>
        <w:guid w:val="{F475109D-E518-4A7A-B926-9D8FE04A458C}"/>
      </w:docPartPr>
      <w:docPartBody>
        <w:p w:rsidR="009D44D6" w:rsidRDefault="00BA0E2A">
          <w:pPr>
            <w:pStyle w:val="742AB2B320794B0F87C8641732396135"/>
          </w:pPr>
          <w:r w:rsidRPr="00D36CCC">
            <w:rPr>
              <w:rStyle w:val="a3"/>
            </w:rPr>
            <w:t>单击此处输入文字。</w:t>
          </w:r>
        </w:p>
      </w:docPartBody>
    </w:docPart>
    <w:docPart>
      <w:docPartPr>
        <w:name w:val="1F151E7704744269A020EEC02BD75EA5"/>
        <w:category>
          <w:name w:val="常规"/>
          <w:gallery w:val="placeholder"/>
        </w:category>
        <w:types>
          <w:type w:val="bbPlcHdr"/>
        </w:types>
        <w:behaviors>
          <w:behavior w:val="content"/>
        </w:behaviors>
        <w:guid w:val="{66A4CC58-BB63-4671-A6F1-F2899F7B2352}"/>
      </w:docPartPr>
      <w:docPartBody>
        <w:p w:rsidR="009D44D6" w:rsidRDefault="00BA0E2A">
          <w:pPr>
            <w:pStyle w:val="1F151E7704744269A020EEC02BD75EA5"/>
          </w:pPr>
          <w:r w:rsidRPr="00BD3722">
            <w:rPr>
              <w:rStyle w:val="a3"/>
            </w:rPr>
            <w:t>单击或点击此处输入文字。</w:t>
          </w:r>
        </w:p>
      </w:docPartBody>
    </w:docPart>
    <w:docPart>
      <w:docPartPr>
        <w:name w:val="57AA5B22FC5E4B79B5FEBA3ED94367DC"/>
        <w:category>
          <w:name w:val="常规"/>
          <w:gallery w:val="placeholder"/>
        </w:category>
        <w:types>
          <w:type w:val="bbPlcHdr"/>
        </w:types>
        <w:behaviors>
          <w:behavior w:val="content"/>
        </w:behaviors>
        <w:guid w:val="{FDC2E65C-9569-4DC8-A985-DD873D33F99F}"/>
      </w:docPartPr>
      <w:docPartBody>
        <w:p w:rsidR="009D44D6" w:rsidRDefault="00BA0E2A">
          <w:pPr>
            <w:pStyle w:val="57AA5B22FC5E4B79B5FEBA3ED94367DC"/>
          </w:pPr>
          <w:r w:rsidRPr="00D36CCC">
            <w:rPr>
              <w:rStyle w:val="a3"/>
            </w:rPr>
            <w:t>单击此处输入文字。</w:t>
          </w:r>
        </w:p>
      </w:docPartBody>
    </w:docPart>
    <w:docPart>
      <w:docPartPr>
        <w:name w:val="8561B06A19C84FAAB3E336DA638BC198"/>
        <w:category>
          <w:name w:val="常规"/>
          <w:gallery w:val="placeholder"/>
        </w:category>
        <w:types>
          <w:type w:val="bbPlcHdr"/>
        </w:types>
        <w:behaviors>
          <w:behavior w:val="content"/>
        </w:behaviors>
        <w:guid w:val="{05E1B4D5-5C20-4AC3-9FFD-0AD41731B19F}"/>
      </w:docPartPr>
      <w:docPartBody>
        <w:p w:rsidR="009D44D6" w:rsidRDefault="004B5399">
          <w:r w:rsidRPr="000A1BCF">
            <w:rPr>
              <w:rStyle w:val="a3"/>
            </w:rPr>
            <w:t>子标题</w:t>
          </w:r>
        </w:p>
      </w:docPartBody>
    </w:docPart>
    <w:docPart>
      <w:docPartPr>
        <w:name w:val="648B777752C64494A4B93EA6E8A2584C"/>
        <w:category>
          <w:name w:val="常规"/>
          <w:gallery w:val="placeholder"/>
        </w:category>
        <w:types>
          <w:type w:val="bbPlcHdr"/>
        </w:types>
        <w:behaviors>
          <w:behavior w:val="content"/>
        </w:behaviors>
        <w:guid w:val="{6A0AEE57-B0B2-49AD-84E5-023349AC23C9}"/>
      </w:docPartPr>
      <w:docPartBody>
        <w:p w:rsidR="009D44D6" w:rsidRDefault="004B5399">
          <w:r w:rsidRPr="000A1BCF">
            <w:rPr>
              <w:rStyle w:val="a3"/>
            </w:rPr>
            <w:t>子标题</w:t>
          </w:r>
        </w:p>
      </w:docPartBody>
    </w:docPart>
    <w:docPart>
      <w:docPartPr>
        <w:name w:val="B4D8E5E69AB847059801DBFDD4BC7A4E"/>
        <w:category>
          <w:name w:val="常规"/>
          <w:gallery w:val="placeholder"/>
        </w:category>
        <w:types>
          <w:type w:val="bbPlcHdr"/>
        </w:types>
        <w:behaviors>
          <w:behavior w:val="content"/>
        </w:behaviors>
        <w:guid w:val="{551C9552-1CA6-4E7B-85F5-23BE56540EF8}"/>
      </w:docPartPr>
      <w:docPartBody>
        <w:p w:rsidR="009D44D6" w:rsidRDefault="004B5399">
          <w:r w:rsidRPr="000A1BCF">
            <w:rPr>
              <w:rStyle w:val="a3"/>
            </w:rPr>
            <w:t>子标题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yriad Pro">
    <w:altName w:val="Segoe UI"/>
    <w:panose1 w:val="00000000000000000000"/>
    <w:charset w:val="00"/>
    <w:family w:val="swiss"/>
    <w:notTrueType/>
    <w:pitch w:val="variable"/>
    <w:sig w:usb0="20000287" w:usb1="00000001" w:usb2="00000000" w:usb3="00000000" w:csb0="000001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dobe 黑体 Std R">
    <w:altName w:val="Malgun Gothic Semilight"/>
    <w:panose1 w:val="00000000000000000000"/>
    <w:charset w:val="86"/>
    <w:family w:val="swiss"/>
    <w:notTrueType/>
    <w:pitch w:val="variable"/>
    <w:sig w:usb0="00000207" w:usb1="0A0F1810" w:usb2="00000016" w:usb3="00000000" w:csb0="00060007" w:csb1="00000000"/>
  </w:font>
  <w:font w:name="Adobe Heiti Std R">
    <w:altName w:val="Malgun Gothic Semilight"/>
    <w:charset w:val="80"/>
    <w:family w:val="swiss"/>
    <w:pitch w:val="variable"/>
  </w:font>
  <w:font w:name="??">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Latha">
    <w:panose1 w:val="02000400000000000000"/>
    <w:charset w:val="00"/>
    <w:family w:val="swiss"/>
    <w:pitch w:val="variable"/>
    <w:sig w:usb0="00100003" w:usb1="00000000" w:usb2="00000000" w:usb3="00000000" w:csb0="00000001" w:csb1="00000000"/>
  </w:font>
  <w:font w:name="@黑体">
    <w:panose1 w:val="0201060003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汉仪中等线简">
    <w:altName w:val="微软雅黑"/>
    <w:charset w:val="86"/>
    <w:family w:val="modern"/>
    <w:pitch w:val="fixed"/>
    <w:sig w:usb0="00000001" w:usb1="080E0800" w:usb2="00000012"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399"/>
    <w:rsid w:val="000148DA"/>
    <w:rsid w:val="000B34C4"/>
    <w:rsid w:val="000F0F33"/>
    <w:rsid w:val="001A7351"/>
    <w:rsid w:val="00267277"/>
    <w:rsid w:val="004B5399"/>
    <w:rsid w:val="004E555D"/>
    <w:rsid w:val="005F0738"/>
    <w:rsid w:val="006439BF"/>
    <w:rsid w:val="006B76F5"/>
    <w:rsid w:val="00732302"/>
    <w:rsid w:val="00903258"/>
    <w:rsid w:val="009311E8"/>
    <w:rsid w:val="009D44D6"/>
    <w:rsid w:val="00A0769C"/>
    <w:rsid w:val="00B9022F"/>
    <w:rsid w:val="00BA0E2A"/>
    <w:rsid w:val="00BB4B74"/>
    <w:rsid w:val="00CD75C9"/>
    <w:rsid w:val="00F56CD1"/>
    <w:rsid w:val="00F66964"/>
    <w:rsid w:val="00F75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148DA"/>
    <w:rPr>
      <w:color w:val="808080"/>
    </w:rPr>
  </w:style>
  <w:style w:type="paragraph" w:customStyle="1" w:styleId="742AB2B320794B0F87C8641732396135">
    <w:name w:val="742AB2B320794B0F87C8641732396135"/>
    <w:pPr>
      <w:widowControl w:val="0"/>
      <w:jc w:val="both"/>
    </w:pPr>
  </w:style>
  <w:style w:type="paragraph" w:customStyle="1" w:styleId="1F151E7704744269A020EEC02BD75EA5">
    <w:name w:val="1F151E7704744269A020EEC02BD75EA5"/>
    <w:pPr>
      <w:widowControl w:val="0"/>
      <w:jc w:val="both"/>
    </w:pPr>
  </w:style>
  <w:style w:type="paragraph" w:customStyle="1" w:styleId="74D6925217FD48F1BA01EEC9B6A5166C">
    <w:name w:val="74D6925217FD48F1BA01EEC9B6A5166C"/>
    <w:pPr>
      <w:widowControl w:val="0"/>
      <w:jc w:val="both"/>
    </w:pPr>
  </w:style>
  <w:style w:type="paragraph" w:customStyle="1" w:styleId="57AA5B22FC5E4B79B5FEBA3ED94367DC">
    <w:name w:val="57AA5B22FC5E4B79B5FEBA3ED94367DC"/>
    <w:pPr>
      <w:widowControl w:val="0"/>
      <w:jc w:val="both"/>
    </w:pPr>
  </w:style>
  <w:style w:type="paragraph" w:customStyle="1" w:styleId="3460FD7CC99B4683A93EA75BC631C6F4">
    <w:name w:val="3460FD7CC99B4683A93EA75BC631C6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1EA759-61BF-4F2A-84A8-7D70AFA3F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策略和总量专题模板(红色系)</Template>
  <TotalTime>3444</TotalTime>
  <Pages>1</Pages>
  <Words>6674</Words>
  <Characters>8410</Characters>
  <Application>Microsoft Office Word</Application>
  <DocSecurity>0</DocSecurity>
  <Lines>382</Lines>
  <Paragraphs>359</Paragraphs>
  <ScaleCrop>false</ScaleCrop>
  <Company/>
  <LinksUpToDate>false</LinksUpToDate>
  <CharactersWithSpaces>14725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唐栋国</dc:creator>
  <cp:lastModifiedBy>leheng sheng</cp:lastModifiedBy>
  <cp:revision>306</cp:revision>
  <cp:lastPrinted>2018-09-01T08:47:00Z</cp:lastPrinted>
  <dcterms:created xsi:type="dcterms:W3CDTF">2021-10-25T05:08:00Z</dcterms:created>
  <dcterms:modified xsi:type="dcterms:W3CDTF">2021-11-23T16:32:00Z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DCONTENTCONTROL_a81500f7-ab19-4efc-a9c8-4dce54013c60">
    <vt:lpwstr>GetData?Formula=PVBBUigiU3ViVGl0bGUiKQ==&amp;FunctionName=PAR&amp;ContentType=TEXT&amp;Caption=子标题&amp;DatasourceType=PAR&amp;StyleId=&amp;Other=&amp;IsOnlyRefresh=False&amp;IsDataSubmission=&amp;ContentColor=&amp;HiddenCondition=&amp;Filter=&amp;IsSingleOrBatcFillTable=False</vt:lpwstr>
  </property>
  <property fmtid="{D5CDD505-2E9C-101B-9397-08002B2CF9AE}" pid="3" name="BDCONTENTCONTROL_a5c94519-20e0-4b19-a68c-42aef1d10cf9">
    <vt:lpwstr>GetData?Formula=PVBBUigiU3ViVGl0bGUiKQ==&amp;FunctionName=PAR&amp;ContentType=TEXT&amp;Caption=子标题&amp;DatasourceType=PAR&amp;StyleId=&amp;Other=&amp;IsOnlyRefresh=False&amp;IsDataSubmission=&amp;ContentColor=&amp;HiddenCondition=&amp;Filter=&amp;IsSingleOrBatcFillTable=False</vt:lpwstr>
  </property>
  <property fmtid="{D5CDD505-2E9C-101B-9397-08002B2CF9AE}" pid="4" name="BDCONTENTCONTROL_9b74486c-41e1-4f45-acbf-96144d37bd63">
    <vt:lpwstr>GetData?Formula=PURJWSgiUG9zdFNlcnZpY2UuYXNweD9TZXJ2aWNlPVN1YmplY3REYXRhU2VydmljZS5HZXRzJkZ1bmN0aW9uPUdldHNTZXJ2aWNlJkZMQUc9MSZPQkpfVldfSUQ9MTEwMDAwMTciKQ==&amp;FunctionName=DIY&amp;ContentType=TABLE&amp;Caption=[末页]免责声明&amp;DatasourceType=DIYTable&amp;StyleId=263&amp;Other=1100</vt:lpwstr>
  </property>
  <property fmtid="{D5CDD505-2E9C-101B-9397-08002B2CF9AE}" pid="5" name="BDCONTENTCONTROL_9b74486c-41e1-4f45-acbf-96144d37bd63#2">
    <vt:lpwstr>0017&amp;IsOnlyRefresh=False&amp;IsDataSubmission=&amp;ContentColor=&amp;HiddenCondition=&amp;Filter=&amp;IsSingleOrBatcFillTable=False</vt:lpwstr>
  </property>
  <property fmtid="{D5CDD505-2E9C-101B-9397-08002B2CF9AE}" pid="6" name="BDCONTENTCONTROL_e683ba60-e0a6-4579-87d1-e51fbaafe91c">
    <vt:lpwstr>GetData?Formula=PURJWSgiUG9zdFNlcnZpY2UuYXNweD9TZXJ2aWNlPVN1YmplY3REYXRhU2VydmljZS5HZXRzJkZ1bmN0aW9uPUdldHNTZXJ2aWNlJkZMQUc9MSZPQkpfVldfSUQ9MTEwMDAwMjImSU5EVVNJRD0nJHtJbmR1c3RyeVR5cGVfVmFsdWV9JyIp&amp;FunctionName=DIY&amp;ContentType=TABLE&amp;Caption=[正文]总量相关研究报告&amp;Da</vt:lpwstr>
  </property>
  <property fmtid="{D5CDD505-2E9C-101B-9397-08002B2CF9AE}" pid="7" name="BDCONTENTCONTROL_e683ba60-e0a6-4579-87d1-e51fbaafe91c#2">
    <vt:lpwstr>tasourceType=DIYTable&amp;StyleId=259&amp;Other=11000022&amp;IsOnlyRefresh=False&amp;IsDataSubmission=&amp;ContentColor=&amp;HiddenCondition=&amp;Filter=&amp;IsSingleOrBatcFillTable=True</vt:lpwstr>
  </property>
  <property fmtid="{D5CDD505-2E9C-101B-9397-08002B2CF9AE}" pid="8" name="BDCONTENTCONTROL_bde68cc1-c4d2-41af-9ad9-cebc55cc4ba1">
    <vt:lpwstr>GetData?Formula=PURJWSgiUG9zdFNlcnZpY2UuYXNweD9TZXJ2aWNlPVN1YmplY3REYXRhU2VydmljZS5HZXRzJkZ1bmN0aW9uPUdldHNTZXJ2aWNlJkZMQUc9MSZPQkpfVldfSUQ9MTEwMDAwMzAmdG9rZW49J0B7VG9rZW59JyIp&amp;FunctionName=DIY&amp;ContentType=TABLE&amp;Caption=公司logo_big&amp;DatasourceType=DIYTable&amp;</vt:lpwstr>
  </property>
  <property fmtid="{D5CDD505-2E9C-101B-9397-08002B2CF9AE}" pid="9" name="BDCONTENTCONTROL_bde68cc1-c4d2-41af-9ad9-cebc55cc4ba1#2">
    <vt:lpwstr>StyleId=0&amp;Other=11000030&amp;IsOnlyRefresh=True&amp;IsDataSubmission=&amp;ContentColor=&amp;HiddenCondition=&amp;Filter=&amp;IsSingleOrBatcFillTable=False</vt:lpwstr>
  </property>
  <property fmtid="{D5CDD505-2E9C-101B-9397-08002B2CF9AE}" pid="10" name="BDCONTENTCONTROL_609aae5d-c3ad-4931-9c65-a66892aa3309">
    <vt:lpwstr>GetData?Formula=PURJWSgiUG9zdFNlcnZpY2UuYXNweD9TZXJ2aWNlPVN1YmplY3REYXRhU2VydmljZS5HZXRzJkZ1bmN0aW9uPUdldHNTZXJ2aWNlJkZMQUc9MSZPQkpfVldfSUQ9MTEwMDAwMjEmU1RBRkZJRFM9JyR7U3RhZmZJRF9WYWx1ZX0nJnRva2VuPSdAe1Rva2VufSciKQ==&amp;FunctionName=DIY&amp;ContentType=TABLE&amp;Cap</vt:lpwstr>
  </property>
  <property fmtid="{D5CDD505-2E9C-101B-9397-08002B2CF9AE}" pid="11" name="BDCONTENTCONTROL_609aae5d-c3ad-4931-9c65-a66892aa3309#2">
    <vt:lpwstr>tion=[首页]作者展示（带图片）&amp;DatasourceType=DIYTable&amp;StyleId=260&amp;Other=11000021&amp;IsOnlyRefresh=False&amp;IsDataSubmission=&amp;ContentColor=&amp;HiddenCondition=&amp;Filter=&amp;IsSingleOrBatcFillTable=False</vt:lpwstr>
  </property>
  <property fmtid="{D5CDD505-2E9C-101B-9397-08002B2CF9AE}" pid="12" name="BDCONTENTCONTROL_03d45d17-08f6-4554-8a83-e1c26b9fd965">
    <vt:lpwstr>GetData?Formula=PURJWSgiUG9zdFNlcnZpY2UuYXNweD9TZXJ2aWNlPVN1YmplY3REYXRhU2VydmljZS5HZXRzJkZ1bmN0aW9uPUdldHNTZXJ2aWNlJkZMQUc9MSZPQkpfVldfSUQ9MTEwMDAwMzEmdG9rZW49J0B7VG9rZW59JyIp&amp;FunctionName=DIY&amp;ContentType=TABLE&amp;Caption=公司logo_small&amp;DatasourceType=DIYTabl</vt:lpwstr>
  </property>
  <property fmtid="{D5CDD505-2E9C-101B-9397-08002B2CF9AE}" pid="13" name="BDCONTENTCONTROL_03d45d17-08f6-4554-8a83-e1c26b9fd965#2">
    <vt:lpwstr>e&amp;StyleId=0&amp;Other=11000031&amp;IsOnlyRefresh=True&amp;IsDataSubmission=&amp;ContentColor=&amp;HiddenCondition=&amp;Filter=&amp;IsSingleOrBatcFillTable=False</vt:lpwstr>
  </property>
  <property fmtid="{D5CDD505-2E9C-101B-9397-08002B2CF9AE}" pid="14" name="BDCONTENTCONTROL_9e3cb823-342b-4e6e-b77b-163aa54737fb">
    <vt:lpwstr>GetData?Formula=PURJWSgiUG9zdFNlcnZpY2UuYXNweD9TZXJ2aWNlPVN1YmplY3REYXRhU2VydmljZS5HZXRzJkZ1bmN0aW9uPUdldHNTZXJ2aWNlJkZMQUc9MSZPQkpfVldfSUQ9MTEwMDAwMzEmdG9rZW49J0B7VG9rZW59JyIp&amp;FunctionName=DIY&amp;ContentType=TABLE&amp;Caption=公司logo_small&amp;DatasourceType=DIYTabl</vt:lpwstr>
  </property>
  <property fmtid="{D5CDD505-2E9C-101B-9397-08002B2CF9AE}" pid="15" name="BDCONTENTCONTROL_9e3cb823-342b-4e6e-b77b-163aa54737fb#2">
    <vt:lpwstr>e&amp;StyleId=0&amp;Other=11000031&amp;IsOnlyRefresh=True&amp;IsDataSubmission=&amp;ContentColor=&amp;HiddenCondition=&amp;Filter=&amp;IsSingleOrBatcFillTable=False</vt:lpwstr>
  </property>
  <property fmtid="{D5CDD505-2E9C-101B-9397-08002B2CF9AE}" pid="16" name="BD_Doc_Page_Count">
    <vt:lpwstr>12</vt:lpwstr>
  </property>
  <property fmtid="{D5CDD505-2E9C-101B-9397-08002B2CF9AE}" pid="17" name="Title_DisplayName">
    <vt:lpwstr>外资流入的秘密</vt:lpwstr>
  </property>
  <property fmtid="{D5CDD505-2E9C-101B-9397-08002B2CF9AE}" pid="18" name="BDCONTENTCONTROL_03d45d17-08f6-4554-8a83-e1c26b9fd966">
    <vt:lpwstr>GetData?Formula=PURJWSgiUG9zdFNlcnZpY2UuYXNweD9TZXJ2aWNlPVN1YmplY3REYXRhU2VydmljZS5HZXRzJkZ1bmN0aW9uPUdldHNTZXJ2aWNlJkZMQUc9MSZPQkpfVldfSUQ9MTEwMDAwMzEmdG9rZW49J0B7VG9rZW59JyIp&amp;FunctionName=DIY&amp;ContentType=TABLE&amp;Caption=公司logo_small&amp;DatasourceType=DIYTabl</vt:lpwstr>
  </property>
  <property fmtid="{D5CDD505-2E9C-101B-9397-08002B2CF9AE}" pid="19" name="BDCONTENTCONTROL_03d45d17-08f6-4554-8a83-e1c26b9fd966#2">
    <vt:lpwstr>e&amp;StyleId=0&amp;Other=11000031&amp;IsOnlyRefresh=True&amp;IsDataSubmission=&amp;ContentColor=&amp;HiddenCondition=&amp;Filter=&amp;IsSingleOrBatcFillTable=False</vt:lpwstr>
  </property>
  <property fmtid="{D5CDD505-2E9C-101B-9397-08002B2CF9AE}" pid="20" name="BDCONTENTCONTROL_a5c94519-20e0-4b19-a68c-42aef1d10cfa">
    <vt:lpwstr>GetData?Formula=PVBBUigiU3ViVGl0bGUiKQ==&amp;FunctionName=PAR&amp;ContentType=TEXT&amp;Caption=子标题&amp;DatasourceType=PAR&amp;StyleId=&amp;Other=&amp;IsOnlyRefresh=False&amp;IsDataSubmission=&amp;ContentColor=&amp;HiddenCondition=&amp;Filter=&amp;IsSingleOrBatcFillTable=False</vt:lpwstr>
  </property>
  <property fmtid="{D5CDD505-2E9C-101B-9397-08002B2CF9AE}" pid="21" name="VersionID">
    <vt:lpwstr>3</vt:lpwstr>
  </property>
  <property fmtid="{D5CDD505-2E9C-101B-9397-08002B2CF9AE}" pid="22" name="ReportType_Value">
    <vt:lpwstr>3002</vt:lpwstr>
  </property>
  <property fmtid="{D5CDD505-2E9C-101B-9397-08002B2CF9AE}" pid="23" name="ReportType_DisplayName">
    <vt:lpwstr>总量专题</vt:lpwstr>
  </property>
  <property fmtid="{D5CDD505-2E9C-101B-9397-08002B2CF9AE}" pid="24" name="Language_Value">
    <vt:lpwstr>CN</vt:lpwstr>
  </property>
  <property fmtid="{D5CDD505-2E9C-101B-9397-08002B2CF9AE}" pid="25" name="Language_DisplayName">
    <vt:lpwstr>中文</vt:lpwstr>
  </property>
  <property fmtid="{D5CDD505-2E9C-101B-9397-08002B2CF9AE}" pid="26" name="IndustryType_Value">
    <vt:lpwstr>108</vt:lpwstr>
  </property>
  <property fmtid="{D5CDD505-2E9C-101B-9397-08002B2CF9AE}" pid="27" name="IndustryType_DisplayName">
    <vt:lpwstr>量化与配置</vt:lpwstr>
  </property>
  <property fmtid="{D5CDD505-2E9C-101B-9397-08002B2CF9AE}" pid="28" name="SubTitle_DisplayName">
    <vt:lpwstr>金融产品深度解读系列之十三</vt:lpwstr>
  </property>
  <property fmtid="{D5CDD505-2E9C-101B-9397-08002B2CF9AE}" pid="29" name="StaffID_Value">
    <vt:lpwstr>2228,2717,2438,2087,2252;</vt:lpwstr>
  </property>
  <property fmtid="{D5CDD505-2E9C-101B-9397-08002B2CF9AE}" pid="30" name="StaffID_DisplayName">
    <vt:lpwstr>唐栋国(tangdongguo@citics.com),赵文荣(zhaowenrong@citics.com),刘方(fangliu@citics.com),顾晟曦(gushengxi@citics.com),刘笑天(liuxiaotian@citics.com);</vt:lpwstr>
  </property>
  <property fmtid="{D5CDD505-2E9C-101B-9397-08002B2CF9AE}" pid="31" name="TemplateID">
    <vt:lpwstr>103003</vt:lpwstr>
  </property>
  <property fmtid="{D5CDD505-2E9C-101B-9397-08002B2CF9AE}" pid="32" name="BDCONTENTCONTROL_1c4df8ea-6524-40ee-a662-23215d5e8fc9">
    <vt:lpwstr>GetData?Formula=PVBBRygiIik=&amp;FunctionName=PAG&amp;ContentType=TEXT&amp;Caption=目录&amp;DatasourceType=Figure&amp;StyleId=&amp;Other=目录&amp;IsOnlyRefresh=False&amp;IsDataSubmission=&amp;ContentColor=&amp;HiddenCondition=&amp;Filter=&amp;IsSingleOrBatcFillTable=False&amp;IsBatchRefresh=False&amp;IsRefreshCont</vt:lpwstr>
  </property>
  <property fmtid="{D5CDD505-2E9C-101B-9397-08002B2CF9AE}" pid="33" name="BDCONTENTCONTROL_1c4df8ea-6524-40ee-a662-23215d5e8fc9#2">
    <vt:lpwstr>rol=&amp;SaveImageToXml=</vt:lpwstr>
  </property>
  <property fmtid="{D5CDD505-2E9C-101B-9397-08002B2CF9AE}" pid="34" name="BDCONTENTCONTROL_b2e2ef8e-f032-40bd-9e24-ff190828be28">
    <vt:lpwstr>GetData?Formula=PVBBRygiIik=&amp;FunctionName=PAG&amp;ContentType=TEXT&amp;Caption=目录英文&amp;DatasourceType=Figure&amp;StyleId=&amp;Other=目录英文&amp;IsOnlyRefresh=False&amp;IsDataSubmission=&amp;ContentColor=&amp;HiddenCondition=&amp;Filter=&amp;IsSingleOrBatcFillTable=False&amp;IsBatchRefresh=False&amp;IsRefresh</vt:lpwstr>
  </property>
  <property fmtid="{D5CDD505-2E9C-101B-9397-08002B2CF9AE}" pid="35" name="BDCONTENTCONTROL_b2e2ef8e-f032-40bd-9e24-ff190828be28#2">
    <vt:lpwstr>Control=&amp;SaveImageToXml=</vt:lpwstr>
  </property>
  <property fmtid="{D5CDD505-2E9C-101B-9397-08002B2CF9AE}" pid="36" name="BDCONTENTCONTROL_8285130b-9d8a-4dc7-9d4f-988f546562ef">
    <vt:lpwstr>GetData?Formula=PVBBRygiIik=&amp;FunctionName=PAG&amp;ContentType=TEXT&amp;Caption=目录&amp;DatasourceType=Figure&amp;StyleId=&amp;Other=目录&amp;IsOnlyRefresh=False&amp;IsDataSubmission=&amp;ContentColor=&amp;HiddenCondition=&amp;Filter=&amp;IsSingleOrBatcFillTable=False&amp;IsBatchRefresh=False&amp;IsRefreshCont</vt:lpwstr>
  </property>
  <property fmtid="{D5CDD505-2E9C-101B-9397-08002B2CF9AE}" pid="37" name="BDCONTENTCONTROL_8285130b-9d8a-4dc7-9d4f-988f546562ef#2">
    <vt:lpwstr>rol=&amp;SaveImageToXml=</vt:lpwstr>
  </property>
  <property fmtid="{D5CDD505-2E9C-101B-9397-08002B2CF9AE}" pid="38" name="BDCONTENTCONTROL_e04297bd-2d96-4bef-ad2f-427f48765321">
    <vt:lpwstr>GetData?Formula=PVBBRygiIik=&amp;FunctionName=PAG&amp;ContentType=TEXT&amp;Caption=目录&amp;DatasourceType=Figure&amp;StyleId=&amp;Other=目录&amp;IsOnlyRefresh=False&amp;IsDataSubmission=&amp;ContentColor=&amp;HiddenCondition=&amp;Filter=&amp;IsSingleOrBatcFillTable=False&amp;IsBatchRefresh=False&amp;IsRefreshCont</vt:lpwstr>
  </property>
  <property fmtid="{D5CDD505-2E9C-101B-9397-08002B2CF9AE}" pid="39" name="BDCONTENTCONTROL_e04297bd-2d96-4bef-ad2f-427f48765321#2">
    <vt:lpwstr>rol=&amp;SaveImageToXml=</vt:lpwstr>
  </property>
  <property fmtid="{D5CDD505-2E9C-101B-9397-08002B2CF9AE}" pid="40" name="BDCONTENTCONTROL_99b6c015-f8d6-46a3-ac3a-c26e39f0d9e7">
    <vt:lpwstr>GetData?Formula=PVBBRygizbwsse0sIik=&amp;FunctionName=PAG&amp;ContentType=TEXT&amp;Caption=全部目录英文&amp;DatasourceType=Figure&amp;StyleId=&amp;Other=全部目录英文&amp;IsOnlyRefresh=False&amp;IsDataSubmission=&amp;ContentColor=&amp;HiddenCondition=&amp;Filter=&amp;IsSingleOrBatcFillTable=False&amp;IsBatchRefresh=Fal</vt:lpwstr>
  </property>
  <property fmtid="{D5CDD505-2E9C-101B-9397-08002B2CF9AE}" pid="41" name="BDCONTENTCONTROL_99b6c015-f8d6-46a3-ac3a-c26e39f0d9e7#2">
    <vt:lpwstr>se&amp;IsRefreshControl=&amp;SaveImageToXml=</vt:lpwstr>
  </property>
  <property fmtid="{D5CDD505-2E9C-101B-9397-08002B2CF9AE}" pid="42" name="BDCONTENTCONTROL_3db2612d-7825-4a2a-9d42-8cd936236359">
    <vt:lpwstr>GetData?Formula=PVBBRygizbwsse0sIik=&amp;FunctionName=PAG&amp;ContentType=TEXT&amp;Caption=全部目录&amp;DatasourceType=Figure&amp;StyleId=227&amp;Other=全部目录&amp;IsOnlyRefresh=False&amp;IsDataSubmission=&amp;ContentColor=&amp;HiddenCondition=&amp;Filter=&amp;IsSingleOrBatcFillTable=False&amp;IsBatchRefresh=Fals</vt:lpwstr>
  </property>
  <property fmtid="{D5CDD505-2E9C-101B-9397-08002B2CF9AE}" pid="43" name="BDCONTENTCONTROL_3db2612d-7825-4a2a-9d42-8cd936236359#2">
    <vt:lpwstr>e&amp;IsRefreshControl=&amp;SaveImageToXml=</vt:lpwstr>
  </property>
  <property fmtid="{D5CDD505-2E9C-101B-9397-08002B2CF9AE}" pid="44" name="BDCONTENTCONTROL_AUTO_SAVE_Title">
    <vt:lpwstr>基金风格分类</vt:lpwstr>
  </property>
  <property fmtid="{D5CDD505-2E9C-101B-9397-08002B2CF9AE}" pid="45" name="BDCONTENTCONTROL_AUTO_SAVE_SubTitle">
    <vt:lpwstr>金融产品深度解读系列之十四</vt:lpwstr>
  </property>
  <property fmtid="{D5CDD505-2E9C-101B-9397-08002B2CF9AE}" pid="46" name="BDCONTENTCONTROL_AUTO_SAVE_Resume">
    <vt:lpwstr>摘要 </vt:lpwstr>
  </property>
  <property fmtid="{D5CDD505-2E9C-101B-9397-08002B2CF9AE}" pid="47" name="BDCONTENTCONTROL_Summary">
    <vt:lpwstr>_x000d_ _x000d__x000d_风险因素： </vt:lpwstr>
  </property>
  <property fmtid="{D5CDD505-2E9C-101B-9397-08002B2CF9AE}" pid="48" name="BD_Document_Page_Count">
    <vt:lpwstr>16</vt:lpwstr>
  </property>
</Properties>
</file>