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A83C9" w14:textId="13D43792" w:rsidR="000D457A" w:rsidRDefault="00421B00">
      <w:pPr>
        <w:rPr>
          <w:rFonts w:ascii="Times New Roman" w:hAnsi="Times New Roman" w:cs="Times New Roman"/>
          <w:color w:val="767171" w:themeColor="background2" w:themeShade="80"/>
          <w:sz w:val="40"/>
          <w:szCs w:val="40"/>
          <w:u w:val="single"/>
        </w:rPr>
      </w:pPr>
      <w:r>
        <w:rPr>
          <w:rFonts w:ascii="Times New Roman" w:hAnsi="Times New Roman" w:cs="Times New Roman"/>
          <w:color w:val="767171" w:themeColor="background2" w:themeShade="80"/>
          <w:sz w:val="40"/>
          <w:szCs w:val="40"/>
          <w:u w:val="single"/>
        </w:rPr>
        <w:t>IZMENE PRI 3. FAZI</w:t>
      </w:r>
    </w:p>
    <w:p w14:paraId="32EFFC92" w14:textId="622C7DBA" w:rsidR="000D457A" w:rsidRPr="00DC1EB1" w:rsidRDefault="00421B00" w:rsidP="00DC1EB1">
      <w:pPr>
        <w:spacing w:line="240" w:lineRule="auto"/>
        <w:rPr>
          <w:rFonts w:ascii="Times New Roman" w:hAnsi="Times New Roman" w:cs="Times New Roman"/>
          <w:b/>
          <w:bCs/>
          <w:i/>
          <w:iCs/>
          <w:color w:val="FF66FF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FF66FF"/>
          <w:sz w:val="20"/>
          <w:szCs w:val="20"/>
          <w:u w:val="single"/>
        </w:rPr>
        <w:t>*izmene su obejene roze</w:t>
      </w:r>
    </w:p>
    <w:p w14:paraId="6EE35519" w14:textId="4FB0D09F" w:rsidR="000D457A" w:rsidRDefault="000D45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5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Turnir:</w:t>
      </w:r>
    </w:p>
    <w:p w14:paraId="4D40526E" w14:textId="29D74A92" w:rsidR="000D457A" w:rsidRDefault="000D457A" w:rsidP="000D4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CFD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Datum održavanja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[</w:t>
      </w:r>
      <w:r w:rsidR="00EB3F4C"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date</w:t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]</w:t>
      </w:r>
      <w:r w:rsidR="00421B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 </w:t>
      </w:r>
      <w:r w:rsidR="00421B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421B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421B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421B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421B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421B00" w:rsidRPr="00421B00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 w:color="FF66FF"/>
        </w:rPr>
        <w:t>default (‘Unknown’) not null</w:t>
      </w:r>
    </w:p>
    <w:p w14:paraId="0B1D0F17" w14:textId="654D9E04" w:rsidR="000D457A" w:rsidRPr="000D457A" w:rsidRDefault="000D457A" w:rsidP="000D4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CFD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Naziv</w:t>
      </w:r>
      <w:r w:rsidRPr="007A389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[</w:t>
      </w:r>
      <w:r w:rsidR="00EB3F4C"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varchar(20)</w:t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]</w:t>
      </w:r>
      <w:r w:rsidR="00421B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421B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421B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421B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421B00" w:rsidRPr="00421B00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 w:color="FF66FF"/>
        </w:rPr>
        <w:t>default (’01-May-2020’) not null</w:t>
      </w:r>
    </w:p>
    <w:p w14:paraId="6977DF38" w14:textId="3B8BB799" w:rsidR="000D457A" w:rsidRDefault="000D457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5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Disciplina:</w:t>
      </w:r>
    </w:p>
    <w:p w14:paraId="7A0F3E39" w14:textId="162D3F21" w:rsidR="000D457A" w:rsidRPr="00EB3F4C" w:rsidRDefault="00EB3F4C" w:rsidP="000D4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E2CFD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Naziv discipline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[varchar(20)]</w:t>
      </w:r>
      <w:r w:rsidR="00421B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421B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421B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421B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421B00" w:rsidRPr="00421B00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 w:color="FF66FF"/>
        </w:rPr>
        <w:t>default (‘Unknown’) not null</w:t>
      </w:r>
    </w:p>
    <w:p w14:paraId="1891BC2D" w14:textId="06DF4964" w:rsidR="00EB3F4C" w:rsidRPr="00EB3F4C" w:rsidRDefault="00EB3F4C" w:rsidP="000D4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E2CFD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Vreme početka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[varchar(8) npr. (07:15 am)]</w:t>
      </w:r>
      <w:r w:rsidR="00421B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421B00" w:rsidRPr="00421B00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 w:color="FF66FF"/>
        </w:rPr>
        <w:t>default (‘Unknown’) not null</w:t>
      </w:r>
    </w:p>
    <w:p w14:paraId="0B7FAE81" w14:textId="45127D11" w:rsidR="00EB3F4C" w:rsidRDefault="00EB3F4C" w:rsidP="000D4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Vreme kraja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[varchar(8)]</w:t>
      </w:r>
      <w:r w:rsidR="00421B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421B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421B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421B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421B00" w:rsidRPr="00421B00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 w:color="FF66FF"/>
        </w:rPr>
        <w:t>default (‘Unknown’) not null</w:t>
      </w:r>
    </w:p>
    <w:p w14:paraId="405F3C79" w14:textId="7154E006" w:rsidR="00D879CE" w:rsidRPr="0039608E" w:rsidRDefault="00D879CE" w:rsidP="000D4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9A6D7E">
        <w:rPr>
          <w:rFonts w:ascii="Times New Roman" w:hAnsi="Times New Roman" w:cs="Times New Roman"/>
          <w:color w:val="000000" w:themeColor="text1"/>
          <w:sz w:val="24"/>
          <w:szCs w:val="24"/>
        </w:rPr>
        <w:t>Vreme trajanja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Pr="00387F5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[Vreme kraja-Vreme početka]</w:t>
      </w:r>
    </w:p>
    <w:p w14:paraId="6061F583" w14:textId="77777777" w:rsidR="00EB3F4C" w:rsidRPr="00EB3F4C" w:rsidRDefault="00EB3F4C" w:rsidP="00EB3F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Sudija </w:t>
      </w:r>
    </w:p>
    <w:p w14:paraId="50540A3D" w14:textId="7839B684" w:rsidR="00EB3F4C" w:rsidRPr="00421B00" w:rsidRDefault="00EB3F4C" w:rsidP="00EB3F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 w:color="FF66FF"/>
        </w:rPr>
      </w:pPr>
      <w:r w:rsidRPr="00EB3F4C">
        <w:rPr>
          <w:rFonts w:ascii="Times New Roman" w:hAnsi="Times New Roman" w:cs="Times New Roman"/>
          <w:color w:val="000000" w:themeColor="text1"/>
          <w:sz w:val="24"/>
          <w:szCs w:val="24"/>
        </w:rPr>
        <w:t>Ime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[varchar(15)]</w:t>
      </w:r>
      <w:r w:rsidR="00421B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421B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421B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421B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421B00" w:rsidRPr="00421B00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 w:color="FF66FF"/>
        </w:rPr>
        <w:t>default (‘Unknown’) not null</w:t>
      </w:r>
    </w:p>
    <w:p w14:paraId="0E708480" w14:textId="62577D26" w:rsidR="00EB3F4C" w:rsidRPr="00EB3F4C" w:rsidRDefault="00EB3F4C" w:rsidP="00EB3F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Srednje ime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[varchar(15)]</w:t>
      </w:r>
      <w:r w:rsidR="00421B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421B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421B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421B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421B00" w:rsidRPr="00421B00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 w:color="FF66FF"/>
        </w:rPr>
        <w:t>default (‘Unknown’) not null</w:t>
      </w:r>
    </w:p>
    <w:p w14:paraId="430392E7" w14:textId="67CD205D" w:rsidR="00EB3F4C" w:rsidRPr="000D457A" w:rsidRDefault="00EB3F4C" w:rsidP="00EB3F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Prezime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[varchar(15)]</w:t>
      </w:r>
      <w:r w:rsidR="00421B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421B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421B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421B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421B00" w:rsidRPr="00421B00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 w:color="FF66FF"/>
        </w:rPr>
        <w:t>default (‘Unknown’) not null</w:t>
      </w:r>
    </w:p>
    <w:p w14:paraId="17F1ADB3" w14:textId="27B7A83E" w:rsidR="00EB3F4C" w:rsidRDefault="000D457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5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Lokacija:</w:t>
      </w:r>
    </w:p>
    <w:p w14:paraId="4BBE23BF" w14:textId="3B106F37" w:rsidR="00EB3F4C" w:rsidRPr="00EB3F4C" w:rsidRDefault="00EB3F4C" w:rsidP="00EB3F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E2CFD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Naziv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718E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[varchar(20)]</w:t>
      </w:r>
      <w:r w:rsidR="00421B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421B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421B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421B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421B00" w:rsidRPr="00DC1EB1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 w:color="FF66FF"/>
        </w:rPr>
        <w:t>default (‘Unknown’) not null</w:t>
      </w:r>
    </w:p>
    <w:p w14:paraId="441361BC" w14:textId="44CCA3F3" w:rsidR="00EB3F4C" w:rsidRPr="00EB3F4C" w:rsidRDefault="00EB3F4C" w:rsidP="00EB3F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E2CFD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Adresa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[varchar(30)]</w:t>
      </w:r>
      <w:r w:rsidR="00421B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421B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421B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421B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421B00" w:rsidRPr="00DC1EB1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 w:color="FF66FF"/>
        </w:rPr>
        <w:t>default (‘Unknown’) not null</w:t>
      </w:r>
    </w:p>
    <w:p w14:paraId="3C35469B" w14:textId="2F277FD4" w:rsidR="00EB3F4C" w:rsidRPr="00EB3F4C" w:rsidRDefault="00EB3F4C" w:rsidP="00EB3F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Vrsta terena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[varchar(15)]</w:t>
      </w:r>
      <w:r w:rsidR="00421B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421B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421B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421B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421B00" w:rsidRPr="00DC1EB1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 w:color="FF66FF"/>
        </w:rPr>
        <w:t>default (‘Unknown’) not null</w:t>
      </w:r>
    </w:p>
    <w:p w14:paraId="2D6CC510" w14:textId="55B4FE77" w:rsidR="00421B00" w:rsidRPr="00DC1EB1" w:rsidRDefault="00EB3F4C" w:rsidP="00421B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Kapacitet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21B00">
        <w:rPr>
          <w:rFonts w:ascii="Times New Roman" w:hAnsi="Times New Roman" w:cs="Times New Roman"/>
          <w:b/>
          <w:bCs/>
          <w:color w:val="FF66FF"/>
          <w:sz w:val="24"/>
          <w:szCs w:val="24"/>
        </w:rPr>
        <w:t>[</w:t>
      </w:r>
      <w:r w:rsidR="00421B00" w:rsidRPr="00421B00">
        <w:rPr>
          <w:rFonts w:ascii="Times New Roman" w:hAnsi="Times New Roman" w:cs="Times New Roman"/>
          <w:b/>
          <w:bCs/>
          <w:color w:val="FF66FF"/>
          <w:sz w:val="24"/>
          <w:szCs w:val="24"/>
        </w:rPr>
        <w:t>number</w:t>
      </w:r>
      <w:r w:rsidRPr="00421B00">
        <w:rPr>
          <w:rFonts w:ascii="Times New Roman" w:hAnsi="Times New Roman" w:cs="Times New Roman"/>
          <w:b/>
          <w:bCs/>
          <w:color w:val="FF66FF"/>
          <w:sz w:val="24"/>
          <w:szCs w:val="24"/>
        </w:rPr>
        <w:t>(</w:t>
      </w:r>
      <w:r w:rsidR="0039608E" w:rsidRPr="00421B00">
        <w:rPr>
          <w:rFonts w:ascii="Times New Roman" w:hAnsi="Times New Roman" w:cs="Times New Roman"/>
          <w:b/>
          <w:bCs/>
          <w:color w:val="FF66FF"/>
          <w:sz w:val="24"/>
          <w:szCs w:val="24"/>
        </w:rPr>
        <w:t>6)</w:t>
      </w:r>
      <w:r w:rsidRPr="00421B00">
        <w:rPr>
          <w:rFonts w:ascii="Times New Roman" w:hAnsi="Times New Roman" w:cs="Times New Roman"/>
          <w:b/>
          <w:bCs/>
          <w:color w:val="FF66FF"/>
          <w:sz w:val="24"/>
          <w:szCs w:val="24"/>
        </w:rPr>
        <w:t>]</w:t>
      </w:r>
      <w:r w:rsidR="00421B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421B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421B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421B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421B00" w:rsidRPr="00DC1EB1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 w:color="FF66FF"/>
        </w:rPr>
        <w:t>default (</w:t>
      </w:r>
      <w:r w:rsidR="00421B00" w:rsidRPr="00DC1EB1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 w:color="FF66FF"/>
        </w:rPr>
        <w:t>0</w:t>
      </w:r>
      <w:r w:rsidR="00421B00" w:rsidRPr="00DC1EB1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 w:color="FF66FF"/>
        </w:rPr>
        <w:t>) not null</w:t>
      </w:r>
      <w:r w:rsidR="00DC1EB1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 xml:space="preserve"> </w:t>
      </w:r>
      <w:r w:rsidR="00DC1EB1">
        <w:rPr>
          <w:rFonts w:ascii="Times New Roman" w:hAnsi="Times New Roman" w:cs="Times New Roman"/>
          <w:b/>
          <w:bCs/>
          <w:color w:val="FF66FF"/>
          <w:sz w:val="24"/>
          <w:szCs w:val="24"/>
        </w:rPr>
        <w:t>[0 – 999999]</w:t>
      </w:r>
    </w:p>
    <w:p w14:paraId="3F4BAA35" w14:textId="5B538045" w:rsidR="000D457A" w:rsidRPr="00421B00" w:rsidRDefault="000D457A" w:rsidP="00421B0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21B0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Učesnik:</w:t>
      </w:r>
    </w:p>
    <w:p w14:paraId="41559C17" w14:textId="21CB4D1D" w:rsidR="00EB3F4C" w:rsidRPr="00EB3F4C" w:rsidRDefault="00421B00" w:rsidP="00EB3F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Sifra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ab/>
      </w:r>
      <w:r w:rsidR="00EB3F4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B3F4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B3F4C" w:rsidRPr="00421B00">
        <w:rPr>
          <w:rFonts w:ascii="Times New Roman" w:hAnsi="Times New Roman" w:cs="Times New Roman"/>
          <w:b/>
          <w:bCs/>
          <w:color w:val="FF66FF"/>
          <w:sz w:val="24"/>
          <w:szCs w:val="24"/>
        </w:rPr>
        <w:t>[</w:t>
      </w:r>
      <w:r w:rsidR="0039608E" w:rsidRPr="00421B00">
        <w:rPr>
          <w:rFonts w:ascii="Times New Roman" w:hAnsi="Times New Roman" w:cs="Times New Roman"/>
          <w:b/>
          <w:bCs/>
          <w:color w:val="FF66FF"/>
          <w:sz w:val="24"/>
          <w:szCs w:val="24"/>
        </w:rPr>
        <w:t>varchar(</w:t>
      </w:r>
      <w:r w:rsidRPr="00421B00">
        <w:rPr>
          <w:rFonts w:ascii="Times New Roman" w:hAnsi="Times New Roman" w:cs="Times New Roman"/>
          <w:b/>
          <w:bCs/>
          <w:color w:val="FF66FF"/>
          <w:sz w:val="24"/>
          <w:szCs w:val="24"/>
        </w:rPr>
        <w:t>9</w:t>
      </w:r>
      <w:r w:rsidR="0039608E" w:rsidRPr="00421B00">
        <w:rPr>
          <w:rFonts w:ascii="Times New Roman" w:hAnsi="Times New Roman" w:cs="Times New Roman"/>
          <w:b/>
          <w:bCs/>
          <w:color w:val="FF66FF"/>
          <w:sz w:val="24"/>
          <w:szCs w:val="24"/>
        </w:rPr>
        <w:t>)</w:t>
      </w:r>
      <w:r w:rsidR="00EB3F4C" w:rsidRPr="00421B00">
        <w:rPr>
          <w:rFonts w:ascii="Times New Roman" w:hAnsi="Times New Roman" w:cs="Times New Roman"/>
          <w:b/>
          <w:bCs/>
          <w:color w:val="FF66FF"/>
          <w:sz w:val="24"/>
          <w:szCs w:val="24"/>
        </w:rPr>
        <w:t>]</w:t>
      </w:r>
      <w:r w:rsidR="00DC1EB1">
        <w:rPr>
          <w:rFonts w:ascii="Times New Roman" w:hAnsi="Times New Roman" w:cs="Times New Roman"/>
          <w:b/>
          <w:bCs/>
          <w:color w:val="FF66FF"/>
          <w:sz w:val="24"/>
          <w:szCs w:val="24"/>
        </w:rPr>
        <w:tab/>
      </w:r>
      <w:r w:rsidR="00DC1EB1">
        <w:rPr>
          <w:rFonts w:ascii="Times New Roman" w:hAnsi="Times New Roman" w:cs="Times New Roman"/>
          <w:b/>
          <w:bCs/>
          <w:color w:val="FF66FF"/>
          <w:sz w:val="24"/>
          <w:szCs w:val="24"/>
        </w:rPr>
        <w:tab/>
      </w:r>
      <w:r w:rsidR="00DC1EB1">
        <w:rPr>
          <w:rFonts w:ascii="Times New Roman" w:hAnsi="Times New Roman" w:cs="Times New Roman"/>
          <w:b/>
          <w:bCs/>
          <w:color w:val="FF66FF"/>
          <w:sz w:val="24"/>
          <w:szCs w:val="24"/>
        </w:rPr>
        <w:tab/>
      </w:r>
      <w:r w:rsidR="00DC1EB1">
        <w:rPr>
          <w:rFonts w:ascii="Times New Roman" w:hAnsi="Times New Roman" w:cs="Times New Roman"/>
          <w:b/>
          <w:bCs/>
          <w:color w:val="FF66FF"/>
          <w:sz w:val="24"/>
          <w:szCs w:val="24"/>
        </w:rPr>
        <w:tab/>
      </w:r>
      <w:r w:rsidR="00DC1EB1" w:rsidRPr="00DC1EB1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 w:color="FF66FF"/>
        </w:rPr>
        <w:t>default (‘Unknown’) not null</w:t>
      </w:r>
    </w:p>
    <w:p w14:paraId="0C520636" w14:textId="14D2D059" w:rsidR="00EB3F4C" w:rsidRPr="00EB3F4C" w:rsidRDefault="00EB3F4C" w:rsidP="00EB3F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Puno ime:</w:t>
      </w:r>
    </w:p>
    <w:p w14:paraId="41C4EFA7" w14:textId="79FE1588" w:rsidR="00EB3F4C" w:rsidRPr="00EB3F4C" w:rsidRDefault="00EB3F4C" w:rsidP="00EB3F4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[</w:t>
      </w:r>
      <w:r w:rsidR="0039608E"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varchar(15)</w:t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]</w:t>
      </w:r>
      <w:r w:rsidR="00DC1EB1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DC1EB1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DC1EB1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DC1EB1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DC1EB1" w:rsidRPr="00DC1EB1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 w:color="FF66FF"/>
        </w:rPr>
        <w:t>default (‘Unknown’) not null</w:t>
      </w:r>
    </w:p>
    <w:p w14:paraId="3B2AAFB0" w14:textId="02551DE6" w:rsidR="00EB3F4C" w:rsidRPr="00EB3F4C" w:rsidRDefault="00EB3F4C" w:rsidP="00EB3F4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Srednje ime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[</w:t>
      </w:r>
      <w:r w:rsidR="0039608E"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varchar(15)</w:t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]</w:t>
      </w:r>
      <w:r w:rsidR="00DC1EB1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DC1EB1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DC1EB1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DC1EB1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DC1EB1" w:rsidRPr="00DC1EB1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 w:color="FF66FF"/>
        </w:rPr>
        <w:t>default (‘Unknown’) not null</w:t>
      </w:r>
    </w:p>
    <w:p w14:paraId="6FA2BA7E" w14:textId="27414059" w:rsidR="00EB3F4C" w:rsidRPr="00EB3F4C" w:rsidRDefault="00EB3F4C" w:rsidP="00EB3F4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Prezime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[</w:t>
      </w:r>
      <w:r w:rsidR="0039608E"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varchar(15)</w:t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]</w:t>
      </w:r>
      <w:r w:rsidR="00DC1EB1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DC1EB1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DC1EB1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DC1EB1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DC1EB1" w:rsidRPr="00DC1EB1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 w:color="FF66FF"/>
        </w:rPr>
        <w:t>default (‘Unknown’) not null</w:t>
      </w:r>
    </w:p>
    <w:p w14:paraId="2441B4E4" w14:textId="24726CB4" w:rsidR="00421B00" w:rsidRPr="00DC1EB1" w:rsidRDefault="00EB3F4C" w:rsidP="00421B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Regija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21B00">
        <w:rPr>
          <w:rFonts w:ascii="Times New Roman" w:hAnsi="Times New Roman" w:cs="Times New Roman"/>
          <w:b/>
          <w:bCs/>
          <w:color w:val="FF66FF"/>
          <w:sz w:val="24"/>
          <w:szCs w:val="24"/>
        </w:rPr>
        <w:t>[</w:t>
      </w:r>
      <w:r w:rsidR="0039608E" w:rsidRPr="00421B00">
        <w:rPr>
          <w:rFonts w:ascii="Times New Roman" w:hAnsi="Times New Roman" w:cs="Times New Roman"/>
          <w:b/>
          <w:bCs/>
          <w:color w:val="FF66FF"/>
          <w:sz w:val="24"/>
          <w:szCs w:val="24"/>
        </w:rPr>
        <w:t>varchar(</w:t>
      </w:r>
      <w:r w:rsidR="00421B00" w:rsidRPr="00421B00">
        <w:rPr>
          <w:rFonts w:ascii="Times New Roman" w:hAnsi="Times New Roman" w:cs="Times New Roman"/>
          <w:b/>
          <w:bCs/>
          <w:color w:val="FF66FF"/>
          <w:sz w:val="24"/>
          <w:szCs w:val="24"/>
        </w:rPr>
        <w:t>20)]</w:t>
      </w:r>
      <w:r w:rsidR="00DC1EB1">
        <w:rPr>
          <w:rFonts w:ascii="Times New Roman" w:hAnsi="Times New Roman" w:cs="Times New Roman"/>
          <w:b/>
          <w:bCs/>
          <w:color w:val="FF66FF"/>
          <w:sz w:val="24"/>
          <w:szCs w:val="24"/>
        </w:rPr>
        <w:tab/>
      </w:r>
      <w:r w:rsidR="00DC1EB1">
        <w:rPr>
          <w:rFonts w:ascii="Times New Roman" w:hAnsi="Times New Roman" w:cs="Times New Roman"/>
          <w:b/>
          <w:bCs/>
          <w:color w:val="FF66FF"/>
          <w:sz w:val="24"/>
          <w:szCs w:val="24"/>
        </w:rPr>
        <w:tab/>
      </w:r>
      <w:r w:rsidR="00DC1EB1">
        <w:rPr>
          <w:rFonts w:ascii="Times New Roman" w:hAnsi="Times New Roman" w:cs="Times New Roman"/>
          <w:b/>
          <w:bCs/>
          <w:color w:val="FF66FF"/>
          <w:sz w:val="24"/>
          <w:szCs w:val="24"/>
        </w:rPr>
        <w:tab/>
      </w:r>
      <w:r w:rsidR="00DC1EB1">
        <w:rPr>
          <w:rFonts w:ascii="Times New Roman" w:hAnsi="Times New Roman" w:cs="Times New Roman"/>
          <w:b/>
          <w:bCs/>
          <w:color w:val="FF66FF"/>
          <w:sz w:val="24"/>
          <w:szCs w:val="24"/>
        </w:rPr>
        <w:tab/>
      </w:r>
      <w:r w:rsidR="00DC1EB1" w:rsidRPr="00DC1EB1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 w:color="FF66FF"/>
        </w:rPr>
        <w:t>default (‘Unknown’) not null</w:t>
      </w:r>
    </w:p>
    <w:p w14:paraId="77711E1D" w14:textId="1685C0CA" w:rsidR="000D457A" w:rsidRPr="00421B00" w:rsidRDefault="000D457A" w:rsidP="00421B0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21B0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Sponzor:</w:t>
      </w:r>
    </w:p>
    <w:p w14:paraId="1E771822" w14:textId="529C867B" w:rsidR="00EB3F4C" w:rsidRPr="00EB3F4C" w:rsidRDefault="00EB3F4C" w:rsidP="00EB3F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79CE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Naziv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[</w:t>
      </w:r>
      <w:r w:rsidR="0039608E"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varchar(20)</w:t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]</w:t>
      </w:r>
      <w:r w:rsidR="00DC1EB1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DC1EB1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DC1EB1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DC1EB1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DC1EB1" w:rsidRPr="00DC1EB1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 w:color="FF66FF"/>
        </w:rPr>
        <w:t>default (‘Unknown’) not nul</w:t>
      </w:r>
      <w:r w:rsidR="00DC1EB1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 w:color="FF66FF"/>
        </w:rPr>
        <w:t>l</w:t>
      </w:r>
    </w:p>
    <w:p w14:paraId="3D8EFA0E" w14:textId="6DC5676F" w:rsidR="00EB3F4C" w:rsidRPr="00EB3F4C" w:rsidRDefault="00EB3F4C" w:rsidP="00EB3F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79CE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Slogan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[</w:t>
      </w:r>
      <w:r w:rsidR="0039608E"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varchar(200)</w:t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]</w:t>
      </w:r>
      <w:r w:rsidR="00DC1EB1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DC1EB1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DC1EB1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DC1EB1" w:rsidRPr="00DC1EB1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 w:color="FF66FF"/>
        </w:rPr>
        <w:t>default (‘Unknown’) not null</w:t>
      </w:r>
    </w:p>
    <w:p w14:paraId="356A3922" w14:textId="582EE958" w:rsidR="00DC1EB1" w:rsidRPr="00DC1EB1" w:rsidRDefault="00EB3F4C" w:rsidP="00DC1E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CFD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Prioritet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21B00">
        <w:rPr>
          <w:rFonts w:ascii="Times New Roman" w:hAnsi="Times New Roman" w:cs="Times New Roman"/>
          <w:b/>
          <w:bCs/>
          <w:color w:val="FF66FF"/>
          <w:sz w:val="24"/>
          <w:szCs w:val="24"/>
        </w:rPr>
        <w:t>[</w:t>
      </w:r>
      <w:r w:rsidR="00421B00" w:rsidRPr="00421B00">
        <w:rPr>
          <w:rFonts w:ascii="Times New Roman" w:hAnsi="Times New Roman" w:cs="Times New Roman"/>
          <w:b/>
          <w:bCs/>
          <w:color w:val="FF66FF"/>
          <w:sz w:val="24"/>
          <w:szCs w:val="24"/>
        </w:rPr>
        <w:t>number</w:t>
      </w:r>
      <w:r w:rsidR="0039608E" w:rsidRPr="00421B00">
        <w:rPr>
          <w:rFonts w:ascii="Times New Roman" w:hAnsi="Times New Roman" w:cs="Times New Roman"/>
          <w:b/>
          <w:bCs/>
          <w:color w:val="FF66FF"/>
          <w:sz w:val="24"/>
          <w:szCs w:val="24"/>
        </w:rPr>
        <w:t>(3)</w:t>
      </w:r>
      <w:r w:rsidRPr="00421B00">
        <w:rPr>
          <w:rFonts w:ascii="Times New Roman" w:hAnsi="Times New Roman" w:cs="Times New Roman"/>
          <w:b/>
          <w:bCs/>
          <w:color w:val="FF66FF"/>
          <w:sz w:val="24"/>
          <w:szCs w:val="24"/>
        </w:rPr>
        <w:t>]</w:t>
      </w:r>
      <w:r w:rsidR="00DC1EB1">
        <w:rPr>
          <w:rFonts w:ascii="Times New Roman" w:hAnsi="Times New Roman" w:cs="Times New Roman"/>
          <w:b/>
          <w:bCs/>
          <w:color w:val="FF66FF"/>
          <w:sz w:val="24"/>
          <w:szCs w:val="24"/>
        </w:rPr>
        <w:tab/>
      </w:r>
      <w:r w:rsidR="00DC1EB1">
        <w:rPr>
          <w:rFonts w:ascii="Times New Roman" w:hAnsi="Times New Roman" w:cs="Times New Roman"/>
          <w:b/>
          <w:bCs/>
          <w:color w:val="FF66FF"/>
          <w:sz w:val="24"/>
          <w:szCs w:val="24"/>
        </w:rPr>
        <w:tab/>
      </w:r>
      <w:r w:rsidR="00DC1EB1">
        <w:rPr>
          <w:rFonts w:ascii="Times New Roman" w:hAnsi="Times New Roman" w:cs="Times New Roman"/>
          <w:b/>
          <w:bCs/>
          <w:color w:val="FF66FF"/>
          <w:sz w:val="24"/>
          <w:szCs w:val="24"/>
        </w:rPr>
        <w:tab/>
      </w:r>
      <w:r w:rsidR="00DC1EB1">
        <w:rPr>
          <w:rFonts w:ascii="Times New Roman" w:hAnsi="Times New Roman" w:cs="Times New Roman"/>
          <w:b/>
          <w:bCs/>
          <w:color w:val="FF66FF"/>
          <w:sz w:val="24"/>
          <w:szCs w:val="24"/>
        </w:rPr>
        <w:tab/>
      </w:r>
      <w:r w:rsidR="00DC1EB1" w:rsidRPr="00DC1EB1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 w:color="FF66FF"/>
        </w:rPr>
        <w:t>default (</w:t>
      </w:r>
      <w:r w:rsidR="00DC1EB1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 w:color="FF66FF"/>
        </w:rPr>
        <w:t>1</w:t>
      </w:r>
      <w:r w:rsidR="00DC1EB1" w:rsidRPr="00DC1EB1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 w:color="FF66FF"/>
        </w:rPr>
        <w:t>) not null</w:t>
      </w:r>
      <w:r w:rsidR="00DC1EB1">
        <w:rPr>
          <w:rFonts w:ascii="Times New Roman" w:hAnsi="Times New Roman" w:cs="Times New Roman"/>
          <w:b/>
          <w:bCs/>
          <w:color w:val="FF66FF"/>
          <w:sz w:val="24"/>
          <w:szCs w:val="24"/>
        </w:rPr>
        <w:t xml:space="preserve"> [1 – 999]</w:t>
      </w:r>
    </w:p>
    <w:p w14:paraId="4FC0E374" w14:textId="773FA78C" w:rsidR="00DC1EB1" w:rsidRDefault="00DC1EB1" w:rsidP="00DC1EB1">
      <w:pPr>
        <w:rPr>
          <w:rFonts w:ascii="Times New Roman" w:hAnsi="Times New Roman" w:cs="Times New Roman"/>
          <w:b/>
          <w:bCs/>
          <w:color w:val="FF66F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66FF"/>
          <w:sz w:val="24"/>
          <w:szCs w:val="24"/>
        </w:rPr>
        <w:t>Učestvuje:</w:t>
      </w:r>
    </w:p>
    <w:p w14:paraId="1672557F" w14:textId="1ABAC703" w:rsidR="00DC1EB1" w:rsidRDefault="00DC1EB1" w:rsidP="00DC1E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FF66FF"/>
          <w:sz w:val="24"/>
          <w:szCs w:val="24"/>
        </w:rPr>
      </w:pPr>
      <w:r w:rsidRPr="00DC1EB1">
        <w:rPr>
          <w:rFonts w:ascii="Times New Roman" w:hAnsi="Times New Roman" w:cs="Times New Roman"/>
          <w:b/>
          <w:bCs/>
          <w:color w:val="FF66FF"/>
          <w:sz w:val="24"/>
          <w:szCs w:val="24"/>
          <w:u w:val="single" w:color="2F5496" w:themeColor="accent1" w:themeShade="BF"/>
        </w:rPr>
        <w:t>Redni_broj</w:t>
      </w:r>
      <w:r>
        <w:rPr>
          <w:rFonts w:ascii="Times New Roman" w:hAnsi="Times New Roman" w:cs="Times New Roman"/>
          <w:b/>
          <w:bCs/>
          <w:color w:val="FF66F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FF66FF"/>
          <w:sz w:val="24"/>
          <w:szCs w:val="24"/>
        </w:rPr>
        <w:tab/>
        <w:t>[number(4)]</w:t>
      </w:r>
      <w:r>
        <w:rPr>
          <w:rFonts w:ascii="Times New Roman" w:hAnsi="Times New Roman" w:cs="Times New Roman"/>
          <w:b/>
          <w:bCs/>
          <w:color w:val="FF66F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FF66F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FF66F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FF66FF"/>
          <w:sz w:val="24"/>
          <w:szCs w:val="24"/>
        </w:rPr>
        <w:tab/>
        <w:t>default (1) not null [1 – 9999]</w:t>
      </w:r>
    </w:p>
    <w:p w14:paraId="0A71831A" w14:textId="4DE5D4E7" w:rsidR="00DC1EB1" w:rsidRDefault="00DC1EB1" w:rsidP="00DC1EB1">
      <w:pPr>
        <w:rPr>
          <w:rFonts w:ascii="Times New Roman" w:hAnsi="Times New Roman" w:cs="Times New Roman"/>
          <w:b/>
          <w:bCs/>
          <w:color w:val="FF66F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66FF"/>
          <w:sz w:val="24"/>
          <w:szCs w:val="24"/>
        </w:rPr>
        <w:t>Broj_telefona:</w:t>
      </w:r>
    </w:p>
    <w:p w14:paraId="0525929D" w14:textId="796B9BC1" w:rsidR="00DC1EB1" w:rsidRDefault="00DC1EB1" w:rsidP="00DC1E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FF66FF"/>
          <w:sz w:val="24"/>
          <w:szCs w:val="24"/>
        </w:rPr>
      </w:pPr>
      <w:r w:rsidRPr="00DC1EB1">
        <w:rPr>
          <w:rFonts w:ascii="Times New Roman" w:hAnsi="Times New Roman" w:cs="Times New Roman"/>
          <w:b/>
          <w:bCs/>
          <w:color w:val="FF66FF"/>
          <w:sz w:val="24"/>
          <w:szCs w:val="24"/>
          <w:u w:val="single" w:color="2F5496" w:themeColor="accent1" w:themeShade="BF"/>
        </w:rPr>
        <w:t>Broj_telefona</w:t>
      </w:r>
      <w:r>
        <w:rPr>
          <w:rFonts w:ascii="Times New Roman" w:hAnsi="Times New Roman" w:cs="Times New Roman"/>
          <w:b/>
          <w:bCs/>
          <w:color w:val="FF66F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FF66FF"/>
          <w:sz w:val="24"/>
          <w:szCs w:val="24"/>
        </w:rPr>
        <w:tab/>
        <w:t xml:space="preserve">[varchar(15)] </w:t>
      </w:r>
      <w:r>
        <w:rPr>
          <w:rFonts w:ascii="Times New Roman" w:hAnsi="Times New Roman" w:cs="Times New Roman"/>
          <w:b/>
          <w:bCs/>
          <w:color w:val="FF66F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FF66F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FF66F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FF66FF"/>
          <w:sz w:val="24"/>
          <w:szCs w:val="24"/>
        </w:rPr>
        <w:tab/>
        <w:t>default (‘Unknown’) not null</w:t>
      </w:r>
    </w:p>
    <w:p w14:paraId="2188BFE5" w14:textId="64ADCEB1" w:rsidR="00DC1EB1" w:rsidRDefault="00DC1EB1" w:rsidP="00DC1EB1">
      <w:pPr>
        <w:rPr>
          <w:rFonts w:ascii="Times New Roman" w:hAnsi="Times New Roman" w:cs="Times New Roman"/>
          <w:b/>
          <w:bCs/>
          <w:color w:val="FF66F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66FF"/>
          <w:sz w:val="24"/>
          <w:szCs w:val="24"/>
        </w:rPr>
        <w:t>Kontakt_telefon:</w:t>
      </w:r>
    </w:p>
    <w:p w14:paraId="7ADF4379" w14:textId="294F1B84" w:rsidR="00DC1EB1" w:rsidRPr="00DC1EB1" w:rsidRDefault="00DC1EB1" w:rsidP="00DC1E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FF66FF"/>
          <w:sz w:val="24"/>
          <w:szCs w:val="24"/>
        </w:rPr>
      </w:pPr>
      <w:r w:rsidRPr="00DC1EB1">
        <w:rPr>
          <w:rFonts w:ascii="Times New Roman" w:hAnsi="Times New Roman" w:cs="Times New Roman"/>
          <w:b/>
          <w:bCs/>
          <w:color w:val="FF66FF"/>
          <w:sz w:val="24"/>
          <w:szCs w:val="24"/>
          <w:u w:val="single" w:color="2F5496" w:themeColor="accent1" w:themeShade="BF"/>
        </w:rPr>
        <w:t>Kontakt_telefon</w:t>
      </w:r>
      <w:r>
        <w:rPr>
          <w:rFonts w:ascii="Times New Roman" w:hAnsi="Times New Roman" w:cs="Times New Roman"/>
          <w:b/>
          <w:bCs/>
          <w:color w:val="FF66FF"/>
          <w:sz w:val="24"/>
          <w:szCs w:val="24"/>
        </w:rPr>
        <w:tab/>
        <w:t>[varchar(15)]</w:t>
      </w:r>
      <w:r>
        <w:rPr>
          <w:rFonts w:ascii="Times New Roman" w:hAnsi="Times New Roman" w:cs="Times New Roman"/>
          <w:b/>
          <w:bCs/>
          <w:color w:val="FF66F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FF66F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FF66F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FF66FF"/>
          <w:sz w:val="24"/>
          <w:szCs w:val="24"/>
        </w:rPr>
        <w:tab/>
        <w:t>default (‘Unknown’) not null</w:t>
      </w:r>
    </w:p>
    <w:sectPr w:rsidR="00DC1EB1" w:rsidRPr="00DC1EB1" w:rsidSect="000D457A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4A5D3" w14:textId="77777777" w:rsidR="00C44A0F" w:rsidRDefault="00C44A0F" w:rsidP="000D457A">
      <w:pPr>
        <w:spacing w:after="0" w:line="240" w:lineRule="auto"/>
      </w:pPr>
      <w:r>
        <w:separator/>
      </w:r>
    </w:p>
  </w:endnote>
  <w:endnote w:type="continuationSeparator" w:id="0">
    <w:p w14:paraId="2B807801" w14:textId="77777777" w:rsidR="00C44A0F" w:rsidRDefault="00C44A0F" w:rsidP="000D4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C2B9F" w14:textId="193B5262" w:rsidR="000D457A" w:rsidRPr="00421B00" w:rsidRDefault="000D457A" w:rsidP="000D457A">
    <w:pPr>
      <w:rPr>
        <w:rFonts w:ascii="Times New Roman" w:hAnsi="Times New Roman" w:cs="Times New Roman"/>
        <w:b/>
        <w:bCs/>
        <w:color w:val="FF66FF"/>
        <w:sz w:val="20"/>
        <w:szCs w:val="20"/>
      </w:rPr>
    </w:pPr>
    <w:r w:rsidRPr="000D457A">
      <w:rPr>
        <w:rFonts w:ascii="Times New Roman" w:hAnsi="Times New Roman" w:cs="Times New Roman"/>
        <w:b/>
        <w:bCs/>
        <w:color w:val="FF0000"/>
        <w:sz w:val="20"/>
        <w:szCs w:val="20"/>
      </w:rPr>
      <w:t>LEGENDA:</w:t>
    </w:r>
    <w:r w:rsidRPr="000D457A">
      <w:rPr>
        <w:rFonts w:ascii="Times New Roman" w:hAnsi="Times New Roman" w:cs="Times New Roman"/>
        <w:b/>
        <w:bCs/>
        <w:color w:val="2F5496" w:themeColor="accent1" w:themeShade="BF"/>
        <w:sz w:val="20"/>
        <w:szCs w:val="20"/>
      </w:rPr>
      <w:t xml:space="preserve"> </w:t>
    </w:r>
    <w:r w:rsidRPr="000D457A">
      <w:rPr>
        <w:rFonts w:ascii="Times New Roman" w:hAnsi="Times New Roman" w:cs="Times New Roman"/>
        <w:b/>
        <w:bCs/>
        <w:color w:val="2F5496" w:themeColor="accent1" w:themeShade="BF"/>
        <w:sz w:val="20"/>
        <w:szCs w:val="20"/>
      </w:rPr>
      <w:tab/>
      <w:t>KLJUČEVI</w:t>
    </w:r>
    <w:r w:rsidR="00421B00">
      <w:rPr>
        <w:rFonts w:ascii="Times New Roman" w:hAnsi="Times New Roman" w:cs="Times New Roman"/>
        <w:b/>
        <w:bCs/>
        <w:color w:val="2F5496" w:themeColor="accent1" w:themeShade="BF"/>
        <w:sz w:val="20"/>
        <w:szCs w:val="20"/>
      </w:rPr>
      <w:t xml:space="preserve">, </w:t>
    </w:r>
    <w:r w:rsidRPr="000D457A">
      <w:rPr>
        <w:rFonts w:ascii="Times New Roman" w:hAnsi="Times New Roman" w:cs="Times New Roman"/>
        <w:b/>
        <w:bCs/>
        <w:color w:val="2F5496" w:themeColor="accent1" w:themeShade="BF"/>
        <w:sz w:val="20"/>
        <w:szCs w:val="20"/>
      </w:rPr>
      <w:t xml:space="preserve">[ </w:t>
    </w:r>
    <w:r w:rsidRPr="000D457A">
      <w:rPr>
        <w:rFonts w:ascii="Times New Roman" w:hAnsi="Times New Roman" w:cs="Times New Roman"/>
        <w:b/>
        <w:bCs/>
        <w:color w:val="2F5496" w:themeColor="accent1" w:themeShade="BF"/>
        <w:sz w:val="20"/>
        <w:szCs w:val="20"/>
        <w:u w:val="single"/>
      </w:rPr>
      <w:t>PRIMARNI</w:t>
    </w:r>
    <w:r w:rsidRPr="000D457A">
      <w:rPr>
        <w:rFonts w:ascii="Times New Roman" w:hAnsi="Times New Roman" w:cs="Times New Roman"/>
        <w:b/>
        <w:bCs/>
        <w:color w:val="2F5496" w:themeColor="accent1" w:themeShade="BF"/>
        <w:sz w:val="20"/>
        <w:szCs w:val="20"/>
      </w:rPr>
      <w:t xml:space="preserve"> / KANDIDATI ]</w:t>
    </w:r>
    <w:r w:rsidR="00421B00">
      <w:rPr>
        <w:rFonts w:ascii="Times New Roman" w:hAnsi="Times New Roman" w:cs="Times New Roman"/>
        <w:b/>
        <w:bCs/>
        <w:color w:val="2F5496" w:themeColor="accent1" w:themeShade="BF"/>
        <w:sz w:val="20"/>
        <w:szCs w:val="20"/>
      </w:rPr>
      <w:t xml:space="preserve">, </w:t>
    </w:r>
    <w:r w:rsidRPr="000D457A">
      <w:rPr>
        <w:rFonts w:ascii="Times New Roman" w:hAnsi="Times New Roman" w:cs="Times New Roman"/>
        <w:b/>
        <w:bCs/>
        <w:color w:val="538135" w:themeColor="accent6" w:themeShade="BF"/>
        <w:sz w:val="20"/>
        <w:szCs w:val="20"/>
      </w:rPr>
      <w:t>SPECIFIČNI DOMENI</w:t>
    </w:r>
    <w:r w:rsidR="00421B00">
      <w:rPr>
        <w:rFonts w:ascii="Times New Roman" w:hAnsi="Times New Roman" w:cs="Times New Roman"/>
        <w:b/>
        <w:bCs/>
        <w:color w:val="2F5496" w:themeColor="accent1" w:themeShade="BF"/>
        <w:sz w:val="20"/>
        <w:szCs w:val="20"/>
      </w:rPr>
      <w:t xml:space="preserve">, </w:t>
    </w:r>
    <w:r w:rsidRPr="000D457A">
      <w:rPr>
        <w:rFonts w:ascii="Times New Roman" w:hAnsi="Times New Roman" w:cs="Times New Roman"/>
        <w:b/>
        <w:bCs/>
        <w:color w:val="C45911" w:themeColor="accent2" w:themeShade="BF"/>
        <w:sz w:val="20"/>
        <w:szCs w:val="20"/>
      </w:rPr>
      <w:t>OGRANIČENJA</w:t>
    </w:r>
    <w:r w:rsidR="00421B00">
      <w:rPr>
        <w:rFonts w:ascii="Times New Roman" w:hAnsi="Times New Roman" w:cs="Times New Roman"/>
        <w:b/>
        <w:bCs/>
        <w:color w:val="C45911" w:themeColor="accent2" w:themeShade="BF"/>
        <w:sz w:val="20"/>
        <w:szCs w:val="20"/>
      </w:rPr>
      <w:t xml:space="preserve">, </w:t>
    </w:r>
    <w:r w:rsidR="00421B00">
      <w:rPr>
        <w:rFonts w:ascii="Times New Roman" w:hAnsi="Times New Roman" w:cs="Times New Roman"/>
        <w:b/>
        <w:bCs/>
        <w:color w:val="FF66FF"/>
        <w:sz w:val="20"/>
        <w:szCs w:val="20"/>
      </w:rPr>
      <w:t>ISPRAVKE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2E7F3" w14:textId="77777777" w:rsidR="00C44A0F" w:rsidRDefault="00C44A0F" w:rsidP="000D457A">
      <w:pPr>
        <w:spacing w:after="0" w:line="240" w:lineRule="auto"/>
      </w:pPr>
      <w:r>
        <w:separator/>
      </w:r>
    </w:p>
  </w:footnote>
  <w:footnote w:type="continuationSeparator" w:id="0">
    <w:p w14:paraId="58B685D3" w14:textId="77777777" w:rsidR="00C44A0F" w:rsidRDefault="00C44A0F" w:rsidP="000D4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B3371"/>
    <w:multiLevelType w:val="hybridMultilevel"/>
    <w:tmpl w:val="DCCE6B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A96A9D"/>
    <w:multiLevelType w:val="hybridMultilevel"/>
    <w:tmpl w:val="B2ECBD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9557BE"/>
    <w:multiLevelType w:val="hybridMultilevel"/>
    <w:tmpl w:val="B254D5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0B52886"/>
    <w:multiLevelType w:val="hybridMultilevel"/>
    <w:tmpl w:val="EB98B45E"/>
    <w:lvl w:ilvl="0" w:tplc="26644E18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2004875"/>
    <w:multiLevelType w:val="hybridMultilevel"/>
    <w:tmpl w:val="E7A2C4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7136645"/>
    <w:multiLevelType w:val="hybridMultilevel"/>
    <w:tmpl w:val="BFBE7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DF43C73"/>
    <w:multiLevelType w:val="hybridMultilevel"/>
    <w:tmpl w:val="92D6C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2F"/>
    <w:rsid w:val="000D457A"/>
    <w:rsid w:val="002718EC"/>
    <w:rsid w:val="0028032F"/>
    <w:rsid w:val="00387F5F"/>
    <w:rsid w:val="0039608E"/>
    <w:rsid w:val="00421B00"/>
    <w:rsid w:val="005519D1"/>
    <w:rsid w:val="007677B8"/>
    <w:rsid w:val="007A3897"/>
    <w:rsid w:val="008E2CFD"/>
    <w:rsid w:val="009A6D7E"/>
    <w:rsid w:val="00C44A0F"/>
    <w:rsid w:val="00D879CE"/>
    <w:rsid w:val="00DC1EB1"/>
    <w:rsid w:val="00EB39C9"/>
    <w:rsid w:val="00EB3F4C"/>
    <w:rsid w:val="00F4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DADC1"/>
  <w15:chartTrackingRefBased/>
  <w15:docId w15:val="{A17C2C75-B2AE-4712-8025-B1705345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57A"/>
  </w:style>
  <w:style w:type="paragraph" w:styleId="Footer">
    <w:name w:val="footer"/>
    <w:basedOn w:val="Normal"/>
    <w:link w:val="FooterChar"/>
    <w:uiPriority w:val="99"/>
    <w:unhideWhenUsed/>
    <w:rsid w:val="000D4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57A"/>
  </w:style>
  <w:style w:type="paragraph" w:styleId="ListParagraph">
    <w:name w:val="List Paragraph"/>
    <w:basedOn w:val="Normal"/>
    <w:uiPriority w:val="34"/>
    <w:qFormat/>
    <w:rsid w:val="000D4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9BEA7-FF1D-43BA-8E08-7122D444B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Aleksić</dc:creator>
  <cp:keywords/>
  <dc:description/>
  <cp:lastModifiedBy>Stefan Aleksić</cp:lastModifiedBy>
  <cp:revision>2</cp:revision>
  <dcterms:created xsi:type="dcterms:W3CDTF">2020-05-01T01:11:00Z</dcterms:created>
  <dcterms:modified xsi:type="dcterms:W3CDTF">2020-05-01T01:11:00Z</dcterms:modified>
</cp:coreProperties>
</file>