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FB" w:rsidRDefault="00213CFB" w:rsidP="00213CFB">
      <w:pPr>
        <w:pStyle w:val="paragraph"/>
        <w:jc w:val="center"/>
        <w:textAlignment w:val="baseline"/>
        <w:rPr>
          <w:color w:val="5A5A5A"/>
        </w:rPr>
      </w:pPr>
      <w:r>
        <w:rPr>
          <w:rStyle w:val="normaltextrun"/>
          <w:rFonts w:ascii="Impact" w:hAnsi="Impact"/>
          <w:color w:val="5A5A5A"/>
          <w:lang w:val="sr-Latn-RS"/>
        </w:rPr>
        <w:t>Elektronski fakultet u Nišu - Katedra za računarstvo</w:t>
      </w:r>
      <w:r>
        <w:rPr>
          <w:rStyle w:val="eop"/>
          <w:rFonts w:ascii="Impact" w:hAnsi="Impact"/>
          <w:color w:val="5A5A5A"/>
        </w:rPr>
        <w:t> </w:t>
      </w:r>
    </w:p>
    <w:p w:rsidR="00213CFB" w:rsidRDefault="00213CFB" w:rsidP="00213CFB">
      <w:pPr>
        <w:pStyle w:val="paragraph"/>
        <w:jc w:val="center"/>
        <w:textAlignment w:val="baseline"/>
        <w:rPr>
          <w:smallCaps/>
          <w:color w:val="0F243E"/>
        </w:rPr>
      </w:pPr>
      <w:r>
        <w:rPr>
          <w:rStyle w:val="normaltextrun"/>
          <w:rFonts w:ascii="Cambria" w:hAnsi="Cambria"/>
          <w:smallCaps/>
          <w:color w:val="0F243E"/>
          <w:sz w:val="36"/>
          <w:szCs w:val="36"/>
          <w:lang w:val="sr-Latn-RS"/>
        </w:rPr>
        <w:t>Web programiranje</w:t>
      </w:r>
      <w:r>
        <w:rPr>
          <w:rStyle w:val="eop"/>
          <w:rFonts w:ascii="Cambria" w:hAnsi="Cambria"/>
          <w:smallCaps/>
          <w:color w:val="0F243E"/>
          <w:sz w:val="36"/>
          <w:szCs w:val="36"/>
        </w:rPr>
        <w:t> </w:t>
      </w:r>
    </w:p>
    <w:p w:rsidR="00213CFB" w:rsidRDefault="00213CFB" w:rsidP="00213CFB">
      <w:pPr>
        <w:pStyle w:val="paragraph"/>
        <w:jc w:val="right"/>
        <w:textAlignment w:val="baseline"/>
        <w:rPr>
          <w:color w:val="5A5A5A"/>
        </w:rPr>
      </w:pPr>
      <w:r>
        <w:rPr>
          <w:rStyle w:val="normaltextrun"/>
          <w:rFonts w:ascii="Calibri" w:hAnsi="Calibri" w:cs="Calibri"/>
          <w:color w:val="5A5A5A"/>
          <w:lang w:val="sr-Latn-RS"/>
        </w:rPr>
        <w:t>03.12.2018.</w:t>
      </w:r>
      <w:r>
        <w:rPr>
          <w:rStyle w:val="eop"/>
          <w:rFonts w:ascii="Calibri" w:hAnsi="Calibri" w:cs="Calibri"/>
          <w:color w:val="5A5A5A"/>
        </w:rPr>
        <w:t> </w:t>
      </w:r>
    </w:p>
    <w:p w:rsidR="00213CFB" w:rsidRDefault="00213CFB" w:rsidP="00213CFB">
      <w:pPr>
        <w:pStyle w:val="paragraph"/>
        <w:ind w:firstLine="720"/>
        <w:jc w:val="both"/>
        <w:textAlignment w:val="baseline"/>
        <w:rPr>
          <w:color w:val="5A5A5A"/>
        </w:rPr>
      </w:pP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U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JavaScript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-u napraviti aplikaciju za prikazivanje godišnjih meteoroloških podataka jednog grada. Klasa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MeteoPodatak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ima naziv meseca i podatke za taj mesec: temperatura, količina padavina i broj sunčanih dana. Prilikom kreiranja objekata klase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MeteoPodatak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, proveriti validnost prosleđenih parametara i postaviti podrazumevane vrednosti ukoliko su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nevalidni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. Klasa Grad ima svoj naziv, godinu za koju su podaci mereni i niz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meteo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podataka.</w:t>
      </w: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</w:p>
    <w:p w:rsidR="00213CFB" w:rsidRDefault="00213CFB" w:rsidP="00213CFB">
      <w:pPr>
        <w:pStyle w:val="paragraph"/>
        <w:ind w:firstLine="720"/>
        <w:jc w:val="both"/>
        <w:textAlignment w:val="baseline"/>
        <w:rPr>
          <w:color w:val="5A5A5A"/>
        </w:rPr>
      </w:pP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Celokupni prikaz svih elemenata ima fiksnu visinu od 300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px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, a unutrašnje elemente je neophodno razmestiti fleksibilno. U gornjem delu se prikazuju podaci o gradu i godini, ispod čega se nalaze tri radio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dugmića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i dugme. U donjem delu su grafički prikazani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meteo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podaci preko stubića. Prilikom učitavanja stranice čekirano je radio dugme Temperatura i prikazani su odgovarajući podaci (videti sliku).</w:t>
      </w: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</w:p>
    <w:p w:rsidR="00213CFB" w:rsidRDefault="00213CFB" w:rsidP="00213CFB">
      <w:pPr>
        <w:pStyle w:val="paragraph"/>
        <w:ind w:firstLine="720"/>
        <w:jc w:val="both"/>
        <w:textAlignment w:val="baseline"/>
        <w:rPr>
          <w:color w:val="5A5A5A"/>
        </w:rPr>
      </w:pP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Nakon klika na dugme Prikazi, na osnovu selekcije radio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dugmića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ažurira se prikaz svakog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meteo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podatka na sledeći način: pronalazi se maksimum u odgovarajućoj kategoriji i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meteo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podatak sa tom vrednošću zauzima ceo dostupan prostor, dok se ostali podaci prikazuju</w:t>
      </w:r>
      <w:r>
        <w:rPr>
          <w:rStyle w:val="normaltextrun"/>
          <w:rFonts w:ascii="Calibri" w:hAnsi="Calibri" w:cs="Calibri"/>
          <w:color w:val="5A5A5A"/>
          <w:lang w:val="sr-Latn-RS"/>
        </w:rPr>
        <w:t xml:space="preserve"> proporcionalno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>. Neophodno je ažurirati i prikaz konkretnih vrednosti ispod stubića.</w:t>
      </w: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</w:p>
    <w:p w:rsidR="00213CFB" w:rsidRDefault="00213CFB" w:rsidP="00213CFB">
      <w:pPr>
        <w:pStyle w:val="paragraph"/>
        <w:ind w:firstLine="720"/>
        <w:jc w:val="both"/>
        <w:textAlignment w:val="baseline"/>
        <w:rPr>
          <w:color w:val="5A5A5A"/>
        </w:rPr>
      </w:pP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>U glavnom programu kreirati bar dve instance klase Grad i isprobati funkcionalnosti za prikazivanje.</w:t>
      </w: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</w:p>
    <w:p w:rsidR="00213CFB" w:rsidRDefault="00213CFB" w:rsidP="00C15094">
      <w:pPr>
        <w:pStyle w:val="paragraph"/>
        <w:jc w:val="center"/>
        <w:textAlignment w:val="baseline"/>
        <w:rPr>
          <w:color w:val="5A5A5A"/>
        </w:rPr>
      </w:pPr>
      <w:r>
        <w:rPr>
          <w:rFonts w:ascii="Calibri" w:hAnsi="Calibri"/>
          <w:noProof/>
          <w:color w:val="5A5A5A"/>
          <w:sz w:val="22"/>
          <w:szCs w:val="22"/>
          <w:lang w:val="sr-Latn-RS" w:bidi="en-US"/>
        </w:rPr>
        <w:drawing>
          <wp:inline distT="0" distB="0" distL="0" distR="0">
            <wp:extent cx="4156075" cy="2950845"/>
            <wp:effectExtent l="0" t="0" r="0" b="1905"/>
            <wp:docPr id="3" name="Picture 3" descr="C:\Users\SRNIS\AppData\Local\Microsoft\Windows\INetCache\Content.MSO\32BC2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NIS\AppData\Local\Microsoft\Windows\INetCache\Content.MSO\32BC23B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5A5A5A"/>
        </w:rPr>
        <w:t> </w:t>
      </w:r>
    </w:p>
    <w:p w:rsidR="00213CFB" w:rsidRDefault="00213CFB" w:rsidP="00213CFB">
      <w:pPr>
        <w:pStyle w:val="paragraph"/>
        <w:jc w:val="both"/>
        <w:textAlignment w:val="baseline"/>
        <w:rPr>
          <w:color w:val="5A5A5A"/>
        </w:rPr>
      </w:pPr>
      <w:r>
        <w:rPr>
          <w:rStyle w:val="normaltextrun"/>
          <w:rFonts w:ascii="Calibri" w:hAnsi="Calibri" w:cs="Calibri"/>
          <w:b/>
          <w:bCs/>
          <w:color w:val="5A5A5A"/>
          <w:sz w:val="22"/>
          <w:szCs w:val="22"/>
          <w:lang w:val="sr-Latn-RS"/>
        </w:rPr>
        <w:t>Napomena: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Nije dozvoljeno dinamičko dodeljivanje i korišćenje ID-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jeva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u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JavaScript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kodu. Crtanje svih elemenata uraditi isključivo kroz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JavaScript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. 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JavaScript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>, CSS i HTML odvojiti u zasebne fajlove.</w:t>
      </w: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</w:p>
    <w:p w:rsidR="00213CFB" w:rsidRDefault="00213CFB" w:rsidP="00213CFB">
      <w:pPr>
        <w:pStyle w:val="paragraph"/>
        <w:jc w:val="both"/>
        <w:textAlignment w:val="baseline"/>
        <w:rPr>
          <w:color w:val="5A5A5A"/>
        </w:rPr>
      </w:pP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>Za dobijanje nasumičnih vrednosti može se koristiti kombinacija funkcija:</w:t>
      </w: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</w:p>
    <w:p w:rsidR="00213CFB" w:rsidRDefault="00213CFB" w:rsidP="00213CFB">
      <w:pPr>
        <w:pStyle w:val="paragraph"/>
        <w:jc w:val="both"/>
        <w:textAlignment w:val="baseline"/>
        <w:rPr>
          <w:color w:val="5A5A5A"/>
        </w:rPr>
      </w:pPr>
      <w:r>
        <w:rPr>
          <w:rStyle w:val="spellingerror"/>
          <w:rFonts w:ascii="Calibri" w:hAnsi="Calibri" w:cs="Calibri"/>
          <w:i/>
          <w:iCs/>
          <w:color w:val="5A5A5A"/>
          <w:sz w:val="22"/>
          <w:szCs w:val="22"/>
          <w:lang w:val="sr-Latn-RS"/>
        </w:rPr>
        <w:t>Math.floor</w:t>
      </w:r>
      <w:r>
        <w:rPr>
          <w:rStyle w:val="normaltextrun"/>
          <w:rFonts w:ascii="Calibri" w:hAnsi="Calibri" w:cs="Calibri"/>
          <w:i/>
          <w:iCs/>
          <w:color w:val="5A5A5A"/>
          <w:sz w:val="22"/>
          <w:szCs w:val="22"/>
          <w:lang w:val="sr-Latn-RS"/>
        </w:rPr>
        <w:t>(</w:t>
      </w:r>
      <w:r>
        <w:rPr>
          <w:rStyle w:val="spellingerror"/>
          <w:rFonts w:ascii="Calibri" w:hAnsi="Calibri" w:cs="Calibri"/>
          <w:i/>
          <w:iCs/>
          <w:color w:val="5A5A5A"/>
          <w:sz w:val="22"/>
          <w:szCs w:val="22"/>
          <w:lang w:val="sr-Latn-RS"/>
        </w:rPr>
        <w:t>Math.random</w:t>
      </w:r>
      <w:r>
        <w:rPr>
          <w:rStyle w:val="normaltextrun"/>
          <w:rFonts w:ascii="Calibri" w:hAnsi="Calibri" w:cs="Calibri"/>
          <w:i/>
          <w:iCs/>
          <w:color w:val="5A5A5A"/>
          <w:sz w:val="22"/>
          <w:szCs w:val="22"/>
          <w:lang w:val="sr-Latn-RS"/>
        </w:rPr>
        <w:t>() * 10); // vraća ceo broj opsegu 0-9</w:t>
      </w: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</w:p>
    <w:p w:rsidR="00213CFB" w:rsidRDefault="00213CFB" w:rsidP="00213CFB">
      <w:pPr>
        <w:pStyle w:val="paragraph"/>
        <w:jc w:val="both"/>
        <w:textAlignment w:val="baseline"/>
        <w:rPr>
          <w:color w:val="5A5A5A"/>
        </w:rPr>
      </w:pP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>Folder sa svim kreiranim fajlovima zapakovati u .</w:t>
      </w:r>
      <w:r>
        <w:rPr>
          <w:rStyle w:val="spellingerror"/>
          <w:rFonts w:ascii="Calibri" w:hAnsi="Calibri" w:cs="Calibri"/>
          <w:color w:val="5A5A5A"/>
          <w:sz w:val="22"/>
          <w:szCs w:val="22"/>
          <w:lang w:val="sr-Latn-RS"/>
        </w:rPr>
        <w:t>rar</w:t>
      </w:r>
      <w:r>
        <w:rPr>
          <w:rStyle w:val="normaltextrun"/>
          <w:rFonts w:ascii="Calibri" w:hAnsi="Calibri" w:cs="Calibri"/>
          <w:color w:val="5A5A5A"/>
          <w:sz w:val="22"/>
          <w:szCs w:val="22"/>
          <w:lang w:val="sr-Latn-RS"/>
        </w:rPr>
        <w:t xml:space="preserve"> fajl i nazvati ga u obliku:</w:t>
      </w: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</w:p>
    <w:p w:rsidR="00213CFB" w:rsidRDefault="00213CFB" w:rsidP="00213CFB">
      <w:pPr>
        <w:pStyle w:val="paragraph"/>
        <w:jc w:val="both"/>
        <w:textAlignment w:val="baseline"/>
        <w:rPr>
          <w:color w:val="5A5A5A"/>
        </w:rPr>
      </w:pPr>
      <w:r>
        <w:rPr>
          <w:rStyle w:val="spellingerror"/>
          <w:rFonts w:ascii="Calibri" w:hAnsi="Calibri" w:cs="Calibri"/>
          <w:b/>
          <w:bCs/>
          <w:color w:val="5A5A5A"/>
          <w:sz w:val="22"/>
          <w:szCs w:val="22"/>
          <w:lang w:val="sr-Latn-RS"/>
        </w:rPr>
        <w:t>GRUPA_INDEKS_IME_PREZIME.rar</w:t>
      </w:r>
      <w:r>
        <w:rPr>
          <w:rStyle w:val="normaltextrun"/>
          <w:rFonts w:ascii="Calibri" w:hAnsi="Calibri" w:cs="Calibri"/>
          <w:b/>
          <w:bCs/>
          <w:color w:val="5A5A5A"/>
          <w:sz w:val="22"/>
          <w:szCs w:val="22"/>
          <w:lang w:val="sr-Latn-RS"/>
        </w:rPr>
        <w:t xml:space="preserve"> =&gt; C_12345_JOVAN_JOVIC.rar</w:t>
      </w: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  <w:bookmarkStart w:id="0" w:name="_GoBack"/>
      <w:bookmarkEnd w:id="0"/>
    </w:p>
    <w:sectPr w:rsidR="00213CFB" w:rsidSect="007256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3F46"/>
    <w:multiLevelType w:val="hybridMultilevel"/>
    <w:tmpl w:val="39B43C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59218D"/>
    <w:multiLevelType w:val="hybridMultilevel"/>
    <w:tmpl w:val="39B43C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6A3"/>
    <w:rsid w:val="00014A4B"/>
    <w:rsid w:val="0008587F"/>
    <w:rsid w:val="000A2EB3"/>
    <w:rsid w:val="001C7E05"/>
    <w:rsid w:val="001D0014"/>
    <w:rsid w:val="001F2E05"/>
    <w:rsid w:val="002060E8"/>
    <w:rsid w:val="002121C8"/>
    <w:rsid w:val="00213CFB"/>
    <w:rsid w:val="00215000"/>
    <w:rsid w:val="00286C5F"/>
    <w:rsid w:val="002C0F66"/>
    <w:rsid w:val="002C6FAB"/>
    <w:rsid w:val="00323F94"/>
    <w:rsid w:val="00404C3F"/>
    <w:rsid w:val="0045499B"/>
    <w:rsid w:val="005767A5"/>
    <w:rsid w:val="005C095A"/>
    <w:rsid w:val="005C1075"/>
    <w:rsid w:val="005D404F"/>
    <w:rsid w:val="0063474B"/>
    <w:rsid w:val="006A07FF"/>
    <w:rsid w:val="006B318C"/>
    <w:rsid w:val="006D5820"/>
    <w:rsid w:val="006E395E"/>
    <w:rsid w:val="006F086D"/>
    <w:rsid w:val="0072568B"/>
    <w:rsid w:val="00760495"/>
    <w:rsid w:val="007652E3"/>
    <w:rsid w:val="00783410"/>
    <w:rsid w:val="007871C7"/>
    <w:rsid w:val="007C06B8"/>
    <w:rsid w:val="007E5622"/>
    <w:rsid w:val="007E67DB"/>
    <w:rsid w:val="008826A3"/>
    <w:rsid w:val="008C4AE5"/>
    <w:rsid w:val="008E1AF9"/>
    <w:rsid w:val="009353BA"/>
    <w:rsid w:val="00956ECA"/>
    <w:rsid w:val="009824F2"/>
    <w:rsid w:val="009C69ED"/>
    <w:rsid w:val="00A260EA"/>
    <w:rsid w:val="00A64FD1"/>
    <w:rsid w:val="00A756DD"/>
    <w:rsid w:val="00A97185"/>
    <w:rsid w:val="00AC5C7B"/>
    <w:rsid w:val="00AD5627"/>
    <w:rsid w:val="00C15094"/>
    <w:rsid w:val="00C267FE"/>
    <w:rsid w:val="00C5029C"/>
    <w:rsid w:val="00C82D88"/>
    <w:rsid w:val="00CA22A6"/>
    <w:rsid w:val="00CA3B2B"/>
    <w:rsid w:val="00CE4264"/>
    <w:rsid w:val="00CE7D0C"/>
    <w:rsid w:val="00DE30CF"/>
    <w:rsid w:val="00E1501F"/>
    <w:rsid w:val="00E2462D"/>
    <w:rsid w:val="00E9172E"/>
    <w:rsid w:val="00EC1125"/>
    <w:rsid w:val="00F95E94"/>
    <w:rsid w:val="00FB0386"/>
    <w:rsid w:val="00FB469B"/>
    <w:rsid w:val="00FD66FE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1AA6"/>
  <w15:docId w15:val="{9E482BB5-D7CF-4EA9-9896-A5B3EB89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6A3"/>
    <w:pPr>
      <w:spacing w:after="0" w:line="288" w:lineRule="auto"/>
      <w:jc w:val="both"/>
    </w:pPr>
    <w:rPr>
      <w:rFonts w:ascii="Calibri" w:eastAsia="Times New Roman" w:hAnsi="Calibri" w:cs="Times New Roman"/>
      <w:color w:val="5A5A5A"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A3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A3"/>
    <w:rPr>
      <w:rFonts w:ascii="Cambria" w:eastAsia="Times New Roman" w:hAnsi="Cambria" w:cs="Times New Roman"/>
      <w:smallCaps/>
      <w:color w:val="0F243E"/>
      <w:spacing w:val="20"/>
      <w:sz w:val="32"/>
      <w:szCs w:val="3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6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A3"/>
    <w:rPr>
      <w:rFonts w:ascii="Tahoma" w:eastAsia="Times New Roman" w:hAnsi="Tahoma" w:cs="Tahoma"/>
      <w:color w:val="5A5A5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72568B"/>
    <w:pPr>
      <w:spacing w:after="100" w:afterAutospacing="1"/>
      <w:ind w:left="72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72568B"/>
    <w:pPr>
      <w:spacing w:after="200" w:afterAutospacing="1" w:line="240" w:lineRule="auto"/>
      <w:jc w:val="left"/>
    </w:pPr>
    <w:rPr>
      <w:i/>
      <w:iCs/>
      <w:color w:val="1F497D" w:themeColor="text2"/>
      <w:sz w:val="18"/>
      <w:szCs w:val="18"/>
    </w:rPr>
  </w:style>
  <w:style w:type="paragraph" w:customStyle="1" w:styleId="paragraph">
    <w:name w:val="paragraph"/>
    <w:basedOn w:val="Normal"/>
    <w:rsid w:val="00213CF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Cs w:val="24"/>
      <w:lang w:bidi="ar-SA"/>
    </w:rPr>
  </w:style>
  <w:style w:type="character" w:customStyle="1" w:styleId="normaltextrun">
    <w:name w:val="normaltextrun"/>
    <w:basedOn w:val="DefaultParagraphFont"/>
    <w:rsid w:val="00213CFB"/>
  </w:style>
  <w:style w:type="character" w:customStyle="1" w:styleId="eop">
    <w:name w:val="eop"/>
    <w:basedOn w:val="DefaultParagraphFont"/>
    <w:rsid w:val="00213CFB"/>
  </w:style>
  <w:style w:type="character" w:customStyle="1" w:styleId="spellingerror">
    <w:name w:val="spellingerror"/>
    <w:basedOn w:val="DefaultParagraphFont"/>
    <w:rsid w:val="0021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marija</dc:creator>
  <cp:lastModifiedBy>Aleksandar Veljanovski</cp:lastModifiedBy>
  <cp:revision>2</cp:revision>
  <cp:lastPrinted>2019-06-19T12:14:00Z</cp:lastPrinted>
  <dcterms:created xsi:type="dcterms:W3CDTF">2019-11-22T13:21:00Z</dcterms:created>
  <dcterms:modified xsi:type="dcterms:W3CDTF">2019-11-22T13:21:00Z</dcterms:modified>
</cp:coreProperties>
</file>