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Projekt BookKeeper</w:t>
      </w:r>
    </w:p>
    <w:p>
      <w:pPr>
        <w:pStyle w:val="Subtitle"/>
        <w:bidi w:val="0"/>
      </w:pPr>
      <w:r>
        <w:rPr>
          <w:rtl w:val="0"/>
        </w:rPr>
        <w:t>Ro</w:t>
      </w:r>
      <w:r>
        <w:rPr>
          <w:rtl w:val="0"/>
        </w:rPr>
        <w:t>zf</w:t>
      </w:r>
      <w:r>
        <w:rPr>
          <w:rtl w:val="0"/>
        </w:rPr>
        <w:t>á</w:t>
      </w:r>
      <w:r>
        <w:rPr>
          <w:rtl w:val="0"/>
        </w:rPr>
        <w:t>zov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voje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Tento dokument popisuje jednotliv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ze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voje projektu BookKeeper. Je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rove</w:t>
      </w:r>
      <w:r>
        <w:rPr>
          <w:rFonts w:cs="Arial Unicode MS" w:eastAsia="Arial Unicode MS" w:hint="default"/>
          <w:rtl w:val="0"/>
        </w:rPr>
        <w:t xml:space="preserve">ň </w:t>
      </w:r>
      <w:r>
        <w:rPr>
          <w:rFonts w:cs="Arial Unicode MS" w:eastAsia="Arial Unicode MS"/>
          <w:rtl w:val="0"/>
        </w:rPr>
        <w:t>prim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zdrojem informac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 cel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projektov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dokumentaci.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Obsah</w:t>
      </w:r>
    </w:p>
    <w:p>
      <w:pPr>
        <w:pStyle w:val="Body.0"/>
        <w:bidi w:val="0"/>
      </w:pP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Seznam a popis jednotliv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dokument</w:t>
      </w:r>
      <w:r>
        <w:rPr>
          <w:rFonts w:cs="Arial Unicode MS" w:eastAsia="Arial Unicode MS" w:hint="default"/>
          <w:rtl w:val="0"/>
        </w:rPr>
        <w:t>ů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ze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voje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ze 0.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prava projektu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ze I.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kontakt</w:t>
      </w:r>
      <w:r>
        <w:rPr>
          <w:rFonts w:cs="Arial Unicode MS" w:eastAsia="Arial Unicode MS" w:hint="default"/>
          <w:rtl w:val="0"/>
        </w:rPr>
        <w:t>ů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ze II.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faktur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ze III.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a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doklad</w:t>
      </w:r>
      <w:r>
        <w:rPr>
          <w:rFonts w:cs="Arial Unicode MS" w:eastAsia="Arial Unicode MS" w:hint="default"/>
          <w:rtl w:val="0"/>
        </w:rPr>
        <w:t>ů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ze IV. </w:t>
      </w:r>
      <w:r>
        <w:rPr>
          <w:rFonts w:cs="Arial Unicode MS" w:eastAsia="Arial Unicode MS" w:hint="default"/>
          <w:rtl w:val="0"/>
        </w:rPr>
        <w:t>– 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Seznam a popis jednotliv</w:t>
      </w:r>
      <w:r>
        <w:rPr>
          <w:rtl w:val="0"/>
        </w:rPr>
        <w:t>ý</w:t>
      </w:r>
      <w:r>
        <w:rPr>
          <w:rtl w:val="0"/>
        </w:rPr>
        <w:t>ch dokument</w:t>
      </w:r>
      <w:r>
        <w:rPr>
          <w:rtl w:val="0"/>
        </w:rPr>
        <w:t>ů</w:t>
      </w:r>
    </w:p>
    <w:p>
      <w:pPr>
        <w:pStyle w:val="Body.0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4813"/>
        <w:gridCol w:w="4814"/>
      </w:tblGrid>
      <w:tr>
        <w:tblPrEx>
          <w:shd w:val="clear" w:color="auto" w:fill="60d837"/>
        </w:tblPrEx>
        <w:trPr>
          <w:trHeight w:val="294" w:hRule="atLeast"/>
          <w:tblHeader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zev dokumentu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el dokumentu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4813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BookKeeper_DevelopmentStages_v....docx</w:t>
            </w:r>
          </w:p>
        </w:tc>
        <w:tc>
          <w:tcPr>
            <w:tcW w:type="dxa" w:w="4813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Tento dokument. Definuje postup 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voje. Zast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e</w:t>
            </w:r>
            <w:r>
              <w:rPr>
                <w:rFonts w:ascii="Helvetica Neue" w:cs="Arial Unicode MS" w:hAnsi="Helvetica Neue" w:eastAsia="Arial Unicode MS" w:hint="default"/>
              </w:rPr>
              <w:t>š</w:t>
            </w:r>
            <w:r>
              <w:rPr>
                <w:rFonts w:ascii="Helvetica Neue" w:cs="Arial Unicode MS" w:hAnsi="Helvetica Neue" w:eastAsia="Arial Unicode MS"/>
              </w:rPr>
              <w:t>uje dokumentaci.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BookKeeper_TechnicalSpecs_v....docx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Technick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</w:rPr>
              <w:t>specifikace projektu. Jeho jednotliv</w:t>
            </w:r>
            <w:r>
              <w:rPr>
                <w:rFonts w:ascii="Helvetica Neue" w:cs="Arial Unicode MS" w:hAnsi="Helvetica Neue" w:eastAsia="Arial Unicode MS" w:hint="default"/>
              </w:rPr>
              <w:t>é čá</w:t>
            </w:r>
            <w:r>
              <w:rPr>
                <w:rFonts w:ascii="Helvetica Neue" w:cs="Arial Unicode MS" w:hAnsi="Helvetica Neue" w:eastAsia="Arial Unicode MS"/>
              </w:rPr>
              <w:t>sti. Pou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it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technologie.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BookKeeper_DatabaseDesign_v....docx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Dodatek k technick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specikaci. Popis datab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zov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ch tabulek a jednotliv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ch sloupc</w:t>
            </w:r>
            <w:r>
              <w:rPr>
                <w:rFonts w:ascii="Helvetica Neue" w:cs="Arial Unicode MS" w:hAnsi="Helvetica Neue" w:eastAsia="Arial Unicode MS" w:hint="default"/>
              </w:rPr>
              <w:t>ů</w:t>
            </w:r>
            <w:r>
              <w:rPr>
                <w:rFonts w:ascii="Helvetica Neue" w:cs="Arial Unicode MS" w:hAnsi="Helvetica Neue" w:eastAsia="Arial Unicode M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REST_HowDoesItWork_v....docx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Tutori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l k RESTov</w:t>
            </w:r>
            <w:r>
              <w:rPr>
                <w:rFonts w:ascii="Helvetica Neue" w:cs="Arial Unicode MS" w:hAnsi="Helvetica Neue" w:eastAsia="Arial Unicode MS" w:hint="default"/>
              </w:rPr>
              <w:t>é</w:t>
            </w:r>
            <w:r>
              <w:rPr>
                <w:rFonts w:ascii="Helvetica Neue" w:cs="Arial Unicode MS" w:hAnsi="Helvetica Neue" w:eastAsia="Arial Unicode MS"/>
              </w:rPr>
              <w:t>mu API.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BookKeeper_FunctionalSpecs_v....docx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Funk</w:t>
            </w:r>
            <w:r>
              <w:rPr>
                <w:rFonts w:ascii="Helvetica Neue" w:cs="Arial Unicode MS" w:hAnsi="Helvetica Neue" w:eastAsia="Arial Unicode MS" w:hint="default"/>
              </w:rPr>
              <w:t>č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specifikace projektu. Rozd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len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na funk</w:t>
            </w:r>
            <w:r>
              <w:rPr>
                <w:rFonts w:ascii="Helvetica Neue" w:cs="Arial Unicode MS" w:hAnsi="Helvetica Neue" w:eastAsia="Arial Unicode MS" w:hint="default"/>
              </w:rPr>
              <w:t>č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celky.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BookKeeper_FunctionalSpecs_Reporting_v....docx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Dodatek k funk</w:t>
            </w:r>
            <w:r>
              <w:rPr>
                <w:rFonts w:ascii="Helvetica Neue" w:cs="Arial Unicode MS" w:hAnsi="Helvetica Neue" w:eastAsia="Arial Unicode MS" w:hint="default"/>
              </w:rPr>
              <w:t>č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specifikaci.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 xml:space="preserve">klad reportu pro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den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k.</w:t>
            </w:r>
          </w:p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F</w:t>
      </w:r>
      <w:r>
        <w:rPr>
          <w:rtl w:val="0"/>
        </w:rPr>
        <w:t>á</w:t>
      </w:r>
      <w:r>
        <w:rPr>
          <w:rtl w:val="0"/>
        </w:rPr>
        <w:t>ze v</w:t>
      </w:r>
      <w:r>
        <w:rPr>
          <w:rtl w:val="0"/>
        </w:rPr>
        <w:t>ý</w:t>
      </w:r>
      <w:r>
        <w:rPr>
          <w:rtl w:val="0"/>
        </w:rPr>
        <w:t>voje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F</w:t>
      </w:r>
      <w:r>
        <w:rPr>
          <w:rtl w:val="0"/>
        </w:rPr>
        <w:t>á</w:t>
      </w:r>
      <w:r>
        <w:rPr>
          <w:rtl w:val="0"/>
        </w:rPr>
        <w:t xml:space="preserve">ze 0. </w:t>
      </w:r>
      <w:r>
        <w:rPr>
          <w:rtl w:val="0"/>
        </w:rPr>
        <w:t xml:space="preserve">– </w:t>
      </w: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>prava projektu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GitHub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Vedouc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mu si naklonuje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choz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projekt z GitHubu:</w:t>
      </w:r>
    </w:p>
    <w:p>
      <w:pPr>
        <w:pStyle w:val="Body.0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"https://github.com/sssvt-foltyn/bookkeeper-go"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https://github.com/sssvt-foltyn/bookkeeper-go</w:t>
      </w:r>
      <w:r>
        <w:rPr/>
        <w:fldChar w:fldCharType="end" w:fldLock="0"/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Vedouc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mu zalo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na GitHubu nov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repozit</w:t>
      </w:r>
      <w:r>
        <w:rPr>
          <w:rFonts w:cs="Arial Unicode MS" w:eastAsia="Arial Unicode MS" w:hint="default"/>
          <w:rtl w:val="0"/>
        </w:rPr>
        <w:t>ář</w:t>
      </w:r>
      <w:r>
        <w:rPr>
          <w:rFonts w:cs="Arial Unicode MS" w:eastAsia="Arial Unicode MS"/>
          <w:rtl w:val="0"/>
        </w:rPr>
        <w:t>. Do nov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repozit</w:t>
      </w:r>
      <w:r>
        <w:rPr>
          <w:rFonts w:cs="Arial Unicode MS" w:eastAsia="Arial Unicode MS" w:hint="default"/>
          <w:rtl w:val="0"/>
        </w:rPr>
        <w:t>ář</w:t>
      </w:r>
      <w:r>
        <w:rPr>
          <w:rFonts w:cs="Arial Unicode MS" w:eastAsia="Arial Unicode MS"/>
          <w:rtl w:val="0"/>
        </w:rPr>
        <w:t>e nakop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ruje cel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 xml:space="preserve">projekt (pozor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do nov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projektu NEKOP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ROVAT slo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ku .git z toho p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vodn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ho). Vedouc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le pozv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nku pro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stup do repozit</w:t>
      </w:r>
      <w:r>
        <w:rPr>
          <w:rFonts w:cs="Arial Unicode MS" w:eastAsia="Arial Unicode MS" w:hint="default"/>
          <w:rtl w:val="0"/>
        </w:rPr>
        <w:t>ář</w:t>
      </w:r>
      <w:r>
        <w:rPr>
          <w:rFonts w:cs="Arial Unicode MS" w:eastAsia="Arial Unicode MS"/>
          <w:rtl w:val="0"/>
        </w:rPr>
        <w:t>e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 xml:space="preserve">em 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len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m sv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mu a sv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mu vyu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mu (m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j profil na GitHubu je sssvt-foltyn).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Datab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ze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ý č</w:t>
      </w:r>
      <w:r>
        <w:rPr>
          <w:rFonts w:cs="Arial Unicode MS" w:eastAsia="Arial Unicode MS"/>
          <w:rtl w:val="0"/>
        </w:rPr>
        <w:t>len 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mu si zprovozn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svoji MySQL/MariaDB datb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zi na serveru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"http://mysqlstudenti.litv.sssvt.cz"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mysqlstudenti.litv.sssvt.cz</w:t>
      </w:r>
      <w:r>
        <w:rPr/>
        <w:fldChar w:fldCharType="end" w:fldLock="0"/>
      </w:r>
      <w:r>
        <w:rPr>
          <w:rFonts w:cs="Arial Unicode MS" w:eastAsia="Arial Unicode MS"/>
          <w:rtl w:val="0"/>
        </w:rPr>
        <w:t>.  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student 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ivatelsk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no pro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 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zi shodn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se sv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ivatelsk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jm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nem ve 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koln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Active Directory. 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ije ov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em maxim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prvn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16 znak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 xml:space="preserve">. Heslo jsme si 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kali minule na hodin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.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sd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na vy</w:t>
      </w:r>
      <w:r>
        <w:rPr>
          <w:rFonts w:cs="Arial Unicode MS" w:eastAsia="Arial Unicode MS" w:hint="default"/>
          <w:rtl w:val="0"/>
        </w:rPr>
        <w:t>žá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(p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 email nebo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 MS Teams).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Ve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choz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projektu jsou skripty pro 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tabulek a skripty pro jejich napln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 Ve skriptech je 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eba upravit jm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no 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ze podle 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studenta.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 back-endov</w:t>
      </w:r>
      <w:r>
        <w:rPr>
          <w:rFonts w:cs="Arial Unicode MS" w:eastAsia="Arial Unicode MS" w:hint="default"/>
          <w:rtl w:val="0"/>
        </w:rPr>
        <w:t>é čá</w:t>
      </w:r>
      <w:r>
        <w:rPr>
          <w:rFonts w:cs="Arial Unicode MS" w:eastAsia="Arial Unicode MS"/>
          <w:rtl w:val="0"/>
        </w:rPr>
        <w:t>sti projektu jsou ulo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eny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ipojovac</w:t>
      </w:r>
      <w:r>
        <w:rPr>
          <w:rFonts w:cs="Arial Unicode MS" w:eastAsia="Arial Unicode MS" w:hint="default"/>
          <w:rtl w:val="0"/>
        </w:rPr>
        <w:t>í ř</w:t>
      </w:r>
      <w:r>
        <w:rPr>
          <w:rFonts w:cs="Arial Unicode MS" w:eastAsia="Arial Unicode MS"/>
          <w:rtl w:val="0"/>
        </w:rPr>
        <w:t>et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zce k 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zi v souborech appsettings.json.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ipojovac</w:t>
      </w:r>
      <w:r>
        <w:rPr>
          <w:rFonts w:cs="Arial Unicode MS" w:eastAsia="Arial Unicode MS" w:hint="default"/>
          <w:rtl w:val="0"/>
        </w:rPr>
        <w:t>í ř</w:t>
      </w:r>
      <w:r>
        <w:rPr>
          <w:rFonts w:cs="Arial Unicode MS" w:eastAsia="Arial Unicode MS"/>
          <w:rtl w:val="0"/>
        </w:rPr>
        <w:t>et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zce je 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eba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ude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zp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sobem upraviti (jm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no MySQL/MariaDB serveru,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ivatelsk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no, heslo).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ý</w:t>
      </w:r>
      <w:r>
        <w:rPr>
          <w:b w:val="1"/>
          <w:bCs w:val="1"/>
          <w:rtl w:val="0"/>
        </w:rPr>
        <w:t>mov</w:t>
      </w:r>
      <w:r>
        <w:rPr>
          <w:b w:val="1"/>
          <w:bCs w:val="1"/>
          <w:rtl w:val="0"/>
        </w:rPr>
        <w:t>é ú</w:t>
      </w:r>
      <w:r>
        <w:rPr>
          <w:b w:val="1"/>
          <w:bCs w:val="1"/>
          <w:rtl w:val="0"/>
        </w:rPr>
        <w:t>koly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sleduj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jednotliv</w:t>
      </w:r>
      <w:r>
        <w:rPr>
          <w:rFonts w:cs="Arial Unicode MS" w:eastAsia="Arial Unicode MS" w:hint="default"/>
          <w:rtl w:val="0"/>
        </w:rPr>
        <w:t>é ú</w:t>
      </w:r>
      <w:r>
        <w:rPr>
          <w:rFonts w:cs="Arial Unicode MS" w:eastAsia="Arial Unicode MS"/>
          <w:rtl w:val="0"/>
        </w:rPr>
        <w:t>koly pro cel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m.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ci rozd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luje a koordinuje vedouc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mu.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Business objekty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Prvn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ce: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Dokon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it definici ORM mapov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na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 business objektech. U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ili jsme se v b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eznu a v dubnu.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se pod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vejte na business objekt User,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mapov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ji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hotov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Datov</w:t>
      </w:r>
      <w:r>
        <w:rPr>
          <w:b w:val="1"/>
          <w:bCs w:val="1"/>
          <w:rtl w:val="0"/>
        </w:rPr>
        <w:t xml:space="preserve">á </w:t>
      </w:r>
      <w:r>
        <w:rPr>
          <w:b w:val="1"/>
          <w:bCs w:val="1"/>
          <w:rtl w:val="0"/>
        </w:rPr>
        <w:t>vrstva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ce: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Dokon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it definici repozitory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 pro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echny business objekty. Vzorov</w:t>
      </w:r>
      <w:r>
        <w:rPr>
          <w:rFonts w:cs="Arial Unicode MS" w:eastAsia="Arial Unicode MS" w:hint="default"/>
          <w:rtl w:val="0"/>
        </w:rPr>
        <w:t>é ř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 business objekt User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te ve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UserRepoMysql.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Aplika</w:t>
      </w:r>
      <w:r>
        <w:rPr>
          <w:b w:val="1"/>
          <w:bCs w:val="1"/>
          <w:rtl w:val="0"/>
        </w:rPr>
        <w:t>č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vrstva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ce: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ipravit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jak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servisn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 pro jednotliv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business objekty. Vzorov</w:t>
      </w:r>
      <w:r>
        <w:rPr>
          <w:rFonts w:cs="Arial Unicode MS" w:eastAsia="Arial Unicode MS" w:hint="default"/>
          <w:rtl w:val="0"/>
        </w:rPr>
        <w:t>é ř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 business objekt User je ve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UserService.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F</w:t>
      </w:r>
      <w:r>
        <w:rPr>
          <w:rtl w:val="0"/>
        </w:rPr>
        <w:t>á</w:t>
      </w:r>
      <w:r>
        <w:rPr>
          <w:rtl w:val="0"/>
        </w:rPr>
        <w:t xml:space="preserve">ze I. </w:t>
      </w:r>
      <w:r>
        <w:rPr>
          <w:rtl w:val="0"/>
        </w:rPr>
        <w:t xml:space="preserve">– </w:t>
      </w: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va kontakt</w:t>
      </w:r>
      <w:r>
        <w:rPr>
          <w:rtl w:val="0"/>
        </w:rPr>
        <w:t>ů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Povinn</w:t>
      </w:r>
      <w:r>
        <w:rPr>
          <w:b w:val="1"/>
          <w:bCs w:val="1"/>
          <w:rtl w:val="0"/>
        </w:rPr>
        <w:t>á čá</w:t>
      </w:r>
      <w:r>
        <w:rPr>
          <w:b w:val="1"/>
          <w:bCs w:val="1"/>
          <w:rtl w:val="0"/>
        </w:rPr>
        <w:t xml:space="preserve">st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Kontakty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kontakt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bude zahrnovat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echny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metody CRUD: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ten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zobrazen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seznamu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 kontakt</w:t>
      </w:r>
      <w:r>
        <w:rPr>
          <w:rFonts w:cs="Arial Unicode MS" w:eastAsia="Arial Unicode MS" w:hint="default"/>
          <w:rtl w:val="0"/>
        </w:rPr>
        <w:t>ů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Zobrazen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detailu kontaktu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Editace existuj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kontaktu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kontaktu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Smaz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vybran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kontaktu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vu kontakt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pro business objekt Contact je 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eba doimplementovat ve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 vrstv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aplikace: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Back-end</w:t>
      </w:r>
    </w:p>
    <w:p>
      <w:pPr>
        <w:pStyle w:val="Body.0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</w:rPr>
        <w:t>V datov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vrstv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(repo-t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da) by ji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lo 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hotovo.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Aplika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vrstvu (servisn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da) bude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pot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eba roz</w:t>
      </w:r>
      <w:r>
        <w:rPr>
          <w:rFonts w:cs="Arial Unicode MS" w:eastAsia="Arial Unicode MS" w:hint="default"/>
          <w:rtl w:val="0"/>
        </w:rPr>
        <w:t>šíř</w:t>
      </w:r>
      <w:r>
        <w:rPr>
          <w:rFonts w:cs="Arial Unicode MS" w:eastAsia="Arial Unicode MS"/>
          <w:rtl w:val="0"/>
        </w:rPr>
        <w:t>it.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Vytvo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it nov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controller,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definuje jednotliv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metody pro REST API.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Front-end</w:t>
      </w:r>
    </w:p>
    <w:p>
      <w:pPr>
        <w:pStyle w:val="Body.0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</w:rPr>
        <w:t>Doplnit interface,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bude reprezentovat data dan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business objektu na front-endu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V servisn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vrstv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doplnit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slu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nou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du pro komunikaci s RESTov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API na back-endu.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V prezenta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vrstv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doplnit komponenty pro zobrazen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seznamu, detailu, editaci detailu atd.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lze 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lat podle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kladu pro business objekt User.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Dobrovoln</w:t>
      </w:r>
      <w:r>
        <w:rPr>
          <w:b w:val="1"/>
          <w:bCs w:val="1"/>
          <w:rtl w:val="0"/>
        </w:rPr>
        <w:t>á čá</w:t>
      </w:r>
      <w:r>
        <w:rPr>
          <w:b w:val="1"/>
          <w:bCs w:val="1"/>
          <w:rtl w:val="0"/>
        </w:rPr>
        <w:t xml:space="preserve">st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ř</w:t>
      </w:r>
      <w:r>
        <w:rPr>
          <w:b w:val="1"/>
          <w:bCs w:val="1"/>
          <w:rtl w:val="0"/>
        </w:rPr>
        <w:t>ihl</w:t>
      </w:r>
      <w:r>
        <w:rPr>
          <w:b w:val="1"/>
          <w:bCs w:val="1"/>
          <w:rtl w:val="0"/>
        </w:rPr>
        <w:t>áš</w:t>
      </w:r>
      <w:r>
        <w:rPr>
          <w:b w:val="1"/>
          <w:bCs w:val="1"/>
          <w:rtl w:val="0"/>
        </w:rPr>
        <w:t>en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a odhl</w:t>
      </w:r>
      <w:r>
        <w:rPr>
          <w:b w:val="1"/>
          <w:bCs w:val="1"/>
          <w:rtl w:val="0"/>
        </w:rPr>
        <w:t>áš</w:t>
      </w:r>
      <w:r>
        <w:rPr>
          <w:b w:val="1"/>
          <w:bCs w:val="1"/>
          <w:rtl w:val="0"/>
        </w:rPr>
        <w:t>en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u</w:t>
      </w:r>
      <w:r>
        <w:rPr>
          <w:b w:val="1"/>
          <w:bCs w:val="1"/>
          <w:rtl w:val="0"/>
        </w:rPr>
        <w:t>ž</w:t>
      </w:r>
      <w:r>
        <w:rPr>
          <w:b w:val="1"/>
          <w:bCs w:val="1"/>
          <w:rtl w:val="0"/>
        </w:rPr>
        <w:t>ivatele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Pro hbit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my: Za implementaci 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to dobrovoln</w:t>
      </w:r>
      <w:r>
        <w:rPr>
          <w:rFonts w:cs="Arial Unicode MS" w:eastAsia="Arial Unicode MS" w:hint="default"/>
          <w:rtl w:val="0"/>
        </w:rPr>
        <w:t>é čá</w:t>
      </w:r>
      <w:r>
        <w:rPr>
          <w:rFonts w:cs="Arial Unicode MS" w:eastAsia="Arial Unicode MS"/>
          <w:rtl w:val="0"/>
        </w:rPr>
        <w:t xml:space="preserve">sti mohou 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lenov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mu z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skat bonusovou jedni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ku.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funcionalita: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otev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session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proti aplikaci mus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rozli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ovat mezi dv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ma stavy:</w:t>
      </w:r>
    </w:p>
    <w:p>
      <w:pPr>
        <w:pStyle w:val="Body.0"/>
        <w:numPr>
          <w:ilvl w:val="0"/>
          <w:numId w:val="8"/>
        </w:numPr>
        <w:bidi w:val="0"/>
      </w:pP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je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</w:p>
    <w:p>
      <w:pPr>
        <w:pStyle w:val="Body.0"/>
        <w:numPr>
          <w:ilvl w:val="0"/>
          <w:numId w:val="8"/>
        </w:numPr>
        <w:bidi w:val="0"/>
      </w:pP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nen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Nep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m se zobraz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pouze login obrazovka.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stup ke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em funk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nostem aplikace.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Kombinace jm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na/hesla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 kontroluje proti 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F</w:t>
      </w:r>
      <w:r>
        <w:rPr>
          <w:rtl w:val="0"/>
        </w:rPr>
        <w:t>á</w:t>
      </w:r>
      <w:r>
        <w:rPr>
          <w:rtl w:val="0"/>
        </w:rPr>
        <w:t xml:space="preserve">ze II. </w:t>
      </w:r>
      <w:r>
        <w:rPr>
          <w:rtl w:val="0"/>
        </w:rPr>
        <w:t xml:space="preserve">– </w:t>
      </w: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va faktur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Povinn</w:t>
      </w:r>
      <w:r>
        <w:rPr>
          <w:b w:val="1"/>
          <w:bCs w:val="1"/>
          <w:rtl w:val="0"/>
        </w:rPr>
        <w:t>á čá</w:t>
      </w:r>
      <w:r>
        <w:rPr>
          <w:b w:val="1"/>
          <w:bCs w:val="1"/>
          <w:rtl w:val="0"/>
        </w:rPr>
        <w:t xml:space="preserve">st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Faktury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faktur bude zahrnovat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echny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metody CRUD: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ten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zobrazen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seznamu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 faktur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Zobrazen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detailu 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ky faktury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Editace 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ky existuj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faktury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faktury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Smaz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vybran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faktury (hlavi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ky i jej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ek)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edchoz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metody se 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kaly 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ek faktur. Je ov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em 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eba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idat CRUD i pro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ur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faktury: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ten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zobrazen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seznamu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ek vybran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faktury (zobraz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 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na detailu 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ky faktury)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Zobrazen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detailu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dan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faktury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Editace existuj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k dan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faktu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k dan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faktu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Smaz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vybran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dan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faktury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Postup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implementaci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 v</w:t>
      </w:r>
      <w:r>
        <w:rPr>
          <w:rFonts w:cs="Arial Unicode MS" w:eastAsia="Arial Unicode MS" w:hint="default"/>
          <w:rtl w:val="0"/>
        </w:rPr>
        <w:t>ýš</w:t>
      </w:r>
      <w:r>
        <w:rPr>
          <w:rFonts w:cs="Arial Unicode MS" w:eastAsia="Arial Unicode MS"/>
          <w:rtl w:val="0"/>
        </w:rPr>
        <w:t>e uveden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use-case-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bude 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cem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podobn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postupu pro implementaci modulu pro 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vu kontakt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F</w:t>
      </w:r>
      <w:r>
        <w:rPr>
          <w:rtl w:val="0"/>
        </w:rPr>
        <w:t>á</w:t>
      </w:r>
      <w:r>
        <w:rPr>
          <w:rtl w:val="0"/>
        </w:rPr>
        <w:t xml:space="preserve">ze III. </w:t>
      </w:r>
      <w:r>
        <w:rPr>
          <w:rtl w:val="0"/>
        </w:rPr>
        <w:t xml:space="preserve">– </w:t>
      </w: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va bankovn</w:t>
      </w:r>
      <w:r>
        <w:rPr>
          <w:rtl w:val="0"/>
        </w:rPr>
        <w:t>í</w:t>
      </w:r>
      <w:r>
        <w:rPr>
          <w:rtl w:val="0"/>
        </w:rPr>
        <w:t>ch v</w:t>
      </w:r>
      <w:r>
        <w:rPr>
          <w:rtl w:val="0"/>
        </w:rPr>
        <w:t>ý</w:t>
      </w:r>
      <w:r>
        <w:rPr>
          <w:rtl w:val="0"/>
        </w:rPr>
        <w:t>pis</w:t>
      </w:r>
      <w:r>
        <w:rPr>
          <w:rtl w:val="0"/>
        </w:rPr>
        <w:t xml:space="preserve">ů </w:t>
      </w:r>
      <w:r>
        <w:rPr>
          <w:rtl w:val="0"/>
        </w:rPr>
        <w:t>a hotovostn</w:t>
      </w:r>
      <w:r>
        <w:rPr>
          <w:rtl w:val="0"/>
        </w:rPr>
        <w:t>í</w:t>
      </w:r>
      <w:r>
        <w:rPr>
          <w:rtl w:val="0"/>
        </w:rPr>
        <w:t>ch doklad</w:t>
      </w:r>
      <w:r>
        <w:rPr>
          <w:rtl w:val="0"/>
        </w:rPr>
        <w:t>ů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Povinn</w:t>
      </w:r>
      <w:r>
        <w:rPr>
          <w:b w:val="1"/>
          <w:bCs w:val="1"/>
          <w:rtl w:val="0"/>
        </w:rPr>
        <w:t>á čá</w:t>
      </w:r>
      <w:r>
        <w:rPr>
          <w:b w:val="1"/>
          <w:bCs w:val="1"/>
          <w:rtl w:val="0"/>
        </w:rPr>
        <w:t xml:space="preserve">st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Bankovn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ý</w:t>
      </w:r>
      <w:r>
        <w:rPr>
          <w:b w:val="1"/>
          <w:bCs w:val="1"/>
          <w:rtl w:val="0"/>
        </w:rPr>
        <w:t>pisy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je v podstat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identick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se 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vou faktur. Po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aduje se tat</w:t>
      </w:r>
      <w:r>
        <w:rPr>
          <w:rFonts w:cs="Arial Unicode MS" w:eastAsia="Arial Unicode MS" w:hint="default"/>
          <w:rtl w:val="0"/>
        </w:rPr>
        <w:t xml:space="preserve">áž </w:t>
      </w:r>
      <w:r>
        <w:rPr>
          <w:rFonts w:cs="Arial Unicode MS" w:eastAsia="Arial Unicode MS"/>
          <w:rtl w:val="0"/>
        </w:rPr>
        <w:t>funkcionalita pro CRUD metody 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ek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i CRUD metody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ek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U 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 (p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jej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nebo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jej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editaci) mus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 xml:space="preserve">nost vybrat z 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seln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 xml:space="preserve">d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operace pro tuto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ku.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Pokud je bankovn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 ozna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 jako "za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tovan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 xml:space="preserve">v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ku", nesm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nost upravovat ani mazat jeho 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ku ani upravovat, mazat, nebo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vat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takov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Povinn</w:t>
      </w:r>
      <w:r>
        <w:rPr>
          <w:b w:val="1"/>
          <w:bCs w:val="1"/>
          <w:rtl w:val="0"/>
        </w:rPr>
        <w:t>á čá</w:t>
      </w:r>
      <w:r>
        <w:rPr>
          <w:b w:val="1"/>
          <w:bCs w:val="1"/>
          <w:rtl w:val="0"/>
        </w:rPr>
        <w:t xml:space="preserve">st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Hotovostn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doklady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doklad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je takt</w:t>
      </w:r>
      <w:r>
        <w:rPr>
          <w:rFonts w:cs="Arial Unicode MS" w:eastAsia="Arial Unicode MS" w:hint="default"/>
          <w:rtl w:val="0"/>
        </w:rPr>
        <w:t xml:space="preserve">éž </w:t>
      </w:r>
      <w:r>
        <w:rPr>
          <w:rFonts w:cs="Arial Unicode MS" w:eastAsia="Arial Unicode MS"/>
          <w:rtl w:val="0"/>
        </w:rPr>
        <w:t>identick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se 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vou faktur. Op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t je 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eba funkcionalita pro CRUD metody 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ek doklad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i CRUD metody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ek doklad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U 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dokladu (p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jej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nebo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jej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editaci) mus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 xml:space="preserve">nost vybrat z 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seln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 xml:space="preserve">d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operace pro tuto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ku.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Pokud je 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doklad ozna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 jako "za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tovan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 xml:space="preserve">v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ku", nesm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nost upravovat ani mazat jeho 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ku ani upravovat, mazat, nebo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vat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takov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dokladu.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F</w:t>
      </w:r>
      <w:r>
        <w:rPr>
          <w:rtl w:val="0"/>
        </w:rPr>
        <w:t>á</w:t>
      </w:r>
      <w:r>
        <w:rPr>
          <w:rtl w:val="0"/>
        </w:rPr>
        <w:t xml:space="preserve">ze IV. </w:t>
      </w:r>
      <w:r>
        <w:rPr>
          <w:rtl w:val="0"/>
        </w:rPr>
        <w:t>– Úč</w:t>
      </w:r>
      <w:r>
        <w:rPr>
          <w:rtl w:val="0"/>
        </w:rPr>
        <w:t>etn</w:t>
      </w:r>
      <w:r>
        <w:rPr>
          <w:rtl w:val="0"/>
        </w:rPr>
        <w:t xml:space="preserve">í </w:t>
      </w:r>
      <w:r>
        <w:rPr>
          <w:rtl w:val="0"/>
        </w:rPr>
        <w:t>den</w:t>
      </w:r>
      <w:r>
        <w:rPr>
          <w:rtl w:val="0"/>
        </w:rPr>
        <w:t>í</w:t>
      </w:r>
      <w:r>
        <w:rPr>
          <w:rtl w:val="0"/>
        </w:rPr>
        <w:t>k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Na rozd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l od kontakt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, faktur,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a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doklad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nem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 na front-endu k dispozici CRUD operace. Do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se data dost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jin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zp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sobem ne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vkl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od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ivatele.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znamy v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vznikaj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tzv. "za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m".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Povinn</w:t>
      </w:r>
      <w:r>
        <w:rPr>
          <w:b w:val="1"/>
          <w:bCs w:val="1"/>
          <w:rtl w:val="0"/>
        </w:rPr>
        <w:t>á čá</w:t>
      </w:r>
      <w:r>
        <w:rPr>
          <w:b w:val="1"/>
          <w:bCs w:val="1"/>
          <w:rtl w:val="0"/>
        </w:rPr>
        <w:t xml:space="preserve">st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Za</w:t>
      </w:r>
      <w:r>
        <w:rPr>
          <w:b w:val="1"/>
          <w:bCs w:val="1"/>
          <w:rtl w:val="0"/>
        </w:rPr>
        <w:t>úč</w:t>
      </w:r>
      <w:r>
        <w:rPr>
          <w:b w:val="1"/>
          <w:bCs w:val="1"/>
          <w:rtl w:val="0"/>
        </w:rPr>
        <w:t>tov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bankovn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ho v</w:t>
      </w:r>
      <w:r>
        <w:rPr>
          <w:b w:val="1"/>
          <w:bCs w:val="1"/>
          <w:rtl w:val="0"/>
        </w:rPr>
        <w:t>ý</w:t>
      </w:r>
      <w:r>
        <w:rPr>
          <w:b w:val="1"/>
          <w:bCs w:val="1"/>
          <w:rtl w:val="0"/>
        </w:rPr>
        <w:t>pisu do den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ku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nost zvolit si mezi neza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ovan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mi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mi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pisy jeden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nech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tovat. Aplikace projde postupn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echny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zvolen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 a zalo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obdobn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 xml:space="preserve">ky v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s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m,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tak trochu "zkop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ruje" data z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 do odpov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pol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 xml:space="preserve">ky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ku.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rove</w:t>
      </w:r>
      <w:r>
        <w:rPr>
          <w:rFonts w:cs="Arial Unicode MS" w:eastAsia="Arial Unicode MS" w:hint="default"/>
          <w:rtl w:val="0"/>
        </w:rPr>
        <w:t xml:space="preserve">ň 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to nov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zaznamen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ka vznikla z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pisu, resp. jeho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 xml:space="preserve">ky tak,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se ulo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ID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 do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slu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sloupce v tabulce BK_JOURNAL.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jednotliv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ek zvolen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 se mus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vyplnit odpov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sloupce BANK_CREDIT, BANK_DEBIT a BANK_BALANCE. Nov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statek (BANK_BALANCE) se dopo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ze z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 xml:space="preserve">statku na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 v bance,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vznikl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ede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 (bu</w:t>
      </w:r>
      <w:r>
        <w:rPr>
          <w:rFonts w:cs="Arial Unicode MS" w:eastAsia="Arial Unicode MS" w:hint="default"/>
          <w:rtl w:val="0"/>
        </w:rPr>
        <w:t xml:space="preserve">ď </w:t>
      </w:r>
      <w:r>
        <w:rPr>
          <w:rFonts w:cs="Arial Unicode MS" w:eastAsia="Arial Unicode MS"/>
          <w:rtl w:val="0"/>
        </w:rPr>
        <w:t>tohoto stejn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ho, anebo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ede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ho, pokud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tujeme prvn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ku zvolen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pisu).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Povinn</w:t>
      </w:r>
      <w:r>
        <w:rPr>
          <w:b w:val="1"/>
          <w:bCs w:val="1"/>
          <w:rtl w:val="0"/>
        </w:rPr>
        <w:t>á čá</w:t>
      </w:r>
      <w:r>
        <w:rPr>
          <w:b w:val="1"/>
          <w:bCs w:val="1"/>
          <w:rtl w:val="0"/>
        </w:rPr>
        <w:t xml:space="preserve">st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Za</w:t>
      </w:r>
      <w:r>
        <w:rPr>
          <w:b w:val="1"/>
          <w:bCs w:val="1"/>
          <w:rtl w:val="0"/>
        </w:rPr>
        <w:t>úč</w:t>
      </w:r>
      <w:r>
        <w:rPr>
          <w:b w:val="1"/>
          <w:bCs w:val="1"/>
          <w:rtl w:val="0"/>
        </w:rPr>
        <w:t>tov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hotovostn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ho dokladu do den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ku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nost zvolit si mezi neza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ovan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mi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mi doklady jeden doklad,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nech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tovat. Aplikace projde postupn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echny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zvolen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dokladu a zalo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obdobn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 xml:space="preserve">ky v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s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m,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tak trochu "zkop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ruje" data z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dokladu do odpov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pol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 xml:space="preserve">ky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ku.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rove</w:t>
      </w:r>
      <w:r>
        <w:rPr>
          <w:rFonts w:cs="Arial Unicode MS" w:eastAsia="Arial Unicode MS" w:hint="default"/>
          <w:rtl w:val="0"/>
        </w:rPr>
        <w:t xml:space="preserve">ň </w:t>
      </w:r>
      <w:r>
        <w:rPr>
          <w:rFonts w:cs="Arial Unicode MS" w:eastAsia="Arial Unicode MS"/>
          <w:rtl w:val="0"/>
        </w:rPr>
        <w:t>u 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to nov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zaznamen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ka vznikla z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dokladu, resp. jeho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 xml:space="preserve">ky tak,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se ulo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ID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dokladu do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slu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sloupce v tabulce BK_JOURNAL.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jednotliv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ek zvolen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dokladu se mus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vyplnit odpov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sloupce CASH_CREDIT, CASH_DEBIT a CASH_BALANCE. Nov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statek (CASH_BALANCE) se dopo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ze z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statku ve fyzick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pokladn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vznikl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ede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dokladu (bu</w:t>
      </w:r>
      <w:r>
        <w:rPr>
          <w:rFonts w:cs="Arial Unicode MS" w:eastAsia="Arial Unicode MS" w:hint="default"/>
          <w:rtl w:val="0"/>
        </w:rPr>
        <w:t xml:space="preserve">ď </w:t>
      </w:r>
      <w:r>
        <w:rPr>
          <w:rFonts w:cs="Arial Unicode MS" w:eastAsia="Arial Unicode MS"/>
          <w:rtl w:val="0"/>
        </w:rPr>
        <w:t>tohoto stejn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ho, anebo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ede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ho, pokud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tujeme prvn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ku zvolen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dokladu).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Dobrovoln</w:t>
      </w:r>
      <w:r>
        <w:rPr>
          <w:b w:val="1"/>
          <w:bCs w:val="1"/>
          <w:rtl w:val="0"/>
        </w:rPr>
        <w:t>á čá</w:t>
      </w:r>
      <w:r>
        <w:rPr>
          <w:b w:val="1"/>
          <w:bCs w:val="1"/>
          <w:rtl w:val="0"/>
        </w:rPr>
        <w:t xml:space="preserve">st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 xml:space="preserve">Report z </w:t>
      </w:r>
      <w:r>
        <w:rPr>
          <w:b w:val="1"/>
          <w:bCs w:val="1"/>
          <w:rtl w:val="0"/>
        </w:rPr>
        <w:t>úč</w:t>
      </w:r>
      <w:r>
        <w:rPr>
          <w:b w:val="1"/>
          <w:bCs w:val="1"/>
          <w:rtl w:val="0"/>
        </w:rPr>
        <w:t>etn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ho den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ku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Za vypracov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to dobrovoln</w:t>
      </w:r>
      <w:r>
        <w:rPr>
          <w:rFonts w:cs="Arial Unicode MS" w:eastAsia="Arial Unicode MS" w:hint="default"/>
          <w:rtl w:val="0"/>
        </w:rPr>
        <w:t>é čá</w:t>
      </w:r>
      <w:r>
        <w:rPr>
          <w:rFonts w:cs="Arial Unicode MS" w:eastAsia="Arial Unicode MS"/>
          <w:rtl w:val="0"/>
        </w:rPr>
        <w:t xml:space="preserve">sti mohou dostat 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lenov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mu bonusovou jedni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ku.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Report je pops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 v dokumentu BooKeeper_FunctionalSpecs_v....docx a jeho vizu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nka je na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rtnuta v dokumentu BookKeeper_FunctionalSpecs_Reporting_v....docx.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3">
    <w:name w:val="Table Style 3"/>
    <w:next w:val="Table Style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3"/>
      </w:numPr>
    </w:pPr>
  </w:style>
  <w:style w:type="numbering" w:styleId="Dash">
    <w:name w:val="Dash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