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Projekt BookKeeper</w:t>
      </w:r>
    </w:p>
    <w:p>
      <w:pPr>
        <w:pStyle w:val="Subtitle"/>
        <w:bidi w:val="0"/>
      </w:pPr>
      <w:r>
        <w:rPr>
          <w:rtl w:val="0"/>
        </w:rPr>
        <w:t>Funk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specifikace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Tento dokument popisuje jednotliv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funk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nosti,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spl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ovat webov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aplikace BookKeeper. Technick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specifikace je pops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na v dokumentu </w:t>
      </w:r>
      <w:r>
        <w:rPr>
          <w:rFonts w:cs="Arial Unicode MS" w:eastAsia="Arial Unicode MS"/>
          <w:b w:val="1"/>
          <w:bCs w:val="1"/>
          <w:rtl w:val="0"/>
        </w:rPr>
        <w:t>BookKeeper_TechnicalSpecs_v....docx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stav projektu je ke sta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 gitov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cloudov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ti GitHub:</w:t>
      </w:r>
    </w:p>
    <w:p>
      <w:pPr>
        <w:pStyle w:val="Body.0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"https://github.com/sssvt-foltyn/bookkeeper-go"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https://github.com/sssvt-foltyn/bookkeeper-go</w:t>
      </w:r>
      <w:r>
        <w:rPr/>
        <w:fldChar w:fldCharType="end" w:fldLock="0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Obsah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Sp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odhl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>í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kontakt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faktur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Reporting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u</w:t>
      </w:r>
      <w:r>
        <w:rPr>
          <w:rtl w:val="0"/>
        </w:rPr>
        <w:t>ž</w:t>
      </w:r>
      <w:r>
        <w:rPr>
          <w:rtl w:val="0"/>
        </w:rPr>
        <w:t>ivatel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stup do aplikace je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zn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no a heslo. Data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se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tabulce BK_USER (business objekt User).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Spr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je hotova jak na BE, tak i na FE jako vzorov</w:t>
      </w:r>
      <w:r>
        <w:rPr>
          <w:rFonts w:cs="Arial Unicode MS" w:eastAsia="Arial Unicode MS" w:hint="default"/>
          <w:rtl w:val="0"/>
        </w:rPr>
        <w:t>á čá</w:t>
      </w:r>
      <w:r>
        <w:rPr>
          <w:rFonts w:cs="Arial Unicode MS" w:eastAsia="Arial Unicode MS"/>
          <w:rtl w:val="0"/>
        </w:rPr>
        <w:t>st aplikace.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ihl</w:t>
      </w:r>
      <w:r>
        <w:rPr>
          <w:rtl w:val="0"/>
        </w:rPr>
        <w:t>áš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a odhl</w:t>
      </w:r>
      <w:r>
        <w:rPr>
          <w:rtl w:val="0"/>
        </w:rPr>
        <w:t>áš</w:t>
      </w:r>
      <w:r>
        <w:rPr>
          <w:rtl w:val="0"/>
        </w:rPr>
        <w:t>en</w:t>
      </w:r>
      <w:r>
        <w:rPr>
          <w:rtl w:val="0"/>
        </w:rPr>
        <w:t>í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 s aplikac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se nejprve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sit (login). Po skon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ce by se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 odhl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sit (logout), pokud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neza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krtne checkbox "P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sit natrvalo".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Zadan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kombinace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na a hesla se kontroluje proti tabulce BK_USER.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kontakt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Kontakty 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pro evidenci toho, komu plat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 za fakturu, kdo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zaplatit za fakturu, komu plat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 v hotovosti apod. Jsou zde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ci,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 dodavatel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úř</w:t>
      </w:r>
      <w:r>
        <w:rPr>
          <w:rFonts w:cs="Arial Unicode MS" w:eastAsia="Arial Unicode MS"/>
          <w:rtl w:val="0"/>
        </w:rPr>
        <w:t>ady, poji</w:t>
      </w:r>
      <w:r>
        <w:rPr>
          <w:rFonts w:cs="Arial Unicode MS" w:eastAsia="Arial Unicode MS" w:hint="default"/>
          <w:rtl w:val="0"/>
        </w:rPr>
        <w:t>šť</w:t>
      </w:r>
      <w:r>
        <w:rPr>
          <w:rFonts w:cs="Arial Unicode MS" w:eastAsia="Arial Unicode MS"/>
          <w:rtl w:val="0"/>
        </w:rPr>
        <w:t>ovny apod. Kontakty se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tabulce BK_CONTACT (business objekt Contact).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faktur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Faktury reprezentuj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vazky (pokud si od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koho koup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bu nebo zbo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 xml:space="preserve">, tzv. 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i w:val="1"/>
          <w:iCs w:val="1"/>
          <w:rtl w:val="0"/>
        </w:rPr>
        <w:t>ř</w:t>
      </w:r>
      <w:r>
        <w:rPr>
          <w:rFonts w:cs="Arial Unicode MS" w:eastAsia="Arial Unicode MS"/>
          <w:i w:val="1"/>
          <w:iCs w:val="1"/>
          <w:rtl w:val="0"/>
        </w:rPr>
        <w:t>ijat</w:t>
      </w:r>
      <w:r>
        <w:rPr>
          <w:rFonts w:cs="Arial Unicode MS" w:eastAsia="Arial Unicode MS" w:hint="default"/>
          <w:i w:val="1"/>
          <w:iCs w:val="1"/>
          <w:rtl w:val="0"/>
        </w:rPr>
        <w:t>é</w:t>
      </w:r>
      <w:r>
        <w:rPr>
          <w:rFonts w:cs="Arial Unicode MS" w:eastAsia="Arial Unicode MS"/>
          <w:rtl w:val="0"/>
        </w:rPr>
        <w:t xml:space="preserve"> faktury) a pohled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vky (pokud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komu prod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bu, tzv. </w:t>
      </w:r>
      <w:r>
        <w:rPr>
          <w:rFonts w:cs="Arial Unicode MS" w:eastAsia="Arial Unicode MS"/>
          <w:i w:val="1"/>
          <w:iCs w:val="1"/>
          <w:rtl w:val="0"/>
        </w:rPr>
        <w:t>vydan</w:t>
      </w:r>
      <w:r>
        <w:rPr>
          <w:rFonts w:cs="Arial Unicode MS" w:eastAsia="Arial Unicode MS" w:hint="default"/>
          <w:i w:val="1"/>
          <w:iCs w:val="1"/>
          <w:rtl w:val="0"/>
        </w:rPr>
        <w:t>é</w:t>
      </w:r>
      <w:r>
        <w:rPr>
          <w:rFonts w:cs="Arial Unicode MS" w:eastAsia="Arial Unicode MS"/>
          <w:rtl w:val="0"/>
        </w:rPr>
        <w:t xml:space="preserve"> faktury). Faktury se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tabulk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BK_INVOICE a BK_INVOICE_ITEM (business objekty Invoice a InvoiceItem).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bankovn</w:t>
      </w:r>
      <w:r>
        <w:rPr>
          <w:rtl w:val="0"/>
        </w:rPr>
        <w:t>í</w:t>
      </w:r>
      <w:r>
        <w:rPr>
          <w:rtl w:val="0"/>
        </w:rPr>
        <w:t>ch v</w:t>
      </w:r>
      <w:r>
        <w:rPr>
          <w:rtl w:val="0"/>
        </w:rPr>
        <w:t>ý</w:t>
      </w:r>
      <w:r>
        <w:rPr>
          <w:rtl w:val="0"/>
        </w:rPr>
        <w:t>pis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Bankovn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pisy monitoruj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pohyby finan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na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 podnikatelsk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 v bance. Na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pise jsou jednak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za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mi poskytovan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by), jednak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klady spojen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 na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 podnik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m).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se 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na 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i w:val="1"/>
          <w:iCs w:val="1"/>
          <w:rtl w:val="0"/>
        </w:rPr>
        <w:t>ří</w:t>
      </w:r>
      <w:r>
        <w:rPr>
          <w:rFonts w:cs="Arial Unicode MS" w:eastAsia="Arial Unicode MS"/>
          <w:i w:val="1"/>
          <w:iCs w:val="1"/>
          <w:rtl w:val="0"/>
        </w:rPr>
        <w:t>jmy zahrnovan</w:t>
      </w:r>
      <w:r>
        <w:rPr>
          <w:rFonts w:cs="Arial Unicode MS" w:eastAsia="Arial Unicode MS" w:hint="default"/>
          <w:i w:val="1"/>
          <w:iCs w:val="1"/>
          <w:rtl w:val="0"/>
        </w:rPr>
        <w:t xml:space="preserve">é </w:t>
      </w:r>
      <w:r>
        <w:rPr>
          <w:rFonts w:cs="Arial Unicode MS" w:eastAsia="Arial Unicode MS"/>
          <w:i w:val="1"/>
          <w:iCs w:val="1"/>
          <w:rtl w:val="0"/>
        </w:rPr>
        <w:t>do z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kladu dan</w:t>
      </w:r>
      <w:r>
        <w:rPr>
          <w:rFonts w:cs="Arial Unicode MS" w:eastAsia="Arial Unicode MS" w:hint="default"/>
          <w:i w:val="1"/>
          <w:iCs w:val="1"/>
          <w:rtl w:val="0"/>
        </w:rPr>
        <w:t>ě</w:t>
      </w:r>
      <w:r>
        <w:rPr>
          <w:rFonts w:cs="Arial Unicode MS" w:eastAsia="Arial Unicode MS"/>
          <w:rtl w:val="0"/>
        </w:rPr>
        <w:t xml:space="preserve"> 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na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do da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kladu </w:t>
      </w:r>
      <w:r>
        <w:rPr>
          <w:rFonts w:cs="Arial Unicode MS" w:eastAsia="Arial Unicode MS"/>
          <w:i w:val="1"/>
          <w:iCs w:val="1"/>
          <w:rtl w:val="0"/>
        </w:rPr>
        <w:t>nezahrnuj</w:t>
      </w:r>
      <w:r>
        <w:rPr>
          <w:rFonts w:cs="Arial Unicode MS" w:eastAsia="Arial Unicode MS" w:hint="default"/>
          <w:i w:val="1"/>
          <w:iCs w:val="1"/>
          <w:rtl w:val="0"/>
        </w:rPr>
        <w:t>í</w:t>
      </w:r>
      <w:r>
        <w:rPr>
          <w:rFonts w:cs="Arial Unicode MS" w:eastAsia="Arial Unicode MS"/>
          <w:rtl w:val="0"/>
        </w:rPr>
        <w:t xml:space="preserve">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kdy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vlo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me na podnikatelsk</w:t>
      </w:r>
      <w:r>
        <w:rPr>
          <w:rFonts w:cs="Arial Unicode MS" w:eastAsia="Arial Unicode MS" w:hint="default"/>
          <w:rtl w:val="0"/>
        </w:rPr>
        <w:t>ý úč</w:t>
      </w:r>
      <w:r>
        <w:rPr>
          <w:rFonts w:cs="Arial Unicode MS" w:eastAsia="Arial Unicode MS"/>
          <w:rtl w:val="0"/>
        </w:rPr>
        <w:t>et hotovost z na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soukrom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pen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enky). Stejn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zp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sobem se 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daje na 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i w:val="1"/>
          <w:iCs w:val="1"/>
          <w:rtl w:val="0"/>
        </w:rPr>
        <w:t>daje zahrnovan</w:t>
      </w:r>
      <w:r>
        <w:rPr>
          <w:rFonts w:cs="Arial Unicode MS" w:eastAsia="Arial Unicode MS" w:hint="default"/>
          <w:i w:val="1"/>
          <w:iCs w:val="1"/>
          <w:rtl w:val="0"/>
        </w:rPr>
        <w:t xml:space="preserve">é </w:t>
      </w:r>
      <w:r>
        <w:rPr>
          <w:rFonts w:cs="Arial Unicode MS" w:eastAsia="Arial Unicode MS"/>
          <w:i w:val="1"/>
          <w:iCs w:val="1"/>
          <w:rtl w:val="0"/>
        </w:rPr>
        <w:t>do z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kladu dan</w:t>
      </w:r>
      <w:r>
        <w:rPr>
          <w:rFonts w:cs="Arial Unicode MS" w:eastAsia="Arial Unicode MS" w:hint="default"/>
          <w:i w:val="1"/>
          <w:iCs w:val="1"/>
          <w:rtl w:val="0"/>
        </w:rPr>
        <w:t>ě</w:t>
      </w:r>
      <w:r>
        <w:rPr>
          <w:rFonts w:cs="Arial Unicode MS" w:eastAsia="Arial Unicode MS"/>
          <w:rtl w:val="0"/>
        </w:rPr>
        <w:t xml:space="preserve"> a na 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i w:val="1"/>
          <w:iCs w:val="1"/>
          <w:rtl w:val="0"/>
        </w:rPr>
        <w:t>daje nezahrnovan</w:t>
      </w:r>
      <w:r>
        <w:rPr>
          <w:rFonts w:cs="Arial Unicode MS" w:eastAsia="Arial Unicode MS" w:hint="default"/>
          <w:i w:val="1"/>
          <w:iCs w:val="1"/>
          <w:rtl w:val="0"/>
        </w:rPr>
        <w:t xml:space="preserve">é </w:t>
      </w:r>
      <w:r>
        <w:rPr>
          <w:rFonts w:cs="Arial Unicode MS" w:eastAsia="Arial Unicode MS"/>
          <w:i w:val="1"/>
          <w:iCs w:val="1"/>
          <w:rtl w:val="0"/>
        </w:rPr>
        <w:t>do z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kladu dan</w:t>
      </w:r>
      <w:r>
        <w:rPr>
          <w:rFonts w:cs="Arial Unicode MS" w:eastAsia="Arial Unicode MS" w:hint="default"/>
          <w:i w:val="1"/>
          <w:iCs w:val="1"/>
          <w:rtl w:val="0"/>
        </w:rPr>
        <w:t>ě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zahrnovan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jsou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poplatky bance za veden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podnikatelsk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ho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 nebo uhrazen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faktury za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internetu.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nezahrnou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 xml:space="preserve"> jsou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soukrom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ry z podnikatelsk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ho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Bankovn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pisy se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 tabulek BK_STATEMENT a BK_STATEMENT_ITEM. Na jednom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mohou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kter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jeho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znamenat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(jsou-li s kladn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znam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nkem), jin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znamenaj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(se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porn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znam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nkem).</w:t>
      </w:r>
      <w:r>
        <w:rPr>
          <w:rFonts w:cs="Arial Unicode MS" w:eastAsia="Arial Unicode MS"/>
          <w:rtl w:val="0"/>
        </w:rPr>
        <w:t xml:space="preserve">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dy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jsou v tabulce BK_ACCOUNTING_CODE.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va hotovostn</w:t>
      </w:r>
      <w:r>
        <w:rPr>
          <w:rtl w:val="0"/>
        </w:rPr>
        <w:t>í</w:t>
      </w:r>
      <w:r>
        <w:rPr>
          <w:rtl w:val="0"/>
        </w:rPr>
        <w:t>ch doklad</w:t>
      </w:r>
      <w:r>
        <w:rPr>
          <w:rtl w:val="0"/>
        </w:rPr>
        <w:t>ů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doklady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transakc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s fyzickou pokladnou. Pokud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v DATARTu nakoup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 hardware pro vybaven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kancel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>e a plat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 hotov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, jsou to vlastn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ze,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si na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 vybereme z na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pokladny. Proti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kupu obdr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me v obchod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 (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tenku). Je to tedy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doklad 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i w:val="1"/>
          <w:iCs w:val="1"/>
          <w:rtl w:val="0"/>
        </w:rPr>
        <w:t>ř</w:t>
      </w:r>
      <w:r>
        <w:rPr>
          <w:rFonts w:cs="Arial Unicode MS" w:eastAsia="Arial Unicode MS"/>
          <w:i w:val="1"/>
          <w:iCs w:val="1"/>
          <w:rtl w:val="0"/>
        </w:rPr>
        <w:t>ijat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rtl w:val="0"/>
        </w:rPr>
        <w:t>, na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kter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ho </w:t>
      </w:r>
      <w:r>
        <w:rPr>
          <w:rFonts w:cs="Arial Unicode MS" w:eastAsia="Arial Unicode MS"/>
          <w:i w:val="1"/>
          <w:iCs w:val="1"/>
          <w:rtl w:val="0"/>
        </w:rPr>
        <w:t>vyd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me</w:t>
      </w:r>
      <w:r>
        <w:rPr>
          <w:rFonts w:cs="Arial Unicode MS" w:eastAsia="Arial Unicode MS"/>
          <w:rtl w:val="0"/>
        </w:rPr>
        <w:t xml:space="preserve"> z pokladny pen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ze na jeho uhrazen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Jedn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daj. Opa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 bude, kdy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prod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emu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kovi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zbo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a on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za 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zaplat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v hotovosti. Tuto hotovost 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i w:val="1"/>
          <w:iCs w:val="1"/>
          <w:rtl w:val="0"/>
        </w:rPr>
        <w:t>ř</w:t>
      </w:r>
      <w:r>
        <w:rPr>
          <w:rFonts w:cs="Arial Unicode MS" w:eastAsia="Arial Unicode MS"/>
          <w:i w:val="1"/>
          <w:iCs w:val="1"/>
          <w:rtl w:val="0"/>
        </w:rPr>
        <w:t>ij</w:t>
      </w:r>
      <w:r>
        <w:rPr>
          <w:rFonts w:cs="Arial Unicode MS" w:eastAsia="Arial Unicode MS" w:hint="default"/>
          <w:i w:val="1"/>
          <w:iCs w:val="1"/>
          <w:rtl w:val="0"/>
        </w:rPr>
        <w:t>í</w:t>
      </w:r>
      <w:r>
        <w:rPr>
          <w:rFonts w:cs="Arial Unicode MS" w:eastAsia="Arial Unicode MS"/>
          <w:i w:val="1"/>
          <w:iCs w:val="1"/>
          <w:rtl w:val="0"/>
        </w:rPr>
        <w:t>m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me</w:t>
      </w:r>
      <w:r>
        <w:rPr>
          <w:rFonts w:cs="Arial Unicode MS" w:eastAsia="Arial Unicode MS"/>
          <w:rtl w:val="0"/>
        </w:rPr>
        <w:t xml:space="preserve"> do pokladny (je to n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jem), ale jako potvrzen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vystav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 tomuto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kovi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doklad. Je to tedy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doklad </w:t>
      </w:r>
      <w:r>
        <w:rPr>
          <w:rFonts w:cs="Arial Unicode MS" w:eastAsia="Arial Unicode MS"/>
          <w:i w:val="1"/>
          <w:iCs w:val="1"/>
          <w:rtl w:val="0"/>
        </w:rPr>
        <w:t>vydan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Obdobn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jako u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, i u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ek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ebujeme u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jmu a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t, zda se </w:t>
      </w:r>
      <w:r>
        <w:rPr>
          <w:rFonts w:cs="Arial Unicode MS" w:eastAsia="Arial Unicode MS"/>
          <w:i w:val="1"/>
          <w:iCs w:val="1"/>
          <w:rtl w:val="0"/>
        </w:rPr>
        <w:t>zahrnuje</w:t>
      </w:r>
      <w:r>
        <w:rPr>
          <w:rFonts w:cs="Arial Unicode MS" w:eastAsia="Arial Unicode MS"/>
          <w:rtl w:val="0"/>
        </w:rPr>
        <w:t xml:space="preserve"> nebo </w:t>
      </w:r>
      <w:r>
        <w:rPr>
          <w:rFonts w:cs="Arial Unicode MS" w:eastAsia="Arial Unicode MS"/>
          <w:i w:val="1"/>
          <w:iCs w:val="1"/>
          <w:rtl w:val="0"/>
        </w:rPr>
        <w:t>nezahrnuje</w:t>
      </w:r>
      <w:r>
        <w:rPr>
          <w:rFonts w:cs="Arial Unicode MS" w:eastAsia="Arial Unicode MS"/>
          <w:rtl w:val="0"/>
        </w:rPr>
        <w:t xml:space="preserve">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doklady se ukl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 tabulek BK_RECEIPT a BK_RECEIPT_ITEM. 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ijat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 jsou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jeho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daji. U vydan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 jsou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jeho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jmy.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dy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jsou v tabulce BK_ACCOUNTING_CODE.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Úč</w:t>
      </w:r>
      <w:r>
        <w:rPr>
          <w:rtl w:val="0"/>
        </w:rPr>
        <w:t>etn</w:t>
      </w:r>
      <w:r>
        <w:rPr>
          <w:rtl w:val="0"/>
        </w:rPr>
        <w:t xml:space="preserve">í </w:t>
      </w:r>
      <w:r>
        <w:rPr>
          <w:rtl w:val="0"/>
        </w:rPr>
        <w:t>den</w:t>
      </w:r>
      <w:r>
        <w:rPr>
          <w:rtl w:val="0"/>
        </w:rPr>
        <w:t>í</w:t>
      </w:r>
      <w:r>
        <w:rPr>
          <w:rtl w:val="0"/>
        </w:rPr>
        <w:t>k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transakce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daj) na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 i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transakce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daj) s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pokladnou se d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ve nebo pozd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ji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zaznamenat do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ku.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to operaci se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i w:val="1"/>
          <w:iCs w:val="1"/>
          <w:rtl w:val="0"/>
        </w:rPr>
        <w:t>za</w:t>
      </w:r>
      <w:r>
        <w:rPr>
          <w:rFonts w:cs="Arial Unicode MS" w:eastAsia="Arial Unicode MS" w:hint="default"/>
          <w:i w:val="1"/>
          <w:iCs w:val="1"/>
          <w:rtl w:val="0"/>
        </w:rPr>
        <w:t>úč</w:t>
      </w:r>
      <w:r>
        <w:rPr>
          <w:rFonts w:cs="Arial Unicode MS" w:eastAsia="Arial Unicode MS"/>
          <w:i w:val="1"/>
          <w:iCs w:val="1"/>
          <w:rtl w:val="0"/>
        </w:rPr>
        <w:t>tov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>í</w:t>
      </w:r>
      <w:r>
        <w:rPr>
          <w:rFonts w:cs="Arial Unicode MS" w:eastAsia="Arial Unicode MS"/>
          <w:rtl w:val="0"/>
        </w:rPr>
        <w:t xml:space="preserve">. 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jsme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tovali do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se na stran</w:t>
      </w:r>
      <w:r>
        <w:rPr>
          <w:rFonts w:cs="Arial Unicode MS" w:eastAsia="Arial Unicode MS" w:hint="default"/>
          <w:rtl w:val="0"/>
        </w:rPr>
        <w:t>ě 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projev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tem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znam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a na stran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se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 ozna</w:t>
      </w:r>
      <w:r>
        <w:rPr>
          <w:rFonts w:cs="Arial Unicode MS" w:eastAsia="Arial Unicode MS" w:hint="default"/>
          <w:rtl w:val="0"/>
        </w:rPr>
        <w:t xml:space="preserve">čí </w:t>
      </w:r>
      <w:r>
        <w:rPr>
          <w:rFonts w:cs="Arial Unicode MS" w:eastAsia="Arial Unicode MS"/>
          <w:rtl w:val="0"/>
        </w:rPr>
        <w:t>jako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(vlastnost IsBooked na business objektu Statement). Obdobn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, kdy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tujeme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doklad, jeho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se objev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a v 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ce dokladu si pozna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 xml:space="preserve">me,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je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(op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 vlastnost IsBooked na business objektu Receipt). V obou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padech, tj. jak u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z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pisu, tak i u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z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ho dokladu, si 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pozna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me, odkud se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znam bere (viz sloupce STATEMENT_ITEM_ID a RECEIPT_ITEM_ID v tabulce BK_JOURNAL, kter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naviga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vlastnosti StatementItem a ReceiptItem na business objektu Journal).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Pokud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znam 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vyjad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uje 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jsme uhradili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jakou fakturu nebo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kdo uhradil fakturu (typicky bezhotovostn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evodem mezi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mi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ty), 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</w:rPr>
        <w:t>eme toto 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zaznamenat (viz sloupec INVOICE_ID v tabulce BK_JOURNAL,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vlastnosti Invoice na business objektu Journal).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Na za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 xml:space="preserve">tku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obdob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(u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 kalend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rok) se do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zaznamen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speci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ka,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neodpov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 žá</w:t>
      </w:r>
      <w:r>
        <w:rPr>
          <w:rFonts w:cs="Arial Unicode MS" w:eastAsia="Arial Unicode MS"/>
          <w:rtl w:val="0"/>
        </w:rPr>
        <w:t>dn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ce z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 ani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ho dokladu.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i w:val="1"/>
          <w:iCs w:val="1"/>
          <w:rtl w:val="0"/>
        </w:rPr>
        <w:t>po</w:t>
      </w:r>
      <w:r>
        <w:rPr>
          <w:rFonts w:cs="Arial Unicode MS" w:eastAsia="Arial Unicode MS" w:hint="default"/>
          <w:i w:val="1"/>
          <w:iCs w:val="1"/>
          <w:rtl w:val="0"/>
        </w:rPr>
        <w:t>čá</w:t>
      </w:r>
      <w:r>
        <w:rPr>
          <w:rFonts w:cs="Arial Unicode MS" w:eastAsia="Arial Unicode MS"/>
          <w:i w:val="1"/>
          <w:iCs w:val="1"/>
          <w:rtl w:val="0"/>
        </w:rPr>
        <w:t>te</w:t>
      </w:r>
      <w:r>
        <w:rPr>
          <w:rFonts w:cs="Arial Unicode MS" w:eastAsia="Arial Unicode MS" w:hint="default"/>
          <w:i w:val="1"/>
          <w:iCs w:val="1"/>
          <w:rtl w:val="0"/>
        </w:rPr>
        <w:t>č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 xml:space="preserve">í </w:t>
      </w:r>
      <w:r>
        <w:rPr>
          <w:rFonts w:cs="Arial Unicode MS" w:eastAsia="Arial Unicode MS"/>
          <w:i w:val="1"/>
          <w:iCs w:val="1"/>
          <w:rtl w:val="0"/>
        </w:rPr>
        <w:t>stav</w:t>
      </w:r>
      <w:r>
        <w:rPr>
          <w:rFonts w:cs="Arial Unicode MS" w:eastAsia="Arial Unicode MS"/>
          <w:rtl w:val="0"/>
        </w:rPr>
        <w:t xml:space="preserve"> neboli stav na za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 xml:space="preserve">tku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obdob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, kolik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 xml:space="preserve">na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 v bance a kolik ve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. Na konci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obdob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po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doklad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, se do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zaznamen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 jedna speci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ka. Jedn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se </w:t>
      </w:r>
      <w:r>
        <w:rPr>
          <w:rFonts w:cs="Arial Unicode MS" w:eastAsia="Arial Unicode MS"/>
          <w:i w:val="1"/>
          <w:iCs w:val="1"/>
          <w:rtl w:val="0"/>
        </w:rPr>
        <w:t>kone</w:t>
      </w:r>
      <w:r>
        <w:rPr>
          <w:rFonts w:cs="Arial Unicode MS" w:eastAsia="Arial Unicode MS" w:hint="default"/>
          <w:i w:val="1"/>
          <w:iCs w:val="1"/>
          <w:rtl w:val="0"/>
        </w:rPr>
        <w:t>č</w:t>
      </w:r>
      <w:r>
        <w:rPr>
          <w:rFonts w:cs="Arial Unicode MS" w:eastAsia="Arial Unicode MS"/>
          <w:i w:val="1"/>
          <w:iCs w:val="1"/>
          <w:rtl w:val="0"/>
        </w:rPr>
        <w:t>n</w:t>
      </w:r>
      <w:r>
        <w:rPr>
          <w:rFonts w:cs="Arial Unicode MS" w:eastAsia="Arial Unicode MS" w:hint="default"/>
          <w:i w:val="1"/>
          <w:iCs w:val="1"/>
          <w:rtl w:val="0"/>
        </w:rPr>
        <w:t xml:space="preserve">ý </w:t>
      </w:r>
      <w:r>
        <w:rPr>
          <w:rFonts w:cs="Arial Unicode MS" w:eastAsia="Arial Unicode MS"/>
          <w:i w:val="1"/>
          <w:iCs w:val="1"/>
          <w:rtl w:val="0"/>
        </w:rPr>
        <w:t>stav</w:t>
      </w:r>
      <w:r>
        <w:rPr>
          <w:rFonts w:cs="Arial Unicode MS" w:eastAsia="Arial Unicode MS"/>
          <w:rtl w:val="0"/>
        </w:rPr>
        <w:t xml:space="preserve"> neboli stav na konci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obdob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Tato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ka op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 vyjad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uje aktu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stav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v bance a v pokladn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.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zaznamen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m jsme provedli tzv. </w:t>
      </w:r>
      <w:r>
        <w:rPr>
          <w:rFonts w:cs="Arial Unicode MS" w:eastAsia="Arial Unicode MS" w:hint="default"/>
          <w:i w:val="1"/>
          <w:iCs w:val="1"/>
          <w:rtl w:val="0"/>
        </w:rPr>
        <w:t>úč</w:t>
      </w:r>
      <w:r>
        <w:rPr>
          <w:rFonts w:cs="Arial Unicode MS" w:eastAsia="Arial Unicode MS"/>
          <w:i w:val="1"/>
          <w:iCs w:val="1"/>
          <w:rtl w:val="0"/>
        </w:rPr>
        <w:t>etn</w:t>
      </w:r>
      <w:r>
        <w:rPr>
          <w:rFonts w:cs="Arial Unicode MS" w:eastAsia="Arial Unicode MS" w:hint="default"/>
          <w:i w:val="1"/>
          <w:iCs w:val="1"/>
          <w:rtl w:val="0"/>
        </w:rPr>
        <w:t xml:space="preserve">í </w:t>
      </w:r>
      <w:r>
        <w:rPr>
          <w:rFonts w:cs="Arial Unicode MS" w:eastAsia="Arial Unicode MS"/>
          <w:i w:val="1"/>
          <w:iCs w:val="1"/>
          <w:rtl w:val="0"/>
        </w:rPr>
        <w:t>z</w:t>
      </w:r>
      <w:r>
        <w:rPr>
          <w:rFonts w:cs="Arial Unicode MS" w:eastAsia="Arial Unicode MS" w:hint="default"/>
          <w:i w:val="1"/>
          <w:iCs w:val="1"/>
          <w:rtl w:val="0"/>
        </w:rPr>
        <w:t>á</w:t>
      </w:r>
      <w:r>
        <w:rPr>
          <w:rFonts w:cs="Arial Unicode MS" w:eastAsia="Arial Unicode MS"/>
          <w:i w:val="1"/>
          <w:iCs w:val="1"/>
          <w:rtl w:val="0"/>
        </w:rPr>
        <w:t>v</w:t>
      </w:r>
      <w:r>
        <w:rPr>
          <w:rFonts w:cs="Arial Unicode MS" w:eastAsia="Arial Unicode MS" w:hint="default"/>
          <w:i w:val="1"/>
          <w:iCs w:val="1"/>
          <w:rtl w:val="0"/>
        </w:rPr>
        <w:t>ě</w:t>
      </w:r>
      <w:r>
        <w:rPr>
          <w:rFonts w:cs="Arial Unicode MS" w:eastAsia="Arial Unicode MS"/>
          <w:i w:val="1"/>
          <w:iCs w:val="1"/>
          <w:rtl w:val="0"/>
        </w:rPr>
        <w:t>rku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ka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za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azena do jedn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z kategori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definovan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ch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kem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(business objekt AccountingCode). 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ky tomu je po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rce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stanovit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zahrnovan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a stanovit da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 (rozd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). Je-li da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 kladn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,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firma prosperuje, v podnik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vykazujeme zisk. Je-li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porn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, utrp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li jsme ztr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tu.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operace s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kem se zaznamen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v tabulce BK_JOURNAL.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 v tabulce BK_ACCOUNTING_CODE.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Reporting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znamy 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chceme po uz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rce vid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t ve speci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reportu,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krom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sloupc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 bude obsahovat 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sloupce, je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"vypo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me" ze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znam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ku a z 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ů 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Report bude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minim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tyto sloupce: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slo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 xml:space="preserve">ky v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Datum za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Datum transakce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Popis 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d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operace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VR pro "v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daje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ie", NVV pro "nezapo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vat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vklady 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ry apod.)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Pen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edky v hotovosti (fyzick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pokladna)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 xml:space="preserve">Pokladna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 xml:space="preserve">Pokladna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 xml:space="preserve">Pokladna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statek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Pen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edky na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ch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tech (banka)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 xml:space="preserve">Banka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 xml:space="preserve">Banka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 xml:space="preserve">Banka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statek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zahrnovan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CELKEM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Prodej zbo</w:t>
      </w:r>
      <w:r>
        <w:rPr>
          <w:rFonts w:cs="Arial Unicode MS" w:eastAsia="Arial Unicode MS" w:hint="default"/>
          <w:rtl w:val="0"/>
        </w:rPr>
        <w:t>ží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Prodej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robk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eb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Ostatn</w:t>
      </w:r>
      <w:r>
        <w:rPr>
          <w:rFonts w:cs="Arial Unicode MS" w:eastAsia="Arial Unicode MS" w:hint="default"/>
          <w:rtl w:val="0"/>
        </w:rPr>
        <w:t>í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zahrnovan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CELKEM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 materi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lu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 zbo</w:t>
      </w:r>
      <w:r>
        <w:rPr>
          <w:rFonts w:cs="Arial Unicode MS" w:eastAsia="Arial Unicode MS" w:hint="default"/>
          <w:rtl w:val="0"/>
        </w:rPr>
        <w:t>ží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Mzdy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Soci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zdravotn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poji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 vybaven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 kancel</w:t>
      </w:r>
      <w:r>
        <w:rPr>
          <w:rFonts w:cs="Arial Unicode MS" w:eastAsia="Arial Unicode MS" w:hint="default"/>
          <w:rtl w:val="0"/>
        </w:rPr>
        <w:t>ář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Provozn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ie</w:t>
      </w:r>
    </w:p>
    <w:p>
      <w:pPr>
        <w:pStyle w:val="Body.0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 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 nezahrnovan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Osobn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vklady a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ry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 a spl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tky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Ostatn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jmy</w:t>
      </w:r>
    </w:p>
    <w:p>
      <w:pPr>
        <w:pStyle w:val="Body.0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</w:rPr>
        <w:t>Ostatn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 sloupc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, kde to 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smysl, budu na konci reportu sou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ty. V 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statkov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sloupc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budou z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statky.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 xml:space="preserve">klad reportu z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ku je v dokumentu </w:t>
      </w:r>
      <w:r>
        <w:rPr>
          <w:rFonts w:cs="Arial Unicode MS" w:eastAsia="Arial Unicode MS"/>
          <w:b w:val="1"/>
          <w:bCs w:val="1"/>
          <w:rtl w:val="0"/>
        </w:rPr>
        <w:t>BookKeeper_FunctionalSpecs_Reporting_v....docx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