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967873" w14:paraId="1366EA61" w14:textId="6FD9CDB5" w:rsidTr="00115BC4">
        <w:trPr>
          <w:trHeight w:val="498"/>
        </w:trPr>
        <w:tc>
          <w:tcPr>
            <w:tcW w:w="5000" w:type="pct"/>
            <w:gridSpan w:val="3"/>
          </w:tcPr>
          <w:p w14:paraId="11B59E95" w14:textId="52395B7B" w:rsidR="00967873" w:rsidRPr="00C43335" w:rsidRDefault="00967873" w:rsidP="00140D85">
            <w:pPr>
              <w:jc w:val="center"/>
              <w:rPr>
                <w:rFonts w:eastAsia="Times New Roman"/>
                <w:b/>
                <w:bCs/>
                <w:color w:val="262626" w:themeColor="text1" w:themeTint="D9"/>
                <w:sz w:val="32"/>
                <w:szCs w:val="32"/>
              </w:rPr>
            </w:pPr>
            <w:r w:rsidRPr="00C43335">
              <w:rPr>
                <w:rFonts w:eastAsia="Times New Roman"/>
                <w:b/>
                <w:bCs/>
                <w:color w:val="262626" w:themeColor="text1" w:themeTint="D9"/>
                <w:sz w:val="32"/>
                <w:szCs w:val="32"/>
              </w:rPr>
              <w:t>Siwen ZHANG</w:t>
            </w:r>
          </w:p>
        </w:tc>
      </w:tr>
      <w:tr w:rsidR="00967873" w:rsidRPr="00140D85" w14:paraId="7B16BD00" w14:textId="7F916283" w:rsidTr="00967873">
        <w:tc>
          <w:tcPr>
            <w:tcW w:w="1666" w:type="pct"/>
            <w:vAlign w:val="center"/>
          </w:tcPr>
          <w:p w14:paraId="0B1A1837" w14:textId="5A635C3E" w:rsidR="00967873" w:rsidRPr="005635CD" w:rsidRDefault="00967873" w:rsidP="00140D85">
            <w:pPr>
              <w:spacing w:line="276" w:lineRule="auto"/>
              <w:jc w:val="center"/>
              <w:rPr>
                <w:rFonts w:eastAsia="Times New Roman"/>
                <w:color w:val="262626" w:themeColor="text1" w:themeTint="D9"/>
                <w:sz w:val="20"/>
              </w:rPr>
            </w:pPr>
            <w:r w:rsidRPr="005635CD">
              <w:rPr>
                <w:rFonts w:eastAsia="Times New Roman"/>
                <w:color w:val="262626" w:themeColor="text1" w:themeTint="D9"/>
                <w:sz w:val="20"/>
              </w:rPr>
              <w:t>(</w:t>
            </w:r>
            <w:r w:rsidR="00E62675">
              <w:rPr>
                <w:rFonts w:eastAsia="Times New Roman"/>
                <w:color w:val="262626" w:themeColor="text1" w:themeTint="D9"/>
                <w:sz w:val="20"/>
              </w:rPr>
              <w:t>31</w:t>
            </w:r>
            <w:r w:rsidRPr="005635CD">
              <w:rPr>
                <w:rFonts w:eastAsia="Times New Roman"/>
                <w:color w:val="262626" w:themeColor="text1" w:themeTint="D9"/>
                <w:sz w:val="20"/>
              </w:rPr>
              <w:t>)</w:t>
            </w:r>
            <w:r w:rsidR="00E62675">
              <w:rPr>
                <w:rFonts w:eastAsia="Times New Roman"/>
                <w:color w:val="262626" w:themeColor="text1" w:themeTint="D9"/>
                <w:sz w:val="20"/>
              </w:rPr>
              <w:t>0626049080</w:t>
            </w:r>
          </w:p>
        </w:tc>
        <w:tc>
          <w:tcPr>
            <w:tcW w:w="1667" w:type="pct"/>
            <w:vAlign w:val="center"/>
          </w:tcPr>
          <w:p w14:paraId="70DFDD3C" w14:textId="23994DFF" w:rsidR="00967873" w:rsidRPr="005635CD" w:rsidRDefault="00967873" w:rsidP="00140D85">
            <w:pPr>
              <w:spacing w:line="276" w:lineRule="auto"/>
              <w:jc w:val="center"/>
              <w:rPr>
                <w:rFonts w:eastAsia="Times New Roman"/>
                <w:color w:val="262626" w:themeColor="text1" w:themeTint="D9"/>
                <w:sz w:val="20"/>
                <w:lang w:val="en-GB"/>
              </w:rPr>
            </w:pPr>
            <w:r w:rsidRPr="005635CD">
              <w:rPr>
                <w:rFonts w:eastAsia="Times New Roman"/>
                <w:color w:val="262626" w:themeColor="text1" w:themeTint="D9"/>
                <w:sz w:val="20"/>
              </w:rPr>
              <w:t>aristazhang521@outlook.com</w:t>
            </w:r>
          </w:p>
        </w:tc>
        <w:tc>
          <w:tcPr>
            <w:tcW w:w="1667" w:type="pct"/>
            <w:vAlign w:val="center"/>
          </w:tcPr>
          <w:p w14:paraId="077D3820" w14:textId="297C71F2" w:rsidR="00967873" w:rsidRPr="003304F9" w:rsidRDefault="00E62675" w:rsidP="00140D85">
            <w:pPr>
              <w:spacing w:line="276" w:lineRule="auto"/>
              <w:jc w:val="center"/>
              <w:rPr>
                <w:rFonts w:eastAsia="Times New Roman"/>
                <w:color w:val="262626" w:themeColor="text1" w:themeTint="D9"/>
                <w:sz w:val="20"/>
              </w:rPr>
            </w:pPr>
            <w:r>
              <w:rPr>
                <w:rFonts w:eastAsia="Times New Roman"/>
                <w:color w:val="262626" w:themeColor="text1" w:themeTint="D9"/>
                <w:sz w:val="20"/>
              </w:rPr>
              <w:t>Amsterdam, The Netherlands</w:t>
            </w:r>
          </w:p>
        </w:tc>
      </w:tr>
    </w:tbl>
    <w:p w14:paraId="08C929F8" w14:textId="640FDE32" w:rsidR="003315CC" w:rsidRDefault="003315CC" w:rsidP="003A28E7">
      <w:pPr>
        <w:spacing w:before="240"/>
      </w:pPr>
      <w:bookmarkStart w:id="0" w:name="OLE_LINK3"/>
      <w:r w:rsidRPr="003315CC">
        <w:t xml:space="preserve">Data Scientist and Bioinformatics Engineer with 7+ years of experience in translational medical research, genomics, and clinical bioinformatics. Specialized in building machine learning pipelines and data-driven insights for cancer diagnostics, MRD detection, and pathogen surveillance. Proficient in Python, R, SQL, and visualization tools. Actively transitioning into broader </w:t>
      </w:r>
      <w:bookmarkStart w:id="1" w:name="OLE_LINK4"/>
      <w:r w:rsidR="000D7CD8">
        <w:t xml:space="preserve">AI-related </w:t>
      </w:r>
      <w:r w:rsidRPr="003315CC">
        <w:rPr>
          <w:rFonts w:hint="eastAsia"/>
        </w:rPr>
        <w:t>h</w:t>
      </w:r>
      <w:r w:rsidRPr="003315CC">
        <w:t>ealthcare data analytics and digital health roles</w:t>
      </w:r>
      <w:bookmarkEnd w:id="1"/>
      <w:r w:rsidRPr="003315CC">
        <w:t>.</w:t>
      </w:r>
    </w:p>
    <w:bookmarkEnd w:id="0"/>
    <w:p w14:paraId="41F12377" w14:textId="342A9E08" w:rsidR="00A618AF" w:rsidRDefault="00AB54CD" w:rsidP="003A28E7">
      <w:pPr>
        <w:spacing w:before="240"/>
        <w:rPr>
          <w:rFonts w:eastAsia="Times New Roman"/>
          <w:b/>
          <w:bCs/>
          <w:color w:val="262626" w:themeColor="text1" w:themeTint="D9"/>
          <w:sz w:val="28"/>
          <w:szCs w:val="28"/>
          <w:u w:val="single"/>
          <w:lang w:val="en-GB"/>
        </w:rPr>
      </w:pPr>
      <w:r>
        <w:rPr>
          <w:rFonts w:eastAsia="Times New Roman"/>
          <w:b/>
          <w:bCs/>
          <w:color w:val="262626" w:themeColor="text1" w:themeTint="D9"/>
          <w:sz w:val="28"/>
          <w:szCs w:val="28"/>
          <w:u w:val="single"/>
        </w:rPr>
        <w:t>Work</w:t>
      </w:r>
      <w:r w:rsidR="006308F9">
        <w:rPr>
          <w:rFonts w:eastAsia="Times New Roman"/>
          <w:b/>
          <w:bCs/>
          <w:color w:val="262626" w:themeColor="text1" w:themeTint="D9"/>
          <w:sz w:val="28"/>
          <w:szCs w:val="28"/>
          <w:u w:val="single"/>
        </w:rPr>
        <w:t xml:space="preserve"> and Research</w:t>
      </w:r>
      <w:r>
        <w:rPr>
          <w:rFonts w:eastAsia="Times New Roman"/>
          <w:b/>
          <w:bCs/>
          <w:color w:val="262626" w:themeColor="text1" w:themeTint="D9"/>
          <w:sz w:val="28"/>
          <w:szCs w:val="28"/>
          <w:u w:val="single"/>
        </w:rPr>
        <w:t xml:space="preserve"> Experience</w:t>
      </w: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3119"/>
        <w:gridCol w:w="2091"/>
      </w:tblGrid>
      <w:tr w:rsidR="00AB54CD" w:rsidRPr="00AB54CD" w14:paraId="2BC15E83" w14:textId="77777777" w:rsidTr="00B45417">
        <w:tc>
          <w:tcPr>
            <w:tcW w:w="4536" w:type="dxa"/>
          </w:tcPr>
          <w:p w14:paraId="1AA884BB" w14:textId="354D096F" w:rsidR="00AB54CD" w:rsidRPr="00AB54CD" w:rsidRDefault="00330FCB" w:rsidP="00AB54CD">
            <w:pPr>
              <w:autoSpaceDE w:val="0"/>
              <w:autoSpaceDN w:val="0"/>
              <w:rPr>
                <w:rFonts w:eastAsia="Times New Roman"/>
                <w:b/>
                <w:bCs/>
                <w:color w:val="262626" w:themeColor="text1" w:themeTint="D9"/>
                <w:sz w:val="20"/>
              </w:rPr>
            </w:pPr>
            <w:bookmarkStart w:id="2" w:name="OLE_LINK13"/>
            <w:bookmarkStart w:id="3" w:name="_Hlk149399032"/>
            <w:bookmarkStart w:id="4" w:name="OLE_LINK1"/>
            <w:bookmarkStart w:id="5" w:name="OLE_LINK2"/>
            <w:r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Middle Bioinformatics Engineer</w:t>
            </w:r>
            <w:bookmarkEnd w:id="2"/>
            <w:r w:rsidR="00B45417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 xml:space="preserve"> </w:t>
            </w:r>
            <w:r w:rsidR="00B45417" w:rsidRPr="00B45417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– R&amp;D Dep</w:t>
            </w:r>
            <w:r w:rsidR="00B45417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t</w:t>
            </w:r>
          </w:p>
        </w:tc>
        <w:tc>
          <w:tcPr>
            <w:tcW w:w="3119" w:type="dxa"/>
          </w:tcPr>
          <w:p w14:paraId="4DF8BA4C" w14:textId="7290E25B" w:rsidR="00AB54CD" w:rsidRPr="00AB54CD" w:rsidRDefault="00AB54CD" w:rsidP="00AB54CD">
            <w:pPr>
              <w:autoSpaceDE w:val="0"/>
              <w:autoSpaceDN w:val="0"/>
              <w:rPr>
                <w:rFonts w:eastAsia="Times New Roman"/>
                <w:b/>
                <w:bCs/>
                <w:color w:val="262626" w:themeColor="text1" w:themeTint="D9"/>
                <w:sz w:val="20"/>
              </w:rPr>
            </w:pPr>
            <w:bookmarkStart w:id="6" w:name="OLE_LINK92"/>
            <w:r w:rsidRPr="00AB54CD">
              <w:rPr>
                <w:b/>
                <w:bCs/>
                <w:color w:val="262626" w:themeColor="text1" w:themeTint="D9"/>
                <w:sz w:val="20"/>
              </w:rPr>
              <w:t>Precision Scientific</w:t>
            </w:r>
            <w:r>
              <w:rPr>
                <w:b/>
                <w:bCs/>
                <w:color w:val="262626" w:themeColor="text1" w:themeTint="D9"/>
                <w:sz w:val="20"/>
              </w:rPr>
              <w:t xml:space="preserve"> </w:t>
            </w:r>
            <w:bookmarkStart w:id="7" w:name="OLE_LINK55"/>
            <w:r>
              <w:rPr>
                <w:b/>
                <w:bCs/>
                <w:color w:val="262626" w:themeColor="text1" w:themeTint="D9"/>
                <w:sz w:val="20"/>
              </w:rPr>
              <w:t>(China)</w:t>
            </w:r>
            <w:bookmarkEnd w:id="6"/>
            <w:bookmarkEnd w:id="7"/>
          </w:p>
        </w:tc>
        <w:tc>
          <w:tcPr>
            <w:tcW w:w="2091" w:type="dxa"/>
          </w:tcPr>
          <w:p w14:paraId="5A0FD092" w14:textId="4064650A" w:rsidR="00AB54CD" w:rsidRPr="00AB54CD" w:rsidRDefault="00330FCB" w:rsidP="00330FCB">
            <w:pPr>
              <w:autoSpaceDE w:val="0"/>
              <w:autoSpaceDN w:val="0"/>
              <w:jc w:val="right"/>
              <w:rPr>
                <w:rFonts w:eastAsia="Times New Roman"/>
                <w:b/>
                <w:bCs/>
                <w:color w:val="262626" w:themeColor="text1" w:themeTint="D9"/>
                <w:sz w:val="20"/>
              </w:rPr>
            </w:pPr>
            <w:r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 xml:space="preserve">Sept </w:t>
            </w:r>
            <w:r w:rsidRPr="00AB54CD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 xml:space="preserve">2021 </w:t>
            </w:r>
            <w:r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–</w:t>
            </w:r>
            <w:r w:rsidRPr="00AB54CD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 xml:space="preserve"> </w:t>
            </w:r>
            <w:r>
              <w:rPr>
                <w:rFonts w:eastAsia="Times New Roman" w:hint="eastAsia"/>
                <w:b/>
                <w:bCs/>
                <w:color w:val="262626" w:themeColor="text1" w:themeTint="D9"/>
                <w:sz w:val="20"/>
              </w:rPr>
              <w:t>Sept 2024</w:t>
            </w:r>
          </w:p>
        </w:tc>
      </w:tr>
      <w:tr w:rsidR="00AB54CD" w:rsidRPr="00AB54CD" w14:paraId="4B7F6211" w14:textId="77777777" w:rsidTr="005635CD">
        <w:tc>
          <w:tcPr>
            <w:tcW w:w="9746" w:type="dxa"/>
            <w:gridSpan w:val="3"/>
          </w:tcPr>
          <w:p w14:paraId="6AC2E737" w14:textId="041EFBB0" w:rsidR="00282966" w:rsidRPr="002D16B2" w:rsidRDefault="005D0B97" w:rsidP="00282966">
            <w:pPr>
              <w:pStyle w:val="aa"/>
              <w:numPr>
                <w:ilvl w:val="0"/>
                <w:numId w:val="7"/>
              </w:numPr>
              <w:ind w:firstLineChars="0" w:hanging="278"/>
              <w:rPr>
                <w:rFonts w:eastAsia="Times New Roman"/>
                <w:color w:val="262626" w:themeColor="text1" w:themeTint="D9"/>
                <w:sz w:val="20"/>
              </w:rPr>
            </w:pPr>
            <w:bookmarkStart w:id="8" w:name="OLE_LINK95"/>
            <w:bookmarkStart w:id="9" w:name="OLE_LINK20"/>
            <w:bookmarkStart w:id="10" w:name="OLE_LINK282"/>
            <w:bookmarkStart w:id="11" w:name="OLE_LINK31"/>
            <w:bookmarkStart w:id="12" w:name="OLE_LINK14"/>
            <w:bookmarkStart w:id="13" w:name="_Hlk202264003"/>
            <w:bookmarkEnd w:id="3"/>
            <w:r w:rsidRPr="005D0B97">
              <w:rPr>
                <w:rFonts w:eastAsia="Times New Roman"/>
                <w:color w:val="262626" w:themeColor="text1" w:themeTint="D9"/>
                <w:sz w:val="20"/>
              </w:rPr>
              <w:t>Led development of research and clinical bioinformatics workflows, including literature review, experimental design, data analysis, statistical reporting, visualization, and performance optimization.</w:t>
            </w:r>
          </w:p>
          <w:bookmarkEnd w:id="8"/>
          <w:bookmarkEnd w:id="9"/>
          <w:bookmarkEnd w:id="10"/>
          <w:bookmarkEnd w:id="11"/>
          <w:p w14:paraId="522D0C56" w14:textId="29837D50" w:rsidR="00282966" w:rsidRDefault="005D0B97" w:rsidP="00282966">
            <w:pPr>
              <w:numPr>
                <w:ilvl w:val="0"/>
                <w:numId w:val="7"/>
              </w:numPr>
              <w:autoSpaceDE w:val="0"/>
              <w:autoSpaceDN w:val="0"/>
              <w:ind w:hanging="278"/>
              <w:rPr>
                <w:rFonts w:eastAsia="Times New Roman"/>
                <w:color w:val="262626" w:themeColor="text1" w:themeTint="D9"/>
                <w:sz w:val="20"/>
              </w:rPr>
            </w:pPr>
            <w:r w:rsidRPr="005D0B97">
              <w:rPr>
                <w:rFonts w:eastAsia="Times New Roman"/>
                <w:color w:val="262626" w:themeColor="text1" w:themeTint="D9"/>
                <w:sz w:val="20"/>
              </w:rPr>
              <w:t>Developed analytical pipeline for minimal residual disease (MRD) detection; completed four MRD studies in gynecological cancers, presented findings at SGO 2024, and co-authored two manuscripts in progress</w:t>
            </w:r>
            <w:r w:rsidR="00282966" w:rsidRPr="00597FFB">
              <w:rPr>
                <w:rFonts w:eastAsia="Times New Roman"/>
                <w:color w:val="262626" w:themeColor="text1" w:themeTint="D9"/>
                <w:sz w:val="20"/>
              </w:rPr>
              <w:t>.</w:t>
            </w:r>
          </w:p>
          <w:p w14:paraId="253F138A" w14:textId="7AFAAD32" w:rsidR="00282966" w:rsidRPr="00597FFB" w:rsidRDefault="005D0B97" w:rsidP="00282966">
            <w:pPr>
              <w:numPr>
                <w:ilvl w:val="0"/>
                <w:numId w:val="7"/>
              </w:numPr>
              <w:autoSpaceDE w:val="0"/>
              <w:autoSpaceDN w:val="0"/>
              <w:ind w:hanging="278"/>
              <w:rPr>
                <w:rFonts w:eastAsia="Times New Roman"/>
                <w:color w:val="262626" w:themeColor="text1" w:themeTint="D9"/>
                <w:sz w:val="20"/>
              </w:rPr>
            </w:pPr>
            <w:r w:rsidRPr="005D0B97">
              <w:rPr>
                <w:rFonts w:eastAsia="Times New Roman"/>
                <w:color w:val="262626" w:themeColor="text1" w:themeTint="D9"/>
                <w:sz w:val="20"/>
              </w:rPr>
              <w:t>Spearheaded bioinformatics support for cell and gene therapy services, including viral integration site mapping, AAV mutation detection, and CRISPR off-target analysis.</w:t>
            </w:r>
          </w:p>
          <w:p w14:paraId="510A777F" w14:textId="354CD662" w:rsidR="00282966" w:rsidRPr="00597FFB" w:rsidRDefault="003315CC" w:rsidP="00282966">
            <w:pPr>
              <w:numPr>
                <w:ilvl w:val="0"/>
                <w:numId w:val="7"/>
              </w:numPr>
              <w:autoSpaceDE w:val="0"/>
              <w:autoSpaceDN w:val="0"/>
              <w:ind w:hanging="278"/>
              <w:rPr>
                <w:rFonts w:eastAsia="Times New Roman"/>
                <w:color w:val="262626" w:themeColor="text1" w:themeTint="D9"/>
                <w:sz w:val="20"/>
              </w:rPr>
            </w:pPr>
            <w:bookmarkStart w:id="14" w:name="OLE_LINK15"/>
            <w:r w:rsidRPr="003315CC">
              <w:rPr>
                <w:rFonts w:eastAsia="Times New Roman"/>
                <w:color w:val="262626" w:themeColor="text1" w:themeTint="D9"/>
                <w:sz w:val="20"/>
              </w:rPr>
              <w:t>Built machine learning classifiers (PCA, k-means, SVM) using platelet RNA-seq data to distinguish uterine sarcoma from leiomyoma; performed data preprocessing, feature selection, model evaluation using Scikit-learn and cross-validation</w:t>
            </w:r>
            <w:r w:rsidR="00282966" w:rsidRPr="00597FFB">
              <w:rPr>
                <w:rFonts w:eastAsia="Times New Roman"/>
                <w:color w:val="262626" w:themeColor="text1" w:themeTint="D9"/>
                <w:sz w:val="20"/>
              </w:rPr>
              <w:t>.</w:t>
            </w:r>
          </w:p>
          <w:bookmarkEnd w:id="12"/>
          <w:bookmarkEnd w:id="14"/>
          <w:p w14:paraId="57008F1E" w14:textId="1943A235" w:rsidR="00F546AD" w:rsidRPr="0046058C" w:rsidRDefault="005D0B97" w:rsidP="0046058C">
            <w:pPr>
              <w:numPr>
                <w:ilvl w:val="0"/>
                <w:numId w:val="7"/>
              </w:numPr>
              <w:autoSpaceDE w:val="0"/>
              <w:autoSpaceDN w:val="0"/>
              <w:ind w:hanging="278"/>
              <w:rPr>
                <w:rFonts w:eastAsia="Times New Roman"/>
                <w:color w:val="262626" w:themeColor="text1" w:themeTint="D9"/>
                <w:sz w:val="20"/>
              </w:rPr>
            </w:pPr>
            <w:r w:rsidRPr="005D0B97">
              <w:rPr>
                <w:rFonts w:eastAsia="Times New Roman"/>
                <w:color w:val="262626" w:themeColor="text1" w:themeTint="D9"/>
                <w:sz w:val="20"/>
              </w:rPr>
              <w:t>Analyzed whole genome doubling (WGD) via low-pass WGS (~1X); validated WGD definitions across four studies. Contributed to national HRD reference standard project led by China’s National Institutes for Food and Drug Control.</w:t>
            </w:r>
          </w:p>
        </w:tc>
      </w:tr>
      <w:bookmarkEnd w:id="13"/>
    </w:tbl>
    <w:p w14:paraId="26D97B48" w14:textId="77777777" w:rsidR="0038180A" w:rsidRPr="00C4076A" w:rsidRDefault="0038180A" w:rsidP="00C4076A">
      <w:pPr>
        <w:autoSpaceDE w:val="0"/>
        <w:autoSpaceDN w:val="0"/>
        <w:rPr>
          <w:rFonts w:eastAsia="Times New Roman"/>
          <w:color w:val="262626" w:themeColor="text1" w:themeTint="D9"/>
          <w:sz w:val="20"/>
        </w:rPr>
      </w:pP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3261"/>
        <w:gridCol w:w="1949"/>
      </w:tblGrid>
      <w:tr w:rsidR="0056393C" w:rsidRPr="00AB54CD" w14:paraId="4B0C6F1D" w14:textId="77777777" w:rsidTr="00B45417">
        <w:tc>
          <w:tcPr>
            <w:tcW w:w="4536" w:type="dxa"/>
          </w:tcPr>
          <w:p w14:paraId="6D3732FD" w14:textId="3DEED61D" w:rsidR="00AB54CD" w:rsidRPr="00AB54CD" w:rsidRDefault="00330FCB" w:rsidP="00AB54CD">
            <w:pPr>
              <w:autoSpaceDE w:val="0"/>
              <w:autoSpaceDN w:val="0"/>
              <w:rPr>
                <w:rFonts w:eastAsia="Times New Roman"/>
                <w:b/>
                <w:bCs/>
                <w:color w:val="262626" w:themeColor="text1" w:themeTint="D9"/>
                <w:sz w:val="20"/>
              </w:rPr>
            </w:pPr>
            <w:bookmarkStart w:id="15" w:name="_Hlk149428465"/>
            <w:r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Middle Bioinformatics Engineer</w:t>
            </w:r>
            <w:r w:rsidR="00B45417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 xml:space="preserve"> </w:t>
            </w:r>
            <w:r w:rsidR="00B45417" w:rsidRPr="00B45417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– R&amp;D Dep</w:t>
            </w:r>
            <w:r w:rsidR="00B45417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t</w:t>
            </w:r>
          </w:p>
        </w:tc>
        <w:tc>
          <w:tcPr>
            <w:tcW w:w="3261" w:type="dxa"/>
          </w:tcPr>
          <w:p w14:paraId="79ABF2C4" w14:textId="18CF4CA4" w:rsidR="00AB54CD" w:rsidRPr="00AB54CD" w:rsidRDefault="00AB54CD" w:rsidP="00AB54CD">
            <w:pPr>
              <w:autoSpaceDE w:val="0"/>
              <w:autoSpaceDN w:val="0"/>
              <w:rPr>
                <w:rFonts w:eastAsia="Times New Roman"/>
                <w:b/>
                <w:bCs/>
                <w:color w:val="262626" w:themeColor="text1" w:themeTint="D9"/>
                <w:sz w:val="20"/>
              </w:rPr>
            </w:pPr>
            <w:proofErr w:type="spellStart"/>
            <w:r w:rsidRPr="00AB54CD">
              <w:rPr>
                <w:b/>
                <w:bCs/>
                <w:color w:val="262626" w:themeColor="text1" w:themeTint="D9"/>
                <w:sz w:val="20"/>
              </w:rPr>
              <w:t>GrandOmics</w:t>
            </w:r>
            <w:proofErr w:type="spellEnd"/>
            <w:r w:rsidRPr="00AB54CD">
              <w:rPr>
                <w:b/>
                <w:bCs/>
                <w:color w:val="262626" w:themeColor="text1" w:themeTint="D9"/>
                <w:sz w:val="20"/>
              </w:rPr>
              <w:t xml:space="preserve"> Biosciences</w:t>
            </w:r>
            <w:r>
              <w:rPr>
                <w:b/>
                <w:bCs/>
                <w:color w:val="262626" w:themeColor="text1" w:themeTint="D9"/>
                <w:sz w:val="20"/>
              </w:rPr>
              <w:t xml:space="preserve"> (China)</w:t>
            </w:r>
          </w:p>
        </w:tc>
        <w:tc>
          <w:tcPr>
            <w:tcW w:w="1949" w:type="dxa"/>
          </w:tcPr>
          <w:p w14:paraId="548D47E8" w14:textId="3E36C31B" w:rsidR="00AB54CD" w:rsidRPr="00AB54CD" w:rsidRDefault="00330FCB" w:rsidP="00330FCB">
            <w:pPr>
              <w:autoSpaceDE w:val="0"/>
              <w:autoSpaceDN w:val="0"/>
              <w:jc w:val="right"/>
              <w:rPr>
                <w:rFonts w:eastAsia="Times New Roman"/>
                <w:b/>
                <w:bCs/>
                <w:color w:val="262626" w:themeColor="text1" w:themeTint="D9"/>
                <w:sz w:val="20"/>
              </w:rPr>
            </w:pPr>
            <w:r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 xml:space="preserve">Apr </w:t>
            </w:r>
            <w:r w:rsidRPr="00AB54CD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 xml:space="preserve">2019 </w:t>
            </w:r>
            <w:r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–</w:t>
            </w:r>
            <w:r w:rsidRPr="00AB54CD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 xml:space="preserve"> </w:t>
            </w:r>
            <w:r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 xml:space="preserve">May </w:t>
            </w:r>
            <w:r w:rsidRPr="00AB54CD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2021</w:t>
            </w:r>
          </w:p>
        </w:tc>
      </w:tr>
      <w:tr w:rsidR="00AB54CD" w:rsidRPr="00AB54CD" w14:paraId="5D0988A1" w14:textId="77777777" w:rsidTr="005635CD">
        <w:tc>
          <w:tcPr>
            <w:tcW w:w="9746" w:type="dxa"/>
            <w:gridSpan w:val="3"/>
          </w:tcPr>
          <w:p w14:paraId="6F144260" w14:textId="6CA9358D" w:rsidR="000463DC" w:rsidRPr="00BF460B" w:rsidRDefault="005D0B97" w:rsidP="000463DC">
            <w:pPr>
              <w:numPr>
                <w:ilvl w:val="0"/>
                <w:numId w:val="7"/>
              </w:numPr>
              <w:autoSpaceDE w:val="0"/>
              <w:autoSpaceDN w:val="0"/>
              <w:ind w:left="426" w:hanging="284"/>
              <w:rPr>
                <w:rFonts w:eastAsia="Times New Roman"/>
                <w:color w:val="262626" w:themeColor="text1" w:themeTint="D9"/>
                <w:sz w:val="20"/>
              </w:rPr>
            </w:pPr>
            <w:bookmarkStart w:id="16" w:name="OLE_LINK286"/>
            <w:bookmarkStart w:id="17" w:name="OLE_LINK16"/>
            <w:bookmarkEnd w:id="15"/>
            <w:r w:rsidRPr="005D0B97">
              <w:rPr>
                <w:rFonts w:eastAsia="Times New Roman"/>
                <w:color w:val="262626" w:themeColor="text1" w:themeTint="D9"/>
                <w:sz w:val="20"/>
              </w:rPr>
              <w:t>Developed assays and analytical methods; conducted exploratory studies to build user-friendly analysis systems and evaluate platform performance</w:t>
            </w:r>
            <w:r w:rsidR="000463DC" w:rsidRPr="00BF460B">
              <w:rPr>
                <w:rFonts w:eastAsia="Times New Roman"/>
                <w:color w:val="262626" w:themeColor="text1" w:themeTint="D9"/>
                <w:sz w:val="20"/>
              </w:rPr>
              <w:t>.</w:t>
            </w:r>
          </w:p>
          <w:bookmarkEnd w:id="16"/>
          <w:p w14:paraId="77436099" w14:textId="08A6C349" w:rsidR="000463DC" w:rsidRPr="00E24650" w:rsidRDefault="005D0B97" w:rsidP="000463DC">
            <w:pPr>
              <w:numPr>
                <w:ilvl w:val="0"/>
                <w:numId w:val="7"/>
              </w:numPr>
              <w:autoSpaceDE w:val="0"/>
              <w:autoSpaceDN w:val="0"/>
              <w:ind w:hanging="278"/>
              <w:rPr>
                <w:rFonts w:eastAsia="Times New Roman"/>
                <w:color w:val="262626" w:themeColor="text1" w:themeTint="D9"/>
                <w:sz w:val="20"/>
              </w:rPr>
            </w:pPr>
            <w:r w:rsidRPr="005D0B97">
              <w:rPr>
                <w:rFonts w:eastAsia="Times New Roman"/>
                <w:color w:val="262626" w:themeColor="text1" w:themeTint="D9"/>
                <w:sz w:val="20"/>
              </w:rPr>
              <w:t xml:space="preserve">Led development of China’s first targeted capture product using third-generation sequencing, significantly improving SV, SNV, and </w:t>
            </w:r>
            <w:proofErr w:type="spellStart"/>
            <w:r w:rsidRPr="005D0B97">
              <w:rPr>
                <w:rFonts w:eastAsia="Times New Roman"/>
                <w:color w:val="262626" w:themeColor="text1" w:themeTint="D9"/>
                <w:sz w:val="20"/>
              </w:rPr>
              <w:t>InDel</w:t>
            </w:r>
            <w:proofErr w:type="spellEnd"/>
            <w:r w:rsidRPr="005D0B97">
              <w:rPr>
                <w:rFonts w:eastAsia="Times New Roman"/>
                <w:color w:val="262626" w:themeColor="text1" w:themeTint="D9"/>
                <w:sz w:val="20"/>
              </w:rPr>
              <w:t xml:space="preserve"> detection accuracy over gold-standard methods</w:t>
            </w:r>
            <w:r w:rsidR="000463DC" w:rsidRPr="00E24650">
              <w:rPr>
                <w:rFonts w:eastAsia="Times New Roman"/>
                <w:color w:val="262626" w:themeColor="text1" w:themeTint="D9"/>
                <w:sz w:val="20"/>
              </w:rPr>
              <w:t>.</w:t>
            </w:r>
          </w:p>
          <w:p w14:paraId="56C30865" w14:textId="6CEDD944" w:rsidR="00B735E3" w:rsidRPr="00B735E3" w:rsidRDefault="005D0B97" w:rsidP="00B735E3">
            <w:pPr>
              <w:numPr>
                <w:ilvl w:val="0"/>
                <w:numId w:val="7"/>
              </w:numPr>
              <w:autoSpaceDE w:val="0"/>
              <w:autoSpaceDN w:val="0"/>
              <w:ind w:hanging="278"/>
              <w:rPr>
                <w:rFonts w:eastAsia="Times New Roman"/>
                <w:color w:val="262626" w:themeColor="text1" w:themeTint="D9"/>
                <w:sz w:val="20"/>
              </w:rPr>
            </w:pPr>
            <w:r w:rsidRPr="005D0B97">
              <w:rPr>
                <w:rFonts w:eastAsia="Times New Roman"/>
                <w:color w:val="262626" w:themeColor="text1" w:themeTint="D9"/>
                <w:sz w:val="20"/>
              </w:rPr>
              <w:t>Built a comprehensive pathogen analysis system on the Galaxy platform for COVID-19: mutation tracking, lineage analysis, metagenomic detection, and data visualization</w:t>
            </w:r>
            <w:r w:rsidR="00B735E3" w:rsidRPr="00B735E3">
              <w:rPr>
                <w:rFonts w:eastAsia="Times New Roman"/>
                <w:color w:val="262626" w:themeColor="text1" w:themeTint="D9"/>
                <w:sz w:val="20"/>
              </w:rPr>
              <w:t>.</w:t>
            </w:r>
          </w:p>
          <w:p w14:paraId="4A4F9641" w14:textId="4F0263CE" w:rsidR="000463DC" w:rsidRPr="00E24650" w:rsidRDefault="005D0B97" w:rsidP="000463DC">
            <w:pPr>
              <w:numPr>
                <w:ilvl w:val="0"/>
                <w:numId w:val="7"/>
              </w:numPr>
              <w:autoSpaceDE w:val="0"/>
              <w:autoSpaceDN w:val="0"/>
              <w:ind w:hanging="278"/>
              <w:rPr>
                <w:rFonts w:eastAsia="Times New Roman"/>
                <w:color w:val="262626" w:themeColor="text1" w:themeTint="D9"/>
                <w:sz w:val="20"/>
              </w:rPr>
            </w:pPr>
            <w:r w:rsidRPr="005D0B97">
              <w:rPr>
                <w:rFonts w:eastAsia="Times New Roman"/>
                <w:color w:val="262626" w:themeColor="text1" w:themeTint="D9"/>
                <w:sz w:val="20"/>
              </w:rPr>
              <w:t>Designed targeted amplification kits for 30 respiratory pathogens and built end-to-end pipelines for pathogen identification, data reporting, and result visualization</w:t>
            </w:r>
            <w:r w:rsidR="000463DC" w:rsidRPr="00E24650">
              <w:rPr>
                <w:rFonts w:eastAsia="Times New Roman"/>
                <w:color w:val="262626" w:themeColor="text1" w:themeTint="D9"/>
                <w:sz w:val="20"/>
              </w:rPr>
              <w:t>.</w:t>
            </w:r>
          </w:p>
          <w:p w14:paraId="6712F338" w14:textId="3634BF90" w:rsidR="00AB54CD" w:rsidRPr="00AB54CD" w:rsidRDefault="005D0B97" w:rsidP="000463DC">
            <w:pPr>
              <w:numPr>
                <w:ilvl w:val="0"/>
                <w:numId w:val="7"/>
              </w:numPr>
              <w:autoSpaceDE w:val="0"/>
              <w:autoSpaceDN w:val="0"/>
              <w:ind w:left="426" w:hanging="284"/>
              <w:rPr>
                <w:rFonts w:eastAsia="Times New Roman"/>
                <w:color w:val="262626" w:themeColor="text1" w:themeTint="D9"/>
                <w:sz w:val="20"/>
              </w:rPr>
            </w:pPr>
            <w:r w:rsidRPr="005D0B97">
              <w:rPr>
                <w:rFonts w:eastAsia="Times New Roman"/>
                <w:color w:val="262626" w:themeColor="text1" w:themeTint="D9"/>
                <w:sz w:val="20"/>
              </w:rPr>
              <w:t xml:space="preserve">Conducted benchmarking of </w:t>
            </w:r>
            <w:proofErr w:type="spellStart"/>
            <w:r w:rsidRPr="005D0B97">
              <w:rPr>
                <w:rFonts w:eastAsia="Times New Roman"/>
                <w:color w:val="262626" w:themeColor="text1" w:themeTint="D9"/>
                <w:sz w:val="20"/>
              </w:rPr>
              <w:t>basecalling</w:t>
            </w:r>
            <w:proofErr w:type="spellEnd"/>
            <w:r w:rsidRPr="005D0B97">
              <w:rPr>
                <w:rFonts w:eastAsia="Times New Roman"/>
                <w:color w:val="262626" w:themeColor="text1" w:themeTint="D9"/>
                <w:sz w:val="20"/>
              </w:rPr>
              <w:t xml:space="preserve"> accuracy across sequencing platforms (Nanopore R9 vs. R10, Nanopore vs. PacBio, and Nanopore vs. Illumina)</w:t>
            </w:r>
            <w:bookmarkEnd w:id="17"/>
            <w:r>
              <w:rPr>
                <w:rFonts w:eastAsia="Times New Roman"/>
                <w:color w:val="262626" w:themeColor="text1" w:themeTint="D9"/>
                <w:sz w:val="20"/>
              </w:rPr>
              <w:t>.</w:t>
            </w:r>
          </w:p>
        </w:tc>
      </w:tr>
    </w:tbl>
    <w:p w14:paraId="42EC9BAD" w14:textId="77777777" w:rsidR="00AB54CD" w:rsidRPr="00C4076A" w:rsidRDefault="00AB54CD" w:rsidP="00C4076A">
      <w:pPr>
        <w:autoSpaceDE w:val="0"/>
        <w:autoSpaceDN w:val="0"/>
        <w:rPr>
          <w:rFonts w:eastAsia="Times New Roman"/>
          <w:color w:val="262626" w:themeColor="text1" w:themeTint="D9"/>
          <w:sz w:val="20"/>
        </w:rPr>
      </w:pP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3261"/>
        <w:gridCol w:w="1949"/>
      </w:tblGrid>
      <w:tr w:rsidR="0056393C" w:rsidRPr="00AB54CD" w14:paraId="47B9A9E2" w14:textId="77777777" w:rsidTr="00B45417">
        <w:tc>
          <w:tcPr>
            <w:tcW w:w="4536" w:type="dxa"/>
          </w:tcPr>
          <w:p w14:paraId="6B757658" w14:textId="2D1A4495" w:rsidR="00AB54CD" w:rsidRPr="00AB54CD" w:rsidRDefault="00330FCB" w:rsidP="00AB54CD">
            <w:pPr>
              <w:autoSpaceDE w:val="0"/>
              <w:autoSpaceDN w:val="0"/>
              <w:rPr>
                <w:rFonts w:eastAsia="Times New Roman"/>
                <w:b/>
                <w:bCs/>
                <w:color w:val="262626" w:themeColor="text1" w:themeTint="D9"/>
                <w:sz w:val="20"/>
              </w:rPr>
            </w:pPr>
            <w:bookmarkStart w:id="18" w:name="OLE_LINK12"/>
            <w:r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Bioinformatics Engineer</w:t>
            </w:r>
            <w:r w:rsidR="00B45417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 xml:space="preserve"> </w:t>
            </w:r>
            <w:r w:rsidR="00B45417" w:rsidRPr="00B45417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– R&amp;D Dep</w:t>
            </w:r>
            <w:r w:rsidR="00B45417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t</w:t>
            </w:r>
          </w:p>
        </w:tc>
        <w:tc>
          <w:tcPr>
            <w:tcW w:w="3261" w:type="dxa"/>
          </w:tcPr>
          <w:p w14:paraId="144A0B07" w14:textId="2844369D" w:rsidR="00AB54CD" w:rsidRPr="00AB54CD" w:rsidRDefault="00AB54CD" w:rsidP="00AB54CD">
            <w:pPr>
              <w:autoSpaceDE w:val="0"/>
              <w:autoSpaceDN w:val="0"/>
              <w:rPr>
                <w:rFonts w:eastAsia="Times New Roman"/>
                <w:b/>
                <w:bCs/>
                <w:color w:val="262626" w:themeColor="text1" w:themeTint="D9"/>
                <w:sz w:val="20"/>
              </w:rPr>
            </w:pPr>
            <w:proofErr w:type="spellStart"/>
            <w:r w:rsidRPr="00AB54CD">
              <w:rPr>
                <w:b/>
                <w:bCs/>
                <w:color w:val="262626" w:themeColor="text1" w:themeTint="D9"/>
                <w:sz w:val="20"/>
              </w:rPr>
              <w:t>Geneis</w:t>
            </w:r>
            <w:proofErr w:type="spellEnd"/>
            <w:r w:rsidRPr="00AB54CD">
              <w:rPr>
                <w:b/>
                <w:bCs/>
                <w:color w:val="262626" w:themeColor="text1" w:themeTint="D9"/>
                <w:sz w:val="20"/>
              </w:rPr>
              <w:t xml:space="preserve"> Beijing </w:t>
            </w:r>
            <w:r>
              <w:rPr>
                <w:b/>
                <w:bCs/>
                <w:color w:val="262626" w:themeColor="text1" w:themeTint="D9"/>
                <w:sz w:val="20"/>
              </w:rPr>
              <w:t>(China)</w:t>
            </w:r>
          </w:p>
        </w:tc>
        <w:tc>
          <w:tcPr>
            <w:tcW w:w="1949" w:type="dxa"/>
          </w:tcPr>
          <w:p w14:paraId="7795C529" w14:textId="56306434" w:rsidR="00AB54CD" w:rsidRPr="00AB54CD" w:rsidRDefault="00330FCB" w:rsidP="00330FCB">
            <w:pPr>
              <w:autoSpaceDE w:val="0"/>
              <w:autoSpaceDN w:val="0"/>
              <w:jc w:val="right"/>
              <w:rPr>
                <w:rFonts w:eastAsia="Times New Roman"/>
                <w:b/>
                <w:bCs/>
                <w:color w:val="262626" w:themeColor="text1" w:themeTint="D9"/>
                <w:sz w:val="20"/>
              </w:rPr>
            </w:pPr>
            <w:r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 xml:space="preserve">Feb </w:t>
            </w:r>
            <w:r w:rsidRPr="00AB54CD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 xml:space="preserve">2017 </w:t>
            </w:r>
            <w:r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–</w:t>
            </w:r>
            <w:r w:rsidRPr="00AB54CD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 xml:space="preserve"> </w:t>
            </w:r>
            <w:r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 xml:space="preserve">Apr </w:t>
            </w:r>
            <w:r w:rsidRPr="00AB54CD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2019</w:t>
            </w:r>
          </w:p>
        </w:tc>
      </w:tr>
      <w:tr w:rsidR="00AB54CD" w:rsidRPr="00AB54CD" w14:paraId="39B0C783" w14:textId="77777777" w:rsidTr="00B23EBF">
        <w:tc>
          <w:tcPr>
            <w:tcW w:w="9746" w:type="dxa"/>
            <w:gridSpan w:val="3"/>
          </w:tcPr>
          <w:p w14:paraId="73674849" w14:textId="7A298B3D" w:rsidR="00B735E3" w:rsidRPr="00B735E3" w:rsidRDefault="00E22736" w:rsidP="00B735E3">
            <w:pPr>
              <w:numPr>
                <w:ilvl w:val="0"/>
                <w:numId w:val="7"/>
              </w:numPr>
              <w:autoSpaceDE w:val="0"/>
              <w:autoSpaceDN w:val="0"/>
              <w:ind w:hanging="278"/>
              <w:rPr>
                <w:rFonts w:eastAsia="Times New Roman"/>
                <w:color w:val="262626" w:themeColor="text1" w:themeTint="D9"/>
                <w:sz w:val="20"/>
              </w:rPr>
            </w:pPr>
            <w:bookmarkStart w:id="19" w:name="OLE_LINK44"/>
            <w:r w:rsidRPr="00E22736">
              <w:rPr>
                <w:rFonts w:eastAsia="Times New Roman"/>
                <w:color w:val="262626" w:themeColor="text1" w:themeTint="D9"/>
                <w:sz w:val="20"/>
              </w:rPr>
              <w:t>Developed a targeted amplification panel for lung cancer biomarkers; established baseline CNV thresholds using MAD and visualized microsatellite instability (MSI) profiles.</w:t>
            </w:r>
          </w:p>
          <w:p w14:paraId="0FE7B0B2" w14:textId="4637CEC7" w:rsidR="00B735E3" w:rsidRPr="00B735E3" w:rsidRDefault="00E22736" w:rsidP="00B735E3">
            <w:pPr>
              <w:numPr>
                <w:ilvl w:val="0"/>
                <w:numId w:val="7"/>
              </w:numPr>
              <w:autoSpaceDE w:val="0"/>
              <w:autoSpaceDN w:val="0"/>
              <w:ind w:hanging="278"/>
              <w:rPr>
                <w:rFonts w:eastAsia="Times New Roman"/>
                <w:color w:val="262626" w:themeColor="text1" w:themeTint="D9"/>
                <w:sz w:val="20"/>
              </w:rPr>
            </w:pPr>
            <w:bookmarkStart w:id="20" w:name="OLE_LINK289"/>
            <w:bookmarkStart w:id="21" w:name="OLE_LINK47"/>
            <w:r w:rsidRPr="00E22736">
              <w:rPr>
                <w:rFonts w:eastAsia="Times New Roman"/>
                <w:color w:val="262626" w:themeColor="text1" w:themeTint="D9"/>
                <w:sz w:val="20"/>
              </w:rPr>
              <w:t>Conducted differential expression and methylation analysis of mouse oocytes (in vitro vs. in vivo, GV and MII stages); identified key transcription factors and maturation-related biological processes</w:t>
            </w:r>
            <w:r w:rsidR="00B735E3" w:rsidRPr="00B735E3">
              <w:rPr>
                <w:rFonts w:eastAsia="Times New Roman"/>
                <w:color w:val="262626" w:themeColor="text1" w:themeTint="D9"/>
                <w:sz w:val="20"/>
              </w:rPr>
              <w:t>.</w:t>
            </w:r>
            <w:bookmarkEnd w:id="20"/>
          </w:p>
          <w:bookmarkEnd w:id="21"/>
          <w:p w14:paraId="2AE54C67" w14:textId="1506331E" w:rsidR="00AB54CD" w:rsidRPr="00AB54CD" w:rsidRDefault="00E22736" w:rsidP="00E57B27">
            <w:pPr>
              <w:numPr>
                <w:ilvl w:val="0"/>
                <w:numId w:val="7"/>
              </w:numPr>
              <w:autoSpaceDE w:val="0"/>
              <w:autoSpaceDN w:val="0"/>
              <w:ind w:hanging="278"/>
              <w:rPr>
                <w:rFonts w:eastAsia="Times New Roman"/>
                <w:color w:val="262626" w:themeColor="text1" w:themeTint="D9"/>
                <w:sz w:val="20"/>
              </w:rPr>
            </w:pPr>
            <w:r w:rsidRPr="00E22736">
              <w:rPr>
                <w:rFonts w:eastAsia="Times New Roman"/>
                <w:color w:val="262626" w:themeColor="text1" w:themeTint="D9"/>
                <w:sz w:val="20"/>
              </w:rPr>
              <w:t xml:space="preserve">Performed retrospective analysis of gastric cancer samples, including SNV, </w:t>
            </w:r>
            <w:proofErr w:type="spellStart"/>
            <w:r w:rsidRPr="00E22736">
              <w:rPr>
                <w:rFonts w:eastAsia="Times New Roman"/>
                <w:color w:val="262626" w:themeColor="text1" w:themeTint="D9"/>
                <w:sz w:val="20"/>
              </w:rPr>
              <w:t>InDel</w:t>
            </w:r>
            <w:proofErr w:type="spellEnd"/>
            <w:r w:rsidRPr="00E22736">
              <w:rPr>
                <w:rFonts w:eastAsia="Times New Roman"/>
                <w:color w:val="262626" w:themeColor="text1" w:themeTint="D9"/>
                <w:sz w:val="20"/>
              </w:rPr>
              <w:t>, CNV, MSI, and TMB profiling; evaluated clinical correlations and survival outcomes via Kaplan–Meier analysis</w:t>
            </w:r>
            <w:r w:rsidR="00E57B27">
              <w:rPr>
                <w:rFonts w:eastAsia="Times New Roman"/>
                <w:color w:val="262626" w:themeColor="text1" w:themeTint="D9"/>
                <w:sz w:val="20"/>
              </w:rPr>
              <w:t>.</w:t>
            </w:r>
            <w:bookmarkEnd w:id="19"/>
          </w:p>
        </w:tc>
      </w:tr>
    </w:tbl>
    <w:p w14:paraId="634437AC" w14:textId="5F5FEB65" w:rsidR="00837BA7" w:rsidRDefault="008E6DEF" w:rsidP="003A28E7">
      <w:pPr>
        <w:spacing w:before="240"/>
        <w:rPr>
          <w:rFonts w:eastAsia="Times New Roman"/>
          <w:b/>
          <w:bCs/>
          <w:color w:val="262626" w:themeColor="text1" w:themeTint="D9"/>
          <w:sz w:val="28"/>
          <w:szCs w:val="28"/>
          <w:u w:val="single"/>
        </w:rPr>
      </w:pPr>
      <w:bookmarkStart w:id="22" w:name="OLE_LINK6"/>
      <w:bookmarkEnd w:id="4"/>
      <w:bookmarkEnd w:id="5"/>
      <w:bookmarkEnd w:id="18"/>
      <w:r w:rsidRPr="008E6DEF">
        <w:rPr>
          <w:rFonts w:eastAsia="Times New Roman"/>
          <w:b/>
          <w:bCs/>
          <w:color w:val="262626" w:themeColor="text1" w:themeTint="D9"/>
          <w:sz w:val="28"/>
          <w:szCs w:val="28"/>
          <w:u w:val="single"/>
        </w:rPr>
        <w:lastRenderedPageBreak/>
        <w:t>Technical Skills</w:t>
      </w:r>
      <w:bookmarkEnd w:id="22"/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46"/>
      </w:tblGrid>
      <w:tr w:rsidR="0056393C" w14:paraId="25DC2AB9" w14:textId="77777777" w:rsidTr="00941066">
        <w:tc>
          <w:tcPr>
            <w:tcW w:w="9746" w:type="dxa"/>
          </w:tcPr>
          <w:p w14:paraId="241A73E0" w14:textId="24C33A10" w:rsidR="0056393C" w:rsidRPr="0056393C" w:rsidRDefault="00931553" w:rsidP="00CE670A">
            <w:pPr>
              <w:spacing w:line="360" w:lineRule="auto"/>
              <w:rPr>
                <w:rFonts w:eastAsia="Times New Roman"/>
                <w:b/>
                <w:bCs/>
                <w:color w:val="262626" w:themeColor="text1" w:themeTint="D9"/>
                <w:sz w:val="20"/>
              </w:rPr>
            </w:pPr>
            <w:r w:rsidRPr="00931553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Bioinformatics &amp; Genomics</w:t>
            </w:r>
            <w:r w:rsidR="0056393C" w:rsidRPr="0056393C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:</w:t>
            </w:r>
          </w:p>
        </w:tc>
      </w:tr>
      <w:tr w:rsidR="0056393C" w14:paraId="175237FE" w14:textId="77777777" w:rsidTr="00941066">
        <w:tc>
          <w:tcPr>
            <w:tcW w:w="9746" w:type="dxa"/>
          </w:tcPr>
          <w:p w14:paraId="641CD18D" w14:textId="58591779" w:rsidR="0056393C" w:rsidRDefault="0056393C" w:rsidP="00937CA9">
            <w:pPr>
              <w:pStyle w:val="aa"/>
              <w:numPr>
                <w:ilvl w:val="0"/>
                <w:numId w:val="12"/>
              </w:numPr>
              <w:ind w:left="426" w:firstLineChars="0" w:hanging="284"/>
              <w:rPr>
                <w:rFonts w:eastAsia="Times New Roman"/>
                <w:color w:val="262626" w:themeColor="text1" w:themeTint="D9"/>
                <w:sz w:val="20"/>
              </w:rPr>
            </w:pPr>
            <w:r w:rsidRPr="0056393C">
              <w:rPr>
                <w:rFonts w:eastAsia="Times New Roman"/>
                <w:color w:val="262626" w:themeColor="text1" w:themeTint="D9"/>
                <w:sz w:val="20"/>
              </w:rPr>
              <w:t>Omics: genom</w:t>
            </w:r>
            <w:r w:rsidR="00836878">
              <w:rPr>
                <w:rFonts w:eastAsia="Times New Roman"/>
                <w:color w:val="262626" w:themeColor="text1" w:themeTint="D9"/>
                <w:sz w:val="20"/>
              </w:rPr>
              <w:t>e</w:t>
            </w:r>
            <w:r w:rsidR="0051481A">
              <w:rPr>
                <w:rFonts w:eastAsia="Times New Roman"/>
                <w:color w:val="262626" w:themeColor="text1" w:themeTint="D9"/>
                <w:sz w:val="20"/>
              </w:rPr>
              <w:t xml:space="preserve"> (WGS, panel)</w:t>
            </w:r>
            <w:r w:rsidRPr="0056393C">
              <w:rPr>
                <w:rFonts w:eastAsia="Times New Roman"/>
                <w:color w:val="262626" w:themeColor="text1" w:themeTint="D9"/>
                <w:sz w:val="20"/>
              </w:rPr>
              <w:t>, transcriptom</w:t>
            </w:r>
            <w:r w:rsidR="00836878">
              <w:rPr>
                <w:rFonts w:eastAsia="Times New Roman"/>
                <w:color w:val="262626" w:themeColor="text1" w:themeTint="D9"/>
                <w:sz w:val="20"/>
              </w:rPr>
              <w:t>e</w:t>
            </w:r>
            <w:r w:rsidRPr="0056393C">
              <w:rPr>
                <w:rFonts w:eastAsia="Times New Roman"/>
                <w:color w:val="262626" w:themeColor="text1" w:themeTint="D9"/>
                <w:sz w:val="20"/>
              </w:rPr>
              <w:t xml:space="preserve"> </w:t>
            </w:r>
            <w:r w:rsidR="0051481A">
              <w:rPr>
                <w:rFonts w:eastAsia="Times New Roman"/>
                <w:color w:val="262626" w:themeColor="text1" w:themeTint="D9"/>
                <w:sz w:val="20"/>
              </w:rPr>
              <w:t xml:space="preserve">(RNA-seq) </w:t>
            </w:r>
            <w:r w:rsidRPr="0056393C">
              <w:rPr>
                <w:rFonts w:eastAsia="Times New Roman"/>
                <w:color w:val="262626" w:themeColor="text1" w:themeTint="D9"/>
                <w:sz w:val="20"/>
              </w:rPr>
              <w:t>and methyl</w:t>
            </w:r>
            <w:r w:rsidR="00836878">
              <w:rPr>
                <w:rFonts w:eastAsia="Times New Roman"/>
                <w:color w:val="262626" w:themeColor="text1" w:themeTint="D9"/>
                <w:sz w:val="20"/>
              </w:rPr>
              <w:t>ome</w:t>
            </w:r>
            <w:r w:rsidR="0051481A">
              <w:rPr>
                <w:rFonts w:eastAsia="Times New Roman"/>
                <w:color w:val="262626" w:themeColor="text1" w:themeTint="D9"/>
                <w:sz w:val="20"/>
              </w:rPr>
              <w:t xml:space="preserve"> (</w:t>
            </w:r>
            <w:proofErr w:type="spellStart"/>
            <w:r w:rsidR="0051481A">
              <w:rPr>
                <w:rFonts w:eastAsia="Times New Roman"/>
                <w:color w:val="262626" w:themeColor="text1" w:themeTint="D9"/>
                <w:sz w:val="20"/>
              </w:rPr>
              <w:t>bisulphite</w:t>
            </w:r>
            <w:proofErr w:type="spellEnd"/>
            <w:r w:rsidR="0051481A">
              <w:rPr>
                <w:rFonts w:eastAsia="Times New Roman"/>
                <w:color w:val="262626" w:themeColor="text1" w:themeTint="D9"/>
                <w:sz w:val="20"/>
              </w:rPr>
              <w:t>-seq)</w:t>
            </w:r>
            <w:r w:rsidRPr="0056393C">
              <w:rPr>
                <w:rFonts w:eastAsia="Times New Roman"/>
                <w:color w:val="262626" w:themeColor="text1" w:themeTint="D9"/>
                <w:sz w:val="20"/>
              </w:rPr>
              <w:t>.</w:t>
            </w:r>
          </w:p>
          <w:p w14:paraId="51DCBD94" w14:textId="7DAB6E9B" w:rsidR="0051481A" w:rsidRPr="0056393C" w:rsidRDefault="007E4AF9" w:rsidP="00937CA9">
            <w:pPr>
              <w:pStyle w:val="aa"/>
              <w:numPr>
                <w:ilvl w:val="0"/>
                <w:numId w:val="12"/>
              </w:numPr>
              <w:ind w:left="426" w:firstLineChars="0" w:hanging="284"/>
              <w:rPr>
                <w:rFonts w:eastAsia="Times New Roman"/>
                <w:color w:val="262626" w:themeColor="text1" w:themeTint="D9"/>
                <w:sz w:val="20"/>
              </w:rPr>
            </w:pPr>
            <w:r w:rsidRPr="007E4AF9">
              <w:rPr>
                <w:rFonts w:eastAsia="Times New Roman"/>
                <w:color w:val="262626" w:themeColor="text1" w:themeTint="D9"/>
                <w:sz w:val="20"/>
              </w:rPr>
              <w:t xml:space="preserve">Sequencing Platforms: </w:t>
            </w:r>
            <w:r w:rsidR="003315CC">
              <w:rPr>
                <w:rFonts w:eastAsia="Times New Roman" w:hint="eastAsia"/>
                <w:color w:val="262626" w:themeColor="text1" w:themeTint="D9"/>
                <w:sz w:val="20"/>
              </w:rPr>
              <w:t>NGS</w:t>
            </w:r>
            <w:r w:rsidR="003315CC">
              <w:rPr>
                <w:rFonts w:eastAsia="Times New Roman"/>
                <w:color w:val="262626" w:themeColor="text1" w:themeTint="D9"/>
                <w:sz w:val="20"/>
              </w:rPr>
              <w:t xml:space="preserve"> and TGS (</w:t>
            </w:r>
            <w:r w:rsidRPr="007E4AF9">
              <w:rPr>
                <w:rFonts w:eastAsia="Times New Roman"/>
                <w:color w:val="262626" w:themeColor="text1" w:themeTint="D9"/>
                <w:sz w:val="20"/>
              </w:rPr>
              <w:t>Illumina, MGI, Nanopore, PacBio</w:t>
            </w:r>
            <w:r w:rsidR="003315CC">
              <w:rPr>
                <w:rFonts w:eastAsia="Times New Roman"/>
                <w:color w:val="262626" w:themeColor="text1" w:themeTint="D9"/>
                <w:sz w:val="20"/>
              </w:rPr>
              <w:t>)</w:t>
            </w:r>
          </w:p>
          <w:p w14:paraId="0A5FC697" w14:textId="6DB9ED22" w:rsidR="0056393C" w:rsidRPr="0056393C" w:rsidRDefault="007E4AF9" w:rsidP="00937CA9">
            <w:pPr>
              <w:pStyle w:val="aa"/>
              <w:numPr>
                <w:ilvl w:val="0"/>
                <w:numId w:val="12"/>
              </w:numPr>
              <w:ind w:left="426" w:firstLineChars="0" w:hanging="284"/>
              <w:rPr>
                <w:rFonts w:eastAsia="Times New Roman"/>
                <w:color w:val="262626" w:themeColor="text1" w:themeTint="D9"/>
                <w:sz w:val="20"/>
              </w:rPr>
            </w:pPr>
            <w:r w:rsidRPr="007E4AF9">
              <w:rPr>
                <w:rFonts w:eastAsia="Times New Roman"/>
                <w:color w:val="262626" w:themeColor="text1" w:themeTint="D9"/>
                <w:sz w:val="20"/>
              </w:rPr>
              <w:t>Pipeline Development:</w:t>
            </w:r>
            <w:r w:rsidR="00983A91">
              <w:rPr>
                <w:rFonts w:eastAsia="Times New Roman"/>
                <w:color w:val="262626" w:themeColor="text1" w:themeTint="D9"/>
                <w:sz w:val="20"/>
              </w:rPr>
              <w:t xml:space="preserve"> </w:t>
            </w:r>
            <w:r w:rsidRPr="007E4AF9">
              <w:rPr>
                <w:rFonts w:eastAsia="Times New Roman"/>
                <w:color w:val="262626" w:themeColor="text1" w:themeTint="D9"/>
                <w:sz w:val="20"/>
              </w:rPr>
              <w:t>WDL/Cromwell, Galaxy</w:t>
            </w:r>
          </w:p>
        </w:tc>
      </w:tr>
      <w:tr w:rsidR="00A83393" w14:paraId="64BA3B0B" w14:textId="77777777" w:rsidTr="00941066">
        <w:tc>
          <w:tcPr>
            <w:tcW w:w="9746" w:type="dxa"/>
          </w:tcPr>
          <w:p w14:paraId="56B47A07" w14:textId="4FD62AFA" w:rsidR="00A83393" w:rsidRPr="00A83393" w:rsidRDefault="00931553" w:rsidP="00CE670A">
            <w:pPr>
              <w:spacing w:line="360" w:lineRule="auto"/>
              <w:rPr>
                <w:rFonts w:eastAsia="Times New Roman"/>
                <w:color w:val="262626" w:themeColor="text1" w:themeTint="D9"/>
                <w:sz w:val="20"/>
              </w:rPr>
            </w:pPr>
            <w:r w:rsidRPr="00931553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Data Science &amp; Programming</w:t>
            </w:r>
            <w:r w:rsidR="00A83393" w:rsidRPr="0056393C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:</w:t>
            </w:r>
          </w:p>
        </w:tc>
      </w:tr>
      <w:tr w:rsidR="00A83393" w14:paraId="2CEA81C3" w14:textId="77777777" w:rsidTr="00941066">
        <w:tc>
          <w:tcPr>
            <w:tcW w:w="9746" w:type="dxa"/>
          </w:tcPr>
          <w:p w14:paraId="7F2ACC7C" w14:textId="4EF548E3" w:rsidR="007E4AF9" w:rsidRPr="007E4AF9" w:rsidRDefault="007E4AF9" w:rsidP="007E4AF9">
            <w:pPr>
              <w:pStyle w:val="aa"/>
              <w:numPr>
                <w:ilvl w:val="0"/>
                <w:numId w:val="12"/>
              </w:numPr>
              <w:ind w:left="426" w:firstLineChars="0" w:hanging="284"/>
              <w:rPr>
                <w:rFonts w:eastAsia="Times New Roman"/>
                <w:color w:val="262626" w:themeColor="text1" w:themeTint="D9"/>
                <w:sz w:val="20"/>
              </w:rPr>
            </w:pPr>
            <w:r w:rsidRPr="007E4AF9">
              <w:rPr>
                <w:rFonts w:eastAsia="Times New Roman"/>
                <w:color w:val="262626" w:themeColor="text1" w:themeTint="D9"/>
                <w:sz w:val="20"/>
              </w:rPr>
              <w:t>Languages: Python, R, Shell scripting</w:t>
            </w:r>
          </w:p>
          <w:p w14:paraId="4BDDCAD2" w14:textId="16535A70" w:rsidR="007E4AF9" w:rsidRPr="007E4AF9" w:rsidRDefault="007E4AF9" w:rsidP="007E4AF9">
            <w:pPr>
              <w:pStyle w:val="aa"/>
              <w:numPr>
                <w:ilvl w:val="0"/>
                <w:numId w:val="12"/>
              </w:numPr>
              <w:ind w:left="426" w:firstLineChars="0" w:hanging="284"/>
              <w:rPr>
                <w:rFonts w:eastAsia="Times New Roman"/>
                <w:color w:val="262626" w:themeColor="text1" w:themeTint="D9"/>
                <w:sz w:val="20"/>
              </w:rPr>
            </w:pPr>
            <w:r w:rsidRPr="007E4AF9">
              <w:rPr>
                <w:rFonts w:eastAsia="Times New Roman"/>
                <w:color w:val="262626" w:themeColor="text1" w:themeTint="D9"/>
                <w:sz w:val="20"/>
              </w:rPr>
              <w:t>Databases: SQL (MySQL)</w:t>
            </w:r>
          </w:p>
          <w:p w14:paraId="5786C0EC" w14:textId="279EC2FE" w:rsidR="003315CC" w:rsidRDefault="00931553" w:rsidP="007E4AF9">
            <w:pPr>
              <w:pStyle w:val="aa"/>
              <w:numPr>
                <w:ilvl w:val="0"/>
                <w:numId w:val="12"/>
              </w:numPr>
              <w:ind w:left="426" w:firstLineChars="0" w:hanging="284"/>
              <w:rPr>
                <w:rFonts w:eastAsia="Times New Roman"/>
                <w:color w:val="262626" w:themeColor="text1" w:themeTint="D9"/>
                <w:sz w:val="20"/>
              </w:rPr>
            </w:pPr>
            <w:r w:rsidRPr="00931553">
              <w:rPr>
                <w:rFonts w:eastAsia="Times New Roman"/>
                <w:color w:val="262626" w:themeColor="text1" w:themeTint="D9"/>
                <w:sz w:val="20"/>
              </w:rPr>
              <w:t>Visualization: matplotlib, seaborn, ggplot2,</w:t>
            </w:r>
            <w:r>
              <w:rPr>
                <w:rFonts w:eastAsia="Times New Roman"/>
                <w:color w:val="262626" w:themeColor="text1" w:themeTint="D9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color w:val="262626" w:themeColor="text1" w:themeTint="D9"/>
                <w:sz w:val="20"/>
              </w:rPr>
              <w:t>plotly</w:t>
            </w:r>
            <w:proofErr w:type="spellEnd"/>
            <w:r>
              <w:rPr>
                <w:rFonts w:eastAsia="Times New Roman"/>
                <w:color w:val="262626" w:themeColor="text1" w:themeTint="D9"/>
                <w:sz w:val="20"/>
              </w:rPr>
              <w:t>, folium,</w:t>
            </w:r>
            <w:r w:rsidRPr="00931553">
              <w:rPr>
                <w:rFonts w:eastAsia="Times New Roman"/>
                <w:color w:val="262626" w:themeColor="text1" w:themeTint="D9"/>
                <w:sz w:val="20"/>
              </w:rPr>
              <w:t xml:space="preserve"> </w:t>
            </w:r>
            <w:r>
              <w:rPr>
                <w:rFonts w:eastAsia="Times New Roman"/>
                <w:color w:val="262626" w:themeColor="text1" w:themeTint="D9"/>
                <w:sz w:val="20"/>
              </w:rPr>
              <w:t>Tableau</w:t>
            </w:r>
            <w:r w:rsidRPr="00931553">
              <w:rPr>
                <w:rFonts w:eastAsia="Times New Roman"/>
                <w:color w:val="262626" w:themeColor="text1" w:themeTint="D9"/>
                <w:sz w:val="20"/>
              </w:rPr>
              <w:t xml:space="preserve"> (basic)</w:t>
            </w:r>
          </w:p>
          <w:p w14:paraId="2F997356" w14:textId="6DBFAFF2" w:rsidR="00931553" w:rsidRPr="00931553" w:rsidRDefault="00931553" w:rsidP="00931553">
            <w:pPr>
              <w:pStyle w:val="aa"/>
              <w:numPr>
                <w:ilvl w:val="0"/>
                <w:numId w:val="12"/>
              </w:numPr>
              <w:ind w:left="426" w:firstLineChars="0" w:hanging="284"/>
              <w:rPr>
                <w:rFonts w:eastAsia="Times New Roman"/>
                <w:color w:val="262626" w:themeColor="text1" w:themeTint="D9"/>
                <w:sz w:val="20"/>
              </w:rPr>
            </w:pPr>
            <w:r w:rsidRPr="007E4AF9">
              <w:rPr>
                <w:rFonts w:eastAsia="Times New Roman"/>
                <w:color w:val="262626" w:themeColor="text1" w:themeTint="D9"/>
                <w:sz w:val="20"/>
              </w:rPr>
              <w:t xml:space="preserve">Others: C </w:t>
            </w:r>
            <w:r>
              <w:rPr>
                <w:rFonts w:eastAsia="Times New Roman"/>
                <w:color w:val="262626" w:themeColor="text1" w:themeTint="D9"/>
                <w:sz w:val="20"/>
              </w:rPr>
              <w:t>language</w:t>
            </w:r>
            <w:r w:rsidRPr="007E4AF9">
              <w:rPr>
                <w:rFonts w:eastAsia="Times New Roman"/>
                <w:color w:val="262626" w:themeColor="text1" w:themeTint="D9"/>
                <w:sz w:val="20"/>
              </w:rPr>
              <w:t>, Gi</w:t>
            </w:r>
            <w:r>
              <w:rPr>
                <w:rFonts w:eastAsia="Times New Roman" w:hint="eastAsia"/>
                <w:color w:val="262626" w:themeColor="text1" w:themeTint="D9"/>
                <w:sz w:val="20"/>
              </w:rPr>
              <w:t>t</w:t>
            </w:r>
            <w:r w:rsidR="00983A91">
              <w:rPr>
                <w:rFonts w:eastAsia="Times New Roman"/>
                <w:color w:val="262626" w:themeColor="text1" w:themeTint="D9"/>
                <w:sz w:val="20"/>
              </w:rPr>
              <w:t xml:space="preserve">, </w:t>
            </w:r>
            <w:bookmarkStart w:id="23" w:name="OLE_LINK5"/>
            <w:r w:rsidR="00983A91" w:rsidRPr="007E4AF9">
              <w:rPr>
                <w:rFonts w:eastAsia="Times New Roman"/>
                <w:color w:val="262626" w:themeColor="text1" w:themeTint="D9"/>
                <w:sz w:val="20"/>
              </w:rPr>
              <w:t>Docker</w:t>
            </w:r>
            <w:bookmarkEnd w:id="23"/>
          </w:p>
        </w:tc>
      </w:tr>
      <w:tr w:rsidR="00904CB9" w14:paraId="24150FDE" w14:textId="77777777" w:rsidTr="00941066">
        <w:tc>
          <w:tcPr>
            <w:tcW w:w="9746" w:type="dxa"/>
          </w:tcPr>
          <w:p w14:paraId="5143760F" w14:textId="3C148479" w:rsidR="00994F56" w:rsidRPr="003E2045" w:rsidRDefault="008E6DEF" w:rsidP="003E2045">
            <w:pPr>
              <w:spacing w:line="360" w:lineRule="auto"/>
              <w:rPr>
                <w:rFonts w:eastAsia="Times New Roman"/>
                <w:color w:val="262626" w:themeColor="text1" w:themeTint="D9"/>
                <w:sz w:val="20"/>
              </w:rPr>
            </w:pPr>
            <w:r w:rsidRPr="003E2045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Online Profiles:</w:t>
            </w:r>
            <w:r w:rsidR="00FD10A3" w:rsidRPr="003E2045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 xml:space="preserve"> </w:t>
            </w:r>
            <w:hyperlink r:id="rId9" w:history="1">
              <w:r w:rsidR="00FD10A3" w:rsidRPr="003E2045">
                <w:rPr>
                  <w:rStyle w:val="a8"/>
                  <w:rFonts w:eastAsia="Times New Roman"/>
                  <w:sz w:val="20"/>
                </w:rPr>
                <w:t>GitHub</w:t>
              </w:r>
            </w:hyperlink>
            <w:r w:rsidR="003E2045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 xml:space="preserve">, </w:t>
            </w:r>
            <w:hyperlink r:id="rId10" w:history="1">
              <w:r w:rsidR="00FD10A3" w:rsidRPr="003E2045">
                <w:rPr>
                  <w:rStyle w:val="a8"/>
                  <w:rFonts w:eastAsia="Times New Roman" w:hint="eastAsia"/>
                  <w:sz w:val="20"/>
                </w:rPr>
                <w:t>R</w:t>
              </w:r>
              <w:r w:rsidR="00FD10A3" w:rsidRPr="003E2045">
                <w:rPr>
                  <w:rStyle w:val="a8"/>
                  <w:rFonts w:eastAsia="Times New Roman"/>
                  <w:sz w:val="20"/>
                </w:rPr>
                <w:t>esearchGate</w:t>
              </w:r>
            </w:hyperlink>
          </w:p>
        </w:tc>
      </w:tr>
      <w:tr w:rsidR="00A83393" w14:paraId="24FE3816" w14:textId="77777777" w:rsidTr="00941066">
        <w:tc>
          <w:tcPr>
            <w:tcW w:w="9746" w:type="dxa"/>
          </w:tcPr>
          <w:p w14:paraId="20C0F185" w14:textId="28E565B9" w:rsidR="008E6DEF" w:rsidRPr="008E6DEF" w:rsidRDefault="007E4AF9" w:rsidP="008E6DEF">
            <w:pPr>
              <w:spacing w:line="360" w:lineRule="auto"/>
              <w:rPr>
                <w:rFonts w:eastAsia="Times New Roman"/>
                <w:color w:val="262626" w:themeColor="text1" w:themeTint="D9"/>
                <w:sz w:val="20"/>
              </w:rPr>
            </w:pPr>
            <w:r w:rsidRPr="007E4AF9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Certifications</w:t>
            </w:r>
            <w:r w:rsidR="00A83393" w:rsidRPr="008578B3"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:</w:t>
            </w:r>
            <w:r w:rsidR="00CC7E60" w:rsidRPr="00CC7E60">
              <w:rPr>
                <w:rFonts w:eastAsia="Times New Roman"/>
                <w:color w:val="262626" w:themeColor="text1" w:themeTint="D9"/>
                <w:sz w:val="20"/>
              </w:rPr>
              <w:t xml:space="preserve"> </w:t>
            </w:r>
            <w:hyperlink r:id="rId11" w:history="1">
              <w:r w:rsidR="00CC7E60" w:rsidRPr="00EE3252">
                <w:rPr>
                  <w:rStyle w:val="a8"/>
                  <w:rFonts w:eastAsia="Times New Roman"/>
                  <w:sz w:val="20"/>
                </w:rPr>
                <w:t>IBM Data Science Professional Certificate</w:t>
              </w:r>
              <w:r w:rsidRPr="00EE3252">
                <w:rPr>
                  <w:rStyle w:val="a8"/>
                  <w:rFonts w:eastAsia="Times New Roman"/>
                  <w:sz w:val="20"/>
                </w:rPr>
                <w:t xml:space="preserve"> (Coursera)</w:t>
              </w:r>
            </w:hyperlink>
          </w:p>
        </w:tc>
      </w:tr>
    </w:tbl>
    <w:p w14:paraId="0C05EB01" w14:textId="77777777" w:rsidR="003315CC" w:rsidRPr="00084EFC" w:rsidRDefault="003315CC" w:rsidP="003315CC">
      <w:pPr>
        <w:spacing w:before="240"/>
        <w:rPr>
          <w:rFonts w:eastAsia="Times New Roman"/>
          <w:b/>
          <w:bCs/>
          <w:color w:val="262626" w:themeColor="text1" w:themeTint="D9"/>
          <w:sz w:val="28"/>
          <w:szCs w:val="28"/>
          <w:u w:val="single"/>
          <w:lang w:val="en-GB"/>
        </w:rPr>
      </w:pPr>
      <w:bookmarkStart w:id="24" w:name="OLE_LINK24"/>
      <w:bookmarkStart w:id="25" w:name="OLE_LINK37"/>
      <w:bookmarkStart w:id="26" w:name="OLE_LINK10"/>
      <w:r>
        <w:rPr>
          <w:rFonts w:eastAsia="Times New Roman"/>
          <w:b/>
          <w:bCs/>
          <w:color w:val="262626" w:themeColor="text1" w:themeTint="D9"/>
          <w:sz w:val="28"/>
          <w:szCs w:val="28"/>
          <w:u w:val="single"/>
        </w:rPr>
        <w:t>Education</w:t>
      </w: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9"/>
        <w:gridCol w:w="3822"/>
        <w:gridCol w:w="2095"/>
      </w:tblGrid>
      <w:tr w:rsidR="00983A91" w14:paraId="70B02D3B" w14:textId="77777777" w:rsidTr="00A436FF">
        <w:tc>
          <w:tcPr>
            <w:tcW w:w="1964" w:type="pct"/>
          </w:tcPr>
          <w:p w14:paraId="5F484AEB" w14:textId="32BF4313" w:rsidR="00983A91" w:rsidRPr="00983A91" w:rsidRDefault="00983A91" w:rsidP="00983A91">
            <w:pPr>
              <w:rPr>
                <w:rFonts w:ascii="Times New Roman Bold" w:eastAsia="Times New Roman" w:hAnsi="Times New Roman Bold" w:cs="Times New Roman Bold"/>
                <w:b/>
                <w:bCs/>
                <w:color w:val="262626" w:themeColor="text1" w:themeTint="D9"/>
                <w:sz w:val="20"/>
              </w:rPr>
            </w:pPr>
            <w:r>
              <w:rPr>
                <w:rFonts w:ascii="Times New Roman Bold" w:eastAsia="Times New Roman" w:hAnsi="Times New Roman Bold" w:cs="Times New Roman Bold" w:hint="eastAsia"/>
                <w:b/>
                <w:bCs/>
                <w:color w:val="262626" w:themeColor="text1" w:themeTint="D9"/>
                <w:sz w:val="20"/>
                <w:lang w:val="en-GB"/>
              </w:rPr>
              <w:t>MS</w:t>
            </w:r>
            <w:r>
              <w:rPr>
                <w:rFonts w:ascii="Times New Roman Bold" w:eastAsia="Times New Roman" w:hAnsi="Times New Roman Bold" w:cs="Times New Roman Bold"/>
                <w:b/>
                <w:bCs/>
                <w:color w:val="262626" w:themeColor="text1" w:themeTint="D9"/>
                <w:sz w:val="20"/>
              </w:rPr>
              <w:t>c Data Science (Computer Science)</w:t>
            </w:r>
          </w:p>
        </w:tc>
        <w:tc>
          <w:tcPr>
            <w:tcW w:w="1961" w:type="pct"/>
          </w:tcPr>
          <w:p w14:paraId="736EEFE9" w14:textId="0876F2C3" w:rsidR="00983A91" w:rsidRPr="00983A91" w:rsidRDefault="00983A91" w:rsidP="00983A91">
            <w:pPr>
              <w:rPr>
                <w:rFonts w:eastAsia="Times New Roman"/>
                <w:b/>
                <w:bCs/>
                <w:color w:val="262626" w:themeColor="text1" w:themeTint="D9"/>
                <w:sz w:val="20"/>
              </w:rPr>
            </w:pPr>
            <w:r>
              <w:rPr>
                <w:rFonts w:eastAsia="Times New Roman"/>
                <w:b/>
                <w:bCs/>
                <w:color w:val="262626" w:themeColor="text1" w:themeTint="D9"/>
                <w:sz w:val="20"/>
              </w:rPr>
              <w:t>Leiden University, The Netherlands</w:t>
            </w:r>
          </w:p>
        </w:tc>
        <w:tc>
          <w:tcPr>
            <w:tcW w:w="1075" w:type="pct"/>
          </w:tcPr>
          <w:p w14:paraId="01F6B5FC" w14:textId="60E05FF9" w:rsidR="00983A91" w:rsidRDefault="00983A91" w:rsidP="00983A91">
            <w:pPr>
              <w:wordWrap w:val="0"/>
              <w:jc w:val="right"/>
              <w:rPr>
                <w:rFonts w:ascii="Times New Roman Bold" w:eastAsia="Times New Roman" w:hAnsi="Times New Roman Bold" w:cs="Times New Roman Bold"/>
                <w:b/>
                <w:bCs/>
                <w:color w:val="262626" w:themeColor="text1" w:themeTint="D9"/>
                <w:sz w:val="20"/>
                <w:lang w:val="en-GB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262626" w:themeColor="text1" w:themeTint="D9"/>
                <w:sz w:val="20"/>
                <w:lang w:val="en-GB"/>
              </w:rPr>
              <w:t>Sept 2025 - June 2027</w:t>
            </w:r>
          </w:p>
        </w:tc>
      </w:tr>
      <w:tr w:rsidR="00983A91" w14:paraId="2E733043" w14:textId="77777777" w:rsidTr="00A436FF">
        <w:tc>
          <w:tcPr>
            <w:tcW w:w="1964" w:type="pct"/>
          </w:tcPr>
          <w:p w14:paraId="5A154ABF" w14:textId="1D4AEFF4" w:rsidR="00983A91" w:rsidRPr="00790165" w:rsidRDefault="00983A91" w:rsidP="00983A91">
            <w:pPr>
              <w:rPr>
                <w:rFonts w:eastAsia="Times New Roman"/>
                <w:color w:val="262626" w:themeColor="text1" w:themeTint="D9"/>
                <w:sz w:val="20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262626" w:themeColor="text1" w:themeTint="D9"/>
                <w:sz w:val="20"/>
                <w:lang w:val="en-GB"/>
              </w:rPr>
              <w:t>MSc Bioinformatics</w:t>
            </w:r>
          </w:p>
        </w:tc>
        <w:tc>
          <w:tcPr>
            <w:tcW w:w="1961" w:type="pct"/>
          </w:tcPr>
          <w:p w14:paraId="7DE162DD" w14:textId="2A2D9239" w:rsidR="00983A91" w:rsidRDefault="00983A91" w:rsidP="00983A91">
            <w:pPr>
              <w:rPr>
                <w:rFonts w:eastAsia="Times New Roman"/>
                <w:color w:val="262626" w:themeColor="text1" w:themeTint="D9"/>
                <w:sz w:val="20"/>
              </w:rPr>
            </w:pPr>
            <w:r w:rsidRPr="00084EFC">
              <w:rPr>
                <w:rFonts w:eastAsia="Times New Roman"/>
                <w:b/>
                <w:bCs/>
                <w:color w:val="262626" w:themeColor="text1" w:themeTint="D9"/>
                <w:sz w:val="20"/>
                <w:lang w:val="en-GB"/>
              </w:rPr>
              <w:t>The University of Edinburgh, UK</w:t>
            </w:r>
          </w:p>
        </w:tc>
        <w:tc>
          <w:tcPr>
            <w:tcW w:w="1075" w:type="pct"/>
          </w:tcPr>
          <w:p w14:paraId="4A9AC48D" w14:textId="4EB58984" w:rsidR="00983A91" w:rsidRDefault="00983A91" w:rsidP="00983A91">
            <w:pPr>
              <w:jc w:val="right"/>
              <w:rPr>
                <w:rFonts w:eastAsia="Times New Roman"/>
                <w:color w:val="262626" w:themeColor="text1" w:themeTint="D9"/>
                <w:sz w:val="20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262626" w:themeColor="text1" w:themeTint="D9"/>
                <w:sz w:val="20"/>
                <w:lang w:val="en-GB"/>
              </w:rPr>
              <w:t xml:space="preserve">Sept 2015 </w:t>
            </w:r>
            <w:r>
              <w:rPr>
                <w:rFonts w:ascii="Times New Roman Bold" w:eastAsia="Times New Roman" w:hAnsi="Times New Roman Bold" w:cs="Times New Roman Bold"/>
                <w:b/>
                <w:bCs/>
                <w:color w:val="262626" w:themeColor="text1" w:themeTint="D9"/>
                <w:sz w:val="20"/>
              </w:rPr>
              <w:t>-</w:t>
            </w:r>
            <w:r>
              <w:rPr>
                <w:rFonts w:ascii="Times New Roman Bold" w:eastAsia="Times New Roman" w:hAnsi="Times New Roman Bold" w:cs="Times New Roman Bold"/>
                <w:b/>
                <w:bCs/>
                <w:color w:val="262626" w:themeColor="text1" w:themeTint="D9"/>
                <w:sz w:val="20"/>
                <w:lang w:val="en-GB"/>
              </w:rPr>
              <w:t xml:space="preserve"> Aug 2016</w:t>
            </w:r>
          </w:p>
        </w:tc>
      </w:tr>
      <w:tr w:rsidR="003315CC" w14:paraId="2FEE8327" w14:textId="77777777" w:rsidTr="00A436FF">
        <w:tc>
          <w:tcPr>
            <w:tcW w:w="1964" w:type="pct"/>
          </w:tcPr>
          <w:p w14:paraId="7A26AA27" w14:textId="77777777" w:rsidR="003315CC" w:rsidRDefault="003315CC" w:rsidP="00A436FF">
            <w:pPr>
              <w:rPr>
                <w:rFonts w:eastAsia="Times New Roman"/>
                <w:color w:val="262626" w:themeColor="text1" w:themeTint="D9"/>
                <w:sz w:val="20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262626" w:themeColor="text1" w:themeTint="D9"/>
                <w:sz w:val="20"/>
              </w:rPr>
              <w:t>BEng Biomedical Engineering</w:t>
            </w:r>
          </w:p>
        </w:tc>
        <w:tc>
          <w:tcPr>
            <w:tcW w:w="1961" w:type="pct"/>
          </w:tcPr>
          <w:p w14:paraId="385AA0AA" w14:textId="77777777" w:rsidR="003315CC" w:rsidRDefault="003315CC" w:rsidP="00A436FF">
            <w:pPr>
              <w:rPr>
                <w:rFonts w:eastAsia="Times New Roman"/>
                <w:color w:val="262626" w:themeColor="text1" w:themeTint="D9"/>
                <w:sz w:val="20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262626" w:themeColor="text1" w:themeTint="D9"/>
                <w:sz w:val="20"/>
              </w:rPr>
              <w:t>Northeastern University, China</w:t>
            </w:r>
          </w:p>
        </w:tc>
        <w:tc>
          <w:tcPr>
            <w:tcW w:w="1075" w:type="pct"/>
          </w:tcPr>
          <w:p w14:paraId="07D27566" w14:textId="77777777" w:rsidR="003315CC" w:rsidRDefault="003315CC" w:rsidP="00A436FF">
            <w:pPr>
              <w:jc w:val="right"/>
              <w:rPr>
                <w:rFonts w:eastAsia="Times New Roman"/>
                <w:color w:val="262626" w:themeColor="text1" w:themeTint="D9"/>
                <w:sz w:val="20"/>
              </w:rPr>
            </w:pPr>
            <w:r>
              <w:rPr>
                <w:rFonts w:ascii="Times New Roman Bold" w:eastAsia="Times New Roman" w:hAnsi="Times New Roman Bold" w:cs="Times New Roman Bold"/>
                <w:b/>
                <w:bCs/>
                <w:color w:val="262626" w:themeColor="text1" w:themeTint="D9"/>
                <w:sz w:val="20"/>
              </w:rPr>
              <w:t>Sept 2011 - June 2015</w:t>
            </w:r>
          </w:p>
        </w:tc>
      </w:tr>
    </w:tbl>
    <w:p w14:paraId="209A25F5" w14:textId="42C22BEF" w:rsidR="00941066" w:rsidRDefault="00941066" w:rsidP="003A28E7">
      <w:pPr>
        <w:spacing w:before="240"/>
        <w:rPr>
          <w:rFonts w:eastAsia="Times New Roman"/>
          <w:b/>
          <w:bCs/>
          <w:color w:val="262626" w:themeColor="text1" w:themeTint="D9"/>
          <w:sz w:val="28"/>
          <w:szCs w:val="28"/>
          <w:u w:val="single"/>
        </w:rPr>
      </w:pPr>
      <w:r>
        <w:rPr>
          <w:rFonts w:eastAsia="Times New Roman"/>
          <w:b/>
          <w:bCs/>
          <w:color w:val="262626" w:themeColor="text1" w:themeTint="D9"/>
          <w:sz w:val="28"/>
          <w:szCs w:val="28"/>
          <w:u w:val="single"/>
        </w:rPr>
        <w:t>Publications and Patents</w:t>
      </w:r>
      <w:bookmarkEnd w:id="24"/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46"/>
      </w:tblGrid>
      <w:tr w:rsidR="00941066" w:rsidRPr="00F039D2" w14:paraId="52FE912A" w14:textId="77777777" w:rsidTr="00D84DEE">
        <w:trPr>
          <w:trHeight w:val="454"/>
        </w:trPr>
        <w:tc>
          <w:tcPr>
            <w:tcW w:w="5000" w:type="pct"/>
            <w:vAlign w:val="center"/>
          </w:tcPr>
          <w:bookmarkEnd w:id="25"/>
          <w:p w14:paraId="54AEDA6E" w14:textId="1330BAE5" w:rsidR="00941066" w:rsidRPr="00F039D2" w:rsidRDefault="00941066" w:rsidP="00D84DEE">
            <w:pPr>
              <w:rPr>
                <w:rFonts w:eastAsia="Times New Roman"/>
                <w:b/>
                <w:color w:val="000000" w:themeColor="text1"/>
                <w:sz w:val="20"/>
              </w:rPr>
            </w:pPr>
            <w:r w:rsidRPr="00F039D2">
              <w:rPr>
                <w:b/>
                <w:color w:val="000000" w:themeColor="text1"/>
                <w:sz w:val="20"/>
              </w:rPr>
              <w:t>Publication</w:t>
            </w:r>
            <w:r w:rsidR="00D63D30">
              <w:rPr>
                <w:b/>
                <w:color w:val="000000" w:themeColor="text1"/>
                <w:sz w:val="20"/>
              </w:rPr>
              <w:t>s</w:t>
            </w:r>
            <w:r w:rsidRPr="00F039D2">
              <w:rPr>
                <w:b/>
                <w:color w:val="000000" w:themeColor="text1"/>
                <w:sz w:val="20"/>
              </w:rPr>
              <w:t>:</w:t>
            </w:r>
          </w:p>
        </w:tc>
      </w:tr>
      <w:tr w:rsidR="00941066" w:rsidRPr="00F039D2" w14:paraId="51545914" w14:textId="77777777" w:rsidTr="00D84DEE">
        <w:trPr>
          <w:trHeight w:val="426"/>
        </w:trPr>
        <w:tc>
          <w:tcPr>
            <w:tcW w:w="5000" w:type="pct"/>
            <w:vAlign w:val="center"/>
          </w:tcPr>
          <w:p w14:paraId="0B13E4FB" w14:textId="4100400A" w:rsidR="00941066" w:rsidRDefault="00651EB3" w:rsidP="00D84DEE">
            <w:pPr>
              <w:pStyle w:val="aa"/>
              <w:numPr>
                <w:ilvl w:val="0"/>
                <w:numId w:val="6"/>
              </w:numPr>
              <w:ind w:left="284" w:firstLineChars="0" w:hanging="284"/>
              <w:rPr>
                <w:rFonts w:eastAsia="Times New Roman"/>
                <w:color w:val="000000" w:themeColor="text1"/>
                <w:sz w:val="18"/>
                <w:szCs w:val="18"/>
              </w:rPr>
            </w:pPr>
            <w:proofErr w:type="spellStart"/>
            <w:r w:rsidRPr="003304F9">
              <w:rPr>
                <w:rFonts w:eastAsia="Times New Roman"/>
                <w:color w:val="000000" w:themeColor="text1"/>
                <w:sz w:val="18"/>
                <w:szCs w:val="18"/>
                <w:lang w:val="nl-NL"/>
              </w:rPr>
              <w:t>Shu</w:t>
            </w:r>
            <w:proofErr w:type="spellEnd"/>
            <w:r w:rsidRPr="003304F9">
              <w:rPr>
                <w:rFonts w:eastAsia="Times New Roman"/>
                <w:color w:val="000000" w:themeColor="text1"/>
                <w:sz w:val="18"/>
                <w:szCs w:val="18"/>
                <w:lang w:val="nl-NL"/>
              </w:rPr>
              <w:t xml:space="preserve"> T, Liang Y, </w:t>
            </w:r>
            <w:r w:rsidRPr="003304F9"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lang w:val="nl-NL"/>
              </w:rPr>
              <w:t>Zhang S</w:t>
            </w:r>
            <w:r w:rsidRPr="003304F9">
              <w:rPr>
                <w:rFonts w:eastAsia="Times New Roman"/>
                <w:color w:val="000000" w:themeColor="text1"/>
                <w:sz w:val="18"/>
                <w:szCs w:val="18"/>
                <w:lang w:val="nl-NL"/>
              </w:rPr>
              <w:t xml:space="preserve">, et al. </w:t>
            </w:r>
            <w:r w:rsidRPr="00651EB3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The prognostic value of tumor-informed minimal residual disease detection using circulating tumor DNA in first-line treatment of ovarian cancer. </w:t>
            </w:r>
            <w:proofErr w:type="spellStart"/>
            <w:r w:rsidRPr="00651EB3">
              <w:rPr>
                <w:rFonts w:eastAsia="Times New Roman"/>
                <w:b/>
                <w:bCs/>
                <w:i/>
                <w:iCs/>
                <w:color w:val="000000" w:themeColor="text1"/>
                <w:sz w:val="18"/>
                <w:szCs w:val="18"/>
              </w:rPr>
              <w:t>Gynecol</w:t>
            </w:r>
            <w:proofErr w:type="spellEnd"/>
            <w:r w:rsidRPr="00651EB3">
              <w:rPr>
                <w:rFonts w:eastAsia="Times New Roman"/>
                <w:b/>
                <w:bCs/>
                <w:i/>
                <w:iCs/>
                <w:color w:val="000000" w:themeColor="text1"/>
                <w:sz w:val="18"/>
                <w:szCs w:val="18"/>
              </w:rPr>
              <w:t xml:space="preserve"> Oncol</w:t>
            </w:r>
            <w:r w:rsidRPr="00651EB3">
              <w:rPr>
                <w:rFonts w:eastAsia="Times New Roman"/>
                <w:color w:val="000000" w:themeColor="text1"/>
                <w:sz w:val="18"/>
                <w:szCs w:val="18"/>
              </w:rPr>
              <w:t>. Published online November 22, 2024. doi:10.1016/j.ygyno.2024.11.002</w:t>
            </w:r>
          </w:p>
          <w:p w14:paraId="15443A2B" w14:textId="77777777" w:rsidR="00941066" w:rsidRDefault="00941066" w:rsidP="00D84DEE">
            <w:pPr>
              <w:pStyle w:val="aa"/>
              <w:numPr>
                <w:ilvl w:val="0"/>
                <w:numId w:val="6"/>
              </w:numPr>
              <w:ind w:left="284" w:firstLineChars="0" w:hanging="284"/>
              <w:rPr>
                <w:rFonts w:eastAsia="Times New Roman"/>
                <w:color w:val="000000" w:themeColor="text1"/>
                <w:sz w:val="18"/>
                <w:szCs w:val="18"/>
              </w:rPr>
            </w:pPr>
            <w:bookmarkStart w:id="27" w:name="OLE_LINK9"/>
            <w:bookmarkStart w:id="28" w:name="OLE_LINK11"/>
            <w:proofErr w:type="spellStart"/>
            <w:r w:rsidRPr="003304F9">
              <w:rPr>
                <w:rFonts w:eastAsia="Times New Roman"/>
                <w:color w:val="000000" w:themeColor="text1"/>
                <w:sz w:val="18"/>
                <w:szCs w:val="18"/>
                <w:lang w:val="nl-NL"/>
              </w:rPr>
              <w:t>Geng</w:t>
            </w:r>
            <w:proofErr w:type="spellEnd"/>
            <w:r w:rsidRPr="003304F9">
              <w:rPr>
                <w:rFonts w:eastAsia="Times New Roman"/>
                <w:color w:val="000000" w:themeColor="text1"/>
                <w:sz w:val="18"/>
                <w:szCs w:val="18"/>
                <w:lang w:val="nl-NL"/>
              </w:rPr>
              <w:t xml:space="preserve"> C</w:t>
            </w:r>
            <w:r w:rsidRPr="003304F9">
              <w:rPr>
                <w:rFonts w:eastAsia="Times New Roman"/>
                <w:color w:val="000000" w:themeColor="text1"/>
                <w:sz w:val="18"/>
                <w:szCs w:val="18"/>
                <w:vertAlign w:val="superscript"/>
                <w:lang w:val="nl-NL"/>
              </w:rPr>
              <w:t>†</w:t>
            </w:r>
            <w:r w:rsidRPr="003304F9">
              <w:rPr>
                <w:rFonts w:eastAsia="Times New Roman"/>
                <w:color w:val="000000" w:themeColor="text1"/>
                <w:sz w:val="18"/>
                <w:szCs w:val="18"/>
                <w:lang w:val="nl-NL"/>
              </w:rPr>
              <w:t>, Tong Y</w:t>
            </w:r>
            <w:r w:rsidRPr="003304F9">
              <w:rPr>
                <w:rFonts w:eastAsia="Times New Roman"/>
                <w:color w:val="000000" w:themeColor="text1"/>
                <w:sz w:val="18"/>
                <w:szCs w:val="18"/>
                <w:vertAlign w:val="superscript"/>
                <w:lang w:val="nl-NL"/>
              </w:rPr>
              <w:t>†</w:t>
            </w:r>
            <w:r w:rsidRPr="003304F9">
              <w:rPr>
                <w:rFonts w:eastAsia="Times New Roman"/>
                <w:color w:val="000000" w:themeColor="text1"/>
                <w:sz w:val="18"/>
                <w:szCs w:val="18"/>
                <w:lang w:val="nl-NL"/>
              </w:rPr>
              <w:t xml:space="preserve">, </w:t>
            </w:r>
            <w:r w:rsidRPr="003304F9">
              <w:rPr>
                <w:rFonts w:eastAsia="Times New Roman"/>
                <w:b/>
                <w:color w:val="000000" w:themeColor="text1"/>
                <w:sz w:val="18"/>
                <w:szCs w:val="18"/>
                <w:lang w:val="nl-NL"/>
              </w:rPr>
              <w:t>Zhang S</w:t>
            </w:r>
            <w:r w:rsidRPr="003304F9">
              <w:rPr>
                <w:rFonts w:eastAsia="Times New Roman"/>
                <w:color w:val="000000" w:themeColor="text1"/>
                <w:sz w:val="18"/>
                <w:szCs w:val="18"/>
                <w:lang w:val="nl-NL"/>
              </w:rPr>
              <w:t xml:space="preserve">, et al. </w:t>
            </w:r>
            <w:bookmarkStart w:id="29" w:name="OLE_LINK42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>Sequence and Structure Characteristics of 22 Deletion Breakpoints in Intron 44 of the DMD Gene Based on Long-Read Sequencing</w:t>
            </w:r>
            <w:bookmarkEnd w:id="29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. </w:t>
            </w:r>
            <w:r w:rsidRPr="00F039D2">
              <w:rPr>
                <w:rFonts w:eastAsia="Times New Roman"/>
                <w:b/>
                <w:i/>
                <w:color w:val="000000" w:themeColor="text1"/>
                <w:sz w:val="18"/>
                <w:szCs w:val="18"/>
              </w:rPr>
              <w:t xml:space="preserve">Front Genet. </w:t>
            </w:r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>2021;12:638220. Published 2021 Apr 30. doi:</w:t>
            </w:r>
            <w:bookmarkStart w:id="30" w:name="OLE_LINK329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>10.3389/fgene.2021.638220</w:t>
            </w:r>
            <w:bookmarkEnd w:id="30"/>
          </w:p>
          <w:p w14:paraId="757833F2" w14:textId="77777777" w:rsidR="00941066" w:rsidRPr="00F039D2" w:rsidRDefault="00941066" w:rsidP="00D84DEE">
            <w:pPr>
              <w:pStyle w:val="aa"/>
              <w:numPr>
                <w:ilvl w:val="0"/>
                <w:numId w:val="6"/>
              </w:numPr>
              <w:ind w:left="284" w:firstLineChars="0" w:hanging="284"/>
              <w:rPr>
                <w:rFonts w:eastAsia="Times New Roman"/>
                <w:color w:val="000000" w:themeColor="text1"/>
                <w:sz w:val="18"/>
                <w:szCs w:val="18"/>
              </w:rPr>
            </w:pPr>
            <w:r w:rsidRPr="00715139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Yi Jiang, Lihua Wu, Shasha Huang, </w:t>
            </w:r>
            <w:proofErr w:type="spellStart"/>
            <w:r w:rsidRPr="00715139">
              <w:rPr>
                <w:rFonts w:eastAsia="Times New Roman"/>
                <w:color w:val="000000" w:themeColor="text1"/>
                <w:sz w:val="18"/>
                <w:szCs w:val="18"/>
              </w:rPr>
              <w:t>Pidong</w:t>
            </w:r>
            <w:proofErr w:type="spellEnd"/>
            <w:r w:rsidRPr="00715139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 Li, Bo Gao, </w:t>
            </w:r>
            <w:proofErr w:type="spellStart"/>
            <w:r w:rsidRPr="00715139">
              <w:rPr>
                <w:rFonts w:eastAsia="Times New Roman"/>
                <w:color w:val="000000" w:themeColor="text1"/>
                <w:sz w:val="18"/>
                <w:szCs w:val="18"/>
              </w:rPr>
              <w:t>Yongyi</w:t>
            </w:r>
            <w:proofErr w:type="spellEnd"/>
            <w:r w:rsidRPr="00715139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 Yuan, </w:t>
            </w:r>
            <w:r w:rsidRPr="00715139">
              <w:rPr>
                <w:rFonts w:eastAsia="Times New Roman"/>
                <w:b/>
                <w:bCs/>
                <w:color w:val="000000" w:themeColor="text1"/>
                <w:sz w:val="18"/>
                <w:szCs w:val="18"/>
              </w:rPr>
              <w:t>Siwen Zhang</w:t>
            </w:r>
            <w:r w:rsidRPr="00715139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, Guoliang Yu, Yong Gao, Hao Wu, Pu Dai; Study of complex structural variations of X-linked deafness-2 based on single-molecule sequencing. </w:t>
            </w:r>
            <w:proofErr w:type="spellStart"/>
            <w:r w:rsidRPr="00651EB3">
              <w:rPr>
                <w:rFonts w:eastAsia="Times New Roman"/>
                <w:b/>
                <w:bCs/>
                <w:i/>
                <w:iCs/>
                <w:color w:val="000000" w:themeColor="text1"/>
                <w:sz w:val="18"/>
                <w:szCs w:val="18"/>
              </w:rPr>
              <w:t>Biosci</w:t>
            </w:r>
            <w:proofErr w:type="spellEnd"/>
            <w:r w:rsidRPr="00651EB3">
              <w:rPr>
                <w:rFonts w:eastAsia="Times New Roman"/>
                <w:b/>
                <w:bCs/>
                <w:i/>
                <w:iCs/>
                <w:color w:val="000000" w:themeColor="text1"/>
                <w:sz w:val="18"/>
                <w:szCs w:val="18"/>
              </w:rPr>
              <w:t xml:space="preserve"> Rep</w:t>
            </w:r>
            <w:r w:rsidRPr="00715139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 28 May 2021; 41 (6): BSR20203740. </w:t>
            </w:r>
            <w:proofErr w:type="spellStart"/>
            <w:r w:rsidRPr="00715139">
              <w:rPr>
                <w:rFonts w:eastAsia="Times New Roman"/>
                <w:color w:val="000000" w:themeColor="text1"/>
                <w:sz w:val="18"/>
                <w:szCs w:val="18"/>
              </w:rPr>
              <w:t>doi</w:t>
            </w:r>
            <w:proofErr w:type="spellEnd"/>
            <w:r w:rsidRPr="00715139">
              <w:rPr>
                <w:rFonts w:eastAsia="Times New Roman"/>
                <w:color w:val="000000" w:themeColor="text1"/>
                <w:sz w:val="18"/>
                <w:szCs w:val="18"/>
              </w:rPr>
              <w:t>: https://doi.org/10.1042/BSR20203740</w:t>
            </w:r>
          </w:p>
          <w:p w14:paraId="1F6DD130" w14:textId="77777777" w:rsidR="00941066" w:rsidRPr="00F039D2" w:rsidRDefault="00941066" w:rsidP="00D84DEE">
            <w:pPr>
              <w:pStyle w:val="aa"/>
              <w:numPr>
                <w:ilvl w:val="0"/>
                <w:numId w:val="6"/>
              </w:numPr>
              <w:ind w:left="284" w:firstLineChars="0" w:hanging="284"/>
              <w:rPr>
                <w:rFonts w:eastAsia="Times New Roman"/>
                <w:color w:val="000000" w:themeColor="text1"/>
                <w:sz w:val="18"/>
                <w:szCs w:val="18"/>
              </w:rPr>
            </w:pPr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Xie, Z., Sun, C., </w:t>
            </w:r>
            <w:r w:rsidRPr="00F039D2">
              <w:rPr>
                <w:rFonts w:eastAsia="Times New Roman"/>
                <w:b/>
                <w:color w:val="000000" w:themeColor="text1"/>
                <w:sz w:val="18"/>
                <w:szCs w:val="18"/>
              </w:rPr>
              <w:t>Zhang, S.</w:t>
            </w:r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, Liu, Y., Yu, M., Zheng, Y., Meng, L., Acharya, A., Cornejo-Sanchez, D. M., Wang, G., Zhang, W., </w:t>
            </w:r>
            <w:proofErr w:type="spellStart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>Schrauwen</w:t>
            </w:r>
            <w:proofErr w:type="spellEnd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, I., Leal, S. M., Wang, Z., &amp; Yuan, Y. </w:t>
            </w:r>
            <w:bookmarkStart w:id="31" w:name="OLE_LINK59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Long-read whole-genome sequencing for the genetic diagnosis of </w:t>
            </w:r>
            <w:proofErr w:type="spellStart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>dystrophinopathies</w:t>
            </w:r>
            <w:bookmarkEnd w:id="31"/>
            <w:proofErr w:type="spellEnd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. </w:t>
            </w:r>
            <w:r w:rsidRPr="00F039D2">
              <w:rPr>
                <w:rFonts w:eastAsia="Times New Roman"/>
                <w:b/>
                <w:i/>
                <w:color w:val="000000" w:themeColor="text1"/>
                <w:sz w:val="18"/>
                <w:szCs w:val="18"/>
              </w:rPr>
              <w:t xml:space="preserve">Annals of clinical and translational neurology </w:t>
            </w:r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>(2020), 7(10), 2041–2046.</w:t>
            </w:r>
            <w:r>
              <w:t xml:space="preserve"> </w:t>
            </w:r>
            <w:proofErr w:type="spellStart"/>
            <w:r w:rsidRPr="00C43B02">
              <w:rPr>
                <w:rFonts w:eastAsia="Times New Roman"/>
                <w:color w:val="000000" w:themeColor="text1"/>
                <w:sz w:val="18"/>
                <w:szCs w:val="18"/>
              </w:rPr>
              <w:t>doi</w:t>
            </w:r>
            <w:proofErr w:type="spellEnd"/>
            <w:r w:rsidRPr="00C43B02">
              <w:rPr>
                <w:rFonts w:eastAsia="Times New Roman"/>
                <w:color w:val="000000" w:themeColor="text1"/>
                <w:sz w:val="18"/>
                <w:szCs w:val="18"/>
              </w:rPr>
              <w:t>: 10.1002/acn3.51201</w:t>
            </w:r>
          </w:p>
          <w:p w14:paraId="52FEE518" w14:textId="77777777" w:rsidR="00941066" w:rsidRPr="00F039D2" w:rsidRDefault="00941066" w:rsidP="00D84DEE">
            <w:pPr>
              <w:pStyle w:val="aa"/>
              <w:numPr>
                <w:ilvl w:val="0"/>
                <w:numId w:val="6"/>
              </w:numPr>
              <w:ind w:left="284" w:firstLineChars="0" w:hanging="284"/>
              <w:rPr>
                <w:rFonts w:eastAsia="Times New Roman"/>
                <w:color w:val="000000" w:themeColor="text1"/>
                <w:sz w:val="18"/>
                <w:szCs w:val="18"/>
              </w:rPr>
            </w:pPr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Zheng Jiang, Hui Liu, </w:t>
            </w:r>
            <w:r w:rsidRPr="00F039D2">
              <w:rPr>
                <w:rFonts w:eastAsia="Times New Roman"/>
                <w:b/>
                <w:color w:val="000000" w:themeColor="text1"/>
                <w:sz w:val="18"/>
                <w:szCs w:val="18"/>
              </w:rPr>
              <w:t xml:space="preserve">Siwen Zhang </w:t>
            </w:r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, Jia Liu, Weitao Wang, Guoliang Zang, Bo Meng, </w:t>
            </w:r>
            <w:proofErr w:type="spellStart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>Huixin</w:t>
            </w:r>
            <w:proofErr w:type="spellEnd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 Lin, </w:t>
            </w:r>
            <w:proofErr w:type="spellStart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>Jichuan</w:t>
            </w:r>
            <w:proofErr w:type="spellEnd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 Quan, </w:t>
            </w:r>
            <w:proofErr w:type="spellStart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>Shuangmei</w:t>
            </w:r>
            <w:proofErr w:type="spellEnd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 Zou, Dawei Yuan*, </w:t>
            </w:r>
            <w:proofErr w:type="spellStart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>Xishan</w:t>
            </w:r>
            <w:proofErr w:type="spellEnd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 Wang, Geng Tian and </w:t>
            </w:r>
            <w:proofErr w:type="spellStart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>Jidong</w:t>
            </w:r>
            <w:proofErr w:type="spellEnd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 Lang, “</w:t>
            </w:r>
            <w:bookmarkStart w:id="32" w:name="OLE_LINK109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>A Novel Method for Microsatellite Instability Detection by Liquid Biopsy Based on Next-Generation Sequencing</w:t>
            </w:r>
            <w:bookmarkEnd w:id="32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”, </w:t>
            </w:r>
            <w:bookmarkStart w:id="33" w:name="OLE_LINK60"/>
            <w:r w:rsidRPr="00F039D2">
              <w:rPr>
                <w:rFonts w:eastAsia="Times New Roman"/>
                <w:b/>
                <w:i/>
                <w:color w:val="000000" w:themeColor="text1"/>
                <w:sz w:val="18"/>
                <w:szCs w:val="18"/>
              </w:rPr>
              <w:t>Current Bioinformatics</w:t>
            </w:r>
            <w:bookmarkEnd w:id="33"/>
            <w:r w:rsidRPr="00F039D2">
              <w:rPr>
                <w:rFonts w:eastAsia="Times New Roman"/>
                <w:b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>(2020) 15: 1.</w:t>
            </w:r>
            <w:r>
              <w:rPr>
                <w:rFonts w:eastAsia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Times New Roman"/>
                <w:color w:val="000000" w:themeColor="text1"/>
                <w:sz w:val="18"/>
                <w:szCs w:val="18"/>
              </w:rPr>
              <w:t>doi</w:t>
            </w:r>
            <w:proofErr w:type="spellEnd"/>
            <w:r>
              <w:rPr>
                <w:rFonts w:eastAsia="Times New Roman"/>
                <w:color w:val="000000" w:themeColor="text1"/>
                <w:sz w:val="18"/>
                <w:szCs w:val="18"/>
              </w:rPr>
              <w:t xml:space="preserve">: </w:t>
            </w:r>
            <w:bookmarkStart w:id="34" w:name="OLE_LINK330"/>
            <w:r w:rsidRPr="00AE151B">
              <w:rPr>
                <w:rFonts w:eastAsia="Times New Roman"/>
                <w:color w:val="000000" w:themeColor="text1"/>
                <w:sz w:val="18"/>
                <w:szCs w:val="18"/>
              </w:rPr>
              <w:t>10.2174/1574893615666200324133451</w:t>
            </w:r>
            <w:bookmarkEnd w:id="34"/>
          </w:p>
          <w:p w14:paraId="17A7AE93" w14:textId="77777777" w:rsidR="00941066" w:rsidRPr="00F039D2" w:rsidRDefault="00941066" w:rsidP="00D84DEE">
            <w:pPr>
              <w:pStyle w:val="aa"/>
              <w:numPr>
                <w:ilvl w:val="0"/>
                <w:numId w:val="6"/>
              </w:numPr>
              <w:ind w:left="284" w:firstLineChars="0" w:hanging="284"/>
              <w:rPr>
                <w:rFonts w:eastAsia="Times New Roman"/>
                <w:color w:val="000000" w:themeColor="text1"/>
                <w:sz w:val="18"/>
                <w:szCs w:val="18"/>
              </w:rPr>
            </w:pPr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>Xu, H.</w:t>
            </w:r>
            <w:r w:rsidRPr="00F039D2">
              <w:rPr>
                <w:rFonts w:eastAsia="Times New Roman"/>
                <w:color w:val="000000" w:themeColor="text1"/>
                <w:sz w:val="18"/>
                <w:szCs w:val="18"/>
                <w:vertAlign w:val="superscript"/>
              </w:rPr>
              <w:t>†</w:t>
            </w:r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>; Wu, X.</w:t>
            </w:r>
            <w:r w:rsidRPr="00F039D2">
              <w:rPr>
                <w:rFonts w:eastAsia="Times New Roman"/>
                <w:color w:val="000000" w:themeColor="text1"/>
                <w:sz w:val="18"/>
                <w:szCs w:val="18"/>
                <w:vertAlign w:val="superscript"/>
              </w:rPr>
              <w:t>†</w:t>
            </w:r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>; Sun, D.</w:t>
            </w:r>
            <w:r w:rsidRPr="00F039D2">
              <w:rPr>
                <w:rFonts w:eastAsia="Times New Roman"/>
                <w:color w:val="000000" w:themeColor="text1"/>
                <w:sz w:val="18"/>
                <w:szCs w:val="18"/>
                <w:vertAlign w:val="superscript"/>
              </w:rPr>
              <w:t>†</w:t>
            </w:r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>; Li, S.</w:t>
            </w:r>
            <w:r w:rsidRPr="00F039D2">
              <w:rPr>
                <w:rFonts w:eastAsia="Times New Roman"/>
                <w:color w:val="000000" w:themeColor="text1"/>
                <w:sz w:val="18"/>
                <w:szCs w:val="18"/>
                <w:vertAlign w:val="superscript"/>
              </w:rPr>
              <w:t>†</w:t>
            </w:r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; </w:t>
            </w:r>
            <w:r w:rsidRPr="00F039D2">
              <w:rPr>
                <w:rFonts w:eastAsia="Times New Roman"/>
                <w:b/>
                <w:color w:val="000000" w:themeColor="text1"/>
                <w:sz w:val="18"/>
                <w:szCs w:val="18"/>
              </w:rPr>
              <w:t>Zhang, S.</w:t>
            </w:r>
            <w:r w:rsidRPr="00794AEC">
              <w:rPr>
                <w:rFonts w:eastAsia="Times New Roman"/>
                <w:b/>
                <w:bCs/>
                <w:color w:val="000000" w:themeColor="text1"/>
                <w:sz w:val="18"/>
                <w:szCs w:val="18"/>
                <w:vertAlign w:val="superscript"/>
              </w:rPr>
              <w:t>†</w:t>
            </w:r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; Teng, M.; Bu, J.; Zhang, X.; Meng, B.; Wang, W.; Tian, G.; Lin, H.; Yuan, D.; Lang, J.; Xu, S. </w:t>
            </w:r>
            <w:bookmarkStart w:id="35" w:name="OLE_LINK110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>SEGF: A Novel Method for Gene Fusion Detection from Single-End Next-Generation Sequencing Data.</w:t>
            </w:r>
            <w:bookmarkEnd w:id="35"/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 xml:space="preserve"> </w:t>
            </w:r>
            <w:r w:rsidRPr="00F039D2">
              <w:rPr>
                <w:rFonts w:eastAsia="Times New Roman"/>
                <w:b/>
                <w:i/>
                <w:color w:val="000000" w:themeColor="text1"/>
                <w:sz w:val="18"/>
                <w:szCs w:val="18"/>
              </w:rPr>
              <w:t xml:space="preserve">Genes </w:t>
            </w:r>
            <w:r w:rsidRPr="00F039D2">
              <w:rPr>
                <w:rFonts w:eastAsia="Times New Roman"/>
                <w:color w:val="000000" w:themeColor="text1"/>
                <w:sz w:val="18"/>
                <w:szCs w:val="18"/>
              </w:rPr>
              <w:t>2018, 9, 331.</w:t>
            </w:r>
            <w:r>
              <w:rPr>
                <w:rFonts w:eastAsia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70142">
              <w:rPr>
                <w:rFonts w:eastAsia="Times New Roman"/>
                <w:color w:val="000000" w:themeColor="text1"/>
                <w:sz w:val="18"/>
                <w:szCs w:val="18"/>
              </w:rPr>
              <w:t>doi</w:t>
            </w:r>
            <w:proofErr w:type="spellEnd"/>
            <w:r w:rsidRPr="00E70142">
              <w:rPr>
                <w:rFonts w:eastAsia="Times New Roman"/>
                <w:color w:val="000000" w:themeColor="text1"/>
                <w:sz w:val="18"/>
                <w:szCs w:val="18"/>
              </w:rPr>
              <w:t>: 10.3390/genes9070331</w:t>
            </w:r>
            <w:bookmarkEnd w:id="27"/>
            <w:bookmarkEnd w:id="28"/>
          </w:p>
          <w:p w14:paraId="16E1039D" w14:textId="77777777" w:rsidR="00941066" w:rsidRPr="00F039D2" w:rsidRDefault="00941066" w:rsidP="00D84DEE">
            <w:pPr>
              <w:rPr>
                <w:rFonts w:eastAsia="Times New Roman"/>
                <w:color w:val="000000" w:themeColor="text1"/>
                <w:sz w:val="18"/>
                <w:szCs w:val="18"/>
              </w:rPr>
            </w:pPr>
            <w:r w:rsidRPr="009C170D">
              <w:rPr>
                <w:rFonts w:eastAsia="Times New Roman"/>
                <w:b/>
                <w:color w:val="000000" w:themeColor="text1"/>
                <w:sz w:val="18"/>
                <w:szCs w:val="18"/>
              </w:rPr>
              <w:t xml:space="preserve">† </w:t>
            </w:r>
            <w:r w:rsidRPr="009C170D">
              <w:rPr>
                <w:rFonts w:eastAsia="Times New Roman"/>
                <w:color w:val="000000" w:themeColor="text1"/>
                <w:sz w:val="18"/>
                <w:szCs w:val="18"/>
              </w:rPr>
              <w:t>These authors have contributed equally to this work and share first authorship.</w:t>
            </w:r>
          </w:p>
        </w:tc>
      </w:tr>
      <w:tr w:rsidR="00941066" w:rsidRPr="00F039D2" w14:paraId="52BB0AAF" w14:textId="77777777" w:rsidTr="00D84DEE">
        <w:trPr>
          <w:trHeight w:val="454"/>
        </w:trPr>
        <w:tc>
          <w:tcPr>
            <w:tcW w:w="5000" w:type="pct"/>
            <w:vAlign w:val="center"/>
          </w:tcPr>
          <w:p w14:paraId="2BEA3334" w14:textId="1560D89C" w:rsidR="00941066" w:rsidRPr="00AA7572" w:rsidRDefault="00941066" w:rsidP="00D84DEE">
            <w:pPr>
              <w:rPr>
                <w:rFonts w:eastAsia="Times New Roman"/>
                <w:bCs/>
                <w:color w:val="000000" w:themeColor="text1"/>
                <w:sz w:val="20"/>
              </w:rPr>
            </w:pPr>
            <w:r w:rsidRPr="00AA7572">
              <w:rPr>
                <w:rFonts w:eastAsia="Times New Roman" w:hint="eastAsia"/>
                <w:b/>
                <w:color w:val="000000" w:themeColor="text1"/>
                <w:sz w:val="20"/>
              </w:rPr>
              <w:t>P</w:t>
            </w:r>
            <w:r w:rsidRPr="00AA7572">
              <w:rPr>
                <w:rFonts w:eastAsia="Times New Roman"/>
                <w:b/>
                <w:color w:val="000000" w:themeColor="text1"/>
                <w:sz w:val="20"/>
              </w:rPr>
              <w:t>atent</w:t>
            </w:r>
            <w:r w:rsidR="00D63D30">
              <w:rPr>
                <w:rFonts w:eastAsia="Times New Roman"/>
                <w:b/>
                <w:color w:val="000000" w:themeColor="text1"/>
                <w:sz w:val="20"/>
              </w:rPr>
              <w:t>s</w:t>
            </w:r>
            <w:r w:rsidRPr="00AA7572">
              <w:rPr>
                <w:rFonts w:eastAsia="Times New Roman"/>
                <w:b/>
                <w:color w:val="000000" w:themeColor="text1"/>
                <w:sz w:val="20"/>
              </w:rPr>
              <w:t>:</w:t>
            </w:r>
            <w:r w:rsidRPr="00AA7572">
              <w:rPr>
                <w:rFonts w:eastAsia="Times New Roman"/>
                <w:bCs/>
                <w:color w:val="000000" w:themeColor="text1"/>
                <w:sz w:val="20"/>
              </w:rPr>
              <w:t xml:space="preserve"> </w:t>
            </w:r>
            <w:r w:rsidR="00E702A1" w:rsidRPr="00AA7572">
              <w:rPr>
                <w:rFonts w:eastAsia="Times New Roman"/>
                <w:color w:val="000000" w:themeColor="text1"/>
                <w:sz w:val="20"/>
              </w:rPr>
              <w:t>CN108304693</w:t>
            </w:r>
            <w:r w:rsidR="00E702A1" w:rsidRPr="00AA7572">
              <w:rPr>
                <w:rFonts w:eastAsia="Times New Roman" w:hint="eastAsia"/>
                <w:color w:val="000000" w:themeColor="text1"/>
                <w:sz w:val="20"/>
              </w:rPr>
              <w:t>B</w:t>
            </w:r>
            <w:r w:rsidR="00E702A1">
              <w:rPr>
                <w:rFonts w:eastAsia="Times New Roman"/>
                <w:color w:val="000000" w:themeColor="text1"/>
                <w:sz w:val="20"/>
              </w:rPr>
              <w:t xml:space="preserve"> (2022)</w:t>
            </w:r>
            <w:r w:rsidR="00E702A1" w:rsidRPr="00AA7572">
              <w:rPr>
                <w:rFonts w:eastAsia="Times New Roman"/>
                <w:color w:val="000000" w:themeColor="text1"/>
                <w:sz w:val="20"/>
              </w:rPr>
              <w:t xml:space="preserve">, </w:t>
            </w:r>
            <w:r w:rsidR="00E702A1" w:rsidRPr="00AA7572">
              <w:rPr>
                <w:rFonts w:eastAsia="Times New Roman"/>
                <w:bCs/>
                <w:color w:val="000000" w:themeColor="text1"/>
                <w:sz w:val="20"/>
              </w:rPr>
              <w:t>CN108949757B</w:t>
            </w:r>
            <w:r w:rsidR="00E702A1">
              <w:rPr>
                <w:rFonts w:eastAsia="Times New Roman"/>
                <w:bCs/>
                <w:color w:val="000000" w:themeColor="text1"/>
                <w:sz w:val="20"/>
              </w:rPr>
              <w:t xml:space="preserve"> (2021)</w:t>
            </w:r>
            <w:r w:rsidR="00E702A1" w:rsidRPr="00AA7572">
              <w:rPr>
                <w:rFonts w:eastAsia="Times New Roman"/>
                <w:bCs/>
                <w:color w:val="000000" w:themeColor="text1"/>
                <w:sz w:val="20"/>
              </w:rPr>
              <w:t>, CN112593015</w:t>
            </w:r>
            <w:r w:rsidR="00E702A1" w:rsidRPr="00AA7572">
              <w:rPr>
                <w:rFonts w:eastAsia="Times New Roman" w:hint="eastAsia"/>
                <w:bCs/>
                <w:color w:val="000000" w:themeColor="text1"/>
                <w:sz w:val="20"/>
              </w:rPr>
              <w:t>B</w:t>
            </w:r>
            <w:r w:rsidR="00E702A1">
              <w:rPr>
                <w:rFonts w:eastAsia="Times New Roman"/>
                <w:bCs/>
                <w:color w:val="000000" w:themeColor="text1"/>
                <w:sz w:val="20"/>
              </w:rPr>
              <w:t xml:space="preserve"> (2023)</w:t>
            </w:r>
          </w:p>
        </w:tc>
      </w:tr>
      <w:bookmarkEnd w:id="26"/>
    </w:tbl>
    <w:p w14:paraId="6DB504AE" w14:textId="57CFF9F2" w:rsidR="00AE54DF" w:rsidRPr="00EB4AA9" w:rsidRDefault="00AE54DF" w:rsidP="00AE54DF">
      <w:pPr>
        <w:rPr>
          <w:color w:val="262626" w:themeColor="text1" w:themeTint="D9"/>
          <w:sz w:val="20"/>
          <w:szCs w:val="21"/>
        </w:rPr>
      </w:pPr>
    </w:p>
    <w:sectPr w:rsidR="00AE54DF" w:rsidRPr="00EB4AA9" w:rsidSect="00B7196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080" w:bottom="1440" w:left="1080" w:header="737" w:footer="73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9AAF5" w14:textId="77777777" w:rsidR="004207A9" w:rsidRDefault="004207A9" w:rsidP="00595A66">
      <w:r>
        <w:separator/>
      </w:r>
    </w:p>
  </w:endnote>
  <w:endnote w:type="continuationSeparator" w:id="0">
    <w:p w14:paraId="6BFCC008" w14:textId="77777777" w:rsidR="004207A9" w:rsidRDefault="004207A9" w:rsidP="00595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0BE34" w14:textId="77777777" w:rsidR="00983A91" w:rsidRDefault="00983A9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DE84B" w14:textId="77777777" w:rsidR="00983A91" w:rsidRDefault="00983A9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0CC2A" w14:textId="77777777" w:rsidR="00983A91" w:rsidRDefault="00983A9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6D782" w14:textId="77777777" w:rsidR="004207A9" w:rsidRDefault="004207A9" w:rsidP="00595A66">
      <w:r>
        <w:separator/>
      </w:r>
    </w:p>
  </w:footnote>
  <w:footnote w:type="continuationSeparator" w:id="0">
    <w:p w14:paraId="4BEE5230" w14:textId="77777777" w:rsidR="004207A9" w:rsidRDefault="004207A9" w:rsidP="00595A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656A6" w14:textId="77777777" w:rsidR="00595A66" w:rsidRDefault="00595A66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1AEE" w14:textId="77777777" w:rsidR="00595A66" w:rsidRDefault="00595A66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161D4" w14:textId="77777777" w:rsidR="00595A66" w:rsidRDefault="00595A6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186B"/>
    <w:multiLevelType w:val="hybridMultilevel"/>
    <w:tmpl w:val="B480073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F46F20"/>
    <w:multiLevelType w:val="hybridMultilevel"/>
    <w:tmpl w:val="B8E0FFBE"/>
    <w:lvl w:ilvl="0" w:tplc="B6B02DFA">
      <w:numFmt w:val="bullet"/>
      <w:lvlText w:val="•"/>
      <w:lvlJc w:val="left"/>
      <w:pPr>
        <w:ind w:left="650" w:hanging="44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2" w15:restartNumberingAfterBreak="0">
    <w:nsid w:val="15CF6CB6"/>
    <w:multiLevelType w:val="hybridMultilevel"/>
    <w:tmpl w:val="B48007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06F7454"/>
    <w:multiLevelType w:val="multilevel"/>
    <w:tmpl w:val="206F74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1"/>
      </w:rPr>
    </w:lvl>
    <w:lvl w:ilvl="1">
      <w:start w:val="1"/>
      <w:numFmt w:val="lowerLetter"/>
      <w:lvlText w:val="%2)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lowerLetter"/>
      <w:lvlText w:val="%5)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lowerLetter"/>
      <w:lvlText w:val="%8)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22F84982"/>
    <w:multiLevelType w:val="hybridMultilevel"/>
    <w:tmpl w:val="82D49CE4"/>
    <w:lvl w:ilvl="0" w:tplc="7742C452"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07"/>
        <w:w w:val="99"/>
        <w:sz w:val="21"/>
        <w:szCs w:val="21"/>
        <w:lang w:val="en-US" w:eastAsia="en-US" w:bidi="ar-SA"/>
      </w:rPr>
    </w:lvl>
    <w:lvl w:ilvl="1" w:tplc="058651CC">
      <w:numFmt w:val="bullet"/>
      <w:lvlText w:val="•"/>
      <w:lvlJc w:val="left"/>
      <w:pPr>
        <w:ind w:left="1052" w:hanging="420"/>
      </w:pPr>
      <w:rPr>
        <w:rFonts w:hint="default"/>
        <w:lang w:val="en-US" w:eastAsia="en-US" w:bidi="ar-SA"/>
      </w:rPr>
    </w:lvl>
    <w:lvl w:ilvl="2" w:tplc="7FD44698">
      <w:numFmt w:val="bullet"/>
      <w:lvlText w:val="•"/>
      <w:lvlJc w:val="left"/>
      <w:pPr>
        <w:ind w:left="1681" w:hanging="420"/>
      </w:pPr>
      <w:rPr>
        <w:rFonts w:hint="default"/>
        <w:lang w:val="en-US" w:eastAsia="en-US" w:bidi="ar-SA"/>
      </w:rPr>
    </w:lvl>
    <w:lvl w:ilvl="3" w:tplc="BCB4C08E">
      <w:numFmt w:val="bullet"/>
      <w:lvlText w:val="•"/>
      <w:lvlJc w:val="left"/>
      <w:pPr>
        <w:ind w:left="2309" w:hanging="420"/>
      </w:pPr>
      <w:rPr>
        <w:rFonts w:hint="default"/>
        <w:lang w:val="en-US" w:eastAsia="en-US" w:bidi="ar-SA"/>
      </w:rPr>
    </w:lvl>
    <w:lvl w:ilvl="4" w:tplc="B010FE50">
      <w:numFmt w:val="bullet"/>
      <w:lvlText w:val="•"/>
      <w:lvlJc w:val="left"/>
      <w:pPr>
        <w:ind w:left="2938" w:hanging="420"/>
      </w:pPr>
      <w:rPr>
        <w:rFonts w:hint="default"/>
        <w:lang w:val="en-US" w:eastAsia="en-US" w:bidi="ar-SA"/>
      </w:rPr>
    </w:lvl>
    <w:lvl w:ilvl="5" w:tplc="E02EF168">
      <w:numFmt w:val="bullet"/>
      <w:lvlText w:val="•"/>
      <w:lvlJc w:val="left"/>
      <w:pPr>
        <w:ind w:left="3567" w:hanging="420"/>
      </w:pPr>
      <w:rPr>
        <w:rFonts w:hint="default"/>
        <w:lang w:val="en-US" w:eastAsia="en-US" w:bidi="ar-SA"/>
      </w:rPr>
    </w:lvl>
    <w:lvl w:ilvl="6" w:tplc="D3564690">
      <w:numFmt w:val="bullet"/>
      <w:lvlText w:val="•"/>
      <w:lvlJc w:val="left"/>
      <w:pPr>
        <w:ind w:left="4195" w:hanging="420"/>
      </w:pPr>
      <w:rPr>
        <w:rFonts w:hint="default"/>
        <w:lang w:val="en-US" w:eastAsia="en-US" w:bidi="ar-SA"/>
      </w:rPr>
    </w:lvl>
    <w:lvl w:ilvl="7" w:tplc="52BEBFC6">
      <w:numFmt w:val="bullet"/>
      <w:lvlText w:val="•"/>
      <w:lvlJc w:val="left"/>
      <w:pPr>
        <w:ind w:left="4824" w:hanging="420"/>
      </w:pPr>
      <w:rPr>
        <w:rFonts w:hint="default"/>
        <w:lang w:val="en-US" w:eastAsia="en-US" w:bidi="ar-SA"/>
      </w:rPr>
    </w:lvl>
    <w:lvl w:ilvl="8" w:tplc="BB80A204">
      <w:numFmt w:val="bullet"/>
      <w:lvlText w:val="•"/>
      <w:lvlJc w:val="left"/>
      <w:pPr>
        <w:ind w:left="5452" w:hanging="420"/>
      </w:pPr>
      <w:rPr>
        <w:rFonts w:hint="default"/>
        <w:lang w:val="en-US" w:eastAsia="en-US" w:bidi="ar-SA"/>
      </w:rPr>
    </w:lvl>
  </w:abstractNum>
  <w:abstractNum w:abstractNumId="5" w15:restartNumberingAfterBreak="0">
    <w:nsid w:val="2573712D"/>
    <w:multiLevelType w:val="hybridMultilevel"/>
    <w:tmpl w:val="00FCFB2C"/>
    <w:lvl w:ilvl="0" w:tplc="0590D032">
      <w:numFmt w:val="bullet"/>
      <w:lvlText w:val=""/>
      <w:lvlJc w:val="left"/>
      <w:pPr>
        <w:ind w:left="650" w:hanging="44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07"/>
        <w:w w:val="99"/>
        <w:sz w:val="21"/>
        <w:szCs w:val="21"/>
        <w:lang w:val="en-US" w:eastAsia="en-US" w:bidi="ar-SA"/>
      </w:rPr>
    </w:lvl>
    <w:lvl w:ilvl="1" w:tplc="FFFFFFFF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6" w15:restartNumberingAfterBreak="0">
    <w:nsid w:val="2DE566AD"/>
    <w:multiLevelType w:val="hybridMultilevel"/>
    <w:tmpl w:val="55AE5718"/>
    <w:lvl w:ilvl="0" w:tplc="0590D032">
      <w:numFmt w:val="bullet"/>
      <w:lvlText w:val=""/>
      <w:lvlJc w:val="left"/>
      <w:pPr>
        <w:ind w:left="650" w:hanging="44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07"/>
        <w:w w:val="99"/>
        <w:sz w:val="21"/>
        <w:szCs w:val="21"/>
        <w:lang w:val="en-US" w:eastAsia="en-US" w:bidi="ar-SA"/>
      </w:rPr>
    </w:lvl>
    <w:lvl w:ilvl="1" w:tplc="FFFFFFFF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7" w15:restartNumberingAfterBreak="0">
    <w:nsid w:val="2E29101C"/>
    <w:multiLevelType w:val="hybridMultilevel"/>
    <w:tmpl w:val="351A86C6"/>
    <w:lvl w:ilvl="0" w:tplc="0590D032">
      <w:numFmt w:val="bullet"/>
      <w:lvlText w:val=""/>
      <w:lvlJc w:val="left"/>
      <w:pPr>
        <w:ind w:left="650" w:hanging="44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07"/>
        <w:w w:val="99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8" w15:restartNumberingAfterBreak="0">
    <w:nsid w:val="3BF5651B"/>
    <w:multiLevelType w:val="hybridMultilevel"/>
    <w:tmpl w:val="31BEA0B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FF71E9C"/>
    <w:multiLevelType w:val="multilevel"/>
    <w:tmpl w:val="5FF71E9C"/>
    <w:lvl w:ilvl="0">
      <w:start w:val="1"/>
      <w:numFmt w:val="decimal"/>
      <w:lvlText w:val="%1."/>
      <w:lvlJc w:val="left"/>
      <w:pPr>
        <w:ind w:left="720" w:hanging="420"/>
      </w:pPr>
    </w:lvl>
    <w:lvl w:ilvl="1">
      <w:start w:val="1"/>
      <w:numFmt w:val="lowerLetter"/>
      <w:lvlText w:val="%2.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800" w:hanging="420"/>
      </w:pPr>
    </w:lvl>
    <w:lvl w:ilvl="3">
      <w:start w:val="1"/>
      <w:numFmt w:val="decimal"/>
      <w:lvlText w:val="%4."/>
      <w:lvlJc w:val="left"/>
      <w:pPr>
        <w:ind w:left="2280" w:hanging="420"/>
      </w:pPr>
    </w:lvl>
    <w:lvl w:ilvl="4">
      <w:start w:val="1"/>
      <w:numFmt w:val="lowerLetter"/>
      <w:lvlText w:val="%5."/>
      <w:lvlJc w:val="left"/>
      <w:pPr>
        <w:ind w:left="276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720" w:hanging="420"/>
      </w:pPr>
    </w:lvl>
    <w:lvl w:ilvl="7">
      <w:start w:val="1"/>
      <w:numFmt w:val="lowerLetter"/>
      <w:lvlText w:val="%8.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80" w:hanging="420"/>
      </w:pPr>
    </w:lvl>
  </w:abstractNum>
  <w:abstractNum w:abstractNumId="10" w15:restartNumberingAfterBreak="0">
    <w:nsid w:val="5FF71EA7"/>
    <w:multiLevelType w:val="multilevel"/>
    <w:tmpl w:val="5FF71EA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.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.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CA37933"/>
    <w:multiLevelType w:val="hybridMultilevel"/>
    <w:tmpl w:val="DECE2E52"/>
    <w:lvl w:ilvl="0" w:tplc="04090001">
      <w:start w:val="1"/>
      <w:numFmt w:val="bullet"/>
      <w:lvlText w:val=""/>
      <w:lvlJc w:val="left"/>
      <w:pPr>
        <w:ind w:left="5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12" w15:restartNumberingAfterBreak="0">
    <w:nsid w:val="75F45C21"/>
    <w:multiLevelType w:val="hybridMultilevel"/>
    <w:tmpl w:val="23EEDB92"/>
    <w:lvl w:ilvl="0" w:tplc="0409000F">
      <w:start w:val="1"/>
      <w:numFmt w:val="decimal"/>
      <w:lvlText w:val="%1."/>
      <w:lvlJc w:val="left"/>
      <w:pPr>
        <w:ind w:left="650" w:hanging="44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num w:numId="1" w16cid:durableId="1496602609">
    <w:abstractNumId w:val="3"/>
  </w:num>
  <w:num w:numId="2" w16cid:durableId="49767260">
    <w:abstractNumId w:val="9"/>
  </w:num>
  <w:num w:numId="3" w16cid:durableId="319889227">
    <w:abstractNumId w:val="10"/>
  </w:num>
  <w:num w:numId="4" w16cid:durableId="1370957390">
    <w:abstractNumId w:val="2"/>
  </w:num>
  <w:num w:numId="5" w16cid:durableId="822814617">
    <w:abstractNumId w:val="0"/>
  </w:num>
  <w:num w:numId="6" w16cid:durableId="1229805234">
    <w:abstractNumId w:val="8"/>
  </w:num>
  <w:num w:numId="7" w16cid:durableId="941570651">
    <w:abstractNumId w:val="4"/>
  </w:num>
  <w:num w:numId="8" w16cid:durableId="1930582426">
    <w:abstractNumId w:val="7"/>
  </w:num>
  <w:num w:numId="9" w16cid:durableId="279193999">
    <w:abstractNumId w:val="1"/>
  </w:num>
  <w:num w:numId="10" w16cid:durableId="1466777658">
    <w:abstractNumId w:val="6"/>
  </w:num>
  <w:num w:numId="11" w16cid:durableId="751049139">
    <w:abstractNumId w:val="12"/>
  </w:num>
  <w:num w:numId="12" w16cid:durableId="146168023">
    <w:abstractNumId w:val="5"/>
  </w:num>
  <w:num w:numId="13" w16cid:durableId="6040757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alignBordersAndEdges/>
  <w:bordersDoNotSurroundHeader/>
  <w:bordersDoNotSurroundFooter/>
  <w:proofState w:spelling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55A"/>
    <w:rsid w:val="9CBF95CC"/>
    <w:rsid w:val="BABC3755"/>
    <w:rsid w:val="E5FAE396"/>
    <w:rsid w:val="EBDA1BBF"/>
    <w:rsid w:val="00000267"/>
    <w:rsid w:val="00005F34"/>
    <w:rsid w:val="00007DA2"/>
    <w:rsid w:val="000114B7"/>
    <w:rsid w:val="00011AF8"/>
    <w:rsid w:val="0002122B"/>
    <w:rsid w:val="0002303E"/>
    <w:rsid w:val="0002491F"/>
    <w:rsid w:val="00025C1B"/>
    <w:rsid w:val="00026F5E"/>
    <w:rsid w:val="00027B59"/>
    <w:rsid w:val="000309DF"/>
    <w:rsid w:val="00031657"/>
    <w:rsid w:val="00033BF8"/>
    <w:rsid w:val="00035D7C"/>
    <w:rsid w:val="000434DA"/>
    <w:rsid w:val="00043B5D"/>
    <w:rsid w:val="000457FF"/>
    <w:rsid w:val="000463DC"/>
    <w:rsid w:val="00047A7F"/>
    <w:rsid w:val="00050798"/>
    <w:rsid w:val="0005571F"/>
    <w:rsid w:val="00060BA5"/>
    <w:rsid w:val="0006309D"/>
    <w:rsid w:val="0007155A"/>
    <w:rsid w:val="00072308"/>
    <w:rsid w:val="000732CB"/>
    <w:rsid w:val="000760F4"/>
    <w:rsid w:val="0008097F"/>
    <w:rsid w:val="00081FD0"/>
    <w:rsid w:val="000827D1"/>
    <w:rsid w:val="00084EFC"/>
    <w:rsid w:val="00090A6D"/>
    <w:rsid w:val="00090FC4"/>
    <w:rsid w:val="00092681"/>
    <w:rsid w:val="000946B8"/>
    <w:rsid w:val="00095288"/>
    <w:rsid w:val="00096949"/>
    <w:rsid w:val="000A0E83"/>
    <w:rsid w:val="000A2E56"/>
    <w:rsid w:val="000B098F"/>
    <w:rsid w:val="000B0B78"/>
    <w:rsid w:val="000B3AD3"/>
    <w:rsid w:val="000B45B6"/>
    <w:rsid w:val="000B5729"/>
    <w:rsid w:val="000C0977"/>
    <w:rsid w:val="000C77B1"/>
    <w:rsid w:val="000D0A04"/>
    <w:rsid w:val="000D199B"/>
    <w:rsid w:val="000D3DCD"/>
    <w:rsid w:val="000D5DBB"/>
    <w:rsid w:val="000D641B"/>
    <w:rsid w:val="000D7CD8"/>
    <w:rsid w:val="000E0DCE"/>
    <w:rsid w:val="000F3C9D"/>
    <w:rsid w:val="000F6D6A"/>
    <w:rsid w:val="000F6F9B"/>
    <w:rsid w:val="000F74E3"/>
    <w:rsid w:val="000F7753"/>
    <w:rsid w:val="000F7F40"/>
    <w:rsid w:val="00102706"/>
    <w:rsid w:val="00105BD7"/>
    <w:rsid w:val="0011213C"/>
    <w:rsid w:val="00112EA9"/>
    <w:rsid w:val="0011399A"/>
    <w:rsid w:val="00115BC4"/>
    <w:rsid w:val="001225DF"/>
    <w:rsid w:val="00123ED4"/>
    <w:rsid w:val="00140D85"/>
    <w:rsid w:val="0014342C"/>
    <w:rsid w:val="00147596"/>
    <w:rsid w:val="00150B71"/>
    <w:rsid w:val="00152221"/>
    <w:rsid w:val="0015529A"/>
    <w:rsid w:val="0015702B"/>
    <w:rsid w:val="0016529C"/>
    <w:rsid w:val="00167BEE"/>
    <w:rsid w:val="00172022"/>
    <w:rsid w:val="00172A27"/>
    <w:rsid w:val="001751F9"/>
    <w:rsid w:val="0017565F"/>
    <w:rsid w:val="001779B6"/>
    <w:rsid w:val="001809A8"/>
    <w:rsid w:val="00180C89"/>
    <w:rsid w:val="00180E2C"/>
    <w:rsid w:val="0018632E"/>
    <w:rsid w:val="00186878"/>
    <w:rsid w:val="00187655"/>
    <w:rsid w:val="00191B51"/>
    <w:rsid w:val="00192A2E"/>
    <w:rsid w:val="00193BE6"/>
    <w:rsid w:val="001A1C93"/>
    <w:rsid w:val="001A39DF"/>
    <w:rsid w:val="001A7DF6"/>
    <w:rsid w:val="001B1BB5"/>
    <w:rsid w:val="001B4648"/>
    <w:rsid w:val="001B69DE"/>
    <w:rsid w:val="001B7BAC"/>
    <w:rsid w:val="001C0AB9"/>
    <w:rsid w:val="001C3567"/>
    <w:rsid w:val="001C3E5C"/>
    <w:rsid w:val="001D010E"/>
    <w:rsid w:val="001D087F"/>
    <w:rsid w:val="001D511F"/>
    <w:rsid w:val="001D6DFA"/>
    <w:rsid w:val="001E167D"/>
    <w:rsid w:val="001E283A"/>
    <w:rsid w:val="001E2942"/>
    <w:rsid w:val="001F2EC1"/>
    <w:rsid w:val="001F3AA8"/>
    <w:rsid w:val="001F5567"/>
    <w:rsid w:val="001F58FA"/>
    <w:rsid w:val="00200C24"/>
    <w:rsid w:val="00200D0C"/>
    <w:rsid w:val="00201FAB"/>
    <w:rsid w:val="00202F72"/>
    <w:rsid w:val="002034EB"/>
    <w:rsid w:val="002112EB"/>
    <w:rsid w:val="002131EC"/>
    <w:rsid w:val="00217B7E"/>
    <w:rsid w:val="002208DC"/>
    <w:rsid w:val="002213EB"/>
    <w:rsid w:val="00222806"/>
    <w:rsid w:val="00222C94"/>
    <w:rsid w:val="00223664"/>
    <w:rsid w:val="0022547B"/>
    <w:rsid w:val="00225741"/>
    <w:rsid w:val="00226589"/>
    <w:rsid w:val="00227CFD"/>
    <w:rsid w:val="002322E4"/>
    <w:rsid w:val="0023522A"/>
    <w:rsid w:val="00237BCC"/>
    <w:rsid w:val="00244FF6"/>
    <w:rsid w:val="00246EA0"/>
    <w:rsid w:val="002505E9"/>
    <w:rsid w:val="00251072"/>
    <w:rsid w:val="0025146B"/>
    <w:rsid w:val="0025336F"/>
    <w:rsid w:val="00254CD9"/>
    <w:rsid w:val="00257438"/>
    <w:rsid w:val="00261CCE"/>
    <w:rsid w:val="00262EBE"/>
    <w:rsid w:val="00266A7F"/>
    <w:rsid w:val="0027156E"/>
    <w:rsid w:val="00273FD7"/>
    <w:rsid w:val="00275D68"/>
    <w:rsid w:val="002767EA"/>
    <w:rsid w:val="00280591"/>
    <w:rsid w:val="00281E95"/>
    <w:rsid w:val="00282966"/>
    <w:rsid w:val="0028307C"/>
    <w:rsid w:val="00283BF1"/>
    <w:rsid w:val="002876BC"/>
    <w:rsid w:val="00292BF0"/>
    <w:rsid w:val="00297544"/>
    <w:rsid w:val="002A4DE5"/>
    <w:rsid w:val="002B03D3"/>
    <w:rsid w:val="002B5471"/>
    <w:rsid w:val="002B54F5"/>
    <w:rsid w:val="002B6025"/>
    <w:rsid w:val="002B78E8"/>
    <w:rsid w:val="002C1030"/>
    <w:rsid w:val="002C218C"/>
    <w:rsid w:val="002C6E17"/>
    <w:rsid w:val="002D1A64"/>
    <w:rsid w:val="002D380C"/>
    <w:rsid w:val="002D6540"/>
    <w:rsid w:val="002D6DFB"/>
    <w:rsid w:val="002D75DF"/>
    <w:rsid w:val="002E006E"/>
    <w:rsid w:val="002E4308"/>
    <w:rsid w:val="002F04FD"/>
    <w:rsid w:val="002F2A6A"/>
    <w:rsid w:val="003000DB"/>
    <w:rsid w:val="00302644"/>
    <w:rsid w:val="00303864"/>
    <w:rsid w:val="00312979"/>
    <w:rsid w:val="0031555D"/>
    <w:rsid w:val="003165C4"/>
    <w:rsid w:val="0032334F"/>
    <w:rsid w:val="0032364D"/>
    <w:rsid w:val="003245D1"/>
    <w:rsid w:val="0032703C"/>
    <w:rsid w:val="00327FBA"/>
    <w:rsid w:val="00330044"/>
    <w:rsid w:val="003304F9"/>
    <w:rsid w:val="00330FCB"/>
    <w:rsid w:val="003315CC"/>
    <w:rsid w:val="00331A82"/>
    <w:rsid w:val="00331FAC"/>
    <w:rsid w:val="003327AB"/>
    <w:rsid w:val="003327BC"/>
    <w:rsid w:val="00333037"/>
    <w:rsid w:val="00337B5D"/>
    <w:rsid w:val="00343092"/>
    <w:rsid w:val="003468AC"/>
    <w:rsid w:val="0035268E"/>
    <w:rsid w:val="00353140"/>
    <w:rsid w:val="00353594"/>
    <w:rsid w:val="003541CF"/>
    <w:rsid w:val="00360FE3"/>
    <w:rsid w:val="00361BE0"/>
    <w:rsid w:val="00361E51"/>
    <w:rsid w:val="00363A3B"/>
    <w:rsid w:val="00364D93"/>
    <w:rsid w:val="003669BE"/>
    <w:rsid w:val="00367E98"/>
    <w:rsid w:val="00372DC6"/>
    <w:rsid w:val="003734BB"/>
    <w:rsid w:val="0037397C"/>
    <w:rsid w:val="003757CB"/>
    <w:rsid w:val="00375D4A"/>
    <w:rsid w:val="0038180A"/>
    <w:rsid w:val="00383F4C"/>
    <w:rsid w:val="003843DA"/>
    <w:rsid w:val="00387CCE"/>
    <w:rsid w:val="00392168"/>
    <w:rsid w:val="00393B9C"/>
    <w:rsid w:val="003A1CBA"/>
    <w:rsid w:val="003A28E7"/>
    <w:rsid w:val="003A4F38"/>
    <w:rsid w:val="003A5FCA"/>
    <w:rsid w:val="003A716F"/>
    <w:rsid w:val="003B100D"/>
    <w:rsid w:val="003B47FA"/>
    <w:rsid w:val="003B4D2B"/>
    <w:rsid w:val="003C5AF8"/>
    <w:rsid w:val="003C5FA5"/>
    <w:rsid w:val="003D039C"/>
    <w:rsid w:val="003D0AA6"/>
    <w:rsid w:val="003E2045"/>
    <w:rsid w:val="003E23AB"/>
    <w:rsid w:val="003E3A31"/>
    <w:rsid w:val="003E4F5E"/>
    <w:rsid w:val="003E7F18"/>
    <w:rsid w:val="003F1B43"/>
    <w:rsid w:val="003F2014"/>
    <w:rsid w:val="003F330F"/>
    <w:rsid w:val="003F6012"/>
    <w:rsid w:val="003F6450"/>
    <w:rsid w:val="003F7DA3"/>
    <w:rsid w:val="00401DCF"/>
    <w:rsid w:val="00401F22"/>
    <w:rsid w:val="00403A14"/>
    <w:rsid w:val="0040484D"/>
    <w:rsid w:val="00404BC1"/>
    <w:rsid w:val="00407F0E"/>
    <w:rsid w:val="00415FC0"/>
    <w:rsid w:val="004207A9"/>
    <w:rsid w:val="00423B72"/>
    <w:rsid w:val="00432EF3"/>
    <w:rsid w:val="00435E74"/>
    <w:rsid w:val="004360C2"/>
    <w:rsid w:val="00436C3A"/>
    <w:rsid w:val="00440810"/>
    <w:rsid w:val="00440E4A"/>
    <w:rsid w:val="004438FF"/>
    <w:rsid w:val="00446E2E"/>
    <w:rsid w:val="00454FD8"/>
    <w:rsid w:val="0045596C"/>
    <w:rsid w:val="004570FC"/>
    <w:rsid w:val="0046058C"/>
    <w:rsid w:val="00464DEE"/>
    <w:rsid w:val="004650FC"/>
    <w:rsid w:val="004671DA"/>
    <w:rsid w:val="004702E7"/>
    <w:rsid w:val="00473E0F"/>
    <w:rsid w:val="00475BA3"/>
    <w:rsid w:val="00476755"/>
    <w:rsid w:val="004776B8"/>
    <w:rsid w:val="00481144"/>
    <w:rsid w:val="00490B1F"/>
    <w:rsid w:val="0049773C"/>
    <w:rsid w:val="004A44F4"/>
    <w:rsid w:val="004A488E"/>
    <w:rsid w:val="004A56BF"/>
    <w:rsid w:val="004B1217"/>
    <w:rsid w:val="004B78A5"/>
    <w:rsid w:val="004B7AAE"/>
    <w:rsid w:val="004B7EA3"/>
    <w:rsid w:val="004C1C7E"/>
    <w:rsid w:val="004C460C"/>
    <w:rsid w:val="004D09AA"/>
    <w:rsid w:val="004D2E02"/>
    <w:rsid w:val="004D2F48"/>
    <w:rsid w:val="004D3D3C"/>
    <w:rsid w:val="004D5867"/>
    <w:rsid w:val="004E286C"/>
    <w:rsid w:val="004E6661"/>
    <w:rsid w:val="004E7153"/>
    <w:rsid w:val="004E7A2B"/>
    <w:rsid w:val="004F6B38"/>
    <w:rsid w:val="0050135A"/>
    <w:rsid w:val="00502E43"/>
    <w:rsid w:val="005053F4"/>
    <w:rsid w:val="00505CA9"/>
    <w:rsid w:val="0051481A"/>
    <w:rsid w:val="00514E1D"/>
    <w:rsid w:val="00514F83"/>
    <w:rsid w:val="00516C50"/>
    <w:rsid w:val="00516ECC"/>
    <w:rsid w:val="0051774E"/>
    <w:rsid w:val="00524B61"/>
    <w:rsid w:val="00531928"/>
    <w:rsid w:val="005362F8"/>
    <w:rsid w:val="0053678D"/>
    <w:rsid w:val="005378E7"/>
    <w:rsid w:val="00540846"/>
    <w:rsid w:val="005423FA"/>
    <w:rsid w:val="0054435E"/>
    <w:rsid w:val="00544A56"/>
    <w:rsid w:val="00545356"/>
    <w:rsid w:val="0054615B"/>
    <w:rsid w:val="005476BC"/>
    <w:rsid w:val="0056291D"/>
    <w:rsid w:val="005635CD"/>
    <w:rsid w:val="0056393C"/>
    <w:rsid w:val="00566449"/>
    <w:rsid w:val="00570E50"/>
    <w:rsid w:val="00572949"/>
    <w:rsid w:val="00574241"/>
    <w:rsid w:val="005743B7"/>
    <w:rsid w:val="0057523A"/>
    <w:rsid w:val="00575CA3"/>
    <w:rsid w:val="00577584"/>
    <w:rsid w:val="00577852"/>
    <w:rsid w:val="00583787"/>
    <w:rsid w:val="005851CD"/>
    <w:rsid w:val="00595A66"/>
    <w:rsid w:val="00595E39"/>
    <w:rsid w:val="00596984"/>
    <w:rsid w:val="005973FB"/>
    <w:rsid w:val="005A090F"/>
    <w:rsid w:val="005A1E04"/>
    <w:rsid w:val="005B0FAE"/>
    <w:rsid w:val="005B3F21"/>
    <w:rsid w:val="005B4EFA"/>
    <w:rsid w:val="005B6ECB"/>
    <w:rsid w:val="005C1DBC"/>
    <w:rsid w:val="005C4565"/>
    <w:rsid w:val="005C4B6D"/>
    <w:rsid w:val="005C5E1D"/>
    <w:rsid w:val="005C6550"/>
    <w:rsid w:val="005C6E43"/>
    <w:rsid w:val="005D0AE1"/>
    <w:rsid w:val="005D0B97"/>
    <w:rsid w:val="005D4C26"/>
    <w:rsid w:val="005E0132"/>
    <w:rsid w:val="005E212C"/>
    <w:rsid w:val="005E5A22"/>
    <w:rsid w:val="005E705A"/>
    <w:rsid w:val="005E75F5"/>
    <w:rsid w:val="005F6CB8"/>
    <w:rsid w:val="0060786C"/>
    <w:rsid w:val="006133B1"/>
    <w:rsid w:val="00613871"/>
    <w:rsid w:val="00614558"/>
    <w:rsid w:val="00621FE1"/>
    <w:rsid w:val="00622FC2"/>
    <w:rsid w:val="006231D3"/>
    <w:rsid w:val="0062773A"/>
    <w:rsid w:val="006308F9"/>
    <w:rsid w:val="00632B89"/>
    <w:rsid w:val="00635248"/>
    <w:rsid w:val="00641709"/>
    <w:rsid w:val="00641D88"/>
    <w:rsid w:val="00643A5C"/>
    <w:rsid w:val="00647A25"/>
    <w:rsid w:val="0065087A"/>
    <w:rsid w:val="00651EB3"/>
    <w:rsid w:val="0065244C"/>
    <w:rsid w:val="006552EF"/>
    <w:rsid w:val="00656249"/>
    <w:rsid w:val="006653FB"/>
    <w:rsid w:val="0066702A"/>
    <w:rsid w:val="006705AA"/>
    <w:rsid w:val="006731D1"/>
    <w:rsid w:val="0067727F"/>
    <w:rsid w:val="0068439A"/>
    <w:rsid w:val="0068631E"/>
    <w:rsid w:val="00687384"/>
    <w:rsid w:val="00687A69"/>
    <w:rsid w:val="0069144E"/>
    <w:rsid w:val="006938FB"/>
    <w:rsid w:val="006A1CC3"/>
    <w:rsid w:val="006A3D2E"/>
    <w:rsid w:val="006A56E9"/>
    <w:rsid w:val="006A736C"/>
    <w:rsid w:val="006B0CAD"/>
    <w:rsid w:val="006B0D98"/>
    <w:rsid w:val="006B0DE7"/>
    <w:rsid w:val="006B7233"/>
    <w:rsid w:val="006C248E"/>
    <w:rsid w:val="006C2793"/>
    <w:rsid w:val="006C29AC"/>
    <w:rsid w:val="006D0916"/>
    <w:rsid w:val="006D09C8"/>
    <w:rsid w:val="006D29FF"/>
    <w:rsid w:val="006D3B96"/>
    <w:rsid w:val="006D3FB4"/>
    <w:rsid w:val="006D5C47"/>
    <w:rsid w:val="006D768E"/>
    <w:rsid w:val="006E097A"/>
    <w:rsid w:val="006E11E1"/>
    <w:rsid w:val="006E4186"/>
    <w:rsid w:val="006E4FC6"/>
    <w:rsid w:val="006E5868"/>
    <w:rsid w:val="006F1750"/>
    <w:rsid w:val="006F1DB1"/>
    <w:rsid w:val="00701A31"/>
    <w:rsid w:val="00705047"/>
    <w:rsid w:val="00706516"/>
    <w:rsid w:val="007139CB"/>
    <w:rsid w:val="00715139"/>
    <w:rsid w:val="00720B82"/>
    <w:rsid w:val="00723A42"/>
    <w:rsid w:val="007240B8"/>
    <w:rsid w:val="0072727E"/>
    <w:rsid w:val="007311F2"/>
    <w:rsid w:val="0073799C"/>
    <w:rsid w:val="00741863"/>
    <w:rsid w:val="00741CCA"/>
    <w:rsid w:val="00745EB3"/>
    <w:rsid w:val="007467E5"/>
    <w:rsid w:val="00754BD2"/>
    <w:rsid w:val="00761708"/>
    <w:rsid w:val="0076217C"/>
    <w:rsid w:val="00763422"/>
    <w:rsid w:val="00764CCB"/>
    <w:rsid w:val="0077006F"/>
    <w:rsid w:val="00770255"/>
    <w:rsid w:val="007718FC"/>
    <w:rsid w:val="0078491C"/>
    <w:rsid w:val="007850F5"/>
    <w:rsid w:val="007864AF"/>
    <w:rsid w:val="0078680D"/>
    <w:rsid w:val="00790165"/>
    <w:rsid w:val="00794AEC"/>
    <w:rsid w:val="007A3966"/>
    <w:rsid w:val="007B4D92"/>
    <w:rsid w:val="007B5E43"/>
    <w:rsid w:val="007C003C"/>
    <w:rsid w:val="007C0F5A"/>
    <w:rsid w:val="007C47AC"/>
    <w:rsid w:val="007C5950"/>
    <w:rsid w:val="007C5C86"/>
    <w:rsid w:val="007C7CB4"/>
    <w:rsid w:val="007D5CB8"/>
    <w:rsid w:val="007E2F99"/>
    <w:rsid w:val="007E442B"/>
    <w:rsid w:val="007E4AF9"/>
    <w:rsid w:val="007E602C"/>
    <w:rsid w:val="007F0E2B"/>
    <w:rsid w:val="007F10E8"/>
    <w:rsid w:val="007F1E1E"/>
    <w:rsid w:val="007F75A8"/>
    <w:rsid w:val="0080042D"/>
    <w:rsid w:val="00801527"/>
    <w:rsid w:val="008016E0"/>
    <w:rsid w:val="00805A0D"/>
    <w:rsid w:val="008125F5"/>
    <w:rsid w:val="00813D02"/>
    <w:rsid w:val="00817695"/>
    <w:rsid w:val="00822FA5"/>
    <w:rsid w:val="00825606"/>
    <w:rsid w:val="008265EF"/>
    <w:rsid w:val="00826864"/>
    <w:rsid w:val="008314AF"/>
    <w:rsid w:val="0083610D"/>
    <w:rsid w:val="00836878"/>
    <w:rsid w:val="00836DA5"/>
    <w:rsid w:val="008370D4"/>
    <w:rsid w:val="00837BA7"/>
    <w:rsid w:val="008409C6"/>
    <w:rsid w:val="00841467"/>
    <w:rsid w:val="00843C2B"/>
    <w:rsid w:val="00845F95"/>
    <w:rsid w:val="00846AEB"/>
    <w:rsid w:val="00846EA2"/>
    <w:rsid w:val="00850294"/>
    <w:rsid w:val="00850EFD"/>
    <w:rsid w:val="00853444"/>
    <w:rsid w:val="00856386"/>
    <w:rsid w:val="0085721D"/>
    <w:rsid w:val="008578B3"/>
    <w:rsid w:val="0086036F"/>
    <w:rsid w:val="00864E00"/>
    <w:rsid w:val="00865FEE"/>
    <w:rsid w:val="00870F58"/>
    <w:rsid w:val="008855C5"/>
    <w:rsid w:val="00886EFA"/>
    <w:rsid w:val="00892893"/>
    <w:rsid w:val="008A0561"/>
    <w:rsid w:val="008A331E"/>
    <w:rsid w:val="008A3E33"/>
    <w:rsid w:val="008A63AC"/>
    <w:rsid w:val="008B051C"/>
    <w:rsid w:val="008B55A2"/>
    <w:rsid w:val="008B72A0"/>
    <w:rsid w:val="008C01FD"/>
    <w:rsid w:val="008C13AB"/>
    <w:rsid w:val="008C29C3"/>
    <w:rsid w:val="008C2AE9"/>
    <w:rsid w:val="008D17E1"/>
    <w:rsid w:val="008D5EE1"/>
    <w:rsid w:val="008D719C"/>
    <w:rsid w:val="008D76C3"/>
    <w:rsid w:val="008E1A9B"/>
    <w:rsid w:val="008E2450"/>
    <w:rsid w:val="008E41FA"/>
    <w:rsid w:val="008E6DEF"/>
    <w:rsid w:val="008E76E4"/>
    <w:rsid w:val="008F22A2"/>
    <w:rsid w:val="008F357E"/>
    <w:rsid w:val="008F4F7C"/>
    <w:rsid w:val="0090007F"/>
    <w:rsid w:val="009012E8"/>
    <w:rsid w:val="00904CB9"/>
    <w:rsid w:val="00905CC4"/>
    <w:rsid w:val="00907701"/>
    <w:rsid w:val="00907E67"/>
    <w:rsid w:val="0091203B"/>
    <w:rsid w:val="009149D5"/>
    <w:rsid w:val="00914EB6"/>
    <w:rsid w:val="00915A22"/>
    <w:rsid w:val="00916410"/>
    <w:rsid w:val="00920CFE"/>
    <w:rsid w:val="00923BD5"/>
    <w:rsid w:val="00927510"/>
    <w:rsid w:val="00931553"/>
    <w:rsid w:val="00932516"/>
    <w:rsid w:val="009339BA"/>
    <w:rsid w:val="00935272"/>
    <w:rsid w:val="00937CA9"/>
    <w:rsid w:val="00937E80"/>
    <w:rsid w:val="00941066"/>
    <w:rsid w:val="009427F4"/>
    <w:rsid w:val="00950553"/>
    <w:rsid w:val="00952BFC"/>
    <w:rsid w:val="00956191"/>
    <w:rsid w:val="00963F44"/>
    <w:rsid w:val="00967873"/>
    <w:rsid w:val="00982E08"/>
    <w:rsid w:val="00983A91"/>
    <w:rsid w:val="0098486D"/>
    <w:rsid w:val="00990176"/>
    <w:rsid w:val="00994F56"/>
    <w:rsid w:val="009A2872"/>
    <w:rsid w:val="009A720B"/>
    <w:rsid w:val="009B19A1"/>
    <w:rsid w:val="009B2D17"/>
    <w:rsid w:val="009B57E0"/>
    <w:rsid w:val="009B639B"/>
    <w:rsid w:val="009C12E4"/>
    <w:rsid w:val="009C170D"/>
    <w:rsid w:val="009C22CD"/>
    <w:rsid w:val="009C49E3"/>
    <w:rsid w:val="009D02C6"/>
    <w:rsid w:val="009D3049"/>
    <w:rsid w:val="009D41E8"/>
    <w:rsid w:val="009D6467"/>
    <w:rsid w:val="009E16D4"/>
    <w:rsid w:val="009E2DB2"/>
    <w:rsid w:val="009E78D7"/>
    <w:rsid w:val="009F0316"/>
    <w:rsid w:val="009F14C5"/>
    <w:rsid w:val="00A007E8"/>
    <w:rsid w:val="00A01CC2"/>
    <w:rsid w:val="00A02D44"/>
    <w:rsid w:val="00A0334E"/>
    <w:rsid w:val="00A05A62"/>
    <w:rsid w:val="00A06C08"/>
    <w:rsid w:val="00A1541C"/>
    <w:rsid w:val="00A15DA4"/>
    <w:rsid w:val="00A21432"/>
    <w:rsid w:val="00A35936"/>
    <w:rsid w:val="00A45F83"/>
    <w:rsid w:val="00A51F0E"/>
    <w:rsid w:val="00A52837"/>
    <w:rsid w:val="00A53245"/>
    <w:rsid w:val="00A5481D"/>
    <w:rsid w:val="00A60CB4"/>
    <w:rsid w:val="00A616B9"/>
    <w:rsid w:val="00A618AF"/>
    <w:rsid w:val="00A62E07"/>
    <w:rsid w:val="00A65EB6"/>
    <w:rsid w:val="00A71624"/>
    <w:rsid w:val="00A72238"/>
    <w:rsid w:val="00A72818"/>
    <w:rsid w:val="00A747A5"/>
    <w:rsid w:val="00A83393"/>
    <w:rsid w:val="00A84562"/>
    <w:rsid w:val="00A84CDA"/>
    <w:rsid w:val="00A852F4"/>
    <w:rsid w:val="00A87D8B"/>
    <w:rsid w:val="00A92A8B"/>
    <w:rsid w:val="00AA3FAD"/>
    <w:rsid w:val="00AA40DE"/>
    <w:rsid w:val="00AA578F"/>
    <w:rsid w:val="00AA68F3"/>
    <w:rsid w:val="00AA6EF9"/>
    <w:rsid w:val="00AA7572"/>
    <w:rsid w:val="00AB06F8"/>
    <w:rsid w:val="00AB331F"/>
    <w:rsid w:val="00AB4364"/>
    <w:rsid w:val="00AB54CD"/>
    <w:rsid w:val="00AC00AD"/>
    <w:rsid w:val="00AC031F"/>
    <w:rsid w:val="00AC35D1"/>
    <w:rsid w:val="00AC5BAF"/>
    <w:rsid w:val="00AC741D"/>
    <w:rsid w:val="00AD0F22"/>
    <w:rsid w:val="00AD3BF9"/>
    <w:rsid w:val="00AE05B9"/>
    <w:rsid w:val="00AE151B"/>
    <w:rsid w:val="00AE54DF"/>
    <w:rsid w:val="00AF0EBA"/>
    <w:rsid w:val="00AF1141"/>
    <w:rsid w:val="00AF17E4"/>
    <w:rsid w:val="00AF3086"/>
    <w:rsid w:val="00B05005"/>
    <w:rsid w:val="00B0645C"/>
    <w:rsid w:val="00B14220"/>
    <w:rsid w:val="00B168B2"/>
    <w:rsid w:val="00B2086D"/>
    <w:rsid w:val="00B22C34"/>
    <w:rsid w:val="00B23EBF"/>
    <w:rsid w:val="00B36A00"/>
    <w:rsid w:val="00B420C0"/>
    <w:rsid w:val="00B45417"/>
    <w:rsid w:val="00B459D9"/>
    <w:rsid w:val="00B4620F"/>
    <w:rsid w:val="00B51F82"/>
    <w:rsid w:val="00B57269"/>
    <w:rsid w:val="00B60057"/>
    <w:rsid w:val="00B62348"/>
    <w:rsid w:val="00B63BE0"/>
    <w:rsid w:val="00B63DA0"/>
    <w:rsid w:val="00B66E18"/>
    <w:rsid w:val="00B7149E"/>
    <w:rsid w:val="00B7196F"/>
    <w:rsid w:val="00B735E3"/>
    <w:rsid w:val="00B75C7F"/>
    <w:rsid w:val="00B808C7"/>
    <w:rsid w:val="00B811AD"/>
    <w:rsid w:val="00B816B0"/>
    <w:rsid w:val="00B8391A"/>
    <w:rsid w:val="00B844D9"/>
    <w:rsid w:val="00B87535"/>
    <w:rsid w:val="00B90CCB"/>
    <w:rsid w:val="00B9124D"/>
    <w:rsid w:val="00B91DFA"/>
    <w:rsid w:val="00BA0341"/>
    <w:rsid w:val="00BA4365"/>
    <w:rsid w:val="00BA60B1"/>
    <w:rsid w:val="00BB2BD8"/>
    <w:rsid w:val="00BB618A"/>
    <w:rsid w:val="00BB6EFF"/>
    <w:rsid w:val="00BC3106"/>
    <w:rsid w:val="00BC37DF"/>
    <w:rsid w:val="00BE08CA"/>
    <w:rsid w:val="00BE16AB"/>
    <w:rsid w:val="00BE42F8"/>
    <w:rsid w:val="00BE4E72"/>
    <w:rsid w:val="00BF13B7"/>
    <w:rsid w:val="00BF32FC"/>
    <w:rsid w:val="00BF4800"/>
    <w:rsid w:val="00BF6FA5"/>
    <w:rsid w:val="00C07E3A"/>
    <w:rsid w:val="00C139B7"/>
    <w:rsid w:val="00C15A88"/>
    <w:rsid w:val="00C219EA"/>
    <w:rsid w:val="00C21EB0"/>
    <w:rsid w:val="00C257F2"/>
    <w:rsid w:val="00C25E0E"/>
    <w:rsid w:val="00C27E91"/>
    <w:rsid w:val="00C31E03"/>
    <w:rsid w:val="00C32E07"/>
    <w:rsid w:val="00C36A38"/>
    <w:rsid w:val="00C4076A"/>
    <w:rsid w:val="00C43335"/>
    <w:rsid w:val="00C43B02"/>
    <w:rsid w:val="00C4428B"/>
    <w:rsid w:val="00C449CE"/>
    <w:rsid w:val="00C45F97"/>
    <w:rsid w:val="00C53C85"/>
    <w:rsid w:val="00C602CE"/>
    <w:rsid w:val="00C6596B"/>
    <w:rsid w:val="00C702B4"/>
    <w:rsid w:val="00C71AF8"/>
    <w:rsid w:val="00C81C89"/>
    <w:rsid w:val="00C825A6"/>
    <w:rsid w:val="00C84E55"/>
    <w:rsid w:val="00C86630"/>
    <w:rsid w:val="00C90831"/>
    <w:rsid w:val="00C90C76"/>
    <w:rsid w:val="00C917D2"/>
    <w:rsid w:val="00C9307D"/>
    <w:rsid w:val="00C959F6"/>
    <w:rsid w:val="00C97924"/>
    <w:rsid w:val="00CA060F"/>
    <w:rsid w:val="00CA5005"/>
    <w:rsid w:val="00CA68A8"/>
    <w:rsid w:val="00CB0152"/>
    <w:rsid w:val="00CB156C"/>
    <w:rsid w:val="00CB278D"/>
    <w:rsid w:val="00CB6BD9"/>
    <w:rsid w:val="00CB7ED8"/>
    <w:rsid w:val="00CC1486"/>
    <w:rsid w:val="00CC1609"/>
    <w:rsid w:val="00CC55E2"/>
    <w:rsid w:val="00CC7E60"/>
    <w:rsid w:val="00CD10C4"/>
    <w:rsid w:val="00CD347D"/>
    <w:rsid w:val="00CD5148"/>
    <w:rsid w:val="00CE2D67"/>
    <w:rsid w:val="00CE670A"/>
    <w:rsid w:val="00CF47FD"/>
    <w:rsid w:val="00CF5F94"/>
    <w:rsid w:val="00CF6E9D"/>
    <w:rsid w:val="00D01233"/>
    <w:rsid w:val="00D02D58"/>
    <w:rsid w:val="00D03768"/>
    <w:rsid w:val="00D078B3"/>
    <w:rsid w:val="00D105D1"/>
    <w:rsid w:val="00D12CEB"/>
    <w:rsid w:val="00D12E48"/>
    <w:rsid w:val="00D13C1D"/>
    <w:rsid w:val="00D14239"/>
    <w:rsid w:val="00D2369C"/>
    <w:rsid w:val="00D26779"/>
    <w:rsid w:val="00D27A00"/>
    <w:rsid w:val="00D40978"/>
    <w:rsid w:val="00D40FDF"/>
    <w:rsid w:val="00D41EE2"/>
    <w:rsid w:val="00D42699"/>
    <w:rsid w:val="00D43589"/>
    <w:rsid w:val="00D4432A"/>
    <w:rsid w:val="00D45F13"/>
    <w:rsid w:val="00D51414"/>
    <w:rsid w:val="00D55DB4"/>
    <w:rsid w:val="00D574BE"/>
    <w:rsid w:val="00D6154C"/>
    <w:rsid w:val="00D62BF1"/>
    <w:rsid w:val="00D63D30"/>
    <w:rsid w:val="00D66F03"/>
    <w:rsid w:val="00D6786C"/>
    <w:rsid w:val="00D71420"/>
    <w:rsid w:val="00D7376A"/>
    <w:rsid w:val="00D82597"/>
    <w:rsid w:val="00D907C7"/>
    <w:rsid w:val="00D911AB"/>
    <w:rsid w:val="00D9247D"/>
    <w:rsid w:val="00D93576"/>
    <w:rsid w:val="00D93B0B"/>
    <w:rsid w:val="00D93F3A"/>
    <w:rsid w:val="00D943E6"/>
    <w:rsid w:val="00D94E0C"/>
    <w:rsid w:val="00D9727F"/>
    <w:rsid w:val="00DA2A2D"/>
    <w:rsid w:val="00DB16E3"/>
    <w:rsid w:val="00DB3689"/>
    <w:rsid w:val="00DB461B"/>
    <w:rsid w:val="00DB5D27"/>
    <w:rsid w:val="00DC0502"/>
    <w:rsid w:val="00DC4881"/>
    <w:rsid w:val="00DC7B25"/>
    <w:rsid w:val="00DD1D18"/>
    <w:rsid w:val="00DD1D92"/>
    <w:rsid w:val="00DD20D6"/>
    <w:rsid w:val="00DE2FDB"/>
    <w:rsid w:val="00DE3481"/>
    <w:rsid w:val="00DE5EC7"/>
    <w:rsid w:val="00DF2F5A"/>
    <w:rsid w:val="00DF4D71"/>
    <w:rsid w:val="00DF5F79"/>
    <w:rsid w:val="00DF6AA7"/>
    <w:rsid w:val="00E00443"/>
    <w:rsid w:val="00E13C62"/>
    <w:rsid w:val="00E175D6"/>
    <w:rsid w:val="00E17920"/>
    <w:rsid w:val="00E21292"/>
    <w:rsid w:val="00E214C2"/>
    <w:rsid w:val="00E22736"/>
    <w:rsid w:val="00E24601"/>
    <w:rsid w:val="00E24A04"/>
    <w:rsid w:val="00E3244D"/>
    <w:rsid w:val="00E32545"/>
    <w:rsid w:val="00E34A37"/>
    <w:rsid w:val="00E40A56"/>
    <w:rsid w:val="00E42808"/>
    <w:rsid w:val="00E42A6F"/>
    <w:rsid w:val="00E44C4B"/>
    <w:rsid w:val="00E57B27"/>
    <w:rsid w:val="00E62675"/>
    <w:rsid w:val="00E65E01"/>
    <w:rsid w:val="00E70142"/>
    <w:rsid w:val="00E702A1"/>
    <w:rsid w:val="00E70656"/>
    <w:rsid w:val="00E7559B"/>
    <w:rsid w:val="00E808AC"/>
    <w:rsid w:val="00E85E05"/>
    <w:rsid w:val="00E90DFF"/>
    <w:rsid w:val="00E93FCE"/>
    <w:rsid w:val="00E94F66"/>
    <w:rsid w:val="00EA059B"/>
    <w:rsid w:val="00EA1761"/>
    <w:rsid w:val="00EA2A2F"/>
    <w:rsid w:val="00EA3D3C"/>
    <w:rsid w:val="00EA463B"/>
    <w:rsid w:val="00EB4A7D"/>
    <w:rsid w:val="00EB4AA9"/>
    <w:rsid w:val="00EC07EF"/>
    <w:rsid w:val="00EC2F0A"/>
    <w:rsid w:val="00EC4E88"/>
    <w:rsid w:val="00EC5E79"/>
    <w:rsid w:val="00ED017E"/>
    <w:rsid w:val="00ED1724"/>
    <w:rsid w:val="00ED3549"/>
    <w:rsid w:val="00ED5D64"/>
    <w:rsid w:val="00ED6CFC"/>
    <w:rsid w:val="00EE2881"/>
    <w:rsid w:val="00EE3252"/>
    <w:rsid w:val="00EF1DAA"/>
    <w:rsid w:val="00EF74DA"/>
    <w:rsid w:val="00EF7579"/>
    <w:rsid w:val="00F02382"/>
    <w:rsid w:val="00F039D2"/>
    <w:rsid w:val="00F03AC0"/>
    <w:rsid w:val="00F051BD"/>
    <w:rsid w:val="00F062E3"/>
    <w:rsid w:val="00F06B32"/>
    <w:rsid w:val="00F117B4"/>
    <w:rsid w:val="00F12183"/>
    <w:rsid w:val="00F14ED3"/>
    <w:rsid w:val="00F21973"/>
    <w:rsid w:val="00F236A2"/>
    <w:rsid w:val="00F30C1A"/>
    <w:rsid w:val="00F3253D"/>
    <w:rsid w:val="00F37C0C"/>
    <w:rsid w:val="00F45338"/>
    <w:rsid w:val="00F4776F"/>
    <w:rsid w:val="00F50BFF"/>
    <w:rsid w:val="00F50C67"/>
    <w:rsid w:val="00F53C09"/>
    <w:rsid w:val="00F546AD"/>
    <w:rsid w:val="00F54E93"/>
    <w:rsid w:val="00F54EEF"/>
    <w:rsid w:val="00F55A64"/>
    <w:rsid w:val="00F56C7C"/>
    <w:rsid w:val="00F579BC"/>
    <w:rsid w:val="00F6099F"/>
    <w:rsid w:val="00F61CDA"/>
    <w:rsid w:val="00F670E2"/>
    <w:rsid w:val="00F704F2"/>
    <w:rsid w:val="00F71EDB"/>
    <w:rsid w:val="00F82914"/>
    <w:rsid w:val="00F84EB8"/>
    <w:rsid w:val="00F91454"/>
    <w:rsid w:val="00FA43C9"/>
    <w:rsid w:val="00FA7AEE"/>
    <w:rsid w:val="00FB1DB9"/>
    <w:rsid w:val="00FB407F"/>
    <w:rsid w:val="00FC3D74"/>
    <w:rsid w:val="00FC54BD"/>
    <w:rsid w:val="00FC6585"/>
    <w:rsid w:val="00FC68FD"/>
    <w:rsid w:val="00FC76F5"/>
    <w:rsid w:val="00FD0B86"/>
    <w:rsid w:val="00FD10A3"/>
    <w:rsid w:val="00FD1AB5"/>
    <w:rsid w:val="00FD7EF2"/>
    <w:rsid w:val="00FE33C3"/>
    <w:rsid w:val="00FF2DD7"/>
    <w:rsid w:val="00FF30C9"/>
    <w:rsid w:val="00FF3583"/>
    <w:rsid w:val="0DD826A1"/>
    <w:rsid w:val="0FD96564"/>
    <w:rsid w:val="18844C44"/>
    <w:rsid w:val="1B6D686E"/>
    <w:rsid w:val="1FE57078"/>
    <w:rsid w:val="21AC4682"/>
    <w:rsid w:val="276E31C6"/>
    <w:rsid w:val="2BE63445"/>
    <w:rsid w:val="2D8417B5"/>
    <w:rsid w:val="37FFC642"/>
    <w:rsid w:val="3B1FA026"/>
    <w:rsid w:val="3EAFAA76"/>
    <w:rsid w:val="3EF7A553"/>
    <w:rsid w:val="49792BD1"/>
    <w:rsid w:val="4FFD4EEB"/>
    <w:rsid w:val="549A15ED"/>
    <w:rsid w:val="57992E39"/>
    <w:rsid w:val="5B0B3978"/>
    <w:rsid w:val="5EDD52A0"/>
    <w:rsid w:val="67CD1ED1"/>
    <w:rsid w:val="6B058748"/>
    <w:rsid w:val="6BAF4A7D"/>
    <w:rsid w:val="6C9A4AF6"/>
    <w:rsid w:val="7C20625F"/>
    <w:rsid w:val="7D6E9D03"/>
    <w:rsid w:val="7FF3A87A"/>
    <w:rsid w:val="7FFF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A7C4176"/>
  <w15:docId w15:val="{43F00176-9A02-E645-8344-51D4A80EA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link w:val="a7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8">
    <w:name w:val="Hyperlink"/>
    <w:qFormat/>
    <w:rPr>
      <w:color w:val="0000FF"/>
      <w:u w:val="single"/>
    </w:rPr>
  </w:style>
  <w:style w:type="character" w:customStyle="1" w:styleId="keyword">
    <w:name w:val="keyword"/>
    <w:basedOn w:val="a0"/>
    <w:qFormat/>
  </w:style>
  <w:style w:type="character" w:customStyle="1" w:styleId="a7">
    <w:name w:val="页眉 字符"/>
    <w:link w:val="a6"/>
    <w:uiPriority w:val="99"/>
    <w:qFormat/>
    <w:rPr>
      <w:kern w:val="2"/>
      <w:sz w:val="18"/>
    </w:rPr>
  </w:style>
  <w:style w:type="character" w:customStyle="1" w:styleId="a4">
    <w:name w:val="批注框文本 字符"/>
    <w:link w:val="a3"/>
    <w:uiPriority w:val="99"/>
    <w:semiHidden/>
    <w:rPr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table" w:styleId="a9">
    <w:name w:val="Table Grid"/>
    <w:basedOn w:val="a1"/>
    <w:uiPriority w:val="59"/>
    <w:rsid w:val="00084E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99"/>
    <w:unhideWhenUsed/>
    <w:rsid w:val="00F039D2"/>
    <w:pPr>
      <w:ind w:firstLineChars="200" w:firstLine="420"/>
    </w:pPr>
  </w:style>
  <w:style w:type="character" w:styleId="ab">
    <w:name w:val="Unresolved Mention"/>
    <w:basedOn w:val="a0"/>
    <w:uiPriority w:val="99"/>
    <w:semiHidden/>
    <w:unhideWhenUsed/>
    <w:rsid w:val="00150B71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3E20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531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7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60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oursera.org/share/87ad6b0ecfb4fbb1e2ce7b34f706cb00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s://www.researchgate.net/profile/Siwen-Zhang-5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github.com/ssswzh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zhangsw/Library/Containers/com.kingsoft.wpsoffice.mac/Data/C:\Users\m\Downloads\Siwen-CV-for_PhD_application_editing.dotx" TargetMode="External"/></Relationships>
</file>

<file path=word/theme/theme1.xml><?xml version="1.0" encoding="utf-8"?>
<a:theme xmlns:a="http://schemas.openxmlformats.org/drawingml/2006/main" name="Office 主题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8215110-8947-364F-BCDC-9A4BFA5A3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C:\Users\m\Downloads\Siwen-CV-for_PhD_application_editing.dotx</Template>
  <TotalTime>45</TotalTime>
  <Pages>3</Pages>
  <Words>930</Words>
  <Characters>5305</Characters>
  <Application>Microsoft Office Word</Application>
  <DocSecurity>0</DocSecurity>
  <Lines>44</Lines>
  <Paragraphs>12</Paragraphs>
  <ScaleCrop>false</ScaleCrop>
  <Company>Microsoft</Company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 Siwen</dc:creator>
  <cp:lastModifiedBy>Siwen Zhang</cp:lastModifiedBy>
  <cp:revision>33</cp:revision>
  <cp:lastPrinted>2024-07-31T15:50:00Z</cp:lastPrinted>
  <dcterms:created xsi:type="dcterms:W3CDTF">2025-06-29T06:21:00Z</dcterms:created>
  <dcterms:modified xsi:type="dcterms:W3CDTF">2026-01-27T14:43:00Z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2052-3.0.2.4882</vt:lpwstr>
  </property>
</Properties>
</file>