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sdt>
        <w:sdtPr>
          <w:tag w:val="goog_rdk_0"/>
        </w:sdtPr>
        <w:sdtContent>
          <w:commentRangeStart w:id="0"/>
        </w:sdtContent>
      </w:sdt>
      <w:r w:rsidDel="00000000" w:rsidR="00000000" w:rsidRPr="00000000">
        <w:rPr>
          <w:b w:val="1"/>
          <w:sz w:val="24"/>
          <w:szCs w:val="24"/>
          <w:u w:val="single"/>
          <w:rtl w:val="0"/>
        </w:rPr>
        <w:t xml:space="preserve">Log Book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sz w:val="24"/>
          <w:szCs w:val="24"/>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b w:val="1"/>
                <w:sz w:val="24"/>
                <w:szCs w:val="24"/>
                <w:u w:val="single"/>
              </w:rPr>
            </w:pPr>
            <w:r w:rsidDel="00000000" w:rsidR="00000000" w:rsidRPr="00000000">
              <w:rPr>
                <w:sz w:val="24"/>
                <w:szCs w:val="24"/>
                <w:rtl w:val="0"/>
              </w:rPr>
              <w:t xml:space="preserve">Class &amp; Group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S2-04, Group D</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sz w:val="24"/>
                <w:szCs w:val="24"/>
              </w:rPr>
            </w:pPr>
            <w:r w:rsidDel="00000000" w:rsidR="00000000" w:rsidRPr="00000000">
              <w:rPr>
                <w:sz w:val="24"/>
                <w:szCs w:val="24"/>
                <w:rtl w:val="0"/>
              </w:rPr>
              <w:t xml:space="preserve">Member Names </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sz w:val="24"/>
                <w:szCs w:val="24"/>
                <w:u w:val="single"/>
              </w:rPr>
            </w:pPr>
            <w:r w:rsidDel="00000000" w:rsidR="00000000" w:rsidRPr="00000000">
              <w:rPr>
                <w:b w:val="1"/>
                <w:sz w:val="24"/>
                <w:szCs w:val="24"/>
                <w:u w:val="single"/>
                <w:rtl w:val="0"/>
              </w:rPr>
              <w:t xml:space="preserve">Yeoh Tian Huai, Nathan Quek, Justin 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24"/>
                <w:szCs w:val="24"/>
                <w:u w:val="single"/>
              </w:rPr>
            </w:pPr>
            <w:r w:rsidDel="00000000" w:rsidR="00000000" w:rsidRPr="00000000">
              <w:rPr>
                <w:sz w:val="24"/>
                <w:szCs w:val="24"/>
                <w:rtl w:val="0"/>
              </w:rPr>
              <w:t xml:space="preserve">Title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sz w:val="24"/>
                <w:szCs w:val="24"/>
                <w:u w:val="single"/>
              </w:rPr>
            </w:pPr>
            <w:r w:rsidDel="00000000" w:rsidR="00000000" w:rsidRPr="00000000">
              <w:rPr>
                <w:b w:val="1"/>
                <w:sz w:val="24"/>
                <w:szCs w:val="24"/>
                <w:u w:val="single"/>
                <w:rtl w:val="0"/>
              </w:rPr>
              <w:t xml:space="preserve">Investigation of the acetaminophen in different fever and flu tablets</w:t>
            </w:r>
          </w:p>
        </w:tc>
      </w:tr>
    </w:tbl>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Project planning:</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color w:val="333333"/>
          <w:sz w:val="24"/>
          <w:szCs w:val="24"/>
          <w:rtl w:val="0"/>
        </w:rPr>
        <w:t xml:space="preserve">As you plan your science project, use your lab notebook to capture the</w:t>
      </w:r>
      <w:hyperlink r:id="rId9">
        <w:r w:rsidDel="00000000" w:rsidR="00000000" w:rsidRPr="00000000">
          <w:rPr>
            <w:color w:val="333333"/>
            <w:sz w:val="24"/>
            <w:szCs w:val="24"/>
            <w:rtl w:val="0"/>
          </w:rPr>
          <w:t xml:space="preserve"> </w:t>
        </w:r>
      </w:hyperlink>
      <w:hyperlink r:id="rId10">
        <w:r w:rsidDel="00000000" w:rsidR="00000000" w:rsidRPr="00000000">
          <w:rPr>
            <w:color w:val="4879ae"/>
            <w:sz w:val="24"/>
            <w:szCs w:val="24"/>
            <w:rtl w:val="0"/>
          </w:rPr>
          <w:t xml:space="preserve">questions</w:t>
        </w:r>
      </w:hyperlink>
      <w:r w:rsidDel="00000000" w:rsidR="00000000" w:rsidRPr="00000000">
        <w:rPr>
          <w:color w:val="333333"/>
          <w:sz w:val="24"/>
          <w:szCs w:val="24"/>
          <w:rtl w:val="0"/>
        </w:rPr>
        <w:t xml:space="preserve"> you hope to investigate, your</w:t>
      </w:r>
      <w:hyperlink r:id="rId11">
        <w:r w:rsidDel="00000000" w:rsidR="00000000" w:rsidRPr="00000000">
          <w:rPr>
            <w:color w:val="333333"/>
            <w:sz w:val="24"/>
            <w:szCs w:val="24"/>
            <w:rtl w:val="0"/>
          </w:rPr>
          <w:t xml:space="preserve"> </w:t>
        </w:r>
      </w:hyperlink>
      <w:hyperlink r:id="rId12">
        <w:r w:rsidDel="00000000" w:rsidR="00000000" w:rsidRPr="00000000">
          <w:rPr>
            <w:color w:val="4879ae"/>
            <w:sz w:val="24"/>
            <w:szCs w:val="24"/>
            <w:rtl w:val="0"/>
          </w:rPr>
          <w:t xml:space="preserve">hypothesis</w:t>
        </w:r>
      </w:hyperlink>
      <w:r w:rsidDel="00000000" w:rsidR="00000000" w:rsidRPr="00000000">
        <w:rPr>
          <w:color w:val="333333"/>
          <w:sz w:val="24"/>
          <w:szCs w:val="24"/>
          <w:rtl w:val="0"/>
        </w:rPr>
        <w:t xml:space="preserve">, and your</w:t>
      </w:r>
      <w:hyperlink r:id="rId13">
        <w:r w:rsidDel="00000000" w:rsidR="00000000" w:rsidRPr="00000000">
          <w:rPr>
            <w:color w:val="333333"/>
            <w:sz w:val="24"/>
            <w:szCs w:val="24"/>
            <w:rtl w:val="0"/>
          </w:rPr>
          <w:t xml:space="preserve"> </w:t>
        </w:r>
      </w:hyperlink>
      <w:hyperlink r:id="rId14">
        <w:r w:rsidDel="00000000" w:rsidR="00000000" w:rsidRPr="00000000">
          <w:rPr>
            <w:color w:val="4879ae"/>
            <w:sz w:val="24"/>
            <w:szCs w:val="24"/>
            <w:rtl w:val="0"/>
          </w:rPr>
          <w:t xml:space="preserve">variables</w:t>
        </w:r>
      </w:hyperlink>
      <w:r w:rsidDel="00000000" w:rsidR="00000000" w:rsidRPr="00000000">
        <w:rPr>
          <w:color w:val="333333"/>
          <w:sz w:val="24"/>
          <w:szCs w:val="24"/>
          <w:rtl w:val="0"/>
        </w:rPr>
        <w:t xml:space="preserve">.</w:t>
      </w:r>
      <w:r w:rsidDel="00000000" w:rsidR="00000000" w:rsidRPr="00000000">
        <w:rPr>
          <w:rtl w:val="0"/>
        </w:rPr>
      </w:r>
    </w:p>
    <w:p w:rsidR="00000000" w:rsidDel="00000000" w:rsidP="00000000" w:rsidRDefault="00000000" w:rsidRPr="00000000" w14:paraId="0000000C">
      <w:pPr>
        <w:rPr>
          <w:color w:val="33333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rHeight w:val="4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color w:val="333333"/>
                <w:sz w:val="24"/>
                <w:szCs w:val="24"/>
              </w:rPr>
            </w:pPr>
            <w:sdt>
              <w:sdtPr>
                <w:tag w:val="goog_rdk_1"/>
              </w:sdtPr>
              <w:sdtContent>
                <w:commentRangeStart w:id="1"/>
              </w:sdtContent>
            </w:sdt>
            <w:r w:rsidDel="00000000" w:rsidR="00000000" w:rsidRPr="00000000">
              <w:rPr>
                <w:color w:val="333333"/>
                <w:sz w:val="24"/>
                <w:szCs w:val="24"/>
                <w:rtl w:val="0"/>
              </w:rPr>
              <w:t xml:space="preserve">Research Question</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color w:val="333333"/>
                <w:sz w:val="24"/>
                <w:szCs w:val="24"/>
              </w:rPr>
            </w:pPr>
            <w:r w:rsidDel="00000000" w:rsidR="00000000" w:rsidRPr="00000000">
              <w:rPr>
                <w:sz w:val="24"/>
                <w:szCs w:val="24"/>
                <w:rtl w:val="0"/>
              </w:rPr>
              <w:t xml:space="preserve">Is the acetaminophen level in different fever and flu tablets from different companies safe for consumption?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color w:val="333333"/>
                <w:sz w:val="24"/>
                <w:szCs w:val="24"/>
              </w:rPr>
            </w:pPr>
            <w:r w:rsidDel="00000000" w:rsidR="00000000" w:rsidRPr="00000000">
              <w:rPr>
                <w:color w:val="333333"/>
                <w:sz w:val="24"/>
                <w:szCs w:val="24"/>
                <w:rtl w:val="0"/>
              </w:rPr>
              <w:t xml:space="preserve">Research Hypothesis</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color w:val="ff0000"/>
                <w:sz w:val="24"/>
                <w:szCs w:val="24"/>
              </w:rPr>
            </w:pPr>
            <w:r w:rsidDel="00000000" w:rsidR="00000000" w:rsidRPr="00000000">
              <w:rPr>
                <w:color w:val="333333"/>
                <w:sz w:val="24"/>
                <w:szCs w:val="24"/>
                <w:rtl w:val="0"/>
              </w:rPr>
              <w:t xml:space="preserve">H1:  </w:t>
            </w:r>
            <w:r w:rsidDel="00000000" w:rsidR="00000000" w:rsidRPr="00000000">
              <w:rPr>
                <w:sz w:val="24"/>
                <w:szCs w:val="24"/>
                <w:rtl w:val="0"/>
              </w:rPr>
              <w:t xml:space="preserve">The amount of acetaminophen in the 8 different brands of Panadol which should not exceed 500 mg per tablet (Assuming a lethal dose of 4000mg and taking 8 tablets within a 24 hour period). </w:t>
            </w:r>
            <w:r w:rsidDel="00000000" w:rsidR="00000000" w:rsidRPr="00000000">
              <w:rPr>
                <w:rtl w:val="0"/>
              </w:rPr>
            </w:r>
          </w:p>
          <w:p w:rsidR="00000000" w:rsidDel="00000000" w:rsidP="00000000" w:rsidRDefault="00000000" w:rsidRPr="00000000" w14:paraId="00000011">
            <w:pPr>
              <w:widowControl w:val="0"/>
              <w:spacing w:line="240" w:lineRule="auto"/>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color w:val="333333"/>
                <w:sz w:val="24"/>
                <w:szCs w:val="24"/>
              </w:rPr>
            </w:pPr>
            <w:r w:rsidDel="00000000" w:rsidR="00000000" w:rsidRPr="00000000">
              <w:rPr>
                <w:color w:val="333333"/>
                <w:sz w:val="24"/>
                <w:szCs w:val="24"/>
                <w:rtl w:val="0"/>
              </w:rPr>
              <w:t xml:space="preserve">Independent Variable</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color w:val="333333"/>
                <w:sz w:val="24"/>
                <w:szCs w:val="24"/>
              </w:rPr>
            </w:pPr>
            <w:sdt>
              <w:sdtPr>
                <w:tag w:val="goog_rdk_2"/>
              </w:sdtPr>
              <w:sdtContent>
                <w:commentRangeStart w:id="2"/>
              </w:sdtContent>
            </w:sdt>
            <w:sdt>
              <w:sdtPr>
                <w:tag w:val="goog_rdk_3"/>
              </w:sdtPr>
              <w:sdtContent>
                <w:commentRangeStart w:id="3"/>
              </w:sdtContent>
            </w:sdt>
            <w:r w:rsidDel="00000000" w:rsidR="00000000" w:rsidRPr="00000000">
              <w:rPr>
                <w:color w:val="333333"/>
                <w:sz w:val="24"/>
                <w:szCs w:val="24"/>
                <w:rtl w:val="0"/>
              </w:rPr>
              <w:t xml:space="preserve">Different brands</w:t>
            </w:r>
            <w:commentRangeEnd w:id="2"/>
            <w:r w:rsidDel="00000000" w:rsidR="00000000" w:rsidRPr="00000000">
              <w:commentReference w:id="2"/>
            </w:r>
            <w:commentRangeEnd w:id="3"/>
            <w:r w:rsidDel="00000000" w:rsidR="00000000" w:rsidRPr="00000000">
              <w:commentReference w:id="3"/>
            </w:r>
            <w:r w:rsidDel="00000000" w:rsidR="00000000" w:rsidRPr="00000000">
              <w:rPr>
                <w:color w:val="333333"/>
                <w:sz w:val="24"/>
                <w:szCs w:val="24"/>
                <w:rtl w:val="0"/>
              </w:rPr>
              <w:t xml:space="preserve"> of tablets containing acetaminophen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color w:val="333333"/>
                <w:sz w:val="24"/>
                <w:szCs w:val="24"/>
              </w:rPr>
            </w:pPr>
            <w:r w:rsidDel="00000000" w:rsidR="00000000" w:rsidRPr="00000000">
              <w:rPr>
                <w:color w:val="333333"/>
                <w:sz w:val="24"/>
                <w:szCs w:val="24"/>
                <w:rtl w:val="0"/>
              </w:rPr>
              <w:t xml:space="preserve">Dependent Variable</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color w:val="333333"/>
                <w:sz w:val="24"/>
                <w:szCs w:val="24"/>
              </w:rPr>
            </w:pPr>
            <w:r w:rsidDel="00000000" w:rsidR="00000000" w:rsidRPr="00000000">
              <w:rPr>
                <w:color w:val="333333"/>
                <w:sz w:val="24"/>
                <w:szCs w:val="24"/>
                <w:rtl w:val="0"/>
              </w:rPr>
              <w:t xml:space="preserve">Amount of acetaminophen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color w:val="333333"/>
                <w:sz w:val="24"/>
                <w:szCs w:val="24"/>
              </w:rPr>
            </w:pPr>
            <w:r w:rsidDel="00000000" w:rsidR="00000000" w:rsidRPr="00000000">
              <w:rPr>
                <w:color w:val="333333"/>
                <w:sz w:val="24"/>
                <w:szCs w:val="24"/>
                <w:rtl w:val="0"/>
              </w:rPr>
              <w:t xml:space="preserve">Control Variables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numPr>
                <w:ilvl w:val="0"/>
                <w:numId w:val="3"/>
              </w:numPr>
              <w:spacing w:line="240" w:lineRule="auto"/>
              <w:ind w:left="720" w:hanging="360"/>
              <w:rPr>
                <w:color w:val="333333"/>
                <w:sz w:val="24"/>
                <w:szCs w:val="24"/>
              </w:rPr>
            </w:pPr>
            <w:r w:rsidDel="00000000" w:rsidR="00000000" w:rsidRPr="00000000">
              <w:rPr>
                <w:color w:val="333333"/>
                <w:sz w:val="24"/>
                <w:szCs w:val="24"/>
                <w:rtl w:val="0"/>
              </w:rPr>
              <w:t xml:space="preserve">Same method of finding</w:t>
            </w:r>
          </w:p>
          <w:p w:rsidR="00000000" w:rsidDel="00000000" w:rsidP="00000000" w:rsidRDefault="00000000" w:rsidRPr="00000000" w14:paraId="00000018">
            <w:pPr>
              <w:widowControl w:val="0"/>
              <w:numPr>
                <w:ilvl w:val="0"/>
                <w:numId w:val="3"/>
              </w:numPr>
              <w:spacing w:line="240" w:lineRule="auto"/>
              <w:ind w:left="720" w:hanging="360"/>
              <w:rPr>
                <w:color w:val="333333"/>
                <w:sz w:val="24"/>
                <w:szCs w:val="24"/>
              </w:rPr>
            </w:pPr>
            <w:r w:rsidDel="00000000" w:rsidR="00000000" w:rsidRPr="00000000">
              <w:rPr>
                <w:color w:val="333333"/>
                <w:sz w:val="24"/>
                <w:szCs w:val="24"/>
                <w:rtl w:val="0"/>
              </w:rPr>
              <w:t xml:space="preserve">Same duration</w:t>
            </w:r>
          </w:p>
          <w:p w:rsidR="00000000" w:rsidDel="00000000" w:rsidP="00000000" w:rsidRDefault="00000000" w:rsidRPr="00000000" w14:paraId="00000019">
            <w:pPr>
              <w:widowControl w:val="0"/>
              <w:numPr>
                <w:ilvl w:val="0"/>
                <w:numId w:val="3"/>
              </w:numPr>
              <w:spacing w:line="240" w:lineRule="auto"/>
              <w:ind w:left="720" w:hanging="360"/>
              <w:rPr>
                <w:color w:val="333333"/>
                <w:sz w:val="24"/>
                <w:szCs w:val="24"/>
              </w:rPr>
            </w:pPr>
            <w:r w:rsidDel="00000000" w:rsidR="00000000" w:rsidRPr="00000000">
              <w:rPr>
                <w:color w:val="333333"/>
                <w:sz w:val="24"/>
                <w:szCs w:val="24"/>
                <w:rtl w:val="0"/>
              </w:rPr>
              <w:t xml:space="preserve">Same method of testing</w:t>
            </w:r>
          </w:p>
          <w:p w:rsidR="00000000" w:rsidDel="00000000" w:rsidP="00000000" w:rsidRDefault="00000000" w:rsidRPr="00000000" w14:paraId="0000001A">
            <w:pPr>
              <w:widowControl w:val="0"/>
              <w:numPr>
                <w:ilvl w:val="0"/>
                <w:numId w:val="3"/>
              </w:numPr>
              <w:spacing w:line="240" w:lineRule="auto"/>
              <w:ind w:left="720" w:hanging="360"/>
              <w:rPr>
                <w:color w:val="333333"/>
                <w:sz w:val="24"/>
                <w:szCs w:val="24"/>
              </w:rPr>
            </w:pPr>
            <w:r w:rsidDel="00000000" w:rsidR="00000000" w:rsidRPr="00000000">
              <w:rPr>
                <w:color w:val="333333"/>
                <w:sz w:val="24"/>
                <w:szCs w:val="24"/>
                <w:rtl w:val="0"/>
              </w:rPr>
              <w:t xml:space="preserve">All are tablets</w:t>
            </w:r>
          </w:p>
          <w:p w:rsidR="00000000" w:rsidDel="00000000" w:rsidP="00000000" w:rsidRDefault="00000000" w:rsidRPr="00000000" w14:paraId="0000001B">
            <w:pPr>
              <w:numPr>
                <w:ilvl w:val="0"/>
                <w:numId w:val="3"/>
              </w:numPr>
              <w:spacing w:after="120" w:line="240" w:lineRule="auto"/>
              <w:ind w:left="720" w:hanging="360"/>
              <w:rPr>
                <w:color w:val="333333"/>
                <w:sz w:val="24"/>
                <w:szCs w:val="24"/>
                <w:u w:val="none"/>
              </w:rPr>
            </w:pPr>
            <w:r w:rsidDel="00000000" w:rsidR="00000000" w:rsidRPr="00000000">
              <w:rPr>
                <w:color w:val="333333"/>
                <w:sz w:val="24"/>
                <w:szCs w:val="24"/>
                <w:rtl w:val="0"/>
              </w:rPr>
              <w:t xml:space="preserve">Their mass is the same</w:t>
            </w:r>
          </w:p>
          <w:p w:rsidR="00000000" w:rsidDel="00000000" w:rsidP="00000000" w:rsidRDefault="00000000" w:rsidRPr="00000000" w14:paraId="0000001C">
            <w:pPr>
              <w:widowControl w:val="0"/>
              <w:spacing w:line="240" w:lineRule="auto"/>
              <w:rPr>
                <w:color w:val="333333"/>
                <w:sz w:val="24"/>
                <w:szCs w:val="24"/>
              </w:rPr>
            </w:pPr>
            <w:r w:rsidDel="00000000" w:rsidR="00000000" w:rsidRPr="00000000">
              <w:rPr>
                <w:rtl w:val="0"/>
              </w:rPr>
            </w:r>
          </w:p>
        </w:tc>
      </w:tr>
    </w:tbl>
    <w:p w:rsidR="00000000" w:rsidDel="00000000" w:rsidP="00000000" w:rsidRDefault="00000000" w:rsidRPr="00000000" w14:paraId="0000001D">
      <w:pPr>
        <w:rPr>
          <w:color w:val="333333"/>
          <w:sz w:val="24"/>
          <w:szCs w:val="24"/>
        </w:rPr>
      </w:pPr>
      <w:r w:rsidDel="00000000" w:rsidR="00000000" w:rsidRPr="00000000">
        <w:rPr>
          <w:rtl w:val="0"/>
        </w:rPr>
      </w:r>
    </w:p>
    <w:p w:rsidR="00000000" w:rsidDel="00000000" w:rsidP="00000000" w:rsidRDefault="00000000" w:rsidRPr="00000000" w14:paraId="0000001E">
      <w:pPr>
        <w:rPr>
          <w:color w:val="333333"/>
          <w:sz w:val="24"/>
          <w:szCs w:val="24"/>
        </w:rPr>
      </w:pPr>
      <w:r w:rsidDel="00000000" w:rsidR="00000000" w:rsidRPr="00000000">
        <w:rPr>
          <w:rtl w:val="0"/>
        </w:rPr>
      </w:r>
    </w:p>
    <w:p w:rsidR="00000000" w:rsidDel="00000000" w:rsidP="00000000" w:rsidRDefault="00000000" w:rsidRPr="00000000" w14:paraId="0000001F">
      <w:pPr>
        <w:rPr>
          <w:color w:val="333333"/>
          <w:sz w:val="24"/>
          <w:szCs w:val="24"/>
        </w:rPr>
      </w:pPr>
      <w:r w:rsidDel="00000000" w:rsidR="00000000" w:rsidRPr="00000000">
        <w:rPr>
          <w:rtl w:val="0"/>
        </w:rPr>
      </w:r>
    </w:p>
    <w:p w:rsidR="00000000" w:rsidDel="00000000" w:rsidP="00000000" w:rsidRDefault="00000000" w:rsidRPr="00000000" w14:paraId="00000020">
      <w:pPr>
        <w:rPr>
          <w:color w:val="333333"/>
          <w:sz w:val="24"/>
          <w:szCs w:val="24"/>
        </w:rPr>
      </w:pPr>
      <w:r w:rsidDel="00000000" w:rsidR="00000000" w:rsidRPr="00000000">
        <w:rPr>
          <w:rtl w:val="0"/>
        </w:rPr>
      </w:r>
    </w:p>
    <w:p w:rsidR="00000000" w:rsidDel="00000000" w:rsidP="00000000" w:rsidRDefault="00000000" w:rsidRPr="00000000" w14:paraId="00000021">
      <w:pPr>
        <w:rPr>
          <w:color w:val="333333"/>
          <w:sz w:val="24"/>
          <w:szCs w:val="24"/>
        </w:rPr>
      </w:pPr>
      <w:r w:rsidDel="00000000" w:rsidR="00000000" w:rsidRPr="00000000">
        <w:rPr>
          <w:rtl w:val="0"/>
        </w:rPr>
      </w:r>
    </w:p>
    <w:p w:rsidR="00000000" w:rsidDel="00000000" w:rsidP="00000000" w:rsidRDefault="00000000" w:rsidRPr="00000000" w14:paraId="00000022">
      <w:pPr>
        <w:rPr>
          <w:color w:val="333333"/>
          <w:sz w:val="24"/>
          <w:szCs w:val="24"/>
        </w:rPr>
      </w:pPr>
      <w:r w:rsidDel="00000000" w:rsidR="00000000" w:rsidRPr="00000000">
        <w:rPr>
          <w:rtl w:val="0"/>
        </w:rPr>
      </w:r>
    </w:p>
    <w:p w:rsidR="00000000" w:rsidDel="00000000" w:rsidP="00000000" w:rsidRDefault="00000000" w:rsidRPr="00000000" w14:paraId="00000023">
      <w:pPr>
        <w:pStyle w:val="Heading1"/>
        <w:spacing w:after="0" w:before="0" w:lineRule="auto"/>
        <w:rPr>
          <w:b w:val="1"/>
          <w:color w:val="333333"/>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0" w:before="0" w:lineRule="auto"/>
        <w:rPr>
          <w:b w:val="1"/>
          <w:color w:val="333333"/>
          <w:sz w:val="24"/>
          <w:szCs w:val="24"/>
        </w:rPr>
      </w:pPr>
      <w:bookmarkStart w:colFirst="0" w:colLast="0" w:name="_heading=h.30j0zll" w:id="1"/>
      <w:bookmarkEnd w:id="1"/>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85"/>
        <w:tblGridChange w:id="0">
          <w:tblGrid>
            <w:gridCol w:w="1590"/>
            <w:gridCol w:w="7785"/>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b w:val="1"/>
                <w:color w:val="333333"/>
                <w:sz w:val="24"/>
                <w:szCs w:val="24"/>
              </w:rPr>
            </w:pPr>
            <w:r w:rsidDel="00000000" w:rsidR="00000000" w:rsidRPr="00000000">
              <w:rPr>
                <w:b w:val="1"/>
                <w:color w:val="333333"/>
                <w:sz w:val="24"/>
                <w:szCs w:val="24"/>
                <w:rtl w:val="0"/>
              </w:rPr>
              <w:t xml:space="preserve">Log 1: Materials: </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Did you make any changes or modifications to your materials used? </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If yes, state the changes. </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What have the changes affected the experiment?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b w:val="1"/>
                <w:color w:val="333333"/>
                <w:sz w:val="24"/>
                <w:szCs w:val="24"/>
              </w:rPr>
            </w:pPr>
            <w:r w:rsidDel="00000000" w:rsidR="00000000" w:rsidRPr="00000000">
              <w:rPr>
                <w:b w:val="1"/>
                <w:color w:val="333333"/>
                <w:sz w:val="24"/>
                <w:szCs w:val="24"/>
                <w:rtl w:val="0"/>
              </w:rPr>
              <w:t xml:space="preserve">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color w:val="333333"/>
                <w:sz w:val="24"/>
                <w:szCs w:val="24"/>
              </w:rPr>
            </w:pPr>
            <w:r w:rsidDel="00000000" w:rsidR="00000000" w:rsidRPr="00000000">
              <w:rPr>
                <w:color w:val="333333"/>
                <w:sz w:val="24"/>
                <w:szCs w:val="24"/>
                <w:rtl w:val="0"/>
              </w:rPr>
              <w:t xml:space="preserve">T1W3 </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color w:val="333333"/>
                <w:sz w:val="24"/>
                <w:szCs w:val="24"/>
              </w:rPr>
            </w:pPr>
            <w:r w:rsidDel="00000000" w:rsidR="00000000" w:rsidRPr="00000000">
              <w:rPr>
                <w:color w:val="333333"/>
                <w:sz w:val="24"/>
                <w:szCs w:val="24"/>
                <w:rtl w:val="0"/>
              </w:rPr>
              <w:t xml:space="preserve">Start gathering resources from home to see what else we need to buy. Some resources are celite, and hte different brands to use</w:t>
            </w:r>
            <w:r w:rsidDel="00000000" w:rsidR="00000000" w:rsidRPr="00000000">
              <w:rPr>
                <w:rtl w:val="0"/>
              </w:rPr>
            </w:r>
          </w:p>
        </w:tc>
      </w:tr>
    </w:tbl>
    <w:p w:rsidR="00000000" w:rsidDel="00000000" w:rsidP="00000000" w:rsidRDefault="00000000" w:rsidRPr="00000000" w14:paraId="00000039">
      <w:pPr>
        <w:pStyle w:val="Heading1"/>
        <w:spacing w:after="0" w:before="0" w:lineRule="auto"/>
        <w:rPr>
          <w:b w:val="1"/>
          <w:color w:val="333333"/>
          <w:sz w:val="24"/>
          <w:szCs w:val="24"/>
        </w:rPr>
      </w:pPr>
      <w:bookmarkStart w:colFirst="0" w:colLast="0" w:name="_heading=h.oz4aw7vp0r6e" w:id="2"/>
      <w:bookmarkEnd w:id="2"/>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85"/>
        <w:tblGridChange w:id="0">
          <w:tblGrid>
            <w:gridCol w:w="1590"/>
            <w:gridCol w:w="77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color w:val="333333"/>
                <w:sz w:val="24"/>
                <w:szCs w:val="24"/>
              </w:rPr>
            </w:pPr>
            <w:r w:rsidDel="00000000" w:rsidR="00000000" w:rsidRPr="00000000">
              <w:rPr>
                <w:color w:val="333333"/>
                <w:sz w:val="24"/>
                <w:szCs w:val="24"/>
                <w:rtl w:val="0"/>
              </w:rPr>
              <w:t xml:space="preserve">T1W4 - 26 Jan - Wednesday</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color w:val="333333"/>
                <w:sz w:val="24"/>
                <w:szCs w:val="24"/>
              </w:rPr>
            </w:pPr>
            <w:r w:rsidDel="00000000" w:rsidR="00000000" w:rsidRPr="00000000">
              <w:rPr>
                <w:color w:val="333333"/>
                <w:sz w:val="24"/>
                <w:szCs w:val="24"/>
                <w:rtl w:val="0"/>
              </w:rPr>
              <w:t xml:space="preserve">Ordering the Celite filter, gathering and buying the necessary amount of Paracetamol/Panadol/etc, tablets.</w:t>
            </w:r>
          </w:p>
        </w:tc>
      </w:tr>
    </w:tbl>
    <w:p w:rsidR="00000000" w:rsidDel="00000000" w:rsidP="00000000" w:rsidRDefault="00000000" w:rsidRPr="00000000" w14:paraId="0000003E">
      <w:pPr>
        <w:rPr>
          <w:color w:val="333333"/>
          <w:sz w:val="24"/>
          <w:szCs w:val="24"/>
        </w:rPr>
      </w:pPr>
      <w:r w:rsidDel="00000000" w:rsidR="00000000" w:rsidRPr="00000000">
        <w:rPr>
          <w:rtl w:val="0"/>
        </w:rPr>
      </w:r>
    </w:p>
    <w:p w:rsidR="00000000" w:rsidDel="00000000" w:rsidP="00000000" w:rsidRDefault="00000000" w:rsidRPr="00000000" w14:paraId="0000003F">
      <w:pPr>
        <w:rPr>
          <w:color w:val="333333"/>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color w:val="333333"/>
                <w:sz w:val="24"/>
                <w:szCs w:val="24"/>
              </w:rPr>
            </w:pPr>
            <w:r w:rsidDel="00000000" w:rsidR="00000000" w:rsidRPr="00000000">
              <w:rPr>
                <w:b w:val="1"/>
                <w:color w:val="333333"/>
                <w:sz w:val="24"/>
                <w:szCs w:val="24"/>
                <w:rtl w:val="0"/>
              </w:rPr>
              <w:t xml:space="preserve">Log 2: Experimental design: </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Did you make any changes or modifications to your experiment design? </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If yes, state the changes. </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What have the changes affected the experiment?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color w:val="333333"/>
                <w:sz w:val="24"/>
                <w:szCs w:val="24"/>
              </w:rPr>
            </w:pPr>
            <w:r w:rsidDel="00000000" w:rsidR="00000000" w:rsidRPr="00000000">
              <w:rPr>
                <w:color w:val="333333"/>
                <w:sz w:val="24"/>
                <w:szCs w:val="24"/>
                <w:rtl w:val="0"/>
              </w:rPr>
              <w:t xml:space="preserve">T1W4-27 Jan</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color w:val="333333"/>
                <w:sz w:val="24"/>
                <w:szCs w:val="24"/>
              </w:rPr>
            </w:pPr>
            <w:r w:rsidDel="00000000" w:rsidR="00000000" w:rsidRPr="00000000">
              <w:rPr>
                <w:color w:val="333333"/>
                <w:sz w:val="24"/>
                <w:szCs w:val="24"/>
                <w:rtl w:val="0"/>
              </w:rPr>
              <w:t xml:space="preserve">Adding in the Celite filtering steps. We have mastered filtering substances, sort of.</w:t>
            </w:r>
          </w:p>
        </w:tc>
      </w:tr>
    </w:tbl>
    <w:p w:rsidR="00000000" w:rsidDel="00000000" w:rsidP="00000000" w:rsidRDefault="00000000" w:rsidRPr="00000000" w14:paraId="00000049">
      <w:pPr>
        <w:rPr>
          <w:color w:val="333333"/>
          <w:sz w:val="24"/>
          <w:szCs w:val="24"/>
        </w:rPr>
      </w:pPr>
      <w:r w:rsidDel="00000000" w:rsidR="00000000" w:rsidRPr="00000000">
        <w:rPr>
          <w:rtl w:val="0"/>
        </w:rPr>
      </w:r>
    </w:p>
    <w:p w:rsidR="00000000" w:rsidDel="00000000" w:rsidP="00000000" w:rsidRDefault="00000000" w:rsidRPr="00000000" w14:paraId="0000004A">
      <w:pPr>
        <w:rPr>
          <w:color w:val="33333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color w:val="333333"/>
                <w:sz w:val="24"/>
                <w:szCs w:val="24"/>
              </w:rPr>
            </w:pPr>
            <w:r w:rsidDel="00000000" w:rsidR="00000000" w:rsidRPr="00000000">
              <w:rPr>
                <w:b w:val="1"/>
                <w:color w:val="333333"/>
                <w:sz w:val="24"/>
                <w:szCs w:val="24"/>
                <w:rtl w:val="0"/>
              </w:rPr>
              <w:t xml:space="preserve">Log 3: Procedures: </w:t>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Did you make any changes or modifications to your procedures?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If yes, state the changes. </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What have the changes affected the experiment?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color w:val="333333"/>
                <w:sz w:val="24"/>
                <w:szCs w:val="24"/>
              </w:rPr>
            </w:pPr>
            <w:r w:rsidDel="00000000" w:rsidR="00000000" w:rsidRPr="00000000">
              <w:rPr>
                <w:color w:val="333333"/>
                <w:sz w:val="24"/>
                <w:szCs w:val="24"/>
                <w:rtl w:val="0"/>
              </w:rPr>
              <w:t xml:space="preserve">T1W5-30 Jan</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color w:val="333333"/>
                <w:sz w:val="24"/>
                <w:szCs w:val="24"/>
              </w:rPr>
            </w:pPr>
            <w:r w:rsidDel="00000000" w:rsidR="00000000" w:rsidRPr="00000000">
              <w:rPr>
                <w:color w:val="333333"/>
                <w:sz w:val="24"/>
                <w:szCs w:val="24"/>
                <w:rtl w:val="0"/>
              </w:rPr>
              <w:t xml:space="preserve">Finalise all equipment needed for experiment and bring to school</w:t>
            </w:r>
          </w:p>
        </w:tc>
      </w:tr>
    </w:tbl>
    <w:p w:rsidR="00000000" w:rsidDel="00000000" w:rsidP="00000000" w:rsidRDefault="00000000" w:rsidRPr="00000000" w14:paraId="00000054">
      <w:pPr>
        <w:rPr>
          <w:color w:val="333333"/>
          <w:sz w:val="24"/>
          <w:szCs w:val="24"/>
        </w:rPr>
      </w:pPr>
      <w:r w:rsidDel="00000000" w:rsidR="00000000" w:rsidRPr="00000000">
        <w:rPr>
          <w:rtl w:val="0"/>
        </w:rPr>
      </w:r>
    </w:p>
    <w:p w:rsidR="00000000" w:rsidDel="00000000" w:rsidP="00000000" w:rsidRDefault="00000000" w:rsidRPr="00000000" w14:paraId="00000055">
      <w:pPr>
        <w:rPr>
          <w:color w:val="333333"/>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b w:val="1"/>
                <w:color w:val="333333"/>
                <w:sz w:val="24"/>
                <w:szCs w:val="24"/>
              </w:rPr>
            </w:pPr>
            <w:r w:rsidDel="00000000" w:rsidR="00000000" w:rsidRPr="00000000">
              <w:rPr>
                <w:b w:val="1"/>
                <w:color w:val="333333"/>
                <w:sz w:val="24"/>
                <w:szCs w:val="24"/>
                <w:rtl w:val="0"/>
              </w:rPr>
              <w:t xml:space="preserve">Log 4: Test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color w:val="333333"/>
                <w:sz w:val="24"/>
                <w:szCs w:val="24"/>
              </w:rPr>
            </w:pPr>
            <w:r w:rsidDel="00000000" w:rsidR="00000000" w:rsidRPr="00000000">
              <w:rPr>
                <w:color w:val="333333"/>
                <w:sz w:val="24"/>
                <w:szCs w:val="24"/>
                <w:rtl w:val="0"/>
              </w:rPr>
              <w:t xml:space="preserve">T1W5 - 31 Jan</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color w:val="333333"/>
                <w:sz w:val="24"/>
                <w:szCs w:val="24"/>
              </w:rPr>
            </w:pPr>
            <w:r w:rsidDel="00000000" w:rsidR="00000000" w:rsidRPr="00000000">
              <w:rPr>
                <w:color w:val="333333"/>
                <w:sz w:val="24"/>
                <w:szCs w:val="24"/>
                <w:rtl w:val="0"/>
              </w:rPr>
              <w:t xml:space="preserve">Did a calibration run of Spectrometer and learnt how to use it. Will continue to do the experiment. </w:t>
            </w:r>
          </w:p>
        </w:tc>
      </w:tr>
    </w:tbl>
    <w:p w:rsidR="00000000" w:rsidDel="00000000" w:rsidP="00000000" w:rsidRDefault="00000000" w:rsidRPr="00000000" w14:paraId="0000005C">
      <w:pPr>
        <w:rPr>
          <w:color w:val="333333"/>
          <w:sz w:val="24"/>
          <w:szCs w:val="24"/>
        </w:rPr>
      </w:pPr>
      <w:r w:rsidDel="00000000" w:rsidR="00000000" w:rsidRPr="00000000">
        <w:rPr>
          <w:rtl w:val="0"/>
        </w:rPr>
      </w:r>
    </w:p>
    <w:p w:rsidR="00000000" w:rsidDel="00000000" w:rsidP="00000000" w:rsidRDefault="00000000" w:rsidRPr="00000000" w14:paraId="0000005D">
      <w:pPr>
        <w:rPr>
          <w:color w:val="333333"/>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color w:val="333333"/>
                <w:sz w:val="24"/>
                <w:szCs w:val="24"/>
              </w:rPr>
            </w:pPr>
            <w:r w:rsidDel="00000000" w:rsidR="00000000" w:rsidRPr="00000000">
              <w:rPr>
                <w:b w:val="1"/>
                <w:color w:val="333333"/>
                <w:sz w:val="24"/>
                <w:szCs w:val="24"/>
                <w:rtl w:val="0"/>
              </w:rPr>
              <w:t xml:space="preserve">Log 5: Test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color w:val="333333"/>
                <w:sz w:val="24"/>
                <w:szCs w:val="24"/>
              </w:rPr>
            </w:pPr>
            <w:r w:rsidDel="00000000" w:rsidR="00000000" w:rsidRPr="00000000">
              <w:rPr>
                <w:color w:val="333333"/>
                <w:sz w:val="24"/>
                <w:szCs w:val="24"/>
                <w:rtl w:val="0"/>
              </w:rPr>
              <w:t xml:space="preserve">T1W5 - 1 Feb</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color w:val="333333"/>
                <w:sz w:val="24"/>
                <w:szCs w:val="24"/>
              </w:rPr>
            </w:pPr>
            <w:r w:rsidDel="00000000" w:rsidR="00000000" w:rsidRPr="00000000">
              <w:rPr>
                <w:color w:val="333333"/>
                <w:sz w:val="24"/>
                <w:szCs w:val="24"/>
                <w:rtl w:val="0"/>
              </w:rPr>
              <w:t xml:space="preserve">Tested the diatomaceous earth filter, substituted a blue tack for a vacuum stopper. Filter works. To reduce instance of putting to much filter, use a spoon. Fill about half a spoon for satisfactory results.  </w:t>
            </w:r>
          </w:p>
        </w:tc>
      </w:tr>
    </w:tbl>
    <w:p w:rsidR="00000000" w:rsidDel="00000000" w:rsidP="00000000" w:rsidRDefault="00000000" w:rsidRPr="00000000" w14:paraId="00000064">
      <w:pPr>
        <w:rPr>
          <w:color w:val="333333"/>
          <w:sz w:val="24"/>
          <w:szCs w:val="24"/>
        </w:rPr>
      </w:pPr>
      <w:r w:rsidDel="00000000" w:rsidR="00000000" w:rsidRPr="00000000">
        <w:rPr>
          <w:rtl w:val="0"/>
        </w:rPr>
      </w:r>
    </w:p>
    <w:p w:rsidR="00000000" w:rsidDel="00000000" w:rsidP="00000000" w:rsidRDefault="00000000" w:rsidRPr="00000000" w14:paraId="00000065">
      <w:pPr>
        <w:rPr>
          <w:color w:val="333333"/>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color w:val="333333"/>
                <w:sz w:val="24"/>
                <w:szCs w:val="24"/>
              </w:rPr>
            </w:pPr>
            <w:r w:rsidDel="00000000" w:rsidR="00000000" w:rsidRPr="00000000">
              <w:rPr>
                <w:b w:val="1"/>
                <w:color w:val="333333"/>
                <w:sz w:val="24"/>
                <w:szCs w:val="24"/>
                <w:rtl w:val="0"/>
              </w:rPr>
              <w:t xml:space="preserve">Log 6: Test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color w:val="333333"/>
                <w:sz w:val="24"/>
                <w:szCs w:val="24"/>
              </w:rPr>
            </w:pPr>
            <w:r w:rsidDel="00000000" w:rsidR="00000000" w:rsidRPr="00000000">
              <w:rPr>
                <w:color w:val="333333"/>
                <w:sz w:val="24"/>
                <w:szCs w:val="24"/>
                <w:rtl w:val="0"/>
              </w:rPr>
              <w:t xml:space="preserve">T1W5 - 3 Feb</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color w:val="333333"/>
                <w:sz w:val="24"/>
                <w:szCs w:val="24"/>
              </w:rPr>
            </w:pPr>
            <w:r w:rsidDel="00000000" w:rsidR="00000000" w:rsidRPr="00000000">
              <w:rPr>
                <w:color w:val="333333"/>
                <w:sz w:val="24"/>
                <w:szCs w:val="24"/>
                <w:rtl w:val="0"/>
              </w:rPr>
              <w:t xml:space="preserve">Tested some samples after filtering with diatomaceous earth filter, some samples include overdose of paracetamoul and tylenol</w:t>
            </w:r>
          </w:p>
        </w:tc>
      </w:tr>
    </w:tbl>
    <w:p w:rsidR="00000000" w:rsidDel="00000000" w:rsidP="00000000" w:rsidRDefault="00000000" w:rsidRPr="00000000" w14:paraId="0000006C">
      <w:pPr>
        <w:rPr>
          <w:color w:val="333333"/>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b w:val="1"/>
                <w:color w:val="333333"/>
                <w:sz w:val="24"/>
                <w:szCs w:val="24"/>
              </w:rPr>
            </w:pPr>
            <w:r w:rsidDel="00000000" w:rsidR="00000000" w:rsidRPr="00000000">
              <w:rPr>
                <w:b w:val="1"/>
                <w:color w:val="333333"/>
                <w:sz w:val="24"/>
                <w:szCs w:val="24"/>
                <w:rtl w:val="0"/>
              </w:rPr>
              <w:t xml:space="preserve">Log 7: Test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color w:val="333333"/>
                <w:sz w:val="24"/>
                <w:szCs w:val="24"/>
              </w:rPr>
            </w:pPr>
            <w:r w:rsidDel="00000000" w:rsidR="00000000" w:rsidRPr="00000000">
              <w:rPr>
                <w:color w:val="333333"/>
                <w:sz w:val="24"/>
                <w:szCs w:val="24"/>
                <w:rtl w:val="0"/>
              </w:rPr>
              <w:t xml:space="preserve">T1W6 - 7 Feb</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color w:val="333333"/>
                <w:sz w:val="24"/>
                <w:szCs w:val="24"/>
              </w:rPr>
            </w:pPr>
            <w:r w:rsidDel="00000000" w:rsidR="00000000" w:rsidRPr="00000000">
              <w:rPr>
                <w:color w:val="333333"/>
                <w:sz w:val="24"/>
                <w:szCs w:val="24"/>
                <w:rtl w:val="0"/>
              </w:rPr>
              <w:t xml:space="preserve">Tested expired Paracil after filtering with diatomaceous earth ALONG with mixing it with potassium hexacyanoferrate 3. Satisfactory results</w:t>
            </w:r>
          </w:p>
        </w:tc>
      </w:tr>
    </w:tbl>
    <w:p w:rsidR="00000000" w:rsidDel="00000000" w:rsidP="00000000" w:rsidRDefault="00000000" w:rsidRPr="00000000" w14:paraId="00000073">
      <w:pPr>
        <w:rPr>
          <w:color w:val="333333"/>
          <w:sz w:val="24"/>
          <w:szCs w:val="24"/>
        </w:rPr>
      </w:pPr>
      <w:r w:rsidDel="00000000" w:rsidR="00000000" w:rsidRPr="00000000">
        <w:rPr>
          <w:rtl w:val="0"/>
        </w:rPr>
      </w:r>
    </w:p>
    <w:p w:rsidR="00000000" w:rsidDel="00000000" w:rsidP="00000000" w:rsidRDefault="00000000" w:rsidRPr="00000000" w14:paraId="00000074">
      <w:pPr>
        <w:rPr>
          <w:color w:val="333333"/>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color w:val="333333"/>
                <w:sz w:val="24"/>
                <w:szCs w:val="24"/>
              </w:rPr>
            </w:pPr>
            <w:r w:rsidDel="00000000" w:rsidR="00000000" w:rsidRPr="00000000">
              <w:rPr>
                <w:b w:val="1"/>
                <w:color w:val="333333"/>
                <w:sz w:val="24"/>
                <w:szCs w:val="24"/>
                <w:rtl w:val="0"/>
              </w:rPr>
              <w:t xml:space="preserve">Log 8 Data collection 1.</w:t>
            </w:r>
            <w:r w:rsidDel="00000000" w:rsidR="00000000" w:rsidRPr="00000000">
              <w:rPr>
                <w:color w:val="333333"/>
                <w:sz w:val="24"/>
                <w:szCs w:val="24"/>
                <w:rtl w:val="0"/>
              </w:rPr>
              <w:t xml:space="preserve"> </w:t>
            </w:r>
          </w:p>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Insert your table(s) and graph(s) below.</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Highlight the data points that are anomalous and try to explain why.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b w:val="1"/>
                <w:color w:val="333333"/>
                <w:sz w:val="24"/>
                <w:szCs w:val="24"/>
              </w:rPr>
            </w:pPr>
            <w:r w:rsidDel="00000000" w:rsidR="00000000" w:rsidRPr="00000000">
              <w:rPr>
                <w:b w:val="1"/>
                <w:color w:val="333333"/>
                <w:sz w:val="24"/>
                <w:szCs w:val="24"/>
                <w:rtl w:val="0"/>
              </w:rPr>
              <w:t xml:space="preserve">Dates</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color w:val="333333"/>
                <w:sz w:val="24"/>
                <w:szCs w:val="24"/>
              </w:rPr>
            </w:pPr>
            <w:r w:rsidDel="00000000" w:rsidR="00000000" w:rsidRPr="00000000">
              <w:rPr>
                <w:color w:val="333333"/>
                <w:sz w:val="24"/>
                <w:szCs w:val="24"/>
                <w:rtl w:val="0"/>
              </w:rPr>
              <w:t xml:space="preserve">T1W6 - 8Feb, 10 Feb</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color w:val="333333"/>
                <w:sz w:val="24"/>
                <w:szCs w:val="24"/>
              </w:rPr>
            </w:pPr>
            <w:r w:rsidDel="00000000" w:rsidR="00000000" w:rsidRPr="00000000">
              <w:rPr>
                <w:color w:val="333333"/>
                <w:sz w:val="24"/>
                <w:szCs w:val="24"/>
                <w:rtl w:val="0"/>
              </w:rPr>
              <w:t xml:space="preserve">8 Feb: Did some runs on Guardian, Paracil and Progesic tablets. We managed to fliter it and the results for Progesic were strange. Have to try again next week, see all the variables if they are working. Will  check through and redo to see if it is an anomaly or incorrect preparation.</w:t>
            </w:r>
            <w:r w:rsidDel="00000000" w:rsidR="00000000" w:rsidRPr="00000000">
              <w:rPr>
                <w:color w:val="333333"/>
                <w:sz w:val="24"/>
                <w:szCs w:val="24"/>
              </w:rPr>
              <w:drawing>
                <wp:inline distB="114300" distT="114300" distL="114300" distR="114300">
                  <wp:extent cx="4800600" cy="2971800"/>
                  <wp:effectExtent b="0" l="0" r="0" t="0"/>
                  <wp:docPr descr="Chart" id="14" name="image3.png">
                    <a:extLst>
                      <a:ext uri="http://customooxmlschemas.google.com/">
                        <go:docsCustomData xmlns:go="http://customooxmlschemas.google.com/" roundtripId="4"/>
                      </a:ext>
                    </a:extLst>
                  </wp:docPr>
                  <a:graphic>
                    <a:graphicData uri="http://schemas.openxmlformats.org/drawingml/2006/picture">
                      <pic:pic>
                        <pic:nvPicPr>
                          <pic:cNvPr descr="Chart" id="0" name="image3.png"/>
                          <pic:cNvPicPr preferRelativeResize="0"/>
                        </pic:nvPicPr>
                        <pic:blipFill>
                          <a:blip r:embed="rId15"/>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9" name="image7.png">
                    <a:extLst>
                      <a:ext uri="http://customooxmlschemas.google.com/">
                        <go:docsCustomData xmlns:go="http://customooxmlschemas.google.com/" roundtripId="5"/>
                      </a:ext>
                    </a:extLst>
                  </wp:docPr>
                  <a:graphic>
                    <a:graphicData uri="http://schemas.openxmlformats.org/drawingml/2006/picture">
                      <pic:pic>
                        <pic:nvPicPr>
                          <pic:cNvPr descr="Chart" id="0" name="image7.png"/>
                          <pic:cNvPicPr preferRelativeResize="0"/>
                        </pic:nvPicPr>
                        <pic:blipFill>
                          <a:blip r:embed="rId16"/>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240" w:lineRule="auto"/>
              <w:rPr>
                <w:color w:val="333333"/>
                <w:sz w:val="24"/>
                <w:szCs w:val="24"/>
              </w:rPr>
            </w:pPr>
            <w:r w:rsidDel="00000000" w:rsidR="00000000" w:rsidRPr="00000000">
              <w:rPr>
                <w:color w:val="333333"/>
                <w:sz w:val="24"/>
                <w:szCs w:val="24"/>
                <w:rtl w:val="0"/>
              </w:rPr>
              <w:t xml:space="preserve">Both runs are almost the same, with the exact same peak of 1.903 abs from around 400nm to around 450nm </w:t>
            </w:r>
          </w:p>
          <w:p w:rsidR="00000000" w:rsidDel="00000000" w:rsidP="00000000" w:rsidRDefault="00000000" w:rsidRPr="00000000" w14:paraId="0000007F">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color w:val="333333"/>
                <w:sz w:val="24"/>
                <w:szCs w:val="24"/>
              </w:rPr>
            </w:pPr>
            <w:r w:rsidDel="00000000" w:rsidR="00000000" w:rsidRPr="00000000">
              <w:rPr>
                <w:color w:val="333333"/>
                <w:sz w:val="24"/>
                <w:szCs w:val="24"/>
                <w:rtl w:val="0"/>
              </w:rPr>
              <w:t xml:space="preserve">10 Feb:</w:t>
              <w:br w:type="textWrapping"/>
            </w:r>
            <w:r w:rsidDel="00000000" w:rsidR="00000000" w:rsidRPr="00000000">
              <w:rPr>
                <w:color w:val="333333"/>
                <w:sz w:val="24"/>
                <w:szCs w:val="24"/>
              </w:rPr>
              <w:drawing>
                <wp:inline distB="114300" distT="114300" distL="114300" distR="114300">
                  <wp:extent cx="4800600" cy="2971800"/>
                  <wp:effectExtent b="0" l="0" r="0" t="0"/>
                  <wp:docPr descr="Chart" id="3" name="image9.png">
                    <a:extLst>
                      <a:ext uri="http://customooxmlschemas.google.com/">
                        <go:docsCustomData xmlns:go="http://customooxmlschemas.google.com/" roundtripId="6"/>
                      </a:ext>
                    </a:extLst>
                  </wp:docPr>
                  <a:graphic>
                    <a:graphicData uri="http://schemas.openxmlformats.org/drawingml/2006/picture">
                      <pic:pic>
                        <pic:nvPicPr>
                          <pic:cNvPr descr="Chart" id="0" name="image9.png"/>
                          <pic:cNvPicPr preferRelativeResize="0"/>
                        </pic:nvPicPr>
                        <pic:blipFill>
                          <a:blip r:embed="rId17"/>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8" name="image12.png">
                    <a:extLst>
                      <a:ext uri="http://customooxmlschemas.google.com/">
                        <go:docsCustomData xmlns:go="http://customooxmlschemas.google.com/" roundtripId="7"/>
                      </a:ext>
                    </a:extLst>
                  </wp:docPr>
                  <a:graphic>
                    <a:graphicData uri="http://schemas.openxmlformats.org/drawingml/2006/picture">
                      <pic:pic>
                        <pic:nvPicPr>
                          <pic:cNvPr descr="Chart" id="0" name="image12.png"/>
                          <pic:cNvPicPr preferRelativeResize="0"/>
                        </pic:nvPicPr>
                        <pic:blipFill>
                          <a:blip r:embed="rId18"/>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240" w:lineRule="auto"/>
              <w:rPr>
                <w:color w:val="333333"/>
                <w:sz w:val="24"/>
                <w:szCs w:val="24"/>
              </w:rPr>
            </w:pPr>
            <w:r w:rsidDel="00000000" w:rsidR="00000000" w:rsidRPr="00000000">
              <w:rPr>
                <w:color w:val="333333"/>
                <w:sz w:val="24"/>
                <w:szCs w:val="24"/>
                <w:rtl w:val="0"/>
              </w:rPr>
              <w:t xml:space="preserve">As you can see, a clear peak of around 2 Abs can be noted at around 450nm in wavelength. This runs true even with both brands tested. </w:t>
            </w:r>
          </w:p>
          <w:p w:rsidR="00000000" w:rsidDel="00000000" w:rsidP="00000000" w:rsidRDefault="00000000" w:rsidRPr="00000000" w14:paraId="00000083">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color w:val="333333"/>
                <w:sz w:val="24"/>
                <w:szCs w:val="24"/>
              </w:rPr>
            </w:pPr>
            <w:r w:rsidDel="00000000" w:rsidR="00000000" w:rsidRPr="00000000">
              <w:rPr>
                <w:color w:val="333333"/>
                <w:sz w:val="24"/>
                <w:szCs w:val="24"/>
                <w:rtl w:val="0"/>
              </w:rPr>
              <w:t xml:space="preserve">COMPARISON:</w:t>
              <w:br w:type="textWrapping"/>
              <w:t xml:space="preserve">Obeidat, W. M., Abuznait, A. H., &amp; Sallam, A. (2010, January 7). </w:t>
            </w:r>
            <w:r w:rsidDel="00000000" w:rsidR="00000000" w:rsidRPr="00000000">
              <w:rPr>
                <w:i w:val="1"/>
                <w:color w:val="333333"/>
                <w:sz w:val="24"/>
                <w:szCs w:val="24"/>
                <w:rtl w:val="0"/>
              </w:rPr>
              <w:t xml:space="preserve">The UV scanning of paracetamol solution. the maximum absorbance occurs ...</w:t>
            </w:r>
            <w:r w:rsidDel="00000000" w:rsidR="00000000" w:rsidRPr="00000000">
              <w:rPr>
                <w:color w:val="333333"/>
                <w:sz w:val="24"/>
                <w:szCs w:val="24"/>
                <w:rtl w:val="0"/>
              </w:rPr>
              <w:t xml:space="preserve"> ResearchGate. Retrieved February 10, 2023, from </w:t>
            </w:r>
            <w:hyperlink r:id="rId19">
              <w:r w:rsidDel="00000000" w:rsidR="00000000" w:rsidRPr="00000000">
                <w:rPr>
                  <w:color w:val="1155cc"/>
                  <w:sz w:val="24"/>
                  <w:szCs w:val="24"/>
                  <w:u w:val="single"/>
                  <w:rtl w:val="0"/>
                </w:rPr>
                <w:t xml:space="preserve">https://www.researchgate.net/figure/The-UV-scanning-of-paracetamol-solution-The-maximum-absorbance-occurs-at-243-nm_fig1_40870552</w:t>
              </w:r>
            </w:hyperlink>
            <w:r w:rsidDel="00000000" w:rsidR="00000000" w:rsidRPr="00000000">
              <w:rPr>
                <w:rtl w:val="0"/>
              </w:rPr>
            </w:r>
          </w:p>
          <w:p w:rsidR="00000000" w:rsidDel="00000000" w:rsidP="00000000" w:rsidRDefault="00000000" w:rsidRPr="00000000" w14:paraId="0000008A">
            <w:pPr>
              <w:widowControl w:val="0"/>
              <w:spacing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B">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210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800600" cy="292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rPr>
          <w:color w:val="333333"/>
          <w:sz w:val="24"/>
          <w:szCs w:val="24"/>
        </w:rPr>
      </w:pPr>
      <w:r w:rsidDel="00000000" w:rsidR="00000000" w:rsidRPr="00000000">
        <w:rPr>
          <w:rtl w:val="0"/>
        </w:rPr>
      </w:r>
    </w:p>
    <w:p w:rsidR="00000000" w:rsidDel="00000000" w:rsidP="00000000" w:rsidRDefault="00000000" w:rsidRPr="00000000" w14:paraId="0000008E">
      <w:pPr>
        <w:rPr>
          <w:color w:val="333333"/>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b w:val="1"/>
                <w:color w:val="333333"/>
                <w:sz w:val="24"/>
                <w:szCs w:val="24"/>
                <w:rtl w:val="0"/>
              </w:rPr>
              <w:t xml:space="preserve">Log 9 Data collection 2.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color w:val="333333"/>
                <w:sz w:val="24"/>
                <w:szCs w:val="24"/>
              </w:rPr>
            </w:pPr>
            <w:r w:rsidDel="00000000" w:rsidR="00000000" w:rsidRPr="00000000">
              <w:rPr>
                <w:color w:val="333333"/>
                <w:sz w:val="24"/>
                <w:szCs w:val="24"/>
                <w:rtl w:val="0"/>
              </w:rPr>
              <w:t xml:space="preserve">17 February</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color w:val="333333"/>
                <w:sz w:val="24"/>
                <w:szCs w:val="24"/>
              </w:rPr>
            </w:pPr>
            <w:r w:rsidDel="00000000" w:rsidR="00000000" w:rsidRPr="00000000">
              <w:rPr>
                <w:color w:val="333333"/>
                <w:sz w:val="24"/>
                <w:szCs w:val="24"/>
                <w:rtl w:val="0"/>
              </w:rPr>
              <w:t xml:space="preserve">Tested today Tylenol and Progesic. Clear trend emerges in the form of a peak at about 410nm - 425nm. Checked to see if waiting 20min before testing impacts anything. No effect on trend or values obtained whatsoever. </w:t>
            </w:r>
            <w:r w:rsidDel="00000000" w:rsidR="00000000" w:rsidRPr="00000000">
              <w:rPr>
                <w:color w:val="333333"/>
                <w:sz w:val="24"/>
                <w:szCs w:val="24"/>
              </w:rPr>
              <w:drawing>
                <wp:inline distB="114300" distT="114300" distL="114300" distR="114300">
                  <wp:extent cx="4800600" cy="2971800"/>
                  <wp:effectExtent b="0" l="0" r="0" t="0"/>
                  <wp:docPr descr="Chart" id="1" name="image5.png">
                    <a:extLst>
                      <a:ext uri="http://customooxmlschemas.google.com/">
                        <go:docsCustomData xmlns:go="http://customooxmlschemas.google.com/" roundtripId="8"/>
                      </a:ext>
                    </a:extLst>
                  </wp:docPr>
                  <a:graphic>
                    <a:graphicData uri="http://schemas.openxmlformats.org/drawingml/2006/picture">
                      <pic:pic>
                        <pic:nvPicPr>
                          <pic:cNvPr descr="Chart" id="0" name="image5.png"/>
                          <pic:cNvPicPr preferRelativeResize="0"/>
                        </pic:nvPicPr>
                        <pic:blipFill>
                          <a:blip r:embed="rId21"/>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5" name="image13.png">
                    <a:extLst>
                      <a:ext uri="http://customooxmlschemas.google.com/">
                        <go:docsCustomData xmlns:go="http://customooxmlschemas.google.com/" roundtripId="9"/>
                      </a:ext>
                    </a:extLst>
                  </wp:docPr>
                  <a:graphic>
                    <a:graphicData uri="http://schemas.openxmlformats.org/drawingml/2006/picture">
                      <pic:pic>
                        <pic:nvPicPr>
                          <pic:cNvPr descr="Chart" id="0" name="image13.png"/>
                          <pic:cNvPicPr preferRelativeResize="0"/>
                        </pic:nvPicPr>
                        <pic:blipFill>
                          <a:blip r:embed="rId22"/>
                          <a:srcRect b="0" l="0" r="0" t="0"/>
                          <a:stretch>
                            <a:fillRect/>
                          </a:stretch>
                        </pic:blipFill>
                        <pic:spPr>
                          <a:xfrm>
                            <a:off x="0" y="0"/>
                            <a:ext cx="4800600" cy="2971800"/>
                          </a:xfrm>
                          <a:prstGeom prst="rect"/>
                          <a:ln/>
                        </pic:spPr>
                      </pic:pic>
                    </a:graphicData>
                  </a:graphic>
                </wp:inline>
              </w:drawing>
            </w:r>
            <w:r w:rsidDel="00000000" w:rsidR="00000000" w:rsidRPr="00000000">
              <w:rPr>
                <w:color w:val="333333"/>
                <w:sz w:val="24"/>
                <w:szCs w:val="24"/>
              </w:rPr>
              <w:drawing>
                <wp:inline distB="114300" distT="114300" distL="114300" distR="114300">
                  <wp:extent cx="4800600" cy="2971800"/>
                  <wp:effectExtent b="0" l="0" r="0" t="0"/>
                  <wp:docPr descr="Chart" id="10" name="image6.png">
                    <a:extLst>
                      <a:ext uri="http://customooxmlschemas.google.com/">
                        <go:docsCustomData xmlns:go="http://customooxmlschemas.google.com/" roundtripId="10"/>
                      </a:ext>
                    </a:extLst>
                  </wp:docPr>
                  <a:graphic>
                    <a:graphicData uri="http://schemas.openxmlformats.org/drawingml/2006/picture">
                      <pic:pic>
                        <pic:nvPicPr>
                          <pic:cNvPr descr="Chart" id="0" name="image6.png"/>
                          <pic:cNvPicPr preferRelativeResize="0"/>
                        </pic:nvPicPr>
                        <pic:blipFill>
                          <a:blip r:embed="rId23"/>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spacing w:line="240" w:lineRule="auto"/>
              <w:rPr>
                <w:color w:val="333333"/>
                <w:sz w:val="24"/>
                <w:szCs w:val="24"/>
              </w:rPr>
            </w:pPr>
            <w:r w:rsidDel="00000000" w:rsidR="00000000" w:rsidRPr="00000000">
              <w:rPr>
                <w:color w:val="333333"/>
                <w:sz w:val="24"/>
                <w:szCs w:val="24"/>
                <w:rtl w:val="0"/>
              </w:rPr>
              <w:t xml:space="preserve">From this graph, we can see that the differences between waiting 10 minutes and waiting 20 minutes between samples have little to no change to the readings of acetaminophen</w:t>
            </w:r>
          </w:p>
          <w:p w:rsidR="00000000" w:rsidDel="00000000" w:rsidP="00000000" w:rsidRDefault="00000000" w:rsidRPr="00000000" w14:paraId="00000097">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6" name="image1.png">
                    <a:extLst>
                      <a:ext uri="http://customooxmlschemas.google.com/">
                        <go:docsCustomData xmlns:go="http://customooxmlschemas.google.com/" roundtripId="11"/>
                      </a:ext>
                    </a:extLst>
                  </wp:docPr>
                  <a:graphic>
                    <a:graphicData uri="http://schemas.openxmlformats.org/drawingml/2006/picture">
                      <pic:pic>
                        <pic:nvPicPr>
                          <pic:cNvPr descr="Chart" id="0" name="image1.png"/>
                          <pic:cNvPicPr preferRelativeResize="0"/>
                        </pic:nvPicPr>
                        <pic:blipFill>
                          <a:blip r:embed="rId24"/>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4" name="image10.png">
                    <a:extLst>
                      <a:ext uri="http://customooxmlschemas.google.com/">
                        <go:docsCustomData xmlns:go="http://customooxmlschemas.google.com/" roundtripId="12"/>
                      </a:ext>
                    </a:extLst>
                  </wp:docPr>
                  <a:graphic>
                    <a:graphicData uri="http://schemas.openxmlformats.org/drawingml/2006/picture">
                      <pic:pic>
                        <pic:nvPicPr>
                          <pic:cNvPr descr="Chart" id="0" name="image10.png"/>
                          <pic:cNvPicPr preferRelativeResize="0"/>
                        </pic:nvPicPr>
                        <pic:blipFill>
                          <a:blip r:embed="rId25"/>
                          <a:srcRect b="0" l="0" r="0" t="0"/>
                          <a:stretch>
                            <a:fillRect/>
                          </a:stretch>
                        </pic:blipFill>
                        <pic:spPr>
                          <a:xfrm>
                            <a:off x="0" y="0"/>
                            <a:ext cx="4800600" cy="297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rPr>
          <w:b w:val="1"/>
          <w:color w:val="333333"/>
          <w:sz w:val="24"/>
          <w:szCs w:val="24"/>
        </w:rPr>
      </w:pPr>
      <w:r w:rsidDel="00000000" w:rsidR="00000000" w:rsidRPr="00000000">
        <w:rPr>
          <w:rtl w:val="0"/>
        </w:rPr>
      </w:r>
    </w:p>
    <w:p w:rsidR="00000000" w:rsidDel="00000000" w:rsidP="00000000" w:rsidRDefault="00000000" w:rsidRPr="00000000" w14:paraId="0000009A">
      <w:pPr>
        <w:rPr>
          <w:b w:val="1"/>
          <w:color w:val="333333"/>
          <w:sz w:val="24"/>
          <w:szCs w:val="24"/>
        </w:rPr>
      </w:pPr>
      <w:r w:rsidDel="00000000" w:rsidR="00000000" w:rsidRPr="00000000">
        <w:rPr>
          <w:rtl w:val="0"/>
        </w:rPr>
      </w:r>
    </w:p>
    <w:p w:rsidR="00000000" w:rsidDel="00000000" w:rsidP="00000000" w:rsidRDefault="00000000" w:rsidRPr="00000000" w14:paraId="0000009B">
      <w:pPr>
        <w:rPr>
          <w:b w:val="1"/>
          <w:color w:val="333333"/>
          <w:sz w:val="24"/>
          <w:szCs w:val="24"/>
        </w:rPr>
      </w:pPr>
      <w:r w:rsidDel="00000000" w:rsidR="00000000" w:rsidRPr="00000000">
        <w:rPr>
          <w:rtl w:val="0"/>
        </w:rPr>
      </w:r>
    </w:p>
    <w:p w:rsidR="00000000" w:rsidDel="00000000" w:rsidP="00000000" w:rsidRDefault="00000000" w:rsidRPr="00000000" w14:paraId="0000009C">
      <w:pPr>
        <w:rPr>
          <w:b w:val="1"/>
          <w:color w:val="333333"/>
          <w:sz w:val="24"/>
          <w:szCs w:val="24"/>
        </w:rPr>
      </w:pPr>
      <w:r w:rsidDel="00000000" w:rsidR="00000000" w:rsidRPr="00000000">
        <w:rPr>
          <w:rtl w:val="0"/>
        </w:rPr>
      </w:r>
    </w:p>
    <w:p w:rsidR="00000000" w:rsidDel="00000000" w:rsidP="00000000" w:rsidRDefault="00000000" w:rsidRPr="00000000" w14:paraId="0000009D">
      <w:pPr>
        <w:rPr>
          <w:b w:val="1"/>
          <w:color w:val="333333"/>
          <w:sz w:val="24"/>
          <w:szCs w:val="24"/>
        </w:rPr>
      </w:pPr>
      <w:r w:rsidDel="00000000" w:rsidR="00000000" w:rsidRPr="00000000">
        <w:rPr>
          <w:rtl w:val="0"/>
        </w:rPr>
      </w:r>
    </w:p>
    <w:p w:rsidR="00000000" w:rsidDel="00000000" w:rsidP="00000000" w:rsidRDefault="00000000" w:rsidRPr="00000000" w14:paraId="0000009E">
      <w:pPr>
        <w:rPr>
          <w:b w:val="1"/>
          <w:color w:val="333333"/>
          <w:sz w:val="24"/>
          <w:szCs w:val="24"/>
        </w:rPr>
      </w:pPr>
      <w:r w:rsidDel="00000000" w:rsidR="00000000" w:rsidRPr="00000000">
        <w:rPr>
          <w:rtl w:val="0"/>
        </w:rPr>
      </w:r>
    </w:p>
    <w:p w:rsidR="00000000" w:rsidDel="00000000" w:rsidP="00000000" w:rsidRDefault="00000000" w:rsidRPr="00000000" w14:paraId="0000009F">
      <w:pPr>
        <w:rPr>
          <w:b w:val="1"/>
          <w:color w:val="333333"/>
          <w:sz w:val="24"/>
          <w:szCs w:val="24"/>
        </w:rPr>
      </w:pPr>
      <w:r w:rsidDel="00000000" w:rsidR="00000000" w:rsidRPr="00000000">
        <w:rPr>
          <w:rtl w:val="0"/>
        </w:rPr>
      </w:r>
    </w:p>
    <w:p w:rsidR="00000000" w:rsidDel="00000000" w:rsidP="00000000" w:rsidRDefault="00000000" w:rsidRPr="00000000" w14:paraId="000000A0">
      <w:pPr>
        <w:rPr>
          <w:b w:val="1"/>
          <w:color w:val="333333"/>
          <w:sz w:val="24"/>
          <w:szCs w:val="24"/>
        </w:rPr>
      </w:pPr>
      <w:r w:rsidDel="00000000" w:rsidR="00000000" w:rsidRPr="00000000">
        <w:rPr>
          <w:rtl w:val="0"/>
        </w:rPr>
      </w:r>
    </w:p>
    <w:p w:rsidR="00000000" w:rsidDel="00000000" w:rsidP="00000000" w:rsidRDefault="00000000" w:rsidRPr="00000000" w14:paraId="000000A1">
      <w:pPr>
        <w:rPr>
          <w:b w:val="1"/>
          <w:color w:val="333333"/>
          <w:sz w:val="24"/>
          <w:szCs w:val="24"/>
        </w:rPr>
      </w:pPr>
      <w:r w:rsidDel="00000000" w:rsidR="00000000" w:rsidRPr="00000000">
        <w:rPr>
          <w:rtl w:val="0"/>
        </w:rPr>
      </w:r>
    </w:p>
    <w:p w:rsidR="00000000" w:rsidDel="00000000" w:rsidP="00000000" w:rsidRDefault="00000000" w:rsidRPr="00000000" w14:paraId="000000A2">
      <w:pPr>
        <w:rPr>
          <w:b w:val="1"/>
          <w:color w:val="333333"/>
          <w:sz w:val="24"/>
          <w:szCs w:val="24"/>
        </w:rPr>
      </w:pPr>
      <w:r w:rsidDel="00000000" w:rsidR="00000000" w:rsidRPr="00000000">
        <w:rPr>
          <w:rtl w:val="0"/>
        </w:rPr>
      </w:r>
    </w:p>
    <w:p w:rsidR="00000000" w:rsidDel="00000000" w:rsidP="00000000" w:rsidRDefault="00000000" w:rsidRPr="00000000" w14:paraId="000000A3">
      <w:pPr>
        <w:rPr>
          <w:b w:val="1"/>
          <w:color w:val="333333"/>
          <w:sz w:val="24"/>
          <w:szCs w:val="24"/>
        </w:rPr>
      </w:pPr>
      <w:r w:rsidDel="00000000" w:rsidR="00000000" w:rsidRPr="00000000">
        <w:rPr>
          <w:rtl w:val="0"/>
        </w:rPr>
      </w:r>
    </w:p>
    <w:p w:rsidR="00000000" w:rsidDel="00000000" w:rsidP="00000000" w:rsidRDefault="00000000" w:rsidRPr="00000000" w14:paraId="000000A4">
      <w:pPr>
        <w:rPr>
          <w:b w:val="1"/>
          <w:color w:val="333333"/>
          <w:sz w:val="24"/>
          <w:szCs w:val="24"/>
        </w:rPr>
      </w:pPr>
      <w:r w:rsidDel="00000000" w:rsidR="00000000" w:rsidRPr="00000000">
        <w:rPr>
          <w:rtl w:val="0"/>
        </w:rPr>
      </w:r>
    </w:p>
    <w:p w:rsidR="00000000" w:rsidDel="00000000" w:rsidP="00000000" w:rsidRDefault="00000000" w:rsidRPr="00000000" w14:paraId="000000A5">
      <w:pPr>
        <w:rPr>
          <w:b w:val="1"/>
          <w:color w:val="333333"/>
          <w:sz w:val="24"/>
          <w:szCs w:val="24"/>
        </w:rPr>
      </w:pPr>
      <w:r w:rsidDel="00000000" w:rsidR="00000000" w:rsidRPr="00000000">
        <w:rPr>
          <w:rtl w:val="0"/>
        </w:rPr>
      </w:r>
    </w:p>
    <w:p w:rsidR="00000000" w:rsidDel="00000000" w:rsidP="00000000" w:rsidRDefault="00000000" w:rsidRPr="00000000" w14:paraId="000000A6">
      <w:pPr>
        <w:rPr>
          <w:b w:val="1"/>
          <w:color w:val="333333"/>
          <w:sz w:val="24"/>
          <w:szCs w:val="24"/>
        </w:rPr>
      </w:pPr>
      <w:r w:rsidDel="00000000" w:rsidR="00000000" w:rsidRPr="00000000">
        <w:rPr>
          <w:rtl w:val="0"/>
        </w:rPr>
      </w:r>
    </w:p>
    <w:p w:rsidR="00000000" w:rsidDel="00000000" w:rsidP="00000000" w:rsidRDefault="00000000" w:rsidRPr="00000000" w14:paraId="000000A7">
      <w:pPr>
        <w:rPr>
          <w:b w:val="1"/>
          <w:color w:val="333333"/>
          <w:sz w:val="24"/>
          <w:szCs w:val="24"/>
        </w:rPr>
      </w:pPr>
      <w:r w:rsidDel="00000000" w:rsidR="00000000" w:rsidRPr="00000000">
        <w:rPr>
          <w:rtl w:val="0"/>
        </w:rPr>
      </w:r>
    </w:p>
    <w:p w:rsidR="00000000" w:rsidDel="00000000" w:rsidP="00000000" w:rsidRDefault="00000000" w:rsidRPr="00000000" w14:paraId="000000A8">
      <w:pPr>
        <w:rPr>
          <w:b w:val="1"/>
          <w:color w:val="333333"/>
          <w:sz w:val="24"/>
          <w:szCs w:val="24"/>
        </w:rPr>
      </w:pPr>
      <w:r w:rsidDel="00000000" w:rsidR="00000000" w:rsidRPr="00000000">
        <w:rPr>
          <w:rtl w:val="0"/>
        </w:rPr>
      </w:r>
    </w:p>
    <w:p w:rsidR="00000000" w:rsidDel="00000000" w:rsidP="00000000" w:rsidRDefault="00000000" w:rsidRPr="00000000" w14:paraId="000000A9">
      <w:pPr>
        <w:rPr>
          <w:b w:val="1"/>
          <w:color w:val="333333"/>
          <w:sz w:val="24"/>
          <w:szCs w:val="24"/>
        </w:rPr>
      </w:pPr>
      <w:r w:rsidDel="00000000" w:rsidR="00000000" w:rsidRPr="00000000">
        <w:rPr>
          <w:rtl w:val="0"/>
        </w:rPr>
      </w:r>
    </w:p>
    <w:p w:rsidR="00000000" w:rsidDel="00000000" w:rsidP="00000000" w:rsidRDefault="00000000" w:rsidRPr="00000000" w14:paraId="000000AA">
      <w:pPr>
        <w:rPr>
          <w:b w:val="1"/>
          <w:color w:val="333333"/>
          <w:sz w:val="24"/>
          <w:szCs w:val="24"/>
        </w:rPr>
      </w:pPr>
      <w:r w:rsidDel="00000000" w:rsidR="00000000" w:rsidRPr="00000000">
        <w:rPr>
          <w:rtl w:val="0"/>
        </w:rPr>
      </w:r>
    </w:p>
    <w:p w:rsidR="00000000" w:rsidDel="00000000" w:rsidP="00000000" w:rsidRDefault="00000000" w:rsidRPr="00000000" w14:paraId="000000AB">
      <w:pPr>
        <w:rPr>
          <w:b w:val="1"/>
          <w:color w:val="333333"/>
          <w:sz w:val="24"/>
          <w:szCs w:val="24"/>
        </w:rPr>
      </w:pPr>
      <w:r w:rsidDel="00000000" w:rsidR="00000000" w:rsidRPr="00000000">
        <w:rPr>
          <w:rtl w:val="0"/>
        </w:rPr>
      </w:r>
    </w:p>
    <w:p w:rsidR="00000000" w:rsidDel="00000000" w:rsidP="00000000" w:rsidRDefault="00000000" w:rsidRPr="00000000" w14:paraId="000000AC">
      <w:pPr>
        <w:rPr>
          <w:b w:val="1"/>
          <w:color w:val="333333"/>
          <w:sz w:val="24"/>
          <w:szCs w:val="24"/>
        </w:rPr>
      </w:pPr>
      <w:r w:rsidDel="00000000" w:rsidR="00000000" w:rsidRPr="00000000">
        <w:rPr>
          <w:rtl w:val="0"/>
        </w:rPr>
      </w:r>
    </w:p>
    <w:p w:rsidR="00000000" w:rsidDel="00000000" w:rsidP="00000000" w:rsidRDefault="00000000" w:rsidRPr="00000000" w14:paraId="000000AD">
      <w:pPr>
        <w:rPr>
          <w:b w:val="1"/>
          <w:color w:val="333333"/>
          <w:sz w:val="24"/>
          <w:szCs w:val="24"/>
        </w:rPr>
      </w:pPr>
      <w:r w:rsidDel="00000000" w:rsidR="00000000" w:rsidRPr="00000000">
        <w:rPr>
          <w:rtl w:val="0"/>
        </w:rPr>
      </w:r>
    </w:p>
    <w:p w:rsidR="00000000" w:rsidDel="00000000" w:rsidP="00000000" w:rsidRDefault="00000000" w:rsidRPr="00000000" w14:paraId="000000AE">
      <w:pPr>
        <w:rPr>
          <w:b w:val="1"/>
          <w:color w:val="333333"/>
          <w:sz w:val="24"/>
          <w:szCs w:val="24"/>
        </w:rPr>
      </w:pPr>
      <w:r w:rsidDel="00000000" w:rsidR="00000000" w:rsidRPr="00000000">
        <w:rPr>
          <w:rtl w:val="0"/>
        </w:rPr>
      </w:r>
    </w:p>
    <w:p w:rsidR="00000000" w:rsidDel="00000000" w:rsidP="00000000" w:rsidRDefault="00000000" w:rsidRPr="00000000" w14:paraId="000000AF">
      <w:pPr>
        <w:rPr>
          <w:b w:val="1"/>
          <w:color w:val="333333"/>
          <w:sz w:val="24"/>
          <w:szCs w:val="24"/>
        </w:rPr>
      </w:pPr>
      <w:r w:rsidDel="00000000" w:rsidR="00000000" w:rsidRPr="00000000">
        <w:rPr>
          <w:rtl w:val="0"/>
        </w:rPr>
      </w:r>
    </w:p>
    <w:p w:rsidR="00000000" w:rsidDel="00000000" w:rsidP="00000000" w:rsidRDefault="00000000" w:rsidRPr="00000000" w14:paraId="000000B0">
      <w:pPr>
        <w:rPr>
          <w:b w:val="1"/>
          <w:color w:val="333333"/>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1">
            <w:pP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color w:val="333333"/>
                <w:sz w:val="24"/>
                <w:szCs w:val="24"/>
                <w:rtl w:val="0"/>
              </w:rPr>
              <w:t xml:space="preserve">Log 10 Data analysis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color w:val="333333"/>
                <w:sz w:val="24"/>
                <w:szCs w:val="24"/>
              </w:rPr>
            </w:pPr>
            <w:r w:rsidDel="00000000" w:rsidR="00000000" w:rsidRPr="00000000">
              <w:rPr>
                <w:color w:val="333333"/>
                <w:sz w:val="24"/>
                <w:szCs w:val="24"/>
                <w:rtl w:val="0"/>
              </w:rPr>
              <w:t xml:space="preserve">20 Feb 2023</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color w:val="333333"/>
                <w:sz w:val="24"/>
                <w:szCs w:val="24"/>
              </w:rPr>
            </w:pPr>
            <w:r w:rsidDel="00000000" w:rsidR="00000000" w:rsidRPr="00000000">
              <w:rPr>
                <w:color w:val="333333"/>
                <w:sz w:val="24"/>
                <w:szCs w:val="24"/>
                <w:rtl w:val="0"/>
              </w:rPr>
              <w:t xml:space="preserve">We tested Panadol Mini Caps, which is a small capsule of Panadol</w:t>
            </w:r>
          </w:p>
          <w:p w:rsidR="00000000" w:rsidDel="00000000" w:rsidP="00000000" w:rsidRDefault="00000000" w:rsidRPr="00000000" w14:paraId="000000B7">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11" name="image14.png">
                    <a:extLst>
                      <a:ext uri="http://customooxmlschemas.google.com/">
                        <go:docsCustomData xmlns:go="http://customooxmlschemas.google.com/" roundtripId="13"/>
                      </a:ext>
                    </a:extLst>
                  </wp:docPr>
                  <a:graphic>
                    <a:graphicData uri="http://schemas.openxmlformats.org/drawingml/2006/picture">
                      <pic:pic>
                        <pic:nvPicPr>
                          <pic:cNvPr descr="Chart" id="0" name="image14.png"/>
                          <pic:cNvPicPr preferRelativeResize="0"/>
                        </pic:nvPicPr>
                        <pic:blipFill>
                          <a:blip r:embed="rId26"/>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7" name="image4.png">
                    <a:extLst>
                      <a:ext uri="http://customooxmlschemas.google.com/">
                        <go:docsCustomData xmlns:go="http://customooxmlschemas.google.com/" roundtripId="14"/>
                      </a:ext>
                    </a:extLst>
                  </wp:docPr>
                  <a:graphic>
                    <a:graphicData uri="http://schemas.openxmlformats.org/drawingml/2006/picture">
                      <pic:pic>
                        <pic:nvPicPr>
                          <pic:cNvPr descr="Chart" id="0" name="image4.png"/>
                          <pic:cNvPicPr preferRelativeResize="0"/>
                        </pic:nvPicPr>
                        <pic:blipFill>
                          <a:blip r:embed="rId27"/>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line="240" w:lineRule="auto"/>
              <w:rPr>
                <w:color w:val="333333"/>
                <w:sz w:val="24"/>
                <w:szCs w:val="24"/>
              </w:rPr>
            </w:pPr>
            <w:r w:rsidDel="00000000" w:rsidR="00000000" w:rsidRPr="00000000">
              <w:rPr>
                <w:color w:val="333333"/>
                <w:sz w:val="24"/>
                <w:szCs w:val="24"/>
                <w:rtl w:val="0"/>
              </w:rPr>
              <w:t xml:space="preserve">Panadol Mini Caps have a normal contour to Acetaminophen</w:t>
            </w:r>
          </w:p>
          <w:p w:rsidR="00000000" w:rsidDel="00000000" w:rsidP="00000000" w:rsidRDefault="00000000" w:rsidRPr="00000000" w14:paraId="000000BA">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color w:val="333333"/>
                <w:sz w:val="24"/>
                <w:szCs w:val="24"/>
              </w:rPr>
            </w:pPr>
            <w:r w:rsidDel="00000000" w:rsidR="00000000" w:rsidRPr="00000000">
              <w:rPr>
                <w:color w:val="333333"/>
                <w:sz w:val="24"/>
                <w:szCs w:val="24"/>
                <w:rtl w:val="0"/>
              </w:rPr>
              <w:t xml:space="preserve">We tested non-expired Paracil.</w:t>
            </w:r>
          </w:p>
          <w:p w:rsidR="00000000" w:rsidDel="00000000" w:rsidP="00000000" w:rsidRDefault="00000000" w:rsidRPr="00000000" w14:paraId="000000BC">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13" name="image2.png">
                    <a:extLst>
                      <a:ext uri="http://customooxmlschemas.google.com/">
                        <go:docsCustomData xmlns:go="http://customooxmlschemas.google.com/" roundtripId="15"/>
                      </a:ext>
                    </a:extLst>
                  </wp:docPr>
                  <a:graphic>
                    <a:graphicData uri="http://schemas.openxmlformats.org/drawingml/2006/picture">
                      <pic:pic>
                        <pic:nvPicPr>
                          <pic:cNvPr descr="Chart" id="0" name="image2.png"/>
                          <pic:cNvPicPr preferRelativeResize="0"/>
                        </pic:nvPicPr>
                        <pic:blipFill>
                          <a:blip r:embed="rId28"/>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line="240" w:lineRule="auto"/>
              <w:rPr>
                <w:color w:val="333333"/>
                <w:sz w:val="24"/>
                <w:szCs w:val="24"/>
              </w:rPr>
            </w:pPr>
            <w:r w:rsidDel="00000000" w:rsidR="00000000" w:rsidRPr="00000000">
              <w:rPr>
                <w:color w:val="333333"/>
                <w:sz w:val="24"/>
                <w:szCs w:val="24"/>
              </w:rPr>
              <w:drawing>
                <wp:inline distB="114300" distT="114300" distL="114300" distR="114300">
                  <wp:extent cx="4800600" cy="2971800"/>
                  <wp:effectExtent b="0" l="0" r="0" t="0"/>
                  <wp:docPr descr="Chart" id="12" name="image8.png">
                    <a:extLst>
                      <a:ext uri="http://customooxmlschemas.google.com/">
                        <go:docsCustomData xmlns:go="http://customooxmlschemas.google.com/" roundtripId="16"/>
                      </a:ext>
                    </a:extLst>
                  </wp:docPr>
                  <a:graphic>
                    <a:graphicData uri="http://schemas.openxmlformats.org/drawingml/2006/picture">
                      <pic:pic>
                        <pic:nvPicPr>
                          <pic:cNvPr descr="Chart" id="0" name="image8.png"/>
                          <pic:cNvPicPr preferRelativeResize="0"/>
                        </pic:nvPicPr>
                        <pic:blipFill>
                          <a:blip r:embed="rId29"/>
                          <a:srcRect b="0" l="0" r="0" t="0"/>
                          <a:stretch>
                            <a:fillRect/>
                          </a:stretch>
                        </pic:blipFill>
                        <pic:spPr>
                          <a:xfrm>
                            <a:off x="0" y="0"/>
                            <a:ext cx="4800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line="240" w:lineRule="auto"/>
              <w:rPr>
                <w:color w:val="333333"/>
                <w:sz w:val="24"/>
                <w:szCs w:val="24"/>
              </w:rPr>
            </w:pPr>
            <w:r w:rsidDel="00000000" w:rsidR="00000000" w:rsidRPr="00000000">
              <w:rPr>
                <w:color w:val="333333"/>
                <w:sz w:val="24"/>
                <w:szCs w:val="24"/>
                <w:rtl w:val="0"/>
              </w:rPr>
              <w:t xml:space="preserve">The contour is also very normal and similar to normal acetaminophen spike levels</w:t>
            </w:r>
          </w:p>
        </w:tc>
      </w:tr>
    </w:tbl>
    <w:p w:rsidR="00000000" w:rsidDel="00000000" w:rsidP="00000000" w:rsidRDefault="00000000" w:rsidRPr="00000000" w14:paraId="000000BF">
      <w:pPr>
        <w:rPr>
          <w:b w:val="1"/>
          <w:i w:val="1"/>
          <w:color w:val="333333"/>
          <w:sz w:val="24"/>
          <w:szCs w:val="24"/>
        </w:rPr>
      </w:pPr>
      <w:r w:rsidDel="00000000" w:rsidR="00000000" w:rsidRPr="00000000">
        <w:rPr>
          <w:rtl w:val="0"/>
        </w:rPr>
      </w:r>
    </w:p>
    <w:p w:rsidR="00000000" w:rsidDel="00000000" w:rsidP="00000000" w:rsidRDefault="00000000" w:rsidRPr="00000000" w14:paraId="000000C0">
      <w:pPr>
        <w:rPr>
          <w:color w:val="333333"/>
          <w:sz w:val="24"/>
          <w:szCs w:val="24"/>
        </w:rPr>
      </w:pPr>
      <w:r w:rsidDel="00000000" w:rsidR="00000000" w:rsidRPr="00000000">
        <w:rPr>
          <w:rtl w:val="0"/>
        </w:rPr>
      </w:r>
    </w:p>
    <w:p w:rsidR="00000000" w:rsidDel="00000000" w:rsidP="00000000" w:rsidRDefault="00000000" w:rsidRPr="00000000" w14:paraId="000000C1">
      <w:pPr>
        <w:rPr>
          <w:color w:val="333333"/>
          <w:sz w:val="24"/>
          <w:szCs w:val="24"/>
        </w:rPr>
      </w:pPr>
      <w:r w:rsidDel="00000000" w:rsidR="00000000" w:rsidRPr="00000000">
        <w:rPr>
          <w:rtl w:val="0"/>
        </w:rPr>
      </w:r>
    </w:p>
    <w:p w:rsidR="00000000" w:rsidDel="00000000" w:rsidP="00000000" w:rsidRDefault="00000000" w:rsidRPr="00000000" w14:paraId="000000C2">
      <w:pPr>
        <w:rPr>
          <w:color w:val="333333"/>
          <w:sz w:val="24"/>
          <w:szCs w:val="24"/>
        </w:rPr>
      </w:pPr>
      <w:r w:rsidDel="00000000" w:rsidR="00000000" w:rsidRPr="00000000">
        <w:rPr>
          <w:rtl w:val="0"/>
        </w:rPr>
      </w:r>
    </w:p>
    <w:p w:rsidR="00000000" w:rsidDel="00000000" w:rsidP="00000000" w:rsidRDefault="00000000" w:rsidRPr="00000000" w14:paraId="000000C3">
      <w:pPr>
        <w:rPr>
          <w:color w:val="333333"/>
          <w:sz w:val="24"/>
          <w:szCs w:val="24"/>
        </w:rPr>
      </w:pPr>
      <w:r w:rsidDel="00000000" w:rsidR="00000000" w:rsidRPr="00000000">
        <w:rPr>
          <w:rtl w:val="0"/>
        </w:rPr>
      </w:r>
    </w:p>
    <w:p w:rsidR="00000000" w:rsidDel="00000000" w:rsidP="00000000" w:rsidRDefault="00000000" w:rsidRPr="00000000" w14:paraId="000000C4">
      <w:pPr>
        <w:rPr>
          <w:color w:val="333333"/>
          <w:sz w:val="24"/>
          <w:szCs w:val="24"/>
        </w:rPr>
      </w:pPr>
      <w:r w:rsidDel="00000000" w:rsidR="00000000" w:rsidRPr="00000000">
        <w:rPr>
          <w:rtl w:val="0"/>
        </w:rPr>
      </w:r>
    </w:p>
    <w:p w:rsidR="00000000" w:rsidDel="00000000" w:rsidP="00000000" w:rsidRDefault="00000000" w:rsidRPr="00000000" w14:paraId="000000C5">
      <w:pPr>
        <w:rPr>
          <w:color w:val="333333"/>
          <w:sz w:val="24"/>
          <w:szCs w:val="24"/>
        </w:rPr>
      </w:pPr>
      <w:r w:rsidDel="00000000" w:rsidR="00000000" w:rsidRPr="00000000">
        <w:rPr>
          <w:rtl w:val="0"/>
        </w:rPr>
      </w:r>
    </w:p>
    <w:p w:rsidR="00000000" w:rsidDel="00000000" w:rsidP="00000000" w:rsidRDefault="00000000" w:rsidRPr="00000000" w14:paraId="000000C6">
      <w:pPr>
        <w:rPr>
          <w:color w:val="333333"/>
          <w:sz w:val="24"/>
          <w:szCs w:val="24"/>
        </w:rPr>
      </w:pPr>
      <w:r w:rsidDel="00000000" w:rsidR="00000000" w:rsidRPr="00000000">
        <w:rPr>
          <w:rtl w:val="0"/>
        </w:rPr>
      </w:r>
    </w:p>
    <w:p w:rsidR="00000000" w:rsidDel="00000000" w:rsidP="00000000" w:rsidRDefault="00000000" w:rsidRPr="00000000" w14:paraId="000000C7">
      <w:pPr>
        <w:rPr>
          <w:color w:val="333333"/>
          <w:sz w:val="24"/>
          <w:szCs w:val="24"/>
        </w:rPr>
      </w:pPr>
      <w:r w:rsidDel="00000000" w:rsidR="00000000" w:rsidRPr="00000000">
        <w:rPr>
          <w:rtl w:val="0"/>
        </w:rPr>
      </w:r>
    </w:p>
    <w:p w:rsidR="00000000" w:rsidDel="00000000" w:rsidP="00000000" w:rsidRDefault="00000000" w:rsidRPr="00000000" w14:paraId="000000C8">
      <w:pPr>
        <w:rPr>
          <w:color w:val="333333"/>
          <w:sz w:val="24"/>
          <w:szCs w:val="24"/>
        </w:rPr>
      </w:pPr>
      <w:r w:rsidDel="00000000" w:rsidR="00000000" w:rsidRPr="00000000">
        <w:rPr>
          <w:rtl w:val="0"/>
        </w:rPr>
      </w:r>
    </w:p>
    <w:p w:rsidR="00000000" w:rsidDel="00000000" w:rsidP="00000000" w:rsidRDefault="00000000" w:rsidRPr="00000000" w14:paraId="000000C9">
      <w:pPr>
        <w:rPr>
          <w:color w:val="333333"/>
          <w:sz w:val="24"/>
          <w:szCs w:val="24"/>
        </w:rPr>
      </w:pPr>
      <w:r w:rsidDel="00000000" w:rsidR="00000000" w:rsidRPr="00000000">
        <w:rPr>
          <w:rtl w:val="0"/>
        </w:rPr>
      </w:r>
    </w:p>
    <w:p w:rsidR="00000000" w:rsidDel="00000000" w:rsidP="00000000" w:rsidRDefault="00000000" w:rsidRPr="00000000" w14:paraId="000000CA">
      <w:pPr>
        <w:rPr>
          <w:color w:val="333333"/>
          <w:sz w:val="24"/>
          <w:szCs w:val="24"/>
        </w:rPr>
      </w:pPr>
      <w:r w:rsidDel="00000000" w:rsidR="00000000" w:rsidRPr="00000000">
        <w:rPr>
          <w:rtl w:val="0"/>
        </w:rPr>
      </w:r>
    </w:p>
    <w:p w:rsidR="00000000" w:rsidDel="00000000" w:rsidP="00000000" w:rsidRDefault="00000000" w:rsidRPr="00000000" w14:paraId="000000CB">
      <w:pPr>
        <w:rPr>
          <w:color w:val="333333"/>
          <w:sz w:val="24"/>
          <w:szCs w:val="24"/>
        </w:rPr>
      </w:pPr>
      <w:r w:rsidDel="00000000" w:rsidR="00000000" w:rsidRPr="00000000">
        <w:rPr>
          <w:rtl w:val="0"/>
        </w:rPr>
      </w:r>
    </w:p>
    <w:p w:rsidR="00000000" w:rsidDel="00000000" w:rsidP="00000000" w:rsidRDefault="00000000" w:rsidRPr="00000000" w14:paraId="000000CC">
      <w:pPr>
        <w:rPr>
          <w:color w:val="333333"/>
          <w:sz w:val="24"/>
          <w:szCs w:val="24"/>
        </w:rPr>
      </w:pPr>
      <w:r w:rsidDel="00000000" w:rsidR="00000000" w:rsidRPr="00000000">
        <w:rPr>
          <w:rtl w:val="0"/>
        </w:rPr>
      </w:r>
    </w:p>
    <w:p w:rsidR="00000000" w:rsidDel="00000000" w:rsidP="00000000" w:rsidRDefault="00000000" w:rsidRPr="00000000" w14:paraId="000000CD">
      <w:pPr>
        <w:rPr>
          <w:color w:val="333333"/>
          <w:sz w:val="24"/>
          <w:szCs w:val="24"/>
        </w:rPr>
      </w:pPr>
      <w:r w:rsidDel="00000000" w:rsidR="00000000" w:rsidRPr="00000000">
        <w:rPr>
          <w:rtl w:val="0"/>
        </w:rPr>
      </w:r>
    </w:p>
    <w:p w:rsidR="00000000" w:rsidDel="00000000" w:rsidP="00000000" w:rsidRDefault="00000000" w:rsidRPr="00000000" w14:paraId="000000CE">
      <w:pPr>
        <w:rPr>
          <w:color w:val="333333"/>
          <w:sz w:val="24"/>
          <w:szCs w:val="24"/>
        </w:rPr>
      </w:pPr>
      <w:r w:rsidDel="00000000" w:rsidR="00000000" w:rsidRPr="00000000">
        <w:rPr>
          <w:rtl w:val="0"/>
        </w:rPr>
      </w:r>
    </w:p>
    <w:p w:rsidR="00000000" w:rsidDel="00000000" w:rsidP="00000000" w:rsidRDefault="00000000" w:rsidRPr="00000000" w14:paraId="000000CF">
      <w:pPr>
        <w:rPr>
          <w:color w:val="333333"/>
          <w:sz w:val="24"/>
          <w:szCs w:val="24"/>
        </w:rPr>
      </w:pPr>
      <w:r w:rsidDel="00000000" w:rsidR="00000000" w:rsidRPr="00000000">
        <w:rPr>
          <w:rtl w:val="0"/>
        </w:rPr>
      </w:r>
    </w:p>
    <w:p w:rsidR="00000000" w:rsidDel="00000000" w:rsidP="00000000" w:rsidRDefault="00000000" w:rsidRPr="00000000" w14:paraId="000000D0">
      <w:pPr>
        <w:rPr>
          <w:color w:val="333333"/>
          <w:sz w:val="24"/>
          <w:szCs w:val="24"/>
        </w:rPr>
      </w:pPr>
      <w:r w:rsidDel="00000000" w:rsidR="00000000" w:rsidRPr="00000000">
        <w:rPr>
          <w:rtl w:val="0"/>
        </w:rPr>
      </w:r>
    </w:p>
    <w:p w:rsidR="00000000" w:rsidDel="00000000" w:rsidP="00000000" w:rsidRDefault="00000000" w:rsidRPr="00000000" w14:paraId="000000D1">
      <w:pPr>
        <w:rPr>
          <w:color w:val="333333"/>
          <w:sz w:val="24"/>
          <w:szCs w:val="24"/>
        </w:rPr>
      </w:pPr>
      <w:r w:rsidDel="00000000" w:rsidR="00000000" w:rsidRPr="00000000">
        <w:rPr>
          <w:rtl w:val="0"/>
        </w:rPr>
      </w:r>
    </w:p>
    <w:p w:rsidR="00000000" w:rsidDel="00000000" w:rsidP="00000000" w:rsidRDefault="00000000" w:rsidRPr="00000000" w14:paraId="000000D2">
      <w:pPr>
        <w:rPr>
          <w:color w:val="333333"/>
          <w:sz w:val="24"/>
          <w:szCs w:val="24"/>
        </w:rPr>
      </w:pPr>
      <w:r w:rsidDel="00000000" w:rsidR="00000000" w:rsidRPr="00000000">
        <w:rPr>
          <w:rtl w:val="0"/>
        </w:rPr>
      </w:r>
    </w:p>
    <w:p w:rsidR="00000000" w:rsidDel="00000000" w:rsidP="00000000" w:rsidRDefault="00000000" w:rsidRPr="00000000" w14:paraId="000000D3">
      <w:pPr>
        <w:rPr>
          <w:color w:val="333333"/>
          <w:sz w:val="24"/>
          <w:szCs w:val="24"/>
        </w:rPr>
      </w:pPr>
      <w:r w:rsidDel="00000000" w:rsidR="00000000" w:rsidRPr="00000000">
        <w:rPr>
          <w:rtl w:val="0"/>
        </w:rPr>
      </w:r>
    </w:p>
    <w:p w:rsidR="00000000" w:rsidDel="00000000" w:rsidP="00000000" w:rsidRDefault="00000000" w:rsidRPr="00000000" w14:paraId="000000D4">
      <w:pPr>
        <w:rPr>
          <w:color w:val="333333"/>
          <w:sz w:val="24"/>
          <w:szCs w:val="24"/>
        </w:rPr>
      </w:pPr>
      <w:r w:rsidDel="00000000" w:rsidR="00000000" w:rsidRPr="00000000">
        <w:rPr>
          <w:rtl w:val="0"/>
        </w:rPr>
      </w:r>
    </w:p>
    <w:p w:rsidR="00000000" w:rsidDel="00000000" w:rsidP="00000000" w:rsidRDefault="00000000" w:rsidRPr="00000000" w14:paraId="000000D5">
      <w:pPr>
        <w:rPr>
          <w:b w:val="1"/>
          <w:color w:val="333333"/>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D6">
            <w:pPr>
              <w:rPr>
                <w:color w:val="333333"/>
                <w:sz w:val="24"/>
                <w:szCs w:val="24"/>
              </w:rPr>
            </w:pPr>
            <w:r w:rsidDel="00000000" w:rsidR="00000000" w:rsidRPr="00000000">
              <w:rPr>
                <w:b w:val="1"/>
                <w:color w:val="333333"/>
                <w:sz w:val="24"/>
                <w:szCs w:val="24"/>
                <w:rtl w:val="0"/>
              </w:rPr>
              <w:t xml:space="preserve">Log 11 Data analysis. In point form, </w:t>
            </w:r>
            <w:r w:rsidDel="00000000" w:rsidR="00000000" w:rsidRPr="00000000">
              <w:rPr>
                <w:rtl w:val="0"/>
              </w:rPr>
            </w:r>
          </w:p>
          <w:p w:rsidR="00000000" w:rsidDel="00000000" w:rsidP="00000000" w:rsidRDefault="00000000" w:rsidRPr="00000000" w14:paraId="000000D7">
            <w:pPr>
              <w:numPr>
                <w:ilvl w:val="0"/>
                <w:numId w:val="7"/>
              </w:numPr>
              <w:ind w:left="720" w:hanging="360"/>
              <w:rPr>
                <w:rFonts w:ascii="Calibri" w:cs="Calibri" w:eastAsia="Calibri" w:hAnsi="Calibri"/>
                <w:b w:val="1"/>
              </w:rPr>
            </w:pPr>
            <w:r w:rsidDel="00000000" w:rsidR="00000000" w:rsidRPr="00000000">
              <w:rPr>
                <w:color w:val="333333"/>
                <w:sz w:val="24"/>
                <w:szCs w:val="24"/>
                <w:rtl w:val="0"/>
              </w:rPr>
              <w:t xml:space="preserve">What are your key findings?</w:t>
            </w:r>
            <w:r w:rsidDel="00000000" w:rsidR="00000000" w:rsidRPr="00000000">
              <w:rPr>
                <w:rtl w:val="0"/>
              </w:rPr>
            </w:r>
          </w:p>
          <w:p w:rsidR="00000000" w:rsidDel="00000000" w:rsidP="00000000" w:rsidRDefault="00000000" w:rsidRPr="00000000" w14:paraId="000000D8">
            <w:pPr>
              <w:numPr>
                <w:ilvl w:val="0"/>
                <w:numId w:val="7"/>
              </w:numPr>
              <w:ind w:left="720" w:hanging="360"/>
              <w:rPr>
                <w:rFonts w:ascii="Calibri" w:cs="Calibri" w:eastAsia="Calibri" w:hAnsi="Calibri"/>
                <w:b w:val="1"/>
              </w:rPr>
            </w:pPr>
            <w:r w:rsidDel="00000000" w:rsidR="00000000" w:rsidRPr="00000000">
              <w:rPr>
                <w:color w:val="333333"/>
                <w:sz w:val="24"/>
                <w:szCs w:val="24"/>
                <w:rtl w:val="0"/>
              </w:rPr>
              <w:t xml:space="preserve">Limitations and recommendations of your experiment.</w:t>
            </w:r>
            <w:r w:rsidDel="00000000" w:rsidR="00000000" w:rsidRPr="00000000">
              <w:rPr>
                <w:rtl w:val="0"/>
              </w:rPr>
            </w:r>
          </w:p>
          <w:p w:rsidR="00000000" w:rsidDel="00000000" w:rsidP="00000000" w:rsidRDefault="00000000" w:rsidRPr="00000000" w14:paraId="000000D9">
            <w:pPr>
              <w:numPr>
                <w:ilvl w:val="0"/>
                <w:numId w:val="7"/>
              </w:numPr>
              <w:ind w:left="720" w:hanging="360"/>
              <w:rPr>
                <w:rFonts w:ascii="Calibri" w:cs="Calibri" w:eastAsia="Calibri" w:hAnsi="Calibri"/>
                <w:b w:val="1"/>
              </w:rPr>
            </w:pPr>
            <w:r w:rsidDel="00000000" w:rsidR="00000000" w:rsidRPr="00000000">
              <w:rPr>
                <w:color w:val="333333"/>
                <w:sz w:val="24"/>
                <w:szCs w:val="24"/>
                <w:rtl w:val="0"/>
              </w:rPr>
              <w:t xml:space="preserve">Explain your experimental results using your theory. </w:t>
            </w:r>
            <w:r w:rsidDel="00000000" w:rsidR="00000000" w:rsidRPr="00000000">
              <w:rPr>
                <w:rtl w:val="0"/>
              </w:rPr>
            </w:r>
          </w:p>
          <w:p w:rsidR="00000000" w:rsidDel="00000000" w:rsidP="00000000" w:rsidRDefault="00000000" w:rsidRPr="00000000" w14:paraId="000000DA">
            <w:pPr>
              <w:numPr>
                <w:ilvl w:val="0"/>
                <w:numId w:val="7"/>
              </w:numPr>
              <w:ind w:left="720" w:hanging="360"/>
              <w:rPr>
                <w:rFonts w:ascii="Calibri" w:cs="Calibri" w:eastAsia="Calibri" w:hAnsi="Calibri"/>
                <w:b w:val="1"/>
              </w:rPr>
            </w:pPr>
            <w:r w:rsidDel="00000000" w:rsidR="00000000" w:rsidRPr="00000000">
              <w:rPr>
                <w:color w:val="333333"/>
                <w:sz w:val="24"/>
                <w:szCs w:val="24"/>
                <w:rtl w:val="0"/>
              </w:rPr>
              <w:t xml:space="preserve">Compare your graphs or histograms with your hypothesis graph and conclude whether your hypothesis is accepted, rejected, or partially accepted. </w:t>
            </w:r>
            <w:r w:rsidDel="00000000" w:rsidR="00000000" w:rsidRPr="00000000">
              <w:rPr>
                <w:rtl w:val="0"/>
              </w:rPr>
            </w:r>
          </w:p>
          <w:p w:rsidR="00000000" w:rsidDel="00000000" w:rsidP="00000000" w:rsidRDefault="00000000" w:rsidRPr="00000000" w14:paraId="000000DB">
            <w:pPr>
              <w:numPr>
                <w:ilvl w:val="0"/>
                <w:numId w:val="7"/>
              </w:numPr>
              <w:ind w:left="720" w:hanging="360"/>
              <w:rPr>
                <w:rFonts w:ascii="Calibri" w:cs="Calibri" w:eastAsia="Calibri" w:hAnsi="Calibri"/>
                <w:b w:val="1"/>
              </w:rPr>
            </w:pPr>
            <w:r w:rsidDel="00000000" w:rsidR="00000000" w:rsidRPr="00000000">
              <w:rPr>
                <w:color w:val="333333"/>
                <w:sz w:val="24"/>
                <w:szCs w:val="24"/>
                <w:rtl w:val="0"/>
              </w:rPr>
              <w:t xml:space="preserve">Is there a modified theory behind this behavior?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color w:val="333333"/>
                <w:sz w:val="24"/>
                <w:szCs w:val="24"/>
              </w:rPr>
            </w:pPr>
            <w:r w:rsidDel="00000000" w:rsidR="00000000" w:rsidRPr="00000000">
              <w:rPr>
                <w:color w:val="333333"/>
                <w:sz w:val="24"/>
                <w:szCs w:val="24"/>
                <w:rtl w:val="0"/>
              </w:rPr>
              <w:t xml:space="preserve">10 Mar</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color w:val="333333"/>
                <w:sz w:val="24"/>
                <w:szCs w:val="24"/>
              </w:rPr>
            </w:pPr>
            <w:r w:rsidDel="00000000" w:rsidR="00000000" w:rsidRPr="00000000">
              <w:rPr>
                <w:color w:val="333333"/>
                <w:sz w:val="24"/>
                <w:szCs w:val="24"/>
                <w:rtl w:val="0"/>
              </w:rPr>
              <w:t xml:space="preserve">Key Findings:</w:t>
            </w:r>
          </w:p>
          <w:p w:rsidR="00000000" w:rsidDel="00000000" w:rsidP="00000000" w:rsidRDefault="00000000" w:rsidRPr="00000000" w14:paraId="000000E1">
            <w:pPr>
              <w:widowControl w:val="0"/>
              <w:spacing w:line="240" w:lineRule="auto"/>
              <w:rPr>
                <w:color w:val="333333"/>
                <w:sz w:val="24"/>
                <w:szCs w:val="24"/>
              </w:rPr>
            </w:pPr>
            <w:r w:rsidDel="00000000" w:rsidR="00000000" w:rsidRPr="00000000">
              <w:rPr>
                <w:color w:val="333333"/>
                <w:sz w:val="24"/>
                <w:szCs w:val="24"/>
                <w:rtl w:val="0"/>
              </w:rPr>
              <w:t xml:space="preserve">All levels of acetaminophen are below 500mg, highest is 411mg</w:t>
            </w:r>
          </w:p>
          <w:p w:rsidR="00000000" w:rsidDel="00000000" w:rsidP="00000000" w:rsidRDefault="00000000" w:rsidRPr="00000000" w14:paraId="000000E2">
            <w:pPr>
              <w:widowControl w:val="0"/>
              <w:spacing w:line="240" w:lineRule="auto"/>
              <w:rPr>
                <w:color w:val="333333"/>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color w:val="333333"/>
                <w:sz w:val="24"/>
                <w:szCs w:val="24"/>
              </w:rPr>
            </w:pPr>
            <w:r w:rsidDel="00000000" w:rsidR="00000000" w:rsidRPr="00000000">
              <w:rPr>
                <w:color w:val="333333"/>
                <w:sz w:val="24"/>
                <w:szCs w:val="24"/>
                <w:rtl w:val="0"/>
              </w:rPr>
              <w:t xml:space="preserve">Limitations and Recommendations:</w:t>
            </w:r>
          </w:p>
          <w:p w:rsidR="00000000" w:rsidDel="00000000" w:rsidP="00000000" w:rsidRDefault="00000000" w:rsidRPr="00000000" w14:paraId="000000E4">
            <w:pPr>
              <w:spacing w:before="120" w:line="240" w:lineRule="auto"/>
              <w:ind w:left="0" w:firstLine="0"/>
              <w:rPr>
                <w:sz w:val="24"/>
                <w:szCs w:val="24"/>
              </w:rPr>
            </w:pPr>
            <w:r w:rsidDel="00000000" w:rsidR="00000000" w:rsidRPr="00000000">
              <w:rPr>
                <w:sz w:val="24"/>
                <w:szCs w:val="24"/>
                <w:rtl w:val="0"/>
              </w:rPr>
              <w:t xml:space="preserve">Our results most likely would be very simplified compared to the more advanced equipment that are used to get very precise results. To remedy this, we could check with an external laboratory with more sophisticated equipment and check our results with theirs.</w:t>
            </w:r>
          </w:p>
          <w:p w:rsidR="00000000" w:rsidDel="00000000" w:rsidP="00000000" w:rsidRDefault="00000000" w:rsidRPr="00000000" w14:paraId="000000E5">
            <w:pPr>
              <w:spacing w:before="120" w:line="240" w:lineRule="auto"/>
              <w:ind w:left="0" w:firstLine="0"/>
              <w:rPr>
                <w:sz w:val="24"/>
                <w:szCs w:val="24"/>
              </w:rPr>
            </w:pPr>
            <w:r w:rsidDel="00000000" w:rsidR="00000000" w:rsidRPr="00000000">
              <w:rPr>
                <w:sz w:val="24"/>
                <w:szCs w:val="24"/>
                <w:rtl w:val="0"/>
              </w:rPr>
              <w:t xml:space="preserve">Hypothesis:</w:t>
            </w:r>
          </w:p>
          <w:p w:rsidR="00000000" w:rsidDel="00000000" w:rsidP="00000000" w:rsidRDefault="00000000" w:rsidRPr="00000000" w14:paraId="000000E6">
            <w:pPr>
              <w:spacing w:before="120" w:line="240" w:lineRule="auto"/>
              <w:rPr>
                <w:rFonts w:ascii="Calibri" w:cs="Calibri" w:eastAsia="Calibri" w:hAnsi="Calibri"/>
                <w:sz w:val="24"/>
                <w:szCs w:val="24"/>
              </w:rPr>
            </w:pPr>
            <w:r w:rsidDel="00000000" w:rsidR="00000000" w:rsidRPr="00000000">
              <w:rPr>
                <w:sz w:val="24"/>
                <w:szCs w:val="24"/>
                <w:rtl w:val="0"/>
              </w:rPr>
              <w:t xml:space="preserve">Can conclude that the hypothesis that is correct. Specifically, we hypothesized that the amount of acetaminophen in each tablet will be less than 500mg. This holds true for all of the different brands, regardless of cost or pricing. The highest was Non-Expired Paracil, with 411mg, which is still less than 500mg.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7">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color w:val="333333"/>
                <w:sz w:val="24"/>
                <w:szCs w:val="24"/>
              </w:rPr>
            </w:pPr>
            <w:r w:rsidDel="00000000" w:rsidR="00000000" w:rsidRPr="00000000">
              <w:rPr>
                <w:rtl w:val="0"/>
              </w:rPr>
            </w:r>
          </w:p>
        </w:tc>
      </w:tr>
    </w:tbl>
    <w:p w:rsidR="00000000" w:rsidDel="00000000" w:rsidP="00000000" w:rsidRDefault="00000000" w:rsidRPr="00000000" w14:paraId="000000E9">
      <w:pPr>
        <w:rPr>
          <w:color w:val="333333"/>
          <w:sz w:val="24"/>
          <w:szCs w:val="24"/>
        </w:rPr>
      </w:pPr>
      <w:r w:rsidDel="00000000" w:rsidR="00000000" w:rsidRPr="00000000">
        <w:rPr>
          <w:rtl w:val="0"/>
        </w:rPr>
      </w:r>
    </w:p>
    <w:p w:rsidR="00000000" w:rsidDel="00000000" w:rsidP="00000000" w:rsidRDefault="00000000" w:rsidRPr="00000000" w14:paraId="000000EA">
      <w:pPr>
        <w:rPr>
          <w:color w:val="333333"/>
          <w:sz w:val="24"/>
          <w:szCs w:val="24"/>
        </w:rPr>
      </w:pPr>
      <w:r w:rsidDel="00000000" w:rsidR="00000000" w:rsidRPr="00000000">
        <w:rPr>
          <w:rtl w:val="0"/>
        </w:rPr>
      </w:r>
    </w:p>
    <w:p w:rsidR="00000000" w:rsidDel="00000000" w:rsidP="00000000" w:rsidRDefault="00000000" w:rsidRPr="00000000" w14:paraId="000000EB">
      <w:pPr>
        <w:rPr>
          <w:color w:val="333333"/>
          <w:sz w:val="24"/>
          <w:szCs w:val="24"/>
        </w:rPr>
      </w:pPr>
      <w:r w:rsidDel="00000000" w:rsidR="00000000" w:rsidRPr="00000000">
        <w:rPr>
          <w:rtl w:val="0"/>
        </w:rPr>
      </w:r>
    </w:p>
    <w:p w:rsidR="00000000" w:rsidDel="00000000" w:rsidP="00000000" w:rsidRDefault="00000000" w:rsidRPr="00000000" w14:paraId="000000EC">
      <w:pPr>
        <w:rPr>
          <w:color w:val="333333"/>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b w:val="1"/>
                <w:color w:val="333333"/>
                <w:sz w:val="24"/>
                <w:szCs w:val="24"/>
              </w:rPr>
            </w:pPr>
            <w:r w:rsidDel="00000000" w:rsidR="00000000" w:rsidRPr="00000000">
              <w:rPr>
                <w:b w:val="1"/>
                <w:color w:val="333333"/>
                <w:sz w:val="24"/>
                <w:szCs w:val="24"/>
                <w:rtl w:val="0"/>
              </w:rPr>
              <w:t xml:space="preserve">Log 12 Discussion. In point form, </w:t>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What are the contributions of your research? </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What are the practical applications? </w:t>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What are the areas for further study?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color w:val="333333"/>
                <w:sz w:val="24"/>
                <w:szCs w:val="24"/>
              </w:rPr>
            </w:pPr>
            <w:r w:rsidDel="00000000" w:rsidR="00000000" w:rsidRPr="00000000">
              <w:rPr>
                <w:b w:val="1"/>
                <w:color w:val="333333"/>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color w:val="333333"/>
                <w:sz w:val="24"/>
                <w:szCs w:val="24"/>
              </w:rPr>
            </w:pPr>
            <w:r w:rsidDel="00000000" w:rsidR="00000000" w:rsidRPr="00000000">
              <w:rPr>
                <w:color w:val="333333"/>
                <w:sz w:val="24"/>
                <w:szCs w:val="24"/>
                <w:rtl w:val="0"/>
              </w:rPr>
              <w:t xml:space="preserve">9 Mar</w:t>
            </w:r>
          </w:p>
        </w:tc>
      </w:tr>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color w:val="333333"/>
                <w:sz w:val="24"/>
                <w:szCs w:val="24"/>
              </w:rPr>
            </w:pPr>
            <w:r w:rsidDel="00000000" w:rsidR="00000000" w:rsidRPr="00000000">
              <w:rPr>
                <w:b w:val="1"/>
                <w:color w:val="333333"/>
                <w:sz w:val="24"/>
                <w:szCs w:val="24"/>
                <w:rtl w:val="0"/>
              </w:rPr>
              <w:t xml:space="preserve">Details</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color w:val="333333"/>
                <w:sz w:val="24"/>
                <w:szCs w:val="24"/>
              </w:rPr>
            </w:pPr>
            <w:r w:rsidDel="00000000" w:rsidR="00000000" w:rsidRPr="00000000">
              <w:rPr>
                <w:color w:val="333333"/>
                <w:sz w:val="24"/>
                <w:szCs w:val="24"/>
                <w:rtl w:val="0"/>
              </w:rPr>
              <w:t xml:space="preserve">Contributions:</w:t>
            </w:r>
          </w:p>
          <w:p w:rsidR="00000000" w:rsidDel="00000000" w:rsidP="00000000" w:rsidRDefault="00000000" w:rsidRPr="00000000" w14:paraId="000000F6">
            <w:pPr>
              <w:widowControl w:val="0"/>
              <w:spacing w:line="240" w:lineRule="auto"/>
              <w:rPr>
                <w:sz w:val="24"/>
                <w:szCs w:val="24"/>
              </w:rPr>
            </w:pPr>
            <w:r w:rsidDel="00000000" w:rsidR="00000000" w:rsidRPr="00000000">
              <w:rPr>
                <w:color w:val="333333"/>
                <w:sz w:val="24"/>
                <w:szCs w:val="24"/>
                <w:rtl w:val="0"/>
              </w:rPr>
              <w:t xml:space="preserve">UN Goals </w:t>
            </w:r>
            <w:r w:rsidDel="00000000" w:rsidR="00000000" w:rsidRPr="00000000">
              <w:rPr>
                <w:sz w:val="24"/>
                <w:szCs w:val="24"/>
                <w:rtl w:val="0"/>
              </w:rPr>
              <w:t xml:space="preserve">3, 12 and 16, which are Good Health and Well Being, Responisble Production and Consumption, and Peace, Justice and Strong Institutions. The research helps to ensure safety in the tablets.</w:t>
            </w:r>
          </w:p>
          <w:p w:rsidR="00000000" w:rsidDel="00000000" w:rsidP="00000000" w:rsidRDefault="00000000" w:rsidRPr="00000000" w14:paraId="000000F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Practical Applications:</w:t>
            </w:r>
          </w:p>
          <w:p w:rsidR="00000000" w:rsidDel="00000000" w:rsidP="00000000" w:rsidRDefault="00000000" w:rsidRPr="00000000" w14:paraId="000000F9">
            <w:pPr>
              <w:shd w:fill="ffffff" w:val="clear"/>
              <w:spacing w:before="120" w:line="240" w:lineRule="auto"/>
              <w:ind w:left="0" w:firstLine="0"/>
              <w:jc w:val="both"/>
              <w:rPr>
                <w:sz w:val="24"/>
                <w:szCs w:val="24"/>
              </w:rPr>
            </w:pPr>
            <w:r w:rsidDel="00000000" w:rsidR="00000000" w:rsidRPr="00000000">
              <w:rPr>
                <w:sz w:val="24"/>
                <w:szCs w:val="24"/>
                <w:rtl w:val="0"/>
              </w:rPr>
              <w:t xml:space="preserve">It is a relatively simple experiment, although it requires the usage of some harmful chemicals, such as Potassium Hexacyanoferrate(III). Nevertheless, so long as protective gloves and goggles are used, no life should be harmed. Can be used to investigate and measure levels of acetaminophen in pills on a regular basis and to sniff out counterfits.</w:t>
            </w:r>
          </w:p>
          <w:p w:rsidR="00000000" w:rsidDel="00000000" w:rsidP="00000000" w:rsidRDefault="00000000" w:rsidRPr="00000000" w14:paraId="000000FA">
            <w:pPr>
              <w:shd w:fill="ffffff" w:val="clear"/>
              <w:spacing w:before="120" w:line="240" w:lineRule="auto"/>
              <w:ind w:left="0" w:firstLine="0"/>
              <w:jc w:val="both"/>
              <w:rPr>
                <w:sz w:val="24"/>
                <w:szCs w:val="24"/>
              </w:rPr>
            </w:pPr>
            <w:r w:rsidDel="00000000" w:rsidR="00000000" w:rsidRPr="00000000">
              <w:rPr>
                <w:sz w:val="24"/>
                <w:szCs w:val="24"/>
                <w:rtl w:val="0"/>
              </w:rPr>
              <w:t xml:space="preserve">Further Study:</w:t>
            </w:r>
          </w:p>
          <w:p w:rsidR="00000000" w:rsidDel="00000000" w:rsidP="00000000" w:rsidRDefault="00000000" w:rsidRPr="00000000" w14:paraId="000000FB">
            <w:pPr>
              <w:shd w:fill="ffffff" w:val="clear"/>
              <w:spacing w:before="120" w:line="240" w:lineRule="auto"/>
              <w:ind w:left="0" w:firstLine="0"/>
              <w:jc w:val="both"/>
              <w:rPr>
                <w:sz w:val="24"/>
                <w:szCs w:val="24"/>
              </w:rPr>
            </w:pPr>
            <w:r w:rsidDel="00000000" w:rsidR="00000000" w:rsidRPr="00000000">
              <w:rPr>
                <w:sz w:val="24"/>
                <w:szCs w:val="24"/>
                <w:rtl w:val="0"/>
              </w:rPr>
              <w:t xml:space="preserve">Analysing acetaminophen in liquids or syrups and sold commercially. </w:t>
            </w:r>
          </w:p>
        </w:tc>
      </w:tr>
    </w:tbl>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ng Jie Ying" w:id="2" w:date="2023-02-13T02:26:09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w:t>
      </w:r>
    </w:p>
  </w:comment>
  <w:comment w:author="JUSTIN ANG WEN JIE Student" w:id="3" w:date="2023-02-21T05:36:24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Paracetamol tablets</w:t>
      </w:r>
    </w:p>
  </w:comment>
  <w:comment w:author="Ong Jie Ying" w:id="1" w:date="2023-02-13T02:26:03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w:t>
      </w:r>
    </w:p>
  </w:comment>
  <w:comment w:author="Ong Jie Ying" w:id="0" w:date="2023-02-13T02:26:27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lacks reflection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D" w15:done="0"/>
  <w15:commentEx w15:paraId="000000FE" w15:paraIdParent="000000FD" w15:done="0"/>
  <w15:commentEx w15:paraId="000000FF" w15:done="0"/>
  <w15:commentEx w15:paraId="0000010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7074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iencebuddies.org/science-fair-projects/science-fair/science-fair-project-question" TargetMode="External"/><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www.sciencebuddies.org/science-fair-projects/science-fair/writing-a-hypothesis" TargetMode="External"/><Relationship Id="rId10" Type="http://schemas.openxmlformats.org/officeDocument/2006/relationships/hyperlink" Target="https://www.sciencebuddies.org/science-fair-projects/science-fair/science-fair-project-question" TargetMode="External"/><Relationship Id="rId13" Type="http://schemas.openxmlformats.org/officeDocument/2006/relationships/hyperlink" Target="https://www.sciencebuddies.org/science-fair-projects/science-fair/variables" TargetMode="External"/><Relationship Id="rId12" Type="http://schemas.openxmlformats.org/officeDocument/2006/relationships/hyperlink" Target="https://www.sciencebuddies.org/science-fair-projects/science-fair/writing-a-hypothesis" TargetMode="External"/><Relationship Id="rId15" Type="http://schemas.openxmlformats.org/officeDocument/2006/relationships/image" Target="media/image3.png"/><Relationship Id="rId14" Type="http://schemas.openxmlformats.org/officeDocument/2006/relationships/hyperlink" Target="https://www.sciencebuddies.org/science-fair-projects/science-fair/variables" TargetMode="External"/><Relationship Id="rId17" Type="http://schemas.openxmlformats.org/officeDocument/2006/relationships/image" Target="media/image9.png"/><Relationship Id="rId16" Type="http://schemas.openxmlformats.org/officeDocument/2006/relationships/image" Target="media/image7.png"/><Relationship Id="rId19" Type="http://schemas.openxmlformats.org/officeDocument/2006/relationships/hyperlink" Target="https://www.researchgate.net/figure/The-UV-scanning-of-paracetamol-solution-The-maximum-absorbance-occurs-at-243-nm_fig1_40870552" TargetMode="External"/><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UfADw0bFKmpTuGFCGZMBqJhkvQ==">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2022-06-15T04:39:00Z</dcterms:created>
</cp:coreProperties>
</file>