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A98" w:rsidRP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52B7D">
        <w:rPr>
          <w:rFonts w:ascii="Times New Roman" w:hAnsi="Times New Roman" w:cs="Times New Roman"/>
          <w:b/>
          <w:sz w:val="24"/>
          <w:szCs w:val="24"/>
        </w:rPr>
        <w:t xml:space="preserve">Приложение 2. Функции АРМ </w:t>
      </w:r>
      <w:r>
        <w:rPr>
          <w:rFonts w:ascii="Times New Roman" w:hAnsi="Times New Roman" w:cs="Times New Roman"/>
          <w:b/>
          <w:sz w:val="24"/>
          <w:szCs w:val="24"/>
        </w:rPr>
        <w:t>Ведение л</w:t>
      </w:r>
      <w:r w:rsidRPr="00B52B7D">
        <w:rPr>
          <w:rFonts w:ascii="Times New Roman" w:hAnsi="Times New Roman" w:cs="Times New Roman"/>
          <w:b/>
          <w:sz w:val="24"/>
          <w:szCs w:val="24"/>
        </w:rPr>
        <w:t>ичн</w:t>
      </w:r>
      <w:r>
        <w:rPr>
          <w:rFonts w:ascii="Times New Roman" w:hAnsi="Times New Roman" w:cs="Times New Roman"/>
          <w:b/>
          <w:sz w:val="24"/>
          <w:szCs w:val="24"/>
        </w:rPr>
        <w:t>ого</w:t>
      </w:r>
      <w:r w:rsidRPr="00B52B7D">
        <w:rPr>
          <w:rFonts w:ascii="Times New Roman" w:hAnsi="Times New Roman" w:cs="Times New Roman"/>
          <w:b/>
          <w:sz w:val="24"/>
          <w:szCs w:val="24"/>
        </w:rPr>
        <w:t xml:space="preserve"> состав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B52B7D">
        <w:rPr>
          <w:rFonts w:ascii="Times New Roman" w:hAnsi="Times New Roman" w:cs="Times New Roman"/>
          <w:b/>
          <w:sz w:val="24"/>
          <w:szCs w:val="24"/>
        </w:rPr>
        <w:t xml:space="preserve"> (ЛС)</w:t>
      </w:r>
    </w:p>
    <w:sdt>
      <w:sdtPr>
        <w:id w:val="7542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D7DFC" w:rsidRDefault="007D7DFC">
          <w:pPr>
            <w:pStyle w:val="ab"/>
          </w:pPr>
          <w:r>
            <w:t>Оглавление</w:t>
          </w:r>
        </w:p>
        <w:p w:rsidR="007D7DFC" w:rsidRDefault="007D7DF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582867" w:history="1">
            <w:r w:rsidRPr="00B85ED4">
              <w:rPr>
                <w:rStyle w:val="ac"/>
                <w:rFonts w:ascii="Times New Roman" w:hAnsi="Times New Roman" w:cs="Times New Roman"/>
                <w:b/>
                <w:noProof/>
              </w:rPr>
              <w:t>1. Задачи, решаемые с помощью АРМ ЛС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DFC" w:rsidRDefault="007D7D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45582868" w:history="1">
            <w:r w:rsidRPr="00B85ED4">
              <w:rPr>
                <w:rStyle w:val="ac"/>
                <w:b/>
                <w:noProof/>
              </w:rPr>
              <w:t>2. Ввод новых сотрудников и данных на этих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DFC" w:rsidRDefault="007D7DF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45582869" w:history="1">
            <w:r w:rsidRPr="00B85ED4">
              <w:rPr>
                <w:rStyle w:val="ac"/>
                <w:b/>
                <w:noProof/>
              </w:rPr>
              <w:t>3. Просмотр данных о сотрудниках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DFC" w:rsidRDefault="007D7DFC">
          <w:r>
            <w:fldChar w:fldCharType="end"/>
          </w:r>
        </w:p>
      </w:sdtContent>
    </w:sdt>
    <w:p w:rsid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52B7D" w:rsidRPr="00B52B7D" w:rsidRDefault="00B52B7D" w:rsidP="00B52B7D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345582867"/>
      <w:r w:rsidRPr="00B52B7D">
        <w:rPr>
          <w:rFonts w:ascii="Times New Roman" w:hAnsi="Times New Roman" w:cs="Times New Roman"/>
          <w:b/>
          <w:sz w:val="24"/>
          <w:szCs w:val="24"/>
        </w:rPr>
        <w:t>1. Задачи, решаемые с помощью АРМ ЛС</w:t>
      </w:r>
      <w:bookmarkEnd w:id="0"/>
    </w:p>
    <w:p w:rsid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52B7D" w:rsidRP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2B7D">
        <w:rPr>
          <w:rFonts w:ascii="Times New Roman" w:hAnsi="Times New Roman" w:cs="Times New Roman"/>
          <w:sz w:val="24"/>
          <w:szCs w:val="24"/>
        </w:rPr>
        <w:t>Задачами АРМ ЛС являются:</w:t>
      </w:r>
    </w:p>
    <w:p w:rsidR="00B52B7D" w:rsidRP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2B7D">
        <w:rPr>
          <w:rFonts w:ascii="Times New Roman" w:hAnsi="Times New Roman" w:cs="Times New Roman"/>
          <w:sz w:val="24"/>
          <w:szCs w:val="24"/>
        </w:rPr>
        <w:t xml:space="preserve">ввод новых сотрудников и данных на этих сотрудников, </w:t>
      </w:r>
    </w:p>
    <w:p w:rsidR="00B52B7D" w:rsidRP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2B7D">
        <w:rPr>
          <w:rFonts w:ascii="Times New Roman" w:hAnsi="Times New Roman" w:cs="Times New Roman"/>
          <w:sz w:val="24"/>
          <w:szCs w:val="24"/>
        </w:rPr>
        <w:t xml:space="preserve">ввод информации об изменениях статуса сотрудников, </w:t>
      </w:r>
    </w:p>
    <w:p w:rsidR="00B52B7D" w:rsidRP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2B7D">
        <w:rPr>
          <w:rFonts w:ascii="Times New Roman" w:hAnsi="Times New Roman" w:cs="Times New Roman"/>
          <w:sz w:val="24"/>
          <w:szCs w:val="24"/>
        </w:rPr>
        <w:t>удаление сотрудников,</w:t>
      </w:r>
    </w:p>
    <w:p w:rsidR="00B52B7D" w:rsidRPr="00B52B7D" w:rsidRDefault="00B52B7D" w:rsidP="00B52B7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52B7D">
        <w:rPr>
          <w:rFonts w:ascii="Times New Roman" w:hAnsi="Times New Roman" w:cs="Times New Roman"/>
          <w:sz w:val="24"/>
          <w:szCs w:val="24"/>
        </w:rPr>
        <w:t>получение информации о истории изменения их статуса.</w:t>
      </w:r>
    </w:p>
    <w:p w:rsidR="00B52B7D" w:rsidRDefault="00B52B7D"/>
    <w:p w:rsidR="00B52B7D" w:rsidRPr="00B52B7D" w:rsidRDefault="00B52B7D" w:rsidP="00B52B7D">
      <w:pPr>
        <w:pStyle w:val="-1"/>
        <w:numPr>
          <w:ilvl w:val="0"/>
          <w:numId w:val="0"/>
        </w:numPr>
        <w:ind w:firstLine="340"/>
        <w:outlineLvl w:val="0"/>
        <w:rPr>
          <w:b/>
          <w:sz w:val="24"/>
          <w:szCs w:val="24"/>
        </w:rPr>
      </w:pPr>
      <w:bookmarkStart w:id="1" w:name="_Toc345582868"/>
      <w:r w:rsidRPr="00B52B7D">
        <w:rPr>
          <w:b/>
          <w:sz w:val="24"/>
          <w:szCs w:val="24"/>
        </w:rPr>
        <w:t>2. Ввод новых сотрудников и данных на этих сотрудников</w:t>
      </w:r>
      <w:bookmarkEnd w:id="1"/>
      <w:r w:rsidRPr="00B52B7D">
        <w:rPr>
          <w:b/>
          <w:sz w:val="24"/>
          <w:szCs w:val="24"/>
        </w:rPr>
        <w:t xml:space="preserve"> </w:t>
      </w:r>
    </w:p>
    <w:p w:rsidR="00B52B7D" w:rsidRDefault="00B52B7D" w:rsidP="00B52B7D">
      <w:pPr>
        <w:pStyle w:val="-1"/>
        <w:numPr>
          <w:ilvl w:val="0"/>
          <w:numId w:val="0"/>
        </w:numPr>
        <w:ind w:left="340"/>
      </w:pPr>
    </w:p>
    <w:p w:rsidR="00B52B7D" w:rsidRDefault="00B52B7D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2.1. При успешной авторизации пользователя автоматически открывается главное окно программы «АРМ Ведение личного состава».</w:t>
      </w:r>
    </w:p>
    <w:p w:rsidR="00B52B7D" w:rsidRDefault="00B52B7D" w:rsidP="00B52B7D">
      <w:pPr>
        <w:pStyle w:val="a5"/>
      </w:pPr>
      <w:r>
        <w:rPr>
          <w:noProof/>
        </w:rPr>
        <w:drawing>
          <wp:inline distT="0" distB="0" distL="0" distR="0">
            <wp:extent cx="6115050" cy="2400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D" w:rsidRDefault="00B52B7D" w:rsidP="00B52B7D">
      <w:pPr>
        <w:pStyle w:val="a4"/>
      </w:pPr>
      <w:bookmarkStart w:id="2" w:name="_Ref209238714"/>
      <w:r>
        <w:t xml:space="preserve">Рис. </w:t>
      </w:r>
      <w:fldSimple w:instr=" STYLEREF 1 \s ">
        <w:r>
          <w:rPr>
            <w:noProof/>
          </w:rPr>
          <w:t>1</w:t>
        </w:r>
      </w:fldSimple>
      <w:bookmarkEnd w:id="2"/>
      <w:r>
        <w:t xml:space="preserve"> Окно ввода сотрудников</w:t>
      </w:r>
    </w:p>
    <w:p w:rsidR="00B52B7D" w:rsidRDefault="00B52B7D" w:rsidP="00B52B7D">
      <w:pPr>
        <w:pStyle w:val="a5"/>
      </w:pPr>
      <w:r>
        <w:rPr>
          <w:noProof/>
        </w:rPr>
        <w:lastRenderedPageBreak/>
        <w:drawing>
          <wp:inline distT="0" distB="0" distL="0" distR="0">
            <wp:extent cx="6115050" cy="2400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D" w:rsidRDefault="00B52B7D" w:rsidP="00B52B7D">
      <w:pPr>
        <w:pStyle w:val="a4"/>
      </w:pPr>
      <w:bookmarkStart w:id="3" w:name="_Ref209604036"/>
      <w:r>
        <w:t>Рис.</w:t>
      </w:r>
      <w:bookmarkEnd w:id="3"/>
      <w:r>
        <w:t>2 Вызов контекстного меню главного окна программы</w:t>
      </w:r>
    </w:p>
    <w:p w:rsidR="00B52B7D" w:rsidRDefault="00B52B7D" w:rsidP="00B52B7D">
      <w:pPr>
        <w:pStyle w:val="a5"/>
        <w:spacing w:before="0" w:after="0"/>
      </w:pPr>
      <w:r>
        <w:rPr>
          <w:noProof/>
        </w:rPr>
        <w:drawing>
          <wp:inline distT="0" distB="0" distL="0" distR="0">
            <wp:extent cx="3743325" cy="25622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B7D" w:rsidRDefault="00B52B7D" w:rsidP="00B52B7D">
      <w:pPr>
        <w:pStyle w:val="a4"/>
      </w:pPr>
      <w:bookmarkStart w:id="4" w:name="_Ref209604290"/>
      <w:r>
        <w:t>Рис.</w:t>
      </w:r>
      <w:bookmarkEnd w:id="4"/>
      <w:r>
        <w:t>3 Окно ввода данных о сотруднике</w:t>
      </w:r>
    </w:p>
    <w:p w:rsidR="00B52B7D" w:rsidRDefault="00B52B7D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2.2. На рис.2-3. Показана последовательность ввода информации о новом сотруднике. Вводится фамилия, имя, отчество, звание и статус сотрудника. Соответственно должна быть предусмотрена возможность корректировки данных о сотруднике и удаление сотрудника.</w:t>
      </w:r>
    </w:p>
    <w:p w:rsidR="00B52B7D" w:rsidRDefault="00B52B7D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2.3. Статус сотрудника показывает возможность его использования с учётом болезней, отпуска, нахождения в наряде. В модернизируемом АПК ЕСДУКСС необходимо предусмотреть следующие варианты статуса</w:t>
      </w:r>
      <w:r w:rsidR="007D7DFC">
        <w:t>: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 «На работе», т.е сотрудника можно задействовать для несения наряда.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 «В отпуске».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-«Болен».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-«В наряде»</w:t>
      </w:r>
      <w:r w:rsidRPr="007D7DFC">
        <w:t xml:space="preserve"> </w:t>
      </w:r>
      <w:r>
        <w:t xml:space="preserve">, т.е сотрудник уже задействован для несения наряда. </w:t>
      </w:r>
    </w:p>
    <w:p w:rsidR="00B52B7D" w:rsidRDefault="00B52B7D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</w:p>
    <w:p w:rsidR="007D7DFC" w:rsidRPr="007D7DFC" w:rsidRDefault="00B52B7D" w:rsidP="007D7DFC">
      <w:pPr>
        <w:pStyle w:val="-1"/>
        <w:numPr>
          <w:ilvl w:val="0"/>
          <w:numId w:val="0"/>
        </w:numPr>
        <w:spacing w:before="0" w:after="0"/>
        <w:ind w:firstLine="340"/>
        <w:jc w:val="left"/>
        <w:outlineLvl w:val="0"/>
        <w:rPr>
          <w:b/>
          <w:sz w:val="24"/>
          <w:szCs w:val="24"/>
        </w:rPr>
      </w:pPr>
      <w:bookmarkStart w:id="5" w:name="_Toc345582869"/>
      <w:r w:rsidRPr="007D7DFC">
        <w:rPr>
          <w:b/>
          <w:sz w:val="24"/>
          <w:szCs w:val="24"/>
        </w:rPr>
        <w:t>3. Просмотр данных о сотрудниках</w:t>
      </w:r>
      <w:bookmarkEnd w:id="5"/>
    </w:p>
    <w:p w:rsidR="00B52B7D" w:rsidRDefault="00B52B7D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3.1. АРМ ЛС должен включать функцию просмотра данных о сотрудниках. Помимо таблицы, показанной на рис.1. Эта функция должна предусматривать возможность просмотра истории изменения статуса сотрудника и расчёта за выбранный период: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lastRenderedPageBreak/>
        <w:t>- времени, в течение которого сотрудник был задействован для несения наряда.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 среднего времени работы сотрудника в течение недели.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 времени, в течение которого сотрудник был болен.</w:t>
      </w:r>
    </w:p>
    <w:p w:rsidR="007D7DFC" w:rsidRDefault="007D7DFC" w:rsidP="00B52B7D">
      <w:pPr>
        <w:pStyle w:val="-1"/>
        <w:numPr>
          <w:ilvl w:val="0"/>
          <w:numId w:val="0"/>
        </w:numPr>
        <w:spacing w:before="0" w:after="0"/>
        <w:ind w:firstLine="340"/>
        <w:jc w:val="left"/>
      </w:pPr>
      <w:r>
        <w:t>- времени прошедшего с момента окончания предыдущего наряда</w:t>
      </w:r>
      <w:r>
        <w:rPr>
          <w:rStyle w:val="aa"/>
        </w:rPr>
        <w:footnoteReference w:id="1"/>
      </w:r>
      <w:r>
        <w:t xml:space="preserve">. </w:t>
      </w:r>
    </w:p>
    <w:sectPr w:rsidR="007D7DFC" w:rsidSect="00697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76F" w:rsidRDefault="00FF076F" w:rsidP="007D7DFC">
      <w:pPr>
        <w:spacing w:after="0" w:line="240" w:lineRule="auto"/>
      </w:pPr>
      <w:r>
        <w:separator/>
      </w:r>
    </w:p>
  </w:endnote>
  <w:endnote w:type="continuationSeparator" w:id="0">
    <w:p w:rsidR="00FF076F" w:rsidRDefault="00FF076F" w:rsidP="007D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76F" w:rsidRDefault="00FF076F" w:rsidP="007D7DFC">
      <w:pPr>
        <w:spacing w:after="0" w:line="240" w:lineRule="auto"/>
      </w:pPr>
      <w:r>
        <w:separator/>
      </w:r>
    </w:p>
  </w:footnote>
  <w:footnote w:type="continuationSeparator" w:id="0">
    <w:p w:rsidR="00FF076F" w:rsidRDefault="00FF076F" w:rsidP="007D7DFC">
      <w:pPr>
        <w:spacing w:after="0" w:line="240" w:lineRule="auto"/>
      </w:pPr>
      <w:r>
        <w:continuationSeparator/>
      </w:r>
    </w:p>
  </w:footnote>
  <w:footnote w:id="1">
    <w:p w:rsidR="007D7DFC" w:rsidRDefault="007D7DFC">
      <w:pPr>
        <w:pStyle w:val="a8"/>
      </w:pPr>
      <w:r>
        <w:rPr>
          <w:rStyle w:val="aa"/>
        </w:rPr>
        <w:footnoteRef/>
      </w:r>
      <w:r>
        <w:t xml:space="preserve"> Список данных может уточняться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EF9490BA"/>
    <w:lvl w:ilvl="0">
      <w:start w:val="1"/>
      <w:numFmt w:val="bullet"/>
      <w:pStyle w:val="2"/>
      <w:lvlText w:val=""/>
      <w:lvlJc w:val="left"/>
      <w:pPr>
        <w:ind w:left="567" w:hanging="284"/>
      </w:pPr>
      <w:rPr>
        <w:rFonts w:ascii="Symbol" w:hAnsi="Symbol" w:hint="default"/>
      </w:rPr>
    </w:lvl>
  </w:abstractNum>
  <w:abstractNum w:abstractNumId="1">
    <w:nsid w:val="1D207C62"/>
    <w:multiLevelType w:val="hybridMultilevel"/>
    <w:tmpl w:val="09C64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F335D"/>
    <w:multiLevelType w:val="multilevel"/>
    <w:tmpl w:val="596278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0"/>
      <w:lvlText w:val="%1.%2."/>
      <w:lvlJc w:val="left"/>
      <w:pPr>
        <w:ind w:left="6107" w:hanging="578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AAE7CF8"/>
    <w:multiLevelType w:val="hybridMultilevel"/>
    <w:tmpl w:val="55A87BE2"/>
    <w:lvl w:ilvl="0" w:tplc="4A6CA7F8">
      <w:start w:val="1"/>
      <w:numFmt w:val="decimal"/>
      <w:pStyle w:val="-1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67D0B"/>
    <w:multiLevelType w:val="hybridMultilevel"/>
    <w:tmpl w:val="5B8EAB54"/>
    <w:lvl w:ilvl="0" w:tplc="5AD4CEA0">
      <w:start w:val="1"/>
      <w:numFmt w:val="bullet"/>
      <w:pStyle w:val="-2"/>
      <w:lvlText w:val=""/>
      <w:lvlJc w:val="left"/>
      <w:pPr>
        <w:ind w:left="567" w:hanging="283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B7D"/>
    <w:rsid w:val="00697A98"/>
    <w:rsid w:val="007D7DFC"/>
    <w:rsid w:val="00B52B7D"/>
    <w:rsid w:val="00FF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A98"/>
  </w:style>
  <w:style w:type="paragraph" w:styleId="1">
    <w:name w:val="heading 1"/>
    <w:basedOn w:val="a"/>
    <w:next w:val="a"/>
    <w:link w:val="10"/>
    <w:uiPriority w:val="9"/>
    <w:qFormat/>
    <w:rsid w:val="00B52B7D"/>
    <w:pPr>
      <w:keepNext/>
      <w:pageBreakBefore/>
      <w:numPr>
        <w:numId w:val="4"/>
      </w:numPr>
      <w:tabs>
        <w:tab w:val="left" w:pos="431"/>
      </w:tabs>
      <w:spacing w:after="240" w:line="360" w:lineRule="auto"/>
      <w:contextualSpacing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styleId="20">
    <w:name w:val="heading 2"/>
    <w:basedOn w:val="a"/>
    <w:next w:val="a"/>
    <w:link w:val="21"/>
    <w:uiPriority w:val="9"/>
    <w:qFormat/>
    <w:rsid w:val="00B52B7D"/>
    <w:pPr>
      <w:keepNext/>
      <w:numPr>
        <w:ilvl w:val="1"/>
        <w:numId w:val="4"/>
      </w:numPr>
      <w:tabs>
        <w:tab w:val="left" w:pos="578"/>
      </w:tabs>
      <w:spacing w:before="240" w:after="120" w:line="240" w:lineRule="auto"/>
      <w:ind w:left="578"/>
      <w:contextualSpacing/>
      <w:outlineLvl w:val="1"/>
    </w:pPr>
    <w:rPr>
      <w:rFonts w:ascii="Times New Roman" w:eastAsia="Times New Roman" w:hAnsi="Times New Roman" w:cs="Times New Roman"/>
      <w:b/>
      <w:bCs/>
      <w:iCs/>
      <w:sz w:val="25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B52B7D"/>
    <w:pPr>
      <w:keepNext/>
      <w:numPr>
        <w:ilvl w:val="2"/>
        <w:numId w:val="4"/>
      </w:numPr>
      <w:tabs>
        <w:tab w:val="left" w:pos="737"/>
      </w:tabs>
      <w:spacing w:before="240" w:after="120" w:line="240" w:lineRule="auto"/>
      <w:contextualSpacing/>
      <w:outlineLvl w:val="2"/>
    </w:pPr>
    <w:rPr>
      <w:rFonts w:ascii="Times New Roman" w:eastAsia="Times New Roman" w:hAnsi="Times New Roman" w:cs="Times New Roman"/>
      <w:b/>
      <w:bCs/>
      <w:sz w:val="25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B52B7D"/>
    <w:pPr>
      <w:keepNext/>
      <w:numPr>
        <w:ilvl w:val="3"/>
        <w:numId w:val="4"/>
      </w:numPr>
      <w:tabs>
        <w:tab w:val="left" w:pos="907"/>
      </w:tabs>
      <w:spacing w:before="240" w:after="120" w:line="240" w:lineRule="auto"/>
      <w:contextualSpacing/>
      <w:jc w:val="both"/>
      <w:outlineLvl w:val="3"/>
    </w:pPr>
    <w:rPr>
      <w:rFonts w:ascii="Times New Roman" w:eastAsia="Times New Roman" w:hAnsi="Times New Roman" w:cs="Times New Roman"/>
      <w:b/>
      <w:bCs/>
      <w:sz w:val="25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Нум.-1"/>
    <w:basedOn w:val="a3"/>
    <w:qFormat/>
    <w:rsid w:val="00B52B7D"/>
    <w:pPr>
      <w:tabs>
        <w:tab w:val="left" w:pos="34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5"/>
      <w:lang w:eastAsia="ru-RU"/>
    </w:rPr>
  </w:style>
  <w:style w:type="paragraph" w:styleId="a4">
    <w:name w:val="caption"/>
    <w:basedOn w:val="a"/>
    <w:next w:val="a"/>
    <w:uiPriority w:val="35"/>
    <w:qFormat/>
    <w:rsid w:val="00B52B7D"/>
    <w:pPr>
      <w:spacing w:before="200" w:line="240" w:lineRule="auto"/>
      <w:contextualSpacing/>
      <w:jc w:val="center"/>
    </w:pPr>
    <w:rPr>
      <w:rFonts w:ascii="Times New Roman" w:eastAsia="Times New Roman" w:hAnsi="Times New Roman" w:cs="Times New Roman"/>
      <w:bCs/>
      <w:sz w:val="25"/>
      <w:szCs w:val="18"/>
      <w:lang w:eastAsia="ru-RU"/>
    </w:rPr>
  </w:style>
  <w:style w:type="paragraph" w:customStyle="1" w:styleId="a5">
    <w:name w:val="Картина"/>
    <w:basedOn w:val="a"/>
    <w:next w:val="a4"/>
    <w:qFormat/>
    <w:rsid w:val="00B52B7D"/>
    <w:pPr>
      <w:keepNext/>
      <w:spacing w:before="200" w:after="60" w:line="240" w:lineRule="auto"/>
      <w:contextualSpacing/>
      <w:jc w:val="center"/>
    </w:pPr>
    <w:rPr>
      <w:rFonts w:ascii="Times New Roman" w:eastAsia="Times New Roman" w:hAnsi="Times New Roman" w:cs="Times New Roman"/>
      <w:sz w:val="25"/>
      <w:lang w:eastAsia="ru-RU"/>
    </w:rPr>
  </w:style>
  <w:style w:type="paragraph" w:styleId="a3">
    <w:name w:val="List Number"/>
    <w:basedOn w:val="a"/>
    <w:uiPriority w:val="99"/>
    <w:semiHidden/>
    <w:unhideWhenUsed/>
    <w:rsid w:val="00B52B7D"/>
    <w:pPr>
      <w:numPr>
        <w:numId w:val="1"/>
      </w:numPr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2B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52B7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B52B7D"/>
    <w:rPr>
      <w:rFonts w:ascii="Times New Roman" w:eastAsia="Times New Roman" w:hAnsi="Times New Roman" w:cs="Times New Roman"/>
      <w:b/>
      <w:bCs/>
      <w:iCs/>
      <w:sz w:val="25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2B7D"/>
    <w:rPr>
      <w:rFonts w:ascii="Times New Roman" w:eastAsia="Times New Roman" w:hAnsi="Times New Roman" w:cs="Times New Roman"/>
      <w:b/>
      <w:bCs/>
      <w:sz w:val="25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2B7D"/>
    <w:rPr>
      <w:rFonts w:ascii="Times New Roman" w:eastAsia="Times New Roman" w:hAnsi="Times New Roman" w:cs="Times New Roman"/>
      <w:b/>
      <w:bCs/>
      <w:sz w:val="25"/>
      <w:szCs w:val="28"/>
      <w:lang w:eastAsia="ru-RU"/>
    </w:rPr>
  </w:style>
  <w:style w:type="paragraph" w:customStyle="1" w:styleId="-20">
    <w:name w:val="МСПумпочкой-2"/>
    <w:basedOn w:val="2"/>
    <w:qFormat/>
    <w:rsid w:val="00B52B7D"/>
    <w:pPr>
      <w:tabs>
        <w:tab w:val="left" w:pos="567"/>
      </w:tabs>
    </w:pPr>
  </w:style>
  <w:style w:type="paragraph" w:styleId="2">
    <w:name w:val="List Bullet 2"/>
    <w:basedOn w:val="a"/>
    <w:uiPriority w:val="99"/>
    <w:semiHidden/>
    <w:rsid w:val="00B52B7D"/>
    <w:pPr>
      <w:numPr>
        <w:numId w:val="3"/>
      </w:numPr>
      <w:spacing w:before="60" w:after="60" w:line="240" w:lineRule="auto"/>
      <w:contextualSpacing/>
      <w:jc w:val="both"/>
    </w:pPr>
    <w:rPr>
      <w:rFonts w:ascii="Times New Roman" w:eastAsia="Times New Roman" w:hAnsi="Times New Roman" w:cs="Times New Roman"/>
      <w:sz w:val="25"/>
      <w:lang w:eastAsia="ru-RU"/>
    </w:rPr>
  </w:style>
  <w:style w:type="paragraph" w:customStyle="1" w:styleId="-2">
    <w:name w:val="МСЧёрточкой-2"/>
    <w:basedOn w:val="2"/>
    <w:qFormat/>
    <w:rsid w:val="00B52B7D"/>
    <w:pPr>
      <w:numPr>
        <w:numId w:val="2"/>
      </w:numPr>
      <w:tabs>
        <w:tab w:val="left" w:pos="567"/>
      </w:tabs>
    </w:pPr>
  </w:style>
  <w:style w:type="paragraph" w:styleId="a8">
    <w:name w:val="footnote text"/>
    <w:basedOn w:val="a"/>
    <w:link w:val="a9"/>
    <w:uiPriority w:val="99"/>
    <w:semiHidden/>
    <w:unhideWhenUsed/>
    <w:rsid w:val="007D7DF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D7DF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D7DFC"/>
    <w:rPr>
      <w:vertAlign w:val="superscript"/>
    </w:rPr>
  </w:style>
  <w:style w:type="paragraph" w:styleId="ab">
    <w:name w:val="TOC Heading"/>
    <w:basedOn w:val="1"/>
    <w:next w:val="a"/>
    <w:uiPriority w:val="39"/>
    <w:semiHidden/>
    <w:unhideWhenUsed/>
    <w:qFormat/>
    <w:rsid w:val="007D7DFC"/>
    <w:pPr>
      <w:keepLines/>
      <w:pageBreakBefore w:val="0"/>
      <w:numPr>
        <w:numId w:val="0"/>
      </w:numPr>
      <w:tabs>
        <w:tab w:val="clear" w:pos="431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7D7DFC"/>
    <w:pPr>
      <w:spacing w:after="100"/>
    </w:pPr>
  </w:style>
  <w:style w:type="character" w:styleId="ac">
    <w:name w:val="Hyperlink"/>
    <w:basedOn w:val="a0"/>
    <w:uiPriority w:val="99"/>
    <w:unhideWhenUsed/>
    <w:rsid w:val="007D7D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CA2DA-971D-4D57-A165-6EC353B3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Головин</dc:creator>
  <cp:lastModifiedBy>Головин</cp:lastModifiedBy>
  <cp:revision>1</cp:revision>
  <dcterms:created xsi:type="dcterms:W3CDTF">2013-01-10T07:38:00Z</dcterms:created>
  <dcterms:modified xsi:type="dcterms:W3CDTF">2013-01-10T08:06:00Z</dcterms:modified>
</cp:coreProperties>
</file>