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A1AD" w14:textId="77777777" w:rsidR="00E30B28" w:rsidRDefault="00E30B28" w:rsidP="00E30B28">
      <w:r>
        <w:rPr>
          <w:noProof/>
        </w:rPr>
        <w:drawing>
          <wp:anchor distT="114300" distB="114300" distL="114300" distR="114300" simplePos="0" relativeHeight="251659264" behindDoc="0" locked="0" layoutInCell="1" hidden="0" allowOverlap="1" wp14:anchorId="715BAAFB" wp14:editId="64BB45E9">
            <wp:simplePos x="0" y="0"/>
            <wp:positionH relativeFrom="column">
              <wp:posOffset>1757363</wp:posOffset>
            </wp:positionH>
            <wp:positionV relativeFrom="paragraph">
              <wp:posOffset>114300</wp:posOffset>
            </wp:positionV>
            <wp:extent cx="1905000" cy="19050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05000" cy="1905000"/>
                    </a:xfrm>
                    <a:prstGeom prst="rect">
                      <a:avLst/>
                    </a:prstGeom>
                    <a:ln/>
                  </pic:spPr>
                </pic:pic>
              </a:graphicData>
            </a:graphic>
          </wp:anchor>
        </w:drawing>
      </w:r>
    </w:p>
    <w:p w14:paraId="568056F1" w14:textId="77777777" w:rsidR="00E30B28" w:rsidRDefault="00E30B28" w:rsidP="00E30B28"/>
    <w:p w14:paraId="14944760" w14:textId="77777777" w:rsidR="00E30B28" w:rsidRDefault="00E30B28" w:rsidP="00E30B28">
      <w:pPr>
        <w:jc w:val="center"/>
      </w:pPr>
    </w:p>
    <w:p w14:paraId="1782EFF7" w14:textId="77777777" w:rsidR="00E30B28" w:rsidRDefault="00E30B28" w:rsidP="00E30B28">
      <w:pPr>
        <w:jc w:val="center"/>
      </w:pPr>
    </w:p>
    <w:p w14:paraId="153C9227" w14:textId="77777777" w:rsidR="00E30B28" w:rsidRDefault="00E30B28" w:rsidP="00E30B28">
      <w:pPr>
        <w:jc w:val="center"/>
      </w:pPr>
    </w:p>
    <w:p w14:paraId="4FBF9737" w14:textId="77777777" w:rsidR="00E30B28" w:rsidRDefault="00E30B28" w:rsidP="00E30B28">
      <w:pPr>
        <w:jc w:val="center"/>
      </w:pPr>
    </w:p>
    <w:p w14:paraId="041909E7" w14:textId="77777777" w:rsidR="00E30B28" w:rsidRDefault="00E30B28" w:rsidP="00E30B28">
      <w:pPr>
        <w:jc w:val="center"/>
      </w:pPr>
    </w:p>
    <w:p w14:paraId="4F9D8C21" w14:textId="77777777" w:rsidR="00E30B28" w:rsidRDefault="00E30B28" w:rsidP="00E30B28">
      <w:pPr>
        <w:jc w:val="center"/>
      </w:pPr>
    </w:p>
    <w:p w14:paraId="6A15A414" w14:textId="77777777" w:rsidR="00E30B28" w:rsidRDefault="00E30B28" w:rsidP="00E30B28">
      <w:pPr>
        <w:jc w:val="center"/>
      </w:pPr>
    </w:p>
    <w:p w14:paraId="5B448827" w14:textId="77777777" w:rsidR="00E30B28" w:rsidRDefault="00E30B28" w:rsidP="00E30B28">
      <w:pPr>
        <w:jc w:val="center"/>
      </w:pPr>
    </w:p>
    <w:p w14:paraId="6F2827CB" w14:textId="77777777" w:rsidR="00E30B28" w:rsidRDefault="00E30B28" w:rsidP="00E30B28">
      <w:pPr>
        <w:jc w:val="center"/>
      </w:pPr>
    </w:p>
    <w:p w14:paraId="728B789A" w14:textId="77777777" w:rsidR="00E30B28" w:rsidRDefault="00E30B28" w:rsidP="00E30B28">
      <w:pPr>
        <w:jc w:val="center"/>
      </w:pPr>
    </w:p>
    <w:p w14:paraId="6B9E8E79" w14:textId="77777777" w:rsidR="00E30B28" w:rsidRDefault="00E30B28" w:rsidP="00E30B28">
      <w:pPr>
        <w:jc w:val="center"/>
      </w:pPr>
    </w:p>
    <w:p w14:paraId="3CCCB2C4" w14:textId="77777777" w:rsidR="00E30B28" w:rsidRDefault="00E30B28" w:rsidP="00E30B28">
      <w:pPr>
        <w:jc w:val="center"/>
      </w:pPr>
    </w:p>
    <w:p w14:paraId="13F2D7F5" w14:textId="77777777" w:rsidR="00E30B28" w:rsidRDefault="00E30B28" w:rsidP="00E30B28">
      <w:pPr>
        <w:jc w:val="center"/>
      </w:pPr>
      <w:r>
        <w:rPr>
          <w:noProof/>
        </w:rPr>
        <w:drawing>
          <wp:anchor distT="0" distB="0" distL="114300" distR="114300" simplePos="0" relativeHeight="251660288" behindDoc="0" locked="0" layoutInCell="1" hidden="0" allowOverlap="1" wp14:anchorId="7F75D6AE" wp14:editId="66B9C5A6">
            <wp:simplePos x="0" y="0"/>
            <wp:positionH relativeFrom="column">
              <wp:posOffset>508163</wp:posOffset>
            </wp:positionH>
            <wp:positionV relativeFrom="paragraph">
              <wp:posOffset>114300</wp:posOffset>
            </wp:positionV>
            <wp:extent cx="4409440" cy="7950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9440" cy="795020"/>
                    </a:xfrm>
                    <a:prstGeom prst="rect">
                      <a:avLst/>
                    </a:prstGeom>
                    <a:ln/>
                  </pic:spPr>
                </pic:pic>
              </a:graphicData>
            </a:graphic>
          </wp:anchor>
        </w:drawing>
      </w:r>
    </w:p>
    <w:p w14:paraId="665381CE" w14:textId="77777777" w:rsidR="00E30B28" w:rsidRDefault="00E30B28" w:rsidP="00E30B28">
      <w:pPr>
        <w:pBdr>
          <w:top w:val="nil"/>
          <w:left w:val="nil"/>
          <w:bottom w:val="nil"/>
          <w:right w:val="nil"/>
          <w:between w:val="nil"/>
        </w:pBdr>
        <w:spacing w:before="1"/>
        <w:rPr>
          <w:color w:val="000000"/>
          <w:sz w:val="27"/>
          <w:szCs w:val="27"/>
        </w:rPr>
      </w:pPr>
    </w:p>
    <w:p w14:paraId="2CA7B7B2" w14:textId="77777777" w:rsidR="00E30B28" w:rsidRDefault="00E30B28" w:rsidP="00E30B28">
      <w:pPr>
        <w:pBdr>
          <w:top w:val="nil"/>
          <w:left w:val="nil"/>
          <w:bottom w:val="nil"/>
          <w:right w:val="nil"/>
          <w:between w:val="nil"/>
        </w:pBdr>
        <w:spacing w:before="1"/>
        <w:rPr>
          <w:color w:val="000000"/>
          <w:sz w:val="27"/>
          <w:szCs w:val="27"/>
        </w:rPr>
      </w:pPr>
    </w:p>
    <w:p w14:paraId="393EE4CE" w14:textId="77777777" w:rsidR="00E30B28" w:rsidRDefault="00E30B28" w:rsidP="00E30B28">
      <w:pPr>
        <w:pBdr>
          <w:top w:val="nil"/>
          <w:left w:val="nil"/>
          <w:bottom w:val="nil"/>
          <w:right w:val="nil"/>
          <w:between w:val="nil"/>
        </w:pBdr>
        <w:spacing w:before="1"/>
        <w:rPr>
          <w:color w:val="000000"/>
          <w:sz w:val="27"/>
          <w:szCs w:val="27"/>
        </w:rPr>
      </w:pPr>
    </w:p>
    <w:p w14:paraId="3CDC9511" w14:textId="77777777" w:rsidR="00E30B28" w:rsidRDefault="00E30B28" w:rsidP="00E30B28">
      <w:pPr>
        <w:pBdr>
          <w:top w:val="nil"/>
          <w:left w:val="nil"/>
          <w:bottom w:val="nil"/>
          <w:right w:val="nil"/>
          <w:between w:val="nil"/>
        </w:pBdr>
        <w:spacing w:before="1"/>
        <w:rPr>
          <w:color w:val="000000"/>
          <w:sz w:val="27"/>
          <w:szCs w:val="27"/>
        </w:rPr>
      </w:pPr>
    </w:p>
    <w:p w14:paraId="754F8C08" w14:textId="77777777" w:rsidR="00E30B28" w:rsidRDefault="00E30B28" w:rsidP="00E30B28">
      <w:pPr>
        <w:pBdr>
          <w:top w:val="nil"/>
          <w:left w:val="nil"/>
          <w:bottom w:val="nil"/>
          <w:right w:val="nil"/>
          <w:between w:val="nil"/>
        </w:pBdr>
        <w:spacing w:before="1"/>
        <w:rPr>
          <w:color w:val="000000"/>
          <w:sz w:val="27"/>
          <w:szCs w:val="27"/>
        </w:rPr>
      </w:pPr>
    </w:p>
    <w:p w14:paraId="07BC0D77" w14:textId="77777777" w:rsidR="00E30B28" w:rsidRDefault="00E30B28" w:rsidP="00E30B28">
      <w:pPr>
        <w:pStyle w:val="Ttulo11"/>
        <w:ind w:left="882" w:right="918"/>
        <w:jc w:val="center"/>
      </w:pPr>
      <w:bookmarkStart w:id="0" w:name="_Toc228696524"/>
      <w:bookmarkStart w:id="1" w:name="_Toc228696742"/>
      <w:bookmarkStart w:id="2" w:name="_Toc229848700"/>
      <w:bookmarkStart w:id="3" w:name="_Toc234513245"/>
      <w:r w:rsidRPr="009435E3">
        <w:t xml:space="preserve">Clasificación </w:t>
      </w:r>
      <w:r>
        <w:t>a</w:t>
      </w:r>
      <w:r w:rsidRPr="009435E3">
        <w:t xml:space="preserve">rancelaria con </w:t>
      </w:r>
      <w:r>
        <w:t>procesamiento de lenguaje natural</w:t>
      </w:r>
      <w:bookmarkEnd w:id="0"/>
      <w:bookmarkEnd w:id="1"/>
      <w:bookmarkEnd w:id="2"/>
      <w:bookmarkEnd w:id="3"/>
    </w:p>
    <w:p w14:paraId="396B1D48" w14:textId="2A317380" w:rsidR="0041573C" w:rsidRPr="009435E3" w:rsidRDefault="001B4D41" w:rsidP="00E30B28">
      <w:pPr>
        <w:pStyle w:val="Ttulo11"/>
        <w:ind w:left="882" w:right="918"/>
        <w:jc w:val="center"/>
      </w:pPr>
      <w:bookmarkStart w:id="4" w:name="_Toc228696525"/>
      <w:bookmarkStart w:id="5" w:name="_Toc228696743"/>
      <w:bookmarkStart w:id="6" w:name="_Toc229848701"/>
      <w:bookmarkStart w:id="7" w:name="_Toc234513246"/>
      <w:r>
        <w:t>(borrador)</w:t>
      </w:r>
      <w:bookmarkEnd w:id="4"/>
      <w:bookmarkEnd w:id="5"/>
      <w:bookmarkEnd w:id="6"/>
      <w:bookmarkEnd w:id="7"/>
    </w:p>
    <w:p w14:paraId="545D39C3" w14:textId="77777777" w:rsidR="00E30B28" w:rsidRPr="009435E3" w:rsidRDefault="00E30B28" w:rsidP="00E30B28">
      <w:pPr>
        <w:pBdr>
          <w:top w:val="nil"/>
          <w:left w:val="nil"/>
          <w:bottom w:val="nil"/>
          <w:right w:val="nil"/>
          <w:between w:val="nil"/>
        </w:pBdr>
        <w:spacing w:before="2"/>
        <w:rPr>
          <w:color w:val="000000"/>
          <w:sz w:val="44"/>
          <w:szCs w:val="44"/>
        </w:rPr>
      </w:pPr>
    </w:p>
    <w:p w14:paraId="177DDC23" w14:textId="77777777" w:rsidR="00E30B28" w:rsidRPr="009435E3" w:rsidRDefault="00E30B28" w:rsidP="00E30B28">
      <w:pPr>
        <w:pBdr>
          <w:top w:val="nil"/>
          <w:left w:val="nil"/>
          <w:bottom w:val="nil"/>
          <w:right w:val="nil"/>
          <w:between w:val="nil"/>
        </w:pBdr>
        <w:spacing w:line="252" w:lineRule="auto"/>
        <w:ind w:left="882" w:right="918"/>
        <w:jc w:val="center"/>
        <w:rPr>
          <w:color w:val="000000"/>
          <w:sz w:val="28"/>
          <w:szCs w:val="28"/>
        </w:rPr>
      </w:pPr>
      <w:r w:rsidRPr="009435E3">
        <w:rPr>
          <w:color w:val="000000"/>
          <w:sz w:val="28"/>
          <w:szCs w:val="28"/>
        </w:rPr>
        <w:t>Tesis presentada para optar al título de Magister en Explotaci</w:t>
      </w:r>
      <w:r w:rsidRPr="009435E3">
        <w:rPr>
          <w:sz w:val="28"/>
          <w:szCs w:val="28"/>
        </w:rPr>
        <w:t>ó</w:t>
      </w:r>
      <w:r w:rsidRPr="009435E3">
        <w:rPr>
          <w:color w:val="000000"/>
          <w:sz w:val="28"/>
          <w:szCs w:val="28"/>
        </w:rPr>
        <w:t>n de Datos y Descubrimiento de Conocimiento</w:t>
      </w:r>
    </w:p>
    <w:p w14:paraId="5272EC93" w14:textId="77777777" w:rsidR="00E30B28" w:rsidRPr="009435E3" w:rsidRDefault="00E30B28" w:rsidP="00E30B28">
      <w:pPr>
        <w:pBdr>
          <w:top w:val="nil"/>
          <w:left w:val="nil"/>
          <w:bottom w:val="nil"/>
          <w:right w:val="nil"/>
          <w:between w:val="nil"/>
        </w:pBdr>
        <w:rPr>
          <w:color w:val="000000"/>
          <w:sz w:val="28"/>
          <w:szCs w:val="28"/>
        </w:rPr>
      </w:pPr>
    </w:p>
    <w:p w14:paraId="1DEAB6A5" w14:textId="77777777" w:rsidR="00E30B28" w:rsidRPr="009435E3" w:rsidRDefault="00E30B28" w:rsidP="00E30B28">
      <w:pPr>
        <w:pBdr>
          <w:top w:val="nil"/>
          <w:left w:val="nil"/>
          <w:bottom w:val="nil"/>
          <w:right w:val="nil"/>
          <w:between w:val="nil"/>
        </w:pBdr>
        <w:rPr>
          <w:color w:val="000000"/>
          <w:sz w:val="28"/>
          <w:szCs w:val="28"/>
        </w:rPr>
      </w:pPr>
    </w:p>
    <w:p w14:paraId="506D995A" w14:textId="77777777" w:rsidR="00E30B28" w:rsidRPr="009435E3" w:rsidRDefault="00E30B28" w:rsidP="00E30B28">
      <w:pPr>
        <w:pBdr>
          <w:top w:val="nil"/>
          <w:left w:val="nil"/>
          <w:bottom w:val="nil"/>
          <w:right w:val="nil"/>
          <w:between w:val="nil"/>
        </w:pBdr>
        <w:rPr>
          <w:color w:val="000000"/>
          <w:sz w:val="28"/>
          <w:szCs w:val="28"/>
        </w:rPr>
      </w:pPr>
    </w:p>
    <w:p w14:paraId="17A1017E" w14:textId="77777777" w:rsidR="00E30B28" w:rsidRPr="009435E3" w:rsidRDefault="00E30B28" w:rsidP="00E30B28">
      <w:pPr>
        <w:pBdr>
          <w:top w:val="nil"/>
          <w:left w:val="nil"/>
          <w:bottom w:val="nil"/>
          <w:right w:val="nil"/>
          <w:between w:val="nil"/>
        </w:pBdr>
        <w:rPr>
          <w:color w:val="000000"/>
          <w:sz w:val="28"/>
          <w:szCs w:val="28"/>
        </w:rPr>
      </w:pPr>
    </w:p>
    <w:p w14:paraId="16C2F28D" w14:textId="77777777" w:rsidR="00E30B28" w:rsidRPr="009435E3" w:rsidRDefault="00E30B28" w:rsidP="00E30B28">
      <w:pPr>
        <w:pBdr>
          <w:top w:val="nil"/>
          <w:left w:val="nil"/>
          <w:bottom w:val="nil"/>
          <w:right w:val="nil"/>
          <w:between w:val="nil"/>
        </w:pBdr>
        <w:rPr>
          <w:color w:val="000000"/>
          <w:sz w:val="28"/>
          <w:szCs w:val="28"/>
        </w:rPr>
      </w:pPr>
    </w:p>
    <w:p w14:paraId="4FDFD267" w14:textId="77777777" w:rsidR="00E30B28" w:rsidRPr="009435E3" w:rsidRDefault="00E30B28" w:rsidP="00E30B28">
      <w:pPr>
        <w:pBdr>
          <w:top w:val="nil"/>
          <w:left w:val="nil"/>
          <w:bottom w:val="nil"/>
          <w:right w:val="nil"/>
          <w:between w:val="nil"/>
        </w:pBdr>
        <w:rPr>
          <w:color w:val="000000"/>
          <w:sz w:val="21"/>
          <w:szCs w:val="21"/>
        </w:rPr>
      </w:pPr>
    </w:p>
    <w:p w14:paraId="5897A8AF" w14:textId="77777777" w:rsidR="00E30B28" w:rsidRPr="00D1291B" w:rsidRDefault="00E30B28" w:rsidP="00E30B28">
      <w:pPr>
        <w:spacing w:before="1" w:line="252" w:lineRule="auto"/>
        <w:ind w:left="816" w:right="45"/>
        <w:rPr>
          <w:sz w:val="28"/>
          <w:szCs w:val="28"/>
          <w:lang w:val="es-AR"/>
        </w:rPr>
      </w:pPr>
      <w:r w:rsidRPr="009435E3">
        <w:rPr>
          <w:b/>
          <w:sz w:val="28"/>
          <w:szCs w:val="28"/>
        </w:rPr>
        <w:t>Tesista:</w:t>
      </w:r>
      <w:r w:rsidRPr="009435E3">
        <w:rPr>
          <w:b/>
          <w:sz w:val="28"/>
          <w:szCs w:val="28"/>
        </w:rPr>
        <w:tab/>
      </w:r>
      <w:r w:rsidRPr="009435E3">
        <w:rPr>
          <w:b/>
          <w:sz w:val="28"/>
          <w:szCs w:val="28"/>
        </w:rPr>
        <w:tab/>
      </w:r>
      <w:r w:rsidRPr="009435E3">
        <w:rPr>
          <w:sz w:val="28"/>
          <w:szCs w:val="28"/>
        </w:rPr>
        <w:t xml:space="preserve">Ing. </w:t>
      </w:r>
      <w:r w:rsidRPr="00D1291B">
        <w:rPr>
          <w:sz w:val="28"/>
          <w:szCs w:val="28"/>
          <w:lang w:val="es-AR"/>
        </w:rPr>
        <w:t>Santiago S. Tedoldi</w:t>
      </w:r>
    </w:p>
    <w:p w14:paraId="4D2F37A9" w14:textId="77777777" w:rsidR="00E30B28" w:rsidRPr="00D1291B" w:rsidRDefault="00E30B28" w:rsidP="00E30B28">
      <w:pPr>
        <w:spacing w:before="1" w:line="252" w:lineRule="auto"/>
        <w:ind w:left="816" w:right="45"/>
        <w:rPr>
          <w:sz w:val="28"/>
          <w:szCs w:val="28"/>
          <w:lang w:val="es-AR"/>
        </w:rPr>
      </w:pPr>
      <w:r w:rsidRPr="00D1291B">
        <w:rPr>
          <w:b/>
          <w:sz w:val="28"/>
          <w:szCs w:val="28"/>
          <w:lang w:val="es-AR"/>
        </w:rPr>
        <w:t>Director</w:t>
      </w:r>
      <w:r w:rsidRPr="00D1291B">
        <w:rPr>
          <w:sz w:val="28"/>
          <w:szCs w:val="28"/>
          <w:lang w:val="es-AR"/>
        </w:rPr>
        <w:t xml:space="preserve">: </w:t>
      </w:r>
      <w:r w:rsidRPr="00D1291B">
        <w:rPr>
          <w:sz w:val="28"/>
          <w:szCs w:val="28"/>
          <w:lang w:val="es-AR"/>
        </w:rPr>
        <w:tab/>
      </w:r>
      <w:r w:rsidRPr="00D1291B">
        <w:rPr>
          <w:sz w:val="28"/>
          <w:szCs w:val="28"/>
          <w:lang w:val="es-AR"/>
        </w:rPr>
        <w:tab/>
        <w:t>Dr. Bruno Bianchi</w:t>
      </w:r>
    </w:p>
    <w:p w14:paraId="2777326D" w14:textId="77777777" w:rsidR="00E30B28" w:rsidRPr="009435E3" w:rsidRDefault="00E30B28" w:rsidP="00E30B28">
      <w:pPr>
        <w:spacing w:before="1" w:line="252" w:lineRule="auto"/>
        <w:ind w:left="816" w:right="45"/>
        <w:rPr>
          <w:b/>
          <w:sz w:val="28"/>
          <w:szCs w:val="28"/>
        </w:rPr>
      </w:pPr>
    </w:p>
    <w:p w14:paraId="22D645E2" w14:textId="77777777" w:rsidR="00E30B28" w:rsidRPr="009435E3" w:rsidRDefault="00E30B28" w:rsidP="00E30B28">
      <w:pPr>
        <w:spacing w:before="1" w:line="252" w:lineRule="auto"/>
        <w:ind w:left="816" w:right="45"/>
        <w:rPr>
          <w:b/>
          <w:sz w:val="28"/>
          <w:szCs w:val="28"/>
        </w:rPr>
      </w:pPr>
    </w:p>
    <w:p w14:paraId="1143B11E" w14:textId="77777777" w:rsidR="00E30B28" w:rsidRPr="009435E3" w:rsidRDefault="00E30B28" w:rsidP="00E30B28">
      <w:pPr>
        <w:spacing w:before="1" w:line="252" w:lineRule="auto"/>
        <w:ind w:left="816" w:right="45"/>
        <w:rPr>
          <w:b/>
          <w:sz w:val="28"/>
          <w:szCs w:val="28"/>
        </w:rPr>
      </w:pPr>
    </w:p>
    <w:p w14:paraId="6CEE8059" w14:textId="77777777" w:rsidR="00E30B28" w:rsidRPr="009435E3" w:rsidRDefault="00E30B28" w:rsidP="00E30B28">
      <w:pPr>
        <w:spacing w:before="1" w:line="252" w:lineRule="auto"/>
        <w:ind w:left="816" w:right="45"/>
        <w:rPr>
          <w:b/>
          <w:sz w:val="28"/>
          <w:szCs w:val="28"/>
        </w:rPr>
      </w:pPr>
    </w:p>
    <w:p w14:paraId="14BEB5DE" w14:textId="77777777" w:rsidR="00E30B28" w:rsidRDefault="00E30B28" w:rsidP="00E30B28">
      <w:pPr>
        <w:spacing w:before="1" w:line="252" w:lineRule="auto"/>
        <w:ind w:left="816" w:right="45"/>
        <w:jc w:val="right"/>
        <w:rPr>
          <w:sz w:val="28"/>
          <w:szCs w:val="28"/>
        </w:rPr>
      </w:pPr>
      <w:r w:rsidRPr="009435E3">
        <w:rPr>
          <w:b/>
          <w:sz w:val="28"/>
          <w:szCs w:val="28"/>
        </w:rPr>
        <w:t>Buenos Aires</w:t>
      </w:r>
      <w:r w:rsidRPr="009435E3">
        <w:rPr>
          <w:sz w:val="28"/>
          <w:szCs w:val="28"/>
        </w:rPr>
        <w:t xml:space="preserve">, </w:t>
      </w:r>
      <w:r>
        <w:rPr>
          <w:sz w:val="28"/>
          <w:szCs w:val="28"/>
        </w:rPr>
        <w:t>10</w:t>
      </w:r>
      <w:r w:rsidRPr="009435E3">
        <w:rPr>
          <w:sz w:val="28"/>
          <w:szCs w:val="28"/>
        </w:rPr>
        <w:t xml:space="preserve"> de </w:t>
      </w:r>
      <w:r>
        <w:rPr>
          <w:sz w:val="28"/>
          <w:szCs w:val="28"/>
        </w:rPr>
        <w:t>noviembre</w:t>
      </w:r>
      <w:r w:rsidRPr="009435E3">
        <w:rPr>
          <w:sz w:val="28"/>
          <w:szCs w:val="28"/>
        </w:rPr>
        <w:t xml:space="preserve"> de 2025</w:t>
      </w:r>
    </w:p>
    <w:p w14:paraId="414FF8A0" w14:textId="77777777" w:rsidR="00F27C8B" w:rsidRPr="00F55A30" w:rsidRDefault="00E30B28">
      <w:pPr>
        <w:rPr>
          <w:sz w:val="28"/>
          <w:szCs w:val="28"/>
        </w:rPr>
      </w:pPr>
      <w:r>
        <w:rPr>
          <w:lang w:val="es-AR"/>
        </w:rPr>
        <w:br w:type="page"/>
      </w:r>
    </w:p>
    <w:bookmarkStart w:id="8" w:name="_Toc234513247" w:displacedByCustomXml="next"/>
    <w:bookmarkStart w:id="9" w:name="_Toc228696526" w:displacedByCustomXml="next"/>
    <w:bookmarkStart w:id="10" w:name="_Toc229848702" w:displacedByCustomXml="next"/>
    <w:bookmarkStart w:id="11" w:name="_Toc228696744" w:displacedByCustomXml="next"/>
    <w:sdt>
      <w:sdtPr>
        <w:id w:val="1202822727"/>
        <w:docPartObj>
          <w:docPartGallery w:val="Table of Contents"/>
          <w:docPartUnique/>
        </w:docPartObj>
      </w:sdtPr>
      <w:sdtEndPr>
        <w:rPr>
          <w:b/>
          <w:bCs/>
        </w:rPr>
      </w:sdtEndPr>
      <w:sdtContent>
        <w:p w14:paraId="1A02CE73" w14:textId="77777777" w:rsidR="001715F1" w:rsidRDefault="00F27C8B" w:rsidP="002E6846">
          <w:pPr>
            <w:pStyle w:val="Ttulo1"/>
            <w:numPr>
              <w:ilvl w:val="0"/>
              <w:numId w:val="0"/>
            </w:numPr>
            <w:ind w:left="432"/>
            <w:rPr>
              <w:noProof/>
            </w:rPr>
          </w:pPr>
          <w:r>
            <w:t>Contenido</w:t>
          </w:r>
          <w:bookmarkEnd w:id="10"/>
          <w:bookmarkEnd w:id="9"/>
          <w:bookmarkEnd w:id="8"/>
          <w:r w:rsidR="00AB3F34">
            <w:fldChar w:fldCharType="begin"/>
          </w:r>
          <w:r w:rsidR="00AB3F34">
            <w:instrText xml:space="preserve"> TOC \o "1-2" \h \z \u </w:instrText>
          </w:r>
          <w:r w:rsidR="00AB3F34">
            <w:fldChar w:fldCharType="separate"/>
          </w:r>
        </w:p>
        <w:p w14:paraId="78B6CD0B" w14:textId="6088789E" w:rsidR="001715F1" w:rsidRDefault="001715F1">
          <w:pPr>
            <w:pStyle w:val="TDC2"/>
            <w:tabs>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45" w:history="1">
            <w:r w:rsidRPr="002735AC">
              <w:rPr>
                <w:rStyle w:val="Hipervnculo"/>
                <w:noProof/>
              </w:rPr>
              <w:t>Clasificación arancelaria con procesamiento de lenguaje natural</w:t>
            </w:r>
            <w:r>
              <w:rPr>
                <w:noProof/>
                <w:webHidden/>
              </w:rPr>
              <w:tab/>
            </w:r>
            <w:r>
              <w:rPr>
                <w:noProof/>
                <w:webHidden/>
              </w:rPr>
              <w:fldChar w:fldCharType="begin"/>
            </w:r>
            <w:r>
              <w:rPr>
                <w:noProof/>
                <w:webHidden/>
              </w:rPr>
              <w:instrText xml:space="preserve"> PAGEREF _Toc234513245 \h </w:instrText>
            </w:r>
            <w:r>
              <w:rPr>
                <w:noProof/>
                <w:webHidden/>
              </w:rPr>
            </w:r>
            <w:r>
              <w:rPr>
                <w:noProof/>
                <w:webHidden/>
              </w:rPr>
              <w:fldChar w:fldCharType="separate"/>
            </w:r>
            <w:r>
              <w:rPr>
                <w:noProof/>
                <w:webHidden/>
              </w:rPr>
              <w:t>1</w:t>
            </w:r>
            <w:r>
              <w:rPr>
                <w:noProof/>
                <w:webHidden/>
              </w:rPr>
              <w:fldChar w:fldCharType="end"/>
            </w:r>
          </w:hyperlink>
        </w:p>
        <w:p w14:paraId="17E512D7" w14:textId="78036EBE" w:rsidR="001715F1" w:rsidRDefault="001715F1">
          <w:pPr>
            <w:pStyle w:val="TDC2"/>
            <w:tabs>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46" w:history="1">
            <w:r w:rsidRPr="002735AC">
              <w:rPr>
                <w:rStyle w:val="Hipervnculo"/>
                <w:noProof/>
              </w:rPr>
              <w:t>(borrador)</w:t>
            </w:r>
            <w:r>
              <w:rPr>
                <w:noProof/>
                <w:webHidden/>
              </w:rPr>
              <w:tab/>
            </w:r>
            <w:r>
              <w:rPr>
                <w:noProof/>
                <w:webHidden/>
              </w:rPr>
              <w:fldChar w:fldCharType="begin"/>
            </w:r>
            <w:r>
              <w:rPr>
                <w:noProof/>
                <w:webHidden/>
              </w:rPr>
              <w:instrText xml:space="preserve"> PAGEREF _Toc234513246 \h </w:instrText>
            </w:r>
            <w:r>
              <w:rPr>
                <w:noProof/>
                <w:webHidden/>
              </w:rPr>
            </w:r>
            <w:r>
              <w:rPr>
                <w:noProof/>
                <w:webHidden/>
              </w:rPr>
              <w:fldChar w:fldCharType="separate"/>
            </w:r>
            <w:r>
              <w:rPr>
                <w:noProof/>
                <w:webHidden/>
              </w:rPr>
              <w:t>1</w:t>
            </w:r>
            <w:r>
              <w:rPr>
                <w:noProof/>
                <w:webHidden/>
              </w:rPr>
              <w:fldChar w:fldCharType="end"/>
            </w:r>
          </w:hyperlink>
        </w:p>
        <w:p w14:paraId="4A106EB0" w14:textId="73C4EFAE" w:rsidR="001715F1" w:rsidRDefault="001715F1">
          <w:pPr>
            <w:pStyle w:val="TDC1"/>
            <w:tabs>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47" w:history="1">
            <w:r w:rsidRPr="002735AC">
              <w:rPr>
                <w:rStyle w:val="Hipervnculo"/>
                <w:noProof/>
              </w:rPr>
              <w:t>Contenido</w:t>
            </w:r>
            <w:r>
              <w:rPr>
                <w:noProof/>
                <w:webHidden/>
              </w:rPr>
              <w:tab/>
            </w:r>
            <w:r>
              <w:rPr>
                <w:noProof/>
                <w:webHidden/>
              </w:rPr>
              <w:fldChar w:fldCharType="begin"/>
            </w:r>
            <w:r>
              <w:rPr>
                <w:noProof/>
                <w:webHidden/>
              </w:rPr>
              <w:instrText xml:space="preserve"> PAGEREF _Toc234513247 \h </w:instrText>
            </w:r>
            <w:r>
              <w:rPr>
                <w:noProof/>
                <w:webHidden/>
              </w:rPr>
            </w:r>
            <w:r>
              <w:rPr>
                <w:noProof/>
                <w:webHidden/>
              </w:rPr>
              <w:fldChar w:fldCharType="separate"/>
            </w:r>
            <w:r>
              <w:rPr>
                <w:noProof/>
                <w:webHidden/>
              </w:rPr>
              <w:t>2</w:t>
            </w:r>
            <w:r>
              <w:rPr>
                <w:noProof/>
                <w:webHidden/>
              </w:rPr>
              <w:fldChar w:fldCharType="end"/>
            </w:r>
          </w:hyperlink>
        </w:p>
        <w:p w14:paraId="737332B2" w14:textId="5E367938" w:rsidR="001715F1" w:rsidRDefault="001715F1">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48" w:history="1">
            <w:r w:rsidRPr="002735AC">
              <w:rPr>
                <w:rStyle w:val="Hipervnculo"/>
                <w:noProof/>
                <w:lang w:val="es-AR"/>
              </w:rPr>
              <w:t>1</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Contexto</w:t>
            </w:r>
            <w:r>
              <w:rPr>
                <w:noProof/>
                <w:webHidden/>
              </w:rPr>
              <w:tab/>
            </w:r>
            <w:r>
              <w:rPr>
                <w:noProof/>
                <w:webHidden/>
              </w:rPr>
              <w:fldChar w:fldCharType="begin"/>
            </w:r>
            <w:r>
              <w:rPr>
                <w:noProof/>
                <w:webHidden/>
              </w:rPr>
              <w:instrText xml:space="preserve"> PAGEREF _Toc234513248 \h </w:instrText>
            </w:r>
            <w:r>
              <w:rPr>
                <w:noProof/>
                <w:webHidden/>
              </w:rPr>
            </w:r>
            <w:r>
              <w:rPr>
                <w:noProof/>
                <w:webHidden/>
              </w:rPr>
              <w:fldChar w:fldCharType="separate"/>
            </w:r>
            <w:r>
              <w:rPr>
                <w:noProof/>
                <w:webHidden/>
              </w:rPr>
              <w:t>3</w:t>
            </w:r>
            <w:r>
              <w:rPr>
                <w:noProof/>
                <w:webHidden/>
              </w:rPr>
              <w:fldChar w:fldCharType="end"/>
            </w:r>
          </w:hyperlink>
        </w:p>
        <w:p w14:paraId="256CD1EC" w14:textId="1232EB91" w:rsidR="001715F1" w:rsidRDefault="001715F1">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49" w:history="1">
            <w:r w:rsidRPr="002735AC">
              <w:rPr>
                <w:rStyle w:val="Hipervnculo"/>
                <w:noProof/>
              </w:rPr>
              <w:t>2</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Marco teórico</w:t>
            </w:r>
            <w:r>
              <w:rPr>
                <w:noProof/>
                <w:webHidden/>
              </w:rPr>
              <w:tab/>
            </w:r>
            <w:r>
              <w:rPr>
                <w:noProof/>
                <w:webHidden/>
              </w:rPr>
              <w:fldChar w:fldCharType="begin"/>
            </w:r>
            <w:r>
              <w:rPr>
                <w:noProof/>
                <w:webHidden/>
              </w:rPr>
              <w:instrText xml:space="preserve"> PAGEREF _Toc234513249 \h </w:instrText>
            </w:r>
            <w:r>
              <w:rPr>
                <w:noProof/>
                <w:webHidden/>
              </w:rPr>
            </w:r>
            <w:r>
              <w:rPr>
                <w:noProof/>
                <w:webHidden/>
              </w:rPr>
              <w:fldChar w:fldCharType="separate"/>
            </w:r>
            <w:r>
              <w:rPr>
                <w:noProof/>
                <w:webHidden/>
              </w:rPr>
              <w:t>6</w:t>
            </w:r>
            <w:r>
              <w:rPr>
                <w:noProof/>
                <w:webHidden/>
              </w:rPr>
              <w:fldChar w:fldCharType="end"/>
            </w:r>
          </w:hyperlink>
        </w:p>
        <w:p w14:paraId="5ABE1CEE" w14:textId="48D2694E"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0" w:history="1">
            <w:r w:rsidRPr="002735AC">
              <w:rPr>
                <w:rStyle w:val="Hipervnculo"/>
                <w:noProof/>
                <w:lang w:val="es-AR"/>
              </w:rPr>
              <w:t>2.1</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Problema</w:t>
            </w:r>
            <w:r w:rsidRPr="002735AC">
              <w:rPr>
                <w:rStyle w:val="Hipervnculo"/>
                <w:noProof/>
                <w:lang w:val="es-AR"/>
              </w:rPr>
              <w:t xml:space="preserve"> abordado y motivación</w:t>
            </w:r>
            <w:r>
              <w:rPr>
                <w:noProof/>
                <w:webHidden/>
              </w:rPr>
              <w:tab/>
            </w:r>
            <w:r>
              <w:rPr>
                <w:noProof/>
                <w:webHidden/>
              </w:rPr>
              <w:fldChar w:fldCharType="begin"/>
            </w:r>
            <w:r>
              <w:rPr>
                <w:noProof/>
                <w:webHidden/>
              </w:rPr>
              <w:instrText xml:space="preserve"> PAGEREF _Toc234513250 \h </w:instrText>
            </w:r>
            <w:r>
              <w:rPr>
                <w:noProof/>
                <w:webHidden/>
              </w:rPr>
            </w:r>
            <w:r>
              <w:rPr>
                <w:noProof/>
                <w:webHidden/>
              </w:rPr>
              <w:fldChar w:fldCharType="separate"/>
            </w:r>
            <w:r>
              <w:rPr>
                <w:noProof/>
                <w:webHidden/>
              </w:rPr>
              <w:t>6</w:t>
            </w:r>
            <w:r>
              <w:rPr>
                <w:noProof/>
                <w:webHidden/>
              </w:rPr>
              <w:fldChar w:fldCharType="end"/>
            </w:r>
          </w:hyperlink>
        </w:p>
        <w:p w14:paraId="4A68BA44" w14:textId="75440B38"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1" w:history="1">
            <w:r w:rsidRPr="002735AC">
              <w:rPr>
                <w:rStyle w:val="Hipervnculo"/>
                <w:noProof/>
                <w:lang w:val="es-AR"/>
              </w:rPr>
              <w:t>2.2</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Objetivos</w:t>
            </w:r>
            <w:r>
              <w:rPr>
                <w:noProof/>
                <w:webHidden/>
              </w:rPr>
              <w:tab/>
            </w:r>
            <w:r>
              <w:rPr>
                <w:noProof/>
                <w:webHidden/>
              </w:rPr>
              <w:fldChar w:fldCharType="begin"/>
            </w:r>
            <w:r>
              <w:rPr>
                <w:noProof/>
                <w:webHidden/>
              </w:rPr>
              <w:instrText xml:space="preserve"> PAGEREF _Toc234513251 \h </w:instrText>
            </w:r>
            <w:r>
              <w:rPr>
                <w:noProof/>
                <w:webHidden/>
              </w:rPr>
            </w:r>
            <w:r>
              <w:rPr>
                <w:noProof/>
                <w:webHidden/>
              </w:rPr>
              <w:fldChar w:fldCharType="separate"/>
            </w:r>
            <w:r>
              <w:rPr>
                <w:noProof/>
                <w:webHidden/>
              </w:rPr>
              <w:t>6</w:t>
            </w:r>
            <w:r>
              <w:rPr>
                <w:noProof/>
                <w:webHidden/>
              </w:rPr>
              <w:fldChar w:fldCharType="end"/>
            </w:r>
          </w:hyperlink>
        </w:p>
        <w:p w14:paraId="2EBE9A72" w14:textId="239274DD"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2" w:history="1">
            <w:r w:rsidRPr="002735AC">
              <w:rPr>
                <w:rStyle w:val="Hipervnculo"/>
                <w:noProof/>
                <w:lang w:val="es-AR"/>
              </w:rPr>
              <w:t>2.3</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Antecedentes</w:t>
            </w:r>
            <w:r>
              <w:rPr>
                <w:noProof/>
                <w:webHidden/>
              </w:rPr>
              <w:tab/>
            </w:r>
            <w:r>
              <w:rPr>
                <w:noProof/>
                <w:webHidden/>
              </w:rPr>
              <w:fldChar w:fldCharType="begin"/>
            </w:r>
            <w:r>
              <w:rPr>
                <w:noProof/>
                <w:webHidden/>
              </w:rPr>
              <w:instrText xml:space="preserve"> PAGEREF _Toc234513252 \h </w:instrText>
            </w:r>
            <w:r>
              <w:rPr>
                <w:noProof/>
                <w:webHidden/>
              </w:rPr>
            </w:r>
            <w:r>
              <w:rPr>
                <w:noProof/>
                <w:webHidden/>
              </w:rPr>
              <w:fldChar w:fldCharType="separate"/>
            </w:r>
            <w:r>
              <w:rPr>
                <w:noProof/>
                <w:webHidden/>
              </w:rPr>
              <w:t>7</w:t>
            </w:r>
            <w:r>
              <w:rPr>
                <w:noProof/>
                <w:webHidden/>
              </w:rPr>
              <w:fldChar w:fldCharType="end"/>
            </w:r>
          </w:hyperlink>
        </w:p>
        <w:p w14:paraId="6137D5CA" w14:textId="66C5AE57"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3" w:history="1">
            <w:r w:rsidRPr="002735AC">
              <w:rPr>
                <w:rStyle w:val="Hipervnculo"/>
                <w:noProof/>
              </w:rPr>
              <w:t>2.4</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Descripción del Conjunto de Datos</w:t>
            </w:r>
            <w:r>
              <w:rPr>
                <w:noProof/>
                <w:webHidden/>
              </w:rPr>
              <w:tab/>
            </w:r>
            <w:r>
              <w:rPr>
                <w:noProof/>
                <w:webHidden/>
              </w:rPr>
              <w:fldChar w:fldCharType="begin"/>
            </w:r>
            <w:r>
              <w:rPr>
                <w:noProof/>
                <w:webHidden/>
              </w:rPr>
              <w:instrText xml:space="preserve"> PAGEREF _Toc234513253 \h </w:instrText>
            </w:r>
            <w:r>
              <w:rPr>
                <w:noProof/>
                <w:webHidden/>
              </w:rPr>
            </w:r>
            <w:r>
              <w:rPr>
                <w:noProof/>
                <w:webHidden/>
              </w:rPr>
              <w:fldChar w:fldCharType="separate"/>
            </w:r>
            <w:r>
              <w:rPr>
                <w:noProof/>
                <w:webHidden/>
              </w:rPr>
              <w:t>10</w:t>
            </w:r>
            <w:r>
              <w:rPr>
                <w:noProof/>
                <w:webHidden/>
              </w:rPr>
              <w:fldChar w:fldCharType="end"/>
            </w:r>
          </w:hyperlink>
        </w:p>
        <w:p w14:paraId="36118013" w14:textId="40E89051"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4" w:history="1">
            <w:r w:rsidRPr="002735AC">
              <w:rPr>
                <w:rStyle w:val="Hipervnculo"/>
                <w:noProof/>
              </w:rPr>
              <w:t>2.5</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Técnicas de NLP</w:t>
            </w:r>
            <w:r>
              <w:rPr>
                <w:noProof/>
                <w:webHidden/>
              </w:rPr>
              <w:tab/>
            </w:r>
            <w:r>
              <w:rPr>
                <w:noProof/>
                <w:webHidden/>
              </w:rPr>
              <w:fldChar w:fldCharType="begin"/>
            </w:r>
            <w:r>
              <w:rPr>
                <w:noProof/>
                <w:webHidden/>
              </w:rPr>
              <w:instrText xml:space="preserve"> PAGEREF _Toc234513254 \h </w:instrText>
            </w:r>
            <w:r>
              <w:rPr>
                <w:noProof/>
                <w:webHidden/>
              </w:rPr>
            </w:r>
            <w:r>
              <w:rPr>
                <w:noProof/>
                <w:webHidden/>
              </w:rPr>
              <w:fldChar w:fldCharType="separate"/>
            </w:r>
            <w:r>
              <w:rPr>
                <w:noProof/>
                <w:webHidden/>
              </w:rPr>
              <w:t>10</w:t>
            </w:r>
            <w:r>
              <w:rPr>
                <w:noProof/>
                <w:webHidden/>
              </w:rPr>
              <w:fldChar w:fldCharType="end"/>
            </w:r>
          </w:hyperlink>
        </w:p>
        <w:p w14:paraId="586B1CA3" w14:textId="42DB4D47" w:rsidR="001715F1" w:rsidRDefault="001715F1">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5" w:history="1">
            <w:r w:rsidRPr="002735AC">
              <w:rPr>
                <w:rStyle w:val="Hipervnculo"/>
                <w:noProof/>
              </w:rPr>
              <w:t>3</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Metodología</w:t>
            </w:r>
            <w:r>
              <w:rPr>
                <w:noProof/>
                <w:webHidden/>
              </w:rPr>
              <w:tab/>
            </w:r>
            <w:r>
              <w:rPr>
                <w:noProof/>
                <w:webHidden/>
              </w:rPr>
              <w:fldChar w:fldCharType="begin"/>
            </w:r>
            <w:r>
              <w:rPr>
                <w:noProof/>
                <w:webHidden/>
              </w:rPr>
              <w:instrText xml:space="preserve"> PAGEREF _Toc234513255 \h </w:instrText>
            </w:r>
            <w:r>
              <w:rPr>
                <w:noProof/>
                <w:webHidden/>
              </w:rPr>
            </w:r>
            <w:r>
              <w:rPr>
                <w:noProof/>
                <w:webHidden/>
              </w:rPr>
              <w:fldChar w:fldCharType="separate"/>
            </w:r>
            <w:r>
              <w:rPr>
                <w:noProof/>
                <w:webHidden/>
              </w:rPr>
              <w:t>26</w:t>
            </w:r>
            <w:r>
              <w:rPr>
                <w:noProof/>
                <w:webHidden/>
              </w:rPr>
              <w:fldChar w:fldCharType="end"/>
            </w:r>
          </w:hyperlink>
        </w:p>
        <w:p w14:paraId="20367AD9" w14:textId="49DF0408"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6" w:history="1">
            <w:r w:rsidRPr="002735AC">
              <w:rPr>
                <w:rStyle w:val="Hipervnculo"/>
                <w:noProof/>
              </w:rPr>
              <w:t>3.1</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Análisis exploratorio</w:t>
            </w:r>
            <w:r>
              <w:rPr>
                <w:noProof/>
                <w:webHidden/>
              </w:rPr>
              <w:tab/>
            </w:r>
            <w:r>
              <w:rPr>
                <w:noProof/>
                <w:webHidden/>
              </w:rPr>
              <w:fldChar w:fldCharType="begin"/>
            </w:r>
            <w:r>
              <w:rPr>
                <w:noProof/>
                <w:webHidden/>
              </w:rPr>
              <w:instrText xml:space="preserve"> PAGEREF _Toc234513256 \h </w:instrText>
            </w:r>
            <w:r>
              <w:rPr>
                <w:noProof/>
                <w:webHidden/>
              </w:rPr>
            </w:r>
            <w:r>
              <w:rPr>
                <w:noProof/>
                <w:webHidden/>
              </w:rPr>
              <w:fldChar w:fldCharType="separate"/>
            </w:r>
            <w:r>
              <w:rPr>
                <w:noProof/>
                <w:webHidden/>
              </w:rPr>
              <w:t>26</w:t>
            </w:r>
            <w:r>
              <w:rPr>
                <w:noProof/>
                <w:webHidden/>
              </w:rPr>
              <w:fldChar w:fldCharType="end"/>
            </w:r>
          </w:hyperlink>
        </w:p>
        <w:p w14:paraId="6513A44E" w14:textId="24F7C9A2"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7" w:history="1">
            <w:r w:rsidRPr="002735AC">
              <w:rPr>
                <w:rStyle w:val="Hipervnculo"/>
                <w:noProof/>
              </w:rPr>
              <w:t>3.2</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Baselines</w:t>
            </w:r>
            <w:r>
              <w:rPr>
                <w:noProof/>
                <w:webHidden/>
              </w:rPr>
              <w:tab/>
            </w:r>
            <w:r>
              <w:rPr>
                <w:noProof/>
                <w:webHidden/>
              </w:rPr>
              <w:fldChar w:fldCharType="begin"/>
            </w:r>
            <w:r>
              <w:rPr>
                <w:noProof/>
                <w:webHidden/>
              </w:rPr>
              <w:instrText xml:space="preserve"> PAGEREF _Toc234513257 \h </w:instrText>
            </w:r>
            <w:r>
              <w:rPr>
                <w:noProof/>
                <w:webHidden/>
              </w:rPr>
            </w:r>
            <w:r>
              <w:rPr>
                <w:noProof/>
                <w:webHidden/>
              </w:rPr>
              <w:fldChar w:fldCharType="separate"/>
            </w:r>
            <w:r>
              <w:rPr>
                <w:noProof/>
                <w:webHidden/>
              </w:rPr>
              <w:t>26</w:t>
            </w:r>
            <w:r>
              <w:rPr>
                <w:noProof/>
                <w:webHidden/>
              </w:rPr>
              <w:fldChar w:fldCharType="end"/>
            </w:r>
          </w:hyperlink>
        </w:p>
        <w:p w14:paraId="3D933D7F" w14:textId="63E070CE"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8" w:history="1">
            <w:r w:rsidRPr="002735AC">
              <w:rPr>
                <w:rStyle w:val="Hipervnculo"/>
                <w:noProof/>
              </w:rPr>
              <w:t>3.3</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DistilBERT</w:t>
            </w:r>
            <w:r>
              <w:rPr>
                <w:noProof/>
                <w:webHidden/>
              </w:rPr>
              <w:tab/>
            </w:r>
            <w:r>
              <w:rPr>
                <w:noProof/>
                <w:webHidden/>
              </w:rPr>
              <w:fldChar w:fldCharType="begin"/>
            </w:r>
            <w:r>
              <w:rPr>
                <w:noProof/>
                <w:webHidden/>
              </w:rPr>
              <w:instrText xml:space="preserve"> PAGEREF _Toc234513258 \h </w:instrText>
            </w:r>
            <w:r>
              <w:rPr>
                <w:noProof/>
                <w:webHidden/>
              </w:rPr>
            </w:r>
            <w:r>
              <w:rPr>
                <w:noProof/>
                <w:webHidden/>
              </w:rPr>
              <w:fldChar w:fldCharType="separate"/>
            </w:r>
            <w:r>
              <w:rPr>
                <w:noProof/>
                <w:webHidden/>
              </w:rPr>
              <w:t>28</w:t>
            </w:r>
            <w:r>
              <w:rPr>
                <w:noProof/>
                <w:webHidden/>
              </w:rPr>
              <w:fldChar w:fldCharType="end"/>
            </w:r>
          </w:hyperlink>
        </w:p>
        <w:p w14:paraId="54AAFFF6" w14:textId="25ADC19B" w:rsidR="001715F1" w:rsidRDefault="001715F1">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9" w:history="1">
            <w:r w:rsidRPr="002735AC">
              <w:rPr>
                <w:rStyle w:val="Hipervnculo"/>
                <w:noProof/>
                <w:lang w:val="es-AR"/>
              </w:rPr>
              <w:t>4</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Resultados</w:t>
            </w:r>
            <w:r>
              <w:rPr>
                <w:noProof/>
                <w:webHidden/>
              </w:rPr>
              <w:tab/>
            </w:r>
            <w:r>
              <w:rPr>
                <w:noProof/>
                <w:webHidden/>
              </w:rPr>
              <w:fldChar w:fldCharType="begin"/>
            </w:r>
            <w:r>
              <w:rPr>
                <w:noProof/>
                <w:webHidden/>
              </w:rPr>
              <w:instrText xml:space="preserve"> PAGEREF _Toc234513259 \h </w:instrText>
            </w:r>
            <w:r>
              <w:rPr>
                <w:noProof/>
                <w:webHidden/>
              </w:rPr>
            </w:r>
            <w:r>
              <w:rPr>
                <w:noProof/>
                <w:webHidden/>
              </w:rPr>
              <w:fldChar w:fldCharType="separate"/>
            </w:r>
            <w:r>
              <w:rPr>
                <w:noProof/>
                <w:webHidden/>
              </w:rPr>
              <w:t>31</w:t>
            </w:r>
            <w:r>
              <w:rPr>
                <w:noProof/>
                <w:webHidden/>
              </w:rPr>
              <w:fldChar w:fldCharType="end"/>
            </w:r>
          </w:hyperlink>
        </w:p>
        <w:p w14:paraId="3F2A5D81" w14:textId="2D8556B0"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0" w:history="1">
            <w:r w:rsidRPr="002735AC">
              <w:rPr>
                <w:rStyle w:val="Hipervnculo"/>
                <w:noProof/>
              </w:rPr>
              <w:t>4.1</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Análisis exploratorio</w:t>
            </w:r>
            <w:r>
              <w:rPr>
                <w:noProof/>
                <w:webHidden/>
              </w:rPr>
              <w:tab/>
            </w:r>
            <w:r>
              <w:rPr>
                <w:noProof/>
                <w:webHidden/>
              </w:rPr>
              <w:fldChar w:fldCharType="begin"/>
            </w:r>
            <w:r>
              <w:rPr>
                <w:noProof/>
                <w:webHidden/>
              </w:rPr>
              <w:instrText xml:space="preserve"> PAGEREF _Toc234513260 \h </w:instrText>
            </w:r>
            <w:r>
              <w:rPr>
                <w:noProof/>
                <w:webHidden/>
              </w:rPr>
            </w:r>
            <w:r>
              <w:rPr>
                <w:noProof/>
                <w:webHidden/>
              </w:rPr>
              <w:fldChar w:fldCharType="separate"/>
            </w:r>
            <w:r>
              <w:rPr>
                <w:noProof/>
                <w:webHidden/>
              </w:rPr>
              <w:t>31</w:t>
            </w:r>
            <w:r>
              <w:rPr>
                <w:noProof/>
                <w:webHidden/>
              </w:rPr>
              <w:fldChar w:fldCharType="end"/>
            </w:r>
          </w:hyperlink>
        </w:p>
        <w:p w14:paraId="5751EF3C" w14:textId="1E23D79D"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1" w:history="1">
            <w:r w:rsidRPr="002735AC">
              <w:rPr>
                <w:rStyle w:val="Hipervnculo"/>
                <w:noProof/>
                <w:lang w:val="es-AR"/>
              </w:rPr>
              <w:t>4.2</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Baselines</w:t>
            </w:r>
            <w:r>
              <w:rPr>
                <w:noProof/>
                <w:webHidden/>
              </w:rPr>
              <w:tab/>
            </w:r>
            <w:r>
              <w:rPr>
                <w:noProof/>
                <w:webHidden/>
              </w:rPr>
              <w:fldChar w:fldCharType="begin"/>
            </w:r>
            <w:r>
              <w:rPr>
                <w:noProof/>
                <w:webHidden/>
              </w:rPr>
              <w:instrText xml:space="preserve"> PAGEREF _Toc234513261 \h </w:instrText>
            </w:r>
            <w:r>
              <w:rPr>
                <w:noProof/>
                <w:webHidden/>
              </w:rPr>
            </w:r>
            <w:r>
              <w:rPr>
                <w:noProof/>
                <w:webHidden/>
              </w:rPr>
              <w:fldChar w:fldCharType="separate"/>
            </w:r>
            <w:r>
              <w:rPr>
                <w:noProof/>
                <w:webHidden/>
              </w:rPr>
              <w:t>37</w:t>
            </w:r>
            <w:r>
              <w:rPr>
                <w:noProof/>
                <w:webHidden/>
              </w:rPr>
              <w:fldChar w:fldCharType="end"/>
            </w:r>
          </w:hyperlink>
        </w:p>
        <w:p w14:paraId="7D53B4AC" w14:textId="60FDD1AC"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2" w:history="1">
            <w:r w:rsidRPr="002735AC">
              <w:rPr>
                <w:rStyle w:val="Hipervnculo"/>
                <w:noProof/>
                <w:lang w:val="es-AR"/>
              </w:rPr>
              <w:t>4.3</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DistilBERT</w:t>
            </w:r>
            <w:r>
              <w:rPr>
                <w:noProof/>
                <w:webHidden/>
              </w:rPr>
              <w:tab/>
            </w:r>
            <w:r>
              <w:rPr>
                <w:noProof/>
                <w:webHidden/>
              </w:rPr>
              <w:fldChar w:fldCharType="begin"/>
            </w:r>
            <w:r>
              <w:rPr>
                <w:noProof/>
                <w:webHidden/>
              </w:rPr>
              <w:instrText xml:space="preserve"> PAGEREF _Toc234513262 \h </w:instrText>
            </w:r>
            <w:r>
              <w:rPr>
                <w:noProof/>
                <w:webHidden/>
              </w:rPr>
            </w:r>
            <w:r>
              <w:rPr>
                <w:noProof/>
                <w:webHidden/>
              </w:rPr>
              <w:fldChar w:fldCharType="separate"/>
            </w:r>
            <w:r>
              <w:rPr>
                <w:noProof/>
                <w:webHidden/>
              </w:rPr>
              <w:t>39</w:t>
            </w:r>
            <w:r>
              <w:rPr>
                <w:noProof/>
                <w:webHidden/>
              </w:rPr>
              <w:fldChar w:fldCharType="end"/>
            </w:r>
          </w:hyperlink>
        </w:p>
        <w:p w14:paraId="0F472F8F" w14:textId="324B8337"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3" w:history="1">
            <w:r w:rsidRPr="002735AC">
              <w:rPr>
                <w:rStyle w:val="Hipervnculo"/>
                <w:noProof/>
              </w:rPr>
              <w:t>4.4</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Comparación</w:t>
            </w:r>
            <w:r>
              <w:rPr>
                <w:noProof/>
                <w:webHidden/>
              </w:rPr>
              <w:tab/>
            </w:r>
            <w:r>
              <w:rPr>
                <w:noProof/>
                <w:webHidden/>
              </w:rPr>
              <w:fldChar w:fldCharType="begin"/>
            </w:r>
            <w:r>
              <w:rPr>
                <w:noProof/>
                <w:webHidden/>
              </w:rPr>
              <w:instrText xml:space="preserve"> PAGEREF _Toc234513263 \h </w:instrText>
            </w:r>
            <w:r>
              <w:rPr>
                <w:noProof/>
                <w:webHidden/>
              </w:rPr>
            </w:r>
            <w:r>
              <w:rPr>
                <w:noProof/>
                <w:webHidden/>
              </w:rPr>
              <w:fldChar w:fldCharType="separate"/>
            </w:r>
            <w:r>
              <w:rPr>
                <w:noProof/>
                <w:webHidden/>
              </w:rPr>
              <w:t>40</w:t>
            </w:r>
            <w:r>
              <w:rPr>
                <w:noProof/>
                <w:webHidden/>
              </w:rPr>
              <w:fldChar w:fldCharType="end"/>
            </w:r>
          </w:hyperlink>
        </w:p>
        <w:p w14:paraId="38F84B34" w14:textId="0C158D6A"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4" w:history="1">
            <w:r w:rsidRPr="002735AC">
              <w:rPr>
                <w:rStyle w:val="Hipervnculo"/>
                <w:noProof/>
              </w:rPr>
              <w:t>4.5</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Análisis somero del error</w:t>
            </w:r>
            <w:r>
              <w:rPr>
                <w:noProof/>
                <w:webHidden/>
              </w:rPr>
              <w:tab/>
            </w:r>
            <w:r>
              <w:rPr>
                <w:noProof/>
                <w:webHidden/>
              </w:rPr>
              <w:fldChar w:fldCharType="begin"/>
            </w:r>
            <w:r>
              <w:rPr>
                <w:noProof/>
                <w:webHidden/>
              </w:rPr>
              <w:instrText xml:space="preserve"> PAGEREF _Toc234513264 \h </w:instrText>
            </w:r>
            <w:r>
              <w:rPr>
                <w:noProof/>
                <w:webHidden/>
              </w:rPr>
            </w:r>
            <w:r>
              <w:rPr>
                <w:noProof/>
                <w:webHidden/>
              </w:rPr>
              <w:fldChar w:fldCharType="separate"/>
            </w:r>
            <w:r>
              <w:rPr>
                <w:noProof/>
                <w:webHidden/>
              </w:rPr>
              <w:t>40</w:t>
            </w:r>
            <w:r>
              <w:rPr>
                <w:noProof/>
                <w:webHidden/>
              </w:rPr>
              <w:fldChar w:fldCharType="end"/>
            </w:r>
          </w:hyperlink>
        </w:p>
        <w:p w14:paraId="2869E3F5" w14:textId="4CA3209D"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5" w:history="1">
            <w:r w:rsidRPr="002735AC">
              <w:rPr>
                <w:rStyle w:val="Hipervnculo"/>
                <w:noProof/>
              </w:rPr>
              <w:t>4.6</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Valoración de la recomendación</w:t>
            </w:r>
            <w:r>
              <w:rPr>
                <w:noProof/>
                <w:webHidden/>
              </w:rPr>
              <w:tab/>
            </w:r>
            <w:r>
              <w:rPr>
                <w:noProof/>
                <w:webHidden/>
              </w:rPr>
              <w:fldChar w:fldCharType="begin"/>
            </w:r>
            <w:r>
              <w:rPr>
                <w:noProof/>
                <w:webHidden/>
              </w:rPr>
              <w:instrText xml:space="preserve"> PAGEREF _Toc234513265 \h </w:instrText>
            </w:r>
            <w:r>
              <w:rPr>
                <w:noProof/>
                <w:webHidden/>
              </w:rPr>
            </w:r>
            <w:r>
              <w:rPr>
                <w:noProof/>
                <w:webHidden/>
              </w:rPr>
              <w:fldChar w:fldCharType="separate"/>
            </w:r>
            <w:r>
              <w:rPr>
                <w:noProof/>
                <w:webHidden/>
              </w:rPr>
              <w:t>53</w:t>
            </w:r>
            <w:r>
              <w:rPr>
                <w:noProof/>
                <w:webHidden/>
              </w:rPr>
              <w:fldChar w:fldCharType="end"/>
            </w:r>
          </w:hyperlink>
        </w:p>
        <w:p w14:paraId="015AEE39" w14:textId="5961D726" w:rsidR="001715F1" w:rsidRDefault="001715F1">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6" w:history="1">
            <w:r w:rsidRPr="002735AC">
              <w:rPr>
                <w:rStyle w:val="Hipervnculo"/>
                <w:noProof/>
                <w:lang w:val="es-AR"/>
              </w:rPr>
              <w:t>5</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Conclusiones</w:t>
            </w:r>
            <w:r>
              <w:rPr>
                <w:noProof/>
                <w:webHidden/>
              </w:rPr>
              <w:tab/>
            </w:r>
            <w:r>
              <w:rPr>
                <w:noProof/>
                <w:webHidden/>
              </w:rPr>
              <w:fldChar w:fldCharType="begin"/>
            </w:r>
            <w:r>
              <w:rPr>
                <w:noProof/>
                <w:webHidden/>
              </w:rPr>
              <w:instrText xml:space="preserve"> PAGEREF _Toc234513266 \h </w:instrText>
            </w:r>
            <w:r>
              <w:rPr>
                <w:noProof/>
                <w:webHidden/>
              </w:rPr>
            </w:r>
            <w:r>
              <w:rPr>
                <w:noProof/>
                <w:webHidden/>
              </w:rPr>
              <w:fldChar w:fldCharType="separate"/>
            </w:r>
            <w:r>
              <w:rPr>
                <w:noProof/>
                <w:webHidden/>
              </w:rPr>
              <w:t>61</w:t>
            </w:r>
            <w:r>
              <w:rPr>
                <w:noProof/>
                <w:webHidden/>
              </w:rPr>
              <w:fldChar w:fldCharType="end"/>
            </w:r>
          </w:hyperlink>
        </w:p>
        <w:p w14:paraId="1871A75F" w14:textId="04AC12A2"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7" w:history="1">
            <w:r w:rsidRPr="002735AC">
              <w:rPr>
                <w:rStyle w:val="Hipervnculo"/>
                <w:noProof/>
                <w:lang w:val="es-AR"/>
              </w:rPr>
              <w:t>5.1</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Limitaciones</w:t>
            </w:r>
            <w:r>
              <w:rPr>
                <w:noProof/>
                <w:webHidden/>
              </w:rPr>
              <w:tab/>
            </w:r>
            <w:r>
              <w:rPr>
                <w:noProof/>
                <w:webHidden/>
              </w:rPr>
              <w:fldChar w:fldCharType="begin"/>
            </w:r>
            <w:r>
              <w:rPr>
                <w:noProof/>
                <w:webHidden/>
              </w:rPr>
              <w:instrText xml:space="preserve"> PAGEREF _Toc234513267 \h </w:instrText>
            </w:r>
            <w:r>
              <w:rPr>
                <w:noProof/>
                <w:webHidden/>
              </w:rPr>
            </w:r>
            <w:r>
              <w:rPr>
                <w:noProof/>
                <w:webHidden/>
              </w:rPr>
              <w:fldChar w:fldCharType="separate"/>
            </w:r>
            <w:r>
              <w:rPr>
                <w:noProof/>
                <w:webHidden/>
              </w:rPr>
              <w:t>63</w:t>
            </w:r>
            <w:r>
              <w:rPr>
                <w:noProof/>
                <w:webHidden/>
              </w:rPr>
              <w:fldChar w:fldCharType="end"/>
            </w:r>
          </w:hyperlink>
        </w:p>
        <w:p w14:paraId="5B2EB6DC" w14:textId="181C4FC6"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8" w:history="1">
            <w:r w:rsidRPr="002735AC">
              <w:rPr>
                <w:rStyle w:val="Hipervnculo"/>
                <w:noProof/>
                <w:lang w:val="es-AR"/>
              </w:rPr>
              <w:t>5.2</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Cierre</w:t>
            </w:r>
            <w:r>
              <w:rPr>
                <w:noProof/>
                <w:webHidden/>
              </w:rPr>
              <w:tab/>
            </w:r>
            <w:r>
              <w:rPr>
                <w:noProof/>
                <w:webHidden/>
              </w:rPr>
              <w:fldChar w:fldCharType="begin"/>
            </w:r>
            <w:r>
              <w:rPr>
                <w:noProof/>
                <w:webHidden/>
              </w:rPr>
              <w:instrText xml:space="preserve"> PAGEREF _Toc234513268 \h </w:instrText>
            </w:r>
            <w:r>
              <w:rPr>
                <w:noProof/>
                <w:webHidden/>
              </w:rPr>
            </w:r>
            <w:r>
              <w:rPr>
                <w:noProof/>
                <w:webHidden/>
              </w:rPr>
              <w:fldChar w:fldCharType="separate"/>
            </w:r>
            <w:r>
              <w:rPr>
                <w:noProof/>
                <w:webHidden/>
              </w:rPr>
              <w:t>64</w:t>
            </w:r>
            <w:r>
              <w:rPr>
                <w:noProof/>
                <w:webHidden/>
              </w:rPr>
              <w:fldChar w:fldCharType="end"/>
            </w:r>
          </w:hyperlink>
        </w:p>
        <w:p w14:paraId="2A2A08FA" w14:textId="0D0A84B6" w:rsidR="001715F1" w:rsidRDefault="001715F1">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9" w:history="1">
            <w:r w:rsidRPr="002735AC">
              <w:rPr>
                <w:rStyle w:val="Hipervnculo"/>
                <w:noProof/>
              </w:rPr>
              <w:t>6</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Bibliografía</w:t>
            </w:r>
            <w:r>
              <w:rPr>
                <w:noProof/>
                <w:webHidden/>
              </w:rPr>
              <w:tab/>
            </w:r>
            <w:r>
              <w:rPr>
                <w:noProof/>
                <w:webHidden/>
              </w:rPr>
              <w:fldChar w:fldCharType="begin"/>
            </w:r>
            <w:r>
              <w:rPr>
                <w:noProof/>
                <w:webHidden/>
              </w:rPr>
              <w:instrText xml:space="preserve"> PAGEREF _Toc234513269 \h </w:instrText>
            </w:r>
            <w:r>
              <w:rPr>
                <w:noProof/>
                <w:webHidden/>
              </w:rPr>
            </w:r>
            <w:r>
              <w:rPr>
                <w:noProof/>
                <w:webHidden/>
              </w:rPr>
              <w:fldChar w:fldCharType="separate"/>
            </w:r>
            <w:r>
              <w:rPr>
                <w:noProof/>
                <w:webHidden/>
              </w:rPr>
              <w:t>65</w:t>
            </w:r>
            <w:r>
              <w:rPr>
                <w:noProof/>
                <w:webHidden/>
              </w:rPr>
              <w:fldChar w:fldCharType="end"/>
            </w:r>
          </w:hyperlink>
        </w:p>
        <w:p w14:paraId="488CCDFE" w14:textId="6475F988" w:rsidR="00AB3F34" w:rsidRDefault="00AB3F34" w:rsidP="00AB3F34">
          <w:pPr>
            <w:pStyle w:val="Ttulo1"/>
            <w:numPr>
              <w:ilvl w:val="0"/>
              <w:numId w:val="0"/>
            </w:numPr>
            <w:rPr>
              <w:b/>
              <w:bCs/>
            </w:rPr>
          </w:pPr>
          <w:r>
            <w:fldChar w:fldCharType="end"/>
          </w:r>
        </w:p>
      </w:sdtContent>
    </w:sdt>
    <w:bookmarkEnd w:id="11" w:displacedByCustomXml="prev"/>
    <w:p w14:paraId="1CF2D171" w14:textId="77777777" w:rsidR="00AB3F34" w:rsidRDefault="00AB3F34">
      <w:pPr>
        <w:jc w:val="left"/>
        <w:rPr>
          <w:b/>
          <w:bCs/>
          <w:sz w:val="41"/>
          <w:szCs w:val="41"/>
        </w:rPr>
      </w:pPr>
      <w:r>
        <w:rPr>
          <w:b/>
          <w:bCs/>
        </w:rPr>
        <w:br w:type="page"/>
      </w:r>
    </w:p>
    <w:p w14:paraId="457FDB1D" w14:textId="5505AEF1" w:rsidR="00E30B28" w:rsidRPr="00E30B28" w:rsidRDefault="00072F68" w:rsidP="00E30B28">
      <w:pPr>
        <w:pStyle w:val="Ttulo1"/>
        <w:rPr>
          <w:lang w:val="es-AR"/>
        </w:rPr>
      </w:pPr>
      <w:bookmarkStart w:id="12" w:name="_Ref224479062"/>
      <w:bookmarkStart w:id="13" w:name="_Toc234513248"/>
      <w:r w:rsidRPr="007936EE">
        <w:rPr>
          <w:lang w:val="es-AR"/>
        </w:rPr>
        <w:lastRenderedPageBreak/>
        <w:t>Contexto</w:t>
      </w:r>
      <w:bookmarkEnd w:id="12"/>
      <w:bookmarkEnd w:id="13"/>
    </w:p>
    <w:p w14:paraId="15596AD0" w14:textId="653BE3AC" w:rsidR="00591ECA" w:rsidRPr="00591ECA" w:rsidRDefault="00591ECA" w:rsidP="00AB3F34">
      <w:pPr>
        <w:rPr>
          <w:lang w:val="es-AR"/>
        </w:rPr>
      </w:pPr>
      <w:r w:rsidRPr="00591ECA">
        <w:rPr>
          <w:lang w:val="es-AR"/>
        </w:rPr>
        <w:t xml:space="preserve">En los últimos años, el comercio internacional se ha acelerado alcanzando volúmenes récord y una creciente fragmentación de las cadenas globales de valor. En 2024, el volumen de comercio alcanzó un récord cercano a los 33 billones de dólares, un 3,3 % superior al año previo </w:t>
      </w:r>
      <w:sdt>
        <w:sdtPr>
          <w:rPr>
            <w:lang w:val="es-AR"/>
          </w:rPr>
          <w:id w:val="-1454554102"/>
          <w:citation/>
        </w:sdtPr>
        <w:sdtContent>
          <w:r>
            <w:rPr>
              <w:lang w:val="es-AR"/>
            </w:rPr>
            <w:fldChar w:fldCharType="begin"/>
          </w:r>
          <w:r>
            <w:rPr>
              <w:lang w:val="es-AR"/>
            </w:rPr>
            <w:instrText xml:space="preserve"> CITATION UNC241 \l 11274 </w:instrText>
          </w:r>
          <w:r>
            <w:rPr>
              <w:lang w:val="es-AR"/>
            </w:rPr>
            <w:fldChar w:fldCharType="separate"/>
          </w:r>
          <w:r w:rsidR="0092199E" w:rsidRPr="0092199E">
            <w:rPr>
              <w:noProof/>
              <w:lang w:val="es-AR"/>
            </w:rPr>
            <w:t>[1]</w:t>
          </w:r>
          <w:r>
            <w:rPr>
              <w:lang w:val="es-AR"/>
            </w:rPr>
            <w:fldChar w:fldCharType="end"/>
          </w:r>
        </w:sdtContent>
      </w:sdt>
      <w:r w:rsidRPr="00591ECA">
        <w:rPr>
          <w:lang w:val="es-AR"/>
        </w:rPr>
        <w:t>. Este dinamismo convive con una creciente diversidad de bienes —alimentos, químicos, fármacos, dispositivos tecnológicos, partes, accesorios, bienes intermedios, entre otros—, lo que eleva la complejidad de identificar correctamente cada producto en los regímenes de comercio exterior.</w:t>
      </w:r>
    </w:p>
    <w:p w14:paraId="22636B15" w14:textId="6DEDF4AA" w:rsidR="00591ECA" w:rsidRPr="00591ECA" w:rsidRDefault="00591ECA" w:rsidP="00AB3F34">
      <w:pPr>
        <w:rPr>
          <w:lang w:val="es-AR"/>
        </w:rPr>
      </w:pPr>
      <w:r w:rsidRPr="00591ECA">
        <w:rPr>
          <w:lang w:val="es-AR"/>
        </w:rPr>
        <w:t>Para ordenar ese universo de bienes, existe el Sistema Armonizado de Designación y Codificación de Mercancías —</w:t>
      </w:r>
      <w:r w:rsidR="006B56F5">
        <w:rPr>
          <w:lang w:val="es-AR"/>
        </w:rPr>
        <w:t>Harmonized System (HS)</w:t>
      </w:r>
      <w:r w:rsidRPr="00591ECA">
        <w:rPr>
          <w:lang w:val="es-AR"/>
        </w:rPr>
        <w:t xml:space="preserve">—, desarrollado por la Organización Mundial de Aduanas (OMA/WCO), y adoptado por más de 190 países y bloques económicos como base para sus aranceles y estadísticas de comercio </w:t>
      </w:r>
      <w:sdt>
        <w:sdtPr>
          <w:rPr>
            <w:lang w:val="es-AR"/>
          </w:rPr>
          <w:id w:val="2122187131"/>
          <w:citation/>
        </w:sdtPr>
        <w:sdtContent>
          <w:r>
            <w:rPr>
              <w:lang w:val="es-AR"/>
            </w:rPr>
            <w:fldChar w:fldCharType="begin"/>
          </w:r>
          <w:r>
            <w:rPr>
              <w:lang w:val="es-AR"/>
            </w:rPr>
            <w:instrText xml:space="preserve"> CITATION WCO251 \l 11274 </w:instrText>
          </w:r>
          <w:r>
            <w:rPr>
              <w:lang w:val="es-AR"/>
            </w:rPr>
            <w:fldChar w:fldCharType="separate"/>
          </w:r>
          <w:r w:rsidR="0092199E" w:rsidRPr="0092199E">
            <w:rPr>
              <w:noProof/>
              <w:lang w:val="es-AR"/>
            </w:rPr>
            <w:t>[2]</w:t>
          </w:r>
          <w:r>
            <w:rPr>
              <w:lang w:val="es-AR"/>
            </w:rPr>
            <w:fldChar w:fldCharType="end"/>
          </w:r>
        </w:sdtContent>
      </w:sdt>
      <w:r w:rsidRPr="00591ECA">
        <w:rPr>
          <w:lang w:val="es-AR"/>
        </w:rPr>
        <w:t>. Desde una perspectiva institucional, el HS no constituye únicamente una nomenclatura técnica, sino una infraestructura común para la administración del comercio internacional. El Convenio Internacional del Sistema Armonizado establece que su finalidad es facilitar el comercio, permitir la comparación y análisis de estadísticas, reducir costos asociados a la reclasificación de mercaderías y estandarizar la documentación comercial y la transmisión de datos</w:t>
      </w:r>
      <w:r>
        <w:rPr>
          <w:lang w:val="es-AR"/>
        </w:rPr>
        <w:t xml:space="preserve"> </w:t>
      </w:r>
      <w:sdt>
        <w:sdtPr>
          <w:rPr>
            <w:lang w:val="es-AR"/>
          </w:rPr>
          <w:id w:val="1903104917"/>
          <w:citation/>
        </w:sdtPr>
        <w:sdtContent>
          <w:r>
            <w:rPr>
              <w:lang w:val="es-AR"/>
            </w:rPr>
            <w:fldChar w:fldCharType="begin"/>
          </w:r>
          <w:r>
            <w:rPr>
              <w:lang w:val="es-AR"/>
            </w:rPr>
            <w:instrText xml:space="preserve"> CITATION Wor26 \l 11274 </w:instrText>
          </w:r>
          <w:r>
            <w:rPr>
              <w:lang w:val="es-AR"/>
            </w:rPr>
            <w:fldChar w:fldCharType="separate"/>
          </w:r>
          <w:r w:rsidR="0092199E" w:rsidRPr="0092199E">
            <w:rPr>
              <w:noProof/>
              <w:lang w:val="es-AR"/>
            </w:rPr>
            <w:t>[3]</w:t>
          </w:r>
          <w:r>
            <w:rPr>
              <w:lang w:val="es-AR"/>
            </w:rPr>
            <w:fldChar w:fldCharType="end"/>
          </w:r>
        </w:sdtContent>
      </w:sdt>
      <w:r w:rsidRPr="00591ECA">
        <w:rPr>
          <w:lang w:val="es-AR"/>
        </w:rPr>
        <w:t>.</w:t>
      </w:r>
    </w:p>
    <w:p w14:paraId="5B0FBCF9" w14:textId="2090B491" w:rsidR="00591ECA" w:rsidRPr="00591ECA" w:rsidRDefault="00591ECA" w:rsidP="00AB3F34">
      <w:pPr>
        <w:rPr>
          <w:lang w:val="es-AR"/>
        </w:rPr>
      </w:pPr>
      <w:r w:rsidRPr="00591ECA">
        <w:rPr>
          <w:lang w:val="es-AR"/>
        </w:rPr>
        <w:t xml:space="preserve">Además, la OMA destaca que el HS no se utiliza solo como base de los aranceles aduaneros, sino también para reglas de origen, impuestos internos, negociaciones comerciales, estadísticas de transporte, control de bienes regulados y procesos centrales de control, tecnología de la información y cumplimiento aduanero </w:t>
      </w:r>
      <w:sdt>
        <w:sdtPr>
          <w:rPr>
            <w:lang w:val="es-AR"/>
          </w:rPr>
          <w:id w:val="-899980672"/>
          <w:citation/>
        </w:sdtPr>
        <w:sdtContent>
          <w:r>
            <w:rPr>
              <w:lang w:val="es-AR"/>
            </w:rPr>
            <w:fldChar w:fldCharType="begin"/>
          </w:r>
          <w:r>
            <w:rPr>
              <w:lang w:val="es-AR"/>
            </w:rPr>
            <w:instrText xml:space="preserve"> CITATION Wor26 \l 11274 </w:instrText>
          </w:r>
          <w:r>
            <w:rPr>
              <w:lang w:val="es-AR"/>
            </w:rPr>
            <w:fldChar w:fldCharType="separate"/>
          </w:r>
          <w:r w:rsidR="0092199E" w:rsidRPr="0092199E">
            <w:rPr>
              <w:noProof/>
              <w:lang w:val="es-AR"/>
            </w:rPr>
            <w:t>[3]</w:t>
          </w:r>
          <w:r>
            <w:rPr>
              <w:lang w:val="es-AR"/>
            </w:rPr>
            <w:fldChar w:fldCharType="end"/>
          </w:r>
        </w:sdtContent>
      </w:sdt>
      <w:r w:rsidRPr="00591ECA">
        <w:rPr>
          <w:lang w:val="es-AR"/>
        </w:rPr>
        <w:t>. En consecuencia, mejorar la calidad de la clasificación no solo tiene impacto tributario, sino también estadístico, regulatorio, operativo y estratégico.</w:t>
      </w:r>
    </w:p>
    <w:p w14:paraId="05D18D14" w14:textId="77777777" w:rsidR="00591ECA" w:rsidRPr="00591ECA" w:rsidRDefault="00591ECA" w:rsidP="00AB3F34">
      <w:pPr>
        <w:rPr>
          <w:lang w:val="es-AR"/>
        </w:rPr>
      </w:pPr>
      <w:r w:rsidRPr="00591ECA">
        <w:rPr>
          <w:lang w:val="es-AR"/>
        </w:rPr>
        <w:t>El HS, en su versión 2022, comprende:</w:t>
      </w:r>
    </w:p>
    <w:p w14:paraId="531DEBF7" w14:textId="77777777" w:rsidR="00591ECA" w:rsidRPr="006B56F5" w:rsidRDefault="00591ECA" w:rsidP="006B56F5">
      <w:pPr>
        <w:pStyle w:val="Prrafodelista"/>
        <w:numPr>
          <w:ilvl w:val="0"/>
          <w:numId w:val="36"/>
        </w:numPr>
        <w:rPr>
          <w:lang w:val="es-AR"/>
        </w:rPr>
      </w:pPr>
      <w:r w:rsidRPr="006B56F5">
        <w:rPr>
          <w:lang w:val="es-AR"/>
        </w:rPr>
        <w:t xml:space="preserve">97 categorías de bienes definidas a dos dígitos (capítulos o HS02). </w:t>
      </w:r>
    </w:p>
    <w:p w14:paraId="3DF2494F" w14:textId="77777777" w:rsidR="00591ECA" w:rsidRPr="006B56F5" w:rsidRDefault="00591ECA" w:rsidP="006B56F5">
      <w:pPr>
        <w:pStyle w:val="Prrafodelista"/>
        <w:numPr>
          <w:ilvl w:val="0"/>
          <w:numId w:val="36"/>
        </w:numPr>
        <w:rPr>
          <w:lang w:val="es-AR"/>
        </w:rPr>
      </w:pPr>
      <w:r w:rsidRPr="006B56F5">
        <w:rPr>
          <w:lang w:val="es-AR"/>
        </w:rPr>
        <w:t xml:space="preserve">1.244 grupos de bienes definidos a cuatro dígitos (partidas o HS04). </w:t>
      </w:r>
    </w:p>
    <w:p w14:paraId="12F328BB" w14:textId="77777777" w:rsidR="00591ECA" w:rsidRPr="006B56F5" w:rsidRDefault="00591ECA" w:rsidP="006B56F5">
      <w:pPr>
        <w:pStyle w:val="Prrafodelista"/>
        <w:numPr>
          <w:ilvl w:val="0"/>
          <w:numId w:val="36"/>
        </w:numPr>
        <w:rPr>
          <w:lang w:val="es-AR"/>
        </w:rPr>
      </w:pPr>
      <w:r w:rsidRPr="006B56F5">
        <w:rPr>
          <w:lang w:val="es-AR"/>
        </w:rPr>
        <w:t xml:space="preserve">5.612 subgrupos definidos a seis dígitos (subpartidas o HS06). </w:t>
      </w:r>
    </w:p>
    <w:p w14:paraId="58C2B2A2" w14:textId="60921CDC" w:rsidR="00591ECA" w:rsidRDefault="00591ECA" w:rsidP="00BA6A43">
      <w:pPr>
        <w:rPr>
          <w:lang w:val="es-AR"/>
        </w:rPr>
      </w:pPr>
      <w:r w:rsidRPr="00591ECA">
        <w:rPr>
          <w:lang w:val="es-AR"/>
        </w:rPr>
        <w:t xml:space="preserve">En Argentina, además, la declaración a consumo utiliza el código SIM de 11 dígitos, compuesto por la subpartida HS06, la Nomenclatura Común del MERCOSUR (NCM) y dígitos nacionales, con un universo de aproximadamente 30 mil códigos locales. </w:t>
      </w:r>
      <w:r w:rsidR="0002044B" w:rsidRPr="004A0D8B">
        <w:t>La estructura jerárquica de la nomenclatura puede observarse en el ejemplo de teléfonos inteligentes presentado en la</w:t>
      </w:r>
      <w:r w:rsidR="00C23D36">
        <w:t xml:space="preserve"> </w:t>
      </w:r>
      <w:r w:rsidR="00BA6A43">
        <w:fldChar w:fldCharType="begin"/>
      </w:r>
      <w:r w:rsidR="00BA6A43">
        <w:instrText xml:space="preserve"> REF _Ref234490254 \h </w:instrText>
      </w:r>
      <w:r w:rsidR="00BA6A43">
        <w:fldChar w:fldCharType="separate"/>
      </w:r>
      <w:r w:rsidR="00BA6A43">
        <w:t xml:space="preserve">Tabla </w:t>
      </w:r>
      <w:r w:rsidR="00BA6A43">
        <w:rPr>
          <w:noProof/>
        </w:rPr>
        <w:t>1</w:t>
      </w:r>
      <w:r w:rsidR="00BA6A43">
        <w:fldChar w:fldCharType="end"/>
      </w:r>
      <w:r w:rsidR="00BA6A43">
        <w:t xml:space="preserve"> </w:t>
      </w:r>
      <w:r w:rsidR="0002044B">
        <w:t>correspondiente al código SIM</w:t>
      </w:r>
      <w:r w:rsidR="0002044B" w:rsidRPr="00591ECA">
        <w:rPr>
          <w:lang w:val="es-AR"/>
        </w:rPr>
        <w:t xml:space="preserve"> 8517.13.00.000C </w:t>
      </w:r>
      <w:sdt>
        <w:sdtPr>
          <w:rPr>
            <w:lang w:val="es-AR"/>
          </w:rPr>
          <w:id w:val="-1639635308"/>
          <w:citation/>
        </w:sdtPr>
        <w:sdtContent>
          <w:r w:rsidR="0002044B">
            <w:rPr>
              <w:lang w:val="es-AR"/>
            </w:rPr>
            <w:fldChar w:fldCharType="begin"/>
          </w:r>
          <w:r w:rsidR="0002044B">
            <w:rPr>
              <w:lang w:val="es-AR"/>
            </w:rPr>
            <w:instrText xml:space="preserve"> CITATION Wor26 \l 11274 </w:instrText>
          </w:r>
          <w:r w:rsidR="0002044B">
            <w:rPr>
              <w:lang w:val="es-AR"/>
            </w:rPr>
            <w:fldChar w:fldCharType="separate"/>
          </w:r>
          <w:r w:rsidR="0092199E" w:rsidRPr="0092199E">
            <w:rPr>
              <w:noProof/>
              <w:lang w:val="es-AR"/>
            </w:rPr>
            <w:t>[3]</w:t>
          </w:r>
          <w:r w:rsidR="0002044B">
            <w:rPr>
              <w:lang w:val="es-AR"/>
            </w:rPr>
            <w:fldChar w:fldCharType="end"/>
          </w:r>
        </w:sdtContent>
      </w:sdt>
      <w:r w:rsidR="0002044B">
        <w:rPr>
          <w:lang w:val="es-AR"/>
        </w:rPr>
        <w:t>.</w:t>
      </w:r>
    </w:p>
    <w:p w14:paraId="1394F0F9" w14:textId="77777777" w:rsidR="00BA6A43" w:rsidRPr="00591ECA" w:rsidRDefault="00BA6A43" w:rsidP="00BA6A43">
      <w:pPr>
        <w:rPr>
          <w:lang w:val="es-AR"/>
        </w:rPr>
      </w:pPr>
    </w:p>
    <w:p w14:paraId="282A0FF0" w14:textId="7849EA34" w:rsidR="00BA6A43" w:rsidRDefault="00BA6A43" w:rsidP="00BA6A43">
      <w:pPr>
        <w:pStyle w:val="TableDescription"/>
      </w:pPr>
      <w:bookmarkStart w:id="14" w:name="_Ref234490254"/>
      <w:r>
        <w:t xml:space="preserve">Tabla </w:t>
      </w:r>
      <w:fldSimple w:instr=" SEQ Tabla \* ARABIC ">
        <w:r w:rsidR="002B108D">
          <w:rPr>
            <w:noProof/>
          </w:rPr>
          <w:t>1</w:t>
        </w:r>
      </w:fldSimple>
      <w:bookmarkEnd w:id="14"/>
      <w:r>
        <w:t xml:space="preserve"> </w:t>
      </w:r>
      <w:r>
        <w:t>– Ejemplo de nomenclatura argentina para teléfonos inteligentes</w:t>
      </w:r>
      <w:r>
        <w:t>.</w:t>
      </w: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591ECA" w:rsidRPr="005F5355" w14:paraId="28A3C429" w14:textId="77777777" w:rsidTr="00866A05">
        <w:trPr>
          <w:jc w:val="center"/>
        </w:trPr>
        <w:tc>
          <w:tcPr>
            <w:tcW w:w="3567" w:type="dxa"/>
          </w:tcPr>
          <w:p w14:paraId="19D258FA" w14:textId="77777777" w:rsidR="00591ECA" w:rsidRPr="005F5355" w:rsidRDefault="00591ECA" w:rsidP="00866A05">
            <w:pPr>
              <w:pStyle w:val="LO-normal"/>
            </w:pPr>
            <w:r w:rsidRPr="005F5355">
              <w:t>Código Argentino</w:t>
            </w:r>
          </w:p>
        </w:tc>
        <w:tc>
          <w:tcPr>
            <w:tcW w:w="3567" w:type="dxa"/>
            <w:gridSpan w:val="5"/>
          </w:tcPr>
          <w:p w14:paraId="35AC28BE" w14:textId="77777777" w:rsidR="00591ECA" w:rsidRPr="005F5355" w:rsidRDefault="00591ECA" w:rsidP="00866A05">
            <w:pPr>
              <w:pStyle w:val="LO-normal"/>
              <w:jc w:val="center"/>
            </w:pPr>
            <w:r w:rsidRPr="005F5355">
              <w:t>SIM</w:t>
            </w:r>
          </w:p>
        </w:tc>
      </w:tr>
      <w:tr w:rsidR="00591ECA" w:rsidRPr="005F5355" w14:paraId="64E9FF51" w14:textId="77777777" w:rsidTr="00866A05">
        <w:trPr>
          <w:jc w:val="center"/>
        </w:trPr>
        <w:tc>
          <w:tcPr>
            <w:tcW w:w="3567" w:type="dxa"/>
          </w:tcPr>
          <w:p w14:paraId="2DA92925" w14:textId="77777777" w:rsidR="00591ECA" w:rsidRPr="005F5355" w:rsidRDefault="00591ECA" w:rsidP="00866A05">
            <w:pPr>
              <w:pStyle w:val="LO-normal"/>
            </w:pPr>
            <w:r w:rsidRPr="005F5355">
              <w:t>Código MERCOSUR</w:t>
            </w:r>
          </w:p>
        </w:tc>
        <w:tc>
          <w:tcPr>
            <w:tcW w:w="2641" w:type="dxa"/>
            <w:gridSpan w:val="4"/>
          </w:tcPr>
          <w:p w14:paraId="4D9C3886" w14:textId="77777777" w:rsidR="00591ECA" w:rsidRPr="005F5355" w:rsidRDefault="00591ECA" w:rsidP="00866A05">
            <w:pPr>
              <w:pStyle w:val="LO-normal"/>
              <w:jc w:val="center"/>
            </w:pPr>
            <w:r w:rsidRPr="005F5355">
              <w:t>NCM</w:t>
            </w:r>
          </w:p>
        </w:tc>
        <w:tc>
          <w:tcPr>
            <w:tcW w:w="926" w:type="dxa"/>
          </w:tcPr>
          <w:p w14:paraId="7D313C7A" w14:textId="77777777" w:rsidR="00591ECA" w:rsidRPr="005F5355" w:rsidRDefault="00591ECA" w:rsidP="00866A05">
            <w:pPr>
              <w:pStyle w:val="LO-normal"/>
              <w:jc w:val="center"/>
            </w:pPr>
          </w:p>
        </w:tc>
      </w:tr>
      <w:tr w:rsidR="00591ECA" w:rsidRPr="005F5355" w14:paraId="7DB83A51" w14:textId="77777777" w:rsidTr="00866A05">
        <w:trPr>
          <w:jc w:val="center"/>
        </w:trPr>
        <w:tc>
          <w:tcPr>
            <w:tcW w:w="3567" w:type="dxa"/>
          </w:tcPr>
          <w:p w14:paraId="7FF4AEF2" w14:textId="77777777" w:rsidR="00591ECA" w:rsidRPr="005F5355" w:rsidRDefault="00591ECA" w:rsidP="00866A05">
            <w:pPr>
              <w:pStyle w:val="LO-normal"/>
            </w:pPr>
            <w:r>
              <w:t>Subpartida</w:t>
            </w:r>
            <w:r w:rsidRPr="005F5355">
              <w:t xml:space="preserve"> HS</w:t>
            </w:r>
          </w:p>
        </w:tc>
        <w:tc>
          <w:tcPr>
            <w:tcW w:w="2057" w:type="dxa"/>
            <w:gridSpan w:val="3"/>
          </w:tcPr>
          <w:p w14:paraId="68E88906" w14:textId="77777777" w:rsidR="00591ECA" w:rsidRPr="005F5355" w:rsidRDefault="00591ECA" w:rsidP="00866A05">
            <w:pPr>
              <w:pStyle w:val="LO-normal"/>
              <w:jc w:val="center"/>
            </w:pPr>
            <w:r w:rsidRPr="005F5355">
              <w:t>HS06</w:t>
            </w:r>
          </w:p>
        </w:tc>
        <w:tc>
          <w:tcPr>
            <w:tcW w:w="584" w:type="dxa"/>
          </w:tcPr>
          <w:p w14:paraId="3BDDA8FC" w14:textId="77777777" w:rsidR="00591ECA" w:rsidRPr="005F5355" w:rsidRDefault="00591ECA" w:rsidP="00866A05">
            <w:pPr>
              <w:pStyle w:val="LO-normal"/>
              <w:jc w:val="center"/>
            </w:pPr>
          </w:p>
        </w:tc>
        <w:tc>
          <w:tcPr>
            <w:tcW w:w="926" w:type="dxa"/>
          </w:tcPr>
          <w:p w14:paraId="41A8A469" w14:textId="77777777" w:rsidR="00591ECA" w:rsidRPr="005F5355" w:rsidRDefault="00591ECA" w:rsidP="00866A05">
            <w:pPr>
              <w:pStyle w:val="LO-normal"/>
              <w:jc w:val="center"/>
            </w:pPr>
          </w:p>
        </w:tc>
      </w:tr>
      <w:tr w:rsidR="00591ECA" w:rsidRPr="005F5355" w14:paraId="04838388" w14:textId="77777777" w:rsidTr="00866A05">
        <w:trPr>
          <w:jc w:val="center"/>
        </w:trPr>
        <w:tc>
          <w:tcPr>
            <w:tcW w:w="3567" w:type="dxa"/>
          </w:tcPr>
          <w:p w14:paraId="1FA21E07" w14:textId="77777777" w:rsidR="00591ECA" w:rsidRPr="005F5355" w:rsidRDefault="00591ECA" w:rsidP="00866A05">
            <w:pPr>
              <w:pStyle w:val="LO-normal"/>
            </w:pPr>
            <w:r>
              <w:t>Partida</w:t>
            </w:r>
            <w:r w:rsidRPr="005F5355">
              <w:t xml:space="preserve"> HS</w:t>
            </w:r>
          </w:p>
        </w:tc>
        <w:tc>
          <w:tcPr>
            <w:tcW w:w="1473" w:type="dxa"/>
            <w:gridSpan w:val="2"/>
          </w:tcPr>
          <w:p w14:paraId="2966BBE6" w14:textId="77777777" w:rsidR="00591ECA" w:rsidRPr="005F5355" w:rsidRDefault="00591ECA" w:rsidP="00866A05">
            <w:pPr>
              <w:pStyle w:val="LO-normal"/>
              <w:jc w:val="center"/>
            </w:pPr>
            <w:r w:rsidRPr="005F5355">
              <w:t>HS04</w:t>
            </w:r>
          </w:p>
        </w:tc>
        <w:tc>
          <w:tcPr>
            <w:tcW w:w="584" w:type="dxa"/>
          </w:tcPr>
          <w:p w14:paraId="654339B9" w14:textId="77777777" w:rsidR="00591ECA" w:rsidRPr="005F5355" w:rsidRDefault="00591ECA" w:rsidP="00866A05">
            <w:pPr>
              <w:pStyle w:val="LO-normal"/>
              <w:jc w:val="center"/>
            </w:pPr>
          </w:p>
        </w:tc>
        <w:tc>
          <w:tcPr>
            <w:tcW w:w="584" w:type="dxa"/>
          </w:tcPr>
          <w:p w14:paraId="5F0A5FDF" w14:textId="77777777" w:rsidR="00591ECA" w:rsidRPr="005F5355" w:rsidRDefault="00591ECA" w:rsidP="00866A05">
            <w:pPr>
              <w:pStyle w:val="LO-normal"/>
              <w:jc w:val="center"/>
            </w:pPr>
          </w:p>
        </w:tc>
        <w:tc>
          <w:tcPr>
            <w:tcW w:w="926" w:type="dxa"/>
          </w:tcPr>
          <w:p w14:paraId="2C0CDCE8" w14:textId="77777777" w:rsidR="00591ECA" w:rsidRPr="005F5355" w:rsidRDefault="00591ECA" w:rsidP="00866A05">
            <w:pPr>
              <w:pStyle w:val="LO-normal"/>
              <w:jc w:val="center"/>
            </w:pPr>
          </w:p>
        </w:tc>
      </w:tr>
      <w:tr w:rsidR="00591ECA" w:rsidRPr="005F5355" w14:paraId="0976A1B8" w14:textId="77777777" w:rsidTr="00866A05">
        <w:trPr>
          <w:jc w:val="center"/>
        </w:trPr>
        <w:tc>
          <w:tcPr>
            <w:tcW w:w="3567" w:type="dxa"/>
          </w:tcPr>
          <w:p w14:paraId="4459A450" w14:textId="77777777" w:rsidR="00591ECA" w:rsidRPr="005F5355" w:rsidRDefault="00591ECA" w:rsidP="00866A05">
            <w:pPr>
              <w:pStyle w:val="LO-normal"/>
            </w:pPr>
            <w:r>
              <w:t>Capítulo</w:t>
            </w:r>
            <w:r w:rsidRPr="005F5355">
              <w:t xml:space="preserve"> HS</w:t>
            </w:r>
          </w:p>
        </w:tc>
        <w:tc>
          <w:tcPr>
            <w:tcW w:w="889" w:type="dxa"/>
          </w:tcPr>
          <w:p w14:paraId="3E017BD6" w14:textId="77777777" w:rsidR="00591ECA" w:rsidRPr="005F5355" w:rsidRDefault="00591ECA" w:rsidP="00866A05">
            <w:pPr>
              <w:pStyle w:val="LO-normal"/>
              <w:jc w:val="center"/>
            </w:pPr>
            <w:r w:rsidRPr="005F5355">
              <w:t>HS02</w:t>
            </w:r>
          </w:p>
        </w:tc>
        <w:tc>
          <w:tcPr>
            <w:tcW w:w="584" w:type="dxa"/>
          </w:tcPr>
          <w:p w14:paraId="59F8945C" w14:textId="77777777" w:rsidR="00591ECA" w:rsidRPr="005F5355" w:rsidRDefault="00591ECA" w:rsidP="00866A05">
            <w:pPr>
              <w:pStyle w:val="LO-normal"/>
              <w:jc w:val="center"/>
            </w:pPr>
          </w:p>
        </w:tc>
        <w:tc>
          <w:tcPr>
            <w:tcW w:w="584" w:type="dxa"/>
          </w:tcPr>
          <w:p w14:paraId="30608289" w14:textId="77777777" w:rsidR="00591ECA" w:rsidRPr="005F5355" w:rsidRDefault="00591ECA" w:rsidP="00866A05">
            <w:pPr>
              <w:pStyle w:val="LO-normal"/>
              <w:jc w:val="center"/>
            </w:pPr>
          </w:p>
        </w:tc>
        <w:tc>
          <w:tcPr>
            <w:tcW w:w="584" w:type="dxa"/>
          </w:tcPr>
          <w:p w14:paraId="017C97F1" w14:textId="77777777" w:rsidR="00591ECA" w:rsidRPr="005F5355" w:rsidRDefault="00591ECA" w:rsidP="00866A05">
            <w:pPr>
              <w:pStyle w:val="LO-normal"/>
              <w:jc w:val="center"/>
            </w:pPr>
          </w:p>
        </w:tc>
        <w:tc>
          <w:tcPr>
            <w:tcW w:w="926" w:type="dxa"/>
          </w:tcPr>
          <w:p w14:paraId="23DDA7AF" w14:textId="77777777" w:rsidR="00591ECA" w:rsidRPr="005F5355" w:rsidRDefault="00591ECA" w:rsidP="00866A05">
            <w:pPr>
              <w:pStyle w:val="LO-normal"/>
              <w:jc w:val="center"/>
            </w:pPr>
          </w:p>
        </w:tc>
      </w:tr>
      <w:tr w:rsidR="00591ECA" w:rsidRPr="005F5355" w14:paraId="3DCACF51" w14:textId="77777777" w:rsidTr="00866A05">
        <w:trPr>
          <w:jc w:val="center"/>
        </w:trPr>
        <w:tc>
          <w:tcPr>
            <w:tcW w:w="3567" w:type="dxa"/>
          </w:tcPr>
          <w:p w14:paraId="2726D737" w14:textId="77777777" w:rsidR="00591ECA" w:rsidRPr="00591ECA" w:rsidRDefault="00591ECA" w:rsidP="00866A05">
            <w:pPr>
              <w:pStyle w:val="LO-normal"/>
              <w:rPr>
                <w:b/>
                <w:bCs/>
              </w:rPr>
            </w:pPr>
            <w:r w:rsidRPr="00591ECA">
              <w:rPr>
                <w:b/>
                <w:bCs/>
              </w:rPr>
              <w:t>Teléfonos inteligentes</w:t>
            </w:r>
          </w:p>
        </w:tc>
        <w:tc>
          <w:tcPr>
            <w:tcW w:w="889" w:type="dxa"/>
          </w:tcPr>
          <w:p w14:paraId="181B2021" w14:textId="77777777" w:rsidR="00591ECA" w:rsidRPr="00591ECA" w:rsidRDefault="00591ECA" w:rsidP="00866A05">
            <w:pPr>
              <w:pStyle w:val="LO-normal"/>
              <w:jc w:val="center"/>
              <w:rPr>
                <w:b/>
                <w:bCs/>
              </w:rPr>
            </w:pPr>
            <w:r w:rsidRPr="00591ECA">
              <w:rPr>
                <w:b/>
                <w:bCs/>
              </w:rPr>
              <w:t>85</w:t>
            </w:r>
          </w:p>
        </w:tc>
        <w:tc>
          <w:tcPr>
            <w:tcW w:w="584" w:type="dxa"/>
          </w:tcPr>
          <w:p w14:paraId="63AC443A" w14:textId="77777777" w:rsidR="00591ECA" w:rsidRPr="00591ECA" w:rsidRDefault="00591ECA" w:rsidP="00866A05">
            <w:pPr>
              <w:pStyle w:val="LO-normal"/>
              <w:jc w:val="center"/>
              <w:rPr>
                <w:b/>
                <w:bCs/>
              </w:rPr>
            </w:pPr>
            <w:r w:rsidRPr="00591ECA">
              <w:rPr>
                <w:b/>
                <w:bCs/>
              </w:rPr>
              <w:t>17</w:t>
            </w:r>
          </w:p>
        </w:tc>
        <w:tc>
          <w:tcPr>
            <w:tcW w:w="584" w:type="dxa"/>
          </w:tcPr>
          <w:p w14:paraId="62C24A09" w14:textId="77777777" w:rsidR="00591ECA" w:rsidRPr="00591ECA" w:rsidRDefault="00591ECA" w:rsidP="00866A05">
            <w:pPr>
              <w:pStyle w:val="LO-normal"/>
              <w:jc w:val="center"/>
              <w:rPr>
                <w:b/>
                <w:bCs/>
              </w:rPr>
            </w:pPr>
            <w:r w:rsidRPr="00591ECA">
              <w:rPr>
                <w:b/>
                <w:bCs/>
              </w:rPr>
              <w:t>13</w:t>
            </w:r>
          </w:p>
        </w:tc>
        <w:tc>
          <w:tcPr>
            <w:tcW w:w="584" w:type="dxa"/>
          </w:tcPr>
          <w:p w14:paraId="529F1F13" w14:textId="77777777" w:rsidR="00591ECA" w:rsidRPr="00591ECA" w:rsidRDefault="00591ECA" w:rsidP="00866A05">
            <w:pPr>
              <w:pStyle w:val="LO-normal"/>
              <w:jc w:val="center"/>
              <w:rPr>
                <w:b/>
                <w:bCs/>
              </w:rPr>
            </w:pPr>
            <w:r w:rsidRPr="00591ECA">
              <w:rPr>
                <w:b/>
                <w:bCs/>
              </w:rPr>
              <w:t>00</w:t>
            </w:r>
          </w:p>
        </w:tc>
        <w:tc>
          <w:tcPr>
            <w:tcW w:w="926" w:type="dxa"/>
          </w:tcPr>
          <w:p w14:paraId="3D77F3A5" w14:textId="77777777" w:rsidR="00591ECA" w:rsidRPr="00591ECA" w:rsidRDefault="00591ECA" w:rsidP="006E7FC6">
            <w:pPr>
              <w:pStyle w:val="LO-normal"/>
              <w:keepNext/>
              <w:jc w:val="center"/>
              <w:rPr>
                <w:b/>
                <w:bCs/>
              </w:rPr>
            </w:pPr>
            <w:r w:rsidRPr="00591ECA">
              <w:rPr>
                <w:b/>
                <w:bCs/>
              </w:rPr>
              <w:t>000 C</w:t>
            </w:r>
          </w:p>
        </w:tc>
      </w:tr>
    </w:tbl>
    <w:p w14:paraId="6252515D" w14:textId="77777777" w:rsidR="00BA6A43" w:rsidRDefault="00BA6A43" w:rsidP="00AB3F34">
      <w:pPr>
        <w:rPr>
          <w:lang w:val="es-AR"/>
        </w:rPr>
      </w:pPr>
    </w:p>
    <w:p w14:paraId="1B8584A0" w14:textId="5E82FDE0" w:rsidR="00591ECA" w:rsidRPr="00591ECA" w:rsidRDefault="00591ECA" w:rsidP="00AB3F34">
      <w:pPr>
        <w:rPr>
          <w:lang w:val="es-AR"/>
        </w:rPr>
      </w:pPr>
      <w:r w:rsidRPr="00591ECA">
        <w:rPr>
          <w:lang w:val="es-AR"/>
        </w:rPr>
        <w:t>La correcta clasificación es crítica en cualquier jurisdicción. Una inexactitud puede generar multas, diferencias tributarias, aplicación incorrecta de tratamientos arancelarios o intervenciones indebidas de otros organismos del Estado. En Argentina, una clasificación incorrecta puede enmarcarse como una infracción por declaración inexacta según el Artículo 954 del Código Aduanero.</w:t>
      </w:r>
    </w:p>
    <w:p w14:paraId="6C3DAE43" w14:textId="26FEF1B5" w:rsidR="00591ECA" w:rsidRPr="00591ECA" w:rsidRDefault="00591ECA" w:rsidP="00AB3F34">
      <w:pPr>
        <w:rPr>
          <w:lang w:val="es-AR"/>
        </w:rPr>
      </w:pPr>
      <w:r w:rsidRPr="00591ECA">
        <w:rPr>
          <w:lang w:val="es-AR"/>
        </w:rPr>
        <w:t xml:space="preserve">Esta centralidad de la clasificación se vuelve más relevante en un contexto donde las administraciones aduaneras deben equilibrar dos objetivos potencialmente tensionados: facilitar el comercio legítimo y, al mismo tiempo, fortalecer el control sobre operaciones riesgosas. La OCDE señala que los esfuerzos de facilitación del comercio buscan acelerar el </w:t>
      </w:r>
      <w:r w:rsidRPr="00591ECA">
        <w:rPr>
          <w:lang w:val="es-AR"/>
        </w:rPr>
        <w:lastRenderedPageBreak/>
        <w:t xml:space="preserve">movimiento, levante y despacho de mercaderías en frontera, y que la eficiencia de las cadenas globales depende crecientemente de procedimientos fronterizos adaptables, automatizados y coordinados entre agencias </w:t>
      </w:r>
      <w:sdt>
        <w:sdtPr>
          <w:rPr>
            <w:lang w:val="es-AR"/>
          </w:rPr>
          <w:id w:val="1570776079"/>
          <w:citation/>
        </w:sdtPr>
        <w:sdtContent>
          <w:r w:rsidR="000B0A14">
            <w:rPr>
              <w:lang w:val="es-AR"/>
            </w:rPr>
            <w:fldChar w:fldCharType="begin"/>
          </w:r>
          <w:r w:rsidR="000B0A14">
            <w:rPr>
              <w:lang w:val="es-AR"/>
            </w:rPr>
            <w:instrText xml:space="preserve"> CITATION OEC26 \l 11274 </w:instrText>
          </w:r>
          <w:r w:rsidR="000B0A14">
            <w:rPr>
              <w:lang w:val="es-AR"/>
            </w:rPr>
            <w:fldChar w:fldCharType="separate"/>
          </w:r>
          <w:r w:rsidR="0092199E" w:rsidRPr="0092199E">
            <w:rPr>
              <w:noProof/>
              <w:lang w:val="es-AR"/>
            </w:rPr>
            <w:t>[4]</w:t>
          </w:r>
          <w:r w:rsidR="000B0A14">
            <w:rPr>
              <w:lang w:val="es-AR"/>
            </w:rPr>
            <w:fldChar w:fldCharType="end"/>
          </w:r>
        </w:sdtContent>
      </w:sdt>
      <w:r w:rsidRPr="00591ECA">
        <w:rPr>
          <w:lang w:val="es-AR"/>
        </w:rPr>
        <w:t>. No obstante, también advierte que persisten brechas entre la existencia de marcos normativos de facilitación y su implementación efectiva, especialmente cuando se trata de automatizar documentos y procesos</w:t>
      </w:r>
      <w:r w:rsidR="000B0A14" w:rsidRPr="00591ECA">
        <w:rPr>
          <w:lang w:val="es-AR"/>
        </w:rPr>
        <w:t xml:space="preserve"> </w:t>
      </w:r>
      <w:sdt>
        <w:sdtPr>
          <w:rPr>
            <w:lang w:val="es-AR"/>
          </w:rPr>
          <w:id w:val="876512440"/>
          <w:citation/>
        </w:sdtPr>
        <w:sdtContent>
          <w:r w:rsidR="000B0A14">
            <w:rPr>
              <w:lang w:val="es-AR"/>
            </w:rPr>
            <w:fldChar w:fldCharType="begin"/>
          </w:r>
          <w:r w:rsidR="000B0A14">
            <w:rPr>
              <w:lang w:val="es-AR"/>
            </w:rPr>
            <w:instrText xml:space="preserve"> CITATION OEC26 \l 11274 </w:instrText>
          </w:r>
          <w:r w:rsidR="000B0A14">
            <w:rPr>
              <w:lang w:val="es-AR"/>
            </w:rPr>
            <w:fldChar w:fldCharType="separate"/>
          </w:r>
          <w:r w:rsidR="0092199E" w:rsidRPr="0092199E">
            <w:rPr>
              <w:noProof/>
              <w:lang w:val="es-AR"/>
            </w:rPr>
            <w:t>[4]</w:t>
          </w:r>
          <w:r w:rsidR="000B0A14">
            <w:rPr>
              <w:lang w:val="es-AR"/>
            </w:rPr>
            <w:fldChar w:fldCharType="end"/>
          </w:r>
        </w:sdtContent>
      </w:sdt>
      <w:r w:rsidRPr="00591ECA">
        <w:rPr>
          <w:lang w:val="es-AR"/>
        </w:rPr>
        <w:t>.</w:t>
      </w:r>
    </w:p>
    <w:p w14:paraId="15532CC4" w14:textId="76A8B4AC" w:rsidR="00591ECA" w:rsidRPr="00591ECA" w:rsidRDefault="00591ECA" w:rsidP="00AB3F34">
      <w:pPr>
        <w:rPr>
          <w:lang w:val="es-AR"/>
        </w:rPr>
      </w:pPr>
      <w:r w:rsidRPr="00591ECA">
        <w:rPr>
          <w:lang w:val="es-AR"/>
        </w:rPr>
        <w:t xml:space="preserve">En este sentido, la clasificación arancelaria asistida por modelos de lenguaje puede interpretarse como parte de una transformación más amplia de los procesos aduaneros hacia esquemas digitales, interoperables y basados en datos. La OCDE identifica avances significativos en herramientas digitales de facilitación fronteriza, como procesamiento anticipado, gestión automatizada del riesgo, pagos electrónicos y ventanillas únicas digitales </w:t>
      </w:r>
      <w:sdt>
        <w:sdtPr>
          <w:rPr>
            <w:lang w:val="es-AR"/>
          </w:rPr>
          <w:id w:val="-1028025788"/>
          <w:citation/>
        </w:sdtPr>
        <w:sdtContent>
          <w:r w:rsidR="000B0A14">
            <w:rPr>
              <w:lang w:val="es-AR"/>
            </w:rPr>
            <w:fldChar w:fldCharType="begin"/>
          </w:r>
          <w:r w:rsidR="000B0A14">
            <w:rPr>
              <w:lang w:val="es-AR"/>
            </w:rPr>
            <w:instrText xml:space="preserve"> CITATION OEC261 \l 11274 </w:instrText>
          </w:r>
          <w:r w:rsidR="000B0A14">
            <w:rPr>
              <w:lang w:val="es-AR"/>
            </w:rPr>
            <w:fldChar w:fldCharType="separate"/>
          </w:r>
          <w:r w:rsidR="0092199E" w:rsidRPr="0092199E">
            <w:rPr>
              <w:noProof/>
              <w:lang w:val="es-AR"/>
            </w:rPr>
            <w:t>[5]</w:t>
          </w:r>
          <w:r w:rsidR="000B0A14">
            <w:rPr>
              <w:lang w:val="es-AR"/>
            </w:rPr>
            <w:fldChar w:fldCharType="end"/>
          </w:r>
        </w:sdtContent>
      </w:sdt>
      <w:r w:rsidRPr="00591ECA">
        <w:rPr>
          <w:lang w:val="es-AR"/>
        </w:rPr>
        <w:t xml:space="preserve">. Sin embargo, también señala que muchos instrumentos necesarios para la cooperación entre agencias —por ejemplo, sistemas compartidos de gestión de riesgo e interconexión informática— aún presentan niveles bajos de implementación </w:t>
      </w:r>
      <w:sdt>
        <w:sdtPr>
          <w:rPr>
            <w:lang w:val="es-AR"/>
          </w:rPr>
          <w:id w:val="-230626246"/>
          <w:citation/>
        </w:sdtPr>
        <w:sdtContent>
          <w:r w:rsidR="00554427">
            <w:rPr>
              <w:lang w:val="es-AR"/>
            </w:rPr>
            <w:fldChar w:fldCharType="begin"/>
          </w:r>
          <w:r w:rsidR="00554427">
            <w:rPr>
              <w:lang w:val="es-AR"/>
            </w:rPr>
            <w:instrText xml:space="preserve"> CITATION OEC261 \l 11274 </w:instrText>
          </w:r>
          <w:r w:rsidR="00554427">
            <w:rPr>
              <w:lang w:val="es-AR"/>
            </w:rPr>
            <w:fldChar w:fldCharType="separate"/>
          </w:r>
          <w:r w:rsidR="0092199E" w:rsidRPr="0092199E">
            <w:rPr>
              <w:noProof/>
              <w:lang w:val="es-AR"/>
            </w:rPr>
            <w:t>[5]</w:t>
          </w:r>
          <w:r w:rsidR="00554427">
            <w:rPr>
              <w:lang w:val="es-AR"/>
            </w:rPr>
            <w:fldChar w:fldCharType="end"/>
          </w:r>
        </w:sdtContent>
      </w:sdt>
      <w:r w:rsidRPr="00591ECA">
        <w:rPr>
          <w:lang w:val="es-AR"/>
        </w:rPr>
        <w:t>. Este diagnóstico permite ubicar la clasificación automática o asistida dentro de una agenda de modernización más amplia: no se trata solamente de entrenar un modelo predictivo, sino de desarrollar componentes que puedan integrarse a ecosistemas digitales de comercio exterior, donde la calidad del dato, la trazabilidad y la interoperabilidad son condiciones centrales.</w:t>
      </w:r>
    </w:p>
    <w:p w14:paraId="32E90863" w14:textId="62D7E090" w:rsidR="00591ECA" w:rsidRPr="00591ECA" w:rsidRDefault="00591ECA" w:rsidP="00AB3F34">
      <w:pPr>
        <w:rPr>
          <w:lang w:val="es-AR"/>
        </w:rPr>
      </w:pPr>
      <w:r w:rsidRPr="00591ECA">
        <w:rPr>
          <w:lang w:val="es-AR"/>
        </w:rPr>
        <w:t xml:space="preserve">En paralelo, las empresas y los operadores del comercio internacional están experimentando una transformación de su forma de operar de la mano del comercio electrónico. Según la UNCTAD, el número de compradores en línea superó los 2,3 mil millones en 2021 y las ventas de comercio electrónico de 43 economías alcanzaron casi 27 billones de dólares en 2022, alrededor de un 10 % más que en 2021 </w:t>
      </w:r>
      <w:sdt>
        <w:sdtPr>
          <w:rPr>
            <w:lang w:val="es-AR"/>
          </w:rPr>
          <w:id w:val="-345401875"/>
          <w:citation/>
        </w:sdtPr>
        <w:sdtContent>
          <w:r w:rsidR="00554427">
            <w:rPr>
              <w:lang w:val="es-AR"/>
            </w:rPr>
            <w:fldChar w:fldCharType="begin"/>
          </w:r>
          <w:r w:rsidR="00554427">
            <w:rPr>
              <w:lang w:val="es-AR"/>
            </w:rPr>
            <w:instrText xml:space="preserve"> CITATION UNC24 \l 11274 </w:instrText>
          </w:r>
          <w:r w:rsidR="00554427">
            <w:rPr>
              <w:lang w:val="es-AR"/>
            </w:rPr>
            <w:fldChar w:fldCharType="separate"/>
          </w:r>
          <w:r w:rsidR="0092199E" w:rsidRPr="0092199E">
            <w:rPr>
              <w:noProof/>
              <w:lang w:val="es-AR"/>
            </w:rPr>
            <w:t>[6]</w:t>
          </w:r>
          <w:r w:rsidR="00554427">
            <w:rPr>
              <w:lang w:val="es-AR"/>
            </w:rPr>
            <w:fldChar w:fldCharType="end"/>
          </w:r>
        </w:sdtContent>
      </w:sdt>
      <w:r w:rsidRPr="00591ECA">
        <w:rPr>
          <w:lang w:val="es-AR"/>
        </w:rPr>
        <w:t>.</w:t>
      </w:r>
    </w:p>
    <w:p w14:paraId="30F385BF" w14:textId="77777777" w:rsidR="00591ECA" w:rsidRPr="00591ECA" w:rsidRDefault="00591ECA" w:rsidP="00AB3F34">
      <w:pPr>
        <w:rPr>
          <w:lang w:val="es-AR"/>
        </w:rPr>
      </w:pPr>
      <w:r w:rsidRPr="00591ECA">
        <w:rPr>
          <w:lang w:val="es-AR"/>
        </w:rPr>
        <w:t>Este crecimiento se refleja en un aumento significativo de envíos de bajo valor, pedidos fraccionados y descripciones comerciales breves, heterogéneas y, a veces, ambiguas. A diferencia del comercio exterior tradicional, organizado en operaciones de mayor escala y documentación más estructurada, el e-commerce internacional se caracteriza por un volumen elevado de envíos pequeños, tiempos reducidos de intervención y mayor heterogeneidad en la calidad de la información disponible.</w:t>
      </w:r>
    </w:p>
    <w:p w14:paraId="095ECAAE" w14:textId="00283D1E" w:rsidR="00591ECA" w:rsidRPr="00591ECA" w:rsidRDefault="00591ECA" w:rsidP="00AB3F34">
      <w:pPr>
        <w:rPr>
          <w:lang w:val="es-AR"/>
        </w:rPr>
      </w:pPr>
      <w:r w:rsidRPr="00591ECA">
        <w:rPr>
          <w:lang w:val="es-AR"/>
        </w:rPr>
        <w:t xml:space="preserve">La OMA reconoce que la cadena de e-commerce es intensiva en datos y que el intercambio anticipado de información electrónica entre operadores y aduanas resulta crítico para una gestión eficaz del riesgo </w:t>
      </w:r>
      <w:sdt>
        <w:sdtPr>
          <w:rPr>
            <w:lang w:val="es-AR"/>
          </w:rPr>
          <w:id w:val="-644968176"/>
          <w:citation/>
        </w:sdtPr>
        <w:sdtContent>
          <w:r w:rsidR="00554427">
            <w:rPr>
              <w:lang w:val="es-AR"/>
            </w:rPr>
            <w:fldChar w:fldCharType="begin"/>
          </w:r>
          <w:r w:rsidR="00554427">
            <w:rPr>
              <w:lang w:val="es-AR"/>
            </w:rPr>
            <w:instrText xml:space="preserve">CITATION WCO252 \l 11274 </w:instrText>
          </w:r>
          <w:r w:rsidR="00554427">
            <w:rPr>
              <w:lang w:val="es-AR"/>
            </w:rPr>
            <w:fldChar w:fldCharType="separate"/>
          </w:r>
          <w:r w:rsidR="0092199E" w:rsidRPr="0092199E">
            <w:rPr>
              <w:noProof/>
              <w:lang w:val="es-AR"/>
            </w:rPr>
            <w:t>[7]</w:t>
          </w:r>
          <w:r w:rsidR="00554427">
            <w:rPr>
              <w:lang w:val="es-AR"/>
            </w:rPr>
            <w:fldChar w:fldCharType="end"/>
          </w:r>
        </w:sdtContent>
      </w:sdt>
      <w:r w:rsidRPr="00591ECA">
        <w:rPr>
          <w:lang w:val="es-AR"/>
        </w:rPr>
        <w:t xml:space="preserve">. Asimismo, su marco de estándares para e-commerce transfronterizo subraya la necesidad de mejorar la oportunidad, completitud y precisión de los datos electrónicos anticipados, así como de aplicar técnicas de análisis de datos y tecnologías avanzadas para identificar mercancías y envíos que presentan riesgo </w:t>
      </w:r>
      <w:sdt>
        <w:sdtPr>
          <w:rPr>
            <w:lang w:val="es-AR"/>
          </w:rPr>
          <w:id w:val="-52927672"/>
          <w:citation/>
        </w:sdtPr>
        <w:sdtContent>
          <w:r w:rsidR="00554427">
            <w:rPr>
              <w:lang w:val="es-AR"/>
            </w:rPr>
            <w:fldChar w:fldCharType="begin"/>
          </w:r>
          <w:r w:rsidR="00554427">
            <w:rPr>
              <w:lang w:val="es-AR"/>
            </w:rPr>
            <w:instrText xml:space="preserve"> CITATION wco26 \l 11274 </w:instrText>
          </w:r>
          <w:r w:rsidR="00554427">
            <w:rPr>
              <w:lang w:val="es-AR"/>
            </w:rPr>
            <w:fldChar w:fldCharType="separate"/>
          </w:r>
          <w:r w:rsidR="0092199E" w:rsidRPr="0092199E">
            <w:rPr>
              <w:noProof/>
              <w:lang w:val="es-AR"/>
            </w:rPr>
            <w:t>[8]</w:t>
          </w:r>
          <w:r w:rsidR="00554427">
            <w:rPr>
              <w:lang w:val="es-AR"/>
            </w:rPr>
            <w:fldChar w:fldCharType="end"/>
          </w:r>
        </w:sdtContent>
      </w:sdt>
      <w:r w:rsidRPr="00591ECA">
        <w:rPr>
          <w:lang w:val="es-AR"/>
        </w:rPr>
        <w:t xml:space="preserve">. En la misma línea, las guías conjuntas OMA-UPU sobre intercambio de datos electrónicos anticipados destacan que la transmisión electrónica de información permite a las aduanas evaluar riesgos antes de la llegada del paquete o incluso antes de su carga, además de facilitar la recaudación de derechos y tributos </w:t>
      </w:r>
      <w:sdt>
        <w:sdtPr>
          <w:rPr>
            <w:lang w:val="es-AR"/>
          </w:rPr>
          <w:id w:val="517587389"/>
          <w:citation/>
        </w:sdtPr>
        <w:sdtContent>
          <w:r w:rsidR="00554427">
            <w:rPr>
              <w:lang w:val="es-AR"/>
            </w:rPr>
            <w:fldChar w:fldCharType="begin"/>
          </w:r>
          <w:r w:rsidR="00554427">
            <w:rPr>
              <w:lang w:val="es-AR"/>
            </w:rPr>
            <w:instrText xml:space="preserve"> CITATION WCO252 \l 11274 </w:instrText>
          </w:r>
          <w:r w:rsidR="00554427">
            <w:rPr>
              <w:lang w:val="es-AR"/>
            </w:rPr>
            <w:fldChar w:fldCharType="separate"/>
          </w:r>
          <w:r w:rsidR="0092199E" w:rsidRPr="0092199E">
            <w:rPr>
              <w:noProof/>
              <w:lang w:val="es-AR"/>
            </w:rPr>
            <w:t>[7]</w:t>
          </w:r>
          <w:r w:rsidR="00554427">
            <w:rPr>
              <w:lang w:val="es-AR"/>
            </w:rPr>
            <w:fldChar w:fldCharType="end"/>
          </w:r>
        </w:sdtContent>
      </w:sdt>
      <w:r w:rsidRPr="00591ECA">
        <w:rPr>
          <w:lang w:val="es-AR"/>
        </w:rPr>
        <w:t>.</w:t>
      </w:r>
    </w:p>
    <w:p w14:paraId="149223F8" w14:textId="77777777" w:rsidR="00591ECA" w:rsidRPr="00591ECA" w:rsidRDefault="00591ECA" w:rsidP="00AB3F34">
      <w:pPr>
        <w:rPr>
          <w:lang w:val="es-AR"/>
        </w:rPr>
      </w:pPr>
      <w:r w:rsidRPr="00591ECA">
        <w:rPr>
          <w:lang w:val="es-AR"/>
        </w:rPr>
        <w:t>Para el problema de esta tesis, este punto es especialmente relevante: cuanto más temprana y automatizada se vuelve la gestión aduanera, mayor es la necesidad de contar con herramientas capaces de interpretar descripciones comerciales incompletas, abreviadas o inconsistentes, y transformarlas en señales útiles para la clasificación y el control.</w:t>
      </w:r>
    </w:p>
    <w:p w14:paraId="457AA1C2" w14:textId="325A034E" w:rsidR="00591ECA" w:rsidRPr="00591ECA" w:rsidRDefault="00591ECA" w:rsidP="00AB3F34">
      <w:pPr>
        <w:rPr>
          <w:lang w:val="es-AR"/>
        </w:rPr>
      </w:pPr>
      <w:r w:rsidRPr="00591ECA">
        <w:rPr>
          <w:lang w:val="es-AR"/>
        </w:rPr>
        <w:t xml:space="preserve">La OMA, a través del proyecto BACUDA, subraya que la clasificación HS sigue siendo una de las tareas más difíciles del entorno aduanero, altamente dependiente de la pericia humana y fuente frecuente de errores y controversias </w:t>
      </w:r>
      <w:sdt>
        <w:sdtPr>
          <w:rPr>
            <w:lang w:val="es-AR"/>
          </w:rPr>
          <w:id w:val="-841150863"/>
          <w:citation/>
        </w:sdtPr>
        <w:sdtContent>
          <w:r w:rsidR="00554427">
            <w:rPr>
              <w:lang w:val="es-AR"/>
            </w:rPr>
            <w:fldChar w:fldCharType="begin"/>
          </w:r>
          <w:r w:rsidR="00554427">
            <w:rPr>
              <w:lang w:val="es-AR"/>
            </w:rPr>
            <w:instrText xml:space="preserve"> CITATION WCO22 \l 11274 </w:instrText>
          </w:r>
          <w:r w:rsidR="00554427">
            <w:rPr>
              <w:lang w:val="es-AR"/>
            </w:rPr>
            <w:fldChar w:fldCharType="separate"/>
          </w:r>
          <w:r w:rsidR="0092199E" w:rsidRPr="0092199E">
            <w:rPr>
              <w:noProof/>
              <w:lang w:val="es-AR"/>
            </w:rPr>
            <w:t>[9]</w:t>
          </w:r>
          <w:r w:rsidR="00554427">
            <w:rPr>
              <w:lang w:val="es-AR"/>
            </w:rPr>
            <w:fldChar w:fldCharType="end"/>
          </w:r>
        </w:sdtContent>
      </w:sdt>
      <w:sdt>
        <w:sdtPr>
          <w:rPr>
            <w:lang w:val="es-AR"/>
          </w:rPr>
          <w:id w:val="1572461703"/>
          <w:citation/>
        </w:sdtPr>
        <w:sdtContent>
          <w:r w:rsidR="00554427">
            <w:rPr>
              <w:lang w:val="es-AR"/>
            </w:rPr>
            <w:fldChar w:fldCharType="begin"/>
          </w:r>
          <w:r w:rsidR="00554427">
            <w:rPr>
              <w:lang w:val="es-AR"/>
            </w:rPr>
            <w:instrText xml:space="preserve"> CITATION Gra24 \l 11274 </w:instrText>
          </w:r>
          <w:r w:rsidR="00554427">
            <w:rPr>
              <w:lang w:val="es-AR"/>
            </w:rPr>
            <w:fldChar w:fldCharType="separate"/>
          </w:r>
          <w:r w:rsidR="0092199E">
            <w:rPr>
              <w:noProof/>
              <w:lang w:val="es-AR"/>
            </w:rPr>
            <w:t xml:space="preserve"> </w:t>
          </w:r>
          <w:r w:rsidR="0092199E" w:rsidRPr="0092199E">
            <w:rPr>
              <w:noProof/>
              <w:lang w:val="es-AR"/>
            </w:rPr>
            <w:t>[10]</w:t>
          </w:r>
          <w:r w:rsidR="00554427">
            <w:rPr>
              <w:lang w:val="es-AR"/>
            </w:rPr>
            <w:fldChar w:fldCharType="end"/>
          </w:r>
        </w:sdtContent>
      </w:sdt>
      <w:r w:rsidR="00554427">
        <w:rPr>
          <w:lang w:val="es-AR"/>
        </w:rPr>
        <w:t xml:space="preserve">. </w:t>
      </w:r>
      <w:r w:rsidRPr="00591ECA">
        <w:rPr>
          <w:lang w:val="es-AR"/>
        </w:rPr>
        <w:t>Los sistemas tradicionales —manuales, basados en reglas o en búsquedas keyword-driven— requieren incorporar herramientas inteligentes que permitan priorizar casos, sugerir códigos probables y documentar mejor el razonamiento, asistiendo la labor de los clasificadores humanos en lugar de sustituirla.</w:t>
      </w:r>
    </w:p>
    <w:p w14:paraId="0C9C5FF4" w14:textId="76E4FC61" w:rsidR="00591ECA" w:rsidRPr="00591ECA" w:rsidRDefault="00591ECA" w:rsidP="00AB3F34">
      <w:pPr>
        <w:rPr>
          <w:lang w:val="es-AR"/>
        </w:rPr>
      </w:pPr>
      <w:r w:rsidRPr="00591ECA">
        <w:rPr>
          <w:lang w:val="es-AR"/>
        </w:rPr>
        <w:t xml:space="preserve">En este marco, las tecnologías </w:t>
      </w:r>
      <w:r w:rsidR="006E7FC6">
        <w:rPr>
          <w:lang w:val="es-AR"/>
        </w:rPr>
        <w:t>que faciliten la</w:t>
      </w:r>
      <w:r w:rsidRPr="00591ECA">
        <w:rPr>
          <w:lang w:val="es-AR"/>
        </w:rPr>
        <w:t xml:space="preserve"> clasificación arancelaria aparecen como una respuesta posible, aunque no exenta de límites. Grainger sostiene que existe un potencial considerable en herramientas que ayuden a los usuarios a clasificar mercaderías, desde sistemas </w:t>
      </w:r>
      <w:r w:rsidRPr="00591ECA">
        <w:rPr>
          <w:lang w:val="es-AR"/>
        </w:rPr>
        <w:lastRenderedPageBreak/>
        <w:t xml:space="preserve">de búsqueda y consulta hasta enfoques basados en inteligencia artificial capaces de sugerir códigos; sin embargo, advierte que su utilidad depende de la capacidad para comprender las características relevantes del HS, de la calidad de los datos que las sustentan y de la forma en que fueron desarrolladas o entrenadas </w:t>
      </w:r>
      <w:sdt>
        <w:sdtPr>
          <w:rPr>
            <w:lang w:val="es-AR"/>
          </w:rPr>
          <w:id w:val="1471781192"/>
          <w:citation/>
        </w:sdtPr>
        <w:sdtContent>
          <w:r w:rsidR="00554427">
            <w:rPr>
              <w:lang w:val="es-AR"/>
            </w:rPr>
            <w:fldChar w:fldCharType="begin"/>
          </w:r>
          <w:r w:rsidR="00554427">
            <w:rPr>
              <w:lang w:val="es-AR"/>
            </w:rPr>
            <w:instrText xml:space="preserve"> CITATION OEC261 \l 11274 </w:instrText>
          </w:r>
          <w:r w:rsidR="00554427">
            <w:rPr>
              <w:lang w:val="es-AR"/>
            </w:rPr>
            <w:fldChar w:fldCharType="separate"/>
          </w:r>
          <w:r w:rsidR="0092199E" w:rsidRPr="0092199E">
            <w:rPr>
              <w:noProof/>
              <w:lang w:val="es-AR"/>
            </w:rPr>
            <w:t>[5]</w:t>
          </w:r>
          <w:r w:rsidR="00554427">
            <w:rPr>
              <w:lang w:val="es-AR"/>
            </w:rPr>
            <w:fldChar w:fldCharType="end"/>
          </w:r>
        </w:sdtContent>
      </w:sdt>
      <w:r w:rsidRPr="00591ECA">
        <w:rPr>
          <w:lang w:val="es-AR"/>
        </w:rPr>
        <w:t>. Esta advertencia resulta central para el enfoque de la presente tesis: la clasificación automática no debe entenderse como sustitución plena del conocimiento experto, sino como una herramienta de asistencia, priorización y reducción de incertidumbre, especialmente útil cuando se trabaja con grandes volúmenes de declaraciones o descripciones de baja calidad.</w:t>
      </w:r>
    </w:p>
    <w:p w14:paraId="6619CA43" w14:textId="7D9A3E81" w:rsidR="00591ECA" w:rsidRPr="00591ECA" w:rsidRDefault="00591ECA" w:rsidP="00AB3F34">
      <w:pPr>
        <w:rPr>
          <w:lang w:val="es-AR"/>
        </w:rPr>
      </w:pPr>
      <w:r w:rsidRPr="00591ECA">
        <w:rPr>
          <w:lang w:val="es-AR"/>
        </w:rPr>
        <w:t xml:space="preserve">En este escenario, la explotación de datos, el aprendizaje automático y el procesamiento de lenguaje natural (NLP) abren la posibilidad de modelar descripciones de mercaderías mediante técnicas de embeddings </w:t>
      </w:r>
      <w:r w:rsidR="00554427">
        <w:rPr>
          <w:lang w:val="es-AR"/>
        </w:rPr>
        <w:t xml:space="preserve">- </w:t>
      </w:r>
      <w:r w:rsidRPr="00591ECA">
        <w:rPr>
          <w:lang w:val="es-AR"/>
        </w:rPr>
        <w:t>Word2Vec, Doc2Vec y FastText</w:t>
      </w:r>
      <w:r w:rsidR="00554427">
        <w:rPr>
          <w:lang w:val="es-AR"/>
        </w:rPr>
        <w:t xml:space="preserve"> -</w:t>
      </w:r>
      <w:r w:rsidRPr="00591ECA">
        <w:rPr>
          <w:lang w:val="es-AR"/>
        </w:rPr>
        <w:t xml:space="preserve"> </w:t>
      </w:r>
      <w:sdt>
        <w:sdtPr>
          <w:rPr>
            <w:lang w:val="es-AR"/>
          </w:rPr>
          <w:id w:val="387226136"/>
          <w:citation/>
        </w:sdtPr>
        <w:sdtContent>
          <w:r w:rsidR="00554427">
            <w:rPr>
              <w:lang w:val="es-AR"/>
            </w:rPr>
            <w:fldChar w:fldCharType="begin"/>
          </w:r>
          <w:r w:rsidR="00554427">
            <w:rPr>
              <w:lang w:val="es-AR"/>
            </w:rPr>
            <w:instrText xml:space="preserve">CITATION Tom13 \l 11274 </w:instrText>
          </w:r>
          <w:r w:rsidR="00554427">
            <w:rPr>
              <w:lang w:val="es-AR"/>
            </w:rPr>
            <w:fldChar w:fldCharType="separate"/>
          </w:r>
          <w:r w:rsidR="0092199E" w:rsidRPr="0092199E">
            <w:rPr>
              <w:noProof/>
              <w:lang w:val="es-AR"/>
            </w:rPr>
            <w:t>[11]</w:t>
          </w:r>
          <w:r w:rsidR="00554427">
            <w:rPr>
              <w:lang w:val="es-AR"/>
            </w:rPr>
            <w:fldChar w:fldCharType="end"/>
          </w:r>
        </w:sdtContent>
      </w:sdt>
      <w:sdt>
        <w:sdtPr>
          <w:rPr>
            <w:lang w:val="es-AR"/>
          </w:rPr>
          <w:id w:val="-564108755"/>
          <w:citation/>
        </w:sdtPr>
        <w:sdtContent>
          <w:r w:rsidR="00554427">
            <w:rPr>
              <w:lang w:val="es-AR"/>
            </w:rPr>
            <w:fldChar w:fldCharType="begin"/>
          </w:r>
          <w:r w:rsidR="00554427">
            <w:rPr>
              <w:lang w:val="es-AR"/>
            </w:rPr>
            <w:instrText xml:space="preserve"> CITATION Quo14 \l 11274 </w:instrText>
          </w:r>
          <w:r w:rsidR="00554427">
            <w:rPr>
              <w:lang w:val="es-AR"/>
            </w:rPr>
            <w:fldChar w:fldCharType="separate"/>
          </w:r>
          <w:r w:rsidR="0092199E">
            <w:rPr>
              <w:noProof/>
              <w:lang w:val="es-AR"/>
            </w:rPr>
            <w:t xml:space="preserve"> </w:t>
          </w:r>
          <w:r w:rsidR="0092199E" w:rsidRPr="0092199E">
            <w:rPr>
              <w:noProof/>
              <w:lang w:val="es-AR"/>
            </w:rPr>
            <w:t>[12]</w:t>
          </w:r>
          <w:r w:rsidR="00554427">
            <w:rPr>
              <w:lang w:val="es-AR"/>
            </w:rPr>
            <w:fldChar w:fldCharType="end"/>
          </w:r>
        </w:sdtContent>
      </w:sdt>
      <w:sdt>
        <w:sdtPr>
          <w:rPr>
            <w:lang w:val="es-AR"/>
          </w:rPr>
          <w:id w:val="-1415008028"/>
          <w:citation/>
        </w:sdtPr>
        <w:sdtContent>
          <w:r w:rsidR="00554427">
            <w:rPr>
              <w:lang w:val="es-AR"/>
            </w:rPr>
            <w:fldChar w:fldCharType="begin"/>
          </w:r>
          <w:r w:rsidR="00554427">
            <w:rPr>
              <w:lang w:val="es-AR"/>
            </w:rPr>
            <w:instrText xml:space="preserve">CITATION Boj17 \l 11274 </w:instrText>
          </w:r>
          <w:r w:rsidR="00554427">
            <w:rPr>
              <w:lang w:val="es-AR"/>
            </w:rPr>
            <w:fldChar w:fldCharType="separate"/>
          </w:r>
          <w:r w:rsidR="0092199E">
            <w:rPr>
              <w:noProof/>
              <w:lang w:val="es-AR"/>
            </w:rPr>
            <w:t xml:space="preserve"> </w:t>
          </w:r>
          <w:r w:rsidR="0092199E" w:rsidRPr="0092199E">
            <w:rPr>
              <w:noProof/>
              <w:lang w:val="es-AR"/>
            </w:rPr>
            <w:t>[13]</w:t>
          </w:r>
          <w:r w:rsidR="00554427">
            <w:rPr>
              <w:lang w:val="es-AR"/>
            </w:rPr>
            <w:fldChar w:fldCharType="end"/>
          </w:r>
        </w:sdtContent>
      </w:sdt>
      <w:r w:rsidRPr="00591ECA">
        <w:rPr>
          <w:lang w:val="es-AR"/>
        </w:rPr>
        <w:t xml:space="preserve"> y modelos de lenguaje basados en Transformers como BERT </w:t>
      </w:r>
      <w:sdt>
        <w:sdtPr>
          <w:rPr>
            <w:lang w:val="es-AR"/>
          </w:rPr>
          <w:id w:val="-1389099047"/>
          <w:citation/>
        </w:sdtPr>
        <w:sdtContent>
          <w:r w:rsidR="00554427">
            <w:rPr>
              <w:lang w:val="es-AR"/>
            </w:rPr>
            <w:fldChar w:fldCharType="begin"/>
          </w:r>
          <w:r w:rsidR="00554427">
            <w:rPr>
              <w:lang w:val="es-AR"/>
            </w:rPr>
            <w:instrText xml:space="preserve">CITATION Dev19 \l 11274 </w:instrText>
          </w:r>
          <w:r w:rsidR="00554427">
            <w:rPr>
              <w:lang w:val="es-AR"/>
            </w:rPr>
            <w:fldChar w:fldCharType="separate"/>
          </w:r>
          <w:r w:rsidR="0092199E" w:rsidRPr="0092199E">
            <w:rPr>
              <w:noProof/>
              <w:lang w:val="es-AR"/>
            </w:rPr>
            <w:t>[14]</w:t>
          </w:r>
          <w:r w:rsidR="00554427">
            <w:rPr>
              <w:lang w:val="es-AR"/>
            </w:rPr>
            <w:fldChar w:fldCharType="end"/>
          </w:r>
        </w:sdtContent>
      </w:sdt>
      <w:r w:rsidRPr="00591ECA">
        <w:rPr>
          <w:lang w:val="es-AR"/>
        </w:rPr>
        <w:t xml:space="preserve"> y sus variantes, por ejemplo DistilBERT</w:t>
      </w:r>
      <w:sdt>
        <w:sdtPr>
          <w:rPr>
            <w:lang w:val="es-AR"/>
          </w:rPr>
          <w:id w:val="649797564"/>
          <w:citation/>
        </w:sdtPr>
        <w:sdtContent>
          <w:r w:rsidR="00554427">
            <w:rPr>
              <w:lang w:val="es-AR"/>
            </w:rPr>
            <w:fldChar w:fldCharType="begin"/>
          </w:r>
          <w:r w:rsidR="00554427">
            <w:rPr>
              <w:lang w:val="es-AR"/>
            </w:rPr>
            <w:instrText xml:space="preserve">CITATION San20 \l 11274 </w:instrText>
          </w:r>
          <w:r w:rsidR="00554427">
            <w:rPr>
              <w:lang w:val="es-AR"/>
            </w:rPr>
            <w:fldChar w:fldCharType="separate"/>
          </w:r>
          <w:r w:rsidR="0092199E">
            <w:rPr>
              <w:noProof/>
              <w:lang w:val="es-AR"/>
            </w:rPr>
            <w:t xml:space="preserve"> </w:t>
          </w:r>
          <w:r w:rsidR="0092199E" w:rsidRPr="0092199E">
            <w:rPr>
              <w:noProof/>
              <w:lang w:val="es-AR"/>
            </w:rPr>
            <w:t>[15]</w:t>
          </w:r>
          <w:r w:rsidR="00554427">
            <w:rPr>
              <w:lang w:val="es-AR"/>
            </w:rPr>
            <w:fldChar w:fldCharType="end"/>
          </w:r>
        </w:sdtContent>
      </w:sdt>
      <w:r w:rsidRPr="00591ECA">
        <w:rPr>
          <w:lang w:val="es-AR"/>
        </w:rPr>
        <w:t>. Estas herramientas permiten construir clasificadores automáticos o asistidos que “lean” descripciones comerciales y sugieran códigos HS o NCM con un nivel de precisión potencialmente útil para la práctica aduanera.</w:t>
      </w:r>
    </w:p>
    <w:p w14:paraId="06715624" w14:textId="77777777" w:rsidR="00591ECA" w:rsidRPr="00591ECA" w:rsidRDefault="00591ECA" w:rsidP="00AB3F34">
      <w:pPr>
        <w:rPr>
          <w:lang w:val="es-AR"/>
        </w:rPr>
      </w:pPr>
      <w:r w:rsidRPr="00591ECA">
        <w:rPr>
          <w:lang w:val="es-AR"/>
        </w:rPr>
        <w:t>Por lo tanto, el problema abordado en este trabajo se ubica en la intersección entre tres transformaciones concurrentes. La primera es la expansión y fragmentación del comercio internacional, que incrementa la cantidad y diversidad de bienes a clasificar. La segunda es la digitalización de los procesos aduaneros y logísticos, que genera nuevas oportunidades para explotar datos anticipados, pero también exige mayor calidad, estandarización y capacidad analítica. La tercera es el desarrollo reciente de técnicas de NLP y modelos de lenguaje, que permiten representar descripciones comerciales de manera más rica que los enfoques tradicionales basados en reglas, palabras clave o coincidencias exactas.</w:t>
      </w:r>
    </w:p>
    <w:p w14:paraId="450268D6" w14:textId="77777777" w:rsidR="00591ECA" w:rsidRPr="00591ECA" w:rsidRDefault="00591ECA" w:rsidP="00AB3F34">
      <w:pPr>
        <w:rPr>
          <w:lang w:val="es-AR"/>
        </w:rPr>
      </w:pPr>
      <w:r w:rsidRPr="00591ECA">
        <w:rPr>
          <w:lang w:val="es-AR"/>
        </w:rPr>
        <w:t>Pese a estos avances, la aplicación sistemática de estas técnicas sobre universos amplios de mercaderías —que cubran la mayor parte de la nomenclatura y escenarios operativos realistas— sigue siendo un desafío abierto, especialmente en contextos como el comercio electrónico transfronterizo y las operaciones minoristas. En conjunto, estas transformaciones justifican el estudio de modelos de clasificación arancelaria basados en aprendizaje automático, no solo como ejercicio técnico, sino como contribución a una problemática operativa concreta de las administraciones aduaneras y de los actores privados del comercio internacional.</w:t>
      </w:r>
    </w:p>
    <w:p w14:paraId="4DE86410" w14:textId="77777777" w:rsidR="00591ECA" w:rsidRDefault="00591ECA" w:rsidP="00072F68">
      <w:pPr>
        <w:pStyle w:val="LO-normal"/>
        <w:rPr>
          <w:lang w:val="es-AR"/>
        </w:rPr>
      </w:pPr>
    </w:p>
    <w:p w14:paraId="2C625CB3" w14:textId="1B6D353A" w:rsidR="00E30B28" w:rsidRDefault="00E30B28" w:rsidP="00554427">
      <w:pPr>
        <w:pStyle w:val="LO-normal"/>
        <w:rPr>
          <w:lang w:val="es-AR"/>
        </w:rPr>
      </w:pPr>
      <w:r>
        <w:rPr>
          <w:lang w:val="es-AR"/>
        </w:rPr>
        <w:br w:type="page"/>
      </w:r>
    </w:p>
    <w:p w14:paraId="3898C663" w14:textId="1F26B5CA" w:rsidR="004802D3" w:rsidRDefault="004802D3" w:rsidP="00CA0AA5">
      <w:pPr>
        <w:pStyle w:val="Ttulo1"/>
      </w:pPr>
      <w:bookmarkStart w:id="15" w:name="_Toc234513249"/>
      <w:r>
        <w:lastRenderedPageBreak/>
        <w:t>Marco teórico</w:t>
      </w:r>
      <w:bookmarkEnd w:id="15"/>
    </w:p>
    <w:p w14:paraId="4D28D2D2" w14:textId="77777777" w:rsidR="006E7FC6" w:rsidRPr="006E7FC6" w:rsidRDefault="006E7FC6" w:rsidP="006E7FC6"/>
    <w:p w14:paraId="02B2DF9A" w14:textId="071B2CF7" w:rsidR="00782891" w:rsidRPr="002A7351" w:rsidRDefault="00782891" w:rsidP="0092199E">
      <w:pPr>
        <w:pStyle w:val="Ttulo2"/>
        <w:ind w:left="567"/>
        <w:rPr>
          <w:lang w:val="es-AR"/>
        </w:rPr>
      </w:pPr>
      <w:bookmarkStart w:id="16" w:name="_Toc234513250"/>
      <w:r w:rsidRPr="00CA0AA5">
        <w:t>Problema</w:t>
      </w:r>
      <w:r w:rsidRPr="002A7351">
        <w:rPr>
          <w:lang w:val="es-AR"/>
        </w:rPr>
        <w:t xml:space="preserve"> abordado y motivación</w:t>
      </w:r>
      <w:bookmarkEnd w:id="16"/>
    </w:p>
    <w:p w14:paraId="035F3319" w14:textId="64520E53" w:rsidR="00782891" w:rsidRPr="00782891" w:rsidRDefault="00782891" w:rsidP="00AB3F34">
      <w:r w:rsidRPr="002A7351">
        <w:rPr>
          <w:lang w:val="es-AR"/>
        </w:rPr>
        <w:t xml:space="preserve">La </w:t>
      </w:r>
      <w:r w:rsidRPr="00782891">
        <w:t>tesis busca asistir la clasificación arancelaria de mercaderías a nivel HS04 a partir de descripciones comerciales en texto libre. El caso de estudio utiliza un dataset de ~500 mil pares (descripción, código) en inglés, proveniente del proyecto BACUDA</w:t>
      </w:r>
      <w:sdt>
        <w:sdtPr>
          <w:id w:val="-1430494492"/>
          <w:citation/>
        </w:sdtPr>
        <w:sdtContent>
          <w:r w:rsidR="00C85324">
            <w:fldChar w:fldCharType="begin"/>
          </w:r>
          <w:r w:rsidR="00C85324">
            <w:rPr>
              <w:lang w:val="es-AR"/>
            </w:rPr>
            <w:instrText xml:space="preserve"> CITATION WCO25 \l 11274 </w:instrText>
          </w:r>
          <w:r w:rsidR="00C85324">
            <w:fldChar w:fldCharType="separate"/>
          </w:r>
          <w:r w:rsidR="0092199E">
            <w:rPr>
              <w:noProof/>
              <w:lang w:val="es-AR"/>
            </w:rPr>
            <w:t xml:space="preserve"> </w:t>
          </w:r>
          <w:r w:rsidR="0092199E" w:rsidRPr="0092199E">
            <w:rPr>
              <w:noProof/>
              <w:lang w:val="es-AR"/>
            </w:rPr>
            <w:t>[16]</w:t>
          </w:r>
          <w:r w:rsidR="00C85324">
            <w:fldChar w:fldCharType="end"/>
          </w:r>
        </w:sdtContent>
      </w:sdt>
      <w:r w:rsidRPr="00782891">
        <w:t xml:space="preserve">. El problema es multiclase, con miles de etiquetas y alto desbalanceo. La pregunta central es si, con estos datos, </w:t>
      </w:r>
      <w:r w:rsidR="00045037">
        <w:t>es posible</w:t>
      </w:r>
      <w:r w:rsidRPr="00782891">
        <w:t xml:space="preserve"> entrenarse un</w:t>
      </w:r>
      <w:r w:rsidR="007C0511">
        <w:t xml:space="preserve"> modelo</w:t>
      </w:r>
      <w:r w:rsidRPr="00782891">
        <w:t xml:space="preserve"> recomendador de códigos con precisión útil para la práctica aduanera. </w:t>
      </w:r>
    </w:p>
    <w:p w14:paraId="543628DB" w14:textId="77777777" w:rsidR="00782891" w:rsidRPr="007C7BEB" w:rsidRDefault="00782891" w:rsidP="00E30B28">
      <w:pPr>
        <w:pStyle w:val="Ttulo2"/>
        <w:rPr>
          <w:lang w:val="es-AR"/>
        </w:rPr>
      </w:pPr>
      <w:bookmarkStart w:id="17" w:name="_Toc234513251"/>
      <w:r w:rsidRPr="007C7BEB">
        <w:rPr>
          <w:lang w:val="es-AR"/>
        </w:rPr>
        <w:t>Objetivos</w:t>
      </w:r>
      <w:bookmarkEnd w:id="17"/>
    </w:p>
    <w:p w14:paraId="3CCA47B4" w14:textId="77777777" w:rsidR="00782891" w:rsidRPr="00B701CC" w:rsidRDefault="00782891" w:rsidP="00AB3F34">
      <w:pPr>
        <w:rPr>
          <w:lang w:val="es-AR"/>
        </w:rPr>
      </w:pPr>
      <w:r w:rsidRPr="007C7BEB">
        <w:rPr>
          <w:b/>
          <w:bCs/>
          <w:lang w:val="es-AR"/>
        </w:rPr>
        <w:t>Objetivo general</w:t>
      </w:r>
      <w:r w:rsidRPr="00B701CC">
        <w:rPr>
          <w:lang w:val="es-AR"/>
        </w:rPr>
        <w:t>:</w:t>
      </w:r>
      <w:r>
        <w:rPr>
          <w:b/>
          <w:bCs/>
          <w:lang w:val="es-AR"/>
        </w:rPr>
        <w:t xml:space="preserve"> </w:t>
      </w:r>
      <w:r w:rsidRPr="00782891">
        <w:t>Entrenar</w:t>
      </w:r>
      <w:r>
        <w:rPr>
          <w:lang w:val="es-AR"/>
        </w:rPr>
        <w:t xml:space="preserve"> un modelo de clasificación que logre recomendar códigos HS04 partiendo de descripciones comerciales de mercaderías.</w:t>
      </w:r>
    </w:p>
    <w:p w14:paraId="372D9EAE" w14:textId="77777777" w:rsidR="00782891" w:rsidRPr="009D147C" w:rsidRDefault="00782891" w:rsidP="00AB3F34">
      <w:pPr>
        <w:rPr>
          <w:lang w:val="es-AR"/>
        </w:rPr>
      </w:pPr>
      <w:r w:rsidRPr="009D147C">
        <w:rPr>
          <w:lang w:val="es-AR"/>
        </w:rPr>
        <w:t>Objetivos específicos:</w:t>
      </w:r>
    </w:p>
    <w:p w14:paraId="3892D197" w14:textId="5C416BE2" w:rsidR="00045037" w:rsidRPr="006B56F5" w:rsidRDefault="00045037" w:rsidP="006B56F5">
      <w:pPr>
        <w:pStyle w:val="Prrafodelista"/>
        <w:numPr>
          <w:ilvl w:val="0"/>
          <w:numId w:val="37"/>
        </w:numPr>
        <w:rPr>
          <w:lang w:val="es-AR"/>
        </w:rPr>
      </w:pPr>
      <w:r w:rsidRPr="006B56F5">
        <w:rPr>
          <w:lang w:val="es-AR"/>
        </w:rPr>
        <w:t>Analizar el efecto de distintas estrategias de preprocesamiento textual, incluyendo normalización, remoción de stopwords e incorporación de n-gramas, para determinar en qué condiciones mejoran o perjudican la clasificación.</w:t>
      </w:r>
    </w:p>
    <w:p w14:paraId="737F5449" w14:textId="192EDF31" w:rsidR="00045037" w:rsidRPr="006B56F5" w:rsidRDefault="00045037" w:rsidP="006B56F5">
      <w:pPr>
        <w:pStyle w:val="Prrafodelista"/>
        <w:numPr>
          <w:ilvl w:val="0"/>
          <w:numId w:val="37"/>
        </w:numPr>
        <w:rPr>
          <w:lang w:val="es-AR"/>
        </w:rPr>
      </w:pPr>
      <w:r w:rsidRPr="006B56F5">
        <w:rPr>
          <w:lang w:val="es-AR"/>
        </w:rPr>
        <w:t>Entrenar y evaluar modelos baseline basados en Doc2Vec y FastText, con el fin de cuantificar el valor incremental del uso de modelos basados en Transformers.</w:t>
      </w:r>
    </w:p>
    <w:p w14:paraId="12551B7A" w14:textId="10D3CC6D" w:rsidR="00E30B28" w:rsidRPr="006B56F5" w:rsidRDefault="00045037" w:rsidP="006B56F5">
      <w:pPr>
        <w:pStyle w:val="Prrafodelista"/>
        <w:numPr>
          <w:ilvl w:val="0"/>
          <w:numId w:val="37"/>
        </w:numPr>
        <w:rPr>
          <w:lang w:val="es-AR"/>
        </w:rPr>
      </w:pPr>
      <w:r w:rsidRPr="006B56F5">
        <w:rPr>
          <w:lang w:val="es-AR"/>
        </w:rPr>
        <w:t>Analizar los errores de clasificación para identificar patrones de confusión, así como casos especialmente difíciles.</w:t>
      </w:r>
      <w:r w:rsidR="00E30B28" w:rsidRPr="006B56F5">
        <w:rPr>
          <w:sz w:val="28"/>
          <w:lang w:val="es-AR"/>
        </w:rPr>
        <w:br w:type="page"/>
      </w:r>
    </w:p>
    <w:p w14:paraId="09A8070E" w14:textId="69C3A9C7" w:rsidR="007936EE" w:rsidRPr="007936EE" w:rsidRDefault="007936EE" w:rsidP="00CA0AA5">
      <w:pPr>
        <w:pStyle w:val="Ttulo2"/>
        <w:rPr>
          <w:lang w:val="es-AR"/>
        </w:rPr>
      </w:pPr>
      <w:bookmarkStart w:id="18" w:name="_Toc234513252"/>
      <w:r w:rsidRPr="007936EE">
        <w:rPr>
          <w:lang w:val="es-AR"/>
        </w:rPr>
        <w:lastRenderedPageBreak/>
        <w:t>Antecedentes</w:t>
      </w:r>
      <w:bookmarkEnd w:id="18"/>
    </w:p>
    <w:p w14:paraId="3DECC435" w14:textId="7A564E11" w:rsidR="005B1FE5" w:rsidRDefault="005B1FE5" w:rsidP="00AB3F34">
      <w:r w:rsidRPr="005B1FE5">
        <w:t>En el campo del NLP, la forma matemática de representar texto —palabras, frases o documentos— es crucial para modelar el lenguaje y alimentar algoritmos de aprendizaje automático. Tradicionalmente, una parte importante de las tareas de recuperación de información y clasificación de texto se apoyó en representaciones dispersas, como bag-of-words, n-gramas o ponderaciones TF-IDF, en las cuales cada documento se codifica a partir de la presencia o frecuencia de términos en un vocabulario de alta dimensionalidad</w:t>
      </w:r>
      <w:r w:rsidR="00D77964">
        <w:t xml:space="preserve"> </w:t>
      </w:r>
      <w:sdt>
        <w:sdtPr>
          <w:id w:val="2010559880"/>
          <w:citation/>
        </w:sdtPr>
        <w:sdtContent>
          <w:r w:rsidR="00D77964">
            <w:fldChar w:fldCharType="begin"/>
          </w:r>
          <w:r w:rsidR="00D77964">
            <w:rPr>
              <w:lang w:val="es-AR"/>
            </w:rPr>
            <w:instrText xml:space="preserve"> CITATION Sal83 \l 11274 </w:instrText>
          </w:r>
          <w:r w:rsidR="00D77964">
            <w:fldChar w:fldCharType="separate"/>
          </w:r>
          <w:r w:rsidR="0092199E" w:rsidRPr="0092199E">
            <w:rPr>
              <w:noProof/>
              <w:lang w:val="es-AR"/>
            </w:rPr>
            <w:t>[17]</w:t>
          </w:r>
          <w:r w:rsidR="00D77964">
            <w:fldChar w:fldCharType="end"/>
          </w:r>
        </w:sdtContent>
      </w:sdt>
      <w:r w:rsidRPr="005B1FE5">
        <w:t>. Estas representaciones resultan simples, eficientes e interpretables, pero tienden a ignorar el orden de las palabras, generan vectores muy dispersos y presentan limitaciones para capturar relaciones semánticas entre términos, como sinonimia, polisemia o similitud contextual.</w:t>
      </w:r>
    </w:p>
    <w:p w14:paraId="1E53411B" w14:textId="1F85CA67" w:rsidR="0092199E" w:rsidRDefault="005B1FE5" w:rsidP="00AB3F34">
      <w:r w:rsidRPr="005B1FE5">
        <w:t xml:space="preserve">Un primer salto relevante se produjo con el desarrollo de representaciones densas o distribuidas del lenguaje. La intuición detrás de este enfoque es que el significado de una unidad lingüística deja de estar asociado a una única dimensión aislada y pasa a representarse como un patrón distribuido entre múltiples componentes de un vector continuo. De este modo, palabras o documentos con usos similares tienden a ubicarse cerca en el espacio vectorial, lo que permite capturar regularidades semánticas y sintácticas útiles para tareas posteriores de clasificación, búsqueda o recomendación. Esta idea fue desarrollada tempranamente en modelos neuronales de lenguaje, como el de Bengio et al. </w:t>
      </w:r>
      <w:sdt>
        <w:sdtPr>
          <w:id w:val="1569995525"/>
          <w:citation/>
        </w:sdtPr>
        <w:sdtContent>
          <w:r>
            <w:fldChar w:fldCharType="begin"/>
          </w:r>
          <w:r>
            <w:rPr>
              <w:lang w:val="es-AR"/>
            </w:rPr>
            <w:instrText xml:space="preserve"> CITATION Ben03 \l 11274 </w:instrText>
          </w:r>
          <w:r>
            <w:fldChar w:fldCharType="separate"/>
          </w:r>
          <w:r w:rsidR="0092199E" w:rsidRPr="0092199E">
            <w:rPr>
              <w:noProof/>
              <w:lang w:val="es-AR"/>
            </w:rPr>
            <w:t>[18]</w:t>
          </w:r>
          <w:r>
            <w:fldChar w:fldCharType="end"/>
          </w:r>
        </w:sdtContent>
      </w:sdt>
      <w:r w:rsidRPr="005B1FE5">
        <w:t xml:space="preserve">, y luego consolidada en métodos de embeddings como Word2Vec </w:t>
      </w:r>
      <w:sdt>
        <w:sdtPr>
          <w:rPr>
            <w:lang w:val="es-AR"/>
          </w:rPr>
          <w:id w:val="-1539041003"/>
          <w:citation/>
        </w:sdtPr>
        <w:sdtContent>
          <w:r>
            <w:rPr>
              <w:lang w:val="es-AR"/>
            </w:rPr>
            <w:fldChar w:fldCharType="begin"/>
          </w:r>
          <w:r>
            <w:rPr>
              <w:lang w:val="es-AR"/>
            </w:rPr>
            <w:instrText xml:space="preserve">CITATION Tom13 \l 11274 </w:instrText>
          </w:r>
          <w:r>
            <w:rPr>
              <w:lang w:val="es-AR"/>
            </w:rPr>
            <w:fldChar w:fldCharType="separate"/>
          </w:r>
          <w:r w:rsidR="0092199E" w:rsidRPr="0092199E">
            <w:rPr>
              <w:noProof/>
              <w:lang w:val="es-AR"/>
            </w:rPr>
            <w:t>[11]</w:t>
          </w:r>
          <w:r>
            <w:rPr>
              <w:lang w:val="es-AR"/>
            </w:rPr>
            <w:fldChar w:fldCharType="end"/>
          </w:r>
        </w:sdtContent>
      </w:sdt>
      <w:r w:rsidRPr="005B1FE5">
        <w:t xml:space="preserve">, GloVe </w:t>
      </w:r>
      <w:sdt>
        <w:sdtPr>
          <w:id w:val="1547261109"/>
          <w:citation/>
        </w:sdtPr>
        <w:sdtContent>
          <w:r>
            <w:fldChar w:fldCharType="begin"/>
          </w:r>
          <w:r>
            <w:rPr>
              <w:lang w:val="es-AR"/>
            </w:rPr>
            <w:instrText xml:space="preserve"> CITATION Pen14 \l 11274 </w:instrText>
          </w:r>
          <w:r>
            <w:fldChar w:fldCharType="separate"/>
          </w:r>
          <w:r w:rsidR="0092199E" w:rsidRPr="0092199E">
            <w:rPr>
              <w:noProof/>
              <w:lang w:val="es-AR"/>
            </w:rPr>
            <w:t>[19]</w:t>
          </w:r>
          <w:r>
            <w:fldChar w:fldCharType="end"/>
          </w:r>
        </w:sdtContent>
      </w:sdt>
      <w:r w:rsidRPr="005B1FE5">
        <w:t xml:space="preserve">, Doc2Vec </w:t>
      </w:r>
      <w:sdt>
        <w:sdtPr>
          <w:rPr>
            <w:lang w:val="es-AR"/>
          </w:rPr>
          <w:id w:val="1298254636"/>
          <w:citation/>
        </w:sdtPr>
        <w:sdtContent>
          <w:r>
            <w:rPr>
              <w:lang w:val="es-AR"/>
            </w:rPr>
            <w:fldChar w:fldCharType="begin"/>
          </w:r>
          <w:r>
            <w:rPr>
              <w:lang w:val="es-AR"/>
            </w:rPr>
            <w:instrText xml:space="preserve"> CITATION Quo14 \l 11274 </w:instrText>
          </w:r>
          <w:r>
            <w:rPr>
              <w:lang w:val="es-AR"/>
            </w:rPr>
            <w:fldChar w:fldCharType="separate"/>
          </w:r>
          <w:r w:rsidR="0092199E" w:rsidRPr="0092199E">
            <w:rPr>
              <w:noProof/>
              <w:lang w:val="es-AR"/>
            </w:rPr>
            <w:t>[12]</w:t>
          </w:r>
          <w:r>
            <w:rPr>
              <w:lang w:val="es-AR"/>
            </w:rPr>
            <w:fldChar w:fldCharType="end"/>
          </w:r>
        </w:sdtContent>
      </w:sdt>
      <w:r w:rsidRPr="005B1FE5">
        <w:t xml:space="preserve"> y FastText </w:t>
      </w:r>
      <w:sdt>
        <w:sdtPr>
          <w:rPr>
            <w:lang w:val="es-AR"/>
          </w:rPr>
          <w:id w:val="255879021"/>
          <w:citation/>
        </w:sdtPr>
        <w:sdtContent>
          <w:r>
            <w:rPr>
              <w:lang w:val="es-AR"/>
            </w:rPr>
            <w:fldChar w:fldCharType="begin"/>
          </w:r>
          <w:r>
            <w:rPr>
              <w:lang w:val="es-AR"/>
            </w:rPr>
            <w:instrText xml:space="preserve">CITATION Boj17 \l 11274 </w:instrText>
          </w:r>
          <w:r>
            <w:rPr>
              <w:lang w:val="es-AR"/>
            </w:rPr>
            <w:fldChar w:fldCharType="separate"/>
          </w:r>
          <w:r w:rsidR="0092199E" w:rsidRPr="0092199E">
            <w:rPr>
              <w:noProof/>
              <w:lang w:val="es-AR"/>
            </w:rPr>
            <w:t>[13]</w:t>
          </w:r>
          <w:r>
            <w:rPr>
              <w:lang w:val="es-AR"/>
            </w:rPr>
            <w:fldChar w:fldCharType="end"/>
          </w:r>
        </w:sdtContent>
      </w:sdt>
      <w:r w:rsidRPr="005B1FE5">
        <w:t>.</w:t>
      </w:r>
    </w:p>
    <w:p w14:paraId="3ADDB8CC" w14:textId="7C713EDE" w:rsidR="0092199E" w:rsidRDefault="005B1FE5" w:rsidP="00AB3F34">
      <w:r w:rsidRPr="005B1FE5">
        <w:t xml:space="preserve">Word2Vec introdujo el uso de redes neuronales simples para aprender representaciones vectoriales de palabras a gran escala </w:t>
      </w:r>
      <w:sdt>
        <w:sdtPr>
          <w:rPr>
            <w:lang w:val="es-AR"/>
          </w:rPr>
          <w:id w:val="-1406907720"/>
          <w:citation/>
        </w:sdtPr>
        <w:sdtContent>
          <w:r>
            <w:rPr>
              <w:lang w:val="es-AR"/>
            </w:rPr>
            <w:fldChar w:fldCharType="begin"/>
          </w:r>
          <w:r>
            <w:rPr>
              <w:lang w:val="es-AR"/>
            </w:rPr>
            <w:instrText xml:space="preserve">CITATION Tom13 \l 11274 </w:instrText>
          </w:r>
          <w:r>
            <w:rPr>
              <w:lang w:val="es-AR"/>
            </w:rPr>
            <w:fldChar w:fldCharType="separate"/>
          </w:r>
          <w:r w:rsidR="0092199E" w:rsidRPr="0092199E">
            <w:rPr>
              <w:noProof/>
              <w:lang w:val="es-AR"/>
            </w:rPr>
            <w:t>[11]</w:t>
          </w:r>
          <w:r>
            <w:rPr>
              <w:lang w:val="es-AR"/>
            </w:rPr>
            <w:fldChar w:fldCharType="end"/>
          </w:r>
        </w:sdtContent>
      </w:sdt>
      <w:r w:rsidRPr="005B1FE5">
        <w:t xml:space="preserve">, mientras que Doc2Vec extendió esta idea a secuencias más largas, como oraciones y documentos </w:t>
      </w:r>
      <w:sdt>
        <w:sdtPr>
          <w:rPr>
            <w:lang w:val="es-AR"/>
          </w:rPr>
          <w:id w:val="1113947064"/>
          <w:citation/>
        </w:sdtPr>
        <w:sdtContent>
          <w:r>
            <w:rPr>
              <w:lang w:val="es-AR"/>
            </w:rPr>
            <w:fldChar w:fldCharType="begin"/>
          </w:r>
          <w:r>
            <w:rPr>
              <w:lang w:val="es-AR"/>
            </w:rPr>
            <w:instrText xml:space="preserve"> CITATION Quo14 \l 11274 </w:instrText>
          </w:r>
          <w:r>
            <w:rPr>
              <w:lang w:val="es-AR"/>
            </w:rPr>
            <w:fldChar w:fldCharType="separate"/>
          </w:r>
          <w:r w:rsidR="0092199E" w:rsidRPr="0092199E">
            <w:rPr>
              <w:noProof/>
              <w:lang w:val="es-AR"/>
            </w:rPr>
            <w:t>[12]</w:t>
          </w:r>
          <w:r>
            <w:rPr>
              <w:lang w:val="es-AR"/>
            </w:rPr>
            <w:fldChar w:fldCharType="end"/>
          </w:r>
        </w:sdtContent>
      </w:sdt>
      <w:r w:rsidRPr="005B1FE5">
        <w:t xml:space="preserve">. Luego, FastText incorporó información subléxica al representar palabras mediante n-gramas de caracteres, lo que mejora la robustez frente a palabras raras, variantes morfológicas, ruido o errores de tipeo </w:t>
      </w:r>
      <w:sdt>
        <w:sdtPr>
          <w:rPr>
            <w:lang w:val="es-AR"/>
          </w:rPr>
          <w:id w:val="-309559994"/>
          <w:citation/>
        </w:sdtPr>
        <w:sdtContent>
          <w:r>
            <w:rPr>
              <w:lang w:val="es-AR"/>
            </w:rPr>
            <w:fldChar w:fldCharType="begin"/>
          </w:r>
          <w:r>
            <w:rPr>
              <w:lang w:val="es-AR"/>
            </w:rPr>
            <w:instrText xml:space="preserve">CITATION Boj17 \l 11274 </w:instrText>
          </w:r>
          <w:r>
            <w:rPr>
              <w:lang w:val="es-AR"/>
            </w:rPr>
            <w:fldChar w:fldCharType="separate"/>
          </w:r>
          <w:r w:rsidR="0092199E" w:rsidRPr="0092199E">
            <w:rPr>
              <w:noProof/>
              <w:lang w:val="es-AR"/>
            </w:rPr>
            <w:t>[13]</w:t>
          </w:r>
          <w:r>
            <w:rPr>
              <w:lang w:val="es-AR"/>
            </w:rPr>
            <w:fldChar w:fldCharType="end"/>
          </w:r>
        </w:sdtContent>
      </w:sdt>
      <w:r w:rsidRPr="005B1FE5">
        <w:t>. Estos enfoques permitieron construir clasificadores basados en embeddings a partir de texto libre y han sido aplicados como baseline en tareas de categorización de productos, tanto en comercio electrónico como en análisis de catálogos.</w:t>
      </w:r>
    </w:p>
    <w:p w14:paraId="09BC3AE0" w14:textId="0DD5CE98" w:rsidR="0092199E" w:rsidRDefault="005B1FE5" w:rsidP="00AB3F34">
      <w:r w:rsidRPr="005B1FE5">
        <w:t>Sin embargo, estos métodos producen representaciones estáticas: una misma palabra</w:t>
      </w:r>
      <w:r w:rsidR="00FE6A33">
        <w:t xml:space="preserve"> se presentar</w:t>
      </w:r>
      <w:r w:rsidRPr="005B1FE5">
        <w:t xml:space="preserve"> </w:t>
      </w:r>
      <w:r w:rsidR="00FE6A33">
        <w:t>por</w:t>
      </w:r>
      <w:r w:rsidRPr="005B1FE5">
        <w:t xml:space="preserve"> un único vector, independientemente del contexto en el que aparece</w:t>
      </w:r>
      <w:r w:rsidR="00FE6A33">
        <w:t xml:space="preserve"> durante la inferencia</w:t>
      </w:r>
      <w:r w:rsidRPr="005B1FE5">
        <w:t xml:space="preserve">. Esta característica limita su capacidad para modelar ambigüedad semántica, polisemia o relaciones complejas entre términos dentro de una descripción comercial. En el dominio </w:t>
      </w:r>
      <w:r>
        <w:t>del comercio internacional</w:t>
      </w:r>
      <w:r w:rsidRPr="005B1FE5">
        <w:t>, esta limitación es especialmente relevante, ya que una misma expresión puede adquirir sentidos distintos según el tipo de mercadería, el material, el uso declarado o los términos que acompañan a la descripción.</w:t>
      </w:r>
    </w:p>
    <w:p w14:paraId="1650EA2B" w14:textId="44F3E4AA" w:rsidR="005B1FE5" w:rsidRDefault="00D77964" w:rsidP="00AB3F34">
      <w:r w:rsidRPr="00D77964">
        <w:t xml:space="preserve">Antes de la consolidación de los Transformers, una parte importante del modelado neuronal de secuencias se apoyó en arquitecturas recurrentes, como RNN, LSTM y GRU. Estas arquitecturas procesan el texto de manera secuencial y mantienen un estado interno que permite incorporar información de tokens anteriores. Su uso fue especialmente influyente en tareas de modelado de lenguaje y traducción automática, en particular a partir de modelos encoder-decoder basados en RNN, GRU o LSTM. </w:t>
      </w:r>
      <w:r w:rsidR="0092199E">
        <w:t>L</w:t>
      </w:r>
      <w:r w:rsidRPr="00D77964">
        <w:t xml:space="preserve">as </w:t>
      </w:r>
      <w:r w:rsidR="0092199E">
        <w:t>RNN</w:t>
      </w:r>
      <w:r w:rsidRPr="00D77964">
        <w:t xml:space="preserve"> presentan dificultades para capturar dependencias de largo alcance</w:t>
      </w:r>
      <w:r>
        <w:t xml:space="preserve"> </w:t>
      </w:r>
      <w:sdt>
        <w:sdtPr>
          <w:id w:val="-203478551"/>
          <w:citation/>
        </w:sdtPr>
        <w:sdtContent>
          <w:r>
            <w:fldChar w:fldCharType="begin"/>
          </w:r>
          <w:r>
            <w:rPr>
              <w:lang w:val="es-AR"/>
            </w:rPr>
            <w:instrText xml:space="preserve"> CITATION Ben94 \l 11274 </w:instrText>
          </w:r>
          <w:r>
            <w:fldChar w:fldCharType="separate"/>
          </w:r>
          <w:r w:rsidR="0092199E" w:rsidRPr="0092199E">
            <w:rPr>
              <w:noProof/>
              <w:lang w:val="es-AR"/>
            </w:rPr>
            <w:t>[20]</w:t>
          </w:r>
          <w:r>
            <w:fldChar w:fldCharType="end"/>
          </w:r>
        </w:sdtContent>
      </w:sdt>
      <w:r>
        <w:t xml:space="preserve">, que son resueltas por LSTM </w:t>
      </w:r>
      <w:sdt>
        <w:sdtPr>
          <w:id w:val="-365298071"/>
          <w:citation/>
        </w:sdtPr>
        <w:sdtContent>
          <w:r>
            <w:fldChar w:fldCharType="begin"/>
          </w:r>
          <w:r>
            <w:rPr>
              <w:lang w:val="es-AR"/>
            </w:rPr>
            <w:instrText xml:space="preserve"> CITATION Hoc97 \l 11274 </w:instrText>
          </w:r>
          <w:r>
            <w:fldChar w:fldCharType="separate"/>
          </w:r>
          <w:r w:rsidR="0092199E" w:rsidRPr="0092199E">
            <w:rPr>
              <w:noProof/>
              <w:lang w:val="es-AR"/>
            </w:rPr>
            <w:t>[21]</w:t>
          </w:r>
          <w:r>
            <w:fldChar w:fldCharType="end"/>
          </w:r>
        </w:sdtContent>
      </w:sdt>
      <w:r w:rsidR="0092199E">
        <w:t>. Sin embarg</w:t>
      </w:r>
      <w:r w:rsidR="00FE6A33">
        <w:t>o</w:t>
      </w:r>
      <w:r w:rsidRPr="00D77964">
        <w:t xml:space="preserve">, por su procesamiento secuencial, </w:t>
      </w:r>
      <w:r w:rsidR="0092199E">
        <w:t xml:space="preserve">estas técnicas </w:t>
      </w:r>
      <w:r w:rsidRPr="00D77964">
        <w:t xml:space="preserve">tienen limitaciones para </w:t>
      </w:r>
      <w:r w:rsidR="0092199E">
        <w:t>aprender de grandes volúmenes de texto, dado que no admiten</w:t>
      </w:r>
      <w:r w:rsidRPr="00D77964">
        <w:t xml:space="preserve"> el paralelismo computacional durante el entrenamiento.</w:t>
      </w:r>
    </w:p>
    <w:p w14:paraId="39B06996" w14:textId="3E6C67EE" w:rsidR="0092199E" w:rsidRDefault="0092199E" w:rsidP="00AB3F34">
      <w:r w:rsidRPr="0092199E">
        <w:t>La introducción de mecanismos de atención permitió mitigar parte de estas limitaciones, al permitir que el modelo identificara qué partes de una secuencia resultaban más relevantes para producir una representación o una salida determinada. Esta transición culminó con la arquitectura Transformer, propuesta por Vaswani et al.</w:t>
      </w:r>
      <w:r>
        <w:t xml:space="preserve"> </w:t>
      </w:r>
      <w:sdt>
        <w:sdtPr>
          <w:rPr>
            <w:lang w:val="es-AR"/>
          </w:rPr>
          <w:id w:val="522286582"/>
          <w:citation/>
        </w:sdtPr>
        <w:sdtContent>
          <w:r>
            <w:rPr>
              <w:lang w:val="es-AR"/>
            </w:rPr>
            <w:fldChar w:fldCharType="begin"/>
          </w:r>
          <w:r>
            <w:rPr>
              <w:lang w:val="es-AR"/>
            </w:rPr>
            <w:instrText xml:space="preserve">CITATION Vas17 \l 11274 </w:instrText>
          </w:r>
          <w:r>
            <w:rPr>
              <w:lang w:val="es-AR"/>
            </w:rPr>
            <w:fldChar w:fldCharType="separate"/>
          </w:r>
          <w:r w:rsidRPr="0092199E">
            <w:rPr>
              <w:noProof/>
              <w:lang w:val="es-AR"/>
            </w:rPr>
            <w:t>[22]</w:t>
          </w:r>
          <w:r>
            <w:rPr>
              <w:lang w:val="es-AR"/>
            </w:rPr>
            <w:fldChar w:fldCharType="end"/>
          </w:r>
        </w:sdtContent>
      </w:sdt>
      <w:r w:rsidRPr="0092199E">
        <w:t xml:space="preserve">, que reemplaza la recurrencia por mecanismos de self-attention. A alto nivel, un Transformer es una arquitectura neuronal para procesar secuencias en la cual cada token puede atender al resto de los tokens de la entrada y construir una representación dependiente del contexto completo. </w:t>
      </w:r>
      <w:r>
        <w:t>La arquitectura Transformer</w:t>
      </w:r>
      <w:r w:rsidRPr="0092199E">
        <w:t xml:space="preserve"> </w:t>
      </w:r>
      <w:r w:rsidRPr="0092199E">
        <w:lastRenderedPageBreak/>
        <w:t>facilita el entrenamiento paralelo</w:t>
      </w:r>
      <w:r>
        <w:t>, permitiendo el aprendizaje con grandes corpus disponibles en Internet y otras fuentes,</w:t>
      </w:r>
      <w:r w:rsidRPr="0092199E">
        <w:t xml:space="preserve"> </w:t>
      </w:r>
      <w:r>
        <w:t xml:space="preserve">sin descuidar </w:t>
      </w:r>
      <w:r w:rsidRPr="0092199E">
        <w:t>la capacidad de capturar dependencias de largo alcance.</w:t>
      </w:r>
    </w:p>
    <w:p w14:paraId="75D2546F" w14:textId="1A66ACD6" w:rsidR="001A78CB" w:rsidRDefault="0092199E" w:rsidP="0092199E">
      <w:pPr>
        <w:rPr>
          <w:lang w:val="es-AR"/>
        </w:rPr>
      </w:pPr>
      <w:r w:rsidRPr="0092199E">
        <w:t xml:space="preserve">Modelos basados en Transformers, como BERT </w:t>
      </w:r>
      <w:sdt>
        <w:sdtPr>
          <w:rPr>
            <w:lang w:val="es-AR"/>
          </w:rPr>
          <w:id w:val="-1279409918"/>
          <w:citation/>
        </w:sdtPr>
        <w:sdtContent>
          <w:r>
            <w:rPr>
              <w:lang w:val="es-AR"/>
            </w:rPr>
            <w:fldChar w:fldCharType="begin"/>
          </w:r>
          <w:r>
            <w:rPr>
              <w:lang w:val="es-AR"/>
            </w:rPr>
            <w:instrText xml:space="preserve">CITATION Dev19 \l 11274 </w:instrText>
          </w:r>
          <w:r>
            <w:rPr>
              <w:lang w:val="es-AR"/>
            </w:rPr>
            <w:fldChar w:fldCharType="separate"/>
          </w:r>
          <w:r w:rsidRPr="0092199E">
            <w:rPr>
              <w:noProof/>
              <w:lang w:val="es-AR"/>
            </w:rPr>
            <w:t>[14]</w:t>
          </w:r>
          <w:r>
            <w:rPr>
              <w:lang w:val="es-AR"/>
            </w:rPr>
            <w:fldChar w:fldCharType="end"/>
          </w:r>
        </w:sdtContent>
      </w:sdt>
      <w:r w:rsidRPr="0092199E">
        <w:t xml:space="preserve"> y sus variantes, por ejemplo DistilBERT</w:t>
      </w:r>
      <w:sdt>
        <w:sdtPr>
          <w:rPr>
            <w:lang w:val="es-AR"/>
          </w:rPr>
          <w:id w:val="1577859209"/>
          <w:citation/>
        </w:sdtPr>
        <w:sdtContent>
          <w:r>
            <w:rPr>
              <w:lang w:val="es-AR"/>
            </w:rPr>
            <w:fldChar w:fldCharType="begin"/>
          </w:r>
          <w:r>
            <w:rPr>
              <w:lang w:val="es-AR"/>
            </w:rPr>
            <w:instrText xml:space="preserve">CITATION San20 \l 11274 </w:instrText>
          </w:r>
          <w:r>
            <w:rPr>
              <w:lang w:val="es-AR"/>
            </w:rPr>
            <w:fldChar w:fldCharType="separate"/>
          </w:r>
          <w:r>
            <w:rPr>
              <w:noProof/>
              <w:lang w:val="es-AR"/>
            </w:rPr>
            <w:t xml:space="preserve"> </w:t>
          </w:r>
          <w:r w:rsidRPr="0092199E">
            <w:rPr>
              <w:noProof/>
              <w:lang w:val="es-AR"/>
            </w:rPr>
            <w:t>[15]</w:t>
          </w:r>
          <w:r>
            <w:rPr>
              <w:lang w:val="es-AR"/>
            </w:rPr>
            <w:fldChar w:fldCharType="end"/>
          </w:r>
        </w:sdtContent>
      </w:sdt>
      <w:r w:rsidRPr="0092199E">
        <w:t xml:space="preserve">, </w:t>
      </w:r>
      <w:r>
        <w:t>logran aprender</w:t>
      </w:r>
      <w:r w:rsidRPr="0092199E">
        <w:t xml:space="preserve"> representaciones contextuales bidireccionales y se han convertido en métodos ampliamente difundidos para clasificación de texto en dominios generales. A diferencia de los embeddings estáticos, estos modelos generan representaciones que dependen del contexto específico en el que aparece cada token. Además, suelen partir de modelos preentrenados sobre grandes corpus no etiquetados y luego adaptarse a tareas específicas mediante técnicas de transfer learning o fine-tuning</w:t>
      </w:r>
      <w:r>
        <w:t xml:space="preserve"> </w:t>
      </w:r>
      <w:sdt>
        <w:sdtPr>
          <w:rPr>
            <w:lang w:val="es-AR"/>
          </w:rPr>
          <w:id w:val="-280952187"/>
          <w:citation/>
        </w:sdtPr>
        <w:sdtContent>
          <w:r>
            <w:rPr>
              <w:lang w:val="es-AR"/>
            </w:rPr>
            <w:fldChar w:fldCharType="begin"/>
          </w:r>
          <w:r>
            <w:rPr>
              <w:lang w:val="es-AR"/>
            </w:rPr>
            <w:instrText xml:space="preserve">CITATION Sun19 \l 11274 </w:instrText>
          </w:r>
          <w:r>
            <w:rPr>
              <w:lang w:val="es-AR"/>
            </w:rPr>
            <w:fldChar w:fldCharType="separate"/>
          </w:r>
          <w:r w:rsidRPr="0092199E">
            <w:rPr>
              <w:noProof/>
              <w:lang w:val="es-AR"/>
            </w:rPr>
            <w:t>[23]</w:t>
          </w:r>
          <w:r>
            <w:rPr>
              <w:lang w:val="es-AR"/>
            </w:rPr>
            <w:fldChar w:fldCharType="end"/>
          </w:r>
        </w:sdtContent>
      </w:sdt>
      <w:r w:rsidRPr="0092199E">
        <w:t>.</w:t>
      </w:r>
    </w:p>
    <w:p w14:paraId="22E17185" w14:textId="15FE1820" w:rsidR="001A78CB" w:rsidRDefault="007936EE" w:rsidP="00AB3F34">
      <w:pPr>
        <w:rPr>
          <w:lang w:val="es-AR"/>
        </w:rPr>
      </w:pPr>
      <w:r w:rsidRPr="007936EE">
        <w:rPr>
          <w:lang w:val="es-AR"/>
        </w:rPr>
        <w:t xml:space="preserve">En el terreno específico de la clasificación arancelaria, la OMA y varias administraciones aduaneras han comenzado a experimentar con modelos de </w:t>
      </w:r>
      <w:r w:rsidR="007C0511">
        <w:rPr>
          <w:lang w:val="es-AR"/>
        </w:rPr>
        <w:t>M</w:t>
      </w:r>
      <w:r w:rsidRPr="007936EE">
        <w:rPr>
          <w:lang w:val="es-AR"/>
        </w:rPr>
        <w:t xml:space="preserve">achine </w:t>
      </w:r>
      <w:r w:rsidR="007C0511">
        <w:rPr>
          <w:lang w:val="es-AR"/>
        </w:rPr>
        <w:t>L</w:t>
      </w:r>
      <w:r w:rsidRPr="007936EE">
        <w:rPr>
          <w:lang w:val="es-AR"/>
        </w:rPr>
        <w:t>earning</w:t>
      </w:r>
      <w:r w:rsidR="007C0511">
        <w:rPr>
          <w:lang w:val="es-AR"/>
        </w:rPr>
        <w:t xml:space="preserve"> (ML)</w:t>
      </w:r>
      <w:r w:rsidRPr="007936EE">
        <w:rPr>
          <w:lang w:val="es-AR"/>
        </w:rPr>
        <w:t xml:space="preserve"> y </w:t>
      </w:r>
      <w:r w:rsidR="007C0511">
        <w:rPr>
          <w:lang w:val="es-AR"/>
        </w:rPr>
        <w:t>D</w:t>
      </w:r>
      <w:r w:rsidRPr="007936EE">
        <w:rPr>
          <w:lang w:val="es-AR"/>
        </w:rPr>
        <w:t xml:space="preserve">eep </w:t>
      </w:r>
      <w:r w:rsidR="007C0511">
        <w:rPr>
          <w:lang w:val="es-AR"/>
        </w:rPr>
        <w:t>L</w:t>
      </w:r>
      <w:r w:rsidRPr="007936EE">
        <w:rPr>
          <w:lang w:val="es-AR"/>
        </w:rPr>
        <w:t>earning</w:t>
      </w:r>
      <w:r w:rsidR="007C0511">
        <w:rPr>
          <w:lang w:val="es-AR"/>
        </w:rPr>
        <w:t xml:space="preserve"> (DL)</w:t>
      </w:r>
      <w:r w:rsidRPr="007936EE">
        <w:rPr>
          <w:lang w:val="es-AR"/>
        </w:rPr>
        <w:t>. El proyecto BACUDA de la OMA desarrolló un modelo neuronal para recomendación de códigos HS a partir de descripciones comerciales, que se integra en una plataforma demostrativa de recomendación de códigos y visualización de resultados</w:t>
      </w:r>
      <w:r w:rsidR="0073180C">
        <w:rPr>
          <w:lang w:val="es-AR"/>
        </w:rPr>
        <w:t xml:space="preserve"> </w:t>
      </w:r>
      <w:sdt>
        <w:sdtPr>
          <w:rPr>
            <w:lang w:val="es-AR"/>
          </w:rPr>
          <w:id w:val="838500910"/>
          <w:citation/>
        </w:sdtPr>
        <w:sdtContent>
          <w:r w:rsidR="0073180C">
            <w:rPr>
              <w:lang w:val="es-AR"/>
            </w:rPr>
            <w:fldChar w:fldCharType="begin"/>
          </w:r>
          <w:r w:rsidR="0073180C">
            <w:rPr>
              <w:lang w:val="es-AR"/>
            </w:rPr>
            <w:instrText xml:space="preserve"> CITATION WCO22 \l 11274 </w:instrText>
          </w:r>
          <w:r w:rsidR="0073180C">
            <w:rPr>
              <w:lang w:val="es-AR"/>
            </w:rPr>
            <w:fldChar w:fldCharType="separate"/>
          </w:r>
          <w:r w:rsidR="0092199E" w:rsidRPr="0092199E">
            <w:rPr>
              <w:noProof/>
              <w:lang w:val="es-AR"/>
            </w:rPr>
            <w:t>[9]</w:t>
          </w:r>
          <w:r w:rsidR="0073180C">
            <w:rPr>
              <w:lang w:val="es-AR"/>
            </w:rPr>
            <w:fldChar w:fldCharType="end"/>
          </w:r>
        </w:sdtContent>
      </w:sdt>
      <w:sdt>
        <w:sdtPr>
          <w:rPr>
            <w:lang w:val="es-AR"/>
          </w:rPr>
          <w:id w:val="96597198"/>
          <w:citation/>
        </w:sdtPr>
        <w:sdtContent>
          <w:r w:rsidR="0073180C">
            <w:rPr>
              <w:lang w:val="es-AR"/>
            </w:rPr>
            <w:fldChar w:fldCharType="begin"/>
          </w:r>
          <w:r w:rsidR="0073180C">
            <w:rPr>
              <w:lang w:val="es-AR"/>
            </w:rPr>
            <w:instrText xml:space="preserve"> CITATION WCO25 \l 11274 </w:instrText>
          </w:r>
          <w:r w:rsidR="0073180C">
            <w:rPr>
              <w:lang w:val="es-AR"/>
            </w:rPr>
            <w:fldChar w:fldCharType="separate"/>
          </w:r>
          <w:r w:rsidR="0092199E">
            <w:rPr>
              <w:noProof/>
              <w:lang w:val="es-AR"/>
            </w:rPr>
            <w:t xml:space="preserve"> </w:t>
          </w:r>
          <w:r w:rsidR="0092199E" w:rsidRPr="0092199E">
            <w:rPr>
              <w:noProof/>
              <w:lang w:val="es-AR"/>
            </w:rPr>
            <w:t>[16]</w:t>
          </w:r>
          <w:r w:rsidR="0073180C">
            <w:rPr>
              <w:lang w:val="es-AR"/>
            </w:rPr>
            <w:fldChar w:fldCharType="end"/>
          </w:r>
        </w:sdtContent>
      </w:sdt>
      <w:r w:rsidR="0073180C">
        <w:rPr>
          <w:lang w:val="es-AR"/>
        </w:rPr>
        <w:t>.</w:t>
      </w:r>
      <w:r w:rsidRPr="007936EE">
        <w:rPr>
          <w:lang w:val="es-AR"/>
        </w:rPr>
        <w:t xml:space="preserve"> Sin embargo, la información pública disponible no expone detalles reproducibles sobre su desempeño o sobre conjuntos de datos abiertos.</w:t>
      </w:r>
    </w:p>
    <w:p w14:paraId="5CFA22A6" w14:textId="43399B02" w:rsidR="0073180C" w:rsidRDefault="0073180C" w:rsidP="00AB3F34">
      <w:pPr>
        <w:rPr>
          <w:lang w:val="es-AR"/>
        </w:rPr>
      </w:pPr>
      <w:r>
        <w:rPr>
          <w:lang w:val="es-AR"/>
        </w:rPr>
        <w:t>Un desarrollo en Corea del Sur</w:t>
      </w:r>
      <w:r w:rsidR="007936EE" w:rsidRPr="007936EE">
        <w:rPr>
          <w:lang w:val="es-AR"/>
        </w:rPr>
        <w:t xml:space="preserve"> propone un modelo basado en KoELECTRA</w:t>
      </w:r>
      <w:r>
        <w:rPr>
          <w:lang w:val="es-AR"/>
        </w:rPr>
        <w:t xml:space="preserve"> (una variante de BERT entrenado en </w:t>
      </w:r>
      <w:r w:rsidR="001A78CB">
        <w:rPr>
          <w:lang w:val="es-AR"/>
        </w:rPr>
        <w:t>coreano</w:t>
      </w:r>
      <w:r>
        <w:rPr>
          <w:lang w:val="es-AR"/>
        </w:rPr>
        <w:t>)</w:t>
      </w:r>
      <w:r w:rsidR="007936EE" w:rsidRPr="007936EE">
        <w:rPr>
          <w:lang w:val="es-AR"/>
        </w:rPr>
        <w:t xml:space="preserve"> para asistir a la clasificación HS, alcanzando un 95,5 % de </w:t>
      </w:r>
      <w:r>
        <w:rPr>
          <w:lang w:val="es-AR"/>
        </w:rPr>
        <w:t xml:space="preserve">precisión </w:t>
      </w:r>
      <w:r w:rsidR="007936EE" w:rsidRPr="007936EE">
        <w:rPr>
          <w:lang w:val="es-AR"/>
        </w:rPr>
        <w:t>top-3</w:t>
      </w:r>
      <w:r>
        <w:rPr>
          <w:lang w:val="es-AR"/>
        </w:rPr>
        <w:t xml:space="preserve"> (aciertos en los primeros tres códigos sugeridos)</w:t>
      </w:r>
      <w:r w:rsidR="007936EE" w:rsidRPr="007936EE">
        <w:rPr>
          <w:lang w:val="es-AR"/>
        </w:rPr>
        <w:t xml:space="preserve"> sobre 129.084 casos históricos en 265 subpartidas</w:t>
      </w:r>
      <w:sdt>
        <w:sdtPr>
          <w:rPr>
            <w:lang w:val="es-AR"/>
          </w:rPr>
          <w:id w:val="-1732687928"/>
          <w:citation/>
        </w:sdtPr>
        <w:sdtContent>
          <w:r>
            <w:rPr>
              <w:lang w:val="es-AR"/>
            </w:rPr>
            <w:fldChar w:fldCharType="begin"/>
          </w:r>
          <w:r w:rsidR="00A73930">
            <w:rPr>
              <w:lang w:val="es-AR"/>
            </w:rPr>
            <w:instrText xml:space="preserve">CITATION Lee23 \l 11274 </w:instrText>
          </w:r>
          <w:r>
            <w:rPr>
              <w:lang w:val="es-AR"/>
            </w:rPr>
            <w:fldChar w:fldCharType="separate"/>
          </w:r>
          <w:r w:rsidR="0092199E">
            <w:rPr>
              <w:noProof/>
              <w:lang w:val="es-AR"/>
            </w:rPr>
            <w:t xml:space="preserve"> </w:t>
          </w:r>
          <w:r w:rsidR="0092199E" w:rsidRPr="0092199E">
            <w:rPr>
              <w:noProof/>
              <w:lang w:val="es-AR"/>
            </w:rPr>
            <w:t>[24]</w:t>
          </w:r>
          <w:r>
            <w:rPr>
              <w:lang w:val="es-AR"/>
            </w:rPr>
            <w:fldChar w:fldCharType="end"/>
          </w:r>
        </w:sdtContent>
      </w:sdt>
      <w:r>
        <w:rPr>
          <w:lang w:val="es-AR"/>
        </w:rPr>
        <w:t>.</w:t>
      </w:r>
      <w:r w:rsidR="007936EE" w:rsidRPr="007936EE">
        <w:rPr>
          <w:lang w:val="es-AR"/>
        </w:rPr>
        <w:t xml:space="preserve"> Este trabajo demuestra la viabilidad de usar modelos de lenguaje</w:t>
      </w:r>
      <w:r w:rsidR="001A78CB">
        <w:rPr>
          <w:lang w:val="es-AR"/>
        </w:rPr>
        <w:t xml:space="preserve"> combinados con sistemas de recuperación para referenciar la clasificación a textos del HS o a casos previos</w:t>
      </w:r>
      <w:r w:rsidR="007936EE" w:rsidRPr="007936EE">
        <w:rPr>
          <w:lang w:val="es-AR"/>
        </w:rPr>
        <w:t>, pero su universo está acotado a un subconjunto de subpartidas</w:t>
      </w:r>
      <w:r w:rsidR="001A78CB">
        <w:rPr>
          <w:lang w:val="es-AR"/>
        </w:rPr>
        <w:t xml:space="preserve"> (265 subpartidas es menos del 5 % de las comprendidas en el HS).</w:t>
      </w:r>
      <w:r w:rsidR="007936EE" w:rsidRPr="007936EE">
        <w:rPr>
          <w:lang w:val="es-AR"/>
        </w:rPr>
        <w:t xml:space="preserve"> </w:t>
      </w:r>
    </w:p>
    <w:p w14:paraId="7F8FCB15" w14:textId="093D7ACC" w:rsidR="001A78CB" w:rsidRDefault="001A78CB" w:rsidP="00AB3F34">
      <w:pPr>
        <w:rPr>
          <w:lang w:val="es-AR"/>
        </w:rPr>
      </w:pPr>
      <w:r>
        <w:rPr>
          <w:lang w:val="es-AR"/>
        </w:rPr>
        <w:t>De forma contemporánea, e</w:t>
      </w:r>
      <w:r w:rsidR="007936EE" w:rsidRPr="007936EE">
        <w:rPr>
          <w:lang w:val="es-AR"/>
        </w:rPr>
        <w:t>l estudio del BID de Marra de Artiñano et al.</w:t>
      </w:r>
      <w:r w:rsidR="008E2E16">
        <w:rPr>
          <w:lang w:val="es-AR"/>
        </w:rPr>
        <w:t xml:space="preserve"> </w:t>
      </w:r>
      <w:sdt>
        <w:sdtPr>
          <w:rPr>
            <w:lang w:val="es-AR"/>
          </w:rPr>
          <w:id w:val="32473157"/>
          <w:citation/>
        </w:sdtPr>
        <w:sdtContent>
          <w:r w:rsidR="008E2E16">
            <w:rPr>
              <w:lang w:val="es-AR"/>
            </w:rPr>
            <w:fldChar w:fldCharType="begin"/>
          </w:r>
          <w:r w:rsidR="008E2E16">
            <w:rPr>
              <w:lang w:val="es-AR"/>
            </w:rPr>
            <w:instrText xml:space="preserve"> CITATION Ign23 \l 11274 </w:instrText>
          </w:r>
          <w:r w:rsidR="008E2E16">
            <w:rPr>
              <w:lang w:val="es-AR"/>
            </w:rPr>
            <w:fldChar w:fldCharType="separate"/>
          </w:r>
          <w:r w:rsidR="0092199E" w:rsidRPr="0092199E">
            <w:rPr>
              <w:noProof/>
              <w:lang w:val="es-AR"/>
            </w:rPr>
            <w:t>[25]</w:t>
          </w:r>
          <w:r w:rsidR="008E2E16">
            <w:rPr>
              <w:lang w:val="es-AR"/>
            </w:rPr>
            <w:fldChar w:fldCharType="end"/>
          </w:r>
        </w:sdtContent>
      </w:sdt>
      <w:r w:rsidR="007936EE" w:rsidRPr="007936EE">
        <w:rPr>
          <w:lang w:val="es-AR"/>
        </w:rPr>
        <w:t xml:space="preserve"> evalúa distintos algoritmos (modelos clásicos de ML y GPT-3.5) sobre descripciones de productos agrícolas y alimentarios provenientes de organismos públicos (incluida información aduanera y del USDA)</w:t>
      </w:r>
      <w:r>
        <w:rPr>
          <w:lang w:val="es-AR"/>
        </w:rPr>
        <w:t>.</w:t>
      </w:r>
      <w:r w:rsidR="007936EE" w:rsidRPr="007936EE">
        <w:rPr>
          <w:lang w:val="es-AR"/>
        </w:rPr>
        <w:t xml:space="preserve"> Los autores encuentran que los modelos tradicionales funcionan bien dentro del conjunto de datos en que se entrenan</w:t>
      </w:r>
      <w:r w:rsidR="00393DDD">
        <w:rPr>
          <w:lang w:val="es-AR"/>
        </w:rPr>
        <w:t>, incluso superando al LLM</w:t>
      </w:r>
      <w:r w:rsidR="007936EE" w:rsidRPr="007936EE">
        <w:rPr>
          <w:lang w:val="es-AR"/>
        </w:rPr>
        <w:t xml:space="preserve">, pero su rendimiento cae abruptamente al transferirlos a </w:t>
      </w:r>
      <w:r>
        <w:rPr>
          <w:lang w:val="es-AR"/>
        </w:rPr>
        <w:t>casos de otros países/jurisdicciones</w:t>
      </w:r>
      <w:r w:rsidR="007936EE" w:rsidRPr="007936EE">
        <w:rPr>
          <w:lang w:val="es-AR"/>
        </w:rPr>
        <w:t>. En cambio, GPT-3.5 exhibe una performance relativamente estable entre conjuntos y niveles de agregación HS, con a</w:t>
      </w:r>
      <w:r w:rsidR="00FE6A33">
        <w:rPr>
          <w:lang w:val="es-AR"/>
        </w:rPr>
        <w:t>ciertos</w:t>
      </w:r>
      <w:r w:rsidR="007936EE" w:rsidRPr="007936EE">
        <w:rPr>
          <w:lang w:val="es-AR"/>
        </w:rPr>
        <w:t xml:space="preserve"> del orden del 60–90 % según </w:t>
      </w:r>
      <w:r w:rsidR="00393DDD">
        <w:rPr>
          <w:lang w:val="es-AR"/>
        </w:rPr>
        <w:t xml:space="preserve">la cantidad de dígitos (HS04, HS02, etc.) definidos como </w:t>
      </w:r>
      <w:r w:rsidR="00E30B28">
        <w:rPr>
          <w:lang w:val="es-AR"/>
        </w:rPr>
        <w:t>objetivo</w:t>
      </w:r>
      <w:r w:rsidR="007936EE" w:rsidRPr="007936EE">
        <w:rPr>
          <w:lang w:val="es-AR"/>
        </w:rPr>
        <w:t>.</w:t>
      </w:r>
    </w:p>
    <w:p w14:paraId="670AC5DA" w14:textId="09CEF52A" w:rsidR="001A78CB" w:rsidRPr="007936EE" w:rsidRDefault="001A78CB" w:rsidP="00AB3F34">
      <w:pPr>
        <w:rPr>
          <w:lang w:val="es-AR"/>
        </w:rPr>
      </w:pPr>
      <w:r w:rsidRPr="007936EE">
        <w:rPr>
          <w:lang w:val="es-AR"/>
        </w:rPr>
        <w:t>En una línea complementaria, Gholamian et al.</w:t>
      </w:r>
      <w:r w:rsidR="008E2E16">
        <w:rPr>
          <w:lang w:val="es-AR"/>
        </w:rPr>
        <w:t xml:space="preserve"> </w:t>
      </w:r>
      <w:sdt>
        <w:sdtPr>
          <w:rPr>
            <w:lang w:val="es-AR"/>
          </w:rPr>
          <w:id w:val="589513849"/>
          <w:citation/>
        </w:sdtPr>
        <w:sdtContent>
          <w:r w:rsidR="008E2E16">
            <w:rPr>
              <w:lang w:val="es-AR"/>
            </w:rPr>
            <w:fldChar w:fldCharType="begin"/>
          </w:r>
          <w:r w:rsidR="008E2E16">
            <w:rPr>
              <w:lang w:val="es-AR"/>
            </w:rPr>
            <w:instrText xml:space="preserve"> CITATION Gho24 \l 11274 </w:instrText>
          </w:r>
          <w:r w:rsidR="008E2E16">
            <w:rPr>
              <w:lang w:val="es-AR"/>
            </w:rPr>
            <w:fldChar w:fldCharType="separate"/>
          </w:r>
          <w:r w:rsidR="0092199E" w:rsidRPr="0092199E">
            <w:rPr>
              <w:noProof/>
              <w:lang w:val="es-AR"/>
            </w:rPr>
            <w:t>[26]</w:t>
          </w:r>
          <w:r w:rsidR="008E2E16">
            <w:rPr>
              <w:lang w:val="es-AR"/>
            </w:rPr>
            <w:fldChar w:fldCharType="end"/>
          </w:r>
        </w:sdtContent>
      </w:sdt>
      <w:r w:rsidRPr="007936EE">
        <w:rPr>
          <w:lang w:val="es-AR"/>
        </w:rPr>
        <w:t xml:space="preserve"> abordan el problema de clasificación de productos para comercio y compliance en un entorno industrial real, evaluando el uso de LLMs con in-context learning frente a enfoques supervisados tradicionales</w:t>
      </w:r>
      <w:r w:rsidR="007C0511">
        <w:rPr>
          <w:lang w:val="es-AR"/>
        </w:rPr>
        <w:t>.</w:t>
      </w:r>
      <w:r w:rsidRPr="007936EE">
        <w:rPr>
          <w:lang w:val="es-AR"/>
        </w:rPr>
        <w:t xml:space="preserve"> Sus resultados muestran que los LLMs son robustos ante descripciones incompletas o perturbadas, pero</w:t>
      </w:r>
      <w:r w:rsidR="007C0511">
        <w:rPr>
          <w:lang w:val="es-AR"/>
        </w:rPr>
        <w:t xml:space="preserve"> (de nuevo)</w:t>
      </w:r>
      <w:r w:rsidRPr="007936EE">
        <w:rPr>
          <w:lang w:val="es-AR"/>
        </w:rPr>
        <w:t xml:space="preserve"> el estudio se centra en un conjunto de productos </w:t>
      </w:r>
      <w:r w:rsidR="00393DDD">
        <w:rPr>
          <w:lang w:val="es-AR"/>
        </w:rPr>
        <w:t>acotados</w:t>
      </w:r>
      <w:r w:rsidRPr="007936EE">
        <w:rPr>
          <w:lang w:val="es-AR"/>
        </w:rPr>
        <w:t>, sin cubrir toda la amplitud de la nomenclatura HS.</w:t>
      </w:r>
    </w:p>
    <w:p w14:paraId="77BA225F" w14:textId="557CD7C5" w:rsidR="001A78CB" w:rsidRPr="007936EE" w:rsidRDefault="001A78CB" w:rsidP="00AB3F34">
      <w:pPr>
        <w:rPr>
          <w:lang w:val="es-AR"/>
        </w:rPr>
      </w:pPr>
      <w:r>
        <w:rPr>
          <w:lang w:val="es-AR"/>
        </w:rPr>
        <w:t>Más recientemente, e</w:t>
      </w:r>
      <w:r w:rsidR="007936EE" w:rsidRPr="007936EE">
        <w:rPr>
          <w:lang w:val="es-AR"/>
        </w:rPr>
        <w:t xml:space="preserve">n el ámbito del comercio electrónico y el retail, </w:t>
      </w:r>
      <w:r>
        <w:rPr>
          <w:lang w:val="es-AR"/>
        </w:rPr>
        <w:t>se trabajó</w:t>
      </w:r>
      <w:r w:rsidR="007936EE" w:rsidRPr="007936EE">
        <w:rPr>
          <w:lang w:val="es-AR"/>
        </w:rPr>
        <w:t xml:space="preserve"> </w:t>
      </w:r>
      <w:r>
        <w:rPr>
          <w:lang w:val="es-AR"/>
        </w:rPr>
        <w:t>con</w:t>
      </w:r>
      <w:r w:rsidR="007936EE" w:rsidRPr="007936EE">
        <w:rPr>
          <w:lang w:val="es-AR"/>
        </w:rPr>
        <w:t xml:space="preserve"> un </w:t>
      </w:r>
      <w:r w:rsidRPr="007936EE">
        <w:rPr>
          <w:lang w:val="es-AR"/>
        </w:rPr>
        <w:t xml:space="preserve">conjunto de datos </w:t>
      </w:r>
      <w:r w:rsidR="007936EE" w:rsidRPr="007936EE">
        <w:rPr>
          <w:lang w:val="es-AR"/>
        </w:rPr>
        <w:t xml:space="preserve">jerárquico de más de un millón de productos del marketplace chino JD.com y </w:t>
      </w:r>
      <w:r w:rsidR="00A45757">
        <w:rPr>
          <w:lang w:val="es-AR"/>
        </w:rPr>
        <w:t xml:space="preserve">los autores proponen </w:t>
      </w:r>
      <w:r w:rsidR="007936EE" w:rsidRPr="007936EE">
        <w:rPr>
          <w:lang w:val="es-AR"/>
        </w:rPr>
        <w:t xml:space="preserve">HFT-BERT, un modelo BERT con fine-tuning jerárquico que mejora la clasificación de productos en una estructura de tres niveles de categorías </w:t>
      </w:r>
      <w:sdt>
        <w:sdtPr>
          <w:rPr>
            <w:lang w:val="es-AR"/>
          </w:rPr>
          <w:id w:val="-1468120421"/>
          <w:citation/>
        </w:sdtPr>
        <w:sdtContent>
          <w:r>
            <w:rPr>
              <w:lang w:val="es-AR"/>
            </w:rPr>
            <w:fldChar w:fldCharType="begin"/>
          </w:r>
          <w:r>
            <w:rPr>
              <w:lang w:val="es-AR"/>
            </w:rPr>
            <w:instrText xml:space="preserve"> CITATION Liu25 \l 11274 </w:instrText>
          </w:r>
          <w:r>
            <w:rPr>
              <w:lang w:val="es-AR"/>
            </w:rPr>
            <w:fldChar w:fldCharType="separate"/>
          </w:r>
          <w:r w:rsidR="0092199E" w:rsidRPr="0092199E">
            <w:rPr>
              <w:noProof/>
              <w:lang w:val="es-AR"/>
            </w:rPr>
            <w:t>[27]</w:t>
          </w:r>
          <w:r>
            <w:rPr>
              <w:lang w:val="es-AR"/>
            </w:rPr>
            <w:fldChar w:fldCharType="end"/>
          </w:r>
        </w:sdtContent>
      </w:sdt>
      <w:r>
        <w:rPr>
          <w:lang w:val="es-AR"/>
        </w:rPr>
        <w:t xml:space="preserve">. </w:t>
      </w:r>
      <w:r w:rsidR="007936EE" w:rsidRPr="007936EE">
        <w:rPr>
          <w:lang w:val="es-AR"/>
        </w:rPr>
        <w:t xml:space="preserve">Aunque trabaja con categorías de e-commerce y no con códigos HS, ilustra cómo los modelos basados en Transformers pueden aprovechar estructuras jerárquicas para mejorar la clasificación de catálogos grandes. </w:t>
      </w:r>
    </w:p>
    <w:p w14:paraId="1AD817E0" w14:textId="0861E691" w:rsidR="001A78CB" w:rsidRPr="007936EE" w:rsidRDefault="007936EE" w:rsidP="00AB3F34">
      <w:pPr>
        <w:rPr>
          <w:lang w:val="es-AR"/>
        </w:rPr>
      </w:pPr>
      <w:r w:rsidRPr="007936EE">
        <w:rPr>
          <w:lang w:val="es-AR"/>
        </w:rPr>
        <w:t xml:space="preserve">Por último, </w:t>
      </w:r>
      <w:r w:rsidR="007C0511">
        <w:rPr>
          <w:lang w:val="es-AR"/>
        </w:rPr>
        <w:t>a fines del 2024 se</w:t>
      </w:r>
      <w:r w:rsidRPr="007936EE">
        <w:rPr>
          <w:lang w:val="es-AR"/>
        </w:rPr>
        <w:t xml:space="preserve"> prop</w:t>
      </w:r>
      <w:r w:rsidR="007C0511">
        <w:rPr>
          <w:lang w:val="es-AR"/>
        </w:rPr>
        <w:t>uso</w:t>
      </w:r>
      <w:r w:rsidRPr="007936EE">
        <w:rPr>
          <w:lang w:val="es-AR"/>
        </w:rPr>
        <w:t xml:space="preserve"> un benchmark comparativo de herramientas comerciales y modelos basados en ML</w:t>
      </w:r>
      <w:r w:rsidR="007C0511">
        <w:rPr>
          <w:lang w:val="es-AR"/>
        </w:rPr>
        <w:t>/</w:t>
      </w:r>
      <w:r w:rsidRPr="007936EE">
        <w:rPr>
          <w:lang w:val="es-AR"/>
        </w:rPr>
        <w:t>AI para clasificación HTS (HS de 10 dígitos) en el contexto de los Estados Unidos</w:t>
      </w:r>
      <w:r w:rsidR="007C0511">
        <w:rPr>
          <w:lang w:val="es-AR"/>
        </w:rPr>
        <w:t xml:space="preserve"> </w:t>
      </w:r>
      <w:sdt>
        <w:sdtPr>
          <w:rPr>
            <w:lang w:val="es-AR"/>
          </w:rPr>
          <w:id w:val="-956175884"/>
          <w:citation/>
        </w:sdtPr>
        <w:sdtContent>
          <w:r w:rsidR="007C0511">
            <w:rPr>
              <w:lang w:val="es-AR"/>
            </w:rPr>
            <w:fldChar w:fldCharType="begin"/>
          </w:r>
          <w:r w:rsidR="006205AE">
            <w:rPr>
              <w:lang w:val="es-AR"/>
            </w:rPr>
            <w:instrText xml:space="preserve">CITATION Jud24 \l 11274 </w:instrText>
          </w:r>
          <w:r w:rsidR="007C0511">
            <w:rPr>
              <w:lang w:val="es-AR"/>
            </w:rPr>
            <w:fldChar w:fldCharType="separate"/>
          </w:r>
          <w:r w:rsidR="0092199E" w:rsidRPr="0092199E">
            <w:rPr>
              <w:noProof/>
              <w:lang w:val="es-AR"/>
            </w:rPr>
            <w:t>[28]</w:t>
          </w:r>
          <w:r w:rsidR="007C0511">
            <w:rPr>
              <w:lang w:val="es-AR"/>
            </w:rPr>
            <w:fldChar w:fldCharType="end"/>
          </w:r>
        </w:sdtContent>
      </w:sdt>
      <w:r w:rsidR="007C0511">
        <w:rPr>
          <w:lang w:val="es-AR"/>
        </w:rPr>
        <w:t>.</w:t>
      </w:r>
      <w:r w:rsidRPr="007936EE">
        <w:rPr>
          <w:lang w:val="es-AR"/>
        </w:rPr>
        <w:t xml:space="preserve"> </w:t>
      </w:r>
      <w:r w:rsidR="007C0511">
        <w:rPr>
          <w:lang w:val="es-AR"/>
        </w:rPr>
        <w:t xml:space="preserve">Aunque el documento aún no fue publicado por una revista, se trata de una iniciativa en la dirección acertada. Cabe también destacar que la autoría es unipersonal y de alguien vinculada a Tarifflo (una de las compañías dueña de una </w:t>
      </w:r>
      <w:r w:rsidR="00A45757">
        <w:rPr>
          <w:lang w:val="es-AR"/>
        </w:rPr>
        <w:t xml:space="preserve">de las </w:t>
      </w:r>
      <w:r w:rsidR="007C0511">
        <w:rPr>
          <w:lang w:val="es-AR"/>
        </w:rPr>
        <w:t>herramienta</w:t>
      </w:r>
      <w:r w:rsidR="00A45757">
        <w:rPr>
          <w:lang w:val="es-AR"/>
        </w:rPr>
        <w:t>s</w:t>
      </w:r>
      <w:r w:rsidR="007C0511">
        <w:rPr>
          <w:lang w:val="es-AR"/>
        </w:rPr>
        <w:t xml:space="preserve"> evaluada</w:t>
      </w:r>
      <w:r w:rsidR="00A45757">
        <w:rPr>
          <w:lang w:val="es-AR"/>
        </w:rPr>
        <w:t>s</w:t>
      </w:r>
      <w:r w:rsidR="007C0511">
        <w:rPr>
          <w:lang w:val="es-AR"/>
        </w:rPr>
        <w:t>), razones que motivan a una revisión/validación de la metodología empleada.</w:t>
      </w:r>
    </w:p>
    <w:p w14:paraId="048F76DD" w14:textId="3D080191" w:rsidR="00936AAD" w:rsidRDefault="007936EE" w:rsidP="00AB3F34">
      <w:pPr>
        <w:rPr>
          <w:lang w:val="es-AR"/>
        </w:rPr>
      </w:pPr>
      <w:r w:rsidRPr="007936EE">
        <w:rPr>
          <w:lang w:val="es-AR"/>
        </w:rPr>
        <w:t xml:space="preserve">En síntesis, la literatura reciente muestra avances significativos en: (i) representaciones de texto y modelos de lenguaje aplicados a clasificación de productos, (ii) prototipos de clasificación HS </w:t>
      </w:r>
      <w:r w:rsidRPr="007936EE">
        <w:rPr>
          <w:lang w:val="es-AR"/>
        </w:rPr>
        <w:lastRenderedPageBreak/>
        <w:t>en administraciones aduaneras, y (iii) aplicaciones de LLMs para escenarios de comercio y compliance. Sin embargo, estos estudios tienden a concentrarse en subconjuntos específicos de mercaderías, contextos lingüísticos particulares o herramientas aún en fase de consolidación. Esto deja abierta una oportunidad para desarrollar y validar clasificadores basados en NLP que cubran un espectro más amplio de mercaderías, que puedan integrarse a arquitecturas híbridas con LLMs (por ejemplo, esquemas RAG o de re-ranking experto) y que sean evaluados con métricas transparentes sobre datos representativos del comercio real, incluyendo e-commerce transfronterizo.</w:t>
      </w:r>
    </w:p>
    <w:p w14:paraId="440C4F59" w14:textId="77777777" w:rsidR="00150567" w:rsidRDefault="00150567" w:rsidP="00AB3F34">
      <w:pPr>
        <w:rPr>
          <w:lang w:val="es-AR"/>
        </w:rPr>
      </w:pPr>
      <w:r>
        <w:rPr>
          <w:lang w:val="es-AR"/>
        </w:rPr>
        <w:br w:type="page"/>
      </w:r>
    </w:p>
    <w:p w14:paraId="274CEE7D" w14:textId="77777777" w:rsidR="00150567" w:rsidRDefault="00150567" w:rsidP="00CA0AA5">
      <w:pPr>
        <w:pStyle w:val="Ttulo2"/>
      </w:pPr>
      <w:bookmarkStart w:id="19" w:name="_Toc206607285"/>
      <w:bookmarkStart w:id="20" w:name="_Ref234145567"/>
      <w:bookmarkStart w:id="21" w:name="_Toc234513253"/>
      <w:r w:rsidRPr="00F802AC">
        <w:lastRenderedPageBreak/>
        <w:t>Descripción</w:t>
      </w:r>
      <w:r>
        <w:t xml:space="preserve"> del Conjunto de Datos</w:t>
      </w:r>
      <w:bookmarkEnd w:id="19"/>
      <w:bookmarkEnd w:id="20"/>
      <w:bookmarkEnd w:id="21"/>
    </w:p>
    <w:p w14:paraId="4D65ED21" w14:textId="1DD9BE09" w:rsidR="00150567" w:rsidRDefault="00150567" w:rsidP="00CA0AA5">
      <w:pPr>
        <w:pStyle w:val="Ttulo3"/>
      </w:pPr>
      <w:bookmarkStart w:id="22" w:name="_Toc206607286"/>
      <w:r>
        <w:t>Contenido y origen</w:t>
      </w:r>
      <w:bookmarkEnd w:id="22"/>
    </w:p>
    <w:p w14:paraId="33A33FCE" w14:textId="6A52A704" w:rsidR="00150567" w:rsidRDefault="00150567" w:rsidP="00AB3F34">
      <w:r>
        <w:t xml:space="preserve">El conjunto de datos utilizado en este trabajo está formado por tuplas con información de mercaderías sometidas al comercio internacional (descripción_comercial, código_tarifario) en idioma inglés, en un total de 500 mil ítems. Estos datos provienen de material de un programa de entrenamiento profesional en el marco de una capacitación internacional en Corea del Sur, del proyecto BACUDA de la Organización Mundial de Aduanas </w:t>
      </w:r>
      <w:sdt>
        <w:sdtPr>
          <w:rPr>
            <w:lang w:val="es-AR"/>
          </w:rPr>
          <w:id w:val="1626961459"/>
          <w:citation/>
        </w:sdtPr>
        <w:sdtContent>
          <w:r>
            <w:rPr>
              <w:lang w:val="es-AR"/>
            </w:rPr>
            <w:fldChar w:fldCharType="begin"/>
          </w:r>
          <w:r>
            <w:rPr>
              <w:lang w:val="es-AR"/>
            </w:rPr>
            <w:instrText xml:space="preserve"> CITATION WCO22 \l 11274 </w:instrText>
          </w:r>
          <w:r>
            <w:rPr>
              <w:lang w:val="es-AR"/>
            </w:rPr>
            <w:fldChar w:fldCharType="separate"/>
          </w:r>
          <w:r w:rsidR="0092199E" w:rsidRPr="0092199E">
            <w:rPr>
              <w:noProof/>
              <w:lang w:val="es-AR"/>
            </w:rPr>
            <w:t>[9]</w:t>
          </w:r>
          <w:r>
            <w:rPr>
              <w:lang w:val="es-AR"/>
            </w:rPr>
            <w:fldChar w:fldCharType="end"/>
          </w:r>
        </w:sdtContent>
      </w:sdt>
      <w:sdt>
        <w:sdtPr>
          <w:rPr>
            <w:lang w:val="es-AR"/>
          </w:rPr>
          <w:id w:val="-742412019"/>
          <w:citation/>
        </w:sdtPr>
        <w:sdtContent>
          <w:r>
            <w:rPr>
              <w:lang w:val="es-AR"/>
            </w:rPr>
            <w:fldChar w:fldCharType="begin"/>
          </w:r>
          <w:r>
            <w:rPr>
              <w:lang w:val="es-AR"/>
            </w:rPr>
            <w:instrText xml:space="preserve"> CITATION WCO25 \l 11274 </w:instrText>
          </w:r>
          <w:r>
            <w:rPr>
              <w:lang w:val="es-AR"/>
            </w:rPr>
            <w:fldChar w:fldCharType="separate"/>
          </w:r>
          <w:r w:rsidR="0092199E">
            <w:rPr>
              <w:noProof/>
              <w:lang w:val="es-AR"/>
            </w:rPr>
            <w:t xml:space="preserve"> </w:t>
          </w:r>
          <w:r w:rsidR="0092199E" w:rsidRPr="0092199E">
            <w:rPr>
              <w:noProof/>
              <w:lang w:val="es-AR"/>
            </w:rPr>
            <w:t>[16]</w:t>
          </w:r>
          <w:r>
            <w:rPr>
              <w:lang w:val="es-AR"/>
            </w:rPr>
            <w:fldChar w:fldCharType="end"/>
          </w:r>
        </w:sdtContent>
      </w:sdt>
      <w:r>
        <w:t xml:space="preserve">. </w:t>
      </w:r>
    </w:p>
    <w:p w14:paraId="6B6F5A13" w14:textId="29EDC94B" w:rsidR="00150567" w:rsidRDefault="00150567" w:rsidP="00CA0AA5">
      <w:pPr>
        <w:pStyle w:val="Ttulo3"/>
      </w:pPr>
      <w:bookmarkStart w:id="23" w:name="_Toc206607287"/>
      <w:r>
        <w:t>Características</w:t>
      </w:r>
      <w:bookmarkEnd w:id="23"/>
    </w:p>
    <w:p w14:paraId="29DF8257" w14:textId="4BF951CC" w:rsidR="00150567" w:rsidRDefault="00150567" w:rsidP="00150567">
      <w:r>
        <w:rPr>
          <w:b/>
        </w:rPr>
        <w:t xml:space="preserve">Muestra Variada: </w:t>
      </w:r>
      <w:r>
        <w:t xml:space="preserve">El conjunto de datos presenta una diversidad considerable en cuanto a tipos de productos y mercaderías, clasificadas en 1244 códigos </w:t>
      </w:r>
      <w:r w:rsidR="000F51E7">
        <w:t>HS04</w:t>
      </w:r>
      <w:r>
        <w:t xml:space="preserve"> y 5612 códigos a </w:t>
      </w:r>
      <w:r w:rsidR="000F51E7">
        <w:t>HS06</w:t>
      </w:r>
      <w:r>
        <w:t>.</w:t>
      </w:r>
    </w:p>
    <w:p w14:paraId="21424D10" w14:textId="77777777" w:rsidR="00150567" w:rsidRDefault="00150567" w:rsidP="00150567"/>
    <w:p w14:paraId="7A8AAB32" w14:textId="77777777" w:rsidR="000F51E7" w:rsidRDefault="00150567" w:rsidP="00CA0AA5">
      <w:r>
        <w:rPr>
          <w:b/>
        </w:rPr>
        <w:t xml:space="preserve">Desbalanceo: </w:t>
      </w:r>
      <w:r>
        <w:t>Predominan las descripciones de productos relacionados con máquinas</w:t>
      </w:r>
      <w:r w:rsidR="00721C6B">
        <w:t xml:space="preserve"> (HS02 84)</w:t>
      </w:r>
      <w:r>
        <w:t xml:space="preserve"> y material eléctrico/electrónico</w:t>
      </w:r>
      <w:r w:rsidR="00721C6B">
        <w:t xml:space="preserve"> (HS02 85)</w:t>
      </w:r>
      <w:r>
        <w:t>, como también de vehículos automotores</w:t>
      </w:r>
      <w:r w:rsidR="00721C6B">
        <w:t xml:space="preserve"> (HS02 87). </w:t>
      </w:r>
    </w:p>
    <w:p w14:paraId="2765DC13" w14:textId="77777777" w:rsidR="000F51E7" w:rsidRDefault="000F51E7" w:rsidP="00CA0AA5"/>
    <w:p w14:paraId="1F020F85" w14:textId="34D696D9" w:rsidR="00721C6B" w:rsidRDefault="00721C6B" w:rsidP="00CA0AA5">
      <w:r>
        <w:t xml:space="preserve">En la </w:t>
      </w:r>
      <w:r>
        <w:fldChar w:fldCharType="begin"/>
      </w:r>
      <w:r>
        <w:instrText xml:space="preserve"> REF _Ref234144315 \h </w:instrText>
      </w:r>
      <w:r>
        <w:fldChar w:fldCharType="separate"/>
      </w:r>
      <w:r>
        <w:t xml:space="preserve">Figura </w:t>
      </w:r>
      <w:r>
        <w:rPr>
          <w:noProof/>
        </w:rPr>
        <w:t>1</w:t>
      </w:r>
      <w:r>
        <w:fldChar w:fldCharType="end"/>
      </w:r>
      <w:r>
        <w:t xml:space="preserve"> se presentan los Top 10 según frecuencia relativa para los códigos HS02 &amp; HS04, en donde predominan, además, los productos de partes y accesorios de vehículos de transporte (HS04 8708), los automóviles para el transporte de personas (HS04 8703) y bolunes de hierro y acero (HS04 7318).</w:t>
      </w:r>
    </w:p>
    <w:p w14:paraId="6BFA9CD8" w14:textId="77777777" w:rsidR="00721C6B" w:rsidRDefault="00721C6B" w:rsidP="00CA0AA5"/>
    <w:p w14:paraId="65C07A12" w14:textId="77777777" w:rsidR="00721C6B" w:rsidRDefault="00721C6B" w:rsidP="00721C6B">
      <w:pPr>
        <w:keepNext/>
      </w:pPr>
      <w:r w:rsidRPr="00721C6B">
        <w:rPr>
          <w:noProof/>
        </w:rPr>
        <w:drawing>
          <wp:inline distT="0" distB="0" distL="0" distR="0" wp14:anchorId="1770F8B1" wp14:editId="6E9EDF59">
            <wp:extent cx="5429250" cy="1915160"/>
            <wp:effectExtent l="0" t="0" r="0" b="8890"/>
            <wp:docPr id="1788283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83580" name=""/>
                    <pic:cNvPicPr/>
                  </pic:nvPicPr>
                  <pic:blipFill>
                    <a:blip r:embed="rId9"/>
                    <a:stretch>
                      <a:fillRect/>
                    </a:stretch>
                  </pic:blipFill>
                  <pic:spPr>
                    <a:xfrm>
                      <a:off x="0" y="0"/>
                      <a:ext cx="5429250" cy="1915160"/>
                    </a:xfrm>
                    <a:prstGeom prst="rect">
                      <a:avLst/>
                    </a:prstGeom>
                  </pic:spPr>
                </pic:pic>
              </a:graphicData>
            </a:graphic>
          </wp:inline>
        </w:drawing>
      </w:r>
    </w:p>
    <w:p w14:paraId="392B78F7" w14:textId="7137901B" w:rsidR="00721C6B" w:rsidRDefault="00721C6B" w:rsidP="000F51E7">
      <w:pPr>
        <w:pStyle w:val="FigureDescription"/>
      </w:pPr>
      <w:bookmarkStart w:id="24" w:name="_Ref234144315"/>
      <w:r>
        <w:t xml:space="preserve">Figura </w:t>
      </w:r>
      <w:fldSimple w:instr=" SEQ Figura \* ARABIC ">
        <w:r w:rsidR="00312CBC">
          <w:rPr>
            <w:noProof/>
          </w:rPr>
          <w:t>1</w:t>
        </w:r>
      </w:fldSimple>
      <w:bookmarkEnd w:id="24"/>
      <w:r>
        <w:t xml:space="preserve"> – Top 10 de códigos en el conjunto de datos según frecuencia relativa, para los códigos HS02 y HS04</w:t>
      </w:r>
    </w:p>
    <w:p w14:paraId="019E338E" w14:textId="18EB64CF" w:rsidR="00CA0AA5" w:rsidRDefault="00CA0AA5" w:rsidP="00CA0AA5">
      <w:pPr>
        <w:pStyle w:val="Ttulo2"/>
      </w:pPr>
      <w:bookmarkStart w:id="25" w:name="_Toc206607295"/>
      <w:bookmarkStart w:id="26" w:name="_Ref228520851"/>
      <w:bookmarkStart w:id="27" w:name="_Toc234513254"/>
      <w:r>
        <w:t>Técnicas</w:t>
      </w:r>
      <w:bookmarkEnd w:id="25"/>
      <w:r>
        <w:t xml:space="preserve"> de NLP</w:t>
      </w:r>
      <w:bookmarkEnd w:id="26"/>
      <w:bookmarkEnd w:id="27"/>
    </w:p>
    <w:p w14:paraId="2D2C90E6" w14:textId="018145BE" w:rsidR="00CA0AA5" w:rsidRDefault="00CA0AA5" w:rsidP="00CA0AA5">
      <w:r>
        <w:t xml:space="preserve">Incluso algunas de las técnicas consideradas hoy en día “tradicionales” para la explotación de texto (Doc2Vec o FastText </w:t>
      </w:r>
      <w:sdt>
        <w:sdtPr>
          <w:id w:val="-2132160912"/>
          <w:citation/>
        </w:sdtPr>
        <w:sdtContent>
          <w:r>
            <w:fldChar w:fldCharType="begin"/>
          </w:r>
          <w:r>
            <w:rPr>
              <w:lang w:val="es-AR"/>
            </w:rPr>
            <w:instrText xml:space="preserve"> CITATION Quo14 \l 11274 </w:instrText>
          </w:r>
          <w:r>
            <w:fldChar w:fldCharType="separate"/>
          </w:r>
          <w:r w:rsidR="0092199E" w:rsidRPr="0092199E">
            <w:rPr>
              <w:noProof/>
              <w:lang w:val="es-AR"/>
            </w:rPr>
            <w:t>[12]</w:t>
          </w:r>
          <w:r>
            <w:fldChar w:fldCharType="end"/>
          </w:r>
        </w:sdtContent>
      </w:sdt>
      <w:sdt>
        <w:sdtPr>
          <w:id w:val="1980040471"/>
          <w:citation/>
        </w:sdtPr>
        <w:sdtContent>
          <w:r>
            <w:fldChar w:fldCharType="begin"/>
          </w:r>
          <w:r>
            <w:rPr>
              <w:lang w:val="es-AR"/>
            </w:rPr>
            <w:instrText xml:space="preserve"> CITATION Boj17 \l 11274 </w:instrText>
          </w:r>
          <w:r>
            <w:fldChar w:fldCharType="separate"/>
          </w:r>
          <w:r w:rsidR="0092199E">
            <w:rPr>
              <w:noProof/>
              <w:lang w:val="es-AR"/>
            </w:rPr>
            <w:t xml:space="preserve"> </w:t>
          </w:r>
          <w:r w:rsidR="0092199E" w:rsidRPr="0092199E">
            <w:rPr>
              <w:noProof/>
              <w:lang w:val="es-AR"/>
            </w:rPr>
            <w:t>[13]</w:t>
          </w:r>
          <w:r>
            <w:fldChar w:fldCharType="end"/>
          </w:r>
        </w:sdtContent>
      </w:sdt>
      <w:r>
        <w:t>) ya emplean redes neuronales que producen embeddings para luego clasificarlos usando medidas de similitud. Estos modelos deben entrenarse desde cero, con el corpus disponible para resolver la problemática.</w:t>
      </w:r>
    </w:p>
    <w:p w14:paraId="5528A706" w14:textId="7F9536CD" w:rsidR="00C23D36" w:rsidRDefault="00C23D36" w:rsidP="00CA0AA5">
      <w:r>
        <w:rPr>
          <w:noProof/>
        </w:rPr>
        <w:lastRenderedPageBreak/>
        <mc:AlternateContent>
          <mc:Choice Requires="wps">
            <w:drawing>
              <wp:anchor distT="0" distB="0" distL="114300" distR="114300" simplePos="0" relativeHeight="251664384" behindDoc="0" locked="0" layoutInCell="1" allowOverlap="1" wp14:anchorId="5FEEB23A" wp14:editId="68CD8E03">
                <wp:simplePos x="0" y="0"/>
                <wp:positionH relativeFrom="margin">
                  <wp:posOffset>579120</wp:posOffset>
                </wp:positionH>
                <wp:positionV relativeFrom="paragraph">
                  <wp:posOffset>2569210</wp:posOffset>
                </wp:positionV>
                <wp:extent cx="4549140" cy="251460"/>
                <wp:effectExtent l="0" t="0" r="3810" b="0"/>
                <wp:wrapTopAndBottom/>
                <wp:docPr id="615850000" name="Cuadro de texto 1"/>
                <wp:cNvGraphicFramePr/>
                <a:graphic xmlns:a="http://schemas.openxmlformats.org/drawingml/2006/main">
                  <a:graphicData uri="http://schemas.microsoft.com/office/word/2010/wordprocessingShape">
                    <wps:wsp>
                      <wps:cNvSpPr txBox="1"/>
                      <wps:spPr>
                        <a:xfrm>
                          <a:off x="0" y="0"/>
                          <a:ext cx="4549140" cy="251460"/>
                        </a:xfrm>
                        <a:prstGeom prst="rect">
                          <a:avLst/>
                        </a:prstGeom>
                        <a:solidFill>
                          <a:prstClr val="white"/>
                        </a:solidFill>
                        <a:ln>
                          <a:noFill/>
                        </a:ln>
                      </wps:spPr>
                      <wps:txbx>
                        <w:txbxContent>
                          <w:p w14:paraId="658EC703" w14:textId="2C80F074" w:rsidR="00C23D36" w:rsidRDefault="00C23D36" w:rsidP="00C23D36">
                            <w:bookmarkStart w:id="28" w:name="_Ref229848767"/>
                            <w:bookmarkStart w:id="29" w:name="_Ref229848763"/>
                            <w:r>
                              <w:t xml:space="preserve">Figura </w:t>
                            </w:r>
                            <w:fldSimple w:instr=" SEQ Figura \* ARABIC ">
                              <w:r w:rsidR="00312CBC">
                                <w:rPr>
                                  <w:noProof/>
                                </w:rPr>
                                <w:t>2</w:t>
                              </w:r>
                            </w:fldSimple>
                            <w:bookmarkEnd w:id="28"/>
                            <w:r>
                              <w:t xml:space="preserve"> - Arquitectura Encoder + Classifier para la clasificación de texto</w:t>
                            </w:r>
                            <w:bookmarkEnd w:id="29"/>
                            <w:r>
                              <w:t>.</w:t>
                            </w:r>
                          </w:p>
                          <w:p w14:paraId="35439081" w14:textId="3175AE1C" w:rsidR="00C23D36" w:rsidRPr="00742B29" w:rsidRDefault="00C23D36" w:rsidP="00C23D36">
                            <w:pPr>
                              <w:pStyle w:val="FigureDescri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EEB23A" id="_x0000_t202" coordsize="21600,21600" o:spt="202" path="m,l,21600r21600,l21600,xe">
                <v:stroke joinstyle="miter"/>
                <v:path gradientshapeok="t" o:connecttype="rect"/>
              </v:shapetype>
              <v:shape id="Cuadro de texto 1" o:spid="_x0000_s1026" type="#_x0000_t202" style="position:absolute;left:0;text-align:left;margin-left:45.6pt;margin-top:202.3pt;width:358.2pt;height:19.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" stroked="f">
                <v:textbox inset="0,0,0,0">
                  <w:txbxContent>
                    <w:p w14:paraId="658EC703" w14:textId="2C80F074" w:rsidR="00C23D36" w:rsidRDefault="00C23D36" w:rsidP="00C23D36">
                      <w:bookmarkStart w:id="30" w:name="_Ref229848767"/>
                      <w:bookmarkStart w:id="31" w:name="_Ref229848763"/>
                      <w:r>
                        <w:t xml:space="preserve">Figura </w:t>
                      </w:r>
                      <w:fldSimple w:instr=" SEQ Figura \* ARABIC ">
                        <w:r w:rsidR="00312CBC">
                          <w:rPr>
                            <w:noProof/>
                          </w:rPr>
                          <w:t>2</w:t>
                        </w:r>
                      </w:fldSimple>
                      <w:bookmarkEnd w:id="30"/>
                      <w:r>
                        <w:t xml:space="preserve"> - Arquitectura Encoder + Classifier para la clasificación de texto</w:t>
                      </w:r>
                      <w:bookmarkEnd w:id="31"/>
                      <w:r>
                        <w:t>.</w:t>
                      </w:r>
                    </w:p>
                    <w:p w14:paraId="35439081" w14:textId="3175AE1C" w:rsidR="00C23D36" w:rsidRPr="00742B29" w:rsidRDefault="00C23D36" w:rsidP="00C23D36">
                      <w:pPr>
                        <w:pStyle w:val="FigureDescription"/>
                        <w:rPr>
                          <w:noProof/>
                        </w:rPr>
                      </w:pPr>
                    </w:p>
                  </w:txbxContent>
                </v:textbox>
                <w10:wrap type="topAndBottom" anchorx="margin"/>
              </v:shape>
            </w:pict>
          </mc:Fallback>
        </mc:AlternateContent>
      </w:r>
      <w:r>
        <w:rPr>
          <w:noProof/>
        </w:rPr>
        <w:drawing>
          <wp:anchor distT="0" distB="0" distL="114300" distR="114300" simplePos="0" relativeHeight="251662336" behindDoc="0" locked="0" layoutInCell="1" allowOverlap="1" wp14:anchorId="60E48053" wp14:editId="7BE5433A">
            <wp:simplePos x="0" y="0"/>
            <wp:positionH relativeFrom="margin">
              <wp:align>center</wp:align>
            </wp:positionH>
            <wp:positionV relativeFrom="paragraph">
              <wp:posOffset>725170</wp:posOffset>
            </wp:positionV>
            <wp:extent cx="3649980" cy="1767840"/>
            <wp:effectExtent l="0" t="0" r="7620" b="3810"/>
            <wp:wrapTopAndBottom/>
            <wp:docPr id="203963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9980" cy="1767840"/>
                    </a:xfrm>
                    <a:prstGeom prst="rect">
                      <a:avLst/>
                    </a:prstGeom>
                    <a:noFill/>
                    <a:ln>
                      <a:noFill/>
                    </a:ln>
                  </pic:spPr>
                </pic:pic>
              </a:graphicData>
            </a:graphic>
          </wp:anchor>
        </w:drawing>
      </w:r>
      <w:r w:rsidR="00CA0AA5">
        <w:t xml:space="preserve">Por otro lado, es posible partir de modelos con arquitectura Transformer (BERT, DistilBERT, entre otros </w:t>
      </w:r>
      <w:sdt>
        <w:sdtPr>
          <w:id w:val="354075834"/>
          <w:citation/>
        </w:sdtPr>
        <w:sdtContent>
          <w:r w:rsidR="00CA0AA5">
            <w:fldChar w:fldCharType="begin"/>
          </w:r>
          <w:r w:rsidR="00CA0AA5">
            <w:rPr>
              <w:lang w:val="es-AR"/>
            </w:rPr>
            <w:instrText xml:space="preserve"> CITATION Vas17 \l 11274 </w:instrText>
          </w:r>
          <w:r w:rsidR="00CA0AA5">
            <w:fldChar w:fldCharType="separate"/>
          </w:r>
          <w:r w:rsidR="0092199E" w:rsidRPr="0092199E">
            <w:rPr>
              <w:noProof/>
              <w:lang w:val="es-AR"/>
            </w:rPr>
            <w:t>[22]</w:t>
          </w:r>
          <w:r w:rsidR="00CA0AA5">
            <w:fldChar w:fldCharType="end"/>
          </w:r>
        </w:sdtContent>
      </w:sdt>
      <w:sdt>
        <w:sdtPr>
          <w:id w:val="-2040274788"/>
          <w:citation/>
        </w:sdtPr>
        <w:sdtContent>
          <w:r w:rsidR="00CA0AA5">
            <w:fldChar w:fldCharType="begin"/>
          </w:r>
          <w:r w:rsidR="00CA0AA5">
            <w:rPr>
              <w:lang w:val="es-AR"/>
            </w:rPr>
            <w:instrText xml:space="preserve"> CITATION Dev19 \l 11274 </w:instrText>
          </w:r>
          <w:r w:rsidR="00CA0AA5">
            <w:fldChar w:fldCharType="separate"/>
          </w:r>
          <w:r w:rsidR="0092199E">
            <w:rPr>
              <w:noProof/>
              <w:lang w:val="es-AR"/>
            </w:rPr>
            <w:t xml:space="preserve"> </w:t>
          </w:r>
          <w:r w:rsidR="0092199E" w:rsidRPr="0092199E">
            <w:rPr>
              <w:noProof/>
              <w:lang w:val="es-AR"/>
            </w:rPr>
            <w:t>[14]</w:t>
          </w:r>
          <w:r w:rsidR="00CA0AA5">
            <w:fldChar w:fldCharType="end"/>
          </w:r>
        </w:sdtContent>
      </w:sdt>
      <w:sdt>
        <w:sdtPr>
          <w:id w:val="391081489"/>
          <w:citation/>
        </w:sdtPr>
        <w:sdtContent>
          <w:r w:rsidR="00CA0AA5">
            <w:fldChar w:fldCharType="begin"/>
          </w:r>
          <w:r w:rsidR="00CA0AA5">
            <w:rPr>
              <w:lang w:val="es-AR"/>
            </w:rPr>
            <w:instrText xml:space="preserve"> CITATION San20 \l 11274 </w:instrText>
          </w:r>
          <w:r w:rsidR="00CA0AA5">
            <w:fldChar w:fldCharType="separate"/>
          </w:r>
          <w:r w:rsidR="0092199E">
            <w:rPr>
              <w:noProof/>
              <w:lang w:val="es-AR"/>
            </w:rPr>
            <w:t xml:space="preserve"> </w:t>
          </w:r>
          <w:r w:rsidR="0092199E" w:rsidRPr="0092199E">
            <w:rPr>
              <w:noProof/>
              <w:lang w:val="es-AR"/>
            </w:rPr>
            <w:t>[15]</w:t>
          </w:r>
          <w:r w:rsidR="00CA0AA5">
            <w:fldChar w:fldCharType="end"/>
          </w:r>
        </w:sdtContent>
      </w:sdt>
      <w:r w:rsidR="00CA0AA5">
        <w:t>), preentrenados con corpus de texto extensos. La forma más sencilla de usar estos modelos es construir una arquitectura Encoder (cuerpo) + Classifier (cabeza), según se observa en la</w:t>
      </w:r>
      <w:r>
        <w:t xml:space="preserve"> </w:t>
      </w:r>
      <w:fldSimple w:instr=" REF _Ref229848767 ">
        <w:r w:rsidR="002E6846">
          <w:t xml:space="preserve">Figura </w:t>
        </w:r>
        <w:r w:rsidR="002E6846">
          <w:rPr>
            <w:noProof/>
          </w:rPr>
          <w:t>1</w:t>
        </w:r>
      </w:fldSimple>
      <w:r>
        <w:t xml:space="preserve"> </w:t>
      </w:r>
      <w:sdt>
        <w:sdtPr>
          <w:id w:val="1931620264"/>
          <w:citation/>
        </w:sdtPr>
        <w:sdtContent>
          <w:r w:rsidR="00CA0AA5">
            <w:fldChar w:fldCharType="begin"/>
          </w:r>
          <w:r w:rsidR="00CA0AA5">
            <w:rPr>
              <w:lang w:val="es-AR"/>
            </w:rPr>
            <w:instrText xml:space="preserve">CITATION Tun22 \l 11274 </w:instrText>
          </w:r>
          <w:r w:rsidR="00CA0AA5">
            <w:fldChar w:fldCharType="separate"/>
          </w:r>
          <w:r w:rsidR="0092199E" w:rsidRPr="0092199E">
            <w:rPr>
              <w:noProof/>
              <w:lang w:val="es-AR"/>
            </w:rPr>
            <w:t>[29]</w:t>
          </w:r>
          <w:r w:rsidR="00CA0AA5">
            <w:fldChar w:fldCharType="end"/>
          </w:r>
        </w:sdtContent>
      </w:sdt>
      <w:r w:rsidR="00FF6BA5">
        <w:t>.</w:t>
      </w:r>
    </w:p>
    <w:p w14:paraId="543CA398" w14:textId="47CF3956" w:rsidR="00C23D36" w:rsidRDefault="00CA0AA5" w:rsidP="00C23D36">
      <w:r>
        <w:t>Esto es explotable mediante:</w:t>
      </w:r>
    </w:p>
    <w:p w14:paraId="739DFEFF" w14:textId="625A7FBA" w:rsidR="00CA0AA5" w:rsidRDefault="00CA0AA5" w:rsidP="00CA0AA5">
      <w:pPr>
        <w:pStyle w:val="Prrafodelista"/>
        <w:numPr>
          <w:ilvl w:val="0"/>
          <w:numId w:val="6"/>
        </w:numPr>
      </w:pPr>
      <w:r>
        <w:t>Transfer learning (transferencia del aprendizaje), entrenando solo el classifier, mientras el encoder permanece fijo (FE – fixed encoder)</w:t>
      </w:r>
    </w:p>
    <w:p w14:paraId="0F4C84A3" w14:textId="3D95DA3F" w:rsidR="00CA0AA5" w:rsidRDefault="00CA0AA5" w:rsidP="00CA0AA5">
      <w:pPr>
        <w:pStyle w:val="Prrafodelista"/>
        <w:numPr>
          <w:ilvl w:val="0"/>
          <w:numId w:val="5"/>
        </w:numPr>
      </w:pPr>
      <w:r>
        <w:t>Fine-tuning (ajuste fino) total (FFT – full finetuning) o parcial (PFT – partial finetuning), ajustando el conjunto cabeza y encoder (en todos sus capas -total- o en algunas de sus capas de salidad -parcial-)</w:t>
      </w:r>
    </w:p>
    <w:p w14:paraId="05890868" w14:textId="689254F0" w:rsidR="00CA0AA5" w:rsidRDefault="00CA0AA5" w:rsidP="00CA0AA5">
      <w:r>
        <w:t xml:space="preserve">Este trabajo considera a Doc2Vec &amp; FastText como modelos baselines a superar. Y luego, </w:t>
      </w:r>
      <w:r w:rsidR="008754C9">
        <w:t xml:space="preserve">el análisis </w:t>
      </w:r>
      <w:r w:rsidR="00A419CF">
        <w:t>s</w:t>
      </w:r>
      <w:r w:rsidR="008754C9">
        <w:t>e enfoca</w:t>
      </w:r>
      <w:r>
        <w:t xml:space="preserve"> en modelos basados en arquitectura Transformer, particularmente en DistilBERT.</w:t>
      </w:r>
    </w:p>
    <w:p w14:paraId="7514312E" w14:textId="77777777" w:rsidR="00CA0AA5" w:rsidRDefault="00CA0AA5" w:rsidP="00CA0AA5">
      <w:pPr>
        <w:pStyle w:val="Ttulo3"/>
      </w:pPr>
      <w:r>
        <w:t>Doc2Vec</w:t>
      </w:r>
    </w:p>
    <w:p w14:paraId="22AFA2C8" w14:textId="2CC885C2" w:rsidR="00CA0AA5" w:rsidRPr="00EE1307" w:rsidRDefault="00CA0AA5" w:rsidP="00CA0AA5">
      <w:pPr>
        <w:rPr>
          <w:lang w:val="es-AR"/>
        </w:rPr>
      </w:pPr>
      <w:r>
        <w:rPr>
          <w:lang w:val="es-AR"/>
        </w:rPr>
        <w:t>O</w:t>
      </w:r>
      <w:r w:rsidRPr="00EE1307">
        <w:rPr>
          <w:lang w:val="es-AR"/>
        </w:rPr>
        <w:t xml:space="preserve">riginalmente presentado como Paragraph Vector por Le y Mikolov </w:t>
      </w:r>
      <w:sdt>
        <w:sdtPr>
          <w:rPr>
            <w:lang w:val="es-AR"/>
          </w:rPr>
          <w:id w:val="-1376303725"/>
          <w:citation/>
        </w:sdtPr>
        <w:sdtContent>
          <w:r w:rsidRPr="006D1964">
            <w:rPr>
              <w:lang w:val="es-AR"/>
            </w:rPr>
            <w:fldChar w:fldCharType="begin"/>
          </w:r>
          <w:r w:rsidRPr="006D1964">
            <w:rPr>
              <w:lang w:val="es-AR"/>
            </w:rPr>
            <w:instrText xml:space="preserve"> CITATION Quo14 \l 11274 </w:instrText>
          </w:r>
          <w:r w:rsidRPr="006D1964">
            <w:rPr>
              <w:lang w:val="es-AR"/>
            </w:rPr>
            <w:fldChar w:fldCharType="separate"/>
          </w:r>
          <w:r w:rsidR="0092199E" w:rsidRPr="0092199E">
            <w:rPr>
              <w:noProof/>
              <w:lang w:val="es-AR"/>
            </w:rPr>
            <w:t>[12]</w:t>
          </w:r>
          <w:r w:rsidRPr="006D1964">
            <w:rPr>
              <w:lang w:val="es-AR"/>
            </w:rPr>
            <w:fldChar w:fldCharType="end"/>
          </w:r>
        </w:sdtContent>
      </w:sdt>
      <w:r w:rsidRPr="00EE1307">
        <w:rPr>
          <w:lang w:val="es-AR"/>
        </w:rPr>
        <w:t xml:space="preserve">, es una técnica de aprendizaje </w:t>
      </w:r>
      <w:r>
        <w:rPr>
          <w:lang w:val="es-AR"/>
        </w:rPr>
        <w:t>auto-</w:t>
      </w:r>
      <w:r w:rsidRPr="00EE1307">
        <w:rPr>
          <w:lang w:val="es-AR"/>
        </w:rPr>
        <w:t>supervisad</w:t>
      </w:r>
      <w:r>
        <w:rPr>
          <w:lang w:val="es-AR"/>
        </w:rPr>
        <w:t>a</w:t>
      </w:r>
      <w:r w:rsidRPr="00EE1307">
        <w:rPr>
          <w:lang w:val="es-AR"/>
        </w:rPr>
        <w:t xml:space="preserve"> diseñada para obtener representaciones vectoriales densas de unidades de texto de longitud variable, tales como oraciones, párrafos o documentos completos. Su desarrollo responde a una limitación importante de los enfoques clásicos de representación textual, especialmente los modelos de </w:t>
      </w:r>
      <w:r w:rsidRPr="00EE1307">
        <w:rPr>
          <w:b/>
          <w:bCs/>
          <w:lang w:val="es-AR"/>
        </w:rPr>
        <w:t>bolsa de palabras</w:t>
      </w:r>
      <w:r w:rsidRPr="00EE1307">
        <w:rPr>
          <w:lang w:val="es-AR"/>
        </w:rPr>
        <w:t xml:space="preserve"> (</w:t>
      </w:r>
      <w:r w:rsidRPr="00EE1307">
        <w:rPr>
          <w:i/>
          <w:iCs/>
          <w:lang w:val="es-AR"/>
        </w:rPr>
        <w:t>bag of words</w:t>
      </w:r>
      <w:r w:rsidRPr="00EE1307">
        <w:rPr>
          <w:lang w:val="es-AR"/>
        </w:rPr>
        <w:t xml:space="preserve">) y de </w:t>
      </w:r>
      <w:r w:rsidRPr="00EE1307">
        <w:rPr>
          <w:b/>
          <w:bCs/>
          <w:lang w:val="es-AR"/>
        </w:rPr>
        <w:t>n-gramas</w:t>
      </w:r>
      <w:r w:rsidRPr="00EE1307">
        <w:rPr>
          <w:lang w:val="es-AR"/>
        </w:rPr>
        <w:t>, que si bien resultan simples y eficaces en muchos problemas, tienden a perder tanto el orden de las palabras como buena parte de su contenido semántico. Esta limitación ya había sido señalada desde perspectivas distribucionales tempranas del lenguaj</w:t>
      </w:r>
      <w:r>
        <w:rPr>
          <w:lang w:val="es-AR"/>
        </w:rPr>
        <w:t xml:space="preserve">e </w:t>
      </w:r>
      <w:sdt>
        <w:sdtPr>
          <w:rPr>
            <w:lang w:val="es-AR"/>
          </w:rPr>
          <w:id w:val="1263030884"/>
          <w:citation/>
        </w:sdtPr>
        <w:sdtContent>
          <w:r>
            <w:rPr>
              <w:lang w:val="es-AR"/>
            </w:rPr>
            <w:fldChar w:fldCharType="begin"/>
          </w:r>
          <w:r>
            <w:rPr>
              <w:lang w:val="es-AR"/>
            </w:rPr>
            <w:instrText xml:space="preserve"> CITATION Har54 \l 11274 </w:instrText>
          </w:r>
          <w:r>
            <w:rPr>
              <w:lang w:val="es-AR"/>
            </w:rPr>
            <w:fldChar w:fldCharType="separate"/>
          </w:r>
          <w:r w:rsidR="0092199E" w:rsidRPr="0092199E">
            <w:rPr>
              <w:noProof/>
              <w:lang w:val="es-AR"/>
            </w:rPr>
            <w:t>[30]</w:t>
          </w:r>
          <w:r>
            <w:rPr>
              <w:lang w:val="es-AR"/>
            </w:rPr>
            <w:fldChar w:fldCharType="end"/>
          </w:r>
        </w:sdtContent>
      </w:sdt>
      <w:r w:rsidRPr="00EE1307">
        <w:rPr>
          <w:lang w:val="es-AR"/>
        </w:rPr>
        <w:t>, y luego en el marco de los modelos distribuidos modernos del lenguaje</w:t>
      </w:r>
      <w:r>
        <w:rPr>
          <w:lang w:val="es-AR"/>
        </w:rPr>
        <w:t xml:space="preserve"> </w:t>
      </w:r>
      <w:sdt>
        <w:sdtPr>
          <w:rPr>
            <w:lang w:val="es-AR"/>
          </w:rPr>
          <w:id w:val="1969313867"/>
          <w:citation/>
        </w:sdtPr>
        <w:sdtContent>
          <w:r>
            <w:rPr>
              <w:lang w:val="es-AR"/>
            </w:rPr>
            <w:fldChar w:fldCharType="begin"/>
          </w:r>
          <w:r>
            <w:rPr>
              <w:lang w:val="es-AR"/>
            </w:rPr>
            <w:instrText xml:space="preserve"> CITATION Ben06 \l 11274 </w:instrText>
          </w:r>
          <w:r>
            <w:rPr>
              <w:lang w:val="es-AR"/>
            </w:rPr>
            <w:fldChar w:fldCharType="separate"/>
          </w:r>
          <w:r w:rsidR="0092199E" w:rsidRPr="0092199E">
            <w:rPr>
              <w:noProof/>
              <w:lang w:val="es-AR"/>
            </w:rPr>
            <w:t>[31]</w:t>
          </w:r>
          <w:r>
            <w:rPr>
              <w:lang w:val="es-AR"/>
            </w:rPr>
            <w:fldChar w:fldCharType="end"/>
          </w:r>
        </w:sdtContent>
      </w:sdt>
      <w:sdt>
        <w:sdtPr>
          <w:rPr>
            <w:lang w:val="es-AR"/>
          </w:rPr>
          <w:id w:val="-1661459055"/>
          <w:citation/>
        </w:sdtPr>
        <w:sdtContent>
          <w:r>
            <w:rPr>
              <w:lang w:val="es-AR"/>
            </w:rPr>
            <w:fldChar w:fldCharType="begin"/>
          </w:r>
          <w:r>
            <w:rPr>
              <w:lang w:val="es-AR"/>
            </w:rPr>
            <w:instrText xml:space="preserve"> CITATION Mik13 \l 11274 </w:instrText>
          </w:r>
          <w:r>
            <w:rPr>
              <w:lang w:val="es-AR"/>
            </w:rPr>
            <w:fldChar w:fldCharType="separate"/>
          </w:r>
          <w:r w:rsidR="0092199E">
            <w:rPr>
              <w:noProof/>
              <w:lang w:val="es-AR"/>
            </w:rPr>
            <w:t xml:space="preserve"> </w:t>
          </w:r>
          <w:r w:rsidR="0092199E" w:rsidRPr="0092199E">
            <w:rPr>
              <w:noProof/>
              <w:lang w:val="es-AR"/>
            </w:rPr>
            <w:t>[32]</w:t>
          </w:r>
          <w:r>
            <w:rPr>
              <w:lang w:val="es-AR"/>
            </w:rPr>
            <w:fldChar w:fldCharType="end"/>
          </w:r>
        </w:sdtContent>
      </w:sdt>
      <w:r w:rsidRPr="00EE1307">
        <w:rPr>
          <w:lang w:val="es-AR"/>
        </w:rPr>
        <w:t>.</w:t>
      </w:r>
    </w:p>
    <w:p w14:paraId="470489E1" w14:textId="0142CC01" w:rsidR="00CA0AA5" w:rsidRPr="00EE1307" w:rsidRDefault="00CA0AA5" w:rsidP="00CA0AA5">
      <w:pPr>
        <w:rPr>
          <w:lang w:val="es-AR"/>
        </w:rPr>
      </w:pPr>
      <w:r w:rsidRPr="00EE1307">
        <w:rPr>
          <w:lang w:val="es-AR"/>
        </w:rPr>
        <w:t>La idea central de Doc2Vec consiste en representar cada documento mediante un vector latente</w:t>
      </w:r>
      <w:r>
        <w:rPr>
          <w:lang w:val="es-AR"/>
        </w:rPr>
        <w:t>/embedding</w:t>
      </w:r>
      <w:r w:rsidRPr="00EE1307">
        <w:rPr>
          <w:lang w:val="es-AR"/>
        </w:rPr>
        <w:t xml:space="preserve"> entrenable que contribuya a predecir palabras del propio texto. De esta manera, el modelo aprende una representación compacta y continua que intenta capturar regularidades semánticas y contextuales del documento completo</w:t>
      </w:r>
      <w:r>
        <w:rPr>
          <w:lang w:val="es-AR"/>
        </w:rPr>
        <w:t xml:space="preserve"> </w:t>
      </w:r>
      <w:sdt>
        <w:sdtPr>
          <w:rPr>
            <w:lang w:val="es-AR"/>
          </w:rPr>
          <w:id w:val="303978972"/>
          <w:citation/>
        </w:sdtPr>
        <w:sdtContent>
          <w:r>
            <w:rPr>
              <w:lang w:val="es-AR"/>
            </w:rPr>
            <w:fldChar w:fldCharType="begin"/>
          </w:r>
          <w:r>
            <w:rPr>
              <w:lang w:val="es-AR"/>
            </w:rPr>
            <w:instrText xml:space="preserve"> CITATION Quo14 \l 11274 </w:instrText>
          </w:r>
          <w:r>
            <w:rPr>
              <w:lang w:val="es-AR"/>
            </w:rPr>
            <w:fldChar w:fldCharType="separate"/>
          </w:r>
          <w:r w:rsidR="0092199E" w:rsidRPr="0092199E">
            <w:rPr>
              <w:noProof/>
              <w:lang w:val="es-AR"/>
            </w:rPr>
            <w:t>[12]</w:t>
          </w:r>
          <w:r>
            <w:rPr>
              <w:lang w:val="es-AR"/>
            </w:rPr>
            <w:fldChar w:fldCharType="end"/>
          </w:r>
        </w:sdtContent>
      </w:sdt>
      <w:r w:rsidRPr="00EE1307">
        <w:rPr>
          <w:lang w:val="es-AR"/>
        </w:rPr>
        <w:t xml:space="preserve">. Este planteo extiende la lógica introducida previamente por los modelos de vectores de palabras, en particular </w:t>
      </w:r>
      <w:r w:rsidRPr="00EE1307">
        <w:rPr>
          <w:b/>
          <w:bCs/>
          <w:lang w:val="es-AR"/>
        </w:rPr>
        <w:t>Word2Vec</w:t>
      </w:r>
      <w:r w:rsidRPr="00EE1307">
        <w:rPr>
          <w:lang w:val="es-AR"/>
        </w:rPr>
        <w:t xml:space="preserve"> </w:t>
      </w:r>
      <w:sdt>
        <w:sdtPr>
          <w:rPr>
            <w:lang w:val="es-AR"/>
          </w:rPr>
          <w:id w:val="-1874071932"/>
          <w:citation/>
        </w:sdtPr>
        <w:sdtContent>
          <w:r>
            <w:rPr>
              <w:lang w:val="es-AR"/>
            </w:rPr>
            <w:fldChar w:fldCharType="begin"/>
          </w:r>
          <w:r>
            <w:rPr>
              <w:lang w:val="es-AR"/>
            </w:rPr>
            <w:instrText xml:space="preserve"> CITATION Tom13 \l 11274 </w:instrText>
          </w:r>
          <w:r>
            <w:rPr>
              <w:lang w:val="es-AR"/>
            </w:rPr>
            <w:fldChar w:fldCharType="separate"/>
          </w:r>
          <w:r w:rsidR="0092199E" w:rsidRPr="0092199E">
            <w:rPr>
              <w:noProof/>
              <w:lang w:val="es-AR"/>
            </w:rPr>
            <w:t>[11]</w:t>
          </w:r>
          <w:r>
            <w:rPr>
              <w:lang w:val="es-AR"/>
            </w:rPr>
            <w:fldChar w:fldCharType="end"/>
          </w:r>
        </w:sdtContent>
      </w:sdt>
      <w:r w:rsidRPr="00EE1307">
        <w:rPr>
          <w:lang w:val="es-AR"/>
        </w:rPr>
        <w:t>, donde las palabras se representan en un espacio vectorial continuo tal que palabras semánticamente cercanas tienden a ubicarse próximas entre sí.</w:t>
      </w:r>
    </w:p>
    <w:p w14:paraId="142A518F" w14:textId="203B7938" w:rsidR="00CA0AA5" w:rsidRDefault="00CA0AA5" w:rsidP="00CA0AA5">
      <w:pPr>
        <w:rPr>
          <w:lang w:val="es-AR"/>
        </w:rPr>
      </w:pPr>
      <w:r w:rsidRPr="00EE1307">
        <w:rPr>
          <w:lang w:val="es-AR"/>
        </w:rPr>
        <w:t>En el trabajo original, Le y Mikolov proponen dos variantes principales del método. La primera es PV-DM (Distributed Memory), donde el vector del documento se combina con los vectores de palabras de una ventana de contexto para predecir la siguiente palabra. En este esquema, el vector del documento opera como una memoria global del tema o contenido general del texto. La segunda variante es PV-DBOW (Distributed Bag of Words), que prescinde de las palabras del contexto en la entrada y utiliza únicamente el vector del documento para predecir palabras muestreadas del mismo texto</w:t>
      </w:r>
      <w:r w:rsidR="00D10278">
        <w:rPr>
          <w:lang w:val="es-AR"/>
        </w:rPr>
        <w:t>.</w:t>
      </w:r>
    </w:p>
    <w:p w14:paraId="509E0E20" w14:textId="77777777" w:rsidR="00200275" w:rsidRDefault="00CA0AA5" w:rsidP="00200275">
      <w:pPr>
        <w:keepNext/>
      </w:pPr>
      <w:r w:rsidRPr="00F579BA">
        <w:rPr>
          <w:noProof/>
          <w:lang w:val="es-AR"/>
        </w:rPr>
        <w:lastRenderedPageBreak/>
        <w:drawing>
          <wp:inline distT="0" distB="0" distL="0" distR="0" wp14:anchorId="7B7CB74B" wp14:editId="7A90B812">
            <wp:extent cx="5429250" cy="1727835"/>
            <wp:effectExtent l="0" t="0" r="0" b="5715"/>
            <wp:docPr id="5771085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9250" cy="1727835"/>
                    </a:xfrm>
                    <a:prstGeom prst="rect">
                      <a:avLst/>
                    </a:prstGeom>
                    <a:noFill/>
                    <a:ln>
                      <a:noFill/>
                    </a:ln>
                  </pic:spPr>
                </pic:pic>
              </a:graphicData>
            </a:graphic>
          </wp:inline>
        </w:drawing>
      </w:r>
    </w:p>
    <w:p w14:paraId="3687A61A" w14:textId="7773386C" w:rsidR="00CA0AA5" w:rsidRDefault="00200275" w:rsidP="00200275">
      <w:pPr>
        <w:pStyle w:val="FigureDescription"/>
        <w:rPr>
          <w:lang w:val="es-AR"/>
        </w:rPr>
      </w:pPr>
      <w:bookmarkStart w:id="32" w:name="_Ref229848868"/>
      <w:r>
        <w:t xml:space="preserve">Figura </w:t>
      </w:r>
      <w:fldSimple w:instr=" SEQ Figura \* ARABIC ">
        <w:r w:rsidR="00312CBC">
          <w:rPr>
            <w:noProof/>
          </w:rPr>
          <w:t>3</w:t>
        </w:r>
      </w:fldSimple>
      <w:bookmarkEnd w:id="32"/>
      <w:r>
        <w:t xml:space="preserve"> – Métodos para la generación de embeddings a partir de una frase o texto de más de un palabra. A la izquierda, el método Distributed Memory (DM) y a la derecha Distributed Bag of Words (DBOW)</w:t>
      </w:r>
      <w:r w:rsidR="001F4C95">
        <w:t>.</w:t>
      </w:r>
    </w:p>
    <w:p w14:paraId="0CFC1468" w14:textId="534B1CC0" w:rsidR="00CA0AA5" w:rsidRPr="00EE1307" w:rsidRDefault="00D10278" w:rsidP="00CA0AA5">
      <w:pPr>
        <w:rPr>
          <w:lang w:val="es-AR"/>
        </w:rPr>
      </w:pPr>
      <w:r w:rsidRPr="00D10278">
        <w:t xml:space="preserve">La comparación entre ambas variantes se resume visualmente en la </w:t>
      </w:r>
      <w:fldSimple w:instr=" REF _Ref229848868 ">
        <w:r w:rsidR="002E6846">
          <w:t xml:space="preserve">Figura </w:t>
        </w:r>
        <w:r w:rsidR="002E6846">
          <w:rPr>
            <w:noProof/>
          </w:rPr>
          <w:t>2</w:t>
        </w:r>
      </w:fldSimple>
      <w:r w:rsidRPr="00D10278">
        <w:t xml:space="preserve">, donde se distingue el uso del vector de documento en los esquemas </w:t>
      </w:r>
      <w:r w:rsidR="00FF6BA5">
        <w:t>DM</w:t>
      </w:r>
      <w:r w:rsidRPr="00D10278">
        <w:t xml:space="preserve"> y </w:t>
      </w:r>
      <w:r w:rsidR="00FF6BA5">
        <w:t>DBOW</w:t>
      </w:r>
      <w:r w:rsidRPr="00D10278">
        <w:t>.</w:t>
      </w:r>
      <w:r>
        <w:t xml:space="preserve"> </w:t>
      </w:r>
      <w:r w:rsidR="00CA0AA5" w:rsidRPr="00EE1307">
        <w:rPr>
          <w:lang w:val="es-AR"/>
        </w:rPr>
        <w:t xml:space="preserve">Según reportan los autores, PV-DM suele rendir mejor que PV-DBOW por sí solo, aunque la combinación de ambas variantes ofrece resultados más estables y consistentes en distintas tareas </w:t>
      </w:r>
      <w:sdt>
        <w:sdtPr>
          <w:rPr>
            <w:lang w:val="es-AR"/>
          </w:rPr>
          <w:id w:val="-1243105469"/>
          <w:citation/>
        </w:sdtPr>
        <w:sdtContent>
          <w:r w:rsidR="00CA0AA5">
            <w:rPr>
              <w:lang w:val="es-AR"/>
            </w:rPr>
            <w:fldChar w:fldCharType="begin"/>
          </w:r>
          <w:r w:rsidR="00CA0AA5">
            <w:rPr>
              <w:lang w:val="es-AR"/>
            </w:rPr>
            <w:instrText xml:space="preserve"> CITATION Quo14 \l 11274 </w:instrText>
          </w:r>
          <w:r w:rsidR="00CA0AA5">
            <w:rPr>
              <w:lang w:val="es-AR"/>
            </w:rPr>
            <w:fldChar w:fldCharType="separate"/>
          </w:r>
          <w:r w:rsidR="0092199E" w:rsidRPr="0092199E">
            <w:rPr>
              <w:noProof/>
              <w:lang w:val="es-AR"/>
            </w:rPr>
            <w:t>[12]</w:t>
          </w:r>
          <w:r w:rsidR="00CA0AA5">
            <w:rPr>
              <w:lang w:val="es-AR"/>
            </w:rPr>
            <w:fldChar w:fldCharType="end"/>
          </w:r>
        </w:sdtContent>
      </w:sdt>
      <w:r w:rsidR="00CA0AA5" w:rsidRPr="00EE1307">
        <w:rPr>
          <w:lang w:val="es-AR"/>
        </w:rPr>
        <w:t>.</w:t>
      </w:r>
    </w:p>
    <w:p w14:paraId="3DA78EE8" w14:textId="6F89B83D" w:rsidR="00CA0AA5" w:rsidRPr="00EE1307" w:rsidRDefault="00CA0AA5" w:rsidP="00CA0AA5">
      <w:pPr>
        <w:rPr>
          <w:lang w:val="es-AR"/>
        </w:rPr>
      </w:pPr>
      <w:r w:rsidRPr="00EE1307">
        <w:rPr>
          <w:lang w:val="es-AR"/>
        </w:rPr>
        <w:t xml:space="preserve">Uno de los aportes más relevantes de Doc2Vec es que permite aprender representaciones de textos </w:t>
      </w:r>
      <w:r w:rsidRPr="00EE1307">
        <w:rPr>
          <w:b/>
          <w:bCs/>
          <w:lang w:val="es-AR"/>
        </w:rPr>
        <w:t>sin requerir etiquetas durante la etapa de aprendizaje de embeddings</w:t>
      </w:r>
      <w:r w:rsidRPr="00EE1307">
        <w:rPr>
          <w:lang w:val="es-AR"/>
        </w:rPr>
        <w:t xml:space="preserve">. Esto constituye una ventaja importante cuando se dispone de grandes volúmenes de texto libre pero de un conjunto limitado de ejemplos rotulados, situación frecuente en múltiples aplicaciones reales </w:t>
      </w:r>
      <w:sdt>
        <w:sdtPr>
          <w:rPr>
            <w:lang w:val="es-AR"/>
          </w:rPr>
          <w:id w:val="1860707365"/>
          <w:citation/>
        </w:sdtPr>
        <w:sdtContent>
          <w:r>
            <w:rPr>
              <w:lang w:val="es-AR"/>
            </w:rPr>
            <w:fldChar w:fldCharType="begin"/>
          </w:r>
          <w:r>
            <w:rPr>
              <w:lang w:val="es-AR"/>
            </w:rPr>
            <w:instrText xml:space="preserve"> CITATION Quo14 \l 11274 </w:instrText>
          </w:r>
          <w:r>
            <w:rPr>
              <w:lang w:val="es-AR"/>
            </w:rPr>
            <w:fldChar w:fldCharType="separate"/>
          </w:r>
          <w:r w:rsidR="0092199E" w:rsidRPr="0092199E">
            <w:rPr>
              <w:noProof/>
              <w:lang w:val="es-AR"/>
            </w:rPr>
            <w:t>[12]</w:t>
          </w:r>
          <w:r>
            <w:rPr>
              <w:lang w:val="es-AR"/>
            </w:rPr>
            <w:fldChar w:fldCharType="end"/>
          </w:r>
        </w:sdtContent>
      </w:sdt>
      <w:r w:rsidRPr="00EE1307">
        <w:rPr>
          <w:lang w:val="es-AR"/>
        </w:rPr>
        <w:t xml:space="preserve">. Una vez aprendidos los vectores, estos pueden utilizarse como variables de entrada para clasificadores supervisados convencionales, como regresión logística, máquinas de vectores soporte (SVM) o incluso algoritmos de agrupamiento como K-means </w:t>
      </w:r>
      <w:sdt>
        <w:sdtPr>
          <w:rPr>
            <w:lang w:val="es-AR"/>
          </w:rPr>
          <w:id w:val="1978030625"/>
          <w:citation/>
        </w:sdtPr>
        <w:sdtContent>
          <w:r>
            <w:rPr>
              <w:lang w:val="es-AR"/>
            </w:rPr>
            <w:fldChar w:fldCharType="begin"/>
          </w:r>
          <w:r>
            <w:rPr>
              <w:lang w:val="es-AR"/>
            </w:rPr>
            <w:instrText xml:space="preserve"> CITATION Quo14 \l 11274 </w:instrText>
          </w:r>
          <w:r>
            <w:rPr>
              <w:lang w:val="es-AR"/>
            </w:rPr>
            <w:fldChar w:fldCharType="separate"/>
          </w:r>
          <w:r w:rsidR="0092199E" w:rsidRPr="0092199E">
            <w:rPr>
              <w:noProof/>
              <w:lang w:val="es-AR"/>
            </w:rPr>
            <w:t>[12]</w:t>
          </w:r>
          <w:r>
            <w:rPr>
              <w:lang w:val="es-AR"/>
            </w:rPr>
            <w:fldChar w:fldCharType="end"/>
          </w:r>
        </w:sdtContent>
      </w:sdt>
      <w:r w:rsidRPr="00EE1307">
        <w:rPr>
          <w:lang w:val="es-AR"/>
        </w:rPr>
        <w:t xml:space="preserve">. En consecuencia, Doc2Vec puede entenderse no solo como un modelo en sí mismo, sino también como una técnica de </w:t>
      </w:r>
      <w:r w:rsidRPr="00EE1307">
        <w:rPr>
          <w:b/>
          <w:bCs/>
          <w:lang w:val="es-AR"/>
        </w:rPr>
        <w:t>representación de características</w:t>
      </w:r>
      <w:r w:rsidRPr="00EE1307">
        <w:rPr>
          <w:lang w:val="es-AR"/>
        </w:rPr>
        <w:t xml:space="preserve"> para transformar texto libre en insumos numéricos aptos para tareas posteriores de clasificación o recuperación de información.</w:t>
      </w:r>
    </w:p>
    <w:p w14:paraId="60222BCD" w14:textId="60A761EA" w:rsidR="00CA0AA5" w:rsidRPr="00EE1307" w:rsidRDefault="00CA0AA5" w:rsidP="00CA0AA5">
      <w:pPr>
        <w:rPr>
          <w:lang w:val="es-AR"/>
        </w:rPr>
      </w:pPr>
      <w:r w:rsidRPr="00EE1307">
        <w:rPr>
          <w:lang w:val="es-AR"/>
        </w:rPr>
        <w:t xml:space="preserve">Desde una perspectiva comparativa, la técnica intenta ubicarse entre dos familias metodológicas. Por un lado, supera varias limitaciones de los enfoques puramente dispersos como </w:t>
      </w:r>
      <w:r w:rsidRPr="00EE1307">
        <w:rPr>
          <w:i/>
          <w:iCs/>
          <w:lang w:val="es-AR"/>
        </w:rPr>
        <w:t>bag of words</w:t>
      </w:r>
      <w:r w:rsidRPr="00EE1307">
        <w:rPr>
          <w:lang w:val="es-AR"/>
        </w:rPr>
        <w:t xml:space="preserve"> y </w:t>
      </w:r>
      <w:r w:rsidRPr="00EE1307">
        <w:rPr>
          <w:i/>
          <w:iCs/>
          <w:lang w:val="es-AR"/>
        </w:rPr>
        <w:t>bag of n-grams</w:t>
      </w:r>
      <w:r w:rsidRPr="00EE1307">
        <w:rPr>
          <w:lang w:val="es-AR"/>
        </w:rPr>
        <w:t xml:space="preserve">, en tanto incorpora información semántica y cierta sensibilidad al orden local de las palabras </w:t>
      </w:r>
      <w:sdt>
        <w:sdtPr>
          <w:rPr>
            <w:lang w:val="es-AR"/>
          </w:rPr>
          <w:id w:val="1779601709"/>
          <w:citation/>
        </w:sdtPr>
        <w:sdtContent>
          <w:r>
            <w:rPr>
              <w:lang w:val="es-AR"/>
            </w:rPr>
            <w:fldChar w:fldCharType="begin"/>
          </w:r>
          <w:r>
            <w:rPr>
              <w:lang w:val="es-AR"/>
            </w:rPr>
            <w:instrText xml:space="preserve"> CITATION Quo14 \l 11274 </w:instrText>
          </w:r>
          <w:r>
            <w:rPr>
              <w:lang w:val="es-AR"/>
            </w:rPr>
            <w:fldChar w:fldCharType="separate"/>
          </w:r>
          <w:r w:rsidR="0092199E" w:rsidRPr="0092199E">
            <w:rPr>
              <w:noProof/>
              <w:lang w:val="es-AR"/>
            </w:rPr>
            <w:t>[12]</w:t>
          </w:r>
          <w:r>
            <w:rPr>
              <w:lang w:val="es-AR"/>
            </w:rPr>
            <w:fldChar w:fldCharType="end"/>
          </w:r>
        </w:sdtContent>
      </w:sdt>
      <w:r w:rsidRPr="00EE1307">
        <w:rPr>
          <w:lang w:val="es-AR"/>
        </w:rPr>
        <w:t>. Por otro lado, mantiene una estructura bastante más simple que arquitecturas más recientes basadas en parsing o atención profunda.</w:t>
      </w:r>
    </w:p>
    <w:p w14:paraId="3C060B32" w14:textId="77A0BED0" w:rsidR="0013252B" w:rsidRDefault="00CA0AA5" w:rsidP="009506EA">
      <w:pPr>
        <w:rPr>
          <w:lang w:val="es-AR"/>
        </w:rPr>
      </w:pPr>
      <w:r>
        <w:rPr>
          <w:lang w:val="es-AR"/>
        </w:rPr>
        <w:t xml:space="preserve">Para este trabajo, </w:t>
      </w:r>
      <w:r w:rsidRPr="00EE1307">
        <w:rPr>
          <w:lang w:val="es-AR"/>
        </w:rPr>
        <w:t xml:space="preserve">Doc2Vec resulta especialmente pertinente </w:t>
      </w:r>
      <w:r>
        <w:rPr>
          <w:lang w:val="es-AR"/>
        </w:rPr>
        <w:t>para</w:t>
      </w:r>
      <w:r w:rsidRPr="00EE1307">
        <w:rPr>
          <w:lang w:val="es-AR"/>
        </w:rPr>
        <w:t xml:space="preserve"> el problema abordado</w:t>
      </w:r>
      <w:r>
        <w:rPr>
          <w:lang w:val="es-AR"/>
        </w:rPr>
        <w:t>, representando</w:t>
      </w:r>
      <w:r w:rsidRPr="00EE1307">
        <w:rPr>
          <w:lang w:val="es-AR"/>
        </w:rPr>
        <w:t xml:space="preserve"> una alternativa más semántica que los enfoques clásicos de conteo, pero aún más liviana y menos costosa que los modelos Transformer preentrenados.</w:t>
      </w:r>
    </w:p>
    <w:p w14:paraId="0D18E588" w14:textId="34957EC4" w:rsidR="009506EA" w:rsidRPr="009506EA" w:rsidRDefault="009506EA" w:rsidP="0013252B">
      <w:pPr>
        <w:pStyle w:val="Ttulo4"/>
        <w:rPr>
          <w:lang w:val="es-AR"/>
        </w:rPr>
      </w:pPr>
      <w:r w:rsidRPr="009506EA">
        <w:rPr>
          <w:lang w:val="es-AR"/>
        </w:rPr>
        <w:t>Ventajas</w:t>
      </w:r>
    </w:p>
    <w:p w14:paraId="0F2A5B04" w14:textId="77777777" w:rsidR="009506EA" w:rsidRPr="0013252B" w:rsidRDefault="009506EA" w:rsidP="0013252B">
      <w:pPr>
        <w:rPr>
          <w:lang w:val="es-AR"/>
        </w:rPr>
      </w:pPr>
      <w:r w:rsidRPr="0013252B">
        <w:rPr>
          <w:lang w:val="es-AR"/>
        </w:rPr>
        <w:t>Las descripciones comerciales suelen ser breves, heterogéneas, ruidosas y ambiguas, lo cual dificulta el uso de reglas estrictas o coincidencias léxicas exactas. En este tipo de contexto, una representación distribuida de documentos puede ayudar a aproximar descripciones cercanas en significado, aunque no compartan exactamente las mismas palabras, algo central en problemas donde abundan abreviaturas, variantes expresivas o pequeños errores de escritura.</w:t>
      </w:r>
    </w:p>
    <w:p w14:paraId="66F25C4D" w14:textId="77777777" w:rsidR="009506EA" w:rsidRPr="0013252B" w:rsidRDefault="009506EA" w:rsidP="0013252B">
      <w:pPr>
        <w:rPr>
          <w:lang w:val="es-AR"/>
        </w:rPr>
      </w:pPr>
      <w:r w:rsidRPr="0013252B">
        <w:rPr>
          <w:lang w:val="es-AR"/>
        </w:rPr>
        <w:t>Doc2Vec permite construir una representación densa del texto completo, lo cual puede ser útil cuando la descripción es demasiado escueta como para que un simple conteo de términos resulte suficiente.</w:t>
      </w:r>
    </w:p>
    <w:p w14:paraId="7ACBEA7C" w14:textId="77777777" w:rsidR="009506EA" w:rsidRPr="0013252B" w:rsidRDefault="009506EA" w:rsidP="0013252B">
      <w:pPr>
        <w:rPr>
          <w:lang w:val="es-AR"/>
        </w:rPr>
      </w:pPr>
      <w:r w:rsidRPr="0013252B">
        <w:rPr>
          <w:lang w:val="es-AR"/>
        </w:rPr>
        <w:t>Los vectores aprendidos pueden ser reutilizados no solo para clasificación, sino también para análisis de similitud entre productos, búsqueda de vecinos cercanos y exploración de errores.</w:t>
      </w:r>
    </w:p>
    <w:p w14:paraId="7BEF8231" w14:textId="77777777" w:rsidR="009506EA" w:rsidRPr="0013252B" w:rsidRDefault="009506EA" w:rsidP="0013252B">
      <w:pPr>
        <w:rPr>
          <w:lang w:val="es-AR"/>
        </w:rPr>
      </w:pPr>
      <w:r w:rsidRPr="0013252B">
        <w:rPr>
          <w:lang w:val="es-AR"/>
        </w:rPr>
        <w:t xml:space="preserve">Doc2Vec ofrece una base comparativa sólida frente a modelos más modernos, al representar un baseline con fundamento teórico y evidencia empírica previa [12]. Su entrenamiento desde cero sobre el corpus disponible lo vuelve adecuado para evaluar cuánto puede aprenderse </w:t>
      </w:r>
      <w:r w:rsidRPr="0013252B">
        <w:rPr>
          <w:lang w:val="es-AR"/>
        </w:rPr>
        <w:lastRenderedPageBreak/>
        <w:t>exclusivamente a partir de las descripciones comerciales del dominio, sin apoyarse en conocimiento lingüístico general previamente incorporado por modelos externos.</w:t>
      </w:r>
    </w:p>
    <w:p w14:paraId="7C6DF96E" w14:textId="36F15446" w:rsidR="0013252B" w:rsidRDefault="0013252B" w:rsidP="0013252B">
      <w:pPr>
        <w:rPr>
          <w:lang w:val="es-AR"/>
        </w:rPr>
      </w:pPr>
      <w:r>
        <w:rPr>
          <w:lang w:val="es-AR"/>
        </w:rPr>
        <w:t>Finalmente, s</w:t>
      </w:r>
      <w:r w:rsidR="009506EA" w:rsidRPr="0013252B">
        <w:rPr>
          <w:lang w:val="es-AR"/>
        </w:rPr>
        <w:t>u menor complejidad relativa permite iterar con más rapidez y menor costo computacional que en modelos basados en Transformers, lo que facilita la experimentación inicial.</w:t>
      </w:r>
    </w:p>
    <w:p w14:paraId="6EE8D28F" w14:textId="18CA0C41" w:rsidR="0013252B" w:rsidRPr="0013252B" w:rsidRDefault="0013252B" w:rsidP="0013252B">
      <w:pPr>
        <w:pStyle w:val="Ttulo4"/>
        <w:rPr>
          <w:lang w:val="es-AR"/>
        </w:rPr>
      </w:pPr>
      <w:r>
        <w:rPr>
          <w:lang w:val="es-AR"/>
        </w:rPr>
        <w:t>Limitaciones</w:t>
      </w:r>
    </w:p>
    <w:p w14:paraId="027E3395" w14:textId="5DC4F575" w:rsidR="009506EA" w:rsidRPr="0013252B" w:rsidRDefault="0013252B" w:rsidP="0013252B">
      <w:pPr>
        <w:rPr>
          <w:lang w:val="es-AR"/>
        </w:rPr>
      </w:pPr>
      <w:r>
        <w:rPr>
          <w:lang w:val="es-AR"/>
        </w:rPr>
        <w:t xml:space="preserve">Por otra parte, </w:t>
      </w:r>
      <w:r w:rsidR="009506EA" w:rsidRPr="0013252B">
        <w:rPr>
          <w:lang w:val="es-AR"/>
        </w:rPr>
        <w:t>Doc2Vec no aprende representaciones profundamente dependientes del contexto completo de cada token, sino una representación fija del documento dentro de un esquema predictivo más simple. Por ello, puede quedar por detrás cuando se requiere captar matices muy finos del lenguaje, relaciones complejas entre términos o patrones de desambiguación más sofisticados.</w:t>
      </w:r>
    </w:p>
    <w:p w14:paraId="58CFE96E" w14:textId="6A63BB59" w:rsidR="009506EA" w:rsidRPr="0013252B" w:rsidRDefault="0013252B" w:rsidP="0013252B">
      <w:pPr>
        <w:rPr>
          <w:lang w:val="es-AR"/>
        </w:rPr>
      </w:pPr>
      <w:r>
        <w:rPr>
          <w:lang w:val="es-AR"/>
        </w:rPr>
        <w:t>Además, e</w:t>
      </w:r>
      <w:r w:rsidR="009506EA" w:rsidRPr="0013252B">
        <w:rPr>
          <w:lang w:val="es-AR"/>
        </w:rPr>
        <w:t>l modelo construye un vocabulario en base al corpus de entrenamiento, usando cada palabra como tokens completos, lo que lo hace susceptible a errores de tipeos, abreviaturas y diferentes formas de escribir una misma palabra.</w:t>
      </w:r>
    </w:p>
    <w:p w14:paraId="79EEFBCA" w14:textId="004AC342" w:rsidR="00CA0AA5" w:rsidRPr="00F0421E" w:rsidRDefault="00CA0AA5" w:rsidP="00CA0AA5">
      <w:pPr>
        <w:rPr>
          <w:lang w:val="es-AR"/>
        </w:rPr>
      </w:pPr>
      <w:r w:rsidRPr="00EE1307">
        <w:rPr>
          <w:lang w:val="es-AR"/>
        </w:rPr>
        <w:t xml:space="preserve">A diferencia de modelos contextualizados como BERT o DistilBERT, </w:t>
      </w:r>
      <w:r w:rsidRPr="00883EB6">
        <w:t>Doc2Vec no modela de forma explícita el contexto completo de cada token. Por ello, en problemas altamente especializados y multiclase, como la recomendación de códigos HS04, es razonable esperar que funcione como una base útil, aunque probablemente inferior a modelos Transformer bien ajustados, especialmente cuando existe suficiente volumen de datos y una estrategia de entrenamiento adecuada</w:t>
      </w:r>
      <w:r w:rsidRPr="00EE1307">
        <w:rPr>
          <w:lang w:val="es-AR"/>
        </w:rPr>
        <w:t>. Justamente por es</w:t>
      </w:r>
      <w:r>
        <w:rPr>
          <w:lang w:val="es-AR"/>
        </w:rPr>
        <w:t>t</w:t>
      </w:r>
      <w:r w:rsidRPr="00EE1307">
        <w:rPr>
          <w:lang w:val="es-AR"/>
        </w:rPr>
        <w:t>o, su inclusión como baseline</w:t>
      </w:r>
      <w:r>
        <w:rPr>
          <w:lang w:val="es-AR"/>
        </w:rPr>
        <w:t xml:space="preserve"> tiene sentido práctico y</w:t>
      </w:r>
      <w:r w:rsidRPr="00EE1307">
        <w:rPr>
          <w:lang w:val="es-AR"/>
        </w:rPr>
        <w:t xml:space="preserve"> valor explicativo para mostrar el salto metodológico entre embeddings distribuidos “tradicionales” y modelos preentrenados de lenguaje.</w:t>
      </w:r>
    </w:p>
    <w:p w14:paraId="603E5EB4" w14:textId="77777777" w:rsidR="00CA0AA5" w:rsidRDefault="00CA0AA5" w:rsidP="00CA0AA5">
      <w:pPr>
        <w:pStyle w:val="Ttulo3"/>
      </w:pPr>
      <w:r>
        <w:t>FastText</w:t>
      </w:r>
    </w:p>
    <w:p w14:paraId="53C41600" w14:textId="460E89BF" w:rsidR="00CA0AA5" w:rsidRPr="00F06E6C" w:rsidRDefault="00CA0AA5" w:rsidP="00CA0AA5">
      <w:pPr>
        <w:rPr>
          <w:lang w:val="es-AR"/>
        </w:rPr>
      </w:pPr>
      <w:r w:rsidRPr="00F06E6C">
        <w:rPr>
          <w:lang w:val="es-AR"/>
        </w:rPr>
        <w:t>FastText puede entenderse como una evolución directa de Word2Vec orientada a superar una de sus limitaciones más importantes: tratar cada palabra como una unidad atómica e independiente, sin considerar su estructura interna</w:t>
      </w:r>
      <w:r>
        <w:rPr>
          <w:lang w:val="es-AR"/>
        </w:rPr>
        <w:t xml:space="preserve"> </w:t>
      </w:r>
      <w:sdt>
        <w:sdtPr>
          <w:rPr>
            <w:lang w:val="es-AR"/>
          </w:rPr>
          <w:id w:val="344215520"/>
          <w:citation/>
        </w:sdtPr>
        <w:sdtContent>
          <w:r>
            <w:rPr>
              <w:lang w:val="es-AR"/>
            </w:rPr>
            <w:fldChar w:fldCharType="begin"/>
          </w:r>
          <w:r>
            <w:rPr>
              <w:lang w:val="es-AR"/>
            </w:rPr>
            <w:instrText xml:space="preserve"> CITATION Tom13 \l 11274 </w:instrText>
          </w:r>
          <w:r>
            <w:rPr>
              <w:lang w:val="es-AR"/>
            </w:rPr>
            <w:fldChar w:fldCharType="separate"/>
          </w:r>
          <w:r w:rsidR="0092199E" w:rsidRPr="0092199E">
            <w:rPr>
              <w:noProof/>
              <w:lang w:val="es-AR"/>
            </w:rPr>
            <w:t>[11]</w:t>
          </w:r>
          <w:r>
            <w:rPr>
              <w:lang w:val="es-AR"/>
            </w:rPr>
            <w:fldChar w:fldCharType="end"/>
          </w:r>
        </w:sdtContent>
      </w:sdt>
      <w:sdt>
        <w:sdtPr>
          <w:rPr>
            <w:lang w:val="es-AR"/>
          </w:rPr>
          <w:id w:val="-696541355"/>
          <w:citation/>
        </w:sdtPr>
        <w:sdtContent>
          <w:r>
            <w:rPr>
              <w:lang w:val="es-AR"/>
            </w:rPr>
            <w:fldChar w:fldCharType="begin"/>
          </w:r>
          <w:r>
            <w:rPr>
              <w:lang w:val="es-AR"/>
            </w:rPr>
            <w:instrText xml:space="preserve"> CITATION Boj17 \l 11274 </w:instrText>
          </w:r>
          <w:r>
            <w:rPr>
              <w:lang w:val="es-AR"/>
            </w:rPr>
            <w:fldChar w:fldCharType="separate"/>
          </w:r>
          <w:r w:rsidR="0092199E">
            <w:rPr>
              <w:noProof/>
              <w:lang w:val="es-AR"/>
            </w:rPr>
            <w:t xml:space="preserve"> </w:t>
          </w:r>
          <w:r w:rsidR="0092199E" w:rsidRPr="0092199E">
            <w:rPr>
              <w:noProof/>
              <w:lang w:val="es-AR"/>
            </w:rPr>
            <w:t>[13]</w:t>
          </w:r>
          <w:r>
            <w:rPr>
              <w:lang w:val="es-AR"/>
            </w:rPr>
            <w:fldChar w:fldCharType="end"/>
          </w:r>
        </w:sdtContent>
      </w:sdt>
      <w:r w:rsidRPr="00F06E6C">
        <w:rPr>
          <w:lang w:val="es-AR"/>
        </w:rPr>
        <w:t xml:space="preserve">. En los modelos distribucionales clásicos, cada término del vocabulario recibe un vector propio, lo cual funciona razonablemente bien para palabras frecuentes, pero resulta problemático cuando se trabaja con vocabularios grandes, términos raros, formas flexionadas, compuestos, abreviaturas o errores de escritura. Esta limitación fue especialmente señalada en el trabajo de Bojanowski, Grave, Joulin y Mikolov, quienes proponen enriquecer la representación de palabras incorporando información de subpalabras o fragmentos de caracteres, bajo la hipótesis de que buena parte del contenido morfológico y ortográfico de una palabra puede aprovecharse para construir embeddings más robustos </w:t>
      </w:r>
      <w:sdt>
        <w:sdtPr>
          <w:rPr>
            <w:lang w:val="es-AR"/>
          </w:rPr>
          <w:id w:val="-631869788"/>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w:t>
      </w:r>
    </w:p>
    <w:p w14:paraId="248CEC72" w14:textId="6FABE7E3" w:rsidR="00CA0AA5" w:rsidRPr="00F06E6C" w:rsidRDefault="00CA0AA5" w:rsidP="00CA0AA5">
      <w:pPr>
        <w:rPr>
          <w:lang w:val="es-AR"/>
        </w:rPr>
      </w:pPr>
      <w:r w:rsidRPr="00F06E6C">
        <w:rPr>
          <w:lang w:val="es-AR"/>
        </w:rPr>
        <w:t xml:space="preserve">La idea central de FastText consiste en representar cada palabra no solo mediante un identificador único, sino como una bolsa de </w:t>
      </w:r>
      <w:r w:rsidRPr="00F06E6C">
        <w:rPr>
          <w:b/>
          <w:bCs/>
          <w:lang w:val="es-AR"/>
        </w:rPr>
        <w:t>n-gramas de caracteres</w:t>
      </w:r>
      <w:r w:rsidRPr="00F06E6C">
        <w:rPr>
          <w:lang w:val="es-AR"/>
        </w:rPr>
        <w:t xml:space="preserve">. En lugar de aprender un único vector por palabra, el modelo aprende vectores para secuencias cortas de caracteres, y la representación final de una palabra se obtiene como la suma de los vectores de esos fragmentos, junto con el vector asociado a la palabra completa </w:t>
      </w:r>
      <w:sdt>
        <w:sdtPr>
          <w:rPr>
            <w:lang w:val="es-AR"/>
          </w:rPr>
          <w:id w:val="-1741932964"/>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 xml:space="preserve">. Por ejemplo, una palabra como </w:t>
      </w:r>
      <w:r w:rsidRPr="00F06E6C">
        <w:rPr>
          <w:i/>
          <w:iCs/>
          <w:lang w:val="es-AR"/>
        </w:rPr>
        <w:t>where</w:t>
      </w:r>
      <w:r w:rsidRPr="00F06E6C">
        <w:rPr>
          <w:lang w:val="es-AR"/>
        </w:rPr>
        <w:t xml:space="preserve"> puede descomponerse en n-gramas tales como &lt;wh, whe, her, ere, re&gt; y &lt;where&gt;, donde los símbolos de borde permiten distinguir prefijos y sufijos de otras secuencias internas</w:t>
      </w:r>
      <w:r>
        <w:rPr>
          <w:lang w:val="es-AR"/>
        </w:rPr>
        <w:t xml:space="preserve"> </w:t>
      </w:r>
      <w:sdt>
        <w:sdtPr>
          <w:rPr>
            <w:lang w:val="es-AR"/>
          </w:rPr>
          <w:id w:val="-2035955246"/>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 En la formulación presentada por los autores, se emplean usualmente n-gramas de longitud 3 a 6, lo que permite cubrir desde terminaciones cortas hasta raíces o segmentos más largos</w:t>
      </w:r>
      <w:r>
        <w:rPr>
          <w:lang w:val="es-AR"/>
        </w:rPr>
        <w:t xml:space="preserve"> </w:t>
      </w:r>
      <w:sdt>
        <w:sdtPr>
          <w:rPr>
            <w:lang w:val="es-AR"/>
          </w:rPr>
          <w:id w:val="-2059542169"/>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w:t>
      </w:r>
    </w:p>
    <w:p w14:paraId="4D57A136" w14:textId="67ACF4D4" w:rsidR="00CA0AA5" w:rsidRPr="00F06E6C" w:rsidRDefault="00CA0AA5" w:rsidP="00CA0AA5">
      <w:pPr>
        <w:rPr>
          <w:lang w:val="es-AR"/>
        </w:rPr>
      </w:pPr>
      <w:r w:rsidRPr="00F06E6C">
        <w:rPr>
          <w:lang w:val="es-AR"/>
        </w:rPr>
        <w:t xml:space="preserve">Este diseño es conceptualmente muy relevante porque introduce compartición de parámetros entre palabras relacionadas. Dos palabras distintas pueden compartir varios n-gramas, y por lo tanto compartir parcialmente su representación. En consecuencia, FastText logra modelar mejor palabras raras o incluso palabras no vistas durante el entrenamiento, construyendo sus vectores a partir de subcomponentes conocidos </w:t>
      </w:r>
      <w:sdt>
        <w:sdtPr>
          <w:rPr>
            <w:lang w:val="es-AR"/>
          </w:rPr>
          <w:id w:val="31313531"/>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 xml:space="preserve">. Esta propiedad constituye una ventaja clara frente </w:t>
      </w:r>
      <w:r w:rsidRPr="00F06E6C">
        <w:rPr>
          <w:lang w:val="es-AR"/>
        </w:rPr>
        <w:lastRenderedPageBreak/>
        <w:t xml:space="preserve">a Word2Vec tradicional, donde una palabra fuera del vocabulario simplemente no posee embedding útil. En el paper original, los autores muestran precisamente que esta capacidad mejora de forma consistente el tratamiento de palabras infrecuentes y de idiomas con morfología rica, así como el desempeño general en tareas de similitud léxica </w:t>
      </w:r>
      <w:sdt>
        <w:sdtPr>
          <w:rPr>
            <w:lang w:val="es-AR"/>
          </w:rPr>
          <w:id w:val="-861213593"/>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w:t>
      </w:r>
    </w:p>
    <w:p w14:paraId="2C0D3AB0" w14:textId="4969E664" w:rsidR="00875B1E" w:rsidRPr="00875B1E" w:rsidRDefault="00CA0AA5" w:rsidP="00CA0AA5">
      <w:r w:rsidRPr="00F06E6C">
        <w:rPr>
          <w:lang w:val="es-AR"/>
        </w:rPr>
        <w:t xml:space="preserve">Desde el punto de vista metodológico, FastText mantiene la lógica general del modelo skip-gram con negative sampling introducido en Word2Vec </w:t>
      </w:r>
      <w:sdt>
        <w:sdtPr>
          <w:rPr>
            <w:lang w:val="es-AR"/>
          </w:rPr>
          <w:id w:val="-174114833"/>
          <w:citation/>
        </w:sdtPr>
        <w:sdtContent>
          <w:r w:rsidRPr="006D1964">
            <w:rPr>
              <w:lang w:val="es-AR"/>
            </w:rPr>
            <w:fldChar w:fldCharType="begin"/>
          </w:r>
          <w:r w:rsidRPr="006D1964">
            <w:rPr>
              <w:lang w:val="es-AR"/>
            </w:rPr>
            <w:instrText xml:space="preserve"> CITATION Tom13 \l 11274 </w:instrText>
          </w:r>
          <w:r w:rsidRPr="006D1964">
            <w:rPr>
              <w:lang w:val="es-AR"/>
            </w:rPr>
            <w:fldChar w:fldCharType="separate"/>
          </w:r>
          <w:r w:rsidR="0092199E" w:rsidRPr="0092199E">
            <w:rPr>
              <w:noProof/>
              <w:lang w:val="es-AR"/>
            </w:rPr>
            <w:t>[11]</w:t>
          </w:r>
          <w:r w:rsidRPr="006D1964">
            <w:rPr>
              <w:lang w:val="es-AR"/>
            </w:rPr>
            <w:fldChar w:fldCharType="end"/>
          </w:r>
        </w:sdtContent>
      </w:sdt>
      <w:r w:rsidRPr="00F06E6C">
        <w:rPr>
          <w:lang w:val="es-AR"/>
        </w:rPr>
        <w:t xml:space="preserve">. Es decir, el entrenamiento sigue basándose en predecir palabras del contexto a partir de una palabra objetivo, maximizando la capacidad del embedding para capturar regularidades distribucionales del corpus </w:t>
      </w:r>
      <w:sdt>
        <w:sdtPr>
          <w:rPr>
            <w:lang w:val="es-AR"/>
          </w:rPr>
          <w:id w:val="-2072956292"/>
          <w:citation/>
        </w:sdtPr>
        <w:sdtContent>
          <w:r>
            <w:rPr>
              <w:lang w:val="es-AR"/>
            </w:rPr>
            <w:fldChar w:fldCharType="begin"/>
          </w:r>
          <w:r>
            <w:rPr>
              <w:lang w:val="es-AR"/>
            </w:rPr>
            <w:instrText xml:space="preserve"> CITATION Tom13 \l 11274 </w:instrText>
          </w:r>
          <w:r>
            <w:rPr>
              <w:lang w:val="es-AR"/>
            </w:rPr>
            <w:fldChar w:fldCharType="separate"/>
          </w:r>
          <w:r w:rsidR="0092199E" w:rsidRPr="0092199E">
            <w:rPr>
              <w:noProof/>
              <w:lang w:val="es-AR"/>
            </w:rPr>
            <w:t>[11]</w:t>
          </w:r>
          <w:r>
            <w:rPr>
              <w:lang w:val="es-AR"/>
            </w:rPr>
            <w:fldChar w:fldCharType="end"/>
          </w:r>
        </w:sdtContent>
      </w:sdt>
      <w:sdt>
        <w:sdtPr>
          <w:rPr>
            <w:lang w:val="es-AR"/>
          </w:rPr>
          <w:id w:val="584655354"/>
          <w:citation/>
        </w:sdtPr>
        <w:sdtContent>
          <w:r>
            <w:rPr>
              <w:lang w:val="es-AR"/>
            </w:rPr>
            <w:fldChar w:fldCharType="begin"/>
          </w:r>
          <w:r>
            <w:rPr>
              <w:lang w:val="es-AR"/>
            </w:rPr>
            <w:instrText xml:space="preserve"> CITATION Boj17 \l 11274 </w:instrText>
          </w:r>
          <w:r>
            <w:rPr>
              <w:lang w:val="es-AR"/>
            </w:rPr>
            <w:fldChar w:fldCharType="separate"/>
          </w:r>
          <w:r w:rsidR="0092199E">
            <w:rPr>
              <w:noProof/>
              <w:lang w:val="es-AR"/>
            </w:rPr>
            <w:t xml:space="preserve"> </w:t>
          </w:r>
          <w:r w:rsidR="0092199E" w:rsidRPr="0092199E">
            <w:rPr>
              <w:noProof/>
              <w:lang w:val="es-AR"/>
            </w:rPr>
            <w:t>[13]</w:t>
          </w:r>
          <w:r>
            <w:rPr>
              <w:lang w:val="es-AR"/>
            </w:rPr>
            <w:fldChar w:fldCharType="end"/>
          </w:r>
        </w:sdtContent>
      </w:sdt>
      <w:r w:rsidR="000D19FF">
        <w:rPr>
          <w:lang w:val="es-AR"/>
        </w:rPr>
        <w:t xml:space="preserve">. </w:t>
      </w:r>
      <w:r w:rsidR="000D19FF" w:rsidRPr="000D19FF">
        <w:t xml:space="preserve">Esta lógica de entrenamiento se representa de manera esquemática en la </w:t>
      </w:r>
      <w:fldSimple w:instr=" REF _Ref229849008 ">
        <w:r w:rsidR="002E6846">
          <w:t xml:space="preserve">Figura </w:t>
        </w:r>
        <w:r w:rsidR="002E6846">
          <w:rPr>
            <w:noProof/>
          </w:rPr>
          <w:t>3</w:t>
        </w:r>
      </w:fldSimple>
      <w:r w:rsidR="000D19FF" w:rsidRPr="000D19FF">
        <w:t>.</w:t>
      </w:r>
    </w:p>
    <w:p w14:paraId="76771E40" w14:textId="77777777" w:rsidR="00F96B90" w:rsidRDefault="00CA0AA5" w:rsidP="00F96B90">
      <w:pPr>
        <w:keepNext/>
        <w:jc w:val="center"/>
      </w:pPr>
      <w:r w:rsidRPr="001C43C7">
        <w:rPr>
          <w:noProof/>
          <w:lang w:val="es-AR"/>
        </w:rPr>
        <w:drawing>
          <wp:inline distT="0" distB="0" distL="0" distR="0" wp14:anchorId="1CF28640" wp14:editId="1F14F488">
            <wp:extent cx="3276600" cy="1666305"/>
            <wp:effectExtent l="0" t="0" r="0" b="0"/>
            <wp:docPr id="116956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6629" name=""/>
                    <pic:cNvPicPr/>
                  </pic:nvPicPr>
                  <pic:blipFill>
                    <a:blip r:embed="rId12"/>
                    <a:stretch>
                      <a:fillRect/>
                    </a:stretch>
                  </pic:blipFill>
                  <pic:spPr>
                    <a:xfrm>
                      <a:off x="0" y="0"/>
                      <a:ext cx="3280149" cy="1668110"/>
                    </a:xfrm>
                    <a:prstGeom prst="rect">
                      <a:avLst/>
                    </a:prstGeom>
                  </pic:spPr>
                </pic:pic>
              </a:graphicData>
            </a:graphic>
          </wp:inline>
        </w:drawing>
      </w:r>
    </w:p>
    <w:p w14:paraId="52AD053B" w14:textId="24FCA081" w:rsidR="00F96B90" w:rsidRDefault="00F96B90" w:rsidP="001F4C95">
      <w:pPr>
        <w:pStyle w:val="FigureDescription"/>
        <w:rPr>
          <w:lang w:val="es-AR"/>
        </w:rPr>
      </w:pPr>
      <w:bookmarkStart w:id="33" w:name="_Ref229849008"/>
      <w:r>
        <w:t xml:space="preserve">Figura </w:t>
      </w:r>
      <w:fldSimple w:instr=" SEQ Figura \* ARABIC ">
        <w:r w:rsidR="00312CBC">
          <w:rPr>
            <w:noProof/>
          </w:rPr>
          <w:t>4</w:t>
        </w:r>
      </w:fldSimple>
      <w:bookmarkEnd w:id="33"/>
      <w:r>
        <w:t xml:space="preserve"> – Método skip-gram que</w:t>
      </w:r>
      <w:r w:rsidR="001F4C95">
        <w:t xml:space="preserve"> utilizan tanto Word2Vec como FastText, para proyectar contexto a partir de una palabra como input.</w:t>
      </w:r>
    </w:p>
    <w:p w14:paraId="4F4F60B3" w14:textId="7DF74991" w:rsidR="00CA0AA5" w:rsidRPr="00F06E6C" w:rsidRDefault="00CA0AA5" w:rsidP="00CA0AA5">
      <w:pPr>
        <w:rPr>
          <w:lang w:val="es-AR"/>
        </w:rPr>
      </w:pPr>
      <w:r w:rsidRPr="00F06E6C">
        <w:rPr>
          <w:lang w:val="es-AR"/>
        </w:rPr>
        <w:t xml:space="preserve">La diferencia es que, en vez de usar solamente el vector de la palabra objetivo, FastText calcula un score combinando los vectores de todos sus n-gramas de caracteres </w:t>
      </w:r>
      <w:sdt>
        <w:sdtPr>
          <w:rPr>
            <w:lang w:val="es-AR"/>
          </w:rPr>
          <w:id w:val="-248346883"/>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 Esto permite conservar la eficiencia de entrenamiento de la familia Word2Vec, pero enriqueciendo la representación con una capa de información subléxica. Para controlar el costo en memoria, el modelo utiliza además una función de hashing sobre los n-gramas, específicamente FNV-1a, lo que evita mantener un diccionario explícito gigantesco de fragmentos posibles [9].</w:t>
      </w:r>
    </w:p>
    <w:p w14:paraId="333D8A52" w14:textId="0536FBF7" w:rsidR="00CA0AA5" w:rsidRPr="00F06E6C" w:rsidRDefault="00CA0AA5" w:rsidP="00CA0AA5">
      <w:pPr>
        <w:rPr>
          <w:lang w:val="es-AR"/>
        </w:rPr>
      </w:pPr>
      <w:r w:rsidRPr="00F06E6C">
        <w:rPr>
          <w:lang w:val="es-AR"/>
        </w:rPr>
        <w:t>Uno de los aspectos más interesantes del trabajo original es que esta modificación, pese a su simplicidad, produce mejoras relevantes en evaluación empírica</w:t>
      </w:r>
      <w:r>
        <w:rPr>
          <w:lang w:val="es-AR"/>
        </w:rPr>
        <w:t xml:space="preserve">, los autores </w:t>
      </w:r>
      <w:r w:rsidRPr="00F06E6C">
        <w:rPr>
          <w:lang w:val="es-AR"/>
        </w:rPr>
        <w:t>reportan resultados sobre nueve idiomas y m</w:t>
      </w:r>
      <w:r>
        <w:rPr>
          <w:lang w:val="es-AR"/>
        </w:rPr>
        <w:t>uestran</w:t>
      </w:r>
      <w:r w:rsidRPr="00F06E6C">
        <w:rPr>
          <w:lang w:val="es-AR"/>
        </w:rPr>
        <w:t xml:space="preserve"> que el uso de subword information supera a los baselines skip-gram y CBOW en la mayoría de los conjuntos de similitud léxica, especialmente cuando intervienen palabras raras u observaciones fuera de vocabulario</w:t>
      </w:r>
      <w:r>
        <w:rPr>
          <w:lang w:val="es-AR"/>
        </w:rPr>
        <w:t xml:space="preserve"> </w:t>
      </w:r>
      <w:sdt>
        <w:sdtPr>
          <w:rPr>
            <w:lang w:val="es-AR"/>
          </w:rPr>
          <w:id w:val="-2054306447"/>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 También observan mejoras claras en analogías sintácticas, donde la morfología cumple un papel importante, aunque no necesariamente en todas las analogías semánticas</w:t>
      </w:r>
      <w:r>
        <w:rPr>
          <w:lang w:val="es-AR"/>
        </w:rPr>
        <w:t xml:space="preserve"> </w:t>
      </w:r>
      <w:sdt>
        <w:sdtPr>
          <w:rPr>
            <w:lang w:val="es-AR"/>
          </w:rPr>
          <w:id w:val="712925329"/>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 En otras palabras, FastText parece capturar especialmente bien regularidades relacionadas con formación de palabras, sufijos, prefijos, flexión y composición, más que relaciones semánticas profundas no asociadas a la forma superficial. Esto es coherente con la propia estructura del modelo: al apoyarse en caracteres, su fortaleza principal está en explotar patrones ortográficos y morfológicos.</w:t>
      </w:r>
    </w:p>
    <w:p w14:paraId="5AF036B7" w14:textId="1D4B479F" w:rsidR="00CA0AA5" w:rsidRDefault="00CA0AA5" w:rsidP="00CA0AA5">
      <w:pPr>
        <w:rPr>
          <w:lang w:val="es-AR"/>
        </w:rPr>
      </w:pPr>
      <w:r w:rsidRPr="00F06E6C">
        <w:rPr>
          <w:lang w:val="es-AR"/>
        </w:rPr>
        <w:t xml:space="preserve">En términos comparativos, FastText ocupa un lugar intermedio muy interesante entre enfoques puramente léxicos y modelos profundamente contextualizados. Por un lado, supera varias limitaciones de Word2Vec y de otros métodos que solo consideran tokens completos, al incorporar una noción explícita de estructura interna de palabra </w:t>
      </w:r>
      <w:sdt>
        <w:sdtPr>
          <w:rPr>
            <w:lang w:val="es-AR"/>
          </w:rPr>
          <w:id w:val="334659601"/>
          <w:citation/>
        </w:sdtPr>
        <w:sdtContent>
          <w:r>
            <w:rPr>
              <w:lang w:val="es-AR"/>
            </w:rPr>
            <w:fldChar w:fldCharType="begin"/>
          </w:r>
          <w:r>
            <w:rPr>
              <w:lang w:val="es-AR"/>
            </w:rPr>
            <w:instrText xml:space="preserve"> CITATION Tom13 \l 11274 </w:instrText>
          </w:r>
          <w:r>
            <w:rPr>
              <w:lang w:val="es-AR"/>
            </w:rPr>
            <w:fldChar w:fldCharType="separate"/>
          </w:r>
          <w:r w:rsidR="0092199E" w:rsidRPr="0092199E">
            <w:rPr>
              <w:noProof/>
              <w:lang w:val="es-AR"/>
            </w:rPr>
            <w:t>[11]</w:t>
          </w:r>
          <w:r>
            <w:rPr>
              <w:lang w:val="es-AR"/>
            </w:rPr>
            <w:fldChar w:fldCharType="end"/>
          </w:r>
        </w:sdtContent>
      </w:sdt>
      <w:sdt>
        <w:sdtPr>
          <w:rPr>
            <w:lang w:val="es-AR"/>
          </w:rPr>
          <w:id w:val="-306311155"/>
          <w:citation/>
        </w:sdtPr>
        <w:sdtContent>
          <w:r>
            <w:rPr>
              <w:lang w:val="es-AR"/>
            </w:rPr>
            <w:fldChar w:fldCharType="begin"/>
          </w:r>
          <w:r>
            <w:rPr>
              <w:lang w:val="es-AR"/>
            </w:rPr>
            <w:instrText xml:space="preserve"> CITATION Boj17 \l 11274 </w:instrText>
          </w:r>
          <w:r>
            <w:rPr>
              <w:lang w:val="es-AR"/>
            </w:rPr>
            <w:fldChar w:fldCharType="separate"/>
          </w:r>
          <w:r w:rsidR="0092199E">
            <w:rPr>
              <w:noProof/>
              <w:lang w:val="es-AR"/>
            </w:rPr>
            <w:t xml:space="preserve"> </w:t>
          </w:r>
          <w:r w:rsidR="0092199E" w:rsidRPr="0092199E">
            <w:rPr>
              <w:noProof/>
              <w:lang w:val="es-AR"/>
            </w:rPr>
            <w:t>[13]</w:t>
          </w:r>
          <w:r>
            <w:rPr>
              <w:lang w:val="es-AR"/>
            </w:rPr>
            <w:fldChar w:fldCharType="end"/>
          </w:r>
        </w:sdtContent>
      </w:sdt>
      <w:r w:rsidRPr="00F06E6C">
        <w:rPr>
          <w:lang w:val="es-AR"/>
        </w:rPr>
        <w:t xml:space="preserve">. Por otro lado, sigue siendo mucho más liviano, interpretable y barato de entrenar que modelos basados en Transformers, como BERT o DistilBERT </w:t>
      </w:r>
      <w:sdt>
        <w:sdtPr>
          <w:rPr>
            <w:lang w:val="es-AR"/>
          </w:rPr>
          <w:id w:val="403800139"/>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2015947271"/>
          <w:citation/>
        </w:sdtPr>
        <w:sdtContent>
          <w:r>
            <w:rPr>
              <w:lang w:val="es-AR"/>
            </w:rPr>
            <w:fldChar w:fldCharType="begin"/>
          </w:r>
          <w:r>
            <w:rPr>
              <w:lang w:val="es-AR"/>
            </w:rPr>
            <w:instrText xml:space="preserve"> CITATION San20 \l 11274 </w:instrText>
          </w:r>
          <w:r>
            <w:rPr>
              <w:lang w:val="es-AR"/>
            </w:rPr>
            <w:fldChar w:fldCharType="separate"/>
          </w:r>
          <w:r w:rsidR="0092199E">
            <w:rPr>
              <w:noProof/>
              <w:lang w:val="es-AR"/>
            </w:rPr>
            <w:t xml:space="preserve"> </w:t>
          </w:r>
          <w:r w:rsidR="0092199E" w:rsidRPr="0092199E">
            <w:rPr>
              <w:noProof/>
              <w:lang w:val="es-AR"/>
            </w:rPr>
            <w:t>[15]</w:t>
          </w:r>
          <w:r>
            <w:rPr>
              <w:lang w:val="es-AR"/>
            </w:rPr>
            <w:fldChar w:fldCharType="end"/>
          </w:r>
        </w:sdtContent>
      </w:sdt>
      <w:r w:rsidRPr="00F06E6C">
        <w:rPr>
          <w:lang w:val="es-AR"/>
        </w:rPr>
        <w:t>. Esta posición intermedia lo vuelve especialmente útil como baseline fuerte en tareas de clasificación de texto, recuperación semántica o matching aproximado de descripciones.</w:t>
      </w:r>
    </w:p>
    <w:p w14:paraId="61A05A24" w14:textId="2478C1D7" w:rsidR="0013252B" w:rsidRDefault="0013252B" w:rsidP="0013252B">
      <w:pPr>
        <w:pStyle w:val="Ttulo4"/>
        <w:rPr>
          <w:lang w:val="es-AR"/>
        </w:rPr>
      </w:pPr>
      <w:r>
        <w:rPr>
          <w:lang w:val="es-AR"/>
        </w:rPr>
        <w:t>Ventajas</w:t>
      </w:r>
    </w:p>
    <w:p w14:paraId="0824695B" w14:textId="77777777" w:rsidR="0013252B" w:rsidRDefault="0013252B" w:rsidP="00CA0AA5">
      <w:pPr>
        <w:rPr>
          <w:lang w:val="es-AR"/>
        </w:rPr>
      </w:pPr>
    </w:p>
    <w:p w14:paraId="5360C35A" w14:textId="65FD3334" w:rsidR="00F41AC0" w:rsidRPr="0013252B" w:rsidRDefault="00F41AC0" w:rsidP="0013252B">
      <w:pPr>
        <w:rPr>
          <w:lang w:val="es-AR"/>
        </w:rPr>
      </w:pPr>
      <w:r w:rsidRPr="0013252B">
        <w:rPr>
          <w:lang w:val="es-AR"/>
        </w:rPr>
        <w:t xml:space="preserve">El modelo puede beneficiarse de similitudes parciales entre descripciones que no coinciden palabra por palabra. En comercio internacional es frecuente encontrar variantes como </w:t>
      </w:r>
      <w:r w:rsidRPr="0013252B">
        <w:rPr>
          <w:lang w:val="es-AR"/>
        </w:rPr>
        <w:lastRenderedPageBreak/>
        <w:t>abreviaturas, marcas de formato, errores de tipeo, singular/plural, diferencias ortográficas menores o composiciones no estandarizadas. Una descripción como motorbike, motor bike, motor-cycle o incluso una forma mal escrita puede seguir compartiendo subestructuras relevantes. FastText puede explotar esas coincidencias parciales mejor que un enfoque basado únicamente en tokens enteros [13].</w:t>
      </w:r>
    </w:p>
    <w:p w14:paraId="00B99E0C" w14:textId="77777777" w:rsidR="00F41AC0" w:rsidRPr="0013252B" w:rsidRDefault="00F41AC0" w:rsidP="0013252B">
      <w:pPr>
        <w:rPr>
          <w:lang w:val="es-AR"/>
        </w:rPr>
      </w:pPr>
      <w:r w:rsidRPr="0013252B">
        <w:rPr>
          <w:lang w:val="es-AR"/>
        </w:rPr>
        <w:t>FastText puede ofrecer una ventaja operacional en las clases poco frecuentes. Frente al problema planteado y explorado, con alto desbalance, con códigos muy representados y otros con escasas observaciones, incluso casos donde ciertos códigos aparecen una sola vez en niveles más desagregados. En este contexto, la posibilidad de compartir información entre palabras mediante n-gramas puede ayudar a estabilizar la representación de términos infrecuentes y reducir parcialmente el impacto de la escasez de ejemplos. El propio paper muestra que el modelo es robusto en situaciones de menor volumen de entrenamiento y en palabras raras, justamente porque no depende exclusivamente de la frecuencia observada de cada token completo [13].</w:t>
      </w:r>
    </w:p>
    <w:p w14:paraId="6BF0D712" w14:textId="77777777" w:rsidR="00F41AC0" w:rsidRPr="0013252B" w:rsidRDefault="00F41AC0" w:rsidP="0013252B">
      <w:pPr>
        <w:rPr>
          <w:lang w:val="es-AR"/>
        </w:rPr>
      </w:pPr>
      <w:r w:rsidRPr="0013252B">
        <w:rPr>
          <w:lang w:val="es-AR"/>
        </w:rPr>
        <w:t>Es metodológicamente atractivo como baseline porque combina bajo costo computacional con una representación semántico-morfológica más rica que las técnicas clásicas de conteo. Esto permite iterar rápido, probar variantes de preprocesamiento y evaluar el efecto de decisiones como normalización, uso de n-gramas o limpieza de texto. En otras palabras, FastText no solo puede funcionar como clasificador o generador de embeddings, sino también como instrumento experimental para medir cuánto valor agregan las decisiones de preparación textual antes de pasar a modelos más costosos.</w:t>
      </w:r>
    </w:p>
    <w:p w14:paraId="411C4AD0" w14:textId="5BEBF894" w:rsidR="00F41AC0" w:rsidRPr="0013252B" w:rsidRDefault="0013252B" w:rsidP="0013252B">
      <w:pPr>
        <w:rPr>
          <w:lang w:val="es-AR"/>
        </w:rPr>
      </w:pPr>
      <w:r>
        <w:rPr>
          <w:lang w:val="es-AR"/>
        </w:rPr>
        <w:t>Además, p</w:t>
      </w:r>
      <w:r w:rsidR="00F41AC0" w:rsidRPr="0013252B">
        <w:rPr>
          <w:lang w:val="es-AR"/>
        </w:rPr>
        <w:t>uede reutilizarse más allá de la clasificación directa. Los embeddings resultantes pueden servir para análisis de similitud entre productos, búsqueda de vecinos cercanos, exploración de errores, clustering preliminar o recuperación de descripciones semejantes, usos todos muy pertinentes en un dominio donde interesa no solo predecir una clase, sino también justificar sugerencias y examinar confusiones entre partidas afines.</w:t>
      </w:r>
    </w:p>
    <w:p w14:paraId="6739B139" w14:textId="77777777" w:rsidR="00CA0AA5" w:rsidRDefault="00CA0AA5" w:rsidP="00CA0AA5">
      <w:pPr>
        <w:rPr>
          <w:lang w:val="es-AR"/>
        </w:rPr>
      </w:pPr>
    </w:p>
    <w:p w14:paraId="177B69FF" w14:textId="21C1A04A" w:rsidR="0013252B" w:rsidRDefault="0013252B" w:rsidP="0013252B">
      <w:pPr>
        <w:pStyle w:val="Ttulo4"/>
        <w:rPr>
          <w:lang w:val="es-AR"/>
        </w:rPr>
      </w:pPr>
      <w:r>
        <w:rPr>
          <w:lang w:val="es-AR"/>
        </w:rPr>
        <w:t>Limitaciones</w:t>
      </w:r>
    </w:p>
    <w:p w14:paraId="3AA95DA5" w14:textId="77777777" w:rsidR="00F41AC0" w:rsidRPr="0013252B" w:rsidRDefault="00F41AC0" w:rsidP="0013252B">
      <w:pPr>
        <w:rPr>
          <w:lang w:val="es-AR"/>
        </w:rPr>
      </w:pPr>
      <w:r w:rsidRPr="0013252B">
        <w:rPr>
          <w:lang w:val="es-AR"/>
        </w:rPr>
        <w:t>Aun cuando FastText incorpora información subléxica valiosa, sigue produciendo representaciones esencialmente estáticas. Es decir, una palabra tendrá la misma base representacional independientemente del contexto específico en que aparezca, salvo por el efecto indirecto del entrenamiento sobre corpus [13]. En consecuencia, el modelo puede quedar corto frente a problemas donde la desambiguación depende fuertemente del contexto completo de la frase o de relaciones semánticas complejas entre términos, algo que sí modelan mejor BERT y DistilBERT mediante representaciones contextualizadas [14] [15]. En clasificación arancelaria, esto puede ser relevante cuando una misma palabra aparece en dominios distintos, o cuando la distinción entre partidas requiere captar relaciones técnicas finas que no se desprenden de la mera forma de los términos.</w:t>
      </w:r>
    </w:p>
    <w:p w14:paraId="2CDBA491" w14:textId="4249EB1A" w:rsidR="00CA0AA5" w:rsidRPr="0013252B" w:rsidRDefault="00F41AC0" w:rsidP="0013252B">
      <w:pPr>
        <w:rPr>
          <w:lang w:val="es-AR"/>
        </w:rPr>
      </w:pPr>
      <w:r w:rsidRPr="0013252B">
        <w:rPr>
          <w:lang w:val="es-AR"/>
        </w:rPr>
        <w:t xml:space="preserve">El sesgo de FastText hacia la forma superficial puede ser una fortaleza y a la vez una debilidad. Ayuda frente a errores ortográficos, flexiones o compuestos, pero también puede inducir similitudes espurias entre palabras formalmente parecidas y semánticamente diferentes. En nomenclaturas y descripciones de productos, donde abundan códigos, siglas, medidas y nombres técnicos, esto exige complementar el modelo con una buena estrategia de limpieza, evaluación y análisis de errores. Del mismo modo, al tratarse de un problema multiclase con miles de etiquetas, es razonable esperar que FastText constituya un baseline competitivo, pero probablemente insuficiente para capturar todo el nivel de especialización semántica requerido por la tarea, especialmente si se busca precisión alta en recomendaciones </w:t>
      </w:r>
      <w:r w:rsidR="002E39DC">
        <w:rPr>
          <w:lang w:val="es-AR"/>
        </w:rPr>
        <w:t>TopK</w:t>
      </w:r>
      <w:r w:rsidRPr="0013252B">
        <w:rPr>
          <w:lang w:val="es-AR"/>
        </w:rPr>
        <w:t xml:space="preserve"> o robustez frente a clases muy cercanas entre sí.</w:t>
      </w:r>
    </w:p>
    <w:p w14:paraId="01451D5B" w14:textId="541426B7" w:rsidR="00CA0AA5" w:rsidRDefault="00CA0AA5" w:rsidP="00CA0AA5">
      <w:pPr>
        <w:rPr>
          <w:lang w:val="es-AR"/>
        </w:rPr>
      </w:pPr>
      <w:r w:rsidRPr="00F06E6C">
        <w:rPr>
          <w:lang w:val="es-AR"/>
        </w:rPr>
        <w:t>En síntesis, FastText representa una técnica especialmente</w:t>
      </w:r>
      <w:r>
        <w:rPr>
          <w:lang w:val="es-AR"/>
        </w:rPr>
        <w:t xml:space="preserve"> valiosa para este trabajo</w:t>
      </w:r>
      <w:r w:rsidRPr="00F06E6C">
        <w:rPr>
          <w:lang w:val="es-AR"/>
        </w:rPr>
        <w:t xml:space="preserve"> por cuatro motivos principales: extiende de manera elegante la lógica de Word2Vec</w:t>
      </w:r>
      <w:r>
        <w:rPr>
          <w:lang w:val="es-AR"/>
        </w:rPr>
        <w:t>/Doc2Vec</w:t>
      </w:r>
      <w:r w:rsidRPr="00F06E6C">
        <w:rPr>
          <w:lang w:val="es-AR"/>
        </w:rPr>
        <w:t xml:space="preserve"> incorporando </w:t>
      </w:r>
      <w:r w:rsidRPr="00F06E6C">
        <w:rPr>
          <w:lang w:val="es-AR"/>
        </w:rPr>
        <w:lastRenderedPageBreak/>
        <w:t xml:space="preserve">subpalabras; ofrece mayor robustez frente a ruido, rareza léxica y vocabulario abierto; mantiene un costo computacional moderado que favorece la experimentación; y proporciona un baseline sólido para comparar contra modelos Transformer más sofisticados </w:t>
      </w:r>
      <w:sdt>
        <w:sdtPr>
          <w:rPr>
            <w:lang w:val="es-AR"/>
          </w:rPr>
          <w:id w:val="-97416664"/>
          <w:citation/>
        </w:sdtPr>
        <w:sdtContent>
          <w:r>
            <w:rPr>
              <w:lang w:val="es-AR"/>
            </w:rPr>
            <w:fldChar w:fldCharType="begin"/>
          </w:r>
          <w:r>
            <w:rPr>
              <w:lang w:val="es-AR"/>
            </w:rPr>
            <w:instrText xml:space="preserve"> CITATION Tom13 \l 11274 </w:instrText>
          </w:r>
          <w:r>
            <w:rPr>
              <w:lang w:val="es-AR"/>
            </w:rPr>
            <w:fldChar w:fldCharType="separate"/>
          </w:r>
          <w:r w:rsidR="0092199E" w:rsidRPr="0092199E">
            <w:rPr>
              <w:noProof/>
              <w:lang w:val="es-AR"/>
            </w:rPr>
            <w:t>[11]</w:t>
          </w:r>
          <w:r>
            <w:rPr>
              <w:lang w:val="es-AR"/>
            </w:rPr>
            <w:fldChar w:fldCharType="end"/>
          </w:r>
        </w:sdtContent>
      </w:sdt>
      <w:sdt>
        <w:sdtPr>
          <w:rPr>
            <w:lang w:val="es-AR"/>
          </w:rPr>
          <w:id w:val="404427670"/>
          <w:citation/>
        </w:sdtPr>
        <w:sdtContent>
          <w:r>
            <w:rPr>
              <w:lang w:val="es-AR"/>
            </w:rPr>
            <w:fldChar w:fldCharType="begin"/>
          </w:r>
          <w:r>
            <w:rPr>
              <w:lang w:val="es-AR"/>
            </w:rPr>
            <w:instrText xml:space="preserve"> CITATION Boj17 \l 11274 </w:instrText>
          </w:r>
          <w:r>
            <w:rPr>
              <w:lang w:val="es-AR"/>
            </w:rPr>
            <w:fldChar w:fldCharType="separate"/>
          </w:r>
          <w:r w:rsidR="0092199E">
            <w:rPr>
              <w:noProof/>
              <w:lang w:val="es-AR"/>
            </w:rPr>
            <w:t xml:space="preserve"> </w:t>
          </w:r>
          <w:r w:rsidR="0092199E" w:rsidRPr="0092199E">
            <w:rPr>
              <w:noProof/>
              <w:lang w:val="es-AR"/>
            </w:rPr>
            <w:t>[13]</w:t>
          </w:r>
          <w:r>
            <w:rPr>
              <w:lang w:val="es-AR"/>
            </w:rPr>
            <w:fldChar w:fldCharType="end"/>
          </w:r>
        </w:sdtContent>
      </w:sdt>
      <w:r w:rsidRPr="00F06E6C">
        <w:rPr>
          <w:lang w:val="es-AR"/>
        </w:rPr>
        <w:t xml:space="preserve">. </w:t>
      </w:r>
    </w:p>
    <w:p w14:paraId="5383D4E5" w14:textId="4BB0EC78" w:rsidR="00CA0AA5" w:rsidRPr="00F06E6C" w:rsidRDefault="00CA0AA5" w:rsidP="00CA0AA5">
      <w:pPr>
        <w:rPr>
          <w:lang w:val="es-AR"/>
        </w:rPr>
      </w:pPr>
      <w:r w:rsidRPr="00F06E6C">
        <w:rPr>
          <w:lang w:val="es-AR"/>
        </w:rPr>
        <w:t xml:space="preserve">En el contexto de clasificación arancelaria HS04 a partir de descripciones comerciales cortas y heterogéneas, su uso está bien justificado tanto por razones teóricas como prácticas. No obstante, también cabe esperar que su desempeño quede por debajo del de modelos contextualizados cuando la tarea demande desambiguación fina, comprensión semántica más profunda o aprovechamiento intensivo del contexto global </w:t>
      </w:r>
      <w:sdt>
        <w:sdtPr>
          <w:rPr>
            <w:lang w:val="es-AR"/>
          </w:rPr>
          <w:id w:val="1351063777"/>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1449583421"/>
          <w:citation/>
        </w:sdtPr>
        <w:sdtContent>
          <w:r>
            <w:rPr>
              <w:lang w:val="es-AR"/>
            </w:rPr>
            <w:fldChar w:fldCharType="begin"/>
          </w:r>
          <w:r>
            <w:rPr>
              <w:lang w:val="es-AR"/>
            </w:rPr>
            <w:instrText xml:space="preserve"> CITATION San20 \l 11274 </w:instrText>
          </w:r>
          <w:r>
            <w:rPr>
              <w:lang w:val="es-AR"/>
            </w:rPr>
            <w:fldChar w:fldCharType="separate"/>
          </w:r>
          <w:r w:rsidR="0092199E">
            <w:rPr>
              <w:noProof/>
              <w:lang w:val="es-AR"/>
            </w:rPr>
            <w:t xml:space="preserve"> </w:t>
          </w:r>
          <w:r w:rsidR="0092199E" w:rsidRPr="0092199E">
            <w:rPr>
              <w:noProof/>
              <w:lang w:val="es-AR"/>
            </w:rPr>
            <w:t>[15]</w:t>
          </w:r>
          <w:r>
            <w:rPr>
              <w:lang w:val="es-AR"/>
            </w:rPr>
            <w:fldChar w:fldCharType="end"/>
          </w:r>
        </w:sdtContent>
      </w:sdt>
      <w:r w:rsidRPr="00F06E6C">
        <w:rPr>
          <w:lang w:val="es-AR"/>
        </w:rPr>
        <w:t>. Precisamente por eso, su inclusión en la tesis no solo tiene valor predictivo, sino también valor explicativo: permite mostrar cuánto puede lograrse con embeddings distribuidos “tradicionales” enriquecidos con subpalabras, y cuánto adicional aportan luego las arquitecturas basadas en Transformers.</w:t>
      </w:r>
    </w:p>
    <w:p w14:paraId="038B2ED0" w14:textId="77777777" w:rsidR="00CA0AA5" w:rsidRDefault="00CA0AA5" w:rsidP="00CA0AA5">
      <w:pPr>
        <w:pStyle w:val="Ttulo3"/>
      </w:pPr>
      <w:r>
        <w:t>Transformers</w:t>
      </w:r>
    </w:p>
    <w:p w14:paraId="0D8F836F" w14:textId="23B4084C" w:rsidR="00CA0AA5" w:rsidRPr="006D1964" w:rsidRDefault="00CA0AA5" w:rsidP="00CA0AA5">
      <w:pPr>
        <w:rPr>
          <w:lang w:val="es-AR"/>
        </w:rPr>
      </w:pPr>
      <w:r w:rsidRPr="006D1964">
        <w:rPr>
          <w:lang w:val="es-AR"/>
        </w:rPr>
        <w:t xml:space="preserve">La arquitectura Transformer, introducida por Vaswani et al. en 2017, representa un cambio de paradigma en el procesamiento de secuencias, al proponer un modelo basado exclusivamente en mecanismos de atención, prescindiendo por completo de recurrencias y convoluciones </w:t>
      </w:r>
      <w:sdt>
        <w:sdtPr>
          <w:rPr>
            <w:lang w:val="es-AR"/>
          </w:rPr>
          <w:id w:val="1535153025"/>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Frente a las arquitecturas dominantes hasta ese momento —principalmente redes recurrentes como LSTM y GRU, y en menor medida modelos convolucionales para secuencias—, el Transformer plantea que la dependencia entre los elementos de una secuencia puede modelarse de manera más eficiente si cada token “atiende” directamente a los demás mediante operaciones matriciales paralelizables.</w:t>
      </w:r>
    </w:p>
    <w:p w14:paraId="55B1F0B2" w14:textId="2EE53362" w:rsidR="00CA0AA5" w:rsidRPr="006D1964" w:rsidRDefault="00CA0AA5" w:rsidP="00CA0AA5">
      <w:pPr>
        <w:rPr>
          <w:lang w:val="es-AR"/>
        </w:rPr>
      </w:pPr>
      <w:r w:rsidRPr="006D1964">
        <w:rPr>
          <w:lang w:val="es-AR"/>
        </w:rPr>
        <w:t xml:space="preserve">La motivación central del trabajo surge de una limitación importante de los modelos recurrentes: su naturaleza secuencial. En una RNN, cada estado oculto depende del estado anterior, lo que dificulta la paralelización del entrenamiento y vuelve más costoso aprender dependencias de largo alcance. Vaswani et al. observan que, aun cuando los mecanismos de atención ya se utilizaban con éxito en traducción automática y otras tareas de secuencia, todavía se apoyaban sobre una base recurrente </w:t>
      </w:r>
      <w:sdt>
        <w:sdtPr>
          <w:rPr>
            <w:lang w:val="es-AR"/>
          </w:rPr>
          <w:id w:val="-1382399824"/>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Su propuesta consiste en reemplazar esa base por una arquitectura donde la atención sea el mecanismo principal de cómputo, permitiendo capturar relaciones globales entre posiciones de la secuencia con menos pasos secuenciales y mejor escalabilidad.</w:t>
      </w:r>
    </w:p>
    <w:p w14:paraId="266BBF6C" w14:textId="6E92D5BE" w:rsidR="00CA0AA5" w:rsidRDefault="00CA0AA5" w:rsidP="00CA0AA5">
      <w:pPr>
        <w:rPr>
          <w:lang w:val="es-AR"/>
        </w:rPr>
      </w:pPr>
      <w:r w:rsidRPr="006D1964">
        <w:rPr>
          <w:lang w:val="es-AR"/>
        </w:rPr>
        <w:t xml:space="preserve">En términos generales, el Transformer mantiene el esquema </w:t>
      </w:r>
      <w:r w:rsidRPr="006D1964">
        <w:rPr>
          <w:b/>
          <w:bCs/>
          <w:lang w:val="es-AR"/>
        </w:rPr>
        <w:t>encoder–decoder</w:t>
      </w:r>
      <w:r w:rsidRPr="006D1964">
        <w:rPr>
          <w:lang w:val="es-AR"/>
        </w:rPr>
        <w:t xml:space="preserve"> clásico de los modelos de secuencia a secuencia. El encoder recibe una secuencia de entrada y la transforma en una representación </w:t>
      </w:r>
      <w:r w:rsidR="00FC68CF" w:rsidRPr="006D1964">
        <w:rPr>
          <w:lang w:val="es-AR"/>
        </w:rPr>
        <w:t>continúa</w:t>
      </w:r>
      <w:r w:rsidRPr="006D1964">
        <w:rPr>
          <w:lang w:val="es-AR"/>
        </w:rPr>
        <w:t xml:space="preserve"> contextualizada; luego, el decoder genera la secuencia de salida consumiendo esa representación y los tokens previos generados </w:t>
      </w:r>
      <w:sdt>
        <w:sdtPr>
          <w:rPr>
            <w:lang w:val="es-AR"/>
          </w:rPr>
          <w:id w:val="-355654554"/>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xml:space="preserve">. </w:t>
      </w:r>
    </w:p>
    <w:p w14:paraId="5C8A1903" w14:textId="1568E53D" w:rsidR="00875B1E" w:rsidRPr="00875B1E" w:rsidRDefault="00CA0AA5" w:rsidP="00CA0AA5">
      <w:r w:rsidRPr="006D1964">
        <w:rPr>
          <w:lang w:val="es-AR"/>
        </w:rPr>
        <w:t xml:space="preserve">Sin embargo, a diferencia de los enfoques anteriores, tanto el encoder como el decoder están construidos mediante el apilamiento de bloques idénticos compuestos por </w:t>
      </w:r>
      <w:r w:rsidRPr="006D1964">
        <w:rPr>
          <w:b/>
          <w:bCs/>
          <w:lang w:val="es-AR"/>
        </w:rPr>
        <w:t>self-attention</w:t>
      </w:r>
      <w:r w:rsidRPr="006D1964">
        <w:rPr>
          <w:lang w:val="es-AR"/>
        </w:rPr>
        <w:t xml:space="preserve"> y redes feed-forward posición a posición, acompañados por conexiones residuales y normalización de capa.</w:t>
      </w:r>
      <w:r w:rsidR="0060213A">
        <w:rPr>
          <w:lang w:val="es-AR"/>
        </w:rPr>
        <w:t xml:space="preserve"> </w:t>
      </w:r>
      <w:r w:rsidR="0060213A" w:rsidRPr="0060213A">
        <w:t xml:space="preserve">La arquitectura general encoder-decoder del Transformer se esquematiza en la </w:t>
      </w:r>
      <w:fldSimple w:instr=" REF _Ref229849148 ">
        <w:r w:rsidR="002E6846">
          <w:t xml:space="preserve">Figura </w:t>
        </w:r>
        <w:r w:rsidR="002E6846">
          <w:rPr>
            <w:noProof/>
          </w:rPr>
          <w:t>4</w:t>
        </w:r>
      </w:fldSimple>
      <w:r w:rsidR="0060213A">
        <w:t>.</w:t>
      </w:r>
    </w:p>
    <w:p w14:paraId="3D652319" w14:textId="77777777" w:rsidR="001F4C95" w:rsidRDefault="00CA0AA5" w:rsidP="001F4C95">
      <w:pPr>
        <w:keepNext/>
        <w:jc w:val="center"/>
      </w:pPr>
      <w:r w:rsidRPr="006D1964">
        <w:rPr>
          <w:noProof/>
          <w:lang w:val="es-AR"/>
        </w:rPr>
        <w:lastRenderedPageBreak/>
        <w:drawing>
          <wp:inline distT="0" distB="0" distL="0" distR="0" wp14:anchorId="01F5D07D" wp14:editId="6A8E9B35">
            <wp:extent cx="4273200" cy="2379600"/>
            <wp:effectExtent l="0" t="0" r="0" b="1905"/>
            <wp:docPr id="19050429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3200" cy="2379600"/>
                    </a:xfrm>
                    <a:prstGeom prst="rect">
                      <a:avLst/>
                    </a:prstGeom>
                    <a:noFill/>
                    <a:ln>
                      <a:noFill/>
                    </a:ln>
                  </pic:spPr>
                </pic:pic>
              </a:graphicData>
            </a:graphic>
          </wp:inline>
        </w:drawing>
      </w:r>
    </w:p>
    <w:p w14:paraId="3DA8DC40" w14:textId="0A0719BF" w:rsidR="00CA0AA5" w:rsidRPr="006D1964" w:rsidRDefault="001F4C95" w:rsidP="001F4C95">
      <w:pPr>
        <w:pStyle w:val="FigureDescription"/>
        <w:rPr>
          <w:lang w:val="es-AR"/>
        </w:rPr>
      </w:pPr>
      <w:bookmarkStart w:id="34" w:name="_Ref229849148"/>
      <w:r>
        <w:t xml:space="preserve">Figura </w:t>
      </w:r>
      <w:fldSimple w:instr=" SEQ Figura \* ARABIC ">
        <w:r w:rsidR="00312CBC">
          <w:rPr>
            <w:noProof/>
          </w:rPr>
          <w:t>5</w:t>
        </w:r>
      </w:fldSimple>
      <w:bookmarkEnd w:id="34"/>
      <w:r>
        <w:t xml:space="preserve"> – Esquema de un Transformer encoder-decoder para predicción de tokens.</w:t>
      </w:r>
    </w:p>
    <w:p w14:paraId="7D54A02A" w14:textId="3DB74484" w:rsidR="00CA0AA5" w:rsidRDefault="00CA0AA5" w:rsidP="00CA0AA5">
      <w:pPr>
        <w:rPr>
          <w:lang w:val="es-AR"/>
        </w:rPr>
      </w:pPr>
      <w:r w:rsidRPr="006D1964">
        <w:rPr>
          <w:lang w:val="es-AR"/>
        </w:rPr>
        <w:t xml:space="preserve">El componente central de la arquitectura es la self-attention. En este mecanismo, cada token de la secuencia se proyecta a tres espacios distintos: query (Q), key (K) y value (V). La atención se calcula midiendo la compatibilidad entre una query y todas las keys, normalizando esos puntajes con softmax, y usando el resultado para combinar los vectores value </w:t>
      </w:r>
      <w:sdt>
        <w:sdtPr>
          <w:rPr>
            <w:lang w:val="es-AR"/>
          </w:rPr>
          <w:id w:val="212000879"/>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w:t>
      </w:r>
    </w:p>
    <w:p w14:paraId="012D1530" w14:textId="77777777" w:rsidR="00FF6BA5" w:rsidRPr="006D1964" w:rsidRDefault="00FF6BA5" w:rsidP="00CA0AA5">
      <w:pPr>
        <w:rPr>
          <w:lang w:val="es-AR"/>
        </w:rPr>
      </w:pPr>
    </w:p>
    <w:p w14:paraId="3291671E" w14:textId="77777777" w:rsidR="00CA0AA5" w:rsidRPr="00757E47" w:rsidRDefault="00CA0AA5" w:rsidP="00CA0AA5">
      <w:pPr>
        <w:rPr>
          <w:i/>
          <w:lang w:val="es-AR"/>
        </w:rPr>
      </w:pPr>
      <m:oMathPara>
        <m:oMath>
          <m:r>
            <w:rPr>
              <w:rFonts w:ascii="Cambria Math" w:hAnsi="Cambria Math"/>
              <w:lang w:val="es-AR"/>
            </w:rPr>
            <m:t>Attention(Q,K,V)=softmax</m:t>
          </m:r>
          <m:d>
            <m:dPr>
              <m:ctrlPr>
                <w:rPr>
                  <w:rFonts w:ascii="Cambria Math" w:hAnsi="Cambria Math"/>
                  <w:lang w:val="es-AR"/>
                </w:rPr>
              </m:ctrlPr>
            </m:dPr>
            <m:e>
              <m:f>
                <m:fPr>
                  <m:ctrlPr>
                    <w:rPr>
                      <w:rFonts w:ascii="Cambria Math" w:hAnsi="Cambria Math"/>
                      <w:lang w:val="es-AR"/>
                    </w:rPr>
                  </m:ctrlPr>
                </m:fPr>
                <m:num>
                  <m:r>
                    <w:rPr>
                      <w:rFonts w:ascii="Cambria Math" w:hAnsi="Cambria Math"/>
                      <w:lang w:val="es-AR"/>
                    </w:rPr>
                    <m:t>Q</m:t>
                  </m:r>
                  <m:sSup>
                    <m:sSupPr>
                      <m:ctrlPr>
                        <w:rPr>
                          <w:rFonts w:ascii="Cambria Math" w:hAnsi="Cambria Math"/>
                          <w:lang w:val="es-AR"/>
                        </w:rPr>
                      </m:ctrlPr>
                    </m:sSupPr>
                    <m:e>
                      <m:r>
                        <w:rPr>
                          <w:rFonts w:ascii="Cambria Math" w:hAnsi="Cambria Math"/>
                          <w:lang w:val="es-AR"/>
                        </w:rPr>
                        <m:t>K</m:t>
                      </m:r>
                    </m:e>
                    <m:sup>
                      <m:r>
                        <w:rPr>
                          <w:rFonts w:ascii="Cambria Math" w:hAnsi="Cambria Math"/>
                          <w:lang w:val="es-AR"/>
                        </w:rPr>
                        <m:t>T</m:t>
                      </m:r>
                    </m:sup>
                  </m:sSup>
                </m:num>
                <m:den>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den>
              </m:f>
            </m:e>
          </m:d>
          <m:r>
            <w:rPr>
              <w:rFonts w:ascii="Cambria Math" w:hAnsi="Cambria Math"/>
              <w:lang w:val="es-AR"/>
            </w:rPr>
            <m:t>V</m:t>
          </m:r>
        </m:oMath>
      </m:oMathPara>
    </w:p>
    <w:p w14:paraId="47083E15" w14:textId="224292CF" w:rsidR="00FF6BA5" w:rsidRDefault="00FF6BA5" w:rsidP="001F4C95">
      <w:pPr>
        <w:keepNext/>
        <w:jc w:val="center"/>
        <w:rPr>
          <w:i/>
          <w:lang w:val="es-AR"/>
        </w:rPr>
      </w:pPr>
    </w:p>
    <w:p w14:paraId="721690A1" w14:textId="77777777" w:rsidR="00FF6BA5" w:rsidRDefault="00FF6BA5" w:rsidP="001F4C95">
      <w:pPr>
        <w:keepNext/>
        <w:jc w:val="center"/>
      </w:pPr>
    </w:p>
    <w:p w14:paraId="53F2CB02" w14:textId="3992926D" w:rsidR="001F4C95" w:rsidRDefault="00CA0AA5" w:rsidP="001F4C95">
      <w:pPr>
        <w:keepNext/>
        <w:jc w:val="center"/>
      </w:pPr>
      <w:r w:rsidRPr="00757E47">
        <w:rPr>
          <w:noProof/>
          <w:lang w:val="es-AR"/>
        </w:rPr>
        <w:drawing>
          <wp:inline distT="0" distB="0" distL="0" distR="0" wp14:anchorId="5483DBE1" wp14:editId="6A877B35">
            <wp:extent cx="3970800" cy="594000"/>
            <wp:effectExtent l="0" t="0" r="0" b="0"/>
            <wp:docPr id="6483589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70800" cy="594000"/>
                    </a:xfrm>
                    <a:prstGeom prst="rect">
                      <a:avLst/>
                    </a:prstGeom>
                    <a:noFill/>
                    <a:ln>
                      <a:noFill/>
                    </a:ln>
                  </pic:spPr>
                </pic:pic>
              </a:graphicData>
            </a:graphic>
          </wp:inline>
        </w:drawing>
      </w:r>
    </w:p>
    <w:p w14:paraId="0F2DA71E" w14:textId="2499FD8E" w:rsidR="00CA0AA5" w:rsidRPr="00757E47" w:rsidRDefault="001F4C95" w:rsidP="001F4C95">
      <w:pPr>
        <w:pStyle w:val="FigureDescription"/>
        <w:rPr>
          <w:lang w:val="es-AR"/>
        </w:rPr>
      </w:pPr>
      <w:bookmarkStart w:id="35" w:name="_Ref229849184"/>
      <w:r>
        <w:t xml:space="preserve">Figura </w:t>
      </w:r>
      <w:fldSimple w:instr=" SEQ Figura \* ARABIC ">
        <w:r w:rsidR="00312CBC">
          <w:rPr>
            <w:noProof/>
          </w:rPr>
          <w:t>6</w:t>
        </w:r>
      </w:fldSimple>
      <w:bookmarkEnd w:id="35"/>
      <w:r>
        <w:t xml:space="preserve"> – </w:t>
      </w:r>
      <w:r w:rsidR="000E39D5">
        <w:t>Diagrama</w:t>
      </w:r>
      <w:r>
        <w:t xml:space="preserve"> de bloques para una capa de atención. </w:t>
      </w:r>
    </w:p>
    <w:p w14:paraId="385A5A50" w14:textId="6B0D5B0E" w:rsidR="00FF6BA5" w:rsidRPr="006D1964" w:rsidRDefault="00CA0AA5" w:rsidP="00CA0AA5">
      <w:pPr>
        <w:rPr>
          <w:lang w:val="es-AR"/>
        </w:rPr>
      </w:pPr>
      <w:r w:rsidRPr="006D1964">
        <w:rPr>
          <w:lang w:val="es-AR"/>
        </w:rPr>
        <w:t xml:space="preserve">La división por </w:t>
      </w:r>
      <m:oMath>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oMath>
      <w:r>
        <w:rPr>
          <w:lang w:val="es-AR"/>
        </w:rPr>
        <w:t xml:space="preserve"> </w:t>
      </w:r>
      <w:r w:rsidRPr="006D1964">
        <w:rPr>
          <w:lang w:val="es-AR"/>
        </w:rPr>
        <w:t xml:space="preserve">da lugar a la llamada scaled dot-product attention, que ayuda a estabilizar el entrenamiento cuando la dimensionalidad de las keys es alta </w:t>
      </w:r>
      <w:sdt>
        <w:sdtPr>
          <w:rPr>
            <w:lang w:val="es-AR"/>
          </w:rPr>
          <w:id w:val="-1843068100"/>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Pr>
          <w:lang w:val="es-AR"/>
        </w:rPr>
        <w:t>.</w:t>
      </w:r>
      <w:r w:rsidRPr="006D1964">
        <w:rPr>
          <w:lang w:val="es-AR"/>
        </w:rPr>
        <w:t xml:space="preserve"> Conceptualmente, este mecanismo permite que cada palabra ajuste dinámicamente cuánto “peso” asigna a otras palabras de la misma secuencia. Esto hace posible capturar dependencias léxicas, sintácticas y semánticas incluso cuando los términos relevantes están muy alejados en el texto, algo especialmente costoso para modelos recurrentes.</w:t>
      </w:r>
      <w:r w:rsidR="00FF6BA5" w:rsidRPr="00FF6BA5">
        <w:t xml:space="preserve"> </w:t>
      </w:r>
      <w:r w:rsidR="00FF6BA5" w:rsidRPr="0060213A">
        <w:t xml:space="preserve">El mecanismo básico de atención, basado en consultas, claves y valores, se presenta en la </w:t>
      </w:r>
      <w:fldSimple w:instr=" REF _Ref229849184 ">
        <w:r w:rsidR="002E6846">
          <w:t xml:space="preserve">Figura </w:t>
        </w:r>
        <w:r w:rsidR="002E6846">
          <w:rPr>
            <w:noProof/>
          </w:rPr>
          <w:t>5</w:t>
        </w:r>
      </w:fldSimple>
      <w:r w:rsidR="00FF6BA5">
        <w:t>.</w:t>
      </w:r>
    </w:p>
    <w:p w14:paraId="19298597" w14:textId="3F9B4653" w:rsidR="00875B1E" w:rsidRPr="00875B1E" w:rsidRDefault="00CA0AA5" w:rsidP="00CA0AA5">
      <w:r w:rsidRPr="006D1964">
        <w:rPr>
          <w:lang w:val="es-AR"/>
        </w:rPr>
        <w:t xml:space="preserve">A su vez, el Transformer no utiliza una sola atención, sino multi-head attention. En lugar de calcular una única matriz de atención, el modelo proyecta Q, K y V múltiples veces y ejecuta varias atenciones en paralelo. Cada “cabeza” puede especializarse en distintos tipos de relación: concordancia gramatical, dependencias a largo plazo, referencia entre entidades, o asociaciones semánticas más locales </w:t>
      </w:r>
      <w:sdt>
        <w:sdtPr>
          <w:rPr>
            <w:lang w:val="es-AR"/>
          </w:rPr>
          <w:id w:val="-550925243"/>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xml:space="preserve">. </w:t>
      </w:r>
      <w:r w:rsidR="00FF6BA5">
        <w:rPr>
          <w:lang w:val="es-AR"/>
        </w:rPr>
        <w:t>L</w:t>
      </w:r>
      <w:r w:rsidR="004C52C9" w:rsidRPr="004C52C9">
        <w:t xml:space="preserve">a </w:t>
      </w:r>
      <w:fldSimple w:instr=" REF _Ref229849223 ">
        <w:r w:rsidR="002E6846">
          <w:t xml:space="preserve">Figura </w:t>
        </w:r>
        <w:r w:rsidR="002E6846">
          <w:rPr>
            <w:noProof/>
          </w:rPr>
          <w:t>6</w:t>
        </w:r>
      </w:fldSimple>
      <w:r w:rsidR="00FF6BA5">
        <w:t xml:space="preserve"> esquematiza la aplicación de </w:t>
      </w:r>
      <w:r w:rsidR="00FF6BA5" w:rsidRPr="006D1964">
        <w:rPr>
          <w:lang w:val="es-AR"/>
        </w:rPr>
        <w:t>multi-head attention</w:t>
      </w:r>
      <w:r w:rsidR="00FF6BA5">
        <w:t xml:space="preserve"> con una concatenación de su output antes de llegar a una capa lineal</w:t>
      </w:r>
      <w:r w:rsidR="004C52C9" w:rsidRPr="004C52C9">
        <w:t>.</w:t>
      </w:r>
    </w:p>
    <w:p w14:paraId="6E6AE595" w14:textId="77777777" w:rsidR="000E39D5" w:rsidRDefault="00CA0AA5" w:rsidP="000E39D5">
      <w:pPr>
        <w:keepNext/>
        <w:jc w:val="center"/>
      </w:pPr>
      <w:r w:rsidRPr="00757E47">
        <w:rPr>
          <w:noProof/>
          <w:lang w:val="es-AR"/>
        </w:rPr>
        <w:lastRenderedPageBreak/>
        <w:drawing>
          <wp:inline distT="0" distB="0" distL="0" distR="0" wp14:anchorId="7FEEA6BC" wp14:editId="6A8E2753">
            <wp:extent cx="4305600" cy="1656000"/>
            <wp:effectExtent l="0" t="0" r="0" b="1905"/>
            <wp:docPr id="9604557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05600" cy="1656000"/>
                    </a:xfrm>
                    <a:prstGeom prst="rect">
                      <a:avLst/>
                    </a:prstGeom>
                    <a:noFill/>
                    <a:ln>
                      <a:noFill/>
                    </a:ln>
                  </pic:spPr>
                </pic:pic>
              </a:graphicData>
            </a:graphic>
          </wp:inline>
        </w:drawing>
      </w:r>
    </w:p>
    <w:p w14:paraId="1890C80C" w14:textId="74C0AD88" w:rsidR="00CA0AA5" w:rsidRPr="00757E47" w:rsidRDefault="000E39D5" w:rsidP="000E39D5">
      <w:pPr>
        <w:pStyle w:val="FigureDescription"/>
        <w:rPr>
          <w:lang w:val="es-AR"/>
        </w:rPr>
      </w:pPr>
      <w:bookmarkStart w:id="36" w:name="_Ref229849223"/>
      <w:r>
        <w:t xml:space="preserve">Figura </w:t>
      </w:r>
      <w:fldSimple w:instr=" SEQ Figura \* ARABIC ">
        <w:r w:rsidR="00312CBC">
          <w:rPr>
            <w:noProof/>
          </w:rPr>
          <w:t>7</w:t>
        </w:r>
      </w:fldSimple>
      <w:bookmarkEnd w:id="36"/>
      <w:r>
        <w:t xml:space="preserve"> – Diagrama de bloques para un bloque de atención multi-cabeza.</w:t>
      </w:r>
    </w:p>
    <w:p w14:paraId="7A8EFAB2" w14:textId="77777777" w:rsidR="00CA0AA5" w:rsidRPr="006D1964" w:rsidRDefault="00CA0AA5" w:rsidP="00CA0AA5">
      <w:pPr>
        <w:rPr>
          <w:lang w:val="es-AR"/>
        </w:rPr>
      </w:pPr>
      <w:r w:rsidRPr="006D1964">
        <w:rPr>
          <w:lang w:val="es-AR"/>
        </w:rPr>
        <w:t>El paper destaca que esta estrategia mejora la capacidad del modelo para atender simultáneamente a información proveniente de distintos subespacios de representación, superando la limitación de una atención única que tendería a promediar demasiadas relaciones.</w:t>
      </w:r>
    </w:p>
    <w:p w14:paraId="5A348648" w14:textId="0E50C1F1" w:rsidR="00CA0AA5" w:rsidRPr="006D1964" w:rsidRDefault="00CA0AA5" w:rsidP="00CA0AA5">
      <w:pPr>
        <w:rPr>
          <w:lang w:val="es-AR"/>
        </w:rPr>
      </w:pPr>
      <w:r w:rsidRPr="006D1964">
        <w:rPr>
          <w:lang w:val="es-AR"/>
        </w:rPr>
        <w:t>Otro elemento clave del Transformer es que, al no usar ni recurrencia ni convolución, necesita incorporar explícitamente la noción de orden. Para eso, Vaswani et al. introducen las codificaciones posicionales (</w:t>
      </w:r>
      <w:r w:rsidRPr="006D1964">
        <w:rPr>
          <w:i/>
          <w:iCs/>
          <w:lang w:val="es-AR"/>
        </w:rPr>
        <w:t>positional encodings</w:t>
      </w:r>
      <w:r w:rsidRPr="006D1964">
        <w:rPr>
          <w:lang w:val="es-AR"/>
        </w:rPr>
        <w:t xml:space="preserve">), que se suman a los embeddings de entrada </w:t>
      </w:r>
      <w:sdt>
        <w:sdtPr>
          <w:rPr>
            <w:lang w:val="es-AR"/>
          </w:rPr>
          <w:id w:val="2087266059"/>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En el trabajo original se emplean funciones sinusoidales de distintas frecuencias, de modo que cada posición en la secuencia reciba una señal distintiva. Esto permite al modelo inferir tanto posiciones absolutas como relaciones relativas entre tokens, sin depender de una lectura secuencial del texto.</w:t>
      </w:r>
    </w:p>
    <w:p w14:paraId="0D16A840" w14:textId="2791099F" w:rsidR="00875B1E" w:rsidRPr="00875B1E" w:rsidRDefault="00CA0AA5" w:rsidP="00CA0AA5">
      <w:r w:rsidRPr="006D1964">
        <w:rPr>
          <w:lang w:val="es-AR"/>
        </w:rPr>
        <w:t xml:space="preserve">Desde el punto de vista arquitectónico, el encoder del Transformer original está compuesto por una pila de seis capas idénticas. Cada una incluye: primero, una subcapa de multi-head self-attention; segundo, una red feed-forward aplicada de manera independiente a cada posición; y alrededor de ambas, conexiones residuales y layer normalization </w:t>
      </w:r>
      <w:sdt>
        <w:sdtPr>
          <w:rPr>
            <w:lang w:val="es-AR"/>
          </w:rPr>
          <w:id w:val="-288898392"/>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xml:space="preserve">. </w:t>
      </w:r>
      <w:r w:rsidR="004C52C9" w:rsidRPr="004C52C9">
        <w:t xml:space="preserve">La estructura encoder-only, que luego resulta central para modelos como BERT, se resume en la </w:t>
      </w:r>
      <w:fldSimple w:instr=" REF _Ref229849244 ">
        <w:r w:rsidR="002E6846">
          <w:t xml:space="preserve">Figura </w:t>
        </w:r>
        <w:r w:rsidR="002E6846">
          <w:rPr>
            <w:noProof/>
          </w:rPr>
          <w:t>7</w:t>
        </w:r>
      </w:fldSimple>
      <w:r w:rsidR="004C52C9" w:rsidRPr="004C52C9">
        <w:t>.</w:t>
      </w:r>
    </w:p>
    <w:p w14:paraId="7A99FB19" w14:textId="77777777" w:rsidR="000E39D5" w:rsidRDefault="00CA0AA5" w:rsidP="000E39D5">
      <w:pPr>
        <w:keepNext/>
        <w:jc w:val="center"/>
      </w:pPr>
      <w:r w:rsidRPr="00757E47">
        <w:rPr>
          <w:noProof/>
          <w:lang w:val="es-AR"/>
        </w:rPr>
        <w:drawing>
          <wp:inline distT="0" distB="0" distL="0" distR="0" wp14:anchorId="0F805539" wp14:editId="6413E6E7">
            <wp:extent cx="2700000" cy="2127600"/>
            <wp:effectExtent l="0" t="0" r="5715" b="6350"/>
            <wp:docPr id="3550430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00000" cy="2127600"/>
                    </a:xfrm>
                    <a:prstGeom prst="rect">
                      <a:avLst/>
                    </a:prstGeom>
                    <a:noFill/>
                    <a:ln>
                      <a:noFill/>
                    </a:ln>
                  </pic:spPr>
                </pic:pic>
              </a:graphicData>
            </a:graphic>
          </wp:inline>
        </w:drawing>
      </w:r>
    </w:p>
    <w:p w14:paraId="0D98C219" w14:textId="084ACE6C" w:rsidR="00CA0AA5" w:rsidRPr="00757E47" w:rsidRDefault="000E39D5" w:rsidP="000E39D5">
      <w:pPr>
        <w:pStyle w:val="FigureDescription"/>
        <w:rPr>
          <w:lang w:val="es-AR"/>
        </w:rPr>
      </w:pPr>
      <w:bookmarkStart w:id="37" w:name="_Ref229849244"/>
      <w:r>
        <w:t xml:space="preserve">Figura </w:t>
      </w:r>
      <w:fldSimple w:instr=" SEQ Figura \* ARABIC ">
        <w:r w:rsidR="00312CBC">
          <w:rPr>
            <w:noProof/>
          </w:rPr>
          <w:t>8</w:t>
        </w:r>
      </w:fldSimple>
      <w:bookmarkEnd w:id="37"/>
      <w:r>
        <w:t xml:space="preserve"> – Esquema Transformer encoder-only con atención multi-cabeza</w:t>
      </w:r>
    </w:p>
    <w:p w14:paraId="2483DA9F" w14:textId="75127F08" w:rsidR="00875B1E" w:rsidRPr="00875B1E" w:rsidRDefault="00CA0AA5" w:rsidP="00CA0AA5">
      <w:r w:rsidRPr="006D1964">
        <w:rPr>
          <w:lang w:val="es-AR"/>
        </w:rPr>
        <w:t xml:space="preserve">El </w:t>
      </w:r>
      <w:r w:rsidRPr="006D1964">
        <w:rPr>
          <w:b/>
          <w:bCs/>
          <w:lang w:val="es-AR"/>
        </w:rPr>
        <w:t>decoder</w:t>
      </w:r>
      <w:r w:rsidRPr="006D1964">
        <w:rPr>
          <w:lang w:val="es-AR"/>
        </w:rPr>
        <w:t xml:space="preserve"> también se organiza en seis capas, pero añade una tercera subcapa de atención sobre la salida del encoder. Además, la self-attention del decoder está </w:t>
      </w:r>
      <w:r w:rsidRPr="006D1964">
        <w:rPr>
          <w:b/>
          <w:bCs/>
          <w:lang w:val="es-AR"/>
        </w:rPr>
        <w:t>enmascarada</w:t>
      </w:r>
      <w:r w:rsidRPr="006D1964">
        <w:rPr>
          <w:lang w:val="es-AR"/>
        </w:rPr>
        <w:t>, de modo que cada posición solo pueda usar información de tokens anteriores y no “ver el futuro” durante la generación autoregresiva.</w:t>
      </w:r>
      <w:r w:rsidR="00951CFB">
        <w:rPr>
          <w:lang w:val="es-AR"/>
        </w:rPr>
        <w:t xml:space="preserve"> </w:t>
      </w:r>
      <w:r w:rsidR="00951CFB" w:rsidRPr="00951CFB">
        <w:t>La variante decoder-only se presenta en la</w:t>
      </w:r>
      <w:r w:rsidR="00951CFB">
        <w:t xml:space="preserve"> </w:t>
      </w:r>
      <w:fldSimple w:instr=" REF _Ref229849314 ">
        <w:r w:rsidR="002E6846">
          <w:t xml:space="preserve">Figura </w:t>
        </w:r>
        <w:r w:rsidR="002E6846">
          <w:rPr>
            <w:noProof/>
          </w:rPr>
          <w:t>8</w:t>
        </w:r>
      </w:fldSimple>
      <w:r w:rsidR="00951CFB">
        <w:t xml:space="preserve">, </w:t>
      </w:r>
      <w:r w:rsidR="00951CFB" w:rsidRPr="00951CFB">
        <w:t>destacando el uso de atención enmascarada para generación autoregresiva.</w:t>
      </w:r>
    </w:p>
    <w:p w14:paraId="71B2A41D" w14:textId="77777777" w:rsidR="000E39D5" w:rsidRDefault="00CA0AA5" w:rsidP="000E39D5">
      <w:pPr>
        <w:keepNext/>
        <w:jc w:val="center"/>
      </w:pPr>
      <w:r w:rsidRPr="00757E47">
        <w:rPr>
          <w:noProof/>
          <w:lang w:val="es-AR"/>
        </w:rPr>
        <w:lastRenderedPageBreak/>
        <w:drawing>
          <wp:inline distT="0" distB="0" distL="0" distR="0" wp14:anchorId="6F15C4A6" wp14:editId="27578848">
            <wp:extent cx="3618000" cy="2329200"/>
            <wp:effectExtent l="0" t="0" r="1905" b="0"/>
            <wp:docPr id="13083129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8000" cy="2329200"/>
                    </a:xfrm>
                    <a:prstGeom prst="rect">
                      <a:avLst/>
                    </a:prstGeom>
                    <a:noFill/>
                    <a:ln>
                      <a:noFill/>
                    </a:ln>
                  </pic:spPr>
                </pic:pic>
              </a:graphicData>
            </a:graphic>
          </wp:inline>
        </w:drawing>
      </w:r>
    </w:p>
    <w:p w14:paraId="1D30A108" w14:textId="1544B20D" w:rsidR="00CA0AA5" w:rsidRPr="006D1964" w:rsidRDefault="000E39D5" w:rsidP="000E39D5">
      <w:pPr>
        <w:pStyle w:val="FigureDescription"/>
        <w:rPr>
          <w:lang w:val="es-AR"/>
        </w:rPr>
      </w:pPr>
      <w:bookmarkStart w:id="38" w:name="_Ref229849314"/>
      <w:r>
        <w:t xml:space="preserve">Figura </w:t>
      </w:r>
      <w:fldSimple w:instr=" SEQ Figura \* ARABIC ">
        <w:r w:rsidR="00312CBC">
          <w:rPr>
            <w:noProof/>
          </w:rPr>
          <w:t>9</w:t>
        </w:r>
      </w:fldSimple>
      <w:bookmarkEnd w:id="38"/>
      <w:r>
        <w:t xml:space="preserve"> – Esquema Transformer decoder-only con atención multi-cabeza</w:t>
      </w:r>
    </w:p>
    <w:p w14:paraId="6D9E774F" w14:textId="21A78216" w:rsidR="00CA0AA5" w:rsidRPr="006D1964" w:rsidRDefault="00CA0AA5" w:rsidP="00CA0AA5">
      <w:pPr>
        <w:rPr>
          <w:lang w:val="es-AR"/>
        </w:rPr>
      </w:pPr>
      <w:r w:rsidRPr="006D1964">
        <w:rPr>
          <w:lang w:val="es-AR"/>
        </w:rPr>
        <w:t xml:space="preserve">Uno de los principales aportes del trabajo original es mostrar que esta arquitectura logra combinar </w:t>
      </w:r>
      <w:r w:rsidRPr="006D1964">
        <w:rPr>
          <w:b/>
          <w:bCs/>
          <w:lang w:val="es-AR"/>
        </w:rPr>
        <w:t>calidad predictiva</w:t>
      </w:r>
      <w:r w:rsidRPr="006D1964">
        <w:rPr>
          <w:lang w:val="es-AR"/>
        </w:rPr>
        <w:t xml:space="preserve">, </w:t>
      </w:r>
      <w:r w:rsidRPr="006D1964">
        <w:rPr>
          <w:b/>
          <w:bCs/>
          <w:lang w:val="es-AR"/>
        </w:rPr>
        <w:t>eficiencia computacional</w:t>
      </w:r>
      <w:r w:rsidRPr="006D1964">
        <w:rPr>
          <w:lang w:val="es-AR"/>
        </w:rPr>
        <w:t xml:space="preserve"> y </w:t>
      </w:r>
      <w:r w:rsidRPr="006D1964">
        <w:rPr>
          <w:b/>
          <w:bCs/>
          <w:lang w:val="es-AR"/>
        </w:rPr>
        <w:t>paralelización</w:t>
      </w:r>
      <w:r w:rsidRPr="006D1964">
        <w:rPr>
          <w:lang w:val="es-AR"/>
        </w:rPr>
        <w:t xml:space="preserve">. En las tareas de traducción evaluadas por Vaswani et al., el Transformer supera a modelos recurrentes y convolucionales del estado del arte de ese momento, logrando mejores puntajes BLEU con un costo de entrenamiento menor </w:t>
      </w:r>
      <w:sdt>
        <w:sdtPr>
          <w:rPr>
            <w:lang w:val="es-AR"/>
          </w:rPr>
          <w:id w:val="594684117"/>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El paper reporta, por ejemplo, un BLEU de 28,4 en WMT 2014 English-to-German y de 41,8 en English-to-French con el modelo grande, destacando además que pudo entrenarse en tiempos sensiblemente menores gracias a su estructura altamente paralelizable.</w:t>
      </w:r>
    </w:p>
    <w:p w14:paraId="735415DF" w14:textId="20B4D5AC" w:rsidR="00CA0AA5" w:rsidRPr="006D1964" w:rsidRDefault="00CA0AA5" w:rsidP="00CA0AA5">
      <w:pPr>
        <w:rPr>
          <w:lang w:val="es-AR"/>
        </w:rPr>
      </w:pPr>
      <w:r w:rsidRPr="006D1964">
        <w:rPr>
          <w:lang w:val="es-AR"/>
        </w:rPr>
        <w:t xml:space="preserve">Metodológicamente, esto tiene consecuencias muy profundas. Mientras que Word2Vec, Doc2Vec y FastText producen representaciones distribuidas útiles pero relativamente “estáticas”, el Transformer genera </w:t>
      </w:r>
      <w:r w:rsidRPr="006D1964">
        <w:rPr>
          <w:b/>
          <w:bCs/>
          <w:lang w:val="es-AR"/>
        </w:rPr>
        <w:t>representaciones contextuales</w:t>
      </w:r>
      <w:r>
        <w:rPr>
          <w:b/>
          <w:bCs/>
          <w:lang w:val="es-AR"/>
        </w:rPr>
        <w:t xml:space="preserve"> dinámicas</w:t>
      </w:r>
      <w:r w:rsidRPr="006D1964">
        <w:rPr>
          <w:lang w:val="es-AR"/>
        </w:rPr>
        <w:t xml:space="preserve">: el embedding final de una palabra depende del contexto en que aparece. En otras palabras, el modelo no asigna a cada token una única representación fija, sino una representación dependiente de los demás elementos de la secuencia. Esta propiedad es decisiva en tareas donde la desambiguación depende del contexto y constituye la base conceptual de modelos posteriores como </w:t>
      </w:r>
      <w:r w:rsidRPr="006D1964">
        <w:rPr>
          <w:b/>
          <w:bCs/>
          <w:lang w:val="es-AR"/>
        </w:rPr>
        <w:t>BERT</w:t>
      </w:r>
      <w:r w:rsidRPr="006D1964">
        <w:rPr>
          <w:lang w:val="es-AR"/>
        </w:rPr>
        <w:t xml:space="preserve"> </w:t>
      </w:r>
      <w:sdt>
        <w:sdtPr>
          <w:rPr>
            <w:lang w:val="es-AR"/>
          </w:rPr>
          <w:id w:val="-216280292"/>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r w:rsidRPr="006D1964">
        <w:rPr>
          <w:lang w:val="es-AR"/>
        </w:rPr>
        <w:t xml:space="preserve"> y </w:t>
      </w:r>
      <w:r w:rsidRPr="006D1964">
        <w:rPr>
          <w:b/>
          <w:bCs/>
          <w:lang w:val="es-AR"/>
        </w:rPr>
        <w:t>DistilBERT</w:t>
      </w:r>
      <w:r w:rsidRPr="006D1964">
        <w:rPr>
          <w:lang w:val="es-AR"/>
        </w:rPr>
        <w:t xml:space="preserve"> </w:t>
      </w:r>
      <w:sdt>
        <w:sdtPr>
          <w:rPr>
            <w:lang w:val="es-AR"/>
          </w:rPr>
          <w:id w:val="378596926"/>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Pr>
          <w:lang w:val="es-AR"/>
        </w:rPr>
        <w:t>.</w:t>
      </w:r>
    </w:p>
    <w:p w14:paraId="7BD7F5BB" w14:textId="77777777" w:rsidR="00CA0AA5" w:rsidRDefault="00CA0AA5" w:rsidP="00CA0AA5">
      <w:pPr>
        <w:rPr>
          <w:lang w:val="es-AR"/>
        </w:rPr>
      </w:pPr>
      <w:r w:rsidRPr="006D1964">
        <w:rPr>
          <w:lang w:val="es-AR"/>
        </w:rPr>
        <w:t xml:space="preserve">Para el problema </w:t>
      </w:r>
      <w:r>
        <w:rPr>
          <w:lang w:val="es-AR"/>
        </w:rPr>
        <w:t>abordado en este trabajo</w:t>
      </w:r>
      <w:r w:rsidRPr="006D1964">
        <w:rPr>
          <w:lang w:val="es-AR"/>
        </w:rPr>
        <w:t>, centrado en la clasificación arancelaria HS04 a partir de descripciones comerciales, la arquitectura Transformer resulta especialmente pertinente por varias razones</w:t>
      </w:r>
      <w:r>
        <w:rPr>
          <w:lang w:val="es-AR"/>
        </w:rPr>
        <w:t>:</w:t>
      </w:r>
    </w:p>
    <w:p w14:paraId="4701ADE0" w14:textId="77777777" w:rsidR="00AE7904" w:rsidRPr="00AE7904" w:rsidRDefault="00AE7904" w:rsidP="00AE7904">
      <w:pPr>
        <w:pStyle w:val="Prrafodelista"/>
        <w:numPr>
          <w:ilvl w:val="0"/>
          <w:numId w:val="30"/>
        </w:numPr>
        <w:rPr>
          <w:lang w:val="es-AR"/>
        </w:rPr>
      </w:pPr>
      <w:r w:rsidRPr="00AE7904">
        <w:rPr>
          <w:lang w:val="es-AR"/>
        </w:rPr>
        <w:t>Las descripciones de mercaderías suelen ser breves, heterogéneas, ruidosas y muchas veces ambiguas, tal como se describe en el planteo del problema y en el análisis exploratorio del conjunto de datos BACUDA. En ese contexto, la capacidad de self-attention para ponderar dinámicamente qué términos de la descripción son más relevantes puede ayudar a distinguir entre productos cercanos pero no equivalentes, algo crítico cuando existen miles de clases y alto desbalance.</w:t>
      </w:r>
    </w:p>
    <w:p w14:paraId="2678457E" w14:textId="77777777" w:rsidR="00AE7904" w:rsidRPr="00AE7904" w:rsidRDefault="00AE7904" w:rsidP="00AE7904">
      <w:pPr>
        <w:pStyle w:val="Prrafodelista"/>
        <w:numPr>
          <w:ilvl w:val="0"/>
          <w:numId w:val="30"/>
        </w:numPr>
        <w:rPr>
          <w:lang w:val="es-AR"/>
        </w:rPr>
      </w:pPr>
      <w:r w:rsidRPr="00AE7904">
        <w:rPr>
          <w:lang w:val="es-AR"/>
        </w:rPr>
        <w:t>El Transformer ofrece una mejor base para modelar relaciones semánticas finas entre términos técnicos, materiales, usos, partes y atributos funcionales de una mercadería. En clasificación arancelaria, muchas decisiones no dependen solo de palabras aisladas, sino de combinaciones como el tipo de producto, su material, su función principal o el contexto técnico en el que se menciona. Un modelo basado en atención contextualizada puede capturar mejor estas interacciones que un esquema de embeddings estáticos o de coincidencias parciales por subpalabras.</w:t>
      </w:r>
    </w:p>
    <w:p w14:paraId="6F0EB874" w14:textId="77777777" w:rsidR="00AE7904" w:rsidRPr="00AE7904" w:rsidRDefault="00AE7904" w:rsidP="00AE7904">
      <w:pPr>
        <w:pStyle w:val="Prrafodelista"/>
        <w:numPr>
          <w:ilvl w:val="0"/>
          <w:numId w:val="30"/>
        </w:numPr>
        <w:rPr>
          <w:lang w:val="es-AR"/>
        </w:rPr>
      </w:pPr>
      <w:r w:rsidRPr="00AE7904">
        <w:rPr>
          <w:lang w:val="es-AR"/>
        </w:rPr>
        <w:t xml:space="preserve">La arquitectura es altamente compatible con estrategias modernas de transfer learning, una de las formas más útiles de explotar Transformers, que consiste en partir de modelos preentrenados sobre grandes corpus y luego adaptarlos a la tarea específica mediante entrenamiento del clasificador final o fine-tuning parcial o total. Esto es particularmente </w:t>
      </w:r>
      <w:r w:rsidRPr="00AE7904">
        <w:rPr>
          <w:lang w:val="es-AR"/>
        </w:rPr>
        <w:lastRenderedPageBreak/>
        <w:t>valioso en un dominio como el comercio internacional, donde se dispone de una gran cantidad de descripciones rotuladas, pero no necesariamente de suficiente diversidad lingüística como para entrenar desde cero un modelo profundo de gran escala.</w:t>
      </w:r>
    </w:p>
    <w:p w14:paraId="45EFE5A4" w14:textId="7DB64396" w:rsidR="00CA0AA5" w:rsidRPr="00AE7904" w:rsidRDefault="00AE7904" w:rsidP="00CA0AA5">
      <w:pPr>
        <w:pStyle w:val="Prrafodelista"/>
        <w:numPr>
          <w:ilvl w:val="0"/>
          <w:numId w:val="30"/>
        </w:numPr>
        <w:rPr>
          <w:lang w:val="es-AR"/>
        </w:rPr>
      </w:pPr>
      <w:r w:rsidRPr="00AE7904">
        <w:rPr>
          <w:lang w:val="es-AR"/>
        </w:rPr>
        <w:t>El Transformer no solo sirve para clasificar, sino también para tareas complementarias relevantes para la práctica aduanera: recuperación semántica de casos similares, re-ranking de candidatos, análisis de atención para interpretación parcial del comportamiento del modelo, y construcción de sistemas híbridos con recuperación documental o RAG. En ese sentido, su utilidad excede la simple predicción de una etiqueta y abre la posibilidad de diseñar asistentes inteligentes que no solo recomienden un código, sino que además recuperen evidencia textual o casos comparables que ayuden al clasificador humano.</w:t>
      </w:r>
    </w:p>
    <w:p w14:paraId="65B127A7" w14:textId="544BC4BB" w:rsidR="00CA0AA5" w:rsidRDefault="00CA0AA5" w:rsidP="00CA0AA5">
      <w:pPr>
        <w:rPr>
          <w:lang w:val="es-AR"/>
        </w:rPr>
      </w:pPr>
      <w:r w:rsidRPr="006D1964">
        <w:rPr>
          <w:lang w:val="es-AR"/>
        </w:rPr>
        <w:t>De todos modos, también es importante señalar algunas limitaciones</w:t>
      </w:r>
      <w:r>
        <w:rPr>
          <w:lang w:val="es-AR"/>
        </w:rPr>
        <w:t>:</w:t>
      </w:r>
    </w:p>
    <w:p w14:paraId="5BB0FFB8" w14:textId="77777777" w:rsidR="00AE7904" w:rsidRPr="00AE7904" w:rsidRDefault="00AE7904" w:rsidP="00AE7904">
      <w:pPr>
        <w:pStyle w:val="Prrafodelista"/>
        <w:numPr>
          <w:ilvl w:val="0"/>
          <w:numId w:val="31"/>
        </w:numPr>
        <w:rPr>
          <w:lang w:val="es-AR"/>
        </w:rPr>
      </w:pPr>
      <w:r w:rsidRPr="00AE7904">
        <w:rPr>
          <w:lang w:val="es-AR"/>
        </w:rPr>
        <w:t>La self-attention estándar tiene costo cuadrático en la longitud de la secuencia, lo que puede volverse problemático con textos muy largos [17]. Si bien esto no constituye una gran restricción para descripciones comerciales cortas o medianas, sí marca un límite operativo para otros escenarios documentales más extensos.</w:t>
      </w:r>
    </w:p>
    <w:p w14:paraId="676ACC49" w14:textId="304F1FB8" w:rsidR="00AE7904" w:rsidRPr="00AE7904" w:rsidRDefault="00AE7904" w:rsidP="00AE7904">
      <w:pPr>
        <w:pStyle w:val="Prrafodelista"/>
        <w:numPr>
          <w:ilvl w:val="0"/>
          <w:numId w:val="31"/>
        </w:numPr>
        <w:rPr>
          <w:lang w:val="es-AR"/>
        </w:rPr>
      </w:pPr>
      <w:r w:rsidRPr="00AE7904">
        <w:rPr>
          <w:lang w:val="es-AR"/>
        </w:rPr>
        <w:t>Los modelos Transformer suelen requerir más recursos de hardware y una estrategia de entrenamiento más cuidadosa que baselines como Doc2Vec o FastText, especialmente cuando se realiza fine-tuning completo.</w:t>
      </w:r>
    </w:p>
    <w:p w14:paraId="053F4ED7" w14:textId="77777777" w:rsidR="00CA0AA5" w:rsidRPr="006D1964" w:rsidRDefault="00CA0AA5" w:rsidP="00CA0AA5">
      <w:pPr>
        <w:rPr>
          <w:lang w:val="es-AR"/>
        </w:rPr>
      </w:pPr>
      <w:r w:rsidRPr="006D1964">
        <w:rPr>
          <w:lang w:val="es-AR"/>
        </w:rPr>
        <w:t>En perspectiva, la relevancia del Transformer para este trabajo es doble. Por un lado, constituye la base teórica y arquitectónica de los modelos que hoy dominan la clasificación de texto en NLP. Por otro, aporta una mejora conceptual importante respecto de los embeddings distribuidos tradicionales</w:t>
      </w:r>
      <w:r>
        <w:rPr>
          <w:lang w:val="es-AR"/>
        </w:rPr>
        <w:t xml:space="preserve"> y estáticos</w:t>
      </w:r>
      <w:r w:rsidRPr="006D1964">
        <w:rPr>
          <w:lang w:val="es-AR"/>
        </w:rPr>
        <w:t>: reemplaza la representación fija del texto por una representación contextual y relacional, donde cada token se interpreta en función del resto. Para una tarea tan exigente como la clasificación arancelaria sobre un universo amplio de partidas HS04, esto permite esperar una mejor capacidad de desambiguación, mayor robustez frente a redacciones heterogéneas y una base más sólida para sistemas de asistencia inteligentes aplicados al comercio internacional.</w:t>
      </w:r>
    </w:p>
    <w:p w14:paraId="68C048C6" w14:textId="5F02036D" w:rsidR="00CA0AA5" w:rsidRPr="006D1964" w:rsidRDefault="00CA0AA5" w:rsidP="00CA0AA5">
      <w:pPr>
        <w:rPr>
          <w:lang w:val="es-AR"/>
        </w:rPr>
      </w:pPr>
      <w:r w:rsidRPr="006D1964">
        <w:rPr>
          <w:lang w:val="es-AR"/>
        </w:rPr>
        <w:t xml:space="preserve">En síntesis, la arquitectura Transformer puede entenderse como el punto de inflexión que reorganiza el campo del NLP moderno. Su propuesta de modelar secuencias únicamente con atención, combinando paralelización, capacidad para capturar dependencias de largo alcance y representaciones contextuales, no solo permitió mejoras sustantivas en traducción automática, sino que sentó las bases de los modelos preentrenados que luego dominarían tareas de clasificación, recuperación y comprensión de texto </w:t>
      </w:r>
      <w:sdt>
        <w:sdtPr>
          <w:rPr>
            <w:lang w:val="es-AR"/>
          </w:rPr>
          <w:id w:val="-608658981"/>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En el marco de est</w:t>
      </w:r>
      <w:r>
        <w:rPr>
          <w:lang w:val="es-AR"/>
        </w:rPr>
        <w:t>e trabajo</w:t>
      </w:r>
      <w:r w:rsidRPr="006D1964">
        <w:rPr>
          <w:lang w:val="es-AR"/>
        </w:rPr>
        <w:t>, esto justifica plenamente su inclusión como pieza central del salto metodológico desde enfoques basados en embeddings clásicos hacia modelos de lenguaje profundos adaptados a la clasificación arancelaria.</w:t>
      </w:r>
    </w:p>
    <w:p w14:paraId="33B4B663" w14:textId="77777777" w:rsidR="00CA0AA5" w:rsidRDefault="00CA0AA5" w:rsidP="00CA0AA5">
      <w:pPr>
        <w:pStyle w:val="Ttulo3"/>
      </w:pPr>
      <w:r>
        <w:t>BERT</w:t>
      </w:r>
    </w:p>
    <w:p w14:paraId="36C5C15E" w14:textId="19B1DADC" w:rsidR="00CA0AA5" w:rsidRPr="0097509E" w:rsidRDefault="00CA0AA5" w:rsidP="00CA0AA5">
      <w:pPr>
        <w:rPr>
          <w:lang w:val="es-AR"/>
        </w:rPr>
      </w:pPr>
      <w:r w:rsidRPr="0097509E">
        <w:rPr>
          <w:lang w:val="es-AR"/>
        </w:rPr>
        <w:t xml:space="preserve">BERT (Bidirectional Encoder Representations from Transformers), propuesto por Devlin, Chang, Lee y Toutanova, puede entenderse como uno de los desarrollos más influyentes dentro del NLP moderno, al llevar la arquitectura Transformer al terreno del preentrenamiento general de representaciones lingüísticas profundas y bidireccionales </w:t>
      </w:r>
      <w:sdt>
        <w:sdtPr>
          <w:rPr>
            <w:lang w:val="es-AR"/>
          </w:rPr>
          <w:id w:val="-1586529036"/>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777146837"/>
          <w:citation/>
        </w:sdtPr>
        <w:sdtContent>
          <w:r>
            <w:rPr>
              <w:lang w:val="es-AR"/>
            </w:rPr>
            <w:fldChar w:fldCharType="begin"/>
          </w:r>
          <w:r>
            <w:rPr>
              <w:lang w:val="es-AR"/>
            </w:rPr>
            <w:instrText xml:space="preserve"> CITATION Vas17 \l 11274 </w:instrText>
          </w:r>
          <w:r>
            <w:rPr>
              <w:lang w:val="es-AR"/>
            </w:rPr>
            <w:fldChar w:fldCharType="separate"/>
          </w:r>
          <w:r w:rsidR="0092199E">
            <w:rPr>
              <w:noProof/>
              <w:lang w:val="es-AR"/>
            </w:rPr>
            <w:t xml:space="preserve"> </w:t>
          </w:r>
          <w:r w:rsidR="0092199E" w:rsidRPr="0092199E">
            <w:rPr>
              <w:noProof/>
              <w:lang w:val="es-AR"/>
            </w:rPr>
            <w:t>[22]</w:t>
          </w:r>
          <w:r>
            <w:rPr>
              <w:lang w:val="es-AR"/>
            </w:rPr>
            <w:fldChar w:fldCharType="end"/>
          </w:r>
        </w:sdtContent>
      </w:sdt>
      <w:r w:rsidRPr="0097509E">
        <w:rPr>
          <w:lang w:val="es-AR"/>
        </w:rPr>
        <w:t xml:space="preserve">. Mientras que la arquitectura Transformer introducida por Vaswani et al. había mostrado que la atención era suficiente para modelar secuencias con gran capacidad de paralelización y contextualización, BERT dio un paso adicional: demostrar que un modelo preentrenado sobre grandes corpus textuales podía luego adaptarse con pocos cambios a una gran variedad de tareas, logrando mejoras sustantivas en comprensión y clasificación de texto </w:t>
      </w:r>
      <w:sdt>
        <w:sdtPr>
          <w:rPr>
            <w:lang w:val="es-AR"/>
          </w:rPr>
          <w:id w:val="-434523651"/>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1703479842"/>
          <w:citation/>
        </w:sdtPr>
        <w:sdtContent>
          <w:r>
            <w:rPr>
              <w:lang w:val="es-AR"/>
            </w:rPr>
            <w:fldChar w:fldCharType="begin"/>
          </w:r>
          <w:r>
            <w:rPr>
              <w:lang w:val="es-AR"/>
            </w:rPr>
            <w:instrText xml:space="preserve"> CITATION Vas17 \l 11274 </w:instrText>
          </w:r>
          <w:r>
            <w:rPr>
              <w:lang w:val="es-AR"/>
            </w:rPr>
            <w:fldChar w:fldCharType="separate"/>
          </w:r>
          <w:r w:rsidR="0092199E">
            <w:rPr>
              <w:noProof/>
              <w:lang w:val="es-AR"/>
            </w:rPr>
            <w:t xml:space="preserve"> </w:t>
          </w:r>
          <w:r w:rsidR="0092199E" w:rsidRPr="0092199E">
            <w:rPr>
              <w:noProof/>
              <w:lang w:val="es-AR"/>
            </w:rPr>
            <w:t>[22]</w:t>
          </w:r>
          <w:r>
            <w:rPr>
              <w:lang w:val="es-AR"/>
            </w:rPr>
            <w:fldChar w:fldCharType="end"/>
          </w:r>
        </w:sdtContent>
      </w:sdt>
      <w:r w:rsidRPr="0097509E">
        <w:rPr>
          <w:lang w:val="es-AR"/>
        </w:rPr>
        <w:t xml:space="preserve">. Esta transición es especialmente relevante para </w:t>
      </w:r>
      <w:r>
        <w:rPr>
          <w:lang w:val="es-AR"/>
        </w:rPr>
        <w:t>este trabajo</w:t>
      </w:r>
      <w:r w:rsidRPr="0097509E">
        <w:rPr>
          <w:lang w:val="es-AR"/>
        </w:rPr>
        <w:t xml:space="preserve">, donde se busca clasificar descripciones comerciales breves y heterogéneas en miles de clases HS04, un escenario donde la sensibilidad al contexto puede marcar una diferencia </w:t>
      </w:r>
      <w:r w:rsidRPr="0097509E">
        <w:rPr>
          <w:lang w:val="es-AR"/>
        </w:rPr>
        <w:lastRenderedPageBreak/>
        <w:t xml:space="preserve">decisiva. </w:t>
      </w:r>
    </w:p>
    <w:p w14:paraId="5B97FEF9" w14:textId="4012C327" w:rsidR="00CA0AA5" w:rsidRPr="0097509E" w:rsidRDefault="00CA0AA5" w:rsidP="00CA0AA5">
      <w:pPr>
        <w:rPr>
          <w:lang w:val="es-AR"/>
        </w:rPr>
      </w:pPr>
      <w:r w:rsidRPr="0097509E">
        <w:rPr>
          <w:lang w:val="es-AR"/>
        </w:rPr>
        <w:t xml:space="preserve">La innovación central de BERT consiste en aprender representaciones profundamente contextuales y bidireccionales. A diferencia de modelos previos basados en Word2Vec, Doc2Vec o FastText, donde la representación de una palabra o documento es relativamente estática, en BERT el vector asociado a cada token depende de los demás tokens de la secuencia. Esto significa que una palabra no se interpreta de manera aislada, sino en función del contexto completo en que aparece </w:t>
      </w:r>
      <w:sdt>
        <w:sdtPr>
          <w:rPr>
            <w:lang w:val="es-AR"/>
          </w:rPr>
          <w:id w:val="2010716890"/>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1472712502"/>
          <w:citation/>
        </w:sdtPr>
        <w:sdtContent>
          <w:r>
            <w:rPr>
              <w:lang w:val="es-AR"/>
            </w:rPr>
            <w:fldChar w:fldCharType="begin"/>
          </w:r>
          <w:r>
            <w:rPr>
              <w:lang w:val="es-AR"/>
            </w:rPr>
            <w:instrText xml:space="preserve"> CITATION Vas17 \l 11274 </w:instrText>
          </w:r>
          <w:r>
            <w:rPr>
              <w:lang w:val="es-AR"/>
            </w:rPr>
            <w:fldChar w:fldCharType="separate"/>
          </w:r>
          <w:r w:rsidR="0092199E">
            <w:rPr>
              <w:noProof/>
              <w:lang w:val="es-AR"/>
            </w:rPr>
            <w:t xml:space="preserve"> </w:t>
          </w:r>
          <w:r w:rsidR="0092199E" w:rsidRPr="0092199E">
            <w:rPr>
              <w:noProof/>
              <w:lang w:val="es-AR"/>
            </w:rPr>
            <w:t>[22]</w:t>
          </w:r>
          <w:r>
            <w:rPr>
              <w:lang w:val="es-AR"/>
            </w:rPr>
            <w:fldChar w:fldCharType="end"/>
          </w:r>
        </w:sdtContent>
      </w:sdt>
      <w:r w:rsidRPr="0097509E">
        <w:rPr>
          <w:lang w:val="es-AR"/>
        </w:rPr>
        <w:t xml:space="preserve">. Desde el punto de vista conceptual, esto constituye una ventaja importante para tareas donde la ambigüedad léxica es alta o donde el significado práctico surge de la interacción entre varios términos, como ocurre frecuentemente en descripciones de mercaderías, donde importan simultáneamente el tipo de bien, el material, la función, la parte o accesorio involucrado, e incluso ciertas especificaciones técnicas. </w:t>
      </w:r>
    </w:p>
    <w:p w14:paraId="711D8FC3" w14:textId="735D7173" w:rsidR="00CA0AA5" w:rsidRPr="0097509E" w:rsidRDefault="00CA0AA5" w:rsidP="00CA0AA5">
      <w:pPr>
        <w:rPr>
          <w:lang w:val="es-AR"/>
        </w:rPr>
      </w:pPr>
      <w:r w:rsidRPr="0097509E">
        <w:rPr>
          <w:lang w:val="es-AR"/>
        </w:rPr>
        <w:t xml:space="preserve">En términos arquitectónicos, BERT reutiliza el bloque encoder del Transformer, prescindiendo del decoder, ya que su objetivo no es generar secuencias autoregresivas sino codificar texto de entrada con un alto nivel de contextualización </w:t>
      </w:r>
      <w:sdt>
        <w:sdtPr>
          <w:rPr>
            <w:lang w:val="es-AR"/>
          </w:rPr>
          <w:id w:val="173698679"/>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699827072"/>
          <w:citation/>
        </w:sdtPr>
        <w:sdtContent>
          <w:r>
            <w:rPr>
              <w:lang w:val="es-AR"/>
            </w:rPr>
            <w:fldChar w:fldCharType="begin"/>
          </w:r>
          <w:r>
            <w:rPr>
              <w:lang w:val="es-AR"/>
            </w:rPr>
            <w:instrText xml:space="preserve"> CITATION Vas17 \l 11274 </w:instrText>
          </w:r>
          <w:r>
            <w:rPr>
              <w:lang w:val="es-AR"/>
            </w:rPr>
            <w:fldChar w:fldCharType="separate"/>
          </w:r>
          <w:r w:rsidR="0092199E">
            <w:rPr>
              <w:noProof/>
              <w:lang w:val="es-AR"/>
            </w:rPr>
            <w:t xml:space="preserve"> </w:t>
          </w:r>
          <w:r w:rsidR="0092199E" w:rsidRPr="0092199E">
            <w:rPr>
              <w:noProof/>
              <w:lang w:val="es-AR"/>
            </w:rPr>
            <w:t>[22]</w:t>
          </w:r>
          <w:r>
            <w:rPr>
              <w:lang w:val="es-AR"/>
            </w:rPr>
            <w:fldChar w:fldCharType="end"/>
          </w:r>
        </w:sdtContent>
      </w:sdt>
      <w:r w:rsidRPr="0097509E">
        <w:rPr>
          <w:lang w:val="es-AR"/>
        </w:rPr>
        <w:t>. Cada capa del encoder combina mecanismos de multi-head self-attention con redes feed-forward, conexiones residuales y normalización de capa. Gracias a la self-attention, cada token puede ponderar directamente a todos los demás tokens del texto, capturando dependencias semánticas y sintácticas tanto cercanas como lejanas</w:t>
      </w:r>
      <w:sdt>
        <w:sdtPr>
          <w:rPr>
            <w:lang w:val="es-AR"/>
          </w:rPr>
          <w:id w:val="-1539108151"/>
          <w:citation/>
        </w:sdtPr>
        <w:sdtContent>
          <w:r>
            <w:rPr>
              <w:lang w:val="es-AR"/>
            </w:rPr>
            <w:fldChar w:fldCharType="begin"/>
          </w:r>
          <w:r>
            <w:rPr>
              <w:lang w:val="es-AR"/>
            </w:rPr>
            <w:instrText xml:space="preserve"> CITATION Vas17 \l 11274 </w:instrText>
          </w:r>
          <w:r>
            <w:rPr>
              <w:lang w:val="es-AR"/>
            </w:rPr>
            <w:fldChar w:fldCharType="separate"/>
          </w:r>
          <w:r w:rsidR="0092199E">
            <w:rPr>
              <w:noProof/>
              <w:lang w:val="es-AR"/>
            </w:rPr>
            <w:t xml:space="preserve"> </w:t>
          </w:r>
          <w:r w:rsidR="0092199E" w:rsidRPr="0092199E">
            <w:rPr>
              <w:noProof/>
              <w:lang w:val="es-AR"/>
            </w:rPr>
            <w:t>[22]</w:t>
          </w:r>
          <w:r>
            <w:rPr>
              <w:lang w:val="es-AR"/>
            </w:rPr>
            <w:fldChar w:fldCharType="end"/>
          </w:r>
        </w:sdtContent>
      </w:sdt>
      <w:r w:rsidRPr="0097509E">
        <w:rPr>
          <w:lang w:val="es-AR"/>
        </w:rPr>
        <w:t xml:space="preserve">. Para la clasificación de descripciones comerciales, esto resulta especialmente valioso, porque permite que el modelo asigne peso a términos clave aunque estén separados en la frase o aparezcan en combinaciones poco frecuentes. Una descripción como </w:t>
      </w:r>
      <w:r w:rsidRPr="0097509E">
        <w:rPr>
          <w:i/>
          <w:iCs/>
          <w:lang w:val="es-AR"/>
        </w:rPr>
        <w:t>air cleaner filter assembly for diesel engine</w:t>
      </w:r>
      <w:r w:rsidRPr="0097509E">
        <w:rPr>
          <w:lang w:val="es-AR"/>
        </w:rPr>
        <w:t xml:space="preserve"> no solo contiene palabras relevantes por separado, sino relaciones funcionales entre ellas que un modelo contextualizado puede explotar mejor que un embedding estático.</w:t>
      </w:r>
    </w:p>
    <w:p w14:paraId="16212EF8" w14:textId="77777777" w:rsidR="00CA0AA5" w:rsidRDefault="00CA0AA5" w:rsidP="00CA0AA5">
      <w:pPr>
        <w:rPr>
          <w:lang w:val="es-AR"/>
        </w:rPr>
      </w:pPr>
      <w:r w:rsidRPr="0097509E">
        <w:rPr>
          <w:lang w:val="es-AR"/>
        </w:rPr>
        <w:t>El preentrenamiento de BERT se apoya en dos tareas principales</w:t>
      </w:r>
      <w:r>
        <w:rPr>
          <w:lang w:val="es-AR"/>
        </w:rPr>
        <w:t>:</w:t>
      </w:r>
    </w:p>
    <w:p w14:paraId="12138EC7" w14:textId="3229034C" w:rsidR="00CA0AA5" w:rsidRPr="00D66A15" w:rsidRDefault="00CA0AA5" w:rsidP="00CA0AA5">
      <w:pPr>
        <w:pStyle w:val="Prrafodelista"/>
        <w:numPr>
          <w:ilvl w:val="0"/>
          <w:numId w:val="7"/>
        </w:numPr>
        <w:rPr>
          <w:lang w:val="es-AR"/>
        </w:rPr>
      </w:pPr>
      <w:r w:rsidRPr="00D66A15">
        <w:rPr>
          <w:lang w:val="es-AR"/>
        </w:rPr>
        <w:t xml:space="preserve">La primera es Masked Language Modeling (MLM), donde ciertos tokens de la secuencia se ocultan y el modelo debe predecirlos a partir del contexto restante </w:t>
      </w:r>
      <w:sdt>
        <w:sdtPr>
          <w:rPr>
            <w:lang w:val="es-AR"/>
          </w:rPr>
          <w:id w:val="1382753525"/>
          <w:citation/>
        </w:sdtPr>
        <w:sdtContent>
          <w:r w:rsidRPr="00D66A15">
            <w:rPr>
              <w:lang w:val="es-AR"/>
            </w:rPr>
            <w:fldChar w:fldCharType="begin"/>
          </w:r>
          <w:r w:rsidRPr="00D66A15">
            <w:rPr>
              <w:lang w:val="es-AR"/>
            </w:rPr>
            <w:instrText xml:space="preserve"> CITATION Dev19 \l 11274 </w:instrText>
          </w:r>
          <w:r w:rsidRPr="00D66A15">
            <w:rPr>
              <w:lang w:val="es-AR"/>
            </w:rPr>
            <w:fldChar w:fldCharType="separate"/>
          </w:r>
          <w:r w:rsidR="0092199E" w:rsidRPr="0092199E">
            <w:rPr>
              <w:noProof/>
              <w:lang w:val="es-AR"/>
            </w:rPr>
            <w:t>[14]</w:t>
          </w:r>
          <w:r w:rsidRPr="00D66A15">
            <w:rPr>
              <w:lang w:val="es-AR"/>
            </w:rPr>
            <w:fldChar w:fldCharType="end"/>
          </w:r>
        </w:sdtContent>
      </w:sdt>
      <w:r w:rsidRPr="00D66A15">
        <w:rPr>
          <w:lang w:val="es-AR"/>
        </w:rPr>
        <w:t xml:space="preserve">. Esta estrategia obliga al modelo a desarrollar una comprensión bidireccional del texto, ya que para recuperar una palabra faltante necesita usar tanto el contexto izquierdo como el derecho. </w:t>
      </w:r>
    </w:p>
    <w:p w14:paraId="135921FE" w14:textId="7E047510" w:rsidR="00CA0AA5" w:rsidRPr="00D66A15" w:rsidRDefault="00CA0AA5" w:rsidP="00CA0AA5">
      <w:pPr>
        <w:pStyle w:val="Prrafodelista"/>
        <w:numPr>
          <w:ilvl w:val="0"/>
          <w:numId w:val="7"/>
        </w:numPr>
        <w:rPr>
          <w:lang w:val="es-AR"/>
        </w:rPr>
      </w:pPr>
      <w:r w:rsidRPr="00D66A15">
        <w:rPr>
          <w:lang w:val="es-AR"/>
        </w:rPr>
        <w:t xml:space="preserve">La segunda tarea es Next Sentence Prediction (NSP), que busca modelar relaciones entre pares de oraciones, entrenando al modelo para decidir si una oración sigue a otra en el corpus </w:t>
      </w:r>
      <w:sdt>
        <w:sdtPr>
          <w:rPr>
            <w:lang w:val="es-AR"/>
          </w:rPr>
          <w:id w:val="277305453"/>
          <w:citation/>
        </w:sdtPr>
        <w:sdtContent>
          <w:r w:rsidRPr="00D66A15">
            <w:rPr>
              <w:lang w:val="es-AR"/>
            </w:rPr>
            <w:fldChar w:fldCharType="begin"/>
          </w:r>
          <w:r w:rsidRPr="00D66A15">
            <w:rPr>
              <w:lang w:val="es-AR"/>
            </w:rPr>
            <w:instrText xml:space="preserve"> CITATION Dev19 \l 11274 </w:instrText>
          </w:r>
          <w:r w:rsidRPr="00D66A15">
            <w:rPr>
              <w:lang w:val="es-AR"/>
            </w:rPr>
            <w:fldChar w:fldCharType="separate"/>
          </w:r>
          <w:r w:rsidR="0092199E" w:rsidRPr="0092199E">
            <w:rPr>
              <w:noProof/>
              <w:lang w:val="es-AR"/>
            </w:rPr>
            <w:t>[14]</w:t>
          </w:r>
          <w:r w:rsidRPr="00D66A15">
            <w:rPr>
              <w:lang w:val="es-AR"/>
            </w:rPr>
            <w:fldChar w:fldCharType="end"/>
          </w:r>
        </w:sdtContent>
      </w:sdt>
      <w:r w:rsidRPr="00D66A15">
        <w:rPr>
          <w:lang w:val="es-AR"/>
        </w:rPr>
        <w:t xml:space="preserve">. </w:t>
      </w:r>
    </w:p>
    <w:p w14:paraId="5D79BB81" w14:textId="77777777" w:rsidR="00CA0AA5" w:rsidRPr="0097509E" w:rsidRDefault="00CA0AA5" w:rsidP="00CA0AA5">
      <w:pPr>
        <w:rPr>
          <w:lang w:val="es-AR"/>
        </w:rPr>
      </w:pPr>
      <w:r w:rsidRPr="0097509E">
        <w:rPr>
          <w:lang w:val="es-AR"/>
        </w:rPr>
        <w:t xml:space="preserve">Si bien trabajos posteriores discutieron la importancia relativa de NSP y propusieron variantes más robustas del preentrenamiento, en el marco histórico del paper original estas dos tareas definieron el núcleo del aprendizaje de BERT y explican buena parte de su éxito temprano en benchmarks generales de NLP. El paper de DistilBERT, de hecho, toma a BERT como teacher precisamente porque su esquema de preentrenamiento había demostrado una gran capacidad de generalización en tareas posteriores. </w:t>
      </w:r>
    </w:p>
    <w:p w14:paraId="221B207A" w14:textId="5761BD53" w:rsidR="00CA0AA5" w:rsidRPr="0097509E" w:rsidRDefault="00CA0AA5" w:rsidP="00CA0AA5">
      <w:pPr>
        <w:rPr>
          <w:lang w:val="es-AR"/>
        </w:rPr>
      </w:pPr>
      <w:r w:rsidRPr="0097509E">
        <w:rPr>
          <w:lang w:val="es-AR"/>
        </w:rPr>
        <w:t xml:space="preserve">Otro de los aportes decisivos de BERT es metodológico. El modelo consolidó el paradigma de preentrenar y luego adaptar. En lugar de entrenar desde cero una red específica para cada problema, BERT permite partir de un encoder ya entrenado sobre corpus masivos y luego realizar </w:t>
      </w:r>
      <w:r w:rsidRPr="0097509E">
        <w:rPr>
          <w:i/>
          <w:iCs/>
          <w:lang w:val="es-AR"/>
        </w:rPr>
        <w:t>fine-tuning</w:t>
      </w:r>
      <w:r w:rsidRPr="0097509E">
        <w:rPr>
          <w:lang w:val="es-AR"/>
        </w:rPr>
        <w:t xml:space="preserve"> para una tarea concreta, añadiendo una cabeza de clasificación relativamente simple </w:t>
      </w:r>
      <w:sdt>
        <w:sdtPr>
          <w:rPr>
            <w:lang w:val="es-AR"/>
          </w:rPr>
          <w:id w:val="-1656519270"/>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13197594"/>
          <w:citation/>
        </w:sdtPr>
        <w:sdtContent>
          <w:r>
            <w:rPr>
              <w:lang w:val="es-AR"/>
            </w:rPr>
            <w:fldChar w:fldCharType="begin"/>
          </w:r>
          <w:r>
            <w:rPr>
              <w:lang w:val="es-AR"/>
            </w:rPr>
            <w:instrText xml:space="preserve"> CITATION Sun19 \l 11274 </w:instrText>
          </w:r>
          <w:r>
            <w:rPr>
              <w:lang w:val="es-AR"/>
            </w:rPr>
            <w:fldChar w:fldCharType="separate"/>
          </w:r>
          <w:r w:rsidR="0092199E">
            <w:rPr>
              <w:noProof/>
              <w:lang w:val="es-AR"/>
            </w:rPr>
            <w:t xml:space="preserve"> </w:t>
          </w:r>
          <w:r w:rsidR="0092199E" w:rsidRPr="0092199E">
            <w:rPr>
              <w:noProof/>
              <w:lang w:val="es-AR"/>
            </w:rPr>
            <w:t>[23]</w:t>
          </w:r>
          <w:r>
            <w:rPr>
              <w:lang w:val="es-AR"/>
            </w:rPr>
            <w:fldChar w:fldCharType="end"/>
          </w:r>
        </w:sdtContent>
      </w:sdt>
      <w:r w:rsidRPr="0097509E">
        <w:rPr>
          <w:lang w:val="es-AR"/>
        </w:rPr>
        <w:t>. Esta lógica encaja de forma directa con los objetivos de</w:t>
      </w:r>
      <w:r>
        <w:rPr>
          <w:lang w:val="es-AR"/>
        </w:rPr>
        <w:t>l presente trabajo</w:t>
      </w:r>
      <w:r w:rsidRPr="0097509E">
        <w:rPr>
          <w:lang w:val="es-AR"/>
        </w:rPr>
        <w:t>, donde se propone comparar modelos entrenados desde cero, como Doc2Vec y FastText, frente a modelos preentrenados basados en Transformers, para cuantificar el valor incremental que aporta el conocimiento lingüístico general ya incorporado en estos últimos</w:t>
      </w:r>
      <w:r>
        <w:rPr>
          <w:lang w:val="es-AR"/>
        </w:rPr>
        <w:t xml:space="preserve"> </w:t>
      </w:r>
      <w:sdt>
        <w:sdtPr>
          <w:rPr>
            <w:lang w:val="es-AR"/>
          </w:rPr>
          <w:id w:val="1794936749"/>
          <w:citation/>
        </w:sdtPr>
        <w:sdtContent>
          <w:r>
            <w:rPr>
              <w:lang w:val="es-AR"/>
            </w:rPr>
            <w:fldChar w:fldCharType="begin"/>
          </w:r>
          <w:r>
            <w:rPr>
              <w:lang w:val="es-AR"/>
            </w:rPr>
            <w:instrText xml:space="preserve"> CITATION WCO25 \l 11274 </w:instrText>
          </w:r>
          <w:r>
            <w:rPr>
              <w:lang w:val="es-AR"/>
            </w:rPr>
            <w:fldChar w:fldCharType="separate"/>
          </w:r>
          <w:r w:rsidR="0092199E" w:rsidRPr="0092199E">
            <w:rPr>
              <w:noProof/>
              <w:lang w:val="es-AR"/>
            </w:rPr>
            <w:t>[16]</w:t>
          </w:r>
          <w:r>
            <w:rPr>
              <w:lang w:val="es-AR"/>
            </w:rPr>
            <w:fldChar w:fldCharType="end"/>
          </w:r>
        </w:sdtContent>
      </w:sdt>
      <w:sdt>
        <w:sdtPr>
          <w:rPr>
            <w:lang w:val="es-AR"/>
          </w:rPr>
          <w:id w:val="-588542955"/>
          <w:citation/>
        </w:sdtPr>
        <w:sdtContent>
          <w:r>
            <w:rPr>
              <w:lang w:val="es-AR"/>
            </w:rPr>
            <w:fldChar w:fldCharType="begin"/>
          </w:r>
          <w:r>
            <w:rPr>
              <w:lang w:val="es-AR"/>
            </w:rPr>
            <w:instrText xml:space="preserve"> CITATION Sun19 \l 11274 </w:instrText>
          </w:r>
          <w:r>
            <w:rPr>
              <w:lang w:val="es-AR"/>
            </w:rPr>
            <w:fldChar w:fldCharType="separate"/>
          </w:r>
          <w:r w:rsidR="0092199E">
            <w:rPr>
              <w:noProof/>
              <w:lang w:val="es-AR"/>
            </w:rPr>
            <w:t xml:space="preserve"> </w:t>
          </w:r>
          <w:r w:rsidR="0092199E" w:rsidRPr="0092199E">
            <w:rPr>
              <w:noProof/>
              <w:lang w:val="es-AR"/>
            </w:rPr>
            <w:t>[23]</w:t>
          </w:r>
          <w:r>
            <w:rPr>
              <w:lang w:val="es-AR"/>
            </w:rPr>
            <w:fldChar w:fldCharType="end"/>
          </w:r>
        </w:sdtContent>
      </w:sdt>
      <w:r w:rsidRPr="0097509E">
        <w:rPr>
          <w:lang w:val="es-AR"/>
        </w:rPr>
        <w:t xml:space="preserve">. En un escenario como BACUDA, con alrededor de 500 mil pares </w:t>
      </w:r>
      <w:r w:rsidRPr="0097509E">
        <w:rPr>
          <w:i/>
          <w:iCs/>
          <w:lang w:val="es-AR"/>
        </w:rPr>
        <w:t>(descripción, código)</w:t>
      </w:r>
      <w:r w:rsidRPr="0097509E">
        <w:rPr>
          <w:lang w:val="es-AR"/>
        </w:rPr>
        <w:t xml:space="preserve">, miles de clases y un fuerte desbalance, esta estrategia resulta especialmente atractiva porque permite aprovechar señales lingüísticas generales del inglés aun cuando algunas clases aduaneras tengan relativamente pocos ejemplos. </w:t>
      </w:r>
    </w:p>
    <w:p w14:paraId="05B9AF48" w14:textId="77777777" w:rsidR="00CA0AA5" w:rsidRDefault="00CA0AA5" w:rsidP="00CA0AA5">
      <w:pPr>
        <w:rPr>
          <w:lang w:val="es-AR"/>
        </w:rPr>
      </w:pPr>
      <w:r w:rsidRPr="0097509E">
        <w:rPr>
          <w:lang w:val="es-AR"/>
        </w:rPr>
        <w:t xml:space="preserve">Para el problema de clasificación arancelaria HS04, BERT presenta varias ventajas teóricas y </w:t>
      </w:r>
      <w:r w:rsidRPr="0097509E">
        <w:rPr>
          <w:lang w:val="es-AR"/>
        </w:rPr>
        <w:lastRenderedPageBreak/>
        <w:t>prácticas</w:t>
      </w:r>
      <w:r>
        <w:rPr>
          <w:lang w:val="es-AR"/>
        </w:rPr>
        <w:t>, aunque también limitaciones:</w:t>
      </w:r>
    </w:p>
    <w:p w14:paraId="750B68E2" w14:textId="77777777" w:rsidR="00AE7904" w:rsidRPr="003A30EE" w:rsidRDefault="00AE7904" w:rsidP="003A30EE">
      <w:pPr>
        <w:pStyle w:val="Prrafodelista"/>
        <w:numPr>
          <w:ilvl w:val="0"/>
          <w:numId w:val="32"/>
        </w:numPr>
        <w:rPr>
          <w:lang w:val="es-AR"/>
        </w:rPr>
      </w:pPr>
      <w:r w:rsidRPr="003A30EE">
        <w:rPr>
          <w:lang w:val="es-AR"/>
        </w:rPr>
        <w:t>Puede capturar mejor la polisemia y la desambiguación contextual. Términos como parts, set, kit, assembly, motor, pump o filter pueden aparecer en múltiples dominios, pero su sentido práctico cambia según las palabras vecinas.</w:t>
      </w:r>
    </w:p>
    <w:p w14:paraId="51C396DE" w14:textId="77777777" w:rsidR="00AE7904" w:rsidRPr="003A30EE" w:rsidRDefault="00AE7904" w:rsidP="003A30EE">
      <w:pPr>
        <w:pStyle w:val="Prrafodelista"/>
        <w:numPr>
          <w:ilvl w:val="0"/>
          <w:numId w:val="32"/>
        </w:numPr>
        <w:rPr>
          <w:lang w:val="es-AR"/>
        </w:rPr>
      </w:pPr>
      <w:r w:rsidRPr="003A30EE">
        <w:rPr>
          <w:lang w:val="es-AR"/>
        </w:rPr>
        <w:t>Favorece la representación de relaciones técnicas finas entre atributos del producto, algo crucial cuando la clasificación depende de distinguir, por ejemplo, si un bien corresponde al producto final, a una parte, a un accesorio o a un componente especializado.</w:t>
      </w:r>
    </w:p>
    <w:p w14:paraId="577FAAB9" w14:textId="77777777" w:rsidR="00AE7904" w:rsidRPr="003A30EE" w:rsidRDefault="00AE7904" w:rsidP="003A30EE">
      <w:pPr>
        <w:pStyle w:val="Prrafodelista"/>
        <w:numPr>
          <w:ilvl w:val="0"/>
          <w:numId w:val="32"/>
        </w:numPr>
        <w:rPr>
          <w:lang w:val="es-AR"/>
        </w:rPr>
      </w:pPr>
      <w:r w:rsidRPr="003A30EE">
        <w:rPr>
          <w:lang w:val="es-AR"/>
        </w:rPr>
        <w:t>BERT ofrece una base muy sólida para tareas complementarias además de la clasificación, como recuperación semántica, re-ranking de candidatos y análisis de confusiones entre partidas cercanas, todos aspectos compatibles con la idea de construir sistemas de asistencia al clasificador humano y no meros clasificadores automáticos cerrados [9] [16].</w:t>
      </w:r>
    </w:p>
    <w:p w14:paraId="57C56082" w14:textId="50F38F30" w:rsidR="00AE7904" w:rsidRPr="00AE7904" w:rsidRDefault="003A30EE" w:rsidP="00AE7904">
      <w:pPr>
        <w:rPr>
          <w:lang w:val="es-AR"/>
        </w:rPr>
      </w:pPr>
      <w:r>
        <w:rPr>
          <w:lang w:val="es-AR"/>
        </w:rPr>
        <w:t>Sin embargo,</w:t>
      </w:r>
    </w:p>
    <w:p w14:paraId="4A144B3E" w14:textId="77777777" w:rsidR="00AE7904" w:rsidRPr="003A30EE" w:rsidRDefault="00AE7904" w:rsidP="003A30EE">
      <w:pPr>
        <w:pStyle w:val="Prrafodelista"/>
        <w:numPr>
          <w:ilvl w:val="0"/>
          <w:numId w:val="33"/>
        </w:numPr>
        <w:rPr>
          <w:lang w:val="es-AR"/>
        </w:rPr>
      </w:pPr>
      <w:r w:rsidRPr="003A30EE">
        <w:rPr>
          <w:lang w:val="es-AR"/>
        </w:rPr>
        <w:t>Su mayor costo computacional frente a baselines como Doc2Vec o FastText. Los modelos BERT requieren más memoria, más tiempo de entrenamiento y mayor cuidado al ajustar hiperparámetros, especialmente en fine-tuning completo.</w:t>
      </w:r>
    </w:p>
    <w:p w14:paraId="690A7F4D" w14:textId="51620E92" w:rsidR="00AE7904" w:rsidRPr="003A30EE" w:rsidRDefault="00AE7904" w:rsidP="00AE7904">
      <w:pPr>
        <w:pStyle w:val="Prrafodelista"/>
        <w:numPr>
          <w:ilvl w:val="0"/>
          <w:numId w:val="33"/>
        </w:numPr>
        <w:rPr>
          <w:lang w:val="es-AR"/>
        </w:rPr>
      </w:pPr>
      <w:r w:rsidRPr="003A30EE">
        <w:rPr>
          <w:lang w:val="es-AR"/>
        </w:rPr>
        <w:t>Su potencia puede venir acompañada de cierta fragilidad práctica: pequeñas decisiones de truncado, longitud máxima, tasa de aprendizaje o estrategia de balanceo pueden afectar el rendimiento final [18].</w:t>
      </w:r>
    </w:p>
    <w:p w14:paraId="2C887060" w14:textId="62265023" w:rsidR="00AE7904" w:rsidRPr="003A30EE" w:rsidRDefault="00AE7904" w:rsidP="003A30EE">
      <w:pPr>
        <w:pStyle w:val="Prrafodelista"/>
        <w:numPr>
          <w:ilvl w:val="0"/>
          <w:numId w:val="33"/>
        </w:numPr>
        <w:rPr>
          <w:lang w:val="es-AR"/>
        </w:rPr>
      </w:pPr>
      <w:r w:rsidRPr="003A30EE">
        <w:rPr>
          <w:lang w:val="es-AR"/>
        </w:rPr>
        <w:t xml:space="preserve">Aunque BERT mejora la representación lingüística, no resuelve por sí mismo todos los problemas del dominio aduanero: sigue existiendo desbalance extremo, clases muy cercanas entre sí y necesidad de validación con métricas </w:t>
      </w:r>
      <w:r w:rsidR="002E39DC">
        <w:rPr>
          <w:lang w:val="es-AR"/>
        </w:rPr>
        <w:t>TopK</w:t>
      </w:r>
      <w:r w:rsidRPr="003A30EE">
        <w:rPr>
          <w:lang w:val="es-AR"/>
        </w:rPr>
        <w:t xml:space="preserve"> y análisis de error.</w:t>
      </w:r>
    </w:p>
    <w:p w14:paraId="3819ABFC" w14:textId="77777777" w:rsidR="00CA0AA5" w:rsidRPr="0097509E" w:rsidRDefault="00CA0AA5" w:rsidP="00CA0AA5">
      <w:pPr>
        <w:rPr>
          <w:lang w:val="es-AR"/>
        </w:rPr>
      </w:pPr>
      <w:r w:rsidRPr="0097509E">
        <w:rPr>
          <w:lang w:val="es-AR"/>
        </w:rPr>
        <w:t>En otras palabras, BERT constituye una base metodológica más fuerte que los embeddings distribuidos tradicionales, pero no reemplaza el trabajo de diseño experimental y evaluación rigurosa que exige un problema como la recomendación de códigos HS04.</w:t>
      </w:r>
    </w:p>
    <w:p w14:paraId="116733D8" w14:textId="5935FBC1" w:rsidR="00CA0AA5" w:rsidRDefault="00CA0AA5" w:rsidP="00CA0AA5">
      <w:pPr>
        <w:rPr>
          <w:lang w:val="es-AR"/>
        </w:rPr>
      </w:pPr>
      <w:r w:rsidRPr="0097509E">
        <w:rPr>
          <w:lang w:val="es-AR"/>
        </w:rPr>
        <w:t xml:space="preserve">En síntesis, BERT puede entenderse como el modelo que consolidó la utilidad práctica de los Transformers preentrenados para clasificación de texto </w:t>
      </w:r>
      <w:sdt>
        <w:sdtPr>
          <w:rPr>
            <w:lang w:val="es-AR"/>
          </w:rPr>
          <w:id w:val="1883204653"/>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1582018795"/>
          <w:citation/>
        </w:sdtPr>
        <w:sdtContent>
          <w:r>
            <w:rPr>
              <w:lang w:val="es-AR"/>
            </w:rPr>
            <w:fldChar w:fldCharType="begin"/>
          </w:r>
          <w:r>
            <w:rPr>
              <w:lang w:val="es-AR"/>
            </w:rPr>
            <w:instrText xml:space="preserve"> CITATION Vas17 \l 11274 </w:instrText>
          </w:r>
          <w:r>
            <w:rPr>
              <w:lang w:val="es-AR"/>
            </w:rPr>
            <w:fldChar w:fldCharType="separate"/>
          </w:r>
          <w:r w:rsidR="0092199E">
            <w:rPr>
              <w:noProof/>
              <w:lang w:val="es-AR"/>
            </w:rPr>
            <w:t xml:space="preserve"> </w:t>
          </w:r>
          <w:r w:rsidR="0092199E" w:rsidRPr="0092199E">
            <w:rPr>
              <w:noProof/>
              <w:lang w:val="es-AR"/>
            </w:rPr>
            <w:t>[22]</w:t>
          </w:r>
          <w:r>
            <w:rPr>
              <w:lang w:val="es-AR"/>
            </w:rPr>
            <w:fldChar w:fldCharType="end"/>
          </w:r>
        </w:sdtContent>
      </w:sdt>
      <w:r w:rsidRPr="0097509E">
        <w:rPr>
          <w:lang w:val="es-AR"/>
        </w:rPr>
        <w:t xml:space="preserve">. Su principal aporte frente a técnicas previas es reemplazar representaciones estáticas por representaciones contextuales bidireccionales, altamente adaptables mediante </w:t>
      </w:r>
      <w:r w:rsidRPr="0097509E">
        <w:rPr>
          <w:i/>
          <w:iCs/>
          <w:lang w:val="es-AR"/>
        </w:rPr>
        <w:t>transfer learning</w:t>
      </w:r>
      <w:r>
        <w:rPr>
          <w:lang w:val="es-AR"/>
        </w:rPr>
        <w:t xml:space="preserve"> </w:t>
      </w:r>
      <w:sdt>
        <w:sdtPr>
          <w:rPr>
            <w:lang w:val="es-AR"/>
          </w:rPr>
          <w:id w:val="-741640462"/>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1895119199"/>
          <w:citation/>
        </w:sdtPr>
        <w:sdtContent>
          <w:r>
            <w:rPr>
              <w:lang w:val="es-AR"/>
            </w:rPr>
            <w:fldChar w:fldCharType="begin"/>
          </w:r>
          <w:r>
            <w:rPr>
              <w:lang w:val="es-AR"/>
            </w:rPr>
            <w:instrText xml:space="preserve"> CITATION Sun19 \l 11274 </w:instrText>
          </w:r>
          <w:r>
            <w:rPr>
              <w:lang w:val="es-AR"/>
            </w:rPr>
            <w:fldChar w:fldCharType="separate"/>
          </w:r>
          <w:r w:rsidR="0092199E">
            <w:rPr>
              <w:noProof/>
              <w:lang w:val="es-AR"/>
            </w:rPr>
            <w:t xml:space="preserve"> </w:t>
          </w:r>
          <w:r w:rsidR="0092199E" w:rsidRPr="0092199E">
            <w:rPr>
              <w:noProof/>
              <w:lang w:val="es-AR"/>
            </w:rPr>
            <w:t>[23]</w:t>
          </w:r>
          <w:r>
            <w:rPr>
              <w:lang w:val="es-AR"/>
            </w:rPr>
            <w:fldChar w:fldCharType="end"/>
          </w:r>
        </w:sdtContent>
      </w:sdt>
      <w:r w:rsidRPr="0097509E">
        <w:rPr>
          <w:lang w:val="es-AR"/>
        </w:rPr>
        <w:t>. Para esta tesis, esto lo vuelve una referencia ineludible: no solo porque fundamenta el salto metodológico desde Doc2Vec y FastText hacia modelos más sofisticados, sino también porque ofrece una arquitectura especialmente adecuada para el tipo de descripciones comerciales breves, ambiguas y técnicamente densas que caracterizan la clasificación arancelaria en comercio internacional.</w:t>
      </w:r>
    </w:p>
    <w:p w14:paraId="3F3C8ED4" w14:textId="77777777" w:rsidR="00CA0AA5" w:rsidRDefault="00CA0AA5" w:rsidP="00CA0AA5">
      <w:pPr>
        <w:pStyle w:val="Ttulo3"/>
      </w:pPr>
      <w:r>
        <w:t>DistilBERT</w:t>
      </w:r>
    </w:p>
    <w:p w14:paraId="11403F0C" w14:textId="19A29653" w:rsidR="00CA0AA5" w:rsidRPr="00C16710" w:rsidRDefault="00CA0AA5" w:rsidP="00CA0AA5">
      <w:pPr>
        <w:rPr>
          <w:lang w:val="es-AR"/>
        </w:rPr>
      </w:pPr>
      <w:r w:rsidRPr="00C16710">
        <w:rPr>
          <w:lang w:val="es-AR"/>
        </w:rPr>
        <w:t xml:space="preserve">DistilBERT, propuesto por Sanh, Debut, Chaumond y Wolf, puede interpretarse como una versión comprimida de BERT diseñada para conservar gran parte de su capacidad lingüística, pero con menor costo computacional y mayor velocidad de inferencia </w:t>
      </w:r>
      <w:sdt>
        <w:sdtPr>
          <w:rPr>
            <w:lang w:val="es-AR"/>
          </w:rPr>
          <w:id w:val="1878576243"/>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El problema que motiva este desarrollo es claro: a medida que los modelos preentrenados demostraban mejoras consistentes en NLP, también aumentaban su tamaño, sus requerimientos de memoria y su costo energético, dificultando su uso en contextos con restricciones de hardware o presupuestos limitados de entrenamiento e inferencia </w:t>
      </w:r>
      <w:sdt>
        <w:sdtPr>
          <w:rPr>
            <w:lang w:val="es-AR"/>
          </w:rPr>
          <w:id w:val="782389373"/>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En ese marco, DistilBERT se presenta como una respuesta particularmente atractiva para aplicaciones reales, ya que busca retener la fortaleza contextual de BERT sin cargar con todo su peso operativo. Esta motivación dialoga de manera muy directa con una tesis aplicada como la presente, donde la comparación entre rendimiento y costo computacional resulta central para elegir modelos viables en problemas de clasificación a gran escala. </w:t>
      </w:r>
    </w:p>
    <w:p w14:paraId="0FE09AA2" w14:textId="458A9698" w:rsidR="00875B1E" w:rsidRPr="00875B1E" w:rsidRDefault="00CA0AA5" w:rsidP="00875B1E">
      <w:r w:rsidRPr="00C16710">
        <w:rPr>
          <w:lang w:val="es-AR"/>
        </w:rPr>
        <w:t xml:space="preserve">La idea central de DistilBERT es utilizar knowledge distillation durante la fase de </w:t>
      </w:r>
      <w:r w:rsidRPr="00C16710">
        <w:rPr>
          <w:lang w:val="es-AR"/>
        </w:rPr>
        <w:lastRenderedPageBreak/>
        <w:t xml:space="preserve">preentrenamiento. En este esquema, </w:t>
      </w:r>
      <w:r w:rsidR="00875B1E">
        <w:rPr>
          <w:lang w:val="es-AR"/>
        </w:rPr>
        <w:t xml:space="preserve">representado en la </w:t>
      </w:r>
      <w:fldSimple w:instr=" REF _Ref229849566 ">
        <w:r w:rsidR="002E6846">
          <w:t xml:space="preserve">Figura </w:t>
        </w:r>
        <w:r w:rsidR="002E6846">
          <w:rPr>
            <w:noProof/>
          </w:rPr>
          <w:t>9</w:t>
        </w:r>
      </w:fldSimple>
      <w:r w:rsidR="00875B1E">
        <w:t xml:space="preserve">, </w:t>
      </w:r>
      <w:r w:rsidRPr="00C16710">
        <w:rPr>
          <w:lang w:val="es-AR"/>
        </w:rPr>
        <w:t xml:space="preserve">un modelo grande y potente, llamado teacher —en este caso BERT—, guía el aprendizaje de un modelo más pequeño, llamado student, que intenta reproducir su comportamiento </w:t>
      </w:r>
      <w:sdt>
        <w:sdtPr>
          <w:rPr>
            <w:lang w:val="es-AR"/>
          </w:rPr>
          <w:id w:val="-1851939664"/>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El valor de esta idea no reside solamente en reducir parámetros, sino en transferir al estudiante parte de los sesgos inductivos, regularidades y capacidades lingüísticas aprendidas por el modelo mayor</w:t>
      </w:r>
      <w:r w:rsidR="002E2E0D" w:rsidRPr="002E2E0D">
        <w:t>.</w:t>
      </w:r>
    </w:p>
    <w:p w14:paraId="3B9A63E0" w14:textId="77777777" w:rsidR="000E39D5" w:rsidRDefault="00CA0AA5" w:rsidP="000E39D5">
      <w:pPr>
        <w:keepNext/>
        <w:jc w:val="center"/>
      </w:pPr>
      <w:r w:rsidRPr="00296F30">
        <w:rPr>
          <w:noProof/>
          <w:lang w:val="es-AR"/>
        </w:rPr>
        <w:drawing>
          <wp:inline distT="0" distB="0" distL="0" distR="0" wp14:anchorId="1C4F7804" wp14:editId="4AE04309">
            <wp:extent cx="4050000" cy="1674000"/>
            <wp:effectExtent l="0" t="0" r="8255" b="2540"/>
            <wp:docPr id="21330071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50000" cy="1674000"/>
                    </a:xfrm>
                    <a:prstGeom prst="rect">
                      <a:avLst/>
                    </a:prstGeom>
                    <a:noFill/>
                    <a:ln>
                      <a:noFill/>
                    </a:ln>
                  </pic:spPr>
                </pic:pic>
              </a:graphicData>
            </a:graphic>
          </wp:inline>
        </w:drawing>
      </w:r>
    </w:p>
    <w:p w14:paraId="1410FCF5" w14:textId="48EBE168" w:rsidR="00CA0AA5" w:rsidRDefault="000E39D5" w:rsidP="000E39D5">
      <w:pPr>
        <w:pStyle w:val="FigureDescription"/>
        <w:rPr>
          <w:lang w:val="es-AR"/>
        </w:rPr>
      </w:pPr>
      <w:bookmarkStart w:id="39" w:name="_Ref229849566"/>
      <w:r>
        <w:t xml:space="preserve">Figura </w:t>
      </w:r>
      <w:fldSimple w:instr=" SEQ Figura \* ARABIC ">
        <w:r w:rsidR="00312CBC">
          <w:rPr>
            <w:noProof/>
          </w:rPr>
          <w:t>10</w:t>
        </w:r>
      </w:fldSimple>
      <w:bookmarkEnd w:id="39"/>
      <w:r>
        <w:t xml:space="preserve"> – Esquema de destilado para el entrenamiento de DistilBERT.</w:t>
      </w:r>
    </w:p>
    <w:p w14:paraId="2155FCAD" w14:textId="72021023" w:rsidR="00CA0AA5" w:rsidRPr="00C16710" w:rsidRDefault="00CA0AA5" w:rsidP="00CA0AA5">
      <w:pPr>
        <w:rPr>
          <w:lang w:val="es-AR"/>
        </w:rPr>
      </w:pPr>
      <w:r w:rsidRPr="00C16710">
        <w:rPr>
          <w:lang w:val="es-AR"/>
        </w:rPr>
        <w:t xml:space="preserve">A diferencia de enfoques de compresión puramente posteriores o específicos de tarea, DistilBERT aplica la destilación en el preentrenamiento general, permitiendo luego reutilizar el modelo comprimido en diferentes tareas mediante </w:t>
      </w:r>
      <w:r w:rsidRPr="00C16710">
        <w:rPr>
          <w:i/>
          <w:iCs/>
          <w:lang w:val="es-AR"/>
        </w:rPr>
        <w:t>fine-tuning</w:t>
      </w:r>
      <w:r w:rsidRPr="00C16710">
        <w:rPr>
          <w:lang w:val="es-AR"/>
        </w:rPr>
        <w:t xml:space="preserve">, igual que se hace con BERT </w:t>
      </w:r>
      <w:sdt>
        <w:sdtPr>
          <w:rPr>
            <w:lang w:val="es-AR"/>
          </w:rPr>
          <w:id w:val="-1322888894"/>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Desde la perspectiva metodológica de </w:t>
      </w:r>
      <w:r>
        <w:rPr>
          <w:lang w:val="es-AR"/>
        </w:rPr>
        <w:t>este trabajo</w:t>
      </w:r>
      <w:r w:rsidRPr="00C16710">
        <w:rPr>
          <w:lang w:val="es-AR"/>
        </w:rPr>
        <w:t xml:space="preserve">, esto es especialmente importante, porque convierte a DistilBERT en una alternativa realista a BERT cuando interesa conservar el paradigma de </w:t>
      </w:r>
      <w:r w:rsidRPr="00C16710">
        <w:rPr>
          <w:i/>
          <w:iCs/>
          <w:lang w:val="es-AR"/>
        </w:rPr>
        <w:t>transfer learning</w:t>
      </w:r>
      <w:r w:rsidRPr="00C16710">
        <w:rPr>
          <w:lang w:val="es-AR"/>
        </w:rPr>
        <w:t xml:space="preserve"> pero disminuir el costo de experimentación y despliegue.</w:t>
      </w:r>
    </w:p>
    <w:p w14:paraId="7ACB4319" w14:textId="4DBC06BA" w:rsidR="00CA0AA5" w:rsidRPr="00C16710" w:rsidRDefault="00CA0AA5" w:rsidP="00CA0AA5">
      <w:pPr>
        <w:rPr>
          <w:lang w:val="es-AR"/>
        </w:rPr>
      </w:pPr>
      <w:r w:rsidRPr="00C16710">
        <w:rPr>
          <w:lang w:val="es-AR"/>
        </w:rPr>
        <w:t xml:space="preserve">En términos de arquitectura, DistilBERT mantiene la estructura general encoder-only de BERT, pero con simplificaciones deliberadas. El modelo elimina las token-type embeddings y el pooler, y reduce a la mitad el número de capas del encoder, conservando la dimensionalidad oculta para facilitar la transferencia de conocimiento desde el teacher </w:t>
      </w:r>
      <w:sdt>
        <w:sdtPr>
          <w:rPr>
            <w:lang w:val="es-AR"/>
          </w:rPr>
          <w:id w:val="779229335"/>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Los autores explican que reducir el número de capas produce un mejor compromiso entre eficiencia y capacidad que reducir otras dimensiones del modelo, dado que muchas operaciones lineales ya están altamente optimizadas en frameworks modernos </w:t>
      </w:r>
      <w:sdt>
        <w:sdtPr>
          <w:rPr>
            <w:lang w:val="es-AR"/>
          </w:rPr>
          <w:id w:val="299420976"/>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Además, el student se inicializa tomando una de cada dos capas del teacher, aprovechando que ambas redes comparten dimensionalidad. Esta decisión no es menor: la inicialización informada desde BERT mejora la convergencia del modelo comprimido y, según el estudio de ablación reportado, constituye un componente importante del desempeño final </w:t>
      </w:r>
      <w:sdt>
        <w:sdtPr>
          <w:rPr>
            <w:lang w:val="es-AR"/>
          </w:rPr>
          <w:id w:val="-483697448"/>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w:t>
      </w:r>
    </w:p>
    <w:p w14:paraId="62DA1682" w14:textId="2C33A7A8" w:rsidR="00CA0AA5" w:rsidRDefault="00CA0AA5" w:rsidP="00CA0AA5">
      <w:pPr>
        <w:rPr>
          <w:lang w:val="es-AR"/>
        </w:rPr>
      </w:pPr>
      <w:r w:rsidRPr="00C16710">
        <w:rPr>
          <w:lang w:val="es-AR"/>
        </w:rPr>
        <w:t xml:space="preserve">Uno de los aspectos más relevantes del paper es su función objetivo de entrenamiento. DistilBERT no se entrena solo con la pérdida clásica de modelado de lenguaje enmascarado, sino con una </w:t>
      </w:r>
      <w:r w:rsidRPr="00C16710">
        <w:rPr>
          <w:b/>
          <w:bCs/>
          <w:lang w:val="es-AR"/>
        </w:rPr>
        <w:t>triple loss</w:t>
      </w:r>
      <w:r w:rsidRPr="00C16710">
        <w:rPr>
          <w:lang w:val="es-AR"/>
        </w:rPr>
        <w:t xml:space="preserve"> que combina: una pérdida de distilación sobre las salidas suaves del teacher, una pérdida MLM y una pérdida de similitud coseno entre estados ocultos del teacher y el student </w:t>
      </w:r>
      <w:sdt>
        <w:sdtPr>
          <w:rPr>
            <w:lang w:val="es-AR"/>
          </w:rPr>
          <w:id w:val="-1543282418"/>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Pr>
          <w:lang w:val="es-AR"/>
        </w:rPr>
        <w:t>, según se describe a continuación:</w:t>
      </w:r>
    </w:p>
    <w:p w14:paraId="639E5FF4" w14:textId="77777777" w:rsidR="00CA0AA5" w:rsidRDefault="00CA0AA5" w:rsidP="00CA0AA5">
      <w:pPr>
        <w:rPr>
          <w:lang w:val="es-AR"/>
        </w:rPr>
      </w:pPr>
    </w:p>
    <w:p w14:paraId="4DD3EE9A" w14:textId="77777777" w:rsidR="00CA0AA5" w:rsidRPr="00296F30" w:rsidRDefault="00CA0AA5" w:rsidP="00CA0AA5">
      <w:pPr>
        <w:rPr>
          <w:lang w:val="es-AR"/>
        </w:rPr>
      </w:pPr>
      <m:oMathPara>
        <m:oMath>
          <m:r>
            <m:rPr>
              <m:scr m:val="script"/>
            </m:rPr>
            <w:rPr>
              <w:rFonts w:ascii="Cambria Math" w:hAnsi="Cambria Math"/>
              <w:lang w:val="es-AR"/>
            </w:rPr>
            <m:t>L=</m:t>
          </m:r>
          <m:r>
            <w:rPr>
              <w:rFonts w:ascii="Cambria Math" w:hAnsi="Cambria Math"/>
              <w:lang w:val="es-AR"/>
            </w:rPr>
            <m:t>α</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+β</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mlm</m:t>
              </m:r>
            </m:sub>
          </m:sSub>
          <m:r>
            <w:rPr>
              <w:rFonts w:ascii="Cambria Math" w:hAnsi="Cambria Math"/>
              <w:lang w:val="es-AR"/>
            </w:rPr>
            <m:t>+γ</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m:oMathPara>
    </w:p>
    <w:p w14:paraId="5675776A" w14:textId="77777777" w:rsidR="00CA0AA5" w:rsidRPr="00296F30" w:rsidRDefault="00CA0AA5" w:rsidP="00CA0AA5">
      <w:pPr>
        <w:rPr>
          <w:lang w:val="es-AR"/>
        </w:rPr>
      </w:pPr>
      <w:r w:rsidRPr="00296F30">
        <w:rPr>
          <w:lang w:val="es-AR"/>
        </w:rPr>
        <w:t>donde:</w:t>
      </w:r>
    </w:p>
    <w:p w14:paraId="737305CE" w14:textId="77777777" w:rsidR="00CA0AA5" w:rsidRPr="00296F30" w:rsidRDefault="00000000" w:rsidP="00CA0AA5">
      <w:pPr>
        <w:numPr>
          <w:ilvl w:val="0"/>
          <w:numId w:val="8"/>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oMath>
      <w:r w:rsidR="00CA0AA5" w:rsidRPr="00296F30">
        <w:rPr>
          <w:lang w:val="es-AR"/>
        </w:rPr>
        <w:t>: distillation loss entre la distribución suave del teacher y la del student.</w:t>
      </w:r>
    </w:p>
    <w:p w14:paraId="1EB2AA0C" w14:textId="77777777" w:rsidR="00CA0AA5" w:rsidRPr="00296F30" w:rsidRDefault="00000000" w:rsidP="00CA0AA5">
      <w:pPr>
        <w:numPr>
          <w:ilvl w:val="0"/>
          <w:numId w:val="8"/>
        </w:numPr>
        <w:rPr>
          <w:lang w:val="en-GB"/>
        </w:rPr>
      </w:pPr>
      <m:oMath>
        <m:sSub>
          <m:sSubPr>
            <m:ctrlPr>
              <w:rPr>
                <w:rFonts w:ascii="Cambria Math" w:hAnsi="Cambria Math"/>
                <w:lang w:val="es-AR"/>
              </w:rPr>
            </m:ctrlPr>
          </m:sSubPr>
          <m:e>
            <m:r>
              <m:rPr>
                <m:scr m:val="script"/>
              </m:rPr>
              <w:rPr>
                <w:rFonts w:ascii="Cambria Math" w:hAnsi="Cambria Math"/>
                <w:lang w:val="en-GB"/>
              </w:rPr>
              <m:t>L</m:t>
            </m:r>
          </m:e>
          <m:sub>
            <m:r>
              <w:rPr>
                <w:rFonts w:ascii="Cambria Math" w:hAnsi="Cambria Math"/>
                <w:lang w:val="es-AR"/>
              </w:rPr>
              <m:t>mlm</m:t>
            </m:r>
          </m:sub>
        </m:sSub>
      </m:oMath>
      <w:r w:rsidR="00CA0AA5" w:rsidRPr="00296F30">
        <w:rPr>
          <w:lang w:val="en-GB"/>
        </w:rPr>
        <w:t>: Masked Language Modeling loss.</w:t>
      </w:r>
    </w:p>
    <w:p w14:paraId="47324BBA" w14:textId="77777777" w:rsidR="00CA0AA5" w:rsidRPr="00296F30" w:rsidRDefault="00000000" w:rsidP="00CA0AA5">
      <w:pPr>
        <w:numPr>
          <w:ilvl w:val="0"/>
          <w:numId w:val="8"/>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w:r w:rsidR="00CA0AA5" w:rsidRPr="00296F30">
        <w:rPr>
          <w:lang w:val="es-AR"/>
        </w:rPr>
        <w:t xml:space="preserve">: cosine embedding loss para alinear los estados ocultos del student con los del teacher. </w:t>
      </w:r>
    </w:p>
    <w:p w14:paraId="6F8FEF57" w14:textId="77777777" w:rsidR="00CA0AA5" w:rsidRPr="00296F30" w:rsidRDefault="00CA0AA5" w:rsidP="00CA0AA5">
      <w:pPr>
        <w:rPr>
          <w:lang w:val="es-AR"/>
        </w:rPr>
      </w:pPr>
      <w:r w:rsidRPr="00296F30">
        <w:rPr>
          <w:lang w:val="es-AR"/>
        </w:rPr>
        <w:t>La parte de distillation la describen como:</w:t>
      </w:r>
    </w:p>
    <w:p w14:paraId="7FDDD576" w14:textId="1D4CD93A" w:rsidR="00CA0AA5" w:rsidRPr="00296F30" w:rsidRDefault="00000000" w:rsidP="00CA0AA5">
      <w:pPr>
        <w:rPr>
          <w:lang w:val="es-AR"/>
        </w:rPr>
      </w:pPr>
      <m:oMathPara>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m:t>
          </m:r>
          <m:nary>
            <m:naryPr>
              <m:chr m:val="∑"/>
              <m:limLoc m:val="undOvr"/>
              <m:grow m:val="1"/>
              <m:supHide m:val="1"/>
              <m:ctrlPr>
                <w:rPr>
                  <w:rFonts w:ascii="Cambria Math" w:hAnsi="Cambria Math"/>
                  <w:lang w:val="es-AR"/>
                </w:rPr>
              </m:ctrlPr>
            </m:naryPr>
            <m:sub>
              <m:r>
                <w:rPr>
                  <w:rFonts w:ascii="Cambria Math" w:hAnsi="Cambria Math"/>
                  <w:lang w:val="es-AR"/>
                </w:rPr>
                <m:t>i</m:t>
              </m:r>
            </m:sub>
            <m:sup/>
            <m:e>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e>
          </m:nary>
          <m:r>
            <m:rPr>
              <m:sty m:val="p"/>
            </m:rPr>
            <w:rPr>
              <w:rFonts w:ascii="Cambria Math" w:hAnsi="Cambria Math"/>
              <w:lang w:val="es-AR"/>
            </w:rPr>
            <m:t>log</m:t>
          </m:r>
          <m:r>
            <w:rPr>
              <w:rFonts w:ascii="Cambria Math" w:hAnsi="Cambria Math"/>
              <w:lang w:val="es-AR"/>
            </w:rPr>
            <m:t>⁡(</m:t>
          </m:r>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r>
            <w:rPr>
              <w:rFonts w:ascii="Cambria Math" w:hAnsi="Cambria Math"/>
              <w:lang w:val="es-AR"/>
            </w:rPr>
            <m:t>)</m:t>
          </m:r>
        </m:oMath>
      </m:oMathPara>
    </w:p>
    <w:p w14:paraId="7C530F9E" w14:textId="77777777" w:rsidR="00CA0AA5" w:rsidRPr="00296F30" w:rsidRDefault="00CA0AA5" w:rsidP="00CA0AA5">
      <w:pPr>
        <w:rPr>
          <w:lang w:val="es-AR"/>
        </w:rPr>
      </w:pPr>
      <w:r>
        <w:rPr>
          <w:lang w:val="es-AR"/>
        </w:rPr>
        <w:t>D</w:t>
      </w:r>
      <w:r w:rsidRPr="00296F30">
        <w:rPr>
          <w:lang w:val="es-AR"/>
        </w:rPr>
        <w:t xml:space="preserve">onde </w:t>
      </w:r>
      <m:oMath>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oMath>
      <w:r w:rsidRPr="00296F30">
        <w:rPr>
          <w:lang w:val="es-AR"/>
        </w:rPr>
        <w:t xml:space="preserve">es la probabilidad estimada por el teacher y </w:t>
      </w:r>
      <m:oMath>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oMath>
      <w:r w:rsidRPr="00296F30">
        <w:rPr>
          <w:lang w:val="es-AR"/>
        </w:rPr>
        <w:t xml:space="preserve">la del student para la clase/token </w:t>
      </w:r>
      <m:oMath>
        <m:r>
          <w:rPr>
            <w:rFonts w:ascii="Cambria Math" w:hAnsi="Cambria Math"/>
            <w:lang w:val="es-AR"/>
          </w:rPr>
          <m:t>i</m:t>
        </m:r>
      </m:oMath>
      <w:r w:rsidRPr="00296F30">
        <w:rPr>
          <w:lang w:val="es-AR"/>
        </w:rPr>
        <w:t xml:space="preserve">. </w:t>
      </w:r>
      <w:r w:rsidRPr="00682B1F">
        <w:rPr>
          <w:lang w:val="es-AR"/>
        </w:rPr>
        <w:t>Además,</w:t>
      </w:r>
      <w:r w:rsidRPr="00296F30">
        <w:rPr>
          <w:lang w:val="es-AR"/>
        </w:rPr>
        <w:t xml:space="preserve"> usan softmax con temperatura:</w:t>
      </w:r>
    </w:p>
    <w:p w14:paraId="198B1511" w14:textId="4A6EF229" w:rsidR="00CA0AA5" w:rsidRPr="00296F30" w:rsidRDefault="00000000" w:rsidP="00CA0AA5">
      <w:pPr>
        <w:rPr>
          <w:lang w:val="es-AR"/>
        </w:rPr>
      </w:pPr>
      <m:oMathPara>
        <m:oMath>
          <m:sSub>
            <m:sSubPr>
              <m:ctrlPr>
                <w:rPr>
                  <w:rFonts w:ascii="Cambria Math" w:hAnsi="Cambria Math"/>
                  <w:lang w:val="es-AR"/>
                </w:rPr>
              </m:ctrlPr>
            </m:sSubPr>
            <m:e>
              <m:r>
                <w:rPr>
                  <w:rFonts w:ascii="Cambria Math" w:hAnsi="Cambria Math"/>
                  <w:lang w:val="es-AR"/>
                </w:rPr>
                <m:t>p</m:t>
              </m:r>
            </m:e>
            <m:sub>
              <m:r>
                <w:rPr>
                  <w:rFonts w:ascii="Cambria Math" w:hAnsi="Cambria Math"/>
                  <w:lang w:val="es-AR"/>
                </w:rPr>
                <m:t>i</m:t>
              </m:r>
            </m:sub>
          </m:sSub>
          <m:r>
            <w:rPr>
              <w:rFonts w:ascii="Cambria Math" w:hAnsi="Cambria Math"/>
              <w:lang w:val="es-AR"/>
            </w:rPr>
            <m:t>=</m:t>
          </m:r>
          <m:f>
            <m:fPr>
              <m:ctrlPr>
                <w:rPr>
                  <w:rFonts w:ascii="Cambria Math" w:hAnsi="Cambria Math"/>
                  <w:lang w:val="es-AR"/>
                </w:rPr>
              </m:ctrlPr>
            </m:fPr>
            <m:num>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i</m:t>
                      </m:r>
                    </m:sub>
                  </m:sSub>
                  <m:r>
                    <m:rPr>
                      <m:sty m:val="p"/>
                    </m:rPr>
                    <w:rPr>
                      <w:rFonts w:ascii="Cambria Math" w:hAnsi="Cambria Math"/>
                      <w:lang w:val="es-AR"/>
                    </w:rPr>
                    <m:t>/</m:t>
                  </m:r>
                  <m:r>
                    <w:rPr>
                      <w:rFonts w:ascii="Cambria Math" w:hAnsi="Cambria Math"/>
                      <w:lang w:val="es-AR"/>
                    </w:rPr>
                    <m:t>T</m:t>
                  </m:r>
                </m:sup>
              </m:sSup>
            </m:num>
            <m:den>
              <m:nary>
                <m:naryPr>
                  <m:chr m:val="∑"/>
                  <m:limLoc m:val="undOvr"/>
                  <m:grow m:val="1"/>
                  <m:supHide m:val="1"/>
                  <m:ctrlPr>
                    <w:rPr>
                      <w:rFonts w:ascii="Cambria Math" w:hAnsi="Cambria Math"/>
                      <w:lang w:val="es-AR"/>
                    </w:rPr>
                  </m:ctrlPr>
                </m:naryPr>
                <m:sub>
                  <m:r>
                    <w:rPr>
                      <w:rFonts w:ascii="Cambria Math" w:hAnsi="Cambria Math"/>
                      <w:lang w:val="es-AR"/>
                    </w:rPr>
                    <m:t>j</m:t>
                  </m:r>
                </m:sub>
                <m:sup/>
                <m:e>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j</m:t>
                          </m:r>
                        </m:sub>
                      </m:sSub>
                      <m:r>
                        <m:rPr>
                          <m:sty m:val="p"/>
                        </m:rPr>
                        <w:rPr>
                          <w:rFonts w:ascii="Cambria Math" w:hAnsi="Cambria Math"/>
                          <w:lang w:val="es-AR"/>
                        </w:rPr>
                        <m:t>/</m:t>
                      </m:r>
                      <m:r>
                        <w:rPr>
                          <w:rFonts w:ascii="Cambria Math" w:hAnsi="Cambria Math"/>
                          <w:lang w:val="es-AR"/>
                        </w:rPr>
                        <m:t>T</m:t>
                      </m:r>
                    </m:sup>
                  </m:sSup>
                </m:e>
              </m:nary>
            </m:den>
          </m:f>
        </m:oMath>
      </m:oMathPara>
    </w:p>
    <w:p w14:paraId="07B3D99D" w14:textId="77777777" w:rsidR="00CA0AA5" w:rsidRPr="00296F30" w:rsidRDefault="00CA0AA5" w:rsidP="00CA0AA5">
      <w:pPr>
        <w:rPr>
          <w:lang w:val="es-AR"/>
        </w:rPr>
      </w:pPr>
      <w:r>
        <w:rPr>
          <w:lang w:val="es-AR"/>
        </w:rPr>
        <w:t>A</w:t>
      </w:r>
      <w:r w:rsidRPr="00296F30">
        <w:rPr>
          <w:lang w:val="es-AR"/>
        </w:rPr>
        <w:t xml:space="preserve">plicada tanto al teacher como al student durante entrenamiento; en inferencia usan </w:t>
      </w:r>
      <m:oMath>
        <m:r>
          <w:rPr>
            <w:rFonts w:ascii="Cambria Math" w:hAnsi="Cambria Math"/>
            <w:lang w:val="es-AR"/>
          </w:rPr>
          <m:t>T=1</m:t>
        </m:r>
      </m:oMath>
      <w:r w:rsidRPr="00296F30">
        <w:rPr>
          <w:lang w:val="es-AR"/>
        </w:rPr>
        <w:t xml:space="preserve">. </w:t>
      </w:r>
    </w:p>
    <w:p w14:paraId="19B00480" w14:textId="74D8D4C7" w:rsidR="00CA0AA5" w:rsidRPr="00C16710" w:rsidRDefault="00CA0AA5" w:rsidP="00CA0AA5">
      <w:pPr>
        <w:rPr>
          <w:lang w:val="es-AR"/>
        </w:rPr>
      </w:pPr>
      <w:r w:rsidRPr="00C16710">
        <w:rPr>
          <w:lang w:val="es-AR"/>
        </w:rPr>
        <w:t>La lógica es que el estudiante no solo aprenda a predecir tokens correctos, sino que también reproduzca la distribución de probabilidades del maestro y alinee la geometría interna de sus representaciones. El paper muestra, además, que esta combinación es efectiva: al remover componentes de la triple loss o usar inicialización aleatoria, el desempeño cae de manera apreciable en GLUE</w:t>
      </w:r>
      <w:r>
        <w:rPr>
          <w:lang w:val="es-AR"/>
        </w:rPr>
        <w:t xml:space="preserve"> </w:t>
      </w:r>
      <w:sdt>
        <w:sdtPr>
          <w:rPr>
            <w:lang w:val="es-AR"/>
          </w:rPr>
          <w:id w:val="490150516"/>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Esto sugiere que DistilBERT no es simplemente “un BERT más chico”, sino el resultado de una estrategia de compresión cuidadosamente diseñada para preservar conocimiento lingüístico útil.</w:t>
      </w:r>
    </w:p>
    <w:p w14:paraId="10A95947" w14:textId="386C219D" w:rsidR="00CA0AA5" w:rsidRPr="00C16710" w:rsidRDefault="00CA0AA5" w:rsidP="00CA0AA5">
      <w:pPr>
        <w:rPr>
          <w:lang w:val="es-AR"/>
        </w:rPr>
      </w:pPr>
      <w:r w:rsidRPr="00C16710">
        <w:rPr>
          <w:lang w:val="es-AR"/>
        </w:rPr>
        <w:t xml:space="preserve">Los resultados reportados por Sanh et al. explican por qué DistilBERT se volvió tan difundido en la práctica. Según el paper, el modelo reduce el tamaño de BERT en un 40 %, retiene aproximadamente el 97 % de sus capacidades de comprensión del lenguaje y es alrededor de un 60 % más rápido en inferencia </w:t>
      </w:r>
      <w:sdt>
        <w:sdtPr>
          <w:rPr>
            <w:lang w:val="es-AR"/>
          </w:rPr>
          <w:id w:val="632209978"/>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En GLUE, DistilBERT obtiene un macro-score de 77,0 frente a 79,5 de BERT-base; en IMDb queda apenas 0,6 puntos porcentuales por debajo; y en SQuAD se mantiene a una distancia moderada del modelo completo </w:t>
      </w:r>
      <w:sdt>
        <w:sdtPr>
          <w:rPr>
            <w:lang w:val="es-AR"/>
          </w:rPr>
          <w:id w:val="-1828203622"/>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Además, el trabajo muestra su viabilidad para aplicaciones </w:t>
      </w:r>
      <w:r w:rsidRPr="00C16710">
        <w:rPr>
          <w:i/>
          <w:iCs/>
          <w:lang w:val="es-AR"/>
        </w:rPr>
        <w:t>on-device</w:t>
      </w:r>
      <w:r w:rsidRPr="00C16710">
        <w:rPr>
          <w:lang w:val="es-AR"/>
        </w:rPr>
        <w:t>, reportando que en una prueba sobre smartphone DistilBERT fue un 71 % más rápido que BERT-base y podía ejecutarse en un entorno móvil con un tamaño de modelo manejabl</w:t>
      </w:r>
      <w:r>
        <w:rPr>
          <w:lang w:val="es-AR"/>
        </w:rPr>
        <w:t xml:space="preserve">e </w:t>
      </w:r>
      <w:sdt>
        <w:sdtPr>
          <w:rPr>
            <w:lang w:val="es-AR"/>
          </w:rPr>
          <w:id w:val="2145855823"/>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Más allá de las cifras puntuales, lo importante para esta tesis es que el paper demuestra empíricamente que existe una alternativa compacta capaz de sostener gran parte del valor predictivo de BERT sin exigir el mismo costo operativo. </w:t>
      </w:r>
    </w:p>
    <w:p w14:paraId="4BD2A3CD" w14:textId="77777777" w:rsidR="00CA0AA5" w:rsidRDefault="00CA0AA5" w:rsidP="00CA0AA5">
      <w:pPr>
        <w:rPr>
          <w:lang w:val="es-AR"/>
        </w:rPr>
      </w:pPr>
      <w:r w:rsidRPr="00C16710">
        <w:rPr>
          <w:lang w:val="es-AR"/>
        </w:rPr>
        <w:t>Para la clasificación arancelaria HS04, DistilBERT resulta particularmente pertinente por varias razones</w:t>
      </w:r>
      <w:r>
        <w:rPr>
          <w:lang w:val="es-AR"/>
        </w:rPr>
        <w:t>:</w:t>
      </w:r>
    </w:p>
    <w:p w14:paraId="3E700296" w14:textId="40398A4A" w:rsidR="002E2E0D" w:rsidRPr="002E2E0D" w:rsidRDefault="002E2E0D" w:rsidP="002E2E0D">
      <w:pPr>
        <w:pStyle w:val="Prrafodelista"/>
        <w:numPr>
          <w:ilvl w:val="0"/>
          <w:numId w:val="34"/>
        </w:numPr>
        <w:rPr>
          <w:lang w:val="es-AR"/>
        </w:rPr>
      </w:pPr>
      <w:r w:rsidRPr="002E2E0D">
        <w:rPr>
          <w:lang w:val="es-AR"/>
        </w:rPr>
        <w:t>Conserva las ventajas conceptuales de BERT: representaciones contextuales, buena capacidad de desambiguación y compatibilidad con fine-tuning para clasificación de texto [14] [15].</w:t>
      </w:r>
    </w:p>
    <w:p w14:paraId="74FCA2D7" w14:textId="77777777" w:rsidR="002E2E0D" w:rsidRPr="002E2E0D" w:rsidRDefault="002E2E0D" w:rsidP="002E2E0D">
      <w:pPr>
        <w:pStyle w:val="Prrafodelista"/>
        <w:numPr>
          <w:ilvl w:val="0"/>
          <w:numId w:val="34"/>
        </w:numPr>
        <w:rPr>
          <w:lang w:val="es-AR"/>
        </w:rPr>
      </w:pPr>
      <w:r w:rsidRPr="002E2E0D">
        <w:rPr>
          <w:lang w:val="es-AR"/>
        </w:rPr>
        <w:t>Reduce de forma importante el costo de entrenamiento e inferencia, lo que puede ser decisivo cuando se busca iterar múltiples experimentos sobre un problema multiclase con miles de etiquetas y diferentes estrategias de preprocesamiento, balanceo y evaluación.</w:t>
      </w:r>
    </w:p>
    <w:p w14:paraId="6A2016B9" w14:textId="77777777" w:rsidR="002E2E0D" w:rsidRPr="002E2E0D" w:rsidRDefault="002E2E0D" w:rsidP="002E2E0D">
      <w:pPr>
        <w:pStyle w:val="Prrafodelista"/>
        <w:numPr>
          <w:ilvl w:val="0"/>
          <w:numId w:val="34"/>
        </w:numPr>
        <w:rPr>
          <w:lang w:val="es-AR"/>
        </w:rPr>
      </w:pPr>
      <w:r w:rsidRPr="002E2E0D">
        <w:rPr>
          <w:lang w:val="es-AR"/>
        </w:rPr>
        <w:t xml:space="preserve">Por tratarse de descripciones comerciales generalmente cortas o medianas, el modelo puede explotar bien la self-attention sin enfrentar en exceso la limitación cuadrática de secuencias muy largas. </w:t>
      </w:r>
    </w:p>
    <w:p w14:paraId="2255592A" w14:textId="6C149610" w:rsidR="002E2E0D" w:rsidRPr="002E2E0D" w:rsidRDefault="002E2E0D" w:rsidP="002E2E0D">
      <w:pPr>
        <w:pStyle w:val="Prrafodelista"/>
        <w:numPr>
          <w:ilvl w:val="0"/>
          <w:numId w:val="34"/>
        </w:numPr>
        <w:rPr>
          <w:lang w:val="es-AR"/>
        </w:rPr>
      </w:pPr>
      <w:r w:rsidRPr="002E2E0D">
        <w:rPr>
          <w:lang w:val="es-AR"/>
        </w:rPr>
        <w:t>Su menor peso lo vuelve atractivo no solo para investigación, sino también para escenarios de despliegue institucional, como asistentes de clasificación o prototipos de recomendación integrables a flujos operativos aduaneros.</w:t>
      </w:r>
    </w:p>
    <w:p w14:paraId="31E0F24C" w14:textId="357EB9AC" w:rsidR="00CA0AA5" w:rsidRPr="00C16710" w:rsidRDefault="00CA0AA5" w:rsidP="00CA0AA5">
      <w:pPr>
        <w:rPr>
          <w:lang w:val="es-AR"/>
        </w:rPr>
      </w:pPr>
      <w:r w:rsidRPr="00C16710">
        <w:rPr>
          <w:lang w:val="es-AR"/>
        </w:rPr>
        <w:t xml:space="preserve">Desde una perspectiva comparativa, DistilBERT ocupa una posición metodológica muy interesante </w:t>
      </w:r>
      <w:r>
        <w:rPr>
          <w:lang w:val="es-AR"/>
        </w:rPr>
        <w:t>en este trabajo</w:t>
      </w:r>
      <w:r w:rsidRPr="00C16710">
        <w:rPr>
          <w:lang w:val="es-AR"/>
        </w:rPr>
        <w:t xml:space="preserve">. Frente a Doc2Vec y FastText, representa un salto claro en calidad de representación lingüística, al introducir contextualización profunda y transferencia desde grandes corpus generales </w:t>
      </w:r>
      <w:sdt>
        <w:sdtPr>
          <w:rPr>
            <w:lang w:val="es-AR"/>
          </w:rPr>
          <w:id w:val="-787197373"/>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r w:rsidRPr="00C16710">
        <w:rPr>
          <w:lang w:val="es-AR"/>
        </w:rPr>
        <w:t xml:space="preserve"> </w:t>
      </w:r>
      <w:sdt>
        <w:sdtPr>
          <w:rPr>
            <w:lang w:val="es-AR"/>
          </w:rPr>
          <w:id w:val="998467299"/>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Frente a BERT, en cambio, representa una decisión de ingeniería: sacrificar una pequeña porción de desempeño potencial a cambio de una ganancia importante en velocidad, tamaño y costo de uso </w:t>
      </w:r>
      <w:sdt>
        <w:sdtPr>
          <w:rPr>
            <w:lang w:val="es-AR"/>
          </w:rPr>
          <w:id w:val="1453124772"/>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En un trabajo experimental como este, esa posición intermedia es valiosa, porque permite evaluar no solo qué modelo clasifica mejor, sino también cuál ofrece el mejor equilibrio entre precisión y viabilidad práctica. Este punto es particularmente importante en aplicaciones aduaneras, donde no siempre se dispone de infraestructura abundante ni se busca necesariamente maximizar una métrica aislada al costo que sea.</w:t>
      </w:r>
    </w:p>
    <w:p w14:paraId="1DBC2C05" w14:textId="77777777" w:rsidR="00CA0AA5" w:rsidRDefault="00CA0AA5" w:rsidP="00CA0AA5">
      <w:pPr>
        <w:rPr>
          <w:lang w:val="es-AR"/>
        </w:rPr>
      </w:pPr>
      <w:r w:rsidRPr="00C16710">
        <w:rPr>
          <w:lang w:val="es-AR"/>
        </w:rPr>
        <w:t>También conviene señalar algunas limitaciones</w:t>
      </w:r>
      <w:r>
        <w:rPr>
          <w:lang w:val="es-AR"/>
        </w:rPr>
        <w:t xml:space="preserve"> de DistilBERT:</w:t>
      </w:r>
    </w:p>
    <w:p w14:paraId="5ADB8EDA" w14:textId="77777777" w:rsidR="002E2E0D" w:rsidRPr="002E2E0D" w:rsidRDefault="002E2E0D" w:rsidP="002E2E0D">
      <w:pPr>
        <w:pStyle w:val="Prrafodelista"/>
        <w:numPr>
          <w:ilvl w:val="0"/>
          <w:numId w:val="35"/>
        </w:numPr>
        <w:rPr>
          <w:lang w:val="es-AR"/>
        </w:rPr>
      </w:pPr>
      <w:r w:rsidRPr="002E2E0D">
        <w:rPr>
          <w:lang w:val="es-AR"/>
        </w:rPr>
        <w:t xml:space="preserve">Por su propia naturaleza comprimida, puede perder parte de la capacidad expresiva de BERT en tareas especialmente complejas o en dominios donde los matices semánticos </w:t>
      </w:r>
      <w:r w:rsidRPr="002E2E0D">
        <w:rPr>
          <w:lang w:val="es-AR"/>
        </w:rPr>
        <w:lastRenderedPageBreak/>
        <w:t>son muy finos [15]. Si bien conserva la mayor parte del rendimiento general, no iguala por completo al teacher en todos los benchmarks.</w:t>
      </w:r>
    </w:p>
    <w:p w14:paraId="3F89C672" w14:textId="34041CAF" w:rsidR="002E2E0D" w:rsidRPr="002E2E0D" w:rsidRDefault="002E2E0D" w:rsidP="002E2E0D">
      <w:pPr>
        <w:pStyle w:val="Prrafodelista"/>
        <w:numPr>
          <w:ilvl w:val="0"/>
          <w:numId w:val="35"/>
        </w:numPr>
        <w:rPr>
          <w:lang w:val="es-AR"/>
        </w:rPr>
      </w:pPr>
      <w:r w:rsidRPr="002E2E0D">
        <w:rPr>
          <w:lang w:val="es-AR"/>
        </w:rPr>
        <w:t>Al haber sido destilado desde un modelo general del inglés, sigue siendo sensible a la calidad del ajuste fino en el dominio específico. En clasificación arancelaria esto implica que cuestiones como desbalance entre códigos, ruido en las descripciones, presencia de abreviaturas, medidas técnicas o nombres comerciales continúan siendo desafíos relevantes.</w:t>
      </w:r>
    </w:p>
    <w:p w14:paraId="58FA98D4" w14:textId="76BFCD4C" w:rsidR="00CA0AA5" w:rsidRPr="00C16710" w:rsidRDefault="00CA0AA5" w:rsidP="00CA0AA5">
      <w:pPr>
        <w:rPr>
          <w:lang w:val="es-AR"/>
        </w:rPr>
      </w:pPr>
      <w:r w:rsidRPr="00682B1F">
        <w:rPr>
          <w:lang w:val="es-AR"/>
        </w:rPr>
        <w:t>En otras palabras, DistilBERT reduce el costo del modelo, pero no elimina la necesidad de un buen diseño experimental, curación de datos y análisis de error.</w:t>
      </w:r>
    </w:p>
    <w:p w14:paraId="20C5D762" w14:textId="090E634E" w:rsidR="00CA0AA5" w:rsidRDefault="00CA0AA5" w:rsidP="00CA0AA5">
      <w:pPr>
        <w:rPr>
          <w:lang w:val="es-AR"/>
        </w:rPr>
      </w:pPr>
      <w:r w:rsidRPr="00C16710">
        <w:rPr>
          <w:lang w:val="es-AR"/>
        </w:rPr>
        <w:t xml:space="preserve">En síntesis, DistilBERT puede entenderse como una versión comprimida y eficiente de BERT que conserva gran parte de su valor metodológico y predictivo, pero con mejores condiciones operativas para entrenamiento y despliegue </w:t>
      </w:r>
      <w:sdt>
        <w:sdtPr>
          <w:rPr>
            <w:lang w:val="es-AR"/>
          </w:rPr>
          <w:id w:val="-1693835226"/>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Para es</w:t>
      </w:r>
      <w:r>
        <w:rPr>
          <w:lang w:val="es-AR"/>
        </w:rPr>
        <w:t>te trabajo</w:t>
      </w:r>
      <w:r w:rsidRPr="00C16710">
        <w:rPr>
          <w:lang w:val="es-AR"/>
        </w:rPr>
        <w:t xml:space="preserve">, su inclusión </w:t>
      </w:r>
      <w:r>
        <w:rPr>
          <w:lang w:val="es-AR"/>
        </w:rPr>
        <w:t>queda</w:t>
      </w:r>
      <w:r w:rsidRPr="00C16710">
        <w:rPr>
          <w:lang w:val="es-AR"/>
        </w:rPr>
        <w:t xml:space="preserve"> plenamente justificada porque combina tres atributos especialmente deseables: representaciones contextuales de alta calidad, compatibilidad con estrategias modernas de </w:t>
      </w:r>
      <w:r w:rsidRPr="00C16710">
        <w:rPr>
          <w:i/>
          <w:iCs/>
          <w:lang w:val="es-AR"/>
        </w:rPr>
        <w:t>transfer learning</w:t>
      </w:r>
      <w:r w:rsidRPr="00C16710">
        <w:rPr>
          <w:lang w:val="es-AR"/>
        </w:rPr>
        <w:t xml:space="preserve"> y una relación rendimiento/</w:t>
      </w:r>
      <w:r w:rsidR="00283AA4" w:rsidRPr="00C16710">
        <w:rPr>
          <w:lang w:val="es-AR"/>
        </w:rPr>
        <w:t>costo particularmente atractivo</w:t>
      </w:r>
      <w:r w:rsidRPr="00C16710">
        <w:rPr>
          <w:lang w:val="es-AR"/>
        </w:rPr>
        <w:t xml:space="preserve"> para problemas reales de clasificación de texto. En el marco de la clasificación arancelaria HS04 sobre descripciones comerciales, esto lo convierte en un candidato especialmente sólido para superar a los baselines clásicos y, al mismo tiempo, ofrecer una alternativa más ligera que BERT completo. </w:t>
      </w:r>
    </w:p>
    <w:p w14:paraId="47288BCB" w14:textId="283640BE" w:rsidR="00AB3F34" w:rsidRDefault="00AB3F34">
      <w:pPr>
        <w:jc w:val="left"/>
        <w:rPr>
          <w:lang w:val="es-AR"/>
        </w:rPr>
      </w:pPr>
      <w:r>
        <w:rPr>
          <w:lang w:val="es-AR"/>
        </w:rPr>
        <w:br w:type="page"/>
      </w:r>
    </w:p>
    <w:p w14:paraId="0988C0B3" w14:textId="77777777" w:rsidR="00CA0AA5" w:rsidRDefault="00CA0AA5" w:rsidP="00CA0AA5">
      <w:pPr>
        <w:pStyle w:val="Ttulo1"/>
      </w:pPr>
      <w:bookmarkStart w:id="40" w:name="_Ref234490444"/>
      <w:bookmarkStart w:id="41" w:name="_Ref234508489"/>
      <w:bookmarkStart w:id="42" w:name="_Ref234509665"/>
      <w:bookmarkStart w:id="43" w:name="_Toc234513255"/>
      <w:r>
        <w:lastRenderedPageBreak/>
        <w:t>Metodología</w:t>
      </w:r>
      <w:bookmarkEnd w:id="40"/>
      <w:bookmarkEnd w:id="41"/>
      <w:bookmarkEnd w:id="42"/>
      <w:bookmarkEnd w:id="43"/>
    </w:p>
    <w:p w14:paraId="3234E3D5" w14:textId="5792E4C2" w:rsidR="00000B3F" w:rsidRDefault="00000B3F" w:rsidP="00CA0AA5">
      <w:r>
        <w:t>Partiendo del conjunto de datos formado por tuplas con información de mercaderías sometidas al comercio internacional (descripción_comercial, código_tarifario) en idioma inglés,</w:t>
      </w:r>
      <w:r w:rsidR="007A0BD3">
        <w:t xml:space="preserve"> esta sección presenta el diseño</w:t>
      </w:r>
      <w:r w:rsidR="00CA0AA5">
        <w:t xml:space="preserve"> experimental para el entrenamiento y la validación de distintos modelos para la clasificación de texto, en virtud de los objetivos</w:t>
      </w:r>
      <w:r>
        <w:t xml:space="preserve"> propuestos.</w:t>
      </w:r>
    </w:p>
    <w:p w14:paraId="00D3BED7" w14:textId="5DF96F81" w:rsidR="00000B3F" w:rsidRDefault="00CA0AA5" w:rsidP="00CA0AA5">
      <w:r>
        <w:t>Esto incluyó el entrenamiento de modelos de referencia (baselines) y de modelos propuestos (DistilBERT en sus variantes de entrenamiento), superadores en la resolución de la problemática. En cada caso, hubo que definir un universo acotado de fuentes de variación, para considerar el impacto en métricas de rendimiento.</w:t>
      </w:r>
    </w:p>
    <w:p w14:paraId="6346B6FF" w14:textId="106806B4" w:rsidR="00000B3F" w:rsidRDefault="00000B3F" w:rsidP="00000B3F">
      <w:pPr>
        <w:pStyle w:val="Ttulo2"/>
      </w:pPr>
      <w:bookmarkStart w:id="44" w:name="_Toc234513256"/>
      <w:r>
        <w:t>Análisis exploratorio</w:t>
      </w:r>
      <w:bookmarkEnd w:id="44"/>
    </w:p>
    <w:p w14:paraId="50FA4275" w14:textId="0C56BABD" w:rsidR="00AA2621" w:rsidRDefault="00000B3F" w:rsidP="00CA0AA5">
      <w:r>
        <w:t xml:space="preserve">Este trabajo comienza con una exploración del conjunto de datos para conocer su </w:t>
      </w:r>
      <w:r w:rsidR="00C1469F">
        <w:t xml:space="preserve">perfilado, </w:t>
      </w:r>
      <w:r>
        <w:t>composición</w:t>
      </w:r>
      <w:r w:rsidR="00311FB1">
        <w:t>,</w:t>
      </w:r>
      <w:r>
        <w:t xml:space="preserve"> estructura</w:t>
      </w:r>
      <w:r w:rsidR="00311FB1">
        <w:t xml:space="preserve"> y calidad</w:t>
      </w:r>
      <w:r w:rsidR="00AA2621">
        <w:t xml:space="preserve">. </w:t>
      </w:r>
      <w:r w:rsidR="00311FB1">
        <w:t>S</w:t>
      </w:r>
      <w:r w:rsidR="00AA2621">
        <w:t>e aplican agregaciones por código y técnicas de encoding de texto</w:t>
      </w:r>
      <w:r w:rsidR="00C1469F">
        <w:t xml:space="preserve"> con un modelo DistilBERT base,</w:t>
      </w:r>
      <w:r w:rsidR="00AA2621">
        <w:t xml:space="preserve"> buscando representaciones latentes, y visualizando en dimensiones reducidas con PCA, UMAP y/o t-SNE.</w:t>
      </w:r>
    </w:p>
    <w:p w14:paraId="44BDB3C8" w14:textId="61942EBC" w:rsidR="00FC68CF" w:rsidRDefault="00311FB1" w:rsidP="00CA0AA5">
      <w:r>
        <w:t>Además</w:t>
      </w:r>
      <w:r>
        <w:t>,</w:t>
      </w:r>
      <w:r>
        <w:t xml:space="preserve"> el análisis se complementa</w:t>
      </w:r>
      <w:r>
        <w:t xml:space="preserve"> sumando información del HS, particularmente los textos legales de la nomenclatura en inglés que describen a los códigos HS04 y HS06 en forma técnica y genérica</w:t>
      </w:r>
      <w:r>
        <w:t>, en contraste con la descripción comercial que disponemos en el dataset crudo.</w:t>
      </w:r>
    </w:p>
    <w:p w14:paraId="6368A8A4" w14:textId="77777777" w:rsidR="00CA0AA5" w:rsidRDefault="00CA0AA5" w:rsidP="00CA0AA5">
      <w:pPr>
        <w:pStyle w:val="Ttulo2"/>
      </w:pPr>
      <w:bookmarkStart w:id="45" w:name="_Toc234513257"/>
      <w:r>
        <w:t>Baselines</w:t>
      </w:r>
      <w:bookmarkEnd w:id="45"/>
    </w:p>
    <w:p w14:paraId="1B6A9669" w14:textId="0A6B8BBC" w:rsidR="00875B1E" w:rsidRDefault="00CA0AA5" w:rsidP="00CA0AA5">
      <w:r w:rsidRPr="000F2066">
        <w:rPr>
          <w:lang w:val="es-AR"/>
        </w:rPr>
        <w:t>El diseño experimental de los baselines buscó aislar dos fuentes de variación: por un lado, la familia de embeddings</w:t>
      </w:r>
      <w:r w:rsidR="00C1469F">
        <w:rPr>
          <w:lang w:val="es-AR"/>
        </w:rPr>
        <w:t xml:space="preserve"> (Doc2Vec o FastText)</w:t>
      </w:r>
      <w:r w:rsidRPr="000F2066">
        <w:rPr>
          <w:lang w:val="es-AR"/>
        </w:rPr>
        <w:t xml:space="preserve"> utilizada para representar el texto; por otro, el grado de intervención aplicado sobre la descripción comercial antes del entrenamiento</w:t>
      </w:r>
      <w:r w:rsidR="00C1469F">
        <w:rPr>
          <w:lang w:val="es-AR"/>
        </w:rPr>
        <w:t xml:space="preserve"> (RAW: cruda, PREPRO: preprocesada con limpieza y normalización, PREPRO+NGRAM: suma n-gramas a la descripción)</w:t>
      </w:r>
      <w:r w:rsidR="0007499D">
        <w:rPr>
          <w:lang w:val="es-AR"/>
        </w:rPr>
        <w:t xml:space="preserve">. </w:t>
      </w:r>
      <w:r w:rsidR="0007499D" w:rsidRPr="0007499D">
        <w:t>Las combinaciones de familia de embeddings y tipo de texto consideradas en los modelos baseline se resumen en la</w:t>
      </w:r>
      <w:r w:rsidR="00BA6A43">
        <w:t xml:space="preserve"> </w:t>
      </w:r>
      <w:r w:rsidR="00BA6A43">
        <w:fldChar w:fldCharType="begin"/>
      </w:r>
      <w:r w:rsidR="00BA6A43">
        <w:instrText xml:space="preserve"> REF _Ref234490288 \h </w:instrText>
      </w:r>
      <w:r w:rsidR="00BA6A43">
        <w:fldChar w:fldCharType="separate"/>
      </w:r>
      <w:r w:rsidR="00BA6A43">
        <w:t xml:space="preserve">Tabla </w:t>
      </w:r>
      <w:r w:rsidR="00BA6A43">
        <w:rPr>
          <w:noProof/>
        </w:rPr>
        <w:t>2</w:t>
      </w:r>
      <w:r w:rsidR="00BA6A43">
        <w:fldChar w:fldCharType="end"/>
      </w:r>
      <w:r w:rsidR="0007499D" w:rsidRPr="0007499D">
        <w:t>.</w:t>
      </w:r>
    </w:p>
    <w:p w14:paraId="35B403BD" w14:textId="77777777" w:rsidR="00C1469F" w:rsidRPr="00875B1E" w:rsidRDefault="00C1469F" w:rsidP="00CA0AA5"/>
    <w:p w14:paraId="7E315539" w14:textId="6D8D2151" w:rsidR="00C1469F" w:rsidRDefault="00C1469F" w:rsidP="00C1469F">
      <w:pPr>
        <w:pStyle w:val="TableDescription"/>
      </w:pPr>
      <w:bookmarkStart w:id="46" w:name="_Ref234490288"/>
      <w:r>
        <w:t xml:space="preserve">Tabla </w:t>
      </w:r>
      <w:fldSimple w:instr=" SEQ Tabla \* ARABIC ">
        <w:r w:rsidR="002B108D">
          <w:rPr>
            <w:noProof/>
          </w:rPr>
          <w:t>2</w:t>
        </w:r>
      </w:fldSimple>
      <w:bookmarkEnd w:id="46"/>
      <w:r>
        <w:t xml:space="preserve"> </w:t>
      </w:r>
      <w:r>
        <w:t>– Modelos baselines Docv2Vec</w:t>
      </w:r>
      <w:r>
        <w:t xml:space="preserve"> (D2V)</w:t>
      </w:r>
      <w:r>
        <w:t xml:space="preserve"> y FastText</w:t>
      </w:r>
      <w:r>
        <w:t xml:space="preserve"> (FT)</w:t>
      </w:r>
      <w:r>
        <w:t xml:space="preserve"> según input de texto</w:t>
      </w:r>
      <w:r>
        <w:t xml:space="preserve"> (RAW, PREPRO o PREPRO+NGRAM) </w:t>
      </w:r>
    </w:p>
    <w:tbl>
      <w:tblPr>
        <w:tblStyle w:val="Tablanormal1"/>
        <w:tblW w:w="0" w:type="auto"/>
        <w:tblLook w:val="04A0" w:firstRow="1" w:lastRow="0" w:firstColumn="1" w:lastColumn="0" w:noHBand="0" w:noVBand="1"/>
      </w:tblPr>
      <w:tblGrid>
        <w:gridCol w:w="2405"/>
        <w:gridCol w:w="2410"/>
        <w:gridCol w:w="3725"/>
      </w:tblGrid>
      <w:tr w:rsidR="00CA0AA5" w:rsidRPr="004A17C6" w14:paraId="075A98E8"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F2F946" w14:textId="77777777" w:rsidR="00CA0AA5" w:rsidRPr="00D14A01" w:rsidRDefault="00CA0AA5" w:rsidP="00866A05">
            <w:pPr>
              <w:pStyle w:val="TableParagraph"/>
              <w:rPr>
                <w:b w:val="0"/>
                <w:bCs w:val="0"/>
                <w:lang w:val="es-AR"/>
              </w:rPr>
            </w:pPr>
            <w:r w:rsidRPr="00D14A01">
              <w:rPr>
                <w:b w:val="0"/>
                <w:bCs w:val="0"/>
                <w:lang w:val="es-AR"/>
              </w:rPr>
              <w:t>Doc2Vec</w:t>
            </w:r>
          </w:p>
        </w:tc>
        <w:tc>
          <w:tcPr>
            <w:tcW w:w="2410" w:type="dxa"/>
          </w:tcPr>
          <w:p w14:paraId="2751FE66"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FastText</w:t>
            </w:r>
          </w:p>
        </w:tc>
        <w:tc>
          <w:tcPr>
            <w:tcW w:w="3725" w:type="dxa"/>
          </w:tcPr>
          <w:p w14:paraId="0F994E39" w14:textId="62BFC07D" w:rsidR="00CA0AA5" w:rsidRPr="00D14A01" w:rsidRDefault="00860ACB"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Pr>
                <w:b w:val="0"/>
                <w:bCs w:val="0"/>
                <w:lang w:val="es-AR"/>
              </w:rPr>
              <w:t>Nombre de la columna de</w:t>
            </w:r>
            <w:r w:rsidR="000E39D5">
              <w:rPr>
                <w:b w:val="0"/>
                <w:bCs w:val="0"/>
                <w:lang w:val="es-AR"/>
              </w:rPr>
              <w:t xml:space="preserve"> texto</w:t>
            </w:r>
          </w:p>
        </w:tc>
      </w:tr>
      <w:tr w:rsidR="00CA0AA5" w:rsidRPr="004A17C6" w14:paraId="39DB325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A8B899" w14:textId="77777777" w:rsidR="00CA0AA5" w:rsidRPr="00D14A01" w:rsidRDefault="00CA0AA5" w:rsidP="00866A05">
            <w:pPr>
              <w:pStyle w:val="TableParagraph"/>
              <w:rPr>
                <w:b w:val="0"/>
                <w:bCs w:val="0"/>
                <w:lang w:val="es-AR"/>
              </w:rPr>
            </w:pPr>
            <w:r w:rsidRPr="00D14A01">
              <w:rPr>
                <w:b w:val="0"/>
                <w:bCs w:val="0"/>
                <w:lang w:val="es-AR"/>
              </w:rPr>
              <w:t>D2V_RAW</w:t>
            </w:r>
          </w:p>
        </w:tc>
        <w:tc>
          <w:tcPr>
            <w:tcW w:w="2410" w:type="dxa"/>
          </w:tcPr>
          <w:p w14:paraId="18BEA7E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FT_RAW</w:t>
            </w:r>
          </w:p>
        </w:tc>
        <w:tc>
          <w:tcPr>
            <w:tcW w:w="3725" w:type="dxa"/>
          </w:tcPr>
          <w:p w14:paraId="653B954A" w14:textId="12298D3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`GOODS_DESCRIPTION`</w:t>
            </w:r>
          </w:p>
        </w:tc>
      </w:tr>
      <w:tr w:rsidR="00CA0AA5" w:rsidRPr="004A17C6" w14:paraId="2F3D2B3F" w14:textId="77777777" w:rsidTr="00866A05">
        <w:tc>
          <w:tcPr>
            <w:cnfStyle w:val="001000000000" w:firstRow="0" w:lastRow="0" w:firstColumn="1" w:lastColumn="0" w:oddVBand="0" w:evenVBand="0" w:oddHBand="0" w:evenHBand="0" w:firstRowFirstColumn="0" w:firstRowLastColumn="0" w:lastRowFirstColumn="0" w:lastRowLastColumn="0"/>
            <w:tcW w:w="2405" w:type="dxa"/>
          </w:tcPr>
          <w:p w14:paraId="29261FA0" w14:textId="77777777" w:rsidR="00CA0AA5" w:rsidRPr="00D14A01" w:rsidRDefault="00CA0AA5" w:rsidP="00866A05">
            <w:pPr>
              <w:pStyle w:val="TableParagraph"/>
              <w:rPr>
                <w:b w:val="0"/>
                <w:bCs w:val="0"/>
                <w:lang w:val="es-AR"/>
              </w:rPr>
            </w:pPr>
            <w:r w:rsidRPr="00D14A01">
              <w:rPr>
                <w:b w:val="0"/>
                <w:bCs w:val="0"/>
                <w:lang w:val="es-AR"/>
              </w:rPr>
              <w:t>D2V_PREPRO</w:t>
            </w:r>
          </w:p>
        </w:tc>
        <w:tc>
          <w:tcPr>
            <w:tcW w:w="2410" w:type="dxa"/>
          </w:tcPr>
          <w:p w14:paraId="3697FA91"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FT_PREPRO</w:t>
            </w:r>
          </w:p>
        </w:tc>
        <w:tc>
          <w:tcPr>
            <w:tcW w:w="3725" w:type="dxa"/>
          </w:tcPr>
          <w:p w14:paraId="7F74646A" w14:textId="17EA4851"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`PREPRO_DESCRIPTION`</w:t>
            </w:r>
          </w:p>
        </w:tc>
      </w:tr>
      <w:tr w:rsidR="00CA0AA5" w:rsidRPr="004A17C6" w14:paraId="24891C3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B0E9B9" w14:textId="77777777" w:rsidR="00CA0AA5" w:rsidRPr="00D14A01" w:rsidRDefault="00CA0AA5" w:rsidP="00866A05">
            <w:pPr>
              <w:pStyle w:val="TableParagraph"/>
              <w:rPr>
                <w:b w:val="0"/>
                <w:bCs w:val="0"/>
                <w:lang w:val="es-AR"/>
              </w:rPr>
            </w:pPr>
            <w:r w:rsidRPr="00D14A01">
              <w:rPr>
                <w:b w:val="0"/>
                <w:bCs w:val="0"/>
                <w:lang w:val="es-AR"/>
              </w:rPr>
              <w:t>D2V_PREPRO+NGRAM</w:t>
            </w:r>
          </w:p>
        </w:tc>
        <w:tc>
          <w:tcPr>
            <w:tcW w:w="2410" w:type="dxa"/>
          </w:tcPr>
          <w:p w14:paraId="1603563F"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FT_PREPRO+NGRAM</w:t>
            </w:r>
          </w:p>
        </w:tc>
        <w:tc>
          <w:tcPr>
            <w:tcW w:w="3725" w:type="dxa"/>
          </w:tcPr>
          <w:p w14:paraId="191061EA" w14:textId="18479EC6" w:rsidR="00CA0AA5" w:rsidRPr="00D14A01" w:rsidRDefault="00CA0AA5" w:rsidP="000E39D5">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`PREPRO_DESCRIPTION + NGRAM_DESCRIPTION`</w:t>
            </w:r>
          </w:p>
        </w:tc>
      </w:tr>
    </w:tbl>
    <w:p w14:paraId="4B84CB5F" w14:textId="77777777" w:rsidR="00C1469F" w:rsidRDefault="00C1469F" w:rsidP="00CA0AA5">
      <w:pPr>
        <w:rPr>
          <w:lang w:val="es-AR"/>
        </w:rPr>
      </w:pPr>
    </w:p>
    <w:p w14:paraId="7B34EE32" w14:textId="2FEA5327" w:rsidR="00CA0AA5" w:rsidRPr="000F2066" w:rsidRDefault="00CA0AA5" w:rsidP="00CA0AA5">
      <w:pPr>
        <w:rPr>
          <w:lang w:val="es-AR"/>
        </w:rPr>
      </w:pPr>
      <w:r w:rsidRPr="000F2066">
        <w:rPr>
          <w:lang w:val="es-AR"/>
        </w:rPr>
        <w:t xml:space="preserve">La evaluación se realizó mediante 10 iteraciones con muestreo </w:t>
      </w:r>
      <w:r>
        <w:rPr>
          <w:lang w:val="es-AR"/>
        </w:rPr>
        <w:t xml:space="preserve">Bootstrap, usando para entrenar una </w:t>
      </w:r>
      <w:r w:rsidRPr="00507BCF">
        <w:rPr>
          <w:b/>
          <w:bCs/>
          <w:lang w:val="es-AR"/>
        </w:rPr>
        <w:t>PC laptop</w:t>
      </w:r>
      <w:r>
        <w:rPr>
          <w:b/>
          <w:bCs/>
          <w:lang w:val="es-AR"/>
        </w:rPr>
        <w:t xml:space="preserve"> con</w:t>
      </w:r>
      <w:r w:rsidRPr="00507BCF">
        <w:rPr>
          <w:b/>
          <w:bCs/>
          <w:lang w:val="es-AR"/>
        </w:rPr>
        <w:t xml:space="preserve"> CPU 12th Gen Intel(R) Core(TM) i5-12500H (2.50 GHz) y 16 GB de RAM</w:t>
      </w:r>
      <w:r w:rsidRPr="000F2066">
        <w:rPr>
          <w:lang w:val="es-AR"/>
        </w:rPr>
        <w:t>. En cada iteración se tomó un 5 % del corpus para validación, equivalente a 13.389 observaciones, mediante muestreo con reemplazo. Luego, el conjunto de entrenamiento se construyó excluyendo del corpus original los índices seleccionados para validación. De este modo, el procedimiento introduce variación entre iteraciones y permite observar no solo la media de desempeño, sino también su estabilidad.</w:t>
      </w:r>
    </w:p>
    <w:p w14:paraId="629C634B" w14:textId="297520BE" w:rsidR="00860ACB" w:rsidRDefault="00CA0AA5" w:rsidP="00CA0AA5">
      <w:pPr>
        <w:rPr>
          <w:lang w:val="es-AR"/>
        </w:rPr>
      </w:pPr>
      <w:r w:rsidRPr="000F2066">
        <w:rPr>
          <w:lang w:val="es-AR"/>
        </w:rPr>
        <w:t xml:space="preserve">Las métricas reportadas </w:t>
      </w:r>
      <w:r w:rsidR="00860ACB">
        <w:rPr>
          <w:lang w:val="es-AR"/>
        </w:rPr>
        <w:t xml:space="preserve">se basan en aciertos del modelo en la tarea de recomendar códigos candidatos para la descripción/texto input. El modelo devuelve una probabilidad para cada código HS objetivo, pero evaluación acierto en los </w:t>
      </w:r>
      <w:r w:rsidR="002E39DC">
        <w:rPr>
          <w:lang w:val="es-AR"/>
        </w:rPr>
        <w:t>TopK</w:t>
      </w:r>
      <w:r w:rsidR="00860ACB">
        <w:rPr>
          <w:lang w:val="es-AR"/>
        </w:rPr>
        <w:t xml:space="preserve">, siendo k la cantidad de candidatos contemplados para el acierto. </w:t>
      </w:r>
      <w:r w:rsidRPr="000F2066">
        <w:rPr>
          <w:lang w:val="es-AR"/>
        </w:rPr>
        <w:t xml:space="preserve">`Top-1` </w:t>
      </w:r>
      <w:r w:rsidR="00860ACB">
        <w:rPr>
          <w:lang w:val="es-AR"/>
        </w:rPr>
        <w:t xml:space="preserve">con acierto, significa que el modelo recomienda el código HS correcto en el primer candidato (con mayor probabilidad). </w:t>
      </w:r>
      <w:r w:rsidR="00860ACB" w:rsidRPr="000F2066">
        <w:rPr>
          <w:lang w:val="es-AR"/>
        </w:rPr>
        <w:t>`Top-</w:t>
      </w:r>
      <w:r w:rsidR="00860ACB">
        <w:rPr>
          <w:lang w:val="es-AR"/>
        </w:rPr>
        <w:t>2</w:t>
      </w:r>
      <w:r w:rsidR="00860ACB" w:rsidRPr="000F2066">
        <w:rPr>
          <w:lang w:val="es-AR"/>
        </w:rPr>
        <w:t xml:space="preserve">` </w:t>
      </w:r>
      <w:r w:rsidR="00860ACB">
        <w:rPr>
          <w:lang w:val="es-AR"/>
        </w:rPr>
        <w:t>con acierto</w:t>
      </w:r>
      <w:r w:rsidR="00860ACB">
        <w:rPr>
          <w:lang w:val="es-AR"/>
        </w:rPr>
        <w:t xml:space="preserve"> significa que el </w:t>
      </w:r>
      <w:r w:rsidR="00860ACB">
        <w:rPr>
          <w:lang w:val="es-AR"/>
        </w:rPr>
        <w:lastRenderedPageBreak/>
        <w:t xml:space="preserve">modelo acierta en el primer o segundo candidatos, y así sucesivamente. </w:t>
      </w:r>
    </w:p>
    <w:p w14:paraId="38A2FB69" w14:textId="7E6EF6EC" w:rsidR="00CA0AA5" w:rsidRPr="000F2066" w:rsidRDefault="00CA0AA5" w:rsidP="00CA0AA5">
      <w:pPr>
        <w:rPr>
          <w:lang w:val="es-AR"/>
        </w:rPr>
      </w:pPr>
      <w:r w:rsidRPr="000F2066">
        <w:rPr>
          <w:lang w:val="es-AR"/>
        </w:rPr>
        <w:t xml:space="preserve">La elección de métricas acumuladas de tipo </w:t>
      </w:r>
      <w:r w:rsidR="002E39DC">
        <w:rPr>
          <w:lang w:val="es-AR"/>
        </w:rPr>
        <w:t>TopK</w:t>
      </w:r>
      <w:r w:rsidRPr="000F2066">
        <w:rPr>
          <w:lang w:val="es-AR"/>
        </w:rPr>
        <w:t xml:space="preserve"> es consistente con el objetivo práctico del problema: asistir la clasificación arancelaria proponiendo un conjunto acotado de códigos candidatos, más que forzar una única predicción exacta. En términos operativos, un sistema de recomendación aduanera es más útil cuando logra ubicar el código correcto dentro de las primeras alternativas sugeridas, aun cuando no siempre ocupe la primera posición.</w:t>
      </w:r>
    </w:p>
    <w:p w14:paraId="5F93BFBD" w14:textId="77777777" w:rsidR="00CA0AA5" w:rsidRDefault="00CA0AA5" w:rsidP="007A0BD3">
      <w:pPr>
        <w:pStyle w:val="Ttulo3"/>
      </w:pPr>
      <w:r>
        <w:t>Doc2Vec</w:t>
      </w:r>
    </w:p>
    <w:p w14:paraId="77ADF228" w14:textId="3D0270AE" w:rsidR="0007499D" w:rsidRPr="004A17C6" w:rsidRDefault="00CA0AA5" w:rsidP="0007499D">
      <w:pPr>
        <w:rPr>
          <w:lang w:val="es-AR"/>
        </w:rPr>
      </w:pPr>
      <w:r w:rsidRPr="004A17C6">
        <w:rPr>
          <w:lang w:val="es-AR"/>
        </w:rPr>
        <w:t>Para `Doc2Vec` se utilizó la implementación de `gensim`, bajo una configuración d</w:t>
      </w:r>
      <w:r>
        <w:rPr>
          <w:lang w:val="es-AR"/>
        </w:rPr>
        <w:t>e hiperparámetros predefinida</w:t>
      </w:r>
      <w:r w:rsidR="0007499D">
        <w:rPr>
          <w:lang w:val="es-AR"/>
        </w:rPr>
        <w:t xml:space="preserve">. </w:t>
      </w:r>
      <w:r w:rsidR="0007499D" w:rsidRPr="0007499D">
        <w:t>La configuración utilizada para entrenar Doc2Vec se detalla en la</w:t>
      </w:r>
      <w:r w:rsidR="00BA6A43">
        <w:t xml:space="preserve"> </w:t>
      </w:r>
      <w:r w:rsidR="00BA6A43">
        <w:fldChar w:fldCharType="begin"/>
      </w:r>
      <w:r w:rsidR="00BA6A43">
        <w:instrText xml:space="preserve"> REF _Ref234490311 \h </w:instrText>
      </w:r>
      <w:r w:rsidR="00BA6A43">
        <w:fldChar w:fldCharType="separate"/>
      </w:r>
      <w:r w:rsidR="00BA6A43">
        <w:t xml:space="preserve">Tabla </w:t>
      </w:r>
      <w:r w:rsidR="00BA6A43">
        <w:rPr>
          <w:noProof/>
        </w:rPr>
        <w:t>3</w:t>
      </w:r>
      <w:r w:rsidR="00BA6A43">
        <w:fldChar w:fldCharType="end"/>
      </w:r>
      <w:r w:rsidR="0007499D">
        <w:t xml:space="preserve">. Vale aclarar, además, que </w:t>
      </w:r>
      <w:r w:rsidR="0007499D">
        <w:rPr>
          <w:lang w:val="es-AR"/>
        </w:rPr>
        <w:t>l</w:t>
      </w:r>
      <w:r w:rsidR="0007499D" w:rsidRPr="004A17C6">
        <w:rPr>
          <w:lang w:val="es-AR"/>
        </w:rPr>
        <w:t>a construcción del vocabulario se realizó en cada iteración únicamente con el conjunto de entrenamiento, y el modelo se entrenó utilizando todos los núcleos disponibles.</w:t>
      </w:r>
    </w:p>
    <w:p w14:paraId="2D83B8CA" w14:textId="61358A3A" w:rsidR="00741621" w:rsidRDefault="0007499D" w:rsidP="00CA0AA5">
      <w:pPr>
        <w:rPr>
          <w:lang w:val="es-AR"/>
        </w:rPr>
      </w:pPr>
      <w:r w:rsidRPr="004A17C6">
        <w:rPr>
          <w:lang w:val="es-AR"/>
        </w:rPr>
        <w:t xml:space="preserve">Un aspecto importante de esta implementación es que cada texto de entrenamiento se representó como un `TaggedDocument`, pero utilizando el código `HS04` como tag del documento. En otras palabras, el espacio latente no quedó indexado por identificadores únicos de observación, sino directamente por las clases objetivo. Esta decisión convierte al </w:t>
      </w:r>
      <w:r>
        <w:rPr>
          <w:lang w:val="es-AR"/>
        </w:rPr>
        <w:t>modelo</w:t>
      </w:r>
      <w:r w:rsidRPr="004A17C6">
        <w:rPr>
          <w:lang w:val="es-AR"/>
        </w:rPr>
        <w:t xml:space="preserve"> en una variante de recomendación por similitud contra vectores asociados a códigos HS04, más que en un `Doc2Vec` clásico seguido por un clasificador supervisado independiente.</w:t>
      </w:r>
    </w:p>
    <w:p w14:paraId="75AF09B3" w14:textId="77777777" w:rsidR="00C74837" w:rsidRDefault="00C74837" w:rsidP="00CA0AA5">
      <w:pPr>
        <w:rPr>
          <w:lang w:val="es-AR"/>
        </w:rPr>
      </w:pPr>
    </w:p>
    <w:p w14:paraId="5FA4966D" w14:textId="34D4CC51" w:rsidR="00C74837" w:rsidRDefault="00C74837" w:rsidP="00C74837">
      <w:pPr>
        <w:pStyle w:val="TableDescription"/>
      </w:pPr>
      <w:bookmarkStart w:id="47" w:name="_Ref234490311"/>
      <w:r>
        <w:t xml:space="preserve">Tabla </w:t>
      </w:r>
      <w:fldSimple w:instr=" SEQ Tabla \* ARABIC ">
        <w:r w:rsidR="002B108D">
          <w:rPr>
            <w:noProof/>
          </w:rPr>
          <w:t>3</w:t>
        </w:r>
      </w:fldSimple>
      <w:bookmarkEnd w:id="47"/>
      <w:r>
        <w:t xml:space="preserve"> </w:t>
      </w:r>
      <w:r>
        <w:t>– Configuración de parámetros de Doc2Vec como baseline.</w:t>
      </w:r>
    </w:p>
    <w:tbl>
      <w:tblPr>
        <w:tblStyle w:val="Tablanormal1"/>
        <w:tblW w:w="0" w:type="auto"/>
        <w:tblLook w:val="04A0" w:firstRow="1" w:lastRow="0" w:firstColumn="1" w:lastColumn="0" w:noHBand="0" w:noVBand="1"/>
      </w:tblPr>
      <w:tblGrid>
        <w:gridCol w:w="1980"/>
        <w:gridCol w:w="992"/>
        <w:gridCol w:w="5568"/>
      </w:tblGrid>
      <w:tr w:rsidR="00CA0AA5" w14:paraId="109059EB"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CB0653" w14:textId="77777777" w:rsidR="00CA0AA5" w:rsidRPr="00D14A01" w:rsidRDefault="00CA0AA5" w:rsidP="00866A05">
            <w:pPr>
              <w:pStyle w:val="TableParagraph"/>
              <w:rPr>
                <w:b w:val="0"/>
                <w:bCs w:val="0"/>
                <w:lang w:val="es-AR"/>
              </w:rPr>
            </w:pPr>
            <w:r w:rsidRPr="00D14A01">
              <w:rPr>
                <w:b w:val="0"/>
                <w:bCs w:val="0"/>
                <w:lang w:val="es-AR"/>
              </w:rPr>
              <w:t>Parametro</w:t>
            </w:r>
          </w:p>
        </w:tc>
        <w:tc>
          <w:tcPr>
            <w:tcW w:w="992" w:type="dxa"/>
          </w:tcPr>
          <w:p w14:paraId="09BEA09B"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712416EC"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CA0AA5" w14:paraId="7E3636AB"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D63B5B" w14:textId="77777777" w:rsidR="00CA0AA5" w:rsidRPr="00D14A01" w:rsidRDefault="00CA0AA5" w:rsidP="00866A05">
            <w:pPr>
              <w:pStyle w:val="TableParagraph"/>
              <w:rPr>
                <w:b w:val="0"/>
                <w:bCs w:val="0"/>
                <w:lang w:val="es-AR"/>
              </w:rPr>
            </w:pPr>
            <w:r w:rsidRPr="00D14A01">
              <w:rPr>
                <w:b w:val="0"/>
                <w:bCs w:val="0"/>
                <w:lang w:val="es-AR"/>
              </w:rPr>
              <w:t>dm</w:t>
            </w:r>
          </w:p>
        </w:tc>
        <w:tc>
          <w:tcPr>
            <w:tcW w:w="992" w:type="dxa"/>
          </w:tcPr>
          <w:p w14:paraId="11AFC14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0</w:t>
            </w:r>
          </w:p>
        </w:tc>
        <w:tc>
          <w:tcPr>
            <w:tcW w:w="5568" w:type="dxa"/>
          </w:tcPr>
          <w:p w14:paraId="1E9611D1"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Entrenamiento PV-DBOW</w:t>
            </w:r>
          </w:p>
        </w:tc>
      </w:tr>
      <w:tr w:rsidR="00CA0AA5" w14:paraId="09514F37"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00DC43B9" w14:textId="77777777" w:rsidR="00CA0AA5" w:rsidRPr="00D14A01" w:rsidRDefault="00CA0AA5" w:rsidP="00866A05">
            <w:pPr>
              <w:pStyle w:val="TableParagraph"/>
              <w:rPr>
                <w:b w:val="0"/>
                <w:bCs w:val="0"/>
                <w:lang w:val="es-AR"/>
              </w:rPr>
            </w:pPr>
            <w:r w:rsidRPr="00D14A01">
              <w:rPr>
                <w:b w:val="0"/>
                <w:bCs w:val="0"/>
                <w:lang w:val="es-AR"/>
              </w:rPr>
              <w:t>vector_size</w:t>
            </w:r>
          </w:p>
        </w:tc>
        <w:tc>
          <w:tcPr>
            <w:tcW w:w="992" w:type="dxa"/>
          </w:tcPr>
          <w:p w14:paraId="1D1EBE97"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3F826B0B"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Dimensiones del embedding</w:t>
            </w:r>
          </w:p>
        </w:tc>
      </w:tr>
      <w:tr w:rsidR="00CA0AA5" w14:paraId="2A519514"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58B46B" w14:textId="77777777" w:rsidR="00CA0AA5" w:rsidRPr="00D14A01" w:rsidRDefault="00CA0AA5" w:rsidP="00866A05">
            <w:pPr>
              <w:pStyle w:val="TableParagraph"/>
              <w:rPr>
                <w:b w:val="0"/>
                <w:bCs w:val="0"/>
                <w:lang w:val="es-AR"/>
              </w:rPr>
            </w:pPr>
            <w:r w:rsidRPr="00D14A01">
              <w:rPr>
                <w:b w:val="0"/>
                <w:bCs w:val="0"/>
                <w:lang w:val="es-AR"/>
              </w:rPr>
              <w:t>window</w:t>
            </w:r>
          </w:p>
        </w:tc>
        <w:tc>
          <w:tcPr>
            <w:tcW w:w="992" w:type="dxa"/>
          </w:tcPr>
          <w:p w14:paraId="590E32A1"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10B9287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CA0AA5" w14:paraId="6280A69F"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16D0D6D1" w14:textId="77777777" w:rsidR="00CA0AA5" w:rsidRPr="00D14A01" w:rsidRDefault="00CA0AA5" w:rsidP="00866A05">
            <w:pPr>
              <w:pStyle w:val="TableParagraph"/>
              <w:rPr>
                <w:b w:val="0"/>
                <w:bCs w:val="0"/>
                <w:lang w:val="es-AR"/>
              </w:rPr>
            </w:pPr>
            <w:r w:rsidRPr="004A17C6">
              <w:rPr>
                <w:b w:val="0"/>
                <w:bCs w:val="0"/>
                <w:lang w:val="es-AR"/>
              </w:rPr>
              <w:t>min</w:t>
            </w:r>
            <w:r w:rsidRPr="00D14A01">
              <w:rPr>
                <w:b w:val="0"/>
                <w:bCs w:val="0"/>
                <w:lang w:val="es-AR"/>
              </w:rPr>
              <w:t>_count</w:t>
            </w:r>
          </w:p>
        </w:tc>
        <w:tc>
          <w:tcPr>
            <w:tcW w:w="992" w:type="dxa"/>
          </w:tcPr>
          <w:p w14:paraId="64CDCC64"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46270892"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CA0AA5" w14:paraId="7CEEBFB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851CF1" w14:textId="77777777" w:rsidR="00CA0AA5" w:rsidRPr="004A17C6" w:rsidRDefault="00CA0AA5" w:rsidP="00866A05">
            <w:pPr>
              <w:pStyle w:val="TableParagraph"/>
              <w:rPr>
                <w:b w:val="0"/>
                <w:bCs w:val="0"/>
                <w:lang w:val="es-AR"/>
              </w:rPr>
            </w:pPr>
            <w:r>
              <w:rPr>
                <w:b w:val="0"/>
                <w:bCs w:val="0"/>
                <w:lang w:val="es-AR"/>
              </w:rPr>
              <w:t>sample</w:t>
            </w:r>
          </w:p>
        </w:tc>
        <w:tc>
          <w:tcPr>
            <w:tcW w:w="992" w:type="dxa"/>
          </w:tcPr>
          <w:p w14:paraId="19B43B12"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1e-4</w:t>
            </w:r>
          </w:p>
        </w:tc>
        <w:tc>
          <w:tcPr>
            <w:tcW w:w="5568" w:type="dxa"/>
          </w:tcPr>
          <w:p w14:paraId="324ADC36"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Umbral de undersampleo de palabras muy frecuentes</w:t>
            </w:r>
          </w:p>
        </w:tc>
      </w:tr>
      <w:tr w:rsidR="00CA0AA5" w14:paraId="426C7A7D"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6E3D7684" w14:textId="77777777" w:rsidR="00CA0AA5" w:rsidRDefault="00CA0AA5" w:rsidP="00866A05">
            <w:pPr>
              <w:pStyle w:val="TableParagraph"/>
              <w:rPr>
                <w:b w:val="0"/>
                <w:bCs w:val="0"/>
                <w:lang w:val="es-AR"/>
              </w:rPr>
            </w:pPr>
            <w:r>
              <w:rPr>
                <w:b w:val="0"/>
                <w:bCs w:val="0"/>
                <w:lang w:val="es-AR"/>
              </w:rPr>
              <w:t>alpha</w:t>
            </w:r>
          </w:p>
        </w:tc>
        <w:tc>
          <w:tcPr>
            <w:tcW w:w="992" w:type="dxa"/>
          </w:tcPr>
          <w:p w14:paraId="46F89838"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0.025</w:t>
            </w:r>
          </w:p>
        </w:tc>
        <w:tc>
          <w:tcPr>
            <w:tcW w:w="5568" w:type="dxa"/>
          </w:tcPr>
          <w:p w14:paraId="49F47655"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Learning rate inicial</w:t>
            </w:r>
          </w:p>
        </w:tc>
      </w:tr>
      <w:tr w:rsidR="00CA0AA5" w14:paraId="2F36685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A3DE8E" w14:textId="77777777" w:rsidR="00CA0AA5" w:rsidRDefault="00CA0AA5" w:rsidP="00866A05">
            <w:pPr>
              <w:pStyle w:val="TableParagraph"/>
              <w:rPr>
                <w:b w:val="0"/>
                <w:bCs w:val="0"/>
                <w:lang w:val="es-AR"/>
              </w:rPr>
            </w:pPr>
            <w:r>
              <w:rPr>
                <w:b w:val="0"/>
                <w:bCs w:val="0"/>
                <w:lang w:val="es-AR"/>
              </w:rPr>
              <w:t>min_alpha</w:t>
            </w:r>
          </w:p>
        </w:tc>
        <w:tc>
          <w:tcPr>
            <w:tcW w:w="992" w:type="dxa"/>
          </w:tcPr>
          <w:p w14:paraId="679DE2EC"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0.001</w:t>
            </w:r>
          </w:p>
        </w:tc>
        <w:tc>
          <w:tcPr>
            <w:tcW w:w="5568" w:type="dxa"/>
          </w:tcPr>
          <w:p w14:paraId="2F1762CF"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Learning rate minimo</w:t>
            </w:r>
          </w:p>
        </w:tc>
      </w:tr>
      <w:tr w:rsidR="00CA0AA5" w14:paraId="66A48A93"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554D4325" w14:textId="77777777" w:rsidR="00CA0AA5" w:rsidRDefault="00CA0AA5" w:rsidP="00866A05">
            <w:pPr>
              <w:pStyle w:val="TableParagraph"/>
              <w:rPr>
                <w:b w:val="0"/>
                <w:bCs w:val="0"/>
                <w:lang w:val="es-AR"/>
              </w:rPr>
            </w:pPr>
            <w:r>
              <w:rPr>
                <w:b w:val="0"/>
                <w:bCs w:val="0"/>
                <w:lang w:val="es-AR"/>
              </w:rPr>
              <w:t>epochs</w:t>
            </w:r>
          </w:p>
        </w:tc>
        <w:tc>
          <w:tcPr>
            <w:tcW w:w="992" w:type="dxa"/>
          </w:tcPr>
          <w:p w14:paraId="1015BA1C"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50</w:t>
            </w:r>
          </w:p>
        </w:tc>
        <w:tc>
          <w:tcPr>
            <w:tcW w:w="5568" w:type="dxa"/>
          </w:tcPr>
          <w:p w14:paraId="2C918B94" w14:textId="77777777" w:rsidR="00CA0AA5" w:rsidRDefault="00CA0AA5" w:rsidP="000E39D5">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Pr>
                <w:lang w:val="es-AR"/>
              </w:rPr>
              <w:t>Épocas de entrenamiento</w:t>
            </w:r>
          </w:p>
        </w:tc>
      </w:tr>
    </w:tbl>
    <w:p w14:paraId="639834FC" w14:textId="77777777" w:rsidR="00C74837" w:rsidRDefault="00C74837" w:rsidP="00CA0AA5">
      <w:pPr>
        <w:rPr>
          <w:lang w:val="es-AR"/>
        </w:rPr>
      </w:pPr>
    </w:p>
    <w:p w14:paraId="26FB26CD" w14:textId="03C2CF52" w:rsidR="00CA0AA5" w:rsidRPr="004A17C6" w:rsidRDefault="00CA0AA5" w:rsidP="00CA0AA5">
      <w:pPr>
        <w:rPr>
          <w:lang w:val="es-AR"/>
        </w:rPr>
      </w:pPr>
      <w:r w:rsidRPr="004A17C6">
        <w:rPr>
          <w:lang w:val="es-AR"/>
        </w:rPr>
        <w:t>La inferencia se realizó con `infer_vector` sobre cada descripción del conjunto de validación y, a partir de ese embedding inferido, se recuperaron los cinco vectores más similares dentro de `model.dv`. Como las etiquetas almacenadas en ese espacio son directamente los códigos `HS04`, la salida del modelo ya queda expresada como un ranking de partidas candidatas. Finalmente, la evaluación acumuló aciertos para `Top-1` a `Top-5`.</w:t>
      </w:r>
    </w:p>
    <w:p w14:paraId="0C0C408C" w14:textId="77777777" w:rsidR="00CA0AA5" w:rsidRPr="004A17C6" w:rsidRDefault="00CA0AA5" w:rsidP="00CA0AA5">
      <w:pPr>
        <w:rPr>
          <w:lang w:val="es-AR"/>
        </w:rPr>
      </w:pPr>
      <w:r w:rsidRPr="004A17C6">
        <w:rPr>
          <w:lang w:val="es-AR"/>
        </w:rPr>
        <w:t xml:space="preserve">Desde el punto de vista experimental, esta formulación tiene dos consecuencias. La primera es que `Doc2Vec` actúa como un recomendador de códigos por proximidad semántica en el espacio latente. La segunda es que el preprocesamiento puede tener un efecto dual: si elimina ruido y refuerza regularidades útiles, mejora el embedding; pero si remueve demasiada especificidad léxica, puede deteriorar la discriminación entre </w:t>
      </w:r>
      <w:r>
        <w:rPr>
          <w:lang w:val="es-AR"/>
        </w:rPr>
        <w:t>códigos</w:t>
      </w:r>
      <w:r w:rsidRPr="004A17C6">
        <w:rPr>
          <w:lang w:val="es-AR"/>
        </w:rPr>
        <w:t xml:space="preserve"> cercan</w:t>
      </w:r>
      <w:r>
        <w:rPr>
          <w:lang w:val="es-AR"/>
        </w:rPr>
        <w:t>o</w:t>
      </w:r>
      <w:r w:rsidRPr="004A17C6">
        <w:rPr>
          <w:lang w:val="es-AR"/>
        </w:rPr>
        <w:t>s.</w:t>
      </w:r>
    </w:p>
    <w:p w14:paraId="4D14E591" w14:textId="77777777" w:rsidR="00CA0AA5" w:rsidRDefault="00CA0AA5" w:rsidP="007A0BD3">
      <w:pPr>
        <w:pStyle w:val="Ttulo3"/>
      </w:pPr>
      <w:r>
        <w:t>FastText</w:t>
      </w:r>
    </w:p>
    <w:p w14:paraId="6934C730" w14:textId="30101F06" w:rsidR="00CA0AA5" w:rsidRPr="00875B1E" w:rsidRDefault="00CA0AA5" w:rsidP="00CA0AA5">
      <w:pPr>
        <w:rPr>
          <w:lang w:val="es-AR"/>
        </w:rPr>
      </w:pPr>
      <w:r w:rsidRPr="00692995">
        <w:rPr>
          <w:lang w:val="es-AR"/>
        </w:rPr>
        <w:t xml:space="preserve">Para `FastText` se implementó un wrapper específico (`FastTextDocVec`) sobre la versión de `gensim`, con el objetivo de aproximar una interfaz comparable a la usada en `Doc2Vec`. </w:t>
      </w:r>
      <w:r w:rsidR="0007499D" w:rsidRPr="0007499D">
        <w:t>La configuración utilizada para entrenar FastText se presenta en la</w:t>
      </w:r>
      <w:r w:rsidR="00BA6A43">
        <w:t xml:space="preserve"> </w:t>
      </w:r>
      <w:r w:rsidR="00BA6A43">
        <w:fldChar w:fldCharType="begin"/>
      </w:r>
      <w:r w:rsidR="00BA6A43">
        <w:instrText xml:space="preserve"> REF _Ref234490332 \h </w:instrText>
      </w:r>
      <w:r w:rsidR="00BA6A43">
        <w:fldChar w:fldCharType="separate"/>
      </w:r>
      <w:r w:rsidR="00BA6A43">
        <w:t xml:space="preserve">Tabla </w:t>
      </w:r>
      <w:r w:rsidR="00BA6A43">
        <w:rPr>
          <w:noProof/>
        </w:rPr>
        <w:t>4</w:t>
      </w:r>
      <w:r w:rsidR="00BA6A43">
        <w:fldChar w:fldCharType="end"/>
      </w:r>
      <w:r w:rsidR="00875B1E">
        <w:t>, que muestra que el</w:t>
      </w:r>
      <w:r w:rsidR="00875B1E" w:rsidRPr="00692995">
        <w:rPr>
          <w:lang w:val="es-AR"/>
        </w:rPr>
        <w:t xml:space="preserve"> modelo operó bajo una lógica `skip-gram` con información de subpalabras de longitud 3 a 6 caracteres.</w:t>
      </w:r>
    </w:p>
    <w:p w14:paraId="34C8EA59" w14:textId="77777777" w:rsidR="00741621" w:rsidRDefault="00741621" w:rsidP="00CA0AA5">
      <w:pPr>
        <w:rPr>
          <w:lang w:val="es-AR"/>
        </w:rPr>
      </w:pPr>
    </w:p>
    <w:p w14:paraId="4DC7E5FD" w14:textId="1FBE537B" w:rsidR="00C74837" w:rsidRDefault="00C74837" w:rsidP="00C74837">
      <w:pPr>
        <w:pStyle w:val="TableDescription"/>
      </w:pPr>
      <w:bookmarkStart w:id="48" w:name="_Ref234490332"/>
      <w:r>
        <w:lastRenderedPageBreak/>
        <w:t xml:space="preserve">Tabla </w:t>
      </w:r>
      <w:fldSimple w:instr=" SEQ Tabla \* ARABIC ">
        <w:r w:rsidR="002B108D">
          <w:rPr>
            <w:noProof/>
          </w:rPr>
          <w:t>4</w:t>
        </w:r>
      </w:fldSimple>
      <w:bookmarkEnd w:id="48"/>
      <w:r>
        <w:t xml:space="preserve"> </w:t>
      </w:r>
      <w:r>
        <w:t>– Configuración de parámetros de FastText como baseline.</w:t>
      </w:r>
    </w:p>
    <w:tbl>
      <w:tblPr>
        <w:tblStyle w:val="Tablanormal1"/>
        <w:tblW w:w="0" w:type="auto"/>
        <w:tblLook w:val="04A0" w:firstRow="1" w:lastRow="0" w:firstColumn="1" w:lastColumn="0" w:noHBand="0" w:noVBand="1"/>
      </w:tblPr>
      <w:tblGrid>
        <w:gridCol w:w="1980"/>
        <w:gridCol w:w="992"/>
        <w:gridCol w:w="5568"/>
      </w:tblGrid>
      <w:tr w:rsidR="00CA0AA5" w14:paraId="4EB65CA6"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CA6B8F" w14:textId="77777777" w:rsidR="00CA0AA5" w:rsidRPr="00D14A01" w:rsidRDefault="00CA0AA5" w:rsidP="00866A05">
            <w:pPr>
              <w:pStyle w:val="TableParagraph"/>
              <w:rPr>
                <w:b w:val="0"/>
                <w:bCs w:val="0"/>
                <w:lang w:val="es-AR"/>
              </w:rPr>
            </w:pPr>
            <w:r w:rsidRPr="00D14A01">
              <w:rPr>
                <w:b w:val="0"/>
                <w:bCs w:val="0"/>
                <w:lang w:val="es-AR"/>
              </w:rPr>
              <w:t>Parametro</w:t>
            </w:r>
          </w:p>
        </w:tc>
        <w:tc>
          <w:tcPr>
            <w:tcW w:w="992" w:type="dxa"/>
          </w:tcPr>
          <w:p w14:paraId="788D0EBC"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567B2E91"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CA0AA5" w14:paraId="71ADD7C2"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0D1C54" w14:textId="77777777" w:rsidR="00CA0AA5" w:rsidRDefault="00CA0AA5" w:rsidP="00866A05">
            <w:pPr>
              <w:pStyle w:val="TableParagraph"/>
              <w:rPr>
                <w:b w:val="0"/>
                <w:bCs w:val="0"/>
                <w:lang w:val="es-AR"/>
              </w:rPr>
            </w:pPr>
            <w:r>
              <w:rPr>
                <w:b w:val="0"/>
                <w:bCs w:val="0"/>
                <w:lang w:val="es-AR"/>
              </w:rPr>
              <w:t>sg</w:t>
            </w:r>
          </w:p>
        </w:tc>
        <w:tc>
          <w:tcPr>
            <w:tcW w:w="992" w:type="dxa"/>
          </w:tcPr>
          <w:p w14:paraId="23049C0F"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w:t>
            </w:r>
          </w:p>
        </w:tc>
        <w:tc>
          <w:tcPr>
            <w:tcW w:w="5568" w:type="dxa"/>
          </w:tcPr>
          <w:p w14:paraId="02E3A140"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Entrenamiento </w:t>
            </w:r>
            <w:r w:rsidRPr="00692995">
              <w:rPr>
                <w:lang w:val="es-AR"/>
              </w:rPr>
              <w:t>skip-gram</w:t>
            </w:r>
            <w:r>
              <w:rPr>
                <w:lang w:val="es-AR"/>
              </w:rPr>
              <w:t xml:space="preserve"> </w:t>
            </w:r>
          </w:p>
        </w:tc>
      </w:tr>
      <w:tr w:rsidR="00CA0AA5" w14:paraId="55FBA2D6"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353B2092" w14:textId="77777777" w:rsidR="00CA0AA5" w:rsidRPr="00D14A01" w:rsidRDefault="00CA0AA5" w:rsidP="00866A05">
            <w:pPr>
              <w:pStyle w:val="TableParagraph"/>
              <w:rPr>
                <w:b w:val="0"/>
                <w:bCs w:val="0"/>
                <w:lang w:val="es-AR"/>
              </w:rPr>
            </w:pPr>
            <w:r>
              <w:rPr>
                <w:b w:val="0"/>
                <w:bCs w:val="0"/>
                <w:lang w:val="es-AR"/>
              </w:rPr>
              <w:t>dim</w:t>
            </w:r>
          </w:p>
        </w:tc>
        <w:tc>
          <w:tcPr>
            <w:tcW w:w="992" w:type="dxa"/>
          </w:tcPr>
          <w:p w14:paraId="385D4B98"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6E29D5CA"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Dimensiones del embedding</w:t>
            </w:r>
          </w:p>
        </w:tc>
      </w:tr>
      <w:tr w:rsidR="00CA0AA5" w14:paraId="786FE8E9"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A2E0B5" w14:textId="77777777" w:rsidR="00CA0AA5" w:rsidRPr="00D14A01" w:rsidRDefault="00CA0AA5" w:rsidP="00866A05">
            <w:pPr>
              <w:pStyle w:val="TableParagraph"/>
              <w:rPr>
                <w:b w:val="0"/>
                <w:bCs w:val="0"/>
                <w:lang w:val="es-AR"/>
              </w:rPr>
            </w:pPr>
            <w:r w:rsidRPr="00D14A01">
              <w:rPr>
                <w:b w:val="0"/>
                <w:bCs w:val="0"/>
                <w:lang w:val="es-AR"/>
              </w:rPr>
              <w:t>window</w:t>
            </w:r>
          </w:p>
        </w:tc>
        <w:tc>
          <w:tcPr>
            <w:tcW w:w="992" w:type="dxa"/>
          </w:tcPr>
          <w:p w14:paraId="509347FC"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3D3D6C48"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CA0AA5" w14:paraId="61372D8D"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78471BEA" w14:textId="77777777" w:rsidR="00CA0AA5" w:rsidRPr="00D14A01" w:rsidRDefault="00CA0AA5" w:rsidP="00866A05">
            <w:pPr>
              <w:pStyle w:val="TableParagraph"/>
              <w:rPr>
                <w:b w:val="0"/>
                <w:bCs w:val="0"/>
                <w:lang w:val="es-AR"/>
              </w:rPr>
            </w:pPr>
            <w:r w:rsidRPr="004A17C6">
              <w:rPr>
                <w:b w:val="0"/>
                <w:bCs w:val="0"/>
                <w:lang w:val="es-AR"/>
              </w:rPr>
              <w:t>min</w:t>
            </w:r>
            <w:r w:rsidRPr="00D14A01">
              <w:rPr>
                <w:b w:val="0"/>
                <w:bCs w:val="0"/>
                <w:lang w:val="es-AR"/>
              </w:rPr>
              <w:t>_count</w:t>
            </w:r>
          </w:p>
        </w:tc>
        <w:tc>
          <w:tcPr>
            <w:tcW w:w="992" w:type="dxa"/>
          </w:tcPr>
          <w:p w14:paraId="5B06E827"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3304FBA8"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CA0AA5" w14:paraId="68B6A0C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DB6C0B" w14:textId="77777777" w:rsidR="00CA0AA5" w:rsidRDefault="00CA0AA5" w:rsidP="00866A05">
            <w:pPr>
              <w:pStyle w:val="TableParagraph"/>
              <w:rPr>
                <w:b w:val="0"/>
                <w:bCs w:val="0"/>
                <w:lang w:val="es-AR"/>
              </w:rPr>
            </w:pPr>
            <w:r>
              <w:rPr>
                <w:b w:val="0"/>
                <w:bCs w:val="0"/>
                <w:lang w:val="es-AR"/>
              </w:rPr>
              <w:t>min_n</w:t>
            </w:r>
          </w:p>
        </w:tc>
        <w:tc>
          <w:tcPr>
            <w:tcW w:w="992" w:type="dxa"/>
          </w:tcPr>
          <w:p w14:paraId="28CC921A"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3</w:t>
            </w:r>
          </w:p>
        </w:tc>
        <w:tc>
          <w:tcPr>
            <w:tcW w:w="5568" w:type="dxa"/>
          </w:tcPr>
          <w:p w14:paraId="4B0DBA73"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Mínimo largo del subcaracter para usar como token</w:t>
            </w:r>
          </w:p>
        </w:tc>
      </w:tr>
      <w:tr w:rsidR="00CA0AA5" w14:paraId="52772A1C"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414395D7" w14:textId="77777777" w:rsidR="00CA0AA5" w:rsidRDefault="00CA0AA5" w:rsidP="00866A05">
            <w:pPr>
              <w:pStyle w:val="TableParagraph"/>
              <w:rPr>
                <w:b w:val="0"/>
                <w:bCs w:val="0"/>
                <w:lang w:val="es-AR"/>
              </w:rPr>
            </w:pPr>
            <w:r>
              <w:rPr>
                <w:b w:val="0"/>
                <w:bCs w:val="0"/>
                <w:lang w:val="es-AR"/>
              </w:rPr>
              <w:t>max_n</w:t>
            </w:r>
          </w:p>
        </w:tc>
        <w:tc>
          <w:tcPr>
            <w:tcW w:w="992" w:type="dxa"/>
          </w:tcPr>
          <w:p w14:paraId="58D829E1"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6</w:t>
            </w:r>
          </w:p>
        </w:tc>
        <w:tc>
          <w:tcPr>
            <w:tcW w:w="5568" w:type="dxa"/>
          </w:tcPr>
          <w:p w14:paraId="77CB6F3B"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Máximo largo del subcaracter para usar como token</w:t>
            </w:r>
          </w:p>
        </w:tc>
      </w:tr>
      <w:tr w:rsidR="00CA0AA5" w14:paraId="253FCF3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9761CB" w14:textId="77777777" w:rsidR="00CA0AA5" w:rsidRDefault="00CA0AA5" w:rsidP="00866A05">
            <w:pPr>
              <w:pStyle w:val="TableParagraph"/>
              <w:rPr>
                <w:b w:val="0"/>
                <w:bCs w:val="0"/>
                <w:lang w:val="es-AR"/>
              </w:rPr>
            </w:pPr>
            <w:r>
              <w:rPr>
                <w:b w:val="0"/>
                <w:bCs w:val="0"/>
                <w:lang w:val="es-AR"/>
              </w:rPr>
              <w:t>epochs</w:t>
            </w:r>
          </w:p>
        </w:tc>
        <w:tc>
          <w:tcPr>
            <w:tcW w:w="992" w:type="dxa"/>
          </w:tcPr>
          <w:p w14:paraId="0A8F78A0"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50</w:t>
            </w:r>
          </w:p>
        </w:tc>
        <w:tc>
          <w:tcPr>
            <w:tcW w:w="5568" w:type="dxa"/>
          </w:tcPr>
          <w:p w14:paraId="3D13375D" w14:textId="77777777" w:rsidR="00CA0AA5" w:rsidRDefault="00CA0AA5" w:rsidP="005E20FC">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Pr>
                <w:lang w:val="es-AR"/>
              </w:rPr>
              <w:t>Épocas de entrenamiento</w:t>
            </w:r>
          </w:p>
        </w:tc>
      </w:tr>
    </w:tbl>
    <w:p w14:paraId="2ACCFE56" w14:textId="77777777" w:rsidR="00C74837" w:rsidRDefault="00C74837" w:rsidP="00CA0AA5">
      <w:pPr>
        <w:rPr>
          <w:lang w:val="es-AR"/>
        </w:rPr>
      </w:pPr>
    </w:p>
    <w:p w14:paraId="42F13F51" w14:textId="0E6744F4" w:rsidR="00CA0AA5" w:rsidRPr="00692995" w:rsidRDefault="00CA0AA5" w:rsidP="00CA0AA5">
      <w:pPr>
        <w:rPr>
          <w:lang w:val="es-AR"/>
        </w:rPr>
      </w:pPr>
      <w:r w:rsidRPr="00692995">
        <w:rPr>
          <w:lang w:val="es-AR"/>
        </w:rPr>
        <w:t>La mecánica de representación difiere de `Doc2Vec`. Una vez entrenado el modelo de palabras, el embedding de cada documento se obtuvo como el promedio de los embeddings de sus palabras, seguido de normalización L2. Esos vectores documentales quedaron almacenados para todas las observaciones de entrenamiento. Durante la inferencia, el texto de validación se proyecta al mismo espacio y luego se calcula la similitud coseno respecto de todos los embeddings documentales del entrenamiento.</w:t>
      </w:r>
    </w:p>
    <w:p w14:paraId="3C16D45A" w14:textId="77777777" w:rsidR="00CA0AA5" w:rsidRPr="00692995" w:rsidRDefault="00CA0AA5" w:rsidP="00CA0AA5">
      <w:pPr>
        <w:rPr>
          <w:lang w:val="es-AR"/>
        </w:rPr>
      </w:pPr>
      <w:r w:rsidRPr="00692995">
        <w:rPr>
          <w:lang w:val="es-AR"/>
        </w:rPr>
        <w:t>La recomendación final no surge directamente de los documentos más cercanos, sino de una agregación por etiqueta: el modelo toma los 50 vecinos más próximos, suma sus puntajes de similitud por código `HS04` y devuelve el ranking de clases con mayor score acumulado. Por lo tanto, `FastText` se comporta aquí como un esquema híbrido entre embeddings subléxicos y recuperación por vecinos más cercanos con votación ponderada.</w:t>
      </w:r>
    </w:p>
    <w:p w14:paraId="52DD56F0" w14:textId="77777777" w:rsidR="00CA0AA5" w:rsidRPr="00692995" w:rsidRDefault="00CA0AA5" w:rsidP="00CA0AA5">
      <w:pPr>
        <w:rPr>
          <w:lang w:val="es-AR"/>
        </w:rPr>
      </w:pPr>
      <w:r w:rsidRPr="00692995">
        <w:rPr>
          <w:lang w:val="es-AR"/>
        </w:rPr>
        <w:t>Esta formulación es especialmente pertinente para descripciones comerciales breves y ruidosas. Dado que `FastText` trabaja con n-gramas de caracteres, puede capturar regularidades morfológicas, abreviaturas, variantes ortográficas y fragmentos parcialmente informativos que suelen aparecer en catálogos o descripciones de comercio exterior. Al mismo tiempo, el costo computacional de comparar contra todos los documentos de entrenamiento es mayor que en la versión usada de `Doc2Vec`, lo cual aparece reflejado en los tiempos totales de corrida.</w:t>
      </w:r>
    </w:p>
    <w:p w14:paraId="105D11A7" w14:textId="77777777" w:rsidR="00CA0AA5" w:rsidRDefault="00CA0AA5" w:rsidP="00CA0AA5">
      <w:pPr>
        <w:pStyle w:val="Ttulo2"/>
      </w:pPr>
      <w:bookmarkStart w:id="49" w:name="_Toc234513258"/>
      <w:r>
        <w:t>DistilBERT</w:t>
      </w:r>
      <w:bookmarkEnd w:id="49"/>
    </w:p>
    <w:p w14:paraId="5D7AECB0" w14:textId="360862FD" w:rsidR="00CA0AA5" w:rsidRPr="00692995" w:rsidRDefault="00CA0AA5" w:rsidP="00CA0AA5">
      <w:pPr>
        <w:rPr>
          <w:lang w:val="es-AR"/>
        </w:rPr>
      </w:pPr>
      <w:r w:rsidRPr="00692995">
        <w:rPr>
          <w:lang w:val="es-AR"/>
        </w:rPr>
        <w:t xml:space="preserve">El bloque experimental con `DistilBERT` tuvo un objetivo más acotado que el de los baselines clásicos. En lugar de comparar familias de embeddings y variantes de texto, aquí se fijó una </w:t>
      </w:r>
      <w:r>
        <w:rPr>
          <w:lang w:val="es-AR"/>
        </w:rPr>
        <w:t>ú</w:t>
      </w:r>
      <w:r w:rsidRPr="00692995">
        <w:rPr>
          <w:lang w:val="es-AR"/>
        </w:rPr>
        <w:t>nica representación de entrada,</w:t>
      </w:r>
      <w:r w:rsidR="00C74837">
        <w:rPr>
          <w:lang w:val="es-AR"/>
        </w:rPr>
        <w:t xml:space="preserve"> columna de texto</w:t>
      </w:r>
      <w:r w:rsidRPr="00692995">
        <w:rPr>
          <w:lang w:val="es-AR"/>
        </w:rPr>
        <w:t xml:space="preserve"> `GOODS_DESCRIPTION` en crudo</w:t>
      </w:r>
      <w:r w:rsidR="00C74837">
        <w:rPr>
          <w:lang w:val="es-AR"/>
        </w:rPr>
        <w:t xml:space="preserve"> (equivalente a la usada para D2V_RAW y FT_RAW)</w:t>
      </w:r>
      <w:r w:rsidRPr="00692995">
        <w:rPr>
          <w:lang w:val="es-AR"/>
        </w:rPr>
        <w:t xml:space="preserve"> y se estudió el efecto de distintos grados de ajuste fino sobre un encoder preentrenado. La comparación, por lo tanto, no se organiza alrededor del preprocesamiento textual sino del régimen de entrenamiento del modelo: `FE` (`fixed encoder`), `PFT` (`partial fine-tuning`) y `FFT` (`full fine-tuning`)</w:t>
      </w:r>
      <w:r>
        <w:rPr>
          <w:lang w:val="es-AR"/>
        </w:rPr>
        <w:t>,</w:t>
      </w:r>
      <w:r w:rsidRPr="000A2ADE">
        <w:rPr>
          <w:lang w:val="es-AR"/>
        </w:rPr>
        <w:t> a lo que luego se suma una corrida `FFT11` como variante refinada del esquema de entrenamiento complet</w:t>
      </w:r>
      <w:r>
        <w:rPr>
          <w:lang w:val="es-AR"/>
        </w:rPr>
        <w:t>o.</w:t>
      </w:r>
    </w:p>
    <w:p w14:paraId="4FD6FE8B" w14:textId="77777777" w:rsidR="00CA0AA5" w:rsidRPr="00D314FB" w:rsidRDefault="00CA0AA5" w:rsidP="00CA0AA5">
      <w:pPr>
        <w:rPr>
          <w:lang w:val="es-AR"/>
        </w:rPr>
      </w:pPr>
      <w:r>
        <w:rPr>
          <w:lang w:val="es-AR"/>
        </w:rPr>
        <w:t xml:space="preserve">El uso de </w:t>
      </w:r>
      <w:r w:rsidRPr="00692995">
        <w:rPr>
          <w:lang w:val="es-AR"/>
        </w:rPr>
        <w:t xml:space="preserve">`GOODS_DESCRIPTION` </w:t>
      </w:r>
      <w:r w:rsidRPr="00D314FB">
        <w:rPr>
          <w:lang w:val="es-AR"/>
        </w:rPr>
        <w:t>en crudo no implica ausencia total de procesamiento, sino la omisión de etapas manuales de limpieza lingüística agresiva —por ejemplo, eliminación de stopwords, stemming, lematización o construcción manual de n-gramas—, delegando la preparación de la entrada al pipeline nativo del modelo preentrenado</w:t>
      </w:r>
      <w:r>
        <w:rPr>
          <w:lang w:val="es-AR"/>
        </w:rPr>
        <w:t xml:space="preserve"> y su tokenizador</w:t>
      </w:r>
      <w:r w:rsidRPr="00D314FB">
        <w:rPr>
          <w:lang w:val="es-AR"/>
        </w:rPr>
        <w:t>. La justificación de esta decisión se apoya en la propia lógica de diseño de BERT y sus variantes comprimidas.</w:t>
      </w:r>
    </w:p>
    <w:p w14:paraId="05EFF5D6" w14:textId="59C88373" w:rsidR="00CA0AA5" w:rsidRPr="00D314FB" w:rsidRDefault="00CA0AA5" w:rsidP="00CA0AA5">
      <w:pPr>
        <w:rPr>
          <w:lang w:val="es-AR"/>
        </w:rPr>
      </w:pPr>
      <w:r w:rsidRPr="00D314FB">
        <w:rPr>
          <w:lang w:val="es-AR"/>
        </w:rPr>
        <w:t xml:space="preserve">En primer lugar, BERT fue concebido como un modelo de representaciones bidireccionales profundas capaz de ser ajustado a múltiples tareas downstream con modificaciones mínimas de arquitectura </w:t>
      </w:r>
      <w:sdt>
        <w:sdtPr>
          <w:rPr>
            <w:lang w:val="es-AR"/>
          </w:rPr>
          <w:id w:val="1835789606"/>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r w:rsidRPr="00D314FB">
        <w:rPr>
          <w:lang w:val="es-AR"/>
        </w:rPr>
        <w:t xml:space="preserve">. Su funcionamiento parte de texto natural tokenizado mediante subunidades, lo que le permite modelar contexto izquierdo y derecho en todos los niveles de representación </w:t>
      </w:r>
      <w:sdt>
        <w:sdtPr>
          <w:rPr>
            <w:lang w:val="es-AR"/>
          </w:rPr>
          <w:id w:val="1992285891"/>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r w:rsidRPr="00D314FB">
        <w:rPr>
          <w:lang w:val="es-AR"/>
        </w:rPr>
        <w:t xml:space="preserve">. En consecuencia, la calidad de sus embeddings no depende de una simplificación previa del texto al estilo de los enfoques clásicos basados en bolsa de palabras o embeddings estáticos, sino </w:t>
      </w:r>
      <w:r w:rsidRPr="00D314FB">
        <w:rPr>
          <w:lang w:val="es-AR"/>
        </w:rPr>
        <w:lastRenderedPageBreak/>
        <w:t xml:space="preserve">de la capacidad del encoder para aprender regularidades contextuales directamente sobre la secuencia de entrada. DistilBERT, por su parte, conserva esta lógica de operación, ya que fue propuesto como una versión destilada de BERT que mantiene gran parte de sus capacidades de comprensión del lenguaje, pero con menor costo computacional </w:t>
      </w:r>
      <w:sdt>
        <w:sdtPr>
          <w:rPr>
            <w:lang w:val="es-AR"/>
          </w:rPr>
          <w:id w:val="1703676040"/>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D314FB">
        <w:rPr>
          <w:lang w:val="es-AR"/>
        </w:rPr>
        <w:t>. Por lo tanto, desde el punto de vista experimental, resulta coherente preservar el texto en una forma lo más cercana posible a la observada por el modelo durante su preentrenamiento.</w:t>
      </w:r>
    </w:p>
    <w:p w14:paraId="61B6D653" w14:textId="0CA18F78" w:rsidR="00CA0AA5" w:rsidRPr="00D314FB" w:rsidRDefault="00CA0AA5" w:rsidP="00CA0AA5">
      <w:pPr>
        <w:rPr>
          <w:lang w:val="es-AR"/>
        </w:rPr>
      </w:pPr>
      <w:r w:rsidRPr="00D314FB">
        <w:rPr>
          <w:lang w:val="es-AR"/>
        </w:rPr>
        <w:t xml:space="preserve">En segundo lugar, la tokenización subléxica utilizada por esta familia de modelos reduce la necesidad de aplicar transformaciones manuales orientadas a normalizar variantes superficiales. En lugar de depender exclusivamente de palabras completas, BERT segmenta los textos en subpalabras, lo que le permite manejar términos raros, abreviaturas, sufijos, prefijos, errores menores y variantes morfológicas dentro de un vocabulario controlado </w:t>
      </w:r>
      <w:sdt>
        <w:sdtPr>
          <w:rPr>
            <w:lang w:val="es-AR"/>
          </w:rPr>
          <w:id w:val="-112362349"/>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r w:rsidRPr="00D314FB">
        <w:rPr>
          <w:lang w:val="es-AR"/>
        </w:rPr>
        <w:t>. Esta propiedad vuelve menos necesaria la aplicación de técnicas como stemming o lematización, que en modelos tradicionales se empleaban para reducir dispersión léxica. En el contexto de descripciones comerciales, donde abundan nombres compuestos, códigos, abreviaturas técnicas y expresiones no estandarizadas, esta característica es especialmente valiosa, ya que permite conservar mayor fidelidad respecto del texto original sin perder capacidad de generalización semántica.</w:t>
      </w:r>
    </w:p>
    <w:p w14:paraId="17987557" w14:textId="19F2F418" w:rsidR="00CA0AA5" w:rsidRPr="00692995" w:rsidRDefault="00CA0AA5" w:rsidP="005E20FC">
      <w:pPr>
        <w:rPr>
          <w:lang w:val="es-AR"/>
        </w:rPr>
      </w:pPr>
      <w:r w:rsidRPr="00D314FB">
        <w:rPr>
          <w:lang w:val="es-AR"/>
        </w:rPr>
        <w:t xml:space="preserve">En tercer lugar, existe una razón vinculada a la preservación de información potencialmente útil. Diversos análisis sobre BERT muestran que sus mecanismos de atención capturan no solo relaciones semánticas generales, sino también patrones sintácticos y estructurales finos, incluyendo dependencias gramaticales, delimitadores y otros elementos superficiales de la secuencia </w:t>
      </w:r>
      <w:sdt>
        <w:sdtPr>
          <w:rPr>
            <w:lang w:val="es-AR"/>
          </w:rPr>
          <w:id w:val="2122950859"/>
          <w:citation/>
        </w:sdtPr>
        <w:sdtContent>
          <w:r>
            <w:rPr>
              <w:lang w:val="es-AR"/>
            </w:rPr>
            <w:fldChar w:fldCharType="begin"/>
          </w:r>
          <w:r>
            <w:rPr>
              <w:lang w:val="es-AR"/>
            </w:rPr>
            <w:instrText xml:space="preserve"> CITATION Cla19 \l 11274 </w:instrText>
          </w:r>
          <w:r>
            <w:rPr>
              <w:lang w:val="es-AR"/>
            </w:rPr>
            <w:fldChar w:fldCharType="separate"/>
          </w:r>
          <w:r w:rsidR="0092199E" w:rsidRPr="0092199E">
            <w:rPr>
              <w:noProof/>
              <w:lang w:val="es-AR"/>
            </w:rPr>
            <w:t>[33]</w:t>
          </w:r>
          <w:r>
            <w:rPr>
              <w:lang w:val="es-AR"/>
            </w:rPr>
            <w:fldChar w:fldCharType="end"/>
          </w:r>
        </w:sdtContent>
      </w:sdt>
      <w:r w:rsidRPr="00D314FB">
        <w:rPr>
          <w:lang w:val="es-AR"/>
        </w:rPr>
        <w:t>. Esto implica que una etapa de limpieza manual excesiva puede eliminar señales que el modelo es capaz de explotar durante la clasificación. Desde esta perspectiva, remover puntuación, palabras funcionales o ciertas formas léxicas con el objetivo de “reducir ruido” no necesariamente favorece el desempeño, y en algunos casos puede empobrecer la estructura contextual disponible para el encoder.</w:t>
      </w:r>
    </w:p>
    <w:p w14:paraId="34A5CD8A" w14:textId="47B0D874" w:rsidR="00741621" w:rsidRDefault="00CA0AA5" w:rsidP="00CA0AA5">
      <w:pPr>
        <w:rPr>
          <w:lang w:val="es-AR"/>
        </w:rPr>
      </w:pPr>
      <w:r w:rsidRPr="00692995">
        <w:rPr>
          <w:lang w:val="es-AR"/>
        </w:rPr>
        <w:t>Todos los</w:t>
      </w:r>
      <w:r>
        <w:rPr>
          <w:lang w:val="es-AR"/>
        </w:rPr>
        <w:t xml:space="preserve"> entrenamientos con DistilBERT</w:t>
      </w:r>
      <w:r w:rsidRPr="00692995">
        <w:rPr>
          <w:lang w:val="es-AR"/>
        </w:rPr>
        <w:t xml:space="preserve"> comparten la misma arquitectura base</w:t>
      </w:r>
      <w:r w:rsidR="0007499D">
        <w:rPr>
          <w:lang w:val="es-AR"/>
        </w:rPr>
        <w:t xml:space="preserve">. </w:t>
      </w:r>
      <w:r w:rsidR="0007499D" w:rsidRPr="0007499D">
        <w:t>Los elementos principales del modelo DistilBERT preentrenado utilizado en los experimentos se resumen en la</w:t>
      </w:r>
      <w:r w:rsidR="00BA6A43">
        <w:t xml:space="preserve"> </w:t>
      </w:r>
      <w:r w:rsidR="00BA6A43">
        <w:fldChar w:fldCharType="begin"/>
      </w:r>
      <w:r w:rsidR="00BA6A43">
        <w:instrText xml:space="preserve"> REF _Ref234490356 \h </w:instrText>
      </w:r>
      <w:r w:rsidR="00BA6A43">
        <w:fldChar w:fldCharType="separate"/>
      </w:r>
      <w:r w:rsidR="00BA6A43">
        <w:t xml:space="preserve">Tabla </w:t>
      </w:r>
      <w:r w:rsidR="00BA6A43">
        <w:rPr>
          <w:noProof/>
        </w:rPr>
        <w:t>5</w:t>
      </w:r>
      <w:r w:rsidR="00BA6A43">
        <w:fldChar w:fldCharType="end"/>
      </w:r>
      <w:r w:rsidR="0007499D" w:rsidRPr="0007499D">
        <w:t>.</w:t>
      </w:r>
      <w:r w:rsidR="0007499D">
        <w:rPr>
          <w:lang w:val="es-AR"/>
        </w:rPr>
        <w:t xml:space="preserve"> </w:t>
      </w:r>
    </w:p>
    <w:p w14:paraId="6F2050AF" w14:textId="77777777" w:rsidR="00C74837" w:rsidRDefault="00C74837" w:rsidP="00CA0AA5">
      <w:pPr>
        <w:rPr>
          <w:lang w:val="es-AR"/>
        </w:rPr>
      </w:pPr>
    </w:p>
    <w:p w14:paraId="7BAC134A" w14:textId="55640C3D" w:rsidR="00C74837" w:rsidRDefault="00C74837" w:rsidP="00C74837">
      <w:pPr>
        <w:pStyle w:val="TableDescription"/>
      </w:pPr>
      <w:bookmarkStart w:id="50" w:name="_Ref234490356"/>
      <w:r>
        <w:t xml:space="preserve">Tabla </w:t>
      </w:r>
      <w:fldSimple w:instr=" SEQ Tabla \* ARABIC ">
        <w:r w:rsidR="002B108D">
          <w:rPr>
            <w:noProof/>
          </w:rPr>
          <w:t>5</w:t>
        </w:r>
      </w:fldSimple>
      <w:bookmarkEnd w:id="50"/>
      <w:r>
        <w:t xml:space="preserve"> – Detalles des DistilBERT pre-entrenado.</w:t>
      </w:r>
    </w:p>
    <w:tbl>
      <w:tblPr>
        <w:tblStyle w:val="Tablanormal1"/>
        <w:tblW w:w="0" w:type="auto"/>
        <w:jc w:val="center"/>
        <w:tblLook w:val="04A0" w:firstRow="1" w:lastRow="0" w:firstColumn="1" w:lastColumn="0" w:noHBand="0" w:noVBand="1"/>
      </w:tblPr>
      <w:tblGrid>
        <w:gridCol w:w="2426"/>
        <w:gridCol w:w="2528"/>
      </w:tblGrid>
      <w:tr w:rsidR="00CA0AA5" w:rsidRPr="00D14A01" w14:paraId="6343F277"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D14C7BC" w14:textId="77777777" w:rsidR="00CA0AA5" w:rsidRPr="000A2ADE" w:rsidRDefault="00CA0AA5" w:rsidP="00866A05">
            <w:pPr>
              <w:pStyle w:val="TableParagraph"/>
              <w:rPr>
                <w:b w:val="0"/>
                <w:bCs w:val="0"/>
                <w:lang w:val="es-AR"/>
              </w:rPr>
            </w:pPr>
            <w:r w:rsidRPr="000A2ADE">
              <w:rPr>
                <w:b w:val="0"/>
                <w:bCs w:val="0"/>
                <w:lang w:val="es-AR"/>
              </w:rPr>
              <w:t>Tokenizer</w:t>
            </w:r>
          </w:p>
        </w:tc>
        <w:tc>
          <w:tcPr>
            <w:tcW w:w="2528" w:type="dxa"/>
          </w:tcPr>
          <w:p w14:paraId="313F44EC"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0A2ADE">
              <w:rPr>
                <w:b w:val="0"/>
                <w:bCs w:val="0"/>
                <w:lang w:val="es-AR"/>
              </w:rPr>
              <w:t>DistilBertTokenizerFast</w:t>
            </w:r>
          </w:p>
        </w:tc>
      </w:tr>
      <w:tr w:rsidR="00CA0AA5" w:rsidRPr="00D14A01" w14:paraId="14218021"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0B9AC2D" w14:textId="77777777" w:rsidR="00CA0AA5" w:rsidRPr="000A2ADE" w:rsidRDefault="00CA0AA5" w:rsidP="00866A05">
            <w:pPr>
              <w:pStyle w:val="TableParagraph"/>
              <w:rPr>
                <w:b w:val="0"/>
                <w:bCs w:val="0"/>
                <w:lang w:val="es-AR"/>
              </w:rPr>
            </w:pPr>
            <w:r w:rsidRPr="000A2ADE">
              <w:rPr>
                <w:b w:val="0"/>
                <w:bCs w:val="0"/>
                <w:lang w:val="es-AR"/>
              </w:rPr>
              <w:t>Encoder</w:t>
            </w:r>
          </w:p>
        </w:tc>
        <w:tc>
          <w:tcPr>
            <w:tcW w:w="2528" w:type="dxa"/>
          </w:tcPr>
          <w:p w14:paraId="2E0F183C" w14:textId="77777777" w:rsidR="00CA0AA5" w:rsidRPr="000A2ADE"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0A2ADE">
              <w:rPr>
                <w:lang w:val="es-AR"/>
              </w:rPr>
              <w:t>distilbert-base-uncased</w:t>
            </w:r>
          </w:p>
        </w:tc>
      </w:tr>
      <w:tr w:rsidR="00CA0AA5" w:rsidRPr="00D14A01" w14:paraId="4FB087CF"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643D2CA8" w14:textId="77777777" w:rsidR="00CA0AA5" w:rsidRPr="000A2ADE" w:rsidRDefault="00CA0AA5" w:rsidP="00866A05">
            <w:pPr>
              <w:pStyle w:val="TableParagraph"/>
              <w:rPr>
                <w:b w:val="0"/>
                <w:bCs w:val="0"/>
                <w:lang w:val="es-AR"/>
              </w:rPr>
            </w:pPr>
            <w:r>
              <w:rPr>
                <w:b w:val="0"/>
                <w:bCs w:val="0"/>
                <w:lang w:val="es-AR"/>
              </w:rPr>
              <w:t>m</w:t>
            </w:r>
            <w:r w:rsidRPr="000A2ADE">
              <w:rPr>
                <w:b w:val="0"/>
                <w:bCs w:val="0"/>
                <w:lang w:val="es-AR"/>
              </w:rPr>
              <w:t>ax_lengt</w:t>
            </w:r>
            <w:r>
              <w:rPr>
                <w:b w:val="0"/>
                <w:bCs w:val="0"/>
                <w:lang w:val="es-AR"/>
              </w:rPr>
              <w:t>h</w:t>
            </w:r>
          </w:p>
        </w:tc>
        <w:tc>
          <w:tcPr>
            <w:tcW w:w="2528" w:type="dxa"/>
          </w:tcPr>
          <w:p w14:paraId="19E70B7D" w14:textId="77777777" w:rsidR="00CA0AA5" w:rsidRPr="000A2ADE" w:rsidRDefault="00CA0AA5" w:rsidP="005E20F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300</w:t>
            </w:r>
          </w:p>
        </w:tc>
      </w:tr>
    </w:tbl>
    <w:p w14:paraId="41F61202" w14:textId="77777777" w:rsidR="00C74837" w:rsidRDefault="00C74837" w:rsidP="00CA0AA5"/>
    <w:p w14:paraId="1F038947" w14:textId="66816028" w:rsidR="00CA0AA5" w:rsidRDefault="0007499D" w:rsidP="00CA0AA5">
      <w:r w:rsidRPr="0007499D">
        <w:t>Sobre el encoder preentrenado se incorporó una cabeza de clasificación cuya arquitectura se muestra en la</w:t>
      </w:r>
      <w:r w:rsidR="00BA6A43">
        <w:t xml:space="preserve"> </w:t>
      </w:r>
      <w:r w:rsidR="00BA6A43">
        <w:fldChar w:fldCharType="begin"/>
      </w:r>
      <w:r w:rsidR="00BA6A43">
        <w:instrText xml:space="preserve"> REF _Ref234490369 \h </w:instrText>
      </w:r>
      <w:r w:rsidR="00BA6A43">
        <w:fldChar w:fldCharType="separate"/>
      </w:r>
      <w:r w:rsidR="00BA6A43">
        <w:t xml:space="preserve">Tabla </w:t>
      </w:r>
      <w:r w:rsidR="00BA6A43">
        <w:rPr>
          <w:noProof/>
        </w:rPr>
        <w:t>6</w:t>
      </w:r>
      <w:r w:rsidR="00BA6A43">
        <w:fldChar w:fldCharType="end"/>
      </w:r>
      <w:r w:rsidRPr="0007499D">
        <w:t>.</w:t>
      </w:r>
    </w:p>
    <w:p w14:paraId="200E37DC" w14:textId="77777777" w:rsidR="00741621" w:rsidRDefault="00741621" w:rsidP="00CA0AA5">
      <w:pPr>
        <w:rPr>
          <w:lang w:val="es-AR"/>
        </w:rPr>
      </w:pPr>
    </w:p>
    <w:p w14:paraId="71C691F3" w14:textId="7A452630" w:rsidR="00C74837" w:rsidRDefault="00C74837" w:rsidP="00C74837">
      <w:pPr>
        <w:pStyle w:val="TableDescription"/>
      </w:pPr>
      <w:bookmarkStart w:id="51" w:name="_Ref234490369"/>
      <w:r>
        <w:t xml:space="preserve">Tabla </w:t>
      </w:r>
      <w:fldSimple w:instr=" SEQ Tabla \* ARABIC ">
        <w:r w:rsidR="002B108D">
          <w:rPr>
            <w:noProof/>
          </w:rPr>
          <w:t>6</w:t>
        </w:r>
      </w:fldSimple>
      <w:bookmarkEnd w:id="51"/>
      <w:r>
        <w:t xml:space="preserve"> </w:t>
      </w:r>
      <w:r>
        <w:t>– Arquitectura de la cabeza de clasificación.</w:t>
      </w:r>
    </w:p>
    <w:tbl>
      <w:tblPr>
        <w:tblStyle w:val="Tablanormal1"/>
        <w:tblW w:w="0" w:type="auto"/>
        <w:jc w:val="center"/>
        <w:tblLook w:val="04A0" w:firstRow="1" w:lastRow="0" w:firstColumn="1" w:lastColumn="0" w:noHBand="0" w:noVBand="1"/>
      </w:tblPr>
      <w:tblGrid>
        <w:gridCol w:w="2426"/>
        <w:gridCol w:w="2528"/>
        <w:gridCol w:w="2528"/>
      </w:tblGrid>
      <w:tr w:rsidR="00CA0AA5" w:rsidRPr="000A2ADE" w14:paraId="2250E8DC"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65B61F30" w14:textId="77777777" w:rsidR="00CA0AA5" w:rsidRPr="000A2ADE" w:rsidRDefault="00CA0AA5" w:rsidP="00866A05">
            <w:pPr>
              <w:pStyle w:val="TableParagraph"/>
              <w:rPr>
                <w:b w:val="0"/>
                <w:bCs w:val="0"/>
                <w:lang w:val="es-AR"/>
              </w:rPr>
            </w:pPr>
            <w:r w:rsidRPr="000A2ADE">
              <w:rPr>
                <w:b w:val="0"/>
                <w:bCs w:val="0"/>
                <w:lang w:val="es-AR"/>
              </w:rPr>
              <w:t>Linear layer</w:t>
            </w:r>
          </w:p>
        </w:tc>
        <w:tc>
          <w:tcPr>
            <w:tcW w:w="2528" w:type="dxa"/>
          </w:tcPr>
          <w:p w14:paraId="16D76FB3"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0A2ADE">
              <w:rPr>
                <w:b w:val="0"/>
                <w:bCs w:val="0"/>
                <w:lang w:val="es-AR"/>
              </w:rPr>
              <w:t>In 768</w:t>
            </w:r>
          </w:p>
        </w:tc>
        <w:tc>
          <w:tcPr>
            <w:tcW w:w="2528" w:type="dxa"/>
          </w:tcPr>
          <w:p w14:paraId="61E4D1C9"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0A2ADE">
              <w:rPr>
                <w:b w:val="0"/>
                <w:bCs w:val="0"/>
                <w:lang w:val="es-AR"/>
              </w:rPr>
              <w:t>out 1024</w:t>
            </w:r>
          </w:p>
        </w:tc>
      </w:tr>
      <w:tr w:rsidR="00CA0AA5" w:rsidRPr="000A2ADE" w14:paraId="0730FE3D"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1501F56C" w14:textId="77777777" w:rsidR="00CA0AA5" w:rsidRPr="000A2ADE" w:rsidRDefault="00CA0AA5" w:rsidP="00866A05">
            <w:pPr>
              <w:pStyle w:val="TableParagraph"/>
              <w:rPr>
                <w:b w:val="0"/>
                <w:bCs w:val="0"/>
                <w:lang w:val="es-AR"/>
              </w:rPr>
            </w:pPr>
            <w:r w:rsidRPr="000A2ADE">
              <w:rPr>
                <w:b w:val="0"/>
                <w:bCs w:val="0"/>
                <w:lang w:val="es-AR"/>
              </w:rPr>
              <w:t>ReLU</w:t>
            </w:r>
          </w:p>
        </w:tc>
      </w:tr>
      <w:tr w:rsidR="00CA0AA5" w:rsidRPr="000A2ADE" w14:paraId="037D2212"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7D962101" w14:textId="77777777" w:rsidR="00CA0AA5" w:rsidRPr="000A2ADE" w:rsidRDefault="00CA0AA5" w:rsidP="00866A05">
            <w:pPr>
              <w:pStyle w:val="TableParagraph"/>
              <w:rPr>
                <w:b w:val="0"/>
                <w:bCs w:val="0"/>
                <w:lang w:val="es-AR"/>
              </w:rPr>
            </w:pPr>
            <w:r w:rsidRPr="000A2ADE">
              <w:rPr>
                <w:b w:val="0"/>
                <w:bCs w:val="0"/>
                <w:lang w:val="es-AR"/>
              </w:rPr>
              <w:t>BatchNorm1d</w:t>
            </w:r>
          </w:p>
        </w:tc>
      </w:tr>
      <w:tr w:rsidR="00CA0AA5" w:rsidRPr="000A2ADE" w14:paraId="370920C8"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7290C602" w14:textId="77777777" w:rsidR="00CA0AA5" w:rsidRPr="000A2ADE" w:rsidRDefault="00CA0AA5" w:rsidP="00866A05">
            <w:pPr>
              <w:pStyle w:val="TableParagraph"/>
              <w:rPr>
                <w:b w:val="0"/>
                <w:bCs w:val="0"/>
                <w:lang w:val="es-AR"/>
              </w:rPr>
            </w:pPr>
            <w:r w:rsidRPr="000A2ADE">
              <w:rPr>
                <w:b w:val="0"/>
                <w:bCs w:val="0"/>
                <w:lang w:val="es-AR"/>
              </w:rPr>
              <w:t>Dropout 0.3</w:t>
            </w:r>
          </w:p>
        </w:tc>
      </w:tr>
      <w:tr w:rsidR="00CA0AA5" w:rsidRPr="000A2ADE" w14:paraId="67ABF15E"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743B5B6A" w14:textId="77777777" w:rsidR="00CA0AA5" w:rsidRPr="000A2ADE" w:rsidRDefault="00CA0AA5" w:rsidP="00866A05">
            <w:pPr>
              <w:pStyle w:val="TableParagraph"/>
              <w:rPr>
                <w:b w:val="0"/>
                <w:bCs w:val="0"/>
                <w:lang w:val="es-AR"/>
              </w:rPr>
            </w:pPr>
            <w:r w:rsidRPr="000A2ADE">
              <w:rPr>
                <w:b w:val="0"/>
                <w:bCs w:val="0"/>
                <w:lang w:val="es-AR"/>
              </w:rPr>
              <w:t>Final layer</w:t>
            </w:r>
          </w:p>
        </w:tc>
        <w:tc>
          <w:tcPr>
            <w:tcW w:w="2528" w:type="dxa"/>
          </w:tcPr>
          <w:p w14:paraId="242EEBA5" w14:textId="77777777" w:rsidR="00CA0AA5" w:rsidRPr="000A2ADE"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In 1024</w:t>
            </w:r>
          </w:p>
        </w:tc>
        <w:tc>
          <w:tcPr>
            <w:tcW w:w="2528" w:type="dxa"/>
          </w:tcPr>
          <w:p w14:paraId="3712CF6A" w14:textId="77777777" w:rsidR="00CA0AA5" w:rsidRPr="000A2ADE" w:rsidRDefault="00CA0AA5" w:rsidP="005E20F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out 1133</w:t>
            </w:r>
          </w:p>
        </w:tc>
      </w:tr>
    </w:tbl>
    <w:p w14:paraId="4B59DA6F" w14:textId="77777777" w:rsidR="00C74837" w:rsidRDefault="00C74837" w:rsidP="00CA0AA5">
      <w:pPr>
        <w:rPr>
          <w:lang w:val="es-AR"/>
        </w:rPr>
      </w:pPr>
    </w:p>
    <w:p w14:paraId="7AEDE5CF" w14:textId="54E26F98" w:rsidR="00CA0AA5" w:rsidRDefault="00CA0AA5" w:rsidP="00CA0AA5">
      <w:r>
        <w:rPr>
          <w:lang w:val="es-AR"/>
        </w:rPr>
        <w:t xml:space="preserve">Y fueron procesados en Jobs usando </w:t>
      </w:r>
      <w:r w:rsidRPr="00507BCF">
        <w:rPr>
          <w:b/>
          <w:bCs/>
          <w:lang w:val="es-AR"/>
        </w:rPr>
        <w:t>GCP Vertex AI – Customs Training</w:t>
      </w:r>
      <w:r>
        <w:rPr>
          <w:lang w:val="es-AR"/>
        </w:rPr>
        <w:t xml:space="preserve"> empleando una máquina virtual </w:t>
      </w:r>
      <w:r w:rsidRPr="00512B5A">
        <w:rPr>
          <w:lang w:val="es-AR"/>
        </w:rPr>
        <w:t>g2-standard-4</w:t>
      </w:r>
      <w:r>
        <w:rPr>
          <w:lang w:val="es-AR"/>
        </w:rPr>
        <w:t xml:space="preserve"> con CPU de 2 núcleos físicos Intel Xeon, 16 GB de RAM y 10 GB/s de ancho de banda, además de un acelerador GPU NVIDIA L4 con arquitectura Ada Lovelace </w:t>
      </w:r>
      <w:r w:rsidRPr="00507BCF">
        <w:t>24 GB GDDR6</w:t>
      </w:r>
      <w:r>
        <w:t>, 300 GB/s de ancho de banda y 30.3 TFLOPS en FP32</w:t>
      </w:r>
      <w:r>
        <w:rPr>
          <w:lang w:val="es-AR"/>
        </w:rPr>
        <w:t xml:space="preserve">. </w:t>
      </w:r>
      <w:r w:rsidR="0007499D" w:rsidRPr="0007499D">
        <w:t>Los parámetros generales del entrenamiento del conjunto encoder-classifier se sintetizan en la</w:t>
      </w:r>
      <w:r w:rsidR="00BA6A43">
        <w:t xml:space="preserve"> </w:t>
      </w:r>
      <w:r w:rsidR="00BA6A43">
        <w:fldChar w:fldCharType="begin"/>
      </w:r>
      <w:r w:rsidR="00BA6A43">
        <w:instrText xml:space="preserve"> REF _Ref234490407 \h </w:instrText>
      </w:r>
      <w:r w:rsidR="00BA6A43">
        <w:fldChar w:fldCharType="separate"/>
      </w:r>
      <w:r w:rsidR="00BA6A43">
        <w:t xml:space="preserve">Tabla </w:t>
      </w:r>
      <w:r w:rsidR="00BA6A43">
        <w:rPr>
          <w:noProof/>
        </w:rPr>
        <w:t>7</w:t>
      </w:r>
      <w:r w:rsidR="00BA6A43">
        <w:fldChar w:fldCharType="end"/>
      </w:r>
      <w:r w:rsidR="0007499D" w:rsidRPr="0007499D">
        <w:t>.</w:t>
      </w:r>
    </w:p>
    <w:p w14:paraId="750D2665" w14:textId="77777777" w:rsidR="00741621" w:rsidRDefault="00741621" w:rsidP="00CA0AA5">
      <w:pPr>
        <w:rPr>
          <w:lang w:val="es-AR"/>
        </w:rPr>
      </w:pPr>
    </w:p>
    <w:p w14:paraId="0F52F794" w14:textId="0C5DCBC5" w:rsidR="00C74837" w:rsidRDefault="00C74837" w:rsidP="00C74837">
      <w:pPr>
        <w:pStyle w:val="TableDescription"/>
      </w:pPr>
      <w:bookmarkStart w:id="52" w:name="_Ref234490407"/>
      <w:r>
        <w:t xml:space="preserve">Tabla </w:t>
      </w:r>
      <w:fldSimple w:instr=" SEQ Tabla \* ARABIC ">
        <w:r w:rsidR="002B108D">
          <w:rPr>
            <w:noProof/>
          </w:rPr>
          <w:t>7</w:t>
        </w:r>
      </w:fldSimple>
      <w:bookmarkEnd w:id="52"/>
      <w:r>
        <w:t xml:space="preserve"> </w:t>
      </w:r>
      <w:r>
        <w:t>– Detalles del entrenamiento del conjunto encoder-classifier.</w:t>
      </w:r>
    </w:p>
    <w:tbl>
      <w:tblPr>
        <w:tblStyle w:val="Tablanormal1"/>
        <w:tblW w:w="0" w:type="auto"/>
        <w:jc w:val="center"/>
        <w:tblLook w:val="04A0" w:firstRow="1" w:lastRow="0" w:firstColumn="1" w:lastColumn="0" w:noHBand="0" w:noVBand="1"/>
      </w:tblPr>
      <w:tblGrid>
        <w:gridCol w:w="2426"/>
        <w:gridCol w:w="2528"/>
      </w:tblGrid>
      <w:tr w:rsidR="00CA0AA5" w:rsidRPr="00512B5A" w14:paraId="3E88BBD9"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13963C53" w14:textId="77777777" w:rsidR="00CA0AA5" w:rsidRPr="00512B5A" w:rsidRDefault="00CA0AA5" w:rsidP="00866A05">
            <w:pPr>
              <w:pStyle w:val="TableParagraph"/>
              <w:rPr>
                <w:b w:val="0"/>
                <w:bCs w:val="0"/>
                <w:lang w:val="es-AR"/>
              </w:rPr>
            </w:pPr>
            <w:r w:rsidRPr="00512B5A">
              <w:rPr>
                <w:b w:val="0"/>
                <w:bCs w:val="0"/>
                <w:lang w:val="es-AR"/>
              </w:rPr>
              <w:t>Función de pérdida</w:t>
            </w:r>
          </w:p>
        </w:tc>
        <w:tc>
          <w:tcPr>
            <w:tcW w:w="2528" w:type="dxa"/>
          </w:tcPr>
          <w:p w14:paraId="0594F507" w14:textId="77777777" w:rsidR="00CA0AA5" w:rsidRPr="00512B5A"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CrossEntropyLoss</w:t>
            </w:r>
          </w:p>
        </w:tc>
      </w:tr>
      <w:tr w:rsidR="00CA0AA5" w:rsidRPr="00512B5A" w14:paraId="55324AB5"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1E9B576A" w14:textId="77777777" w:rsidR="00CA0AA5" w:rsidRPr="00512B5A" w:rsidRDefault="00CA0AA5" w:rsidP="00866A05">
            <w:pPr>
              <w:pStyle w:val="TableParagraph"/>
              <w:rPr>
                <w:b w:val="0"/>
                <w:bCs w:val="0"/>
                <w:lang w:val="es-AR"/>
              </w:rPr>
            </w:pPr>
            <w:r w:rsidRPr="00512B5A">
              <w:rPr>
                <w:b w:val="0"/>
                <w:bCs w:val="0"/>
                <w:lang w:val="es-AR"/>
              </w:rPr>
              <w:t>Optimizador</w:t>
            </w:r>
          </w:p>
        </w:tc>
        <w:tc>
          <w:tcPr>
            <w:tcW w:w="2528" w:type="dxa"/>
          </w:tcPr>
          <w:p w14:paraId="48754058" w14:textId="77777777" w:rsidR="00CA0AA5" w:rsidRPr="00512B5A"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Adam</w:t>
            </w:r>
          </w:p>
        </w:tc>
      </w:tr>
      <w:tr w:rsidR="00CA0AA5" w:rsidRPr="00512B5A" w14:paraId="7B032713"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0568DA53" w14:textId="77777777" w:rsidR="00CA0AA5" w:rsidRPr="00512B5A" w:rsidRDefault="00CA0AA5" w:rsidP="00866A05">
            <w:pPr>
              <w:pStyle w:val="TableParagraph"/>
              <w:rPr>
                <w:b w:val="0"/>
                <w:bCs w:val="0"/>
                <w:lang w:val="es-AR"/>
              </w:rPr>
            </w:pPr>
            <w:r w:rsidRPr="00512B5A">
              <w:rPr>
                <w:b w:val="0"/>
                <w:bCs w:val="0"/>
                <w:lang w:val="es-AR"/>
              </w:rPr>
              <w:t>Early stopping</w:t>
            </w:r>
          </w:p>
        </w:tc>
        <w:tc>
          <w:tcPr>
            <w:tcW w:w="2528" w:type="dxa"/>
          </w:tcPr>
          <w:p w14:paraId="228C4A17" w14:textId="77777777" w:rsidR="00CA0AA5" w:rsidRPr="00512B5A"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Patience = 3</w:t>
            </w:r>
          </w:p>
        </w:tc>
      </w:tr>
      <w:tr w:rsidR="00CA0AA5" w:rsidRPr="00512B5A" w14:paraId="6B3B4F2F"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2FEF21F" w14:textId="77777777" w:rsidR="00CA0AA5" w:rsidRPr="00512B5A" w:rsidRDefault="00CA0AA5" w:rsidP="00866A05">
            <w:pPr>
              <w:pStyle w:val="TableParagraph"/>
              <w:rPr>
                <w:b w:val="0"/>
                <w:bCs w:val="0"/>
                <w:lang w:val="es-AR"/>
              </w:rPr>
            </w:pPr>
            <w:r w:rsidRPr="00512B5A">
              <w:rPr>
                <w:b w:val="0"/>
                <w:bCs w:val="0"/>
                <w:lang w:val="es-AR"/>
              </w:rPr>
              <w:t>Warm-up</w:t>
            </w:r>
          </w:p>
        </w:tc>
        <w:tc>
          <w:tcPr>
            <w:tcW w:w="2528" w:type="dxa"/>
          </w:tcPr>
          <w:p w14:paraId="499B7098" w14:textId="77777777" w:rsidR="00CA0AA5" w:rsidRPr="00512B5A"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1 epoch</w:t>
            </w:r>
          </w:p>
        </w:tc>
      </w:tr>
      <w:tr w:rsidR="00CA0AA5" w:rsidRPr="00512B5A" w14:paraId="769593B1"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5D59A15A" w14:textId="77777777" w:rsidR="00CA0AA5" w:rsidRPr="00512B5A" w:rsidRDefault="00CA0AA5" w:rsidP="00866A05">
            <w:pPr>
              <w:pStyle w:val="TableParagraph"/>
              <w:rPr>
                <w:b w:val="0"/>
                <w:bCs w:val="0"/>
                <w:lang w:val="es-AR"/>
              </w:rPr>
            </w:pPr>
            <w:r w:rsidRPr="00512B5A">
              <w:rPr>
                <w:b w:val="0"/>
                <w:bCs w:val="0"/>
                <w:lang w:val="es-AR"/>
              </w:rPr>
              <w:t>num_workers</w:t>
            </w:r>
          </w:p>
        </w:tc>
        <w:tc>
          <w:tcPr>
            <w:tcW w:w="2528" w:type="dxa"/>
          </w:tcPr>
          <w:p w14:paraId="528FED75" w14:textId="77777777" w:rsidR="00CA0AA5" w:rsidRPr="00512B5A" w:rsidRDefault="00CA0AA5" w:rsidP="005E20F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2</w:t>
            </w:r>
          </w:p>
        </w:tc>
      </w:tr>
    </w:tbl>
    <w:p w14:paraId="5672778F" w14:textId="77777777" w:rsidR="00C74837" w:rsidRDefault="00C74837" w:rsidP="004802D3">
      <w:pPr>
        <w:rPr>
          <w:lang w:val="es-AR"/>
        </w:rPr>
      </w:pPr>
    </w:p>
    <w:p w14:paraId="3BFA39D0" w14:textId="6A04D529" w:rsidR="00CA0AA5" w:rsidRDefault="00CA0AA5" w:rsidP="004802D3">
      <w:pPr>
        <w:rPr>
          <w:lang w:val="es-AR"/>
        </w:rPr>
      </w:pPr>
      <w:r w:rsidRPr="00692995">
        <w:rPr>
          <w:lang w:val="es-AR"/>
        </w:rPr>
        <w:t>Est</w:t>
      </w:r>
      <w:r w:rsidR="00875B1E">
        <w:rPr>
          <w:lang w:val="es-AR"/>
        </w:rPr>
        <w:t>a arquitectura homogénea,</w:t>
      </w:r>
      <w:r w:rsidRPr="00692995">
        <w:rPr>
          <w:lang w:val="es-AR"/>
        </w:rPr>
        <w:t xml:space="preserve"> vuelve razonable atribuir las diferencias de desempeño principalmente al régimen de ajuste fino y no al hardware.</w:t>
      </w:r>
      <w:r>
        <w:rPr>
          <w:lang w:val="es-AR"/>
        </w:rPr>
        <w:t xml:space="preserve"> </w:t>
      </w:r>
      <w:r w:rsidRPr="00512B5A">
        <w:rPr>
          <w:lang w:val="es-AR"/>
        </w:rPr>
        <w:t>En `FE`, `PFT` y `FFT` la validación usa `test_fraction=0.05` con `bootstrap=True`, es decir, un 5 % del corpus muestreado con reemplazo. Esto implica una advertencia metodológica importante: la muestra de validación puede repetir observaciones y no coincide con una particion hold-out cl</w:t>
      </w:r>
      <w:r>
        <w:rPr>
          <w:lang w:val="es-AR"/>
        </w:rPr>
        <w:t>á</w:t>
      </w:r>
      <w:r w:rsidRPr="00512B5A">
        <w:rPr>
          <w:lang w:val="es-AR"/>
        </w:rPr>
        <w:t>sica. En `FFT11`, en cambio, se mantiene el 5 % pero se explicita `--no-bootstrap`, por lo que la validación pasa a ser un muestreo sin reemplazo y resulta más interpretable como estimación de generalización.</w:t>
      </w:r>
    </w:p>
    <w:p w14:paraId="4EAFF0B0" w14:textId="0C832832" w:rsidR="001715F1" w:rsidRDefault="001715F1" w:rsidP="001715F1">
      <w:pPr>
        <w:pStyle w:val="Ttulo2"/>
      </w:pPr>
      <w:r>
        <w:t>Análisis del error</w:t>
      </w:r>
    </w:p>
    <w:p w14:paraId="06554D58" w14:textId="2B0634F7" w:rsidR="001715F1" w:rsidRPr="000523D0" w:rsidRDefault="001715F1" w:rsidP="001715F1">
      <w:pPr>
        <w:rPr>
          <w:lang w:val="es-AR"/>
        </w:rPr>
      </w:pPr>
      <w:r>
        <w:rPr>
          <w:lang w:val="es-AR"/>
        </w:rPr>
        <w:t>Como objetivo en este trabajo, se planteo el a</w:t>
      </w:r>
      <w:r w:rsidRPr="006B56F5">
        <w:rPr>
          <w:lang w:val="es-AR"/>
        </w:rPr>
        <w:t>náli</w:t>
      </w:r>
      <w:r>
        <w:rPr>
          <w:lang w:val="es-AR"/>
        </w:rPr>
        <w:t>sis</w:t>
      </w:r>
      <w:r w:rsidRPr="006B56F5">
        <w:rPr>
          <w:lang w:val="es-AR"/>
        </w:rPr>
        <w:t xml:space="preserve"> los errores de clasificación para identificar patrones de confusión, así como casos especialmente difíciles</w:t>
      </w:r>
      <w:r>
        <w:rPr>
          <w:lang w:val="es-AR"/>
        </w:rPr>
        <w:t>. Este análisis</w:t>
      </w:r>
      <w:r w:rsidRPr="001B3162">
        <w:rPr>
          <w:bCs/>
          <w:lang w:val="es-AR"/>
        </w:rPr>
        <w:t xml:space="preserve"> se estructuró a partir de una unidad de observación agregada: los códigos HS04. En lugar de limitarse a revisar ejemplos individuales</w:t>
      </w:r>
      <w:r>
        <w:rPr>
          <w:bCs/>
          <w:lang w:val="es-AR"/>
        </w:rPr>
        <w:t xml:space="preserve"> clasificados</w:t>
      </w:r>
      <w:r w:rsidRPr="001B3162">
        <w:rPr>
          <w:bCs/>
          <w:lang w:val="es-AR"/>
        </w:rPr>
        <w:t xml:space="preserve"> correcta o incorrectamente, se resumió la información del conjunto de entrenamiento y del conjunto</w:t>
      </w:r>
      <w:r w:rsidRPr="000523D0">
        <w:rPr>
          <w:lang w:val="es-AR"/>
        </w:rPr>
        <w:t xml:space="preserve"> de prueba por grupos arancelarios, con el fin de caracterizar el comportamiento del modelo a nivel de clase</w:t>
      </w:r>
      <w:r>
        <w:rPr>
          <w:lang w:val="es-AR"/>
        </w:rPr>
        <w:t>/código</w:t>
      </w:r>
      <w:r w:rsidRPr="000523D0">
        <w:rPr>
          <w:lang w:val="es-AR"/>
        </w:rPr>
        <w:t>.</w:t>
      </w:r>
    </w:p>
    <w:p w14:paraId="1184EA89" w14:textId="77777777" w:rsidR="001715F1" w:rsidRPr="000523D0" w:rsidRDefault="001715F1" w:rsidP="001715F1">
      <w:pPr>
        <w:rPr>
          <w:lang w:val="es-AR"/>
        </w:rPr>
      </w:pPr>
      <w:r w:rsidRPr="000523D0">
        <w:rPr>
          <w:lang w:val="es-AR"/>
        </w:rPr>
        <w:t>La lógica del procedimiento fue la siguiente:</w:t>
      </w:r>
    </w:p>
    <w:p w14:paraId="33263AC6" w14:textId="77777777" w:rsidR="001715F1" w:rsidRPr="000523D0" w:rsidRDefault="001715F1" w:rsidP="001715F1">
      <w:pPr>
        <w:numPr>
          <w:ilvl w:val="0"/>
          <w:numId w:val="10"/>
        </w:numPr>
        <w:rPr>
          <w:lang w:val="es-AR"/>
        </w:rPr>
      </w:pPr>
      <w:r w:rsidRPr="000523D0">
        <w:rPr>
          <w:lang w:val="es-AR"/>
        </w:rPr>
        <w:t xml:space="preserve">Caracterizar cada código HS en el conjunto de entrenamiento, para medir cuánta información tuvo el modelo disponible durante el aprendizaje y qué rasgos textuales presentaban esas observaciones. </w:t>
      </w:r>
    </w:p>
    <w:p w14:paraId="5CA98FD3" w14:textId="77777777" w:rsidR="001715F1" w:rsidRPr="000523D0" w:rsidRDefault="001715F1" w:rsidP="001715F1">
      <w:pPr>
        <w:numPr>
          <w:ilvl w:val="0"/>
          <w:numId w:val="10"/>
        </w:numPr>
        <w:rPr>
          <w:lang w:val="es-AR"/>
        </w:rPr>
      </w:pPr>
      <w:r w:rsidRPr="000523D0">
        <w:rPr>
          <w:lang w:val="es-AR"/>
        </w:rPr>
        <w:t xml:space="preserve">Caracterizar cada código HS en el conjunto de prueba, incorporando no solo variables descriptivas del texto, sino también indicadores derivados de las predicciones del modelo. </w:t>
      </w:r>
    </w:p>
    <w:p w14:paraId="6FFF7FF2" w14:textId="77777777" w:rsidR="001715F1" w:rsidRPr="000523D0" w:rsidRDefault="001715F1" w:rsidP="001715F1">
      <w:pPr>
        <w:numPr>
          <w:ilvl w:val="0"/>
          <w:numId w:val="10"/>
        </w:numPr>
        <w:rPr>
          <w:lang w:val="es-AR"/>
        </w:rPr>
      </w:pPr>
      <w:r w:rsidRPr="000523D0">
        <w:rPr>
          <w:lang w:val="es-AR"/>
        </w:rPr>
        <w:t>Integrar ambas fuentes de información en una tabla consolidada, que permitiera analizar conjuntamente estructura del entrenamiento, comportamiento en prueba y</w:t>
      </w:r>
      <w:r>
        <w:rPr>
          <w:lang w:val="es-AR"/>
        </w:rPr>
        <w:t xml:space="preserve"> su</w:t>
      </w:r>
      <w:r w:rsidRPr="000523D0">
        <w:rPr>
          <w:lang w:val="es-AR"/>
        </w:rPr>
        <w:t xml:space="preserve"> desempeño. </w:t>
      </w:r>
    </w:p>
    <w:p w14:paraId="37DC4F24" w14:textId="77777777" w:rsidR="001715F1" w:rsidRPr="000523D0" w:rsidRDefault="001715F1" w:rsidP="001715F1">
      <w:pPr>
        <w:numPr>
          <w:ilvl w:val="0"/>
          <w:numId w:val="10"/>
        </w:numPr>
        <w:rPr>
          <w:lang w:val="es-AR"/>
        </w:rPr>
      </w:pPr>
      <w:r w:rsidRPr="000523D0">
        <w:rPr>
          <w:lang w:val="es-AR"/>
        </w:rPr>
        <w:t>Explorar relaciones entre variables explicativas y</w:t>
      </w:r>
      <w:r>
        <w:rPr>
          <w:lang w:val="es-AR"/>
        </w:rPr>
        <w:t xml:space="preserve"> el</w:t>
      </w:r>
      <w:r w:rsidRPr="000523D0">
        <w:rPr>
          <w:lang w:val="es-AR"/>
        </w:rPr>
        <w:t xml:space="preserve"> desempeño, tanto de manera descriptiva como mediante modelos explicativos auxiliares. </w:t>
      </w:r>
    </w:p>
    <w:p w14:paraId="19D4E508" w14:textId="77777777" w:rsidR="001715F1" w:rsidRDefault="001715F1" w:rsidP="001715F1">
      <w:pPr>
        <w:rPr>
          <w:lang w:val="es-AR"/>
        </w:rPr>
      </w:pPr>
      <w:r w:rsidRPr="000523D0">
        <w:rPr>
          <w:lang w:val="es-AR"/>
        </w:rPr>
        <w:t>De esta forma, el análisis permitió pasar de una evaluación puramente global del clasificador a una evaluación estructural del error, orientada a detectar qué atributos de los datos y de las predicciones se asocian con una mayor o menor dificultad de clasificación.</w:t>
      </w:r>
    </w:p>
    <w:p w14:paraId="2E96CDAE" w14:textId="18D97829" w:rsidR="00203B59" w:rsidRDefault="00203B59" w:rsidP="001715F1">
      <w:pPr>
        <w:rPr>
          <w:lang w:val="es-AR"/>
        </w:rPr>
      </w:pPr>
      <w:r>
        <w:rPr>
          <w:lang w:val="es-AR"/>
        </w:rPr>
        <w:t>Cabe destacar nuevamente que, este análisis podría extenderse y profundizar en la explicabilidad del modelo, tratando de identificar y comparar variables encontradas como relevantes, incluso sería propicio investigar activación y comportamiento dentro de las capas de la arquitectura Transformers. Sin embargo, esto se deja para futuros trabajos y extensiones de esta tesis.</w:t>
      </w:r>
    </w:p>
    <w:p w14:paraId="17632C4A" w14:textId="15F18EAA" w:rsidR="001715F1" w:rsidRPr="00605A46" w:rsidRDefault="001715F1" w:rsidP="001715F1">
      <w:pPr>
        <w:pStyle w:val="Ttulo3"/>
        <w:rPr>
          <w:lang w:val="en-GB"/>
        </w:rPr>
      </w:pPr>
      <w:r w:rsidRPr="00605A46">
        <w:rPr>
          <w:lang w:val="en-GB"/>
        </w:rPr>
        <w:t>Agrega</w:t>
      </w:r>
      <w:r w:rsidR="00C5129B" w:rsidRPr="00605A46">
        <w:rPr>
          <w:lang w:val="en-GB"/>
        </w:rPr>
        <w:t>ción</w:t>
      </w:r>
      <w:r w:rsidRPr="00605A46">
        <w:rPr>
          <w:lang w:val="en-GB"/>
        </w:rPr>
        <w:t xml:space="preserve"> por HS04</w:t>
      </w:r>
      <w:r w:rsidR="00605A46" w:rsidRPr="00605A46">
        <w:rPr>
          <w:lang w:val="en-GB"/>
        </w:rPr>
        <w:t xml:space="preserve"> y feature engineering</w:t>
      </w:r>
    </w:p>
    <w:p w14:paraId="52A6D831" w14:textId="6F0296F7" w:rsidR="001715F1" w:rsidRDefault="002E39DC" w:rsidP="001715F1">
      <w:pPr>
        <w:rPr>
          <w:lang w:val="es-AR"/>
        </w:rPr>
      </w:pPr>
      <w:r>
        <w:rPr>
          <w:lang w:val="es-AR"/>
        </w:rPr>
        <w:t>E</w:t>
      </w:r>
      <w:r w:rsidR="001715F1">
        <w:rPr>
          <w:lang w:val="es-AR"/>
        </w:rPr>
        <w:t xml:space="preserve">l proceso de análisis incluye la construcción de estadísticos del conjunto de entrenamiento, test y resultados de las predicciones. En la </w:t>
      </w:r>
      <w:r w:rsidR="001715F1">
        <w:rPr>
          <w:lang w:val="es-AR"/>
        </w:rPr>
        <w:fldChar w:fldCharType="begin"/>
      </w:r>
      <w:r w:rsidR="001715F1">
        <w:rPr>
          <w:lang w:val="es-AR"/>
        </w:rPr>
        <w:instrText xml:space="preserve"> REF _Ref230003207 \h </w:instrText>
      </w:r>
      <w:r w:rsidR="001715F1">
        <w:rPr>
          <w:lang w:val="es-AR"/>
        </w:rPr>
      </w:r>
      <w:r w:rsidR="001715F1">
        <w:rPr>
          <w:lang w:val="es-AR"/>
        </w:rPr>
        <w:fldChar w:fldCharType="separate"/>
      </w:r>
      <w:r>
        <w:t xml:space="preserve">Figura </w:t>
      </w:r>
      <w:r>
        <w:rPr>
          <w:noProof/>
        </w:rPr>
        <w:t>11</w:t>
      </w:r>
      <w:r w:rsidR="001715F1">
        <w:rPr>
          <w:lang w:val="es-AR"/>
        </w:rPr>
        <w:fldChar w:fldCharType="end"/>
      </w:r>
      <w:r w:rsidR="001715F1">
        <w:rPr>
          <w:lang w:val="es-AR"/>
        </w:rPr>
        <w:t xml:space="preserve"> se observa el pipeline del análisis abordado.</w:t>
      </w:r>
    </w:p>
    <w:p w14:paraId="65C0AA50" w14:textId="77777777" w:rsidR="001715F1" w:rsidRDefault="001715F1" w:rsidP="001715F1">
      <w:pPr>
        <w:keepNext/>
      </w:pPr>
      <w:r w:rsidRPr="006A7D43">
        <w:rPr>
          <w:noProof/>
          <w:lang w:val="es-AR"/>
        </w:rPr>
        <w:lastRenderedPageBreak/>
        <w:drawing>
          <wp:inline distT="0" distB="0" distL="0" distR="0" wp14:anchorId="6C42F00A" wp14:editId="5EFF9516">
            <wp:extent cx="5428775" cy="1704109"/>
            <wp:effectExtent l="0" t="0" r="635" b="0"/>
            <wp:docPr id="3584864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137" b="11867"/>
                    <a:stretch>
                      <a:fillRect/>
                    </a:stretch>
                  </pic:blipFill>
                  <pic:spPr bwMode="auto">
                    <a:xfrm>
                      <a:off x="0" y="0"/>
                      <a:ext cx="5429250" cy="1704258"/>
                    </a:xfrm>
                    <a:prstGeom prst="rect">
                      <a:avLst/>
                    </a:prstGeom>
                    <a:noFill/>
                    <a:ln>
                      <a:noFill/>
                    </a:ln>
                    <a:extLst>
                      <a:ext uri="{53640926-AAD7-44D8-BBD7-CCE9431645EC}">
                        <a14:shadowObscured xmlns:a14="http://schemas.microsoft.com/office/drawing/2010/main"/>
                      </a:ext>
                    </a:extLst>
                  </pic:spPr>
                </pic:pic>
              </a:graphicData>
            </a:graphic>
          </wp:inline>
        </w:drawing>
      </w:r>
    </w:p>
    <w:p w14:paraId="2B52A916" w14:textId="7B961E5B" w:rsidR="001715F1" w:rsidRDefault="001715F1" w:rsidP="001715F1">
      <w:pPr>
        <w:pStyle w:val="FigureDescription"/>
        <w:rPr>
          <w:lang w:val="es-AR"/>
        </w:rPr>
      </w:pPr>
      <w:bookmarkStart w:id="53" w:name="_Ref230003207"/>
      <w:r>
        <w:t xml:space="preserve">Figura </w:t>
      </w:r>
      <w:r>
        <w:fldChar w:fldCharType="begin"/>
      </w:r>
      <w:r>
        <w:instrText xml:space="preserve"> SEQ Figura \* ARABIC </w:instrText>
      </w:r>
      <w:r>
        <w:fldChar w:fldCharType="separate"/>
      </w:r>
      <w:r w:rsidR="002E39DC">
        <w:rPr>
          <w:noProof/>
        </w:rPr>
        <w:t>11</w:t>
      </w:r>
      <w:r>
        <w:rPr>
          <w:noProof/>
        </w:rPr>
        <w:fldChar w:fldCharType="end"/>
      </w:r>
      <w:bookmarkEnd w:id="53"/>
      <w:r>
        <w:t xml:space="preserve"> – Diagrama del análisis agregado de por HS04 para el análisis del error.</w:t>
      </w:r>
    </w:p>
    <w:p w14:paraId="1D2D8BA8" w14:textId="77777777" w:rsidR="001715F1" w:rsidRDefault="001715F1" w:rsidP="00605A46">
      <w:pPr>
        <w:pStyle w:val="Ttulo4"/>
        <w:numPr>
          <w:ilvl w:val="0"/>
          <w:numId w:val="0"/>
        </w:numPr>
        <w:ind w:left="864" w:hanging="864"/>
        <w:rPr>
          <w:lang w:val="es-AR"/>
        </w:rPr>
      </w:pPr>
      <w:r>
        <w:rPr>
          <w:lang w:val="es-AR"/>
        </w:rPr>
        <w:t>Caracterización del set de entrenamiento</w:t>
      </w:r>
    </w:p>
    <w:p w14:paraId="77537DA0" w14:textId="77777777" w:rsidR="001715F1" w:rsidRPr="000523D0" w:rsidRDefault="001715F1" w:rsidP="001715F1">
      <w:pPr>
        <w:rPr>
          <w:lang w:val="es-AR"/>
        </w:rPr>
      </w:pPr>
      <w:r w:rsidRPr="000523D0">
        <w:rPr>
          <w:lang w:val="es-AR"/>
        </w:rPr>
        <w:t>En una primera etapa, se generaron tablas agregadas por código HS</w:t>
      </w:r>
      <w:r>
        <w:rPr>
          <w:lang w:val="es-AR"/>
        </w:rPr>
        <w:t>04</w:t>
      </w:r>
      <w:r w:rsidRPr="000523D0">
        <w:rPr>
          <w:lang w:val="es-AR"/>
        </w:rPr>
        <w:t xml:space="preserve"> a partir del conjunto de entrenamiento. El objetivo fue describir la estructura de datos disponible para cada clase antes de evaluar el comportamiento del modelo.</w:t>
      </w:r>
    </w:p>
    <w:p w14:paraId="59075BE8" w14:textId="77777777" w:rsidR="001715F1" w:rsidRPr="000523D0" w:rsidRDefault="001715F1" w:rsidP="001715F1">
      <w:pPr>
        <w:rPr>
          <w:lang w:val="es-AR"/>
        </w:rPr>
      </w:pPr>
      <w:r w:rsidRPr="000523D0">
        <w:rPr>
          <w:lang w:val="es-AR"/>
        </w:rPr>
        <w:t>Para cada código, se calcularon estadísticas tales como:</w:t>
      </w:r>
    </w:p>
    <w:p w14:paraId="0A5DCBFF" w14:textId="77777777" w:rsidR="001715F1" w:rsidRPr="000523D0" w:rsidRDefault="001715F1" w:rsidP="001715F1">
      <w:pPr>
        <w:numPr>
          <w:ilvl w:val="0"/>
          <w:numId w:val="11"/>
        </w:numPr>
        <w:rPr>
          <w:lang w:val="es-AR"/>
        </w:rPr>
      </w:pPr>
      <w:r w:rsidRPr="000523D0">
        <w:rPr>
          <w:lang w:val="es-AR"/>
        </w:rPr>
        <w:t xml:space="preserve">cantidad de muestras de entrenamiento, </w:t>
      </w:r>
    </w:p>
    <w:p w14:paraId="4B679AA7" w14:textId="77777777" w:rsidR="001715F1" w:rsidRPr="000523D0" w:rsidRDefault="001715F1" w:rsidP="001715F1">
      <w:pPr>
        <w:numPr>
          <w:ilvl w:val="0"/>
          <w:numId w:val="11"/>
        </w:numPr>
        <w:rPr>
          <w:lang w:val="es-AR"/>
        </w:rPr>
      </w:pPr>
      <w:r w:rsidRPr="000523D0">
        <w:rPr>
          <w:lang w:val="es-AR"/>
        </w:rPr>
        <w:t xml:space="preserve">longitud de las descripciones en cantidad de palabras, </w:t>
      </w:r>
    </w:p>
    <w:p w14:paraId="60A4C82A" w14:textId="77777777" w:rsidR="001715F1" w:rsidRPr="000523D0" w:rsidRDefault="001715F1" w:rsidP="001715F1">
      <w:pPr>
        <w:numPr>
          <w:ilvl w:val="0"/>
          <w:numId w:val="11"/>
        </w:numPr>
        <w:rPr>
          <w:lang w:val="es-AR"/>
        </w:rPr>
      </w:pPr>
      <w:r w:rsidRPr="000523D0">
        <w:rPr>
          <w:lang w:val="es-AR"/>
        </w:rPr>
        <w:t xml:space="preserve">longitud de las descripciones en caracteres, </w:t>
      </w:r>
    </w:p>
    <w:p w14:paraId="2C9FE8BF" w14:textId="77777777" w:rsidR="001715F1" w:rsidRPr="000523D0" w:rsidRDefault="001715F1" w:rsidP="001715F1">
      <w:pPr>
        <w:numPr>
          <w:ilvl w:val="0"/>
          <w:numId w:val="11"/>
        </w:numPr>
        <w:rPr>
          <w:lang w:val="es-AR"/>
        </w:rPr>
      </w:pPr>
      <w:r w:rsidRPr="000523D0">
        <w:rPr>
          <w:lang w:val="es-AR"/>
        </w:rPr>
        <w:t xml:space="preserve">indicador de subtokenización, entendido como una aproximación a la complejidad de segmentación del texto por parte del tokenizador del modelo. </w:t>
      </w:r>
    </w:p>
    <w:p w14:paraId="0DB0BA09" w14:textId="77777777" w:rsidR="001715F1" w:rsidRDefault="001715F1" w:rsidP="001715F1">
      <w:pPr>
        <w:rPr>
          <w:lang w:val="es-AR"/>
        </w:rPr>
      </w:pPr>
      <w:r w:rsidRPr="000523D0">
        <w:rPr>
          <w:lang w:val="es-AR"/>
        </w:rPr>
        <w:t>Estas variables fueron resumidas mediante estadísticas descriptivas como cantidad, suma, media, mediana, mínimo, máximo y desvío estándar.</w:t>
      </w:r>
      <w:r>
        <w:rPr>
          <w:lang w:val="es-AR"/>
        </w:rPr>
        <w:t xml:space="preserve"> </w:t>
      </w:r>
    </w:p>
    <w:p w14:paraId="4FDDAC28" w14:textId="77777777" w:rsidR="001715F1" w:rsidRDefault="001715F1" w:rsidP="001715F1">
      <w:pPr>
        <w:rPr>
          <w:lang w:val="es-AR"/>
        </w:rPr>
      </w:pPr>
      <w:r w:rsidRPr="000523D0">
        <w:rPr>
          <w:lang w:val="es-AR"/>
        </w:rPr>
        <w:t>El resultado de esta etapa fue una caracterización estructural de cada código HS en función del material disponible para entrenamiento y de ciertas propiedades textuales de sus descripciones.</w:t>
      </w:r>
    </w:p>
    <w:p w14:paraId="06225FEA" w14:textId="77777777" w:rsidR="001715F1" w:rsidRDefault="001715F1" w:rsidP="00605A46">
      <w:pPr>
        <w:pStyle w:val="Ttulo4"/>
        <w:numPr>
          <w:ilvl w:val="0"/>
          <w:numId w:val="0"/>
        </w:numPr>
        <w:ind w:left="864" w:hanging="864"/>
        <w:rPr>
          <w:lang w:val="es-AR"/>
        </w:rPr>
      </w:pPr>
      <w:r>
        <w:rPr>
          <w:lang w:val="es-AR"/>
        </w:rPr>
        <w:t>Caracterización del set de prueba/validación</w:t>
      </w:r>
    </w:p>
    <w:p w14:paraId="6FC63E44" w14:textId="77777777" w:rsidR="001715F1" w:rsidRPr="00486FA7" w:rsidRDefault="001715F1" w:rsidP="001715F1">
      <w:pPr>
        <w:rPr>
          <w:lang w:val="es-AR"/>
        </w:rPr>
      </w:pPr>
      <w:r w:rsidRPr="00486FA7">
        <w:rPr>
          <w:lang w:val="es-AR"/>
        </w:rPr>
        <w:t>En una segunda etapa, se construyeron tablas agregadas por código HS a partir del conjunto de prueba. Además de las variables descriptivas análogas a las utilizadas en entrenamiento, en este caso se incorporaron variables derivadas de las predicciones generadas por el clasificador.</w:t>
      </w:r>
    </w:p>
    <w:p w14:paraId="234FA1A1" w14:textId="77777777" w:rsidR="001715F1" w:rsidRPr="00486FA7" w:rsidRDefault="001715F1" w:rsidP="001715F1">
      <w:pPr>
        <w:rPr>
          <w:lang w:val="es-AR"/>
        </w:rPr>
      </w:pPr>
      <w:r w:rsidRPr="00486FA7">
        <w:rPr>
          <w:lang w:val="es-AR"/>
        </w:rPr>
        <w:t>Entre ellas se incluyeron:</w:t>
      </w:r>
    </w:p>
    <w:p w14:paraId="40F858C2" w14:textId="7BD3D822" w:rsidR="001715F1" w:rsidRPr="00486FA7" w:rsidRDefault="001715F1" w:rsidP="001715F1">
      <w:pPr>
        <w:numPr>
          <w:ilvl w:val="0"/>
          <w:numId w:val="12"/>
        </w:numPr>
        <w:rPr>
          <w:lang w:val="es-AR"/>
        </w:rPr>
      </w:pPr>
      <w:r w:rsidRPr="00486FA7">
        <w:rPr>
          <w:lang w:val="es-AR"/>
        </w:rPr>
        <w:t xml:space="preserve">indicadores de acierto en </w:t>
      </w:r>
      <w:r w:rsidR="002E39DC">
        <w:rPr>
          <w:lang w:val="es-AR"/>
        </w:rPr>
        <w:t>T</w:t>
      </w:r>
      <w:r w:rsidRPr="00486FA7">
        <w:rPr>
          <w:lang w:val="es-AR"/>
        </w:rPr>
        <w:t>op1</w:t>
      </w:r>
      <w:r>
        <w:rPr>
          <w:lang w:val="es-AR"/>
        </w:rPr>
        <w:t xml:space="preserve"> a</w:t>
      </w:r>
      <w:r w:rsidRPr="00486FA7">
        <w:rPr>
          <w:lang w:val="es-AR"/>
        </w:rPr>
        <w:t xml:space="preserve"> </w:t>
      </w:r>
      <w:r w:rsidR="002E39DC">
        <w:rPr>
          <w:lang w:val="es-AR"/>
        </w:rPr>
        <w:t>T</w:t>
      </w:r>
      <w:r w:rsidRPr="00486FA7">
        <w:rPr>
          <w:lang w:val="es-AR"/>
        </w:rPr>
        <w:t>op</w:t>
      </w:r>
      <w:r>
        <w:rPr>
          <w:lang w:val="es-AR"/>
        </w:rPr>
        <w:t>3</w:t>
      </w:r>
      <w:r w:rsidRPr="00486FA7">
        <w:rPr>
          <w:lang w:val="es-AR"/>
        </w:rPr>
        <w:t xml:space="preserve">, </w:t>
      </w:r>
    </w:p>
    <w:p w14:paraId="1271D7F5" w14:textId="77777777" w:rsidR="001715F1" w:rsidRPr="00486FA7" w:rsidRDefault="001715F1" w:rsidP="001715F1">
      <w:pPr>
        <w:numPr>
          <w:ilvl w:val="0"/>
          <w:numId w:val="12"/>
        </w:numPr>
        <w:rPr>
          <w:lang w:val="es-AR"/>
        </w:rPr>
      </w:pPr>
      <w:r w:rsidRPr="00486FA7">
        <w:rPr>
          <w:lang w:val="es-AR"/>
        </w:rPr>
        <w:t xml:space="preserve">puntajes agregados de desempeño de la predicción, </w:t>
      </w:r>
    </w:p>
    <w:p w14:paraId="34767E70" w14:textId="77777777" w:rsidR="001715F1" w:rsidRPr="00486FA7" w:rsidRDefault="001715F1" w:rsidP="001715F1">
      <w:pPr>
        <w:numPr>
          <w:ilvl w:val="0"/>
          <w:numId w:val="12"/>
        </w:numPr>
        <w:rPr>
          <w:lang w:val="es-AR"/>
        </w:rPr>
      </w:pPr>
      <w:r w:rsidRPr="00486FA7">
        <w:rPr>
          <w:lang w:val="es-AR"/>
        </w:rPr>
        <w:t xml:space="preserve">probabilidades asociadas a las clases más probables, </w:t>
      </w:r>
    </w:p>
    <w:p w14:paraId="40DD5D83" w14:textId="77777777" w:rsidR="001715F1" w:rsidRPr="00486FA7" w:rsidRDefault="001715F1" w:rsidP="001715F1">
      <w:pPr>
        <w:numPr>
          <w:ilvl w:val="0"/>
          <w:numId w:val="12"/>
        </w:numPr>
        <w:rPr>
          <w:lang w:val="es-AR"/>
        </w:rPr>
      </w:pPr>
      <w:r w:rsidRPr="00486FA7">
        <w:rPr>
          <w:lang w:val="es-AR"/>
        </w:rPr>
        <w:t xml:space="preserve">medidas de concentración, dispersión y separación entre probabilidades, </w:t>
      </w:r>
    </w:p>
    <w:p w14:paraId="075947BB" w14:textId="77777777" w:rsidR="001715F1" w:rsidRDefault="001715F1" w:rsidP="001715F1">
      <w:pPr>
        <w:numPr>
          <w:ilvl w:val="0"/>
          <w:numId w:val="12"/>
        </w:numPr>
        <w:rPr>
          <w:lang w:val="es-AR"/>
        </w:rPr>
      </w:pPr>
      <w:r w:rsidRPr="00486FA7">
        <w:rPr>
          <w:lang w:val="es-AR"/>
        </w:rPr>
        <w:t>e indicadores de incertidumbre de la salida del modelo.</w:t>
      </w:r>
    </w:p>
    <w:p w14:paraId="07217BF2" w14:textId="77777777" w:rsidR="001715F1" w:rsidRDefault="001715F1" w:rsidP="001715F1">
      <w:pPr>
        <w:rPr>
          <w:lang w:val="es-AR"/>
        </w:rPr>
      </w:pPr>
      <w:r w:rsidRPr="00866EB0">
        <w:t>El proceso de feature engineering se esquematiza en el diagrama</w:t>
      </w:r>
      <w:r>
        <w:rPr>
          <w:lang w:val="es-AR"/>
        </w:rPr>
        <w:t xml:space="preserve"> de la </w:t>
      </w:r>
      <w:r>
        <w:rPr>
          <w:lang w:val="es-AR"/>
        </w:rPr>
        <w:fldChar w:fldCharType="begin"/>
      </w:r>
      <w:r>
        <w:rPr>
          <w:lang w:val="es-AR"/>
        </w:rPr>
        <w:instrText xml:space="preserve"> REF _Ref230003274 \h </w:instrText>
      </w:r>
      <w:r>
        <w:rPr>
          <w:lang w:val="es-AR"/>
        </w:rPr>
      </w:r>
      <w:r>
        <w:rPr>
          <w:lang w:val="es-AR"/>
        </w:rPr>
        <w:fldChar w:fldCharType="separate"/>
      </w:r>
      <w:r>
        <w:t xml:space="preserve">Figura </w:t>
      </w:r>
      <w:r>
        <w:rPr>
          <w:noProof/>
        </w:rPr>
        <w:t>29</w:t>
      </w:r>
      <w:r>
        <w:rPr>
          <w:lang w:val="es-AR"/>
        </w:rPr>
        <w:fldChar w:fldCharType="end"/>
      </w:r>
      <w:r>
        <w:rPr>
          <w:lang w:val="es-AR"/>
        </w:rPr>
        <w:t>, indicando orden de ejecución y pasos paralelizables.</w:t>
      </w:r>
    </w:p>
    <w:p w14:paraId="2E5E4638" w14:textId="77777777" w:rsidR="00605A46" w:rsidRDefault="00605A46" w:rsidP="00605A46">
      <w:pPr>
        <w:rPr>
          <w:lang w:val="es-AR"/>
        </w:rPr>
      </w:pPr>
      <w:r w:rsidRPr="00486FA7">
        <w:rPr>
          <w:lang w:val="es-AR"/>
        </w:rPr>
        <w:t>Esto permitió caracterizar no solo cómo eran las descripciones de cada código en prueba, sino también cómo respondía el modelo frente a ellas en términos de acierto y confianza.</w:t>
      </w:r>
    </w:p>
    <w:p w14:paraId="71B8AC2E" w14:textId="77777777" w:rsidR="00605A46" w:rsidRPr="00007D9A" w:rsidRDefault="00605A46" w:rsidP="00605A46">
      <w:pPr>
        <w:rPr>
          <w:lang w:val="es-AR"/>
        </w:rPr>
      </w:pPr>
      <w:r>
        <w:rPr>
          <w:lang w:val="es-AR"/>
        </w:rPr>
        <w:t xml:space="preserve">Cabe aclarar que, el puntaje usado (pred_score) asigna 5 puntos al caso cuando el modelo acierta en el Top1, 4 si acierta en el Top2, y así sucesivamente, hasta puntear en 0 si no se acierta en la sucesión Top1 a Top5. </w:t>
      </w:r>
    </w:p>
    <w:p w14:paraId="54B258BF" w14:textId="77777777" w:rsidR="00605A46" w:rsidRDefault="00605A46" w:rsidP="00605A46">
      <w:pPr>
        <w:pStyle w:val="Ttulo4"/>
        <w:numPr>
          <w:ilvl w:val="0"/>
          <w:numId w:val="0"/>
        </w:numPr>
        <w:ind w:left="864" w:hanging="864"/>
        <w:rPr>
          <w:lang w:val="es-AR"/>
        </w:rPr>
      </w:pPr>
      <w:r w:rsidRPr="00486FA7">
        <w:rPr>
          <w:lang w:val="es-AR"/>
        </w:rPr>
        <w:t>Integración de la información por código HS</w:t>
      </w:r>
      <w:r>
        <w:rPr>
          <w:lang w:val="es-AR"/>
        </w:rPr>
        <w:t>04</w:t>
      </w:r>
    </w:p>
    <w:p w14:paraId="590370ED" w14:textId="77777777" w:rsidR="00605A46" w:rsidRPr="00486FA7" w:rsidRDefault="00605A46" w:rsidP="00605A46">
      <w:pPr>
        <w:rPr>
          <w:lang w:val="es-AR"/>
        </w:rPr>
      </w:pPr>
      <w:r w:rsidRPr="00486FA7">
        <w:rPr>
          <w:lang w:val="es-AR"/>
        </w:rPr>
        <w:t>Una vez obtenidas las estadísticas agregadas del entrenamiento y de la prueba, ambas tablas fueron integradas por código HS. Esta consolidación permitió disponer, para cada clase</w:t>
      </w:r>
      <w:r>
        <w:rPr>
          <w:lang w:val="es-AR"/>
        </w:rPr>
        <w:t>/código</w:t>
      </w:r>
      <w:r w:rsidRPr="00486FA7">
        <w:rPr>
          <w:lang w:val="es-AR"/>
        </w:rPr>
        <w:t xml:space="preserve"> arancelario, de una vista conjunta de:</w:t>
      </w:r>
    </w:p>
    <w:p w14:paraId="74101042" w14:textId="77777777" w:rsidR="00605A46" w:rsidRPr="00486FA7" w:rsidRDefault="00605A46" w:rsidP="00605A46">
      <w:pPr>
        <w:numPr>
          <w:ilvl w:val="0"/>
          <w:numId w:val="13"/>
        </w:numPr>
        <w:rPr>
          <w:lang w:val="es-AR"/>
        </w:rPr>
      </w:pPr>
      <w:r w:rsidRPr="00486FA7">
        <w:rPr>
          <w:lang w:val="es-AR"/>
        </w:rPr>
        <w:t xml:space="preserve">su representación en entrenamiento, </w:t>
      </w:r>
    </w:p>
    <w:p w14:paraId="274C9DDA" w14:textId="77777777" w:rsidR="00605A46" w:rsidRPr="00486FA7" w:rsidRDefault="00605A46" w:rsidP="00605A46">
      <w:pPr>
        <w:numPr>
          <w:ilvl w:val="0"/>
          <w:numId w:val="13"/>
        </w:numPr>
        <w:rPr>
          <w:lang w:val="es-AR"/>
        </w:rPr>
      </w:pPr>
      <w:r w:rsidRPr="00486FA7">
        <w:rPr>
          <w:lang w:val="es-AR"/>
        </w:rPr>
        <w:t xml:space="preserve">sus características textuales, </w:t>
      </w:r>
    </w:p>
    <w:p w14:paraId="415080FF" w14:textId="77777777" w:rsidR="00605A46" w:rsidRPr="00486FA7" w:rsidRDefault="00605A46" w:rsidP="00605A46">
      <w:pPr>
        <w:numPr>
          <w:ilvl w:val="0"/>
          <w:numId w:val="13"/>
        </w:numPr>
        <w:rPr>
          <w:lang w:val="es-AR"/>
        </w:rPr>
      </w:pPr>
      <w:r w:rsidRPr="00486FA7">
        <w:rPr>
          <w:lang w:val="es-AR"/>
        </w:rPr>
        <w:lastRenderedPageBreak/>
        <w:t xml:space="preserve">su comportamiento en el conjunto de prueba, </w:t>
      </w:r>
    </w:p>
    <w:p w14:paraId="48719772" w14:textId="77777777" w:rsidR="00605A46" w:rsidRDefault="00605A46" w:rsidP="00605A46">
      <w:pPr>
        <w:numPr>
          <w:ilvl w:val="0"/>
          <w:numId w:val="13"/>
        </w:numPr>
        <w:rPr>
          <w:lang w:val="es-AR"/>
        </w:rPr>
      </w:pPr>
      <w:r w:rsidRPr="00486FA7">
        <w:rPr>
          <w:lang w:val="es-AR"/>
        </w:rPr>
        <w:t xml:space="preserve">y su desempeño predictivo agregado. </w:t>
      </w:r>
    </w:p>
    <w:p w14:paraId="48CBBDF7" w14:textId="77777777" w:rsidR="00605A46" w:rsidRDefault="00605A46" w:rsidP="00605A46">
      <w:pPr>
        <w:rPr>
          <w:lang w:val="es-AR"/>
        </w:rPr>
      </w:pPr>
      <w:r>
        <w:rPr>
          <w:lang w:val="es-AR"/>
        </w:rPr>
        <w:t>P</w:t>
      </w:r>
      <w:r w:rsidRPr="00486FA7">
        <w:rPr>
          <w:lang w:val="es-AR"/>
        </w:rPr>
        <w:t xml:space="preserve">artir de esta </w:t>
      </w:r>
      <w:r>
        <w:rPr>
          <w:lang w:val="es-AR"/>
        </w:rPr>
        <w:t xml:space="preserve">extensa </w:t>
      </w:r>
      <w:r w:rsidRPr="00486FA7">
        <w:rPr>
          <w:lang w:val="es-AR"/>
        </w:rPr>
        <w:t>tabla consolidada</w:t>
      </w:r>
      <w:r>
        <w:rPr>
          <w:lang w:val="es-AR"/>
        </w:rPr>
        <w:t xml:space="preserve"> de 220 features</w:t>
      </w:r>
      <w:r w:rsidRPr="00486FA7">
        <w:rPr>
          <w:lang w:val="es-AR"/>
        </w:rPr>
        <w:t xml:space="preserve"> </w:t>
      </w:r>
      <w:r>
        <w:rPr>
          <w:lang w:val="es-AR"/>
        </w:rPr>
        <w:t>resulta limitante para el análisis, tratar una a una las variables que pueden explicar el performance del modelo. Por esto se analizan agrupaciones de features, relevancia de features y SHAP partiendo de modelos explicativos para abarcar las complejidades del fenómeno.</w:t>
      </w:r>
    </w:p>
    <w:p w14:paraId="74990B95" w14:textId="77777777" w:rsidR="00605A46" w:rsidRPr="006A7D43" w:rsidRDefault="00605A46" w:rsidP="001715F1">
      <w:pPr>
        <w:rPr>
          <w:lang w:val="es-AR"/>
        </w:rPr>
      </w:pPr>
    </w:p>
    <w:p w14:paraId="2A9CB06F" w14:textId="77777777" w:rsidR="001715F1" w:rsidRDefault="001715F1" w:rsidP="001715F1">
      <w:pPr>
        <w:keepNext/>
      </w:pPr>
      <w:r w:rsidRPr="006A7D43">
        <w:rPr>
          <w:noProof/>
          <w:lang w:val="es-AR"/>
        </w:rPr>
        <w:drawing>
          <wp:inline distT="0" distB="0" distL="0" distR="0" wp14:anchorId="0E0744BD" wp14:editId="47E4AEAC">
            <wp:extent cx="5429250" cy="2194560"/>
            <wp:effectExtent l="0" t="0" r="0" b="0"/>
            <wp:docPr id="657849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1313" b="7235"/>
                    <a:stretch>
                      <a:fillRect/>
                    </a:stretch>
                  </pic:blipFill>
                  <pic:spPr bwMode="auto">
                    <a:xfrm>
                      <a:off x="0" y="0"/>
                      <a:ext cx="5429250"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58294AAB" w14:textId="2C89892F" w:rsidR="001715F1" w:rsidRPr="00486FA7" w:rsidRDefault="001715F1" w:rsidP="001715F1">
      <w:pPr>
        <w:pStyle w:val="FigureDescription"/>
        <w:rPr>
          <w:lang w:val="es-AR"/>
        </w:rPr>
      </w:pPr>
      <w:bookmarkStart w:id="54" w:name="_Ref230003274"/>
      <w:r>
        <w:t xml:space="preserve">Figura </w:t>
      </w:r>
      <w:r>
        <w:fldChar w:fldCharType="begin"/>
      </w:r>
      <w:r>
        <w:instrText xml:space="preserve"> SEQ Figura \* ARABIC </w:instrText>
      </w:r>
      <w:r>
        <w:fldChar w:fldCharType="separate"/>
      </w:r>
      <w:r w:rsidR="00605A46">
        <w:rPr>
          <w:noProof/>
        </w:rPr>
        <w:t>12</w:t>
      </w:r>
      <w:r>
        <w:rPr>
          <w:noProof/>
        </w:rPr>
        <w:fldChar w:fldCharType="end"/>
      </w:r>
      <w:bookmarkEnd w:id="54"/>
      <w:r>
        <w:t xml:space="preserve"> – Diagrama del proceso de feature engineering para explicar el error según el testset.</w:t>
      </w:r>
    </w:p>
    <w:p w14:paraId="2C2DAE19" w14:textId="77777777" w:rsidR="001715F1" w:rsidRPr="000523D0" w:rsidRDefault="001715F1" w:rsidP="00605A46">
      <w:pPr>
        <w:pStyle w:val="Ttulo3"/>
        <w:rPr>
          <w:lang w:val="es-AR"/>
        </w:rPr>
      </w:pPr>
      <w:r w:rsidRPr="00486FA7">
        <w:t>Modelado explicativo</w:t>
      </w:r>
    </w:p>
    <w:p w14:paraId="6F7CACAD" w14:textId="21201ED1" w:rsidR="001715F1" w:rsidRDefault="001715F1" w:rsidP="001715F1">
      <w:pPr>
        <w:rPr>
          <w:lang w:val="es-AR"/>
        </w:rPr>
      </w:pPr>
      <w:r>
        <w:rPr>
          <w:lang w:val="es-AR"/>
        </w:rPr>
        <w:t xml:space="preserve">En diagrama de la </w:t>
      </w:r>
      <w:r>
        <w:rPr>
          <w:lang w:val="es-AR"/>
        </w:rPr>
        <w:fldChar w:fldCharType="begin"/>
      </w:r>
      <w:r>
        <w:rPr>
          <w:lang w:val="es-AR"/>
        </w:rPr>
        <w:instrText xml:space="preserve"> REF _Ref230003674 \h </w:instrText>
      </w:r>
      <w:r>
        <w:rPr>
          <w:lang w:val="es-AR"/>
        </w:rPr>
      </w:r>
      <w:r>
        <w:rPr>
          <w:lang w:val="es-AR"/>
        </w:rPr>
        <w:fldChar w:fldCharType="separate"/>
      </w:r>
      <w:r w:rsidR="00605A46">
        <w:t xml:space="preserve">Figura </w:t>
      </w:r>
      <w:r w:rsidR="00605A46">
        <w:rPr>
          <w:noProof/>
        </w:rPr>
        <w:t>13</w:t>
      </w:r>
      <w:r>
        <w:rPr>
          <w:lang w:val="es-AR"/>
        </w:rPr>
        <w:fldChar w:fldCharType="end"/>
      </w:r>
      <w:r>
        <w:rPr>
          <w:lang w:val="es-AR"/>
        </w:rPr>
        <w:t xml:space="preserve"> se explica el proceso utilizado para explicar el </w:t>
      </w:r>
      <w:r w:rsidRPr="004632B1">
        <w:t>desempeño</w:t>
      </w:r>
      <w:r w:rsidRPr="004632B1">
        <w:rPr>
          <w:lang w:val="es-AR"/>
        </w:rPr>
        <w:t xml:space="preserve"> </w:t>
      </w:r>
      <w:r>
        <w:rPr>
          <w:lang w:val="es-AR"/>
        </w:rPr>
        <w:t>desde variables estructurales (información del conjunto de entrenamiento y de evaluación, sin variables relacionadas con el output/recomendaciones) y diagnósticas (que también incorpora</w:t>
      </w:r>
      <w:r w:rsidRPr="0050159D">
        <w:rPr>
          <w:lang w:val="es-AR"/>
        </w:rPr>
        <w:t xml:space="preserve"> las variables basadas en probabilidades y en incertidumbre del modelo</w:t>
      </w:r>
      <w:r>
        <w:rPr>
          <w:lang w:val="es-AR"/>
        </w:rPr>
        <w:t>).</w:t>
      </w:r>
    </w:p>
    <w:p w14:paraId="2E1D34A6" w14:textId="3133D518" w:rsidR="00203B59" w:rsidRPr="003E7ABF" w:rsidRDefault="001715F1" w:rsidP="003E7ABF">
      <w:pPr>
        <w:rPr>
          <w:lang w:val="es-AR"/>
        </w:rPr>
      </w:pPr>
      <w:r w:rsidRPr="002C4013">
        <w:rPr>
          <w:lang w:val="es-AR"/>
        </w:rPr>
        <w:t xml:space="preserve">El propósito de esta etapa no fue sustituir al clasificador original, sino analizar en qué medida el </w:t>
      </w:r>
      <w:r>
        <w:rPr>
          <w:lang w:val="es-AR"/>
        </w:rPr>
        <w:t xml:space="preserve">performance o rendimiento </w:t>
      </w:r>
      <w:r w:rsidRPr="002C4013">
        <w:rPr>
          <w:lang w:val="es-AR"/>
        </w:rPr>
        <w:t>promedio observado para cada código HS04 podía ser explicado a partir de atributos estructurales y diagnósticos de dicha clase.</w:t>
      </w:r>
    </w:p>
    <w:p w14:paraId="34262410" w14:textId="77777777" w:rsidR="001715F1" w:rsidRPr="002C4013" w:rsidRDefault="001715F1" w:rsidP="00605A46">
      <w:pPr>
        <w:pStyle w:val="Ttulo5"/>
        <w:numPr>
          <w:ilvl w:val="0"/>
          <w:numId w:val="0"/>
        </w:numPr>
        <w:ind w:left="1008" w:hanging="1008"/>
        <w:rPr>
          <w:lang w:val="es-AR"/>
        </w:rPr>
      </w:pPr>
      <w:r>
        <w:rPr>
          <w:lang w:val="es-AR"/>
        </w:rPr>
        <w:t>Filtrado</w:t>
      </w:r>
    </w:p>
    <w:p w14:paraId="364256A6" w14:textId="5060DEA9" w:rsidR="001715F1" w:rsidRDefault="001715F1" w:rsidP="001715F1">
      <w:pPr>
        <w:rPr>
          <w:lang w:val="es-AR"/>
        </w:rPr>
      </w:pPr>
      <w:r>
        <w:rPr>
          <w:lang w:val="es-AR"/>
        </w:rPr>
        <w:t>Como se indicó previamente,</w:t>
      </w:r>
      <w:r w:rsidRPr="002C4013">
        <w:rPr>
          <w:lang w:val="es-AR"/>
        </w:rPr>
        <w:t xml:space="preserve"> </w:t>
      </w:r>
      <w:r>
        <w:rPr>
          <w:lang w:val="es-AR"/>
        </w:rPr>
        <w:t>c</w:t>
      </w:r>
      <w:r w:rsidRPr="002C4013">
        <w:rPr>
          <w:lang w:val="es-AR"/>
        </w:rPr>
        <w:t>ada fila de la tabla de modelado</w:t>
      </w:r>
      <w:r w:rsidR="003E7ABF">
        <w:rPr>
          <w:lang w:val="es-AR"/>
        </w:rPr>
        <w:t xml:space="preserve"> explicativo</w:t>
      </w:r>
      <w:r w:rsidRPr="002C4013">
        <w:rPr>
          <w:lang w:val="es-AR"/>
        </w:rPr>
        <w:t xml:space="preserve"> representó un código HS04, mientras que cada columna resumió una propiedad agregada derivada del conjunto de entrenamiento, del conjunto de prueba </w:t>
      </w:r>
      <w:r>
        <w:rPr>
          <w:lang w:val="es-AR"/>
        </w:rPr>
        <w:t>y</w:t>
      </w:r>
      <w:r w:rsidRPr="002C4013">
        <w:rPr>
          <w:lang w:val="es-AR"/>
        </w:rPr>
        <w:t xml:space="preserve"> de las salidas del modelo. Con el fin de restringir el análisis a clases efectivamente observadas en la evaluación, </w:t>
      </w:r>
      <w:r>
        <w:rPr>
          <w:lang w:val="es-AR"/>
        </w:rPr>
        <w:t>se</w:t>
      </w:r>
      <w:r w:rsidRPr="002C4013">
        <w:rPr>
          <w:lang w:val="es-AR"/>
        </w:rPr>
        <w:t xml:space="preserve"> filtró la tabla consolidada conservando únicamente aquellas etiquetas con al menos una observación en el conjunto de prueba (True Label_count_testset &gt;= 1).</w:t>
      </w:r>
      <w:r>
        <w:rPr>
          <w:lang w:val="es-AR"/>
        </w:rPr>
        <w:t xml:space="preserve"> </w:t>
      </w:r>
    </w:p>
    <w:p w14:paraId="5F6FD211" w14:textId="77777777" w:rsidR="00605A46" w:rsidRDefault="00605A46" w:rsidP="00605A46">
      <w:pPr>
        <w:pStyle w:val="Ttulo5"/>
        <w:numPr>
          <w:ilvl w:val="0"/>
          <w:numId w:val="0"/>
        </w:numPr>
        <w:ind w:left="1008" w:hanging="1008"/>
        <w:rPr>
          <w:lang w:val="es-AR"/>
        </w:rPr>
      </w:pPr>
      <w:r>
        <w:rPr>
          <w:lang w:val="es-AR"/>
        </w:rPr>
        <w:t>Variable objetivo/Target</w:t>
      </w:r>
    </w:p>
    <w:p w14:paraId="5FDACD3C" w14:textId="77777777" w:rsidR="00605A46" w:rsidRPr="002C4013" w:rsidRDefault="00605A46" w:rsidP="00605A46">
      <w:pPr>
        <w:rPr>
          <w:lang w:val="es-AR"/>
        </w:rPr>
      </w:pPr>
      <w:r w:rsidRPr="002C4013">
        <w:rPr>
          <w:lang w:val="es-AR"/>
        </w:rPr>
        <w:t xml:space="preserve">La variable objetivo seleccionada fue </w:t>
      </w:r>
      <w:r w:rsidRPr="002C4013">
        <w:rPr>
          <w:b/>
          <w:bCs/>
          <w:lang w:val="es-AR"/>
        </w:rPr>
        <w:t>pred_score_mean</w:t>
      </w:r>
      <w:r w:rsidRPr="002C4013">
        <w:rPr>
          <w:lang w:val="es-AR"/>
        </w:rPr>
        <w:t xml:space="preserve">. Esta variable resume, para cada código HS04, la calidad media del posicionamiento de la clase verdadera dentro del ranking </w:t>
      </w:r>
      <w:r>
        <w:rPr>
          <w:lang w:val="es-AR"/>
        </w:rPr>
        <w:t>TopK</w:t>
      </w:r>
      <w:r w:rsidRPr="002C4013">
        <w:rPr>
          <w:lang w:val="es-AR"/>
        </w:rPr>
        <w:t xml:space="preserve"> generado por el clasificador. A nivel fila, pred_score asigna un puntaje ordinal según la posición en la que aparece la clase correcta entre las predicciones: el valor más alto corresponde a los casos en que la clase verdadera ocupa el primer lugar</w:t>
      </w:r>
      <w:r>
        <w:rPr>
          <w:lang w:val="es-AR"/>
        </w:rPr>
        <w:t xml:space="preserve"> Top1</w:t>
      </w:r>
      <w:r w:rsidRPr="002C4013">
        <w:rPr>
          <w:lang w:val="es-AR"/>
        </w:rPr>
        <w:t xml:space="preserve">, valores menores se asignan cuando aparece en posiciones subsiguientes del </w:t>
      </w:r>
      <w:r>
        <w:rPr>
          <w:lang w:val="es-AR"/>
        </w:rPr>
        <w:t>TopK</w:t>
      </w:r>
      <w:r w:rsidRPr="002C4013">
        <w:rPr>
          <w:lang w:val="es-AR"/>
        </w:rPr>
        <w:t>, y se asigna cero cuando la clase no figura entre las predicciones consideradas. Luego de la agregación por HS04, pred_score_mean opera como una aproximación continua de la calidad predictiva por clase.</w:t>
      </w:r>
    </w:p>
    <w:p w14:paraId="66BC4354" w14:textId="77777777" w:rsidR="00605A46" w:rsidRDefault="00605A46" w:rsidP="001715F1">
      <w:pPr>
        <w:rPr>
          <w:lang w:val="es-AR"/>
        </w:rPr>
      </w:pPr>
    </w:p>
    <w:p w14:paraId="2A02FA2B" w14:textId="77777777" w:rsidR="001715F1" w:rsidRDefault="001715F1" w:rsidP="001715F1">
      <w:pPr>
        <w:keepNext/>
      </w:pPr>
      <w:r w:rsidRPr="0050159D">
        <w:rPr>
          <w:noProof/>
          <w:lang w:val="es-AR"/>
        </w:rPr>
        <w:lastRenderedPageBreak/>
        <w:drawing>
          <wp:inline distT="0" distB="0" distL="0" distR="0" wp14:anchorId="054D4744" wp14:editId="00B3A2D2">
            <wp:extent cx="5428917" cy="2618509"/>
            <wp:effectExtent l="0" t="0" r="635" b="0"/>
            <wp:docPr id="10511007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8084" b="7028"/>
                    <a:stretch>
                      <a:fillRect/>
                    </a:stretch>
                  </pic:blipFill>
                  <pic:spPr bwMode="auto">
                    <a:xfrm>
                      <a:off x="0" y="0"/>
                      <a:ext cx="5429250" cy="2618670"/>
                    </a:xfrm>
                    <a:prstGeom prst="rect">
                      <a:avLst/>
                    </a:prstGeom>
                    <a:noFill/>
                    <a:ln>
                      <a:noFill/>
                    </a:ln>
                    <a:extLst>
                      <a:ext uri="{53640926-AAD7-44D8-BBD7-CCE9431645EC}">
                        <a14:shadowObscured xmlns:a14="http://schemas.microsoft.com/office/drawing/2010/main"/>
                      </a:ext>
                    </a:extLst>
                  </pic:spPr>
                </pic:pic>
              </a:graphicData>
            </a:graphic>
          </wp:inline>
        </w:drawing>
      </w:r>
    </w:p>
    <w:p w14:paraId="4F44119F" w14:textId="36C0B170" w:rsidR="001715F1" w:rsidRPr="0050159D" w:rsidRDefault="001715F1" w:rsidP="001715F1">
      <w:pPr>
        <w:pStyle w:val="FigureDescription"/>
        <w:rPr>
          <w:lang w:val="es-AR"/>
        </w:rPr>
      </w:pPr>
      <w:bookmarkStart w:id="55" w:name="_Ref230003674"/>
      <w:r>
        <w:t xml:space="preserve">Figura </w:t>
      </w:r>
      <w:r>
        <w:fldChar w:fldCharType="begin"/>
      </w:r>
      <w:r>
        <w:instrText xml:space="preserve"> SEQ Figura \* ARABIC </w:instrText>
      </w:r>
      <w:r>
        <w:fldChar w:fldCharType="separate"/>
      </w:r>
      <w:r w:rsidR="00605A46">
        <w:rPr>
          <w:noProof/>
        </w:rPr>
        <w:t>13</w:t>
      </w:r>
      <w:r>
        <w:rPr>
          <w:noProof/>
        </w:rPr>
        <w:fldChar w:fldCharType="end"/>
      </w:r>
      <w:bookmarkEnd w:id="55"/>
      <w:r>
        <w:t xml:space="preserve"> – Diagrama de proceso y análisis de los modelos explicativos del error.</w:t>
      </w:r>
    </w:p>
    <w:p w14:paraId="60AE7EDE" w14:textId="77777777" w:rsidR="001715F1" w:rsidRDefault="001715F1" w:rsidP="00605A46">
      <w:pPr>
        <w:pStyle w:val="Ttulo5"/>
        <w:numPr>
          <w:ilvl w:val="0"/>
          <w:numId w:val="0"/>
        </w:numPr>
        <w:ind w:left="1008" w:hanging="1008"/>
        <w:rPr>
          <w:lang w:val="es-AR"/>
        </w:rPr>
      </w:pPr>
      <w:r>
        <w:rPr>
          <w:lang w:val="es-AR"/>
        </w:rPr>
        <w:t>Familias de variables/predictores</w:t>
      </w:r>
    </w:p>
    <w:p w14:paraId="629D6B8F" w14:textId="3DB4D957" w:rsidR="00605A46" w:rsidRPr="002C4013" w:rsidRDefault="001715F1" w:rsidP="001715F1">
      <w:pPr>
        <w:rPr>
          <w:lang w:val="es-AR"/>
        </w:rPr>
      </w:pPr>
      <w:r w:rsidRPr="002C4013">
        <w:rPr>
          <w:lang w:val="es-AR"/>
        </w:rPr>
        <w:t>A partir de esta tabla consolidada se definieron dos conjuntos alternativos de predictores</w:t>
      </w:r>
      <w:r>
        <w:rPr>
          <w:lang w:val="es-AR"/>
        </w:rPr>
        <w:t>:</w:t>
      </w:r>
    </w:p>
    <w:p w14:paraId="13DDD438" w14:textId="058E4334" w:rsidR="001715F1" w:rsidRPr="00932E55" w:rsidRDefault="00605A46" w:rsidP="001715F1">
      <w:pPr>
        <w:pStyle w:val="Prrafodelista"/>
        <w:numPr>
          <w:ilvl w:val="0"/>
          <w:numId w:val="14"/>
        </w:numPr>
        <w:rPr>
          <w:lang w:val="es-AR"/>
        </w:rPr>
      </w:pPr>
      <w:r>
        <w:rPr>
          <w:lang w:val="es-AR"/>
        </w:rPr>
        <w:t>Modelo estructural: usando un</w:t>
      </w:r>
      <w:r w:rsidR="001715F1" w:rsidRPr="00932E55">
        <w:rPr>
          <w:lang w:val="es-AR"/>
        </w:rPr>
        <w:t xml:space="preserve"> conjunto</w:t>
      </w:r>
      <w:r>
        <w:rPr>
          <w:lang w:val="es-AR"/>
        </w:rPr>
        <w:t xml:space="preserve"> que</w:t>
      </w:r>
      <w:r w:rsidR="001715F1" w:rsidRPr="00932E55">
        <w:rPr>
          <w:lang w:val="es-AR"/>
        </w:rPr>
        <w:t xml:space="preserve"> incluyó todas las variables numéricas o booleanas disponibles, excluyendo: (i) las columnas identificadoras, (ii) la variable objetivo, (iii) las variables de performance directa —por ejemplo, aquellas derivadas de pred_score_* o true_top*— y (iv) la familia de variables de probabilidad y confianza derivadas de las predicciones. Por lo tanto, el modelo estructural no quedó limitado exclusivamente a atributos del entrenamiento, sino que también pudo incorporar variables descriptivas no probabilísticas agregadas sobre el conjunto de prueba, tales como medidas de longitud textual o indicadores de tokenización.</w:t>
      </w:r>
    </w:p>
    <w:p w14:paraId="40231E84" w14:textId="65F9A20F" w:rsidR="001715F1" w:rsidRPr="00932E55" w:rsidRDefault="00605A46" w:rsidP="001715F1">
      <w:pPr>
        <w:pStyle w:val="Prrafodelista"/>
        <w:numPr>
          <w:ilvl w:val="0"/>
          <w:numId w:val="14"/>
        </w:numPr>
        <w:rPr>
          <w:lang w:val="es-AR"/>
        </w:rPr>
      </w:pPr>
      <w:r>
        <w:rPr>
          <w:lang w:val="es-AR"/>
        </w:rPr>
        <w:t>Modelo diagnóstico: sumando al</w:t>
      </w:r>
      <w:r w:rsidR="001715F1" w:rsidRPr="00932E55">
        <w:rPr>
          <w:lang w:val="es-AR"/>
        </w:rPr>
        <w:t xml:space="preserve"> conjunto variables basadas en probabilidades y en incertidumbre del modelo. En consecuencia, además de atributos estructurales, este modelo incluyó medidas derivadas de las probabilidades </w:t>
      </w:r>
      <w:r w:rsidR="002E39DC">
        <w:rPr>
          <w:lang w:val="es-AR"/>
        </w:rPr>
        <w:t>TopK</w:t>
      </w:r>
      <w:r w:rsidR="001715F1" w:rsidRPr="00932E55">
        <w:rPr>
          <w:lang w:val="es-AR"/>
        </w:rPr>
        <w:t>, márgenes, razones, concentración y entropía, permitiendo capturar no solo características de la clase, sino también señales internas del comportamiento del clasificador al emitir sus predicciones.</w:t>
      </w:r>
    </w:p>
    <w:p w14:paraId="1E56944F" w14:textId="77777777" w:rsidR="001715F1" w:rsidRPr="002C4013" w:rsidRDefault="001715F1" w:rsidP="001715F1">
      <w:pPr>
        <w:rPr>
          <w:lang w:val="es-AR"/>
        </w:rPr>
      </w:pPr>
      <w:r w:rsidRPr="002C4013">
        <w:rPr>
          <w:lang w:val="es-AR"/>
        </w:rPr>
        <w:t>Esta distinción resulta metodológicamente útil porque separa dos preguntas analíticas complementarias: por un lado, si el desempeño promedio por clase puede explicarse a partir de propiedades estructurales de los datos; por otro, si dicha explicación mejora al incorporar además señales de confianza e incertidumbre provenientes de la salida del modelo.</w:t>
      </w:r>
    </w:p>
    <w:p w14:paraId="7A8452D1" w14:textId="77777777" w:rsidR="001715F1" w:rsidRDefault="001715F1" w:rsidP="00605A46">
      <w:pPr>
        <w:pStyle w:val="Ttulo5"/>
        <w:numPr>
          <w:ilvl w:val="0"/>
          <w:numId w:val="0"/>
        </w:numPr>
        <w:ind w:left="1008" w:hanging="1008"/>
        <w:rPr>
          <w:lang w:val="es-AR"/>
        </w:rPr>
      </w:pPr>
      <w:r>
        <w:rPr>
          <w:lang w:val="es-AR"/>
        </w:rPr>
        <w:t>Reducción de dimensiones</w:t>
      </w:r>
    </w:p>
    <w:p w14:paraId="416A1E00" w14:textId="77777777" w:rsidR="001715F1" w:rsidRPr="002C4013" w:rsidRDefault="001715F1" w:rsidP="001715F1">
      <w:pPr>
        <w:rPr>
          <w:lang w:val="es-AR"/>
        </w:rPr>
      </w:pPr>
      <w:r w:rsidRPr="002C4013">
        <w:rPr>
          <w:lang w:val="es-AR"/>
        </w:rPr>
        <w:t xml:space="preserve">Antes de ajustar los modelos de regresión, </w:t>
      </w:r>
      <w:r w:rsidRPr="00932E55">
        <w:rPr>
          <w:lang w:val="es-AR"/>
        </w:rPr>
        <w:t>se</w:t>
      </w:r>
      <w:r w:rsidRPr="002C4013">
        <w:rPr>
          <w:lang w:val="es-AR"/>
        </w:rPr>
        <w:t xml:space="preserve"> aplicó una etapa de reducción de redundancia entre predictores. Dado que el análisis descriptivo previo generó un conjunto amplio de variables agregadas, muchas de ellas presentaban una elevada correlación y aportaban información parcialmente solapada. Para mitigar este problema, se implementó un filtro basado en la correlación absoluta entre variables. Cuando un par de predictores superaba un umbral prefijado de correlación, la decisión sobre cuál conservar no se realizaba de manera arbitraria, sino utilizando la información mutua respecto de la variable objetivo: se retenía la variable con mayor asociación con pred_score_mean, removiéndose la otra. Este procedimiento siguió el enfoque de estimación de información mutua implementado en scikit-learn, basado en desarrollos previos sobre estimadores no paramétricos de entropía e información mutua</w:t>
      </w:r>
      <w:r>
        <w:rPr>
          <w:lang w:val="es-AR"/>
        </w:rPr>
        <w:t xml:space="preserve"> </w:t>
      </w:r>
      <w:sdt>
        <w:sdtPr>
          <w:rPr>
            <w:lang w:val="es-AR"/>
          </w:rPr>
          <w:id w:val="-1276865506"/>
          <w:citation/>
        </w:sdtPr>
        <w:sdtContent>
          <w:r>
            <w:rPr>
              <w:lang w:val="es-AR"/>
            </w:rPr>
            <w:fldChar w:fldCharType="begin"/>
          </w:r>
          <w:r>
            <w:rPr>
              <w:lang w:val="es-AR"/>
            </w:rPr>
            <w:instrText xml:space="preserve"> CITATION AKr04 \l 11274 </w:instrText>
          </w:r>
          <w:r>
            <w:rPr>
              <w:lang w:val="es-AR"/>
            </w:rPr>
            <w:fldChar w:fldCharType="separate"/>
          </w:r>
          <w:r w:rsidRPr="0092199E">
            <w:rPr>
              <w:noProof/>
              <w:lang w:val="es-AR"/>
            </w:rPr>
            <w:t>[34]</w:t>
          </w:r>
          <w:r>
            <w:rPr>
              <w:lang w:val="es-AR"/>
            </w:rPr>
            <w:fldChar w:fldCharType="end"/>
          </w:r>
        </w:sdtContent>
      </w:sdt>
      <w:sdt>
        <w:sdtPr>
          <w:rPr>
            <w:lang w:val="es-AR"/>
          </w:rPr>
          <w:id w:val="390469744"/>
          <w:citation/>
        </w:sdtPr>
        <w:sdtContent>
          <w:r>
            <w:rPr>
              <w:lang w:val="es-AR"/>
            </w:rPr>
            <w:fldChar w:fldCharType="begin"/>
          </w:r>
          <w:r>
            <w:rPr>
              <w:lang w:val="es-AR"/>
            </w:rPr>
            <w:instrText xml:space="preserve"> CITATION Ros14 \l 11274 </w:instrText>
          </w:r>
          <w:r>
            <w:rPr>
              <w:lang w:val="es-AR"/>
            </w:rPr>
            <w:fldChar w:fldCharType="separate"/>
          </w:r>
          <w:r>
            <w:rPr>
              <w:noProof/>
              <w:lang w:val="es-AR"/>
            </w:rPr>
            <w:t xml:space="preserve"> </w:t>
          </w:r>
          <w:r w:rsidRPr="0092199E">
            <w:rPr>
              <w:noProof/>
              <w:lang w:val="es-AR"/>
            </w:rPr>
            <w:t>[35]</w:t>
          </w:r>
          <w:r>
            <w:rPr>
              <w:lang w:val="es-AR"/>
            </w:rPr>
            <w:fldChar w:fldCharType="end"/>
          </w:r>
        </w:sdtContent>
      </w:sdt>
      <w:r w:rsidRPr="002C4013">
        <w:rPr>
          <w:lang w:val="es-AR"/>
        </w:rPr>
        <w:t>.</w:t>
      </w:r>
    </w:p>
    <w:p w14:paraId="1F0DCC6E" w14:textId="77777777" w:rsidR="001715F1" w:rsidRDefault="001715F1" w:rsidP="001715F1">
      <w:pPr>
        <w:rPr>
          <w:lang w:val="es-AR"/>
        </w:rPr>
      </w:pPr>
      <w:r w:rsidRPr="002C4013">
        <w:rPr>
          <w:lang w:val="es-AR"/>
        </w:rPr>
        <w:t>Este paso se ejecutó por separado para ambos conjuntos de variables y con umbrales diferentes</w:t>
      </w:r>
      <w:r w:rsidRPr="00932E55">
        <w:rPr>
          <w:lang w:val="es-AR"/>
        </w:rPr>
        <w:t xml:space="preserve"> (</w:t>
      </w:r>
      <w:r w:rsidRPr="002C4013">
        <w:rPr>
          <w:lang w:val="es-AR"/>
        </w:rPr>
        <w:t>|corr| &gt; 0,90</w:t>
      </w:r>
      <w:r w:rsidRPr="00932E55">
        <w:rPr>
          <w:lang w:val="es-AR"/>
        </w:rPr>
        <w:t xml:space="preserve"> para el modelo estructural &amp; </w:t>
      </w:r>
      <w:r w:rsidRPr="002C4013">
        <w:rPr>
          <w:lang w:val="es-AR"/>
        </w:rPr>
        <w:t>|corr| &gt; 0,95</w:t>
      </w:r>
      <w:r w:rsidRPr="00932E55">
        <w:rPr>
          <w:lang w:val="es-AR"/>
        </w:rPr>
        <w:t xml:space="preserve"> para el modelo diagnóstico). </w:t>
      </w:r>
      <w:r w:rsidRPr="002C4013">
        <w:rPr>
          <w:lang w:val="es-AR"/>
        </w:rPr>
        <w:t xml:space="preserve">La razón de esta diferencia es que el conjunto diagnóstico contiene una cantidad mayor de variables </w:t>
      </w:r>
      <w:r w:rsidRPr="002C4013">
        <w:rPr>
          <w:lang w:val="es-AR"/>
        </w:rPr>
        <w:lastRenderedPageBreak/>
        <w:t>derivadas de probabilidades, las cuales tienden a exhibir alta redundancia.</w:t>
      </w:r>
    </w:p>
    <w:p w14:paraId="6F68570C" w14:textId="77777777" w:rsidR="001715F1" w:rsidRPr="002C4013" w:rsidRDefault="001715F1" w:rsidP="00605A46">
      <w:pPr>
        <w:pStyle w:val="Ttulo5"/>
        <w:numPr>
          <w:ilvl w:val="0"/>
          <w:numId w:val="0"/>
        </w:numPr>
        <w:ind w:left="1008" w:hanging="1008"/>
        <w:rPr>
          <w:lang w:val="es-AR"/>
        </w:rPr>
      </w:pPr>
      <w:r>
        <w:rPr>
          <w:lang w:val="es-AR"/>
        </w:rPr>
        <w:t>Modelo de regresión</w:t>
      </w:r>
    </w:p>
    <w:p w14:paraId="10E06551" w14:textId="77777777" w:rsidR="001715F1" w:rsidRPr="002C4013" w:rsidRDefault="001715F1" w:rsidP="001715F1">
      <w:pPr>
        <w:rPr>
          <w:lang w:val="es-AR"/>
        </w:rPr>
      </w:pPr>
      <w:r w:rsidRPr="002C4013">
        <w:rPr>
          <w:lang w:val="es-AR"/>
        </w:rPr>
        <w:t>Una vez finalizado el filtrado</w:t>
      </w:r>
      <w:r>
        <w:rPr>
          <w:lang w:val="es-AR"/>
        </w:rPr>
        <w:t xml:space="preserve"> por correlación</w:t>
      </w:r>
      <w:r w:rsidRPr="002C4013">
        <w:rPr>
          <w:lang w:val="es-AR"/>
        </w:rPr>
        <w:t>,</w:t>
      </w:r>
      <w:r>
        <w:rPr>
          <w:lang w:val="es-AR"/>
        </w:rPr>
        <w:t xml:space="preserve"> y para ambos tipos de modelos (estructural y diagnóstico),</w:t>
      </w:r>
      <w:r w:rsidRPr="002C4013">
        <w:rPr>
          <w:lang w:val="es-AR"/>
        </w:rPr>
        <w:t xml:space="preserve"> se ajustaron modelos de regresión basados en XGBoost</w:t>
      </w:r>
      <w:r>
        <w:rPr>
          <w:lang w:val="es-AR"/>
        </w:rPr>
        <w:t xml:space="preserve"> </w:t>
      </w:r>
      <w:r w:rsidRPr="002C4013">
        <w:rPr>
          <w:lang w:val="es-AR"/>
        </w:rPr>
        <w:t xml:space="preserve">para estimar la relación entre los predictores retenidos y la variable objetivo pred_score_mean. XGBoost fue elegido por su capacidad para modelar relaciones no lineales e interacciones entre variables sin requerir supuestos paramétricos fuertes, además de su buen desempeño en problemas tabulares heterogéneos </w:t>
      </w:r>
      <w:sdt>
        <w:sdtPr>
          <w:rPr>
            <w:lang w:val="es-AR"/>
          </w:rPr>
          <w:id w:val="-762991460"/>
          <w:citation/>
        </w:sdtPr>
        <w:sdtContent>
          <w:r>
            <w:rPr>
              <w:lang w:val="es-AR"/>
            </w:rPr>
            <w:fldChar w:fldCharType="begin"/>
          </w:r>
          <w:r>
            <w:rPr>
              <w:lang w:val="es-AR"/>
            </w:rPr>
            <w:instrText xml:space="preserve"> CITATION Gue16 \l 11274 </w:instrText>
          </w:r>
          <w:r>
            <w:rPr>
              <w:lang w:val="es-AR"/>
            </w:rPr>
            <w:fldChar w:fldCharType="separate"/>
          </w:r>
          <w:r w:rsidRPr="0092199E">
            <w:rPr>
              <w:noProof/>
              <w:lang w:val="es-AR"/>
            </w:rPr>
            <w:t>[36]</w:t>
          </w:r>
          <w:r>
            <w:rPr>
              <w:lang w:val="es-AR"/>
            </w:rPr>
            <w:fldChar w:fldCharType="end"/>
          </w:r>
        </w:sdtContent>
      </w:sdt>
      <w:r w:rsidRPr="002C4013">
        <w:rPr>
          <w:lang w:val="es-AR"/>
        </w:rPr>
        <w:t>. En este contexto, el modelo cumple el rol de meta-modelo explicativo sobre resúmenes a nivel HS04, y no el de reemplazo del clasificador DistilBERT original.</w:t>
      </w:r>
    </w:p>
    <w:p w14:paraId="0B9B94F1" w14:textId="77777777" w:rsidR="001715F1" w:rsidRDefault="001715F1" w:rsidP="001715F1">
      <w:pPr>
        <w:rPr>
          <w:lang w:val="es-AR"/>
        </w:rPr>
      </w:pPr>
      <w:r w:rsidRPr="002C4013">
        <w:rPr>
          <w:lang w:val="es-AR"/>
        </w:rPr>
        <w:t>La evaluación del poder explicativo de estos modelos se realizó mediante validación cruzada Repeated K-Fold, con 5 particiones, 10 repeticiones y semilla fija. Como métricas de desempeño se reportaron R², para cuantificar la proporción de varianza explicada; MAE, para medir el error absoluto medio; y RMSE, para penalizar con mayor peso los desvíos más grandes.</w:t>
      </w:r>
    </w:p>
    <w:p w14:paraId="6AADA416" w14:textId="77777777" w:rsidR="001715F1" w:rsidRDefault="001715F1" w:rsidP="001715F1">
      <w:pPr>
        <w:rPr>
          <w:lang w:val="es-AR"/>
        </w:rPr>
      </w:pPr>
      <w:r w:rsidRPr="002C4013">
        <w:rPr>
          <w:lang w:val="es-AR"/>
        </w:rPr>
        <w:t xml:space="preserve">Para esta etapa de evaluación, </w:t>
      </w:r>
      <w:r>
        <w:rPr>
          <w:lang w:val="es-AR"/>
        </w:rPr>
        <w:t xml:space="preserve">se </w:t>
      </w:r>
      <w:r w:rsidRPr="002C4013">
        <w:rPr>
          <w:lang w:val="es-AR"/>
        </w:rPr>
        <w:t>utilizó un XGBRegressor con objective = "reg:squarederror". Esta parametrización privilegia una evaluación relativamente regularizada de la señal predictiva a nivel de clase</w:t>
      </w:r>
      <w:r>
        <w:rPr>
          <w:lang w:val="es-AR"/>
        </w:rPr>
        <w:t xml:space="preserve">. El resto de los parámetros relevantes se presentan en la </w:t>
      </w:r>
      <w:r>
        <w:rPr>
          <w:lang w:val="es-AR"/>
        </w:rPr>
        <w:fldChar w:fldCharType="begin"/>
      </w:r>
      <w:r>
        <w:rPr>
          <w:lang w:val="es-AR"/>
        </w:rPr>
        <w:instrText xml:space="preserve"> REF _Ref230003927 \h </w:instrText>
      </w:r>
      <w:r>
        <w:rPr>
          <w:lang w:val="es-AR"/>
        </w:rPr>
      </w:r>
      <w:r>
        <w:rPr>
          <w:lang w:val="es-AR"/>
        </w:rPr>
        <w:fldChar w:fldCharType="separate"/>
      </w:r>
      <w:r>
        <w:t xml:space="preserve">Tabla </w:t>
      </w:r>
      <w:r>
        <w:rPr>
          <w:noProof/>
        </w:rPr>
        <w:t>25</w:t>
      </w:r>
      <w:r>
        <w:rPr>
          <w:lang w:val="es-AR"/>
        </w:rPr>
        <w:fldChar w:fldCharType="end"/>
      </w:r>
      <w:r>
        <w:rPr>
          <w:lang w:val="es-AR"/>
        </w:rPr>
        <w:t>.</w:t>
      </w:r>
    </w:p>
    <w:p w14:paraId="227CC539" w14:textId="77777777" w:rsidR="001715F1" w:rsidRPr="002C4013" w:rsidRDefault="001715F1" w:rsidP="001715F1">
      <w:pPr>
        <w:rPr>
          <w:lang w:val="es-AR"/>
        </w:rPr>
      </w:pPr>
    </w:p>
    <w:tbl>
      <w:tblPr>
        <w:tblStyle w:val="Tablanormal1"/>
        <w:tblW w:w="0" w:type="auto"/>
        <w:tblLook w:val="04A0" w:firstRow="1" w:lastRow="0" w:firstColumn="1" w:lastColumn="0" w:noHBand="0" w:noVBand="1"/>
      </w:tblPr>
      <w:tblGrid>
        <w:gridCol w:w="1958"/>
        <w:gridCol w:w="1439"/>
        <w:gridCol w:w="5143"/>
      </w:tblGrid>
      <w:tr w:rsidR="001715F1" w:rsidRPr="00D14A01" w14:paraId="038C98AF" w14:textId="77777777" w:rsidTr="004F5F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27A6DE65" w14:textId="77777777" w:rsidR="001715F1" w:rsidRPr="00D14A01" w:rsidRDefault="001715F1" w:rsidP="004F5FD3">
            <w:pPr>
              <w:pStyle w:val="TableParagraph"/>
              <w:rPr>
                <w:b w:val="0"/>
                <w:bCs w:val="0"/>
                <w:lang w:val="es-AR"/>
              </w:rPr>
            </w:pPr>
            <w:r w:rsidRPr="00D14A01">
              <w:rPr>
                <w:b w:val="0"/>
                <w:bCs w:val="0"/>
                <w:lang w:val="es-AR"/>
              </w:rPr>
              <w:t>Parámetro</w:t>
            </w:r>
          </w:p>
        </w:tc>
        <w:tc>
          <w:tcPr>
            <w:tcW w:w="1439" w:type="dxa"/>
          </w:tcPr>
          <w:p w14:paraId="47AE957E" w14:textId="77777777" w:rsidR="001715F1" w:rsidRPr="00D14A01" w:rsidRDefault="001715F1" w:rsidP="004F5FD3">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143" w:type="dxa"/>
          </w:tcPr>
          <w:p w14:paraId="0FA9E396" w14:textId="77777777" w:rsidR="001715F1" w:rsidRPr="00D14A01" w:rsidRDefault="001715F1" w:rsidP="004F5FD3">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1715F1" w:rsidRPr="00D14A01" w14:paraId="387CCCA7" w14:textId="77777777" w:rsidTr="004F5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43CA24FA" w14:textId="77777777" w:rsidR="001715F1" w:rsidRDefault="001715F1" w:rsidP="004F5FD3">
            <w:pPr>
              <w:pStyle w:val="TableParagraph"/>
              <w:rPr>
                <w:b w:val="0"/>
                <w:bCs w:val="0"/>
                <w:lang w:val="es-AR"/>
              </w:rPr>
            </w:pPr>
            <w:r w:rsidRPr="00960DF6">
              <w:rPr>
                <w:b w:val="0"/>
                <w:bCs w:val="0"/>
                <w:lang w:val="es-AR"/>
              </w:rPr>
              <w:t>n_estimators</w:t>
            </w:r>
          </w:p>
        </w:tc>
        <w:tc>
          <w:tcPr>
            <w:tcW w:w="1439" w:type="dxa"/>
          </w:tcPr>
          <w:p w14:paraId="3CF95586" w14:textId="77777777" w:rsidR="001715F1" w:rsidRPr="00D14A0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400</w:t>
            </w:r>
          </w:p>
        </w:tc>
        <w:tc>
          <w:tcPr>
            <w:tcW w:w="5143" w:type="dxa"/>
          </w:tcPr>
          <w:p w14:paraId="4452D331" w14:textId="77777777" w:rsidR="001715F1" w:rsidRPr="00D14A0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Cantidad de árboles en el bosque </w:t>
            </w:r>
          </w:p>
        </w:tc>
      </w:tr>
      <w:tr w:rsidR="001715F1" w:rsidRPr="00D14A01" w14:paraId="1B648D8D" w14:textId="77777777" w:rsidTr="004F5FD3">
        <w:tc>
          <w:tcPr>
            <w:cnfStyle w:val="001000000000" w:firstRow="0" w:lastRow="0" w:firstColumn="1" w:lastColumn="0" w:oddVBand="0" w:evenVBand="0" w:oddHBand="0" w:evenHBand="0" w:firstRowFirstColumn="0" w:firstRowLastColumn="0" w:lastRowFirstColumn="0" w:lastRowLastColumn="0"/>
            <w:tcW w:w="1958" w:type="dxa"/>
          </w:tcPr>
          <w:p w14:paraId="26C3F1F2" w14:textId="77777777" w:rsidR="001715F1" w:rsidRPr="00D14A01" w:rsidRDefault="001715F1" w:rsidP="004F5FD3">
            <w:pPr>
              <w:pStyle w:val="TableParagraph"/>
              <w:rPr>
                <w:b w:val="0"/>
                <w:bCs w:val="0"/>
                <w:lang w:val="es-AR"/>
              </w:rPr>
            </w:pPr>
            <w:r>
              <w:rPr>
                <w:b w:val="0"/>
                <w:bCs w:val="0"/>
                <w:lang w:val="es-AR"/>
              </w:rPr>
              <w:t>max_depth</w:t>
            </w:r>
          </w:p>
        </w:tc>
        <w:tc>
          <w:tcPr>
            <w:tcW w:w="1439" w:type="dxa"/>
          </w:tcPr>
          <w:p w14:paraId="46258B22" w14:textId="77777777" w:rsidR="001715F1" w:rsidRPr="00D14A0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3</w:t>
            </w:r>
          </w:p>
        </w:tc>
        <w:tc>
          <w:tcPr>
            <w:tcW w:w="5143" w:type="dxa"/>
          </w:tcPr>
          <w:p w14:paraId="2957765D" w14:textId="77777777" w:rsidR="001715F1" w:rsidRPr="00D14A0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Niveles de profundidad máximo de los árboles</w:t>
            </w:r>
          </w:p>
        </w:tc>
      </w:tr>
      <w:tr w:rsidR="001715F1" w:rsidRPr="00D14A01" w14:paraId="3E50A3DC" w14:textId="77777777" w:rsidTr="004F5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7B9723CD" w14:textId="77777777" w:rsidR="001715F1" w:rsidRPr="00D14A01" w:rsidRDefault="001715F1" w:rsidP="004F5FD3">
            <w:pPr>
              <w:pStyle w:val="TableParagraph"/>
              <w:rPr>
                <w:b w:val="0"/>
                <w:bCs w:val="0"/>
                <w:lang w:val="es-AR"/>
              </w:rPr>
            </w:pPr>
            <w:r>
              <w:rPr>
                <w:b w:val="0"/>
                <w:bCs w:val="0"/>
                <w:lang w:val="es-AR"/>
              </w:rPr>
              <w:t>learning_rate</w:t>
            </w:r>
          </w:p>
        </w:tc>
        <w:tc>
          <w:tcPr>
            <w:tcW w:w="1439" w:type="dxa"/>
          </w:tcPr>
          <w:p w14:paraId="7045578C" w14:textId="77777777" w:rsidR="001715F1" w:rsidRPr="00D14A0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0.03</w:t>
            </w:r>
          </w:p>
        </w:tc>
        <w:tc>
          <w:tcPr>
            <w:tcW w:w="5143" w:type="dxa"/>
          </w:tcPr>
          <w:p w14:paraId="2F3C7B3D" w14:textId="77777777" w:rsidR="001715F1" w:rsidRPr="00D14A0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aprendizaje entre árbol y árbol </w:t>
            </w:r>
          </w:p>
        </w:tc>
      </w:tr>
      <w:tr w:rsidR="001715F1" w:rsidRPr="00D14A01" w14:paraId="6D25E8AE" w14:textId="77777777" w:rsidTr="004F5FD3">
        <w:tc>
          <w:tcPr>
            <w:cnfStyle w:val="001000000000" w:firstRow="0" w:lastRow="0" w:firstColumn="1" w:lastColumn="0" w:oddVBand="0" w:evenVBand="0" w:oddHBand="0" w:evenHBand="0" w:firstRowFirstColumn="0" w:firstRowLastColumn="0" w:lastRowFirstColumn="0" w:lastRowLastColumn="0"/>
            <w:tcW w:w="1958" w:type="dxa"/>
          </w:tcPr>
          <w:p w14:paraId="36AAFA73" w14:textId="77777777" w:rsidR="001715F1" w:rsidRPr="00D14A01" w:rsidRDefault="001715F1" w:rsidP="004F5FD3">
            <w:pPr>
              <w:pStyle w:val="TableParagraph"/>
              <w:rPr>
                <w:b w:val="0"/>
                <w:bCs w:val="0"/>
                <w:lang w:val="es-AR"/>
              </w:rPr>
            </w:pPr>
            <w:r>
              <w:rPr>
                <w:b w:val="0"/>
                <w:bCs w:val="0"/>
                <w:lang w:val="es-AR"/>
              </w:rPr>
              <w:t>subsample</w:t>
            </w:r>
          </w:p>
        </w:tc>
        <w:tc>
          <w:tcPr>
            <w:tcW w:w="1439" w:type="dxa"/>
          </w:tcPr>
          <w:p w14:paraId="5856EB36" w14:textId="77777777" w:rsidR="001715F1" w:rsidRPr="00D14A0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0.8</w:t>
            </w:r>
          </w:p>
        </w:tc>
        <w:tc>
          <w:tcPr>
            <w:tcW w:w="5143" w:type="dxa"/>
          </w:tcPr>
          <w:p w14:paraId="198A63DE" w14:textId="77777777" w:rsidR="001715F1" w:rsidRPr="00D14A0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Tasa de filas que recibe cada árbol</w:t>
            </w:r>
          </w:p>
        </w:tc>
      </w:tr>
      <w:tr w:rsidR="001715F1" w14:paraId="397A0E17" w14:textId="77777777" w:rsidTr="004F5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25C3B6B" w14:textId="77777777" w:rsidR="001715F1" w:rsidRDefault="001715F1" w:rsidP="004F5FD3">
            <w:pPr>
              <w:pStyle w:val="TableParagraph"/>
              <w:rPr>
                <w:b w:val="0"/>
                <w:bCs w:val="0"/>
                <w:lang w:val="es-AR"/>
              </w:rPr>
            </w:pPr>
            <w:r w:rsidRPr="00960DF6">
              <w:rPr>
                <w:b w:val="0"/>
                <w:bCs w:val="0"/>
                <w:lang w:val="es-AR"/>
              </w:rPr>
              <w:t>colsample_bytree</w:t>
            </w:r>
          </w:p>
        </w:tc>
        <w:tc>
          <w:tcPr>
            <w:tcW w:w="1439" w:type="dxa"/>
          </w:tcPr>
          <w:p w14:paraId="07605A68" w14:textId="77777777" w:rsidR="001715F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0.8</w:t>
            </w:r>
          </w:p>
        </w:tc>
        <w:tc>
          <w:tcPr>
            <w:tcW w:w="5143" w:type="dxa"/>
          </w:tcPr>
          <w:p w14:paraId="1678F5CA" w14:textId="77777777" w:rsidR="001715F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Tasa de columnas que recibe cada árbol</w:t>
            </w:r>
          </w:p>
        </w:tc>
      </w:tr>
      <w:tr w:rsidR="001715F1" w14:paraId="6793F4EF" w14:textId="77777777" w:rsidTr="004F5FD3">
        <w:tc>
          <w:tcPr>
            <w:cnfStyle w:val="001000000000" w:firstRow="0" w:lastRow="0" w:firstColumn="1" w:lastColumn="0" w:oddVBand="0" w:evenVBand="0" w:oddHBand="0" w:evenHBand="0" w:firstRowFirstColumn="0" w:firstRowLastColumn="0" w:lastRowFirstColumn="0" w:lastRowLastColumn="0"/>
            <w:tcW w:w="1958" w:type="dxa"/>
          </w:tcPr>
          <w:p w14:paraId="1A7B5BAE" w14:textId="77777777" w:rsidR="001715F1" w:rsidRDefault="001715F1" w:rsidP="004F5FD3">
            <w:pPr>
              <w:pStyle w:val="TableParagraph"/>
              <w:rPr>
                <w:b w:val="0"/>
                <w:bCs w:val="0"/>
                <w:lang w:val="es-AR"/>
              </w:rPr>
            </w:pPr>
            <w:r>
              <w:rPr>
                <w:b w:val="0"/>
                <w:bCs w:val="0"/>
                <w:lang w:val="es-AR"/>
              </w:rPr>
              <w:t>reg_alpha</w:t>
            </w:r>
          </w:p>
        </w:tc>
        <w:tc>
          <w:tcPr>
            <w:tcW w:w="1439" w:type="dxa"/>
          </w:tcPr>
          <w:p w14:paraId="0978D517" w14:textId="77777777" w:rsidR="001715F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1.0</w:t>
            </w:r>
          </w:p>
        </w:tc>
        <w:tc>
          <w:tcPr>
            <w:tcW w:w="5143" w:type="dxa"/>
          </w:tcPr>
          <w:p w14:paraId="7B9393A4" w14:textId="77777777" w:rsidR="001715F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Regularización L1/Lasso</w:t>
            </w:r>
          </w:p>
        </w:tc>
      </w:tr>
      <w:tr w:rsidR="001715F1" w14:paraId="35553567" w14:textId="77777777" w:rsidTr="004F5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3228667E" w14:textId="77777777" w:rsidR="001715F1" w:rsidRDefault="001715F1" w:rsidP="004F5FD3">
            <w:pPr>
              <w:pStyle w:val="TableParagraph"/>
              <w:rPr>
                <w:b w:val="0"/>
                <w:bCs w:val="0"/>
                <w:lang w:val="es-AR"/>
              </w:rPr>
            </w:pPr>
            <w:r>
              <w:rPr>
                <w:b w:val="0"/>
                <w:bCs w:val="0"/>
                <w:lang w:val="es-AR"/>
              </w:rPr>
              <w:t>reg_lambda</w:t>
            </w:r>
          </w:p>
        </w:tc>
        <w:tc>
          <w:tcPr>
            <w:tcW w:w="1439" w:type="dxa"/>
          </w:tcPr>
          <w:p w14:paraId="52F0B84E" w14:textId="77777777" w:rsidR="001715F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1.0</w:t>
            </w:r>
          </w:p>
        </w:tc>
        <w:tc>
          <w:tcPr>
            <w:tcW w:w="5143" w:type="dxa"/>
          </w:tcPr>
          <w:p w14:paraId="77DB5B94" w14:textId="77777777" w:rsidR="001715F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Regularización L2/Ridge</w:t>
            </w:r>
          </w:p>
        </w:tc>
      </w:tr>
      <w:tr w:rsidR="001715F1" w14:paraId="3A968561" w14:textId="77777777" w:rsidTr="004F5FD3">
        <w:tc>
          <w:tcPr>
            <w:cnfStyle w:val="001000000000" w:firstRow="0" w:lastRow="0" w:firstColumn="1" w:lastColumn="0" w:oddVBand="0" w:evenVBand="0" w:oddHBand="0" w:evenHBand="0" w:firstRowFirstColumn="0" w:firstRowLastColumn="0" w:lastRowFirstColumn="0" w:lastRowLastColumn="0"/>
            <w:tcW w:w="1958" w:type="dxa"/>
          </w:tcPr>
          <w:p w14:paraId="20EE74FB" w14:textId="77777777" w:rsidR="001715F1" w:rsidRDefault="001715F1" w:rsidP="004F5FD3">
            <w:pPr>
              <w:pStyle w:val="TableParagraph"/>
              <w:rPr>
                <w:b w:val="0"/>
                <w:bCs w:val="0"/>
                <w:lang w:val="es-AR"/>
              </w:rPr>
            </w:pPr>
            <w:r>
              <w:rPr>
                <w:b w:val="0"/>
                <w:bCs w:val="0"/>
                <w:lang w:val="es-AR"/>
              </w:rPr>
              <w:t>min_child_weight</w:t>
            </w:r>
          </w:p>
        </w:tc>
        <w:tc>
          <w:tcPr>
            <w:tcW w:w="1439" w:type="dxa"/>
          </w:tcPr>
          <w:p w14:paraId="770A7C60" w14:textId="77777777" w:rsidR="001715F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w:t>
            </w:r>
          </w:p>
        </w:tc>
        <w:tc>
          <w:tcPr>
            <w:tcW w:w="5143" w:type="dxa"/>
          </w:tcPr>
          <w:p w14:paraId="68525BBE" w14:textId="77777777" w:rsidR="001715F1" w:rsidRDefault="001715F1" w:rsidP="004F5FD3">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Pr>
                <w:lang w:val="es-AR"/>
              </w:rPr>
              <w:t>mínima cantidad de casos para formar hojas</w:t>
            </w:r>
          </w:p>
        </w:tc>
      </w:tr>
    </w:tbl>
    <w:p w14:paraId="3B87AFA8" w14:textId="3951CD17" w:rsidR="001715F1" w:rsidRDefault="001715F1" w:rsidP="001715F1">
      <w:pPr>
        <w:pStyle w:val="TableDescription"/>
        <w:rPr>
          <w:lang w:val="es-AR"/>
        </w:rPr>
      </w:pPr>
      <w:bookmarkStart w:id="56" w:name="_Ref230003927"/>
      <w:bookmarkStart w:id="57" w:name="_Ref230003923"/>
      <w:r>
        <w:t xml:space="preserve">Tabla </w:t>
      </w:r>
      <w:r>
        <w:fldChar w:fldCharType="begin"/>
      </w:r>
      <w:r>
        <w:instrText xml:space="preserve"> SEQ Tabla \* ARABIC </w:instrText>
      </w:r>
      <w:r>
        <w:fldChar w:fldCharType="separate"/>
      </w:r>
      <w:r w:rsidR="002B108D">
        <w:rPr>
          <w:noProof/>
        </w:rPr>
        <w:t>8</w:t>
      </w:r>
      <w:r>
        <w:fldChar w:fldCharType="end"/>
      </w:r>
      <w:bookmarkEnd w:id="56"/>
      <w:r>
        <w:t xml:space="preserve"> – Parámetros del modelo regresor elegido para explicar el error en la clasificación.</w:t>
      </w:r>
      <w:bookmarkEnd w:id="57"/>
    </w:p>
    <w:p w14:paraId="5F6A9C91" w14:textId="77777777" w:rsidR="001715F1" w:rsidRDefault="001715F1" w:rsidP="001715F1">
      <w:pPr>
        <w:rPr>
          <w:lang w:val="es-AR"/>
        </w:rPr>
      </w:pPr>
      <w:r w:rsidRPr="002C4013">
        <w:rPr>
          <w:lang w:val="es-AR"/>
        </w:rPr>
        <w:t xml:space="preserve">Una vez estimado el desempeño por validación cruzada, </w:t>
      </w:r>
      <w:r>
        <w:rPr>
          <w:lang w:val="es-AR"/>
        </w:rPr>
        <w:t>se</w:t>
      </w:r>
      <w:r w:rsidRPr="002C4013">
        <w:rPr>
          <w:lang w:val="es-AR"/>
        </w:rPr>
        <w:t xml:space="preserve"> ajustó un segundo modelo XGBoost sobre el conjunto completo ya filtrado con el propósito de realizar el análisis de interpretabilidad mediante SHAP. </w:t>
      </w:r>
    </w:p>
    <w:p w14:paraId="18054D08" w14:textId="77777777" w:rsidR="001715F1" w:rsidRDefault="001715F1" w:rsidP="00605A46">
      <w:pPr>
        <w:pStyle w:val="Ttulo5"/>
        <w:numPr>
          <w:ilvl w:val="0"/>
          <w:numId w:val="0"/>
        </w:numPr>
        <w:ind w:left="1008" w:hanging="1008"/>
        <w:rPr>
          <w:lang w:val="es-AR"/>
        </w:rPr>
      </w:pPr>
      <w:r>
        <w:rPr>
          <w:lang w:val="es-AR"/>
        </w:rPr>
        <w:t>Interpretación de modelos</w:t>
      </w:r>
    </w:p>
    <w:p w14:paraId="1E68E408" w14:textId="77777777" w:rsidR="001715F1" w:rsidRPr="002C4013" w:rsidRDefault="001715F1" w:rsidP="001715F1">
      <w:pPr>
        <w:rPr>
          <w:lang w:val="es-AR"/>
        </w:rPr>
      </w:pPr>
      <w:r w:rsidRPr="002C4013">
        <w:rPr>
          <w:lang w:val="es-AR"/>
        </w:rPr>
        <w:t xml:space="preserve">Para interpretar los modelos ajustados se utilizó SHAP (SHapley Additive exPlanations), mediante shap.TreeExplainer, una herramienta especialmente adecuada para modelos basados en árboles </w:t>
      </w:r>
      <w:sdt>
        <w:sdtPr>
          <w:rPr>
            <w:lang w:val="es-AR"/>
          </w:rPr>
          <w:id w:val="-623314311"/>
          <w:citation/>
        </w:sdtPr>
        <w:sdtContent>
          <w:r>
            <w:rPr>
              <w:lang w:val="es-AR"/>
            </w:rPr>
            <w:fldChar w:fldCharType="begin"/>
          </w:r>
          <w:r>
            <w:rPr>
              <w:lang w:val="es-AR"/>
            </w:rPr>
            <w:instrText xml:space="preserve"> CITATION SML17 \l 11274 </w:instrText>
          </w:r>
          <w:r>
            <w:rPr>
              <w:lang w:val="es-AR"/>
            </w:rPr>
            <w:fldChar w:fldCharType="separate"/>
          </w:r>
          <w:r w:rsidRPr="0092199E">
            <w:rPr>
              <w:noProof/>
              <w:lang w:val="es-AR"/>
            </w:rPr>
            <w:t>[37]</w:t>
          </w:r>
          <w:r>
            <w:rPr>
              <w:lang w:val="es-AR"/>
            </w:rPr>
            <w:fldChar w:fldCharType="end"/>
          </w:r>
        </w:sdtContent>
      </w:sdt>
      <w:r w:rsidRPr="002C4013">
        <w:rPr>
          <w:lang w:val="es-AR"/>
        </w:rPr>
        <w:t xml:space="preserve">. SHAP asigna a cada predictor una contribución al valor predicho, permitiendo tanto interpretaciones locales como globales. </w:t>
      </w:r>
      <w:r>
        <w:rPr>
          <w:lang w:val="es-AR"/>
        </w:rPr>
        <w:t>En este trabajo</w:t>
      </w:r>
      <w:r w:rsidRPr="002C4013">
        <w:rPr>
          <w:lang w:val="es-AR"/>
        </w:rPr>
        <w:t>, la importancia global de cada variable se resumió mediante el valor medio absoluto de SHAP, lo que permitió ordenar los predictores según su contribución promedio a la explicación de la</w:t>
      </w:r>
      <w:r>
        <w:rPr>
          <w:lang w:val="es-AR"/>
        </w:rPr>
        <w:t xml:space="preserve"> calidad o score de la</w:t>
      </w:r>
      <w:r w:rsidRPr="002C4013">
        <w:rPr>
          <w:lang w:val="es-AR"/>
        </w:rPr>
        <w:t xml:space="preserve"> clasificación por</w:t>
      </w:r>
      <w:r>
        <w:rPr>
          <w:lang w:val="es-AR"/>
        </w:rPr>
        <w:t xml:space="preserve"> cada</w:t>
      </w:r>
      <w:r w:rsidRPr="002C4013">
        <w:rPr>
          <w:lang w:val="es-AR"/>
        </w:rPr>
        <w:t xml:space="preserve"> código HS04.</w:t>
      </w:r>
    </w:p>
    <w:p w14:paraId="3900BC42" w14:textId="77777777" w:rsidR="001715F1" w:rsidRDefault="001715F1" w:rsidP="001715F1">
      <w:pPr>
        <w:rPr>
          <w:lang w:val="es-AR"/>
        </w:rPr>
      </w:pPr>
      <w:r w:rsidRPr="002C4013">
        <w:rPr>
          <w:lang w:val="es-AR"/>
        </w:rPr>
        <w:t xml:space="preserve">Adicionalmente, el análisis no se limitó al nivel de variable individual. </w:t>
      </w:r>
      <w:r>
        <w:rPr>
          <w:lang w:val="es-AR"/>
        </w:rPr>
        <w:t>Se</w:t>
      </w:r>
      <w:r w:rsidRPr="002C4013">
        <w:rPr>
          <w:lang w:val="es-AR"/>
        </w:rPr>
        <w:t xml:space="preserve"> implementó una segunda agregación en la cual las variables fueron agrupadas en familias conceptuales: train_related, test_related, proba_related, performance_related y other. La importancia de cada grupo se calculó sumando los valores absolutos medios de SHAP de las variables pertenecientes a esa familia. De este modo, fue posible interpretar si la dificultad de clasificación observada para cada código HS04 se asociaba más fuertemente con la cantidad y estructura de datos de entrenamiento, con características descriptivas del conjunto de prueba o con la estructura de confianza e incertidumbre de las predicciones emitidas por el modelo.</w:t>
      </w:r>
    </w:p>
    <w:p w14:paraId="16C072D3" w14:textId="77777777" w:rsidR="001715F1" w:rsidRDefault="001715F1" w:rsidP="001715F1">
      <w:pPr>
        <w:rPr>
          <w:lang w:val="es-AR"/>
        </w:rPr>
      </w:pPr>
    </w:p>
    <w:p w14:paraId="0DEB8C0B" w14:textId="77777777" w:rsidR="001715F1" w:rsidRDefault="001715F1" w:rsidP="001715F1">
      <w:pPr>
        <w:rPr>
          <w:lang w:val="es-AR"/>
        </w:rPr>
      </w:pPr>
    </w:p>
    <w:p w14:paraId="58C135AA" w14:textId="77777777" w:rsidR="001715F1" w:rsidRPr="00CA0AA5" w:rsidRDefault="001715F1" w:rsidP="001715F1">
      <w:pPr>
        <w:rPr>
          <w:lang w:val="es-AR"/>
        </w:rPr>
      </w:pPr>
    </w:p>
    <w:p w14:paraId="7EFD1347" w14:textId="77777777" w:rsidR="00A11B0B" w:rsidRDefault="00A11B0B">
      <w:pPr>
        <w:jc w:val="left"/>
      </w:pPr>
      <w:r>
        <w:br w:type="page"/>
      </w:r>
    </w:p>
    <w:p w14:paraId="7C9E19EC" w14:textId="77777777" w:rsidR="007A0BD3" w:rsidRPr="00773AD7" w:rsidRDefault="007A0BD3" w:rsidP="001715F1">
      <w:pPr>
        <w:pStyle w:val="Ttulo1"/>
        <w:numPr>
          <w:ilvl w:val="0"/>
          <w:numId w:val="0"/>
        </w:numPr>
        <w:ind w:left="432" w:hanging="432"/>
        <w:rPr>
          <w:lang w:val="es-AR"/>
        </w:rPr>
      </w:pPr>
      <w:bookmarkStart w:id="58" w:name="_Toc234513259"/>
      <w:r w:rsidRPr="00773AD7">
        <w:rPr>
          <w:lang w:val="es-AR"/>
        </w:rPr>
        <w:lastRenderedPageBreak/>
        <w:t>Resultados</w:t>
      </w:r>
      <w:bookmarkEnd w:id="58"/>
    </w:p>
    <w:p w14:paraId="194EBC64" w14:textId="4168966D" w:rsidR="007A0BD3" w:rsidRPr="007A0BD3" w:rsidRDefault="007A0BD3" w:rsidP="007A0BD3">
      <w:pPr>
        <w:tabs>
          <w:tab w:val="left" w:pos="3024"/>
        </w:tabs>
        <w:rPr>
          <w:lang w:val="es-AR"/>
        </w:rPr>
      </w:pPr>
      <w:r w:rsidRPr="00C15F8F">
        <w:rPr>
          <w:lang w:val="es-AR"/>
        </w:rPr>
        <w:t xml:space="preserve">La experimentación planteada </w:t>
      </w:r>
      <w:r>
        <w:rPr>
          <w:lang w:val="es-AR"/>
        </w:rPr>
        <w:t>en la sección</w:t>
      </w:r>
      <w:r w:rsidRPr="00C15F8F">
        <w:rPr>
          <w:lang w:val="es-AR"/>
        </w:rPr>
        <w:t xml:space="preserve"> </w:t>
      </w:r>
      <w:r w:rsidR="00BA6A43">
        <w:rPr>
          <w:lang w:val="en-GB"/>
        </w:rPr>
        <w:fldChar w:fldCharType="begin"/>
      </w:r>
      <w:r w:rsidR="00BA6A43">
        <w:rPr>
          <w:lang w:val="es-AR"/>
        </w:rPr>
        <w:instrText xml:space="preserve"> REF _Ref234490444 \h </w:instrText>
      </w:r>
      <w:r w:rsidR="00BA6A43">
        <w:rPr>
          <w:lang w:val="en-GB"/>
        </w:rPr>
      </w:r>
      <w:r w:rsidR="00BA6A43">
        <w:rPr>
          <w:lang w:val="en-GB"/>
        </w:rPr>
        <w:fldChar w:fldCharType="separate"/>
      </w:r>
      <w:r w:rsidR="00BA6A43">
        <w:t>Metodología</w:t>
      </w:r>
      <w:r w:rsidR="00BA6A43">
        <w:rPr>
          <w:lang w:val="en-GB"/>
        </w:rPr>
        <w:fldChar w:fldCharType="end"/>
      </w:r>
      <w:r w:rsidRPr="00C15F8F">
        <w:rPr>
          <w:lang w:val="es-AR"/>
        </w:rPr>
        <w:t xml:space="preserve"> </w:t>
      </w:r>
      <w:r>
        <w:rPr>
          <w:lang w:val="es-AR"/>
        </w:rPr>
        <w:t>se llevó a cabo recopilando métricas de rendimiento y tiempos de ejecución, además de logs detallados para auditar los entrenamientos y validaciones.</w:t>
      </w:r>
    </w:p>
    <w:p w14:paraId="2D90EFFC" w14:textId="135D57C6" w:rsidR="006B24E9" w:rsidRDefault="00796B0C" w:rsidP="007A0BD3">
      <w:pPr>
        <w:pStyle w:val="Ttulo2"/>
      </w:pPr>
      <w:bookmarkStart w:id="59" w:name="_Ref224482365"/>
      <w:bookmarkStart w:id="60" w:name="_Toc234513260"/>
      <w:r>
        <w:t>Análisis explo</w:t>
      </w:r>
      <w:r w:rsidR="00DE1346">
        <w:t>r</w:t>
      </w:r>
      <w:r>
        <w:t>a</w:t>
      </w:r>
      <w:r w:rsidR="00DE1346">
        <w:t>t</w:t>
      </w:r>
      <w:r>
        <w:t>orio</w:t>
      </w:r>
      <w:bookmarkEnd w:id="59"/>
      <w:bookmarkEnd w:id="60"/>
    </w:p>
    <w:p w14:paraId="5BDC07DA" w14:textId="77777777" w:rsidR="00956CD4" w:rsidRDefault="006B24E9" w:rsidP="00956CD4">
      <w:r>
        <w:t>Como se ha anticipado, la muestra a trabajar resulta particularmente sencilla, con solo dos columnas</w:t>
      </w:r>
      <w:r w:rsidR="00956CD4">
        <w:t xml:space="preserve"> (descripción_comercial, código_tarifario). </w:t>
      </w:r>
      <w:r>
        <w:t xml:space="preserve">Por esta razón, para la etapa exploratoria, además de evaluar </w:t>
      </w:r>
      <w:r w:rsidR="00956CD4">
        <w:t>cuestiones típicas</w:t>
      </w:r>
      <w:r>
        <w:t xml:space="preserve"> de calidad (nulos, duplicados, outliers)</w:t>
      </w:r>
      <w:r w:rsidR="00956CD4">
        <w:t xml:space="preserve"> y</w:t>
      </w:r>
      <w:r>
        <w:t xml:space="preserve"> distribución/frecuencias, corresponde trabajar con técnicas de </w:t>
      </w:r>
      <w:r w:rsidRPr="00956CD4">
        <w:rPr>
          <w:bCs/>
        </w:rPr>
        <w:t>ingeniería de variables</w:t>
      </w:r>
      <w:r>
        <w:t xml:space="preserve">. </w:t>
      </w:r>
    </w:p>
    <w:p w14:paraId="07EFDCEE" w14:textId="1EDD7E1B" w:rsidR="006B24E9" w:rsidRDefault="006B24E9" w:rsidP="00956CD4">
      <w:r>
        <w:t>En términos generales, el análisis exploratorio busca entender cómo se compone el dataset, qu</w:t>
      </w:r>
      <w:r w:rsidR="00C74837">
        <w:t>é</w:t>
      </w:r>
      <w:r>
        <w:t xml:space="preserve"> mercaderías abarca, qu</w:t>
      </w:r>
      <w:r w:rsidR="00C74837">
        <w:t>é</w:t>
      </w:r>
      <w:r>
        <w:t xml:space="preserve"> información contiene y qu</w:t>
      </w:r>
      <w:r w:rsidR="00C74837">
        <w:t>é</w:t>
      </w:r>
      <w:r>
        <w:t xml:space="preserve"> limitaciones </w:t>
      </w:r>
      <w:r w:rsidR="00956CD4">
        <w:t>se deben</w:t>
      </w:r>
      <w:r>
        <w:t xml:space="preserve"> considerar</w:t>
      </w:r>
      <w:r w:rsidR="00956CD4">
        <w:t xml:space="preserve"> de cara al objetivo.</w:t>
      </w:r>
    </w:p>
    <w:p w14:paraId="17FB4046" w14:textId="77777777" w:rsidR="006B24E9" w:rsidRDefault="006B24E9" w:rsidP="00956CD4">
      <w:pPr>
        <w:pStyle w:val="Ttulo3"/>
      </w:pPr>
      <w:bookmarkStart w:id="61" w:name="_Toc206607292"/>
      <w:r>
        <w:t>Ingeniería de variables</w:t>
      </w:r>
      <w:bookmarkEnd w:id="61"/>
    </w:p>
    <w:p w14:paraId="1CDD7E8B" w14:textId="6B1DA776" w:rsidR="006B24E9" w:rsidRDefault="006B24E9" w:rsidP="00956CD4">
      <w:r>
        <w:t>Para mejorar el análisis</w:t>
      </w:r>
      <w:r w:rsidR="00796B0C">
        <w:t xml:space="preserve"> exploratorio</w:t>
      </w:r>
      <w:r>
        <w:t xml:space="preserve"> del dataset, y contemplar toda la información “escondida” en el mismo, se procede a:</w:t>
      </w:r>
    </w:p>
    <w:p w14:paraId="784C6E6A" w14:textId="77777777" w:rsidR="006B24E9" w:rsidRDefault="006B24E9">
      <w:pPr>
        <w:pStyle w:val="Prrafodelista"/>
        <w:numPr>
          <w:ilvl w:val="0"/>
          <w:numId w:val="23"/>
        </w:numPr>
      </w:pPr>
      <w:r>
        <w:t>Desagregar la variable HS06 en otros códigos subyacentes.</w:t>
      </w:r>
    </w:p>
    <w:p w14:paraId="2734C322" w14:textId="7F48C5D2" w:rsidR="006B24E9" w:rsidRDefault="006B24E9">
      <w:pPr>
        <w:pStyle w:val="Prrafodelista"/>
        <w:numPr>
          <w:ilvl w:val="0"/>
          <w:numId w:val="23"/>
        </w:numPr>
      </w:pPr>
      <w:r>
        <w:t>Buscar fuentes externas que complement</w:t>
      </w:r>
      <w:r w:rsidR="00F31B19">
        <w:t>e</w:t>
      </w:r>
      <w:r>
        <w:t>n a los datos disponibles.</w:t>
      </w:r>
    </w:p>
    <w:p w14:paraId="2E2EB51C" w14:textId="1EAA5D51" w:rsidR="006B24E9" w:rsidRDefault="006B24E9">
      <w:pPr>
        <w:pStyle w:val="Prrafodelista"/>
        <w:numPr>
          <w:ilvl w:val="0"/>
          <w:numId w:val="23"/>
        </w:numPr>
      </w:pPr>
      <w:r>
        <w:t>Aplicar técnicas de encoding de texto, buscando representaciones latentes.</w:t>
      </w:r>
    </w:p>
    <w:p w14:paraId="41F1D6A6" w14:textId="038F5206" w:rsidR="006B24E9" w:rsidRPr="00956CD4" w:rsidRDefault="006B24E9">
      <w:pPr>
        <w:pStyle w:val="Prrafodelista"/>
        <w:numPr>
          <w:ilvl w:val="0"/>
          <w:numId w:val="23"/>
        </w:numPr>
      </w:pPr>
      <w:r>
        <w:t>Reducir dimensiones (PCA, UMAP y/o t-SNE).</w:t>
      </w:r>
    </w:p>
    <w:p w14:paraId="6A9B3481" w14:textId="77777777" w:rsidR="006B24E9" w:rsidRDefault="006B24E9" w:rsidP="00956CD4">
      <w:pPr>
        <w:pStyle w:val="Ttulo3"/>
      </w:pPr>
      <w:bookmarkStart w:id="62" w:name="_Toc206607294"/>
      <w:r>
        <w:t>Definición del target/ variable objetivo</w:t>
      </w:r>
      <w:bookmarkEnd w:id="62"/>
    </w:p>
    <w:p w14:paraId="7BC4ADCE" w14:textId="5FF24C7F" w:rsidR="002F6CB7" w:rsidRDefault="002F6CB7" w:rsidP="00956CD4">
      <w:r>
        <w:t>Tal como se describe en</w:t>
      </w:r>
      <w:r w:rsidR="006B24E9">
        <w:t xml:space="preserve"> el</w:t>
      </w:r>
      <w:r>
        <w:t xml:space="preserve"> </w:t>
      </w:r>
      <w:r>
        <w:fldChar w:fldCharType="begin"/>
      </w:r>
      <w:r>
        <w:instrText xml:space="preserve"> REF _Ref224479062 \h </w:instrText>
      </w:r>
      <w:r>
        <w:fldChar w:fldCharType="separate"/>
      </w:r>
      <w:r w:rsidR="002E6846" w:rsidRPr="007936EE">
        <w:rPr>
          <w:lang w:val="es-AR"/>
        </w:rPr>
        <w:t>Contexto</w:t>
      </w:r>
      <w:r>
        <w:fldChar w:fldCharType="end"/>
      </w:r>
      <w:r w:rsidR="006B24E9">
        <w:t>, la desagregación del código tarifario HS06, en códigos regionales o nacionales, tiene fundamento de negocio y permite considerar futuros cambios en la variable objetivo.</w:t>
      </w:r>
      <w:r w:rsidR="00956CD4">
        <w:t xml:space="preserve"> Por ejemplo</w:t>
      </w:r>
      <w:r w:rsidR="006B24E9">
        <w:t>,</w:t>
      </w:r>
      <w:r w:rsidR="00956CD4">
        <w:t xml:space="preserve"> contar con 6 dígitos (HS06)</w:t>
      </w:r>
      <w:r w:rsidR="006B24E9">
        <w:t xml:space="preserve"> permit</w:t>
      </w:r>
      <w:r w:rsidR="00956CD4">
        <w:t>e</w:t>
      </w:r>
      <w:r w:rsidR="006B24E9">
        <w:t xml:space="preserve"> ejercitar la clasificación</w:t>
      </w:r>
      <w:r w:rsidR="00956CD4">
        <w:t xml:space="preserve"> también</w:t>
      </w:r>
      <w:r w:rsidR="006B24E9">
        <w:t xml:space="preserve"> </w:t>
      </w:r>
      <w:r>
        <w:t>en HS04</w:t>
      </w:r>
      <w:r w:rsidR="00956CD4">
        <w:t xml:space="preserve"> y</w:t>
      </w:r>
      <w:r w:rsidR="006B24E9">
        <w:t xml:space="preserve"> </w:t>
      </w:r>
      <w:r>
        <w:t>HS02</w:t>
      </w:r>
      <w:r w:rsidR="006B24E9">
        <w:t xml:space="preserve"> </w:t>
      </w:r>
      <w:r>
        <w:t xml:space="preserve">(4 y 2 </w:t>
      </w:r>
      <w:r w:rsidR="006B24E9">
        <w:t>dígitos</w:t>
      </w:r>
      <w:r>
        <w:t>) sin mayores dificultades</w:t>
      </w:r>
      <w:r w:rsidR="00956CD4">
        <w:t>.</w:t>
      </w:r>
      <w:r w:rsidR="006B24E9">
        <w:t xml:space="preserve"> </w:t>
      </w:r>
      <w:r>
        <w:t xml:space="preserve"> </w:t>
      </w:r>
      <w:r w:rsidR="006B24E9">
        <w:t xml:space="preserve">A menor cantidad de dígitos, menos cantidad de clases, lo que también simplifica la tarea del algoritmo. </w:t>
      </w:r>
    </w:p>
    <w:p w14:paraId="620322F9" w14:textId="4E3AF2B0" w:rsidR="006B24E9" w:rsidRDefault="006B24E9" w:rsidP="00956CD4">
      <w:r>
        <w:t>Sin embargo,</w:t>
      </w:r>
      <w:r w:rsidR="00956CD4">
        <w:t xml:space="preserve"> cabe destacar </w:t>
      </w:r>
      <w:r w:rsidR="002F6CB7">
        <w:t>que,</w:t>
      </w:r>
      <w:r>
        <w:t xml:space="preserve"> en el comercio internacional, una clasificación debe tener tantos dígitos como</w:t>
      </w:r>
      <w:r w:rsidR="00956CD4">
        <w:t xml:space="preserve"> la normativa lo requiera</w:t>
      </w:r>
      <w:r>
        <w:t>.</w:t>
      </w:r>
      <w:r w:rsidR="002F6CB7">
        <w:t xml:space="preserve"> Al contrario de quitar dígitos, sumarlos en el código implica conocer detalles de la mercadería que pueden requerir investigar en catálogos y detalles técnicos, inspeccionar muestras, realizar análisis de laboratorio y demás tareas complejas, según el caso.</w:t>
      </w:r>
    </w:p>
    <w:p w14:paraId="3A5902F6" w14:textId="77777777" w:rsidR="006B24E9" w:rsidRDefault="006B24E9" w:rsidP="002F6CB7">
      <w:pPr>
        <w:pStyle w:val="Ttulo3"/>
      </w:pPr>
      <w:bookmarkStart w:id="63" w:name="_Toc206607296"/>
      <w:r>
        <w:t xml:space="preserve">Perfilado y análisis </w:t>
      </w:r>
      <w:r w:rsidRPr="002F6CB7">
        <w:t>de</w:t>
      </w:r>
      <w:r>
        <w:t xml:space="preserve"> los datos</w:t>
      </w:r>
      <w:bookmarkEnd w:id="63"/>
    </w:p>
    <w:p w14:paraId="58FBDE09" w14:textId="729B07A0" w:rsidR="00EB6F9F" w:rsidRDefault="006B24E9" w:rsidP="005F48E4">
      <w:r>
        <w:t xml:space="preserve">En una revisión rápida del dataset crudo, se analizan nulos, duplicados y frecuencias respecto a códigos HS02, HS04 </w:t>
      </w:r>
      <w:r w:rsidR="0041074A">
        <w:t xml:space="preserve">y </w:t>
      </w:r>
      <w:r>
        <w:t>HS06</w:t>
      </w:r>
      <w:r w:rsidR="00875ACC">
        <w:t xml:space="preserve">. </w:t>
      </w:r>
      <w:r w:rsidR="00741621">
        <w:t xml:space="preserve">A continuación, </w:t>
      </w:r>
      <w:r w:rsidR="008754C9">
        <w:t>se presenta una</w:t>
      </w:r>
      <w:r w:rsidR="00741621">
        <w:t xml:space="preserve"> síntesis de la exploración de calidad y frecuencias de las descripciones comerciales, en función de los códigos arancelarios</w:t>
      </w:r>
      <w:r w:rsidR="0041074A">
        <w:t xml:space="preserve"> mencionados</w:t>
      </w:r>
      <w:r w:rsidR="00EB6F9F">
        <w:t>, habiéndose</w:t>
      </w:r>
      <w:r w:rsidR="005F48E4">
        <w:t xml:space="preserve"> valid</w:t>
      </w:r>
      <w:r w:rsidR="00EB6F9F">
        <w:t>ado con antelación</w:t>
      </w:r>
      <w:r w:rsidR="005F48E4">
        <w:t xml:space="preserve"> que el conjunto de datos no tenía nulos</w:t>
      </w:r>
      <w:r w:rsidR="00875ACC" w:rsidRPr="00875ACC">
        <w:t>.</w:t>
      </w:r>
      <w:r w:rsidR="00875ACC">
        <w:t xml:space="preserve"> </w:t>
      </w:r>
    </w:p>
    <w:p w14:paraId="4829812D" w14:textId="77777777" w:rsidR="00EB6F9F" w:rsidRDefault="00741621" w:rsidP="00EB6F9F">
      <w:r w:rsidRPr="00741621">
        <w:t>La</w:t>
      </w:r>
      <w:r>
        <w:t xml:space="preserve"> </w:t>
      </w:r>
      <w:r w:rsidR="00EB6F9F">
        <w:rPr>
          <w:i/>
        </w:rPr>
        <w:fldChar w:fldCharType="begin"/>
      </w:r>
      <w:r w:rsidR="00EB6F9F">
        <w:rPr>
          <w:i/>
        </w:rPr>
        <w:instrText xml:space="preserve"> REF _Ref234501058 \h </w:instrText>
      </w:r>
      <w:r w:rsidR="00EB6F9F">
        <w:rPr>
          <w:i/>
        </w:rPr>
      </w:r>
      <w:r w:rsidR="00EB6F9F">
        <w:rPr>
          <w:i/>
        </w:rPr>
        <w:fldChar w:fldCharType="separate"/>
      </w:r>
      <w:r w:rsidR="00EB6F9F">
        <w:t xml:space="preserve">Tabla </w:t>
      </w:r>
      <w:r w:rsidR="00EB6F9F">
        <w:rPr>
          <w:noProof/>
        </w:rPr>
        <w:t>8</w:t>
      </w:r>
      <w:r w:rsidR="00EB6F9F">
        <w:rPr>
          <w:i/>
        </w:rPr>
        <w:fldChar w:fldCharType="end"/>
      </w:r>
      <w:r w:rsidR="00EB6F9F">
        <w:rPr>
          <w:i/>
        </w:rPr>
        <w:t xml:space="preserve"> </w:t>
      </w:r>
      <w:r w:rsidRPr="00741621">
        <w:t xml:space="preserve">muestra los cinco </w:t>
      </w:r>
      <w:r w:rsidR="00EB6F9F">
        <w:t xml:space="preserve">códigos </w:t>
      </w:r>
      <w:r w:rsidRPr="00741621">
        <w:t>HS02 con mayor</w:t>
      </w:r>
      <w:r w:rsidR="00EB6F9F">
        <w:t xml:space="preserve"> y menor</w:t>
      </w:r>
      <w:r w:rsidRPr="00741621">
        <w:t xml:space="preserve"> frecuencia dentro del dataset.</w:t>
      </w:r>
      <w:r>
        <w:t xml:space="preserve"> </w:t>
      </w:r>
      <w:r w:rsidR="00EB6F9F">
        <w:t>Adicionalmente</w:t>
      </w:r>
      <w:r w:rsidRPr="00741621">
        <w:t>, la</w:t>
      </w:r>
      <w:r>
        <w:t xml:space="preserve"> </w:t>
      </w:r>
      <w:r w:rsidR="00EB6F9F">
        <w:fldChar w:fldCharType="begin"/>
      </w:r>
      <w:r w:rsidR="00EB6F9F">
        <w:instrText xml:space="preserve"> REF _Ref229850119 \h </w:instrText>
      </w:r>
      <w:r w:rsidR="00EB6F9F">
        <w:fldChar w:fldCharType="separate"/>
      </w:r>
      <w:r w:rsidR="00EB6F9F">
        <w:t xml:space="preserve">Tabla </w:t>
      </w:r>
      <w:r w:rsidR="00EB6F9F">
        <w:rPr>
          <w:noProof/>
        </w:rPr>
        <w:t>9</w:t>
      </w:r>
      <w:r w:rsidR="00EB6F9F">
        <w:fldChar w:fldCharType="end"/>
      </w:r>
      <w:r w:rsidR="00EB6F9F">
        <w:t xml:space="preserve"> </w:t>
      </w:r>
      <w:r w:rsidRPr="00741621">
        <w:t>presen</w:t>
      </w:r>
      <w:r w:rsidR="00EB6F9F">
        <w:t>ta</w:t>
      </w:r>
      <w:r w:rsidRPr="00741621">
        <w:t xml:space="preserve"> l</w:t>
      </w:r>
      <w:r w:rsidR="00EB6F9F">
        <w:t>o</w:t>
      </w:r>
      <w:r w:rsidRPr="00741621">
        <w:t xml:space="preserve">s </w:t>
      </w:r>
      <w:r w:rsidR="005F48E4">
        <w:t>códigos</w:t>
      </w:r>
      <w:r w:rsidRPr="00741621">
        <w:t xml:space="preserve"> HS04 más frecuentes </w:t>
      </w:r>
      <w:r w:rsidR="00EB6F9F">
        <w:t>en el conjunto de datos</w:t>
      </w:r>
      <w:r>
        <w:t>, y finalmente</w:t>
      </w:r>
      <w:r w:rsidR="00EB6F9F">
        <w:t xml:space="preserve"> la </w:t>
      </w:r>
      <w:r w:rsidR="00EB6F9F">
        <w:fldChar w:fldCharType="begin"/>
      </w:r>
      <w:r w:rsidR="00EB6F9F">
        <w:instrText xml:space="preserve"> REF _Ref234501154 \h </w:instrText>
      </w:r>
      <w:r w:rsidR="00EB6F9F">
        <w:fldChar w:fldCharType="separate"/>
      </w:r>
      <w:r w:rsidR="00EB6F9F">
        <w:t xml:space="preserve">Tabla </w:t>
      </w:r>
      <w:r w:rsidR="00EB6F9F">
        <w:rPr>
          <w:noProof/>
        </w:rPr>
        <w:t>10</w:t>
      </w:r>
      <w:r w:rsidR="00EB6F9F">
        <w:fldChar w:fldCharType="end"/>
      </w:r>
      <w:r w:rsidRPr="00741621">
        <w:t xml:space="preserve"> presenta l</w:t>
      </w:r>
      <w:r w:rsidR="005F48E4">
        <w:t>os códigos</w:t>
      </w:r>
      <w:r w:rsidRPr="00741621">
        <w:t xml:space="preserve"> HS06 más fr</w:t>
      </w:r>
      <w:r w:rsidR="00EB6F9F">
        <w:t>ecuentes, pero con mayor especificidad en los tipos de mercaderías</w:t>
      </w:r>
      <w:r w:rsidRPr="00741621">
        <w:t>.</w:t>
      </w:r>
      <w:r>
        <w:t xml:space="preserve"> </w:t>
      </w:r>
    </w:p>
    <w:p w14:paraId="451B3ACE" w14:textId="52D00258" w:rsidR="00741621" w:rsidRDefault="00741621" w:rsidP="00EB6F9F">
      <w:r>
        <w:t>Respecto a las frecuencias por</w:t>
      </w:r>
      <w:r w:rsidR="00EB6F9F">
        <w:t xml:space="preserve"> códigos</w:t>
      </w:r>
      <w:r>
        <w:t xml:space="preserve"> HS04 y HS06,</w:t>
      </w:r>
      <w:r w:rsidR="00EB6F9F">
        <w:t xml:space="preserve"> los de menor frecuencia cuentan solo 1 muestra</w:t>
      </w:r>
      <w:r>
        <w:t xml:space="preserve"> por código</w:t>
      </w:r>
      <w:bookmarkStart w:id="64" w:name="_Ref229850036"/>
      <w:r w:rsidR="00EB6F9F">
        <w:t>, y por ello se omiten en esta sección.</w:t>
      </w:r>
    </w:p>
    <w:p w14:paraId="159FDAE5" w14:textId="77777777" w:rsidR="00EB6F9F" w:rsidRDefault="00EB6F9F" w:rsidP="00EB6F9F"/>
    <w:p w14:paraId="326794E9" w14:textId="21A70FA0" w:rsidR="002F6CB7" w:rsidRDefault="00741621" w:rsidP="00741621">
      <w:pPr>
        <w:pStyle w:val="TableDescription"/>
      </w:pPr>
      <w:bookmarkStart w:id="65" w:name="_Ref234501055"/>
      <w:bookmarkStart w:id="66" w:name="_Ref234501058"/>
      <w:r>
        <w:lastRenderedPageBreak/>
        <w:t xml:space="preserve">Tabla </w:t>
      </w:r>
      <w:fldSimple w:instr=" SEQ Tabla \* ARABIC ">
        <w:r w:rsidR="002B108D">
          <w:rPr>
            <w:noProof/>
          </w:rPr>
          <w:t>9</w:t>
        </w:r>
      </w:fldSimple>
      <w:bookmarkEnd w:id="64"/>
      <w:bookmarkEnd w:id="66"/>
      <w:r>
        <w:t xml:space="preserve"> – TOP</w:t>
      </w:r>
      <w:r w:rsidR="005C018A">
        <w:t>3</w:t>
      </w:r>
      <w:r w:rsidR="00E36248">
        <w:t xml:space="preserve"> &amp; BOTTOM</w:t>
      </w:r>
      <w:r w:rsidR="005C018A">
        <w:t>3</w:t>
      </w:r>
      <w:r>
        <w:t xml:space="preserve"> en frecuencia de </w:t>
      </w:r>
      <w:r w:rsidR="00E36248">
        <w:t xml:space="preserve">códigos </w:t>
      </w:r>
      <w:r>
        <w:t xml:space="preserve">HS02 </w:t>
      </w:r>
      <w:r w:rsidR="00E36248">
        <w:t>en el conjunto de datos</w:t>
      </w:r>
      <w:r>
        <w:t>.</w:t>
      </w:r>
      <w:bookmarkEnd w:id="65"/>
    </w:p>
    <w:tbl>
      <w:tblPr>
        <w:tblStyle w:val="Tablanormal1"/>
        <w:tblW w:w="8359" w:type="dxa"/>
        <w:jc w:val="center"/>
        <w:tblLayout w:type="fixed"/>
        <w:tblLook w:val="0000" w:firstRow="0" w:lastRow="0" w:firstColumn="0" w:lastColumn="0" w:noHBand="0" w:noVBand="0"/>
      </w:tblPr>
      <w:tblGrid>
        <w:gridCol w:w="704"/>
        <w:gridCol w:w="3969"/>
        <w:gridCol w:w="1134"/>
        <w:gridCol w:w="1276"/>
        <w:gridCol w:w="1276"/>
      </w:tblGrid>
      <w:tr w:rsidR="00E36248" w14:paraId="35BA8F32" w14:textId="77777777" w:rsidTr="00E3624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3089E6A3" w14:textId="77777777" w:rsidR="00E36248" w:rsidRDefault="00E36248" w:rsidP="002F6CB7">
            <w:pPr>
              <w:pStyle w:val="TableParagraph"/>
            </w:pPr>
            <w:r>
              <w:t>HS02</w:t>
            </w:r>
          </w:p>
        </w:tc>
        <w:tc>
          <w:tcPr>
            <w:tcW w:w="3969" w:type="dxa"/>
            <w:vAlign w:val="center"/>
          </w:tcPr>
          <w:p w14:paraId="50D878DC" w14:textId="46C4EE89"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Descripción breve</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3561D2F5" w14:textId="034A34CE" w:rsidR="00E36248" w:rsidRDefault="00E36248" w:rsidP="002F6CB7">
            <w:pPr>
              <w:pStyle w:val="TableParagraph"/>
            </w:pPr>
            <w:r>
              <w:t>Cantidad</w:t>
            </w:r>
          </w:p>
        </w:tc>
        <w:tc>
          <w:tcPr>
            <w:tcW w:w="1276" w:type="dxa"/>
            <w:vAlign w:val="center"/>
          </w:tcPr>
          <w:p w14:paraId="04E6CF62" w14:textId="77777777"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Frecuencia relativa</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5AE95EE" w14:textId="77777777" w:rsidR="00E36248" w:rsidRDefault="00E36248" w:rsidP="002F6CB7">
            <w:pPr>
              <w:pStyle w:val="TableParagraph"/>
            </w:pPr>
            <w:r>
              <w:t>Frecuencia acumulada</w:t>
            </w:r>
          </w:p>
        </w:tc>
      </w:tr>
      <w:tr w:rsidR="00E36248" w14:paraId="260A6FE4" w14:textId="77777777" w:rsidTr="00E36248">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511452CB" w14:textId="77777777" w:rsidR="00E36248" w:rsidRDefault="00E36248" w:rsidP="002F6CB7">
            <w:pPr>
              <w:pStyle w:val="TableParagraph"/>
            </w:pPr>
            <w:r>
              <w:t>84</w:t>
            </w:r>
          </w:p>
        </w:tc>
        <w:tc>
          <w:tcPr>
            <w:tcW w:w="3969" w:type="dxa"/>
            <w:vAlign w:val="center"/>
          </w:tcPr>
          <w:p w14:paraId="1A2CA8F9" w14:textId="7D174522" w:rsidR="00E36248" w:rsidRPr="00E36248" w:rsidRDefault="00E36248" w:rsidP="002F6CB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36248">
              <w:rPr>
                <w:lang w:val="es-AR"/>
              </w:rPr>
              <w:t>Máquinas, aparatos mecánicos y sus partes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13B92997" w14:textId="1BA16858" w:rsidR="00E36248" w:rsidRDefault="00E36248" w:rsidP="002F6CB7">
            <w:pPr>
              <w:pStyle w:val="TableParagraph"/>
            </w:pPr>
            <w:r>
              <w:t>54.901</w:t>
            </w:r>
          </w:p>
        </w:tc>
        <w:tc>
          <w:tcPr>
            <w:tcW w:w="1276" w:type="dxa"/>
            <w:vAlign w:val="center"/>
          </w:tcPr>
          <w:p w14:paraId="417D324A" w14:textId="77777777" w:rsidR="00E36248" w:rsidRDefault="00E36248" w:rsidP="002F6CB7">
            <w:pPr>
              <w:pStyle w:val="TableParagraph"/>
              <w:cnfStyle w:val="000000000000" w:firstRow="0" w:lastRow="0" w:firstColumn="0" w:lastColumn="0" w:oddVBand="0" w:evenVBand="0" w:oddHBand="0" w:evenHBand="0" w:firstRowFirstColumn="0" w:firstRowLastColumn="0" w:lastRowFirstColumn="0" w:lastRowLastColumn="0"/>
            </w:pPr>
            <w:r>
              <w:t>20,5%</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7AFF0FB4" w14:textId="77777777" w:rsidR="00E36248" w:rsidRDefault="00E36248" w:rsidP="002F6CB7">
            <w:pPr>
              <w:pStyle w:val="TableParagraph"/>
            </w:pPr>
            <w:r>
              <w:t>20,5%</w:t>
            </w:r>
          </w:p>
        </w:tc>
      </w:tr>
      <w:tr w:rsidR="00E36248" w14:paraId="78D348C1" w14:textId="77777777" w:rsidTr="00E3624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79734F46" w14:textId="77777777" w:rsidR="00E36248" w:rsidRDefault="00E36248" w:rsidP="002F6CB7">
            <w:pPr>
              <w:pStyle w:val="TableParagraph"/>
            </w:pPr>
            <w:r>
              <w:t>85</w:t>
            </w:r>
          </w:p>
        </w:tc>
        <w:tc>
          <w:tcPr>
            <w:tcW w:w="3969" w:type="dxa"/>
            <w:vAlign w:val="center"/>
          </w:tcPr>
          <w:p w14:paraId="4A74ACFD" w14:textId="0A26A328"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rsidRPr="00E36248">
              <w:t>Máquinas y aparatos eléctricos; equipos de sonido, imagen y sus partes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57B51B47" w14:textId="3E5B2A5B" w:rsidR="00E36248" w:rsidRDefault="00E36248" w:rsidP="002F6CB7">
            <w:pPr>
              <w:pStyle w:val="TableParagraph"/>
            </w:pPr>
            <w:r>
              <w:t>33.571</w:t>
            </w:r>
          </w:p>
        </w:tc>
        <w:tc>
          <w:tcPr>
            <w:tcW w:w="1276" w:type="dxa"/>
            <w:vAlign w:val="center"/>
          </w:tcPr>
          <w:p w14:paraId="59E44D88" w14:textId="77777777"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12,54%</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67F32F9" w14:textId="77777777" w:rsidR="00E36248" w:rsidRDefault="00E36248" w:rsidP="002F6CB7">
            <w:pPr>
              <w:pStyle w:val="TableParagraph"/>
            </w:pPr>
            <w:r>
              <w:t>33,04%</w:t>
            </w:r>
          </w:p>
        </w:tc>
      </w:tr>
      <w:tr w:rsidR="00E36248" w14:paraId="750C8FC5" w14:textId="77777777" w:rsidTr="00E36248">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5C9B0D32" w14:textId="77777777" w:rsidR="00E36248" w:rsidRDefault="00E36248" w:rsidP="002F6CB7">
            <w:pPr>
              <w:pStyle w:val="TableParagraph"/>
            </w:pPr>
            <w:r>
              <w:t>87</w:t>
            </w:r>
          </w:p>
        </w:tc>
        <w:tc>
          <w:tcPr>
            <w:tcW w:w="3969" w:type="dxa"/>
            <w:vAlign w:val="center"/>
          </w:tcPr>
          <w:p w14:paraId="744B6197" w14:textId="1100DFC4" w:rsidR="00E36248" w:rsidRDefault="00E36248" w:rsidP="002F6CB7">
            <w:pPr>
              <w:pStyle w:val="TableParagraph"/>
              <w:cnfStyle w:val="000000000000" w:firstRow="0" w:lastRow="0" w:firstColumn="0" w:lastColumn="0" w:oddVBand="0" w:evenVBand="0" w:oddHBand="0" w:evenHBand="0" w:firstRowFirstColumn="0" w:firstRowLastColumn="0" w:lastRowFirstColumn="0" w:lastRowLastColumn="0"/>
            </w:pPr>
            <w:r w:rsidRPr="00E36248">
              <w:t>Vehículos automóviles, tractores y sus partes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43562562" w14:textId="791D4E22" w:rsidR="00E36248" w:rsidRDefault="00E36248" w:rsidP="002F6CB7">
            <w:pPr>
              <w:pStyle w:val="TableParagraph"/>
            </w:pPr>
            <w:r>
              <w:t>28.476</w:t>
            </w:r>
          </w:p>
        </w:tc>
        <w:tc>
          <w:tcPr>
            <w:tcW w:w="1276" w:type="dxa"/>
            <w:vAlign w:val="center"/>
          </w:tcPr>
          <w:p w14:paraId="5AE501DB" w14:textId="77777777" w:rsidR="00E36248" w:rsidRDefault="00E36248" w:rsidP="002F6CB7">
            <w:pPr>
              <w:pStyle w:val="TableParagraph"/>
              <w:cnfStyle w:val="000000000000" w:firstRow="0" w:lastRow="0" w:firstColumn="0" w:lastColumn="0" w:oddVBand="0" w:evenVBand="0" w:oddHBand="0" w:evenHBand="0" w:firstRowFirstColumn="0" w:firstRowLastColumn="0" w:lastRowFirstColumn="0" w:lastRowLastColumn="0"/>
            </w:pPr>
            <w:r>
              <w:t>10,63%</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1E8525EC" w14:textId="77777777" w:rsidR="00E36248" w:rsidRDefault="00E36248" w:rsidP="002F6CB7">
            <w:pPr>
              <w:pStyle w:val="TableParagraph"/>
            </w:pPr>
            <w:r>
              <w:t>43,67%</w:t>
            </w:r>
          </w:p>
        </w:tc>
      </w:tr>
      <w:tr w:rsidR="00E36248" w14:paraId="7F4DE48B" w14:textId="77777777" w:rsidTr="00E3624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50FE122A" w14:textId="651112B9" w:rsidR="00E36248" w:rsidRDefault="00E36248" w:rsidP="002F6CB7">
            <w:pPr>
              <w:pStyle w:val="TableParagraph"/>
            </w:pPr>
            <w:r>
              <w:t>-</w:t>
            </w:r>
          </w:p>
        </w:tc>
        <w:tc>
          <w:tcPr>
            <w:tcW w:w="3969" w:type="dxa"/>
            <w:vAlign w:val="center"/>
          </w:tcPr>
          <w:p w14:paraId="53349672" w14:textId="6BF15267"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3E0BAB33" w14:textId="42585EAB" w:rsidR="00E36248" w:rsidRDefault="00E36248" w:rsidP="002F6CB7">
            <w:pPr>
              <w:pStyle w:val="TableParagraph"/>
            </w:pPr>
            <w:r>
              <w:t>-</w:t>
            </w:r>
          </w:p>
        </w:tc>
        <w:tc>
          <w:tcPr>
            <w:tcW w:w="1276" w:type="dxa"/>
            <w:vAlign w:val="center"/>
          </w:tcPr>
          <w:p w14:paraId="60B3AA7A" w14:textId="1CCFE1A0"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679FFA30" w14:textId="5D2AF562" w:rsidR="00E36248" w:rsidRDefault="00E36248" w:rsidP="005E20FC">
            <w:pPr>
              <w:pStyle w:val="TableParagraph"/>
              <w:keepNext/>
            </w:pPr>
            <w:r>
              <w:t>-</w:t>
            </w:r>
          </w:p>
        </w:tc>
      </w:tr>
      <w:tr w:rsidR="00E36248" w14:paraId="36F2015B" w14:textId="77777777" w:rsidTr="00E36248">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67CCBDAB" w14:textId="2FE19137" w:rsidR="00E36248" w:rsidRDefault="00E36248" w:rsidP="00E36248">
            <w:pPr>
              <w:pStyle w:val="TableParagraph"/>
            </w:pPr>
            <w:r>
              <w:t>78</w:t>
            </w:r>
          </w:p>
        </w:tc>
        <w:tc>
          <w:tcPr>
            <w:tcW w:w="3969" w:type="dxa"/>
            <w:vAlign w:val="center"/>
          </w:tcPr>
          <w:p w14:paraId="0FB79D8C" w14:textId="31AAA63E"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rsidRPr="00E36248">
              <w:t>Plomo y sus manufacturas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34953744" w14:textId="4F086280" w:rsidR="00E36248" w:rsidRDefault="00E36248" w:rsidP="00E36248">
            <w:pPr>
              <w:pStyle w:val="TableParagraph"/>
            </w:pPr>
            <w:r>
              <w:t>10</w:t>
            </w:r>
          </w:p>
        </w:tc>
        <w:tc>
          <w:tcPr>
            <w:tcW w:w="1276" w:type="dxa"/>
            <w:vAlign w:val="center"/>
          </w:tcPr>
          <w:p w14:paraId="5B7605FE" w14:textId="62A3DB3E"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59D0B664" w14:textId="431ECF89" w:rsidR="00E36248" w:rsidRDefault="00E36248" w:rsidP="00E36248">
            <w:pPr>
              <w:pStyle w:val="TableParagraph"/>
              <w:keepNext/>
            </w:pPr>
            <w:r>
              <w:t>100,0%</w:t>
            </w:r>
          </w:p>
        </w:tc>
      </w:tr>
      <w:tr w:rsidR="00E36248" w14:paraId="4D8D83C6" w14:textId="77777777" w:rsidTr="00E3624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7F7BDE2E" w14:textId="100C97D5" w:rsidR="00E36248" w:rsidRDefault="00E36248" w:rsidP="00E36248">
            <w:pPr>
              <w:pStyle w:val="TableParagraph"/>
            </w:pPr>
            <w:r>
              <w:t>51</w:t>
            </w:r>
          </w:p>
        </w:tc>
        <w:tc>
          <w:tcPr>
            <w:tcW w:w="3969" w:type="dxa"/>
            <w:vAlign w:val="center"/>
          </w:tcPr>
          <w:p w14:paraId="002BC52F" w14:textId="023D328E" w:rsidR="00E36248" w:rsidRDefault="00E36248" w:rsidP="00E36248">
            <w:pPr>
              <w:pStyle w:val="TableParagraph"/>
              <w:cnfStyle w:val="000000100000" w:firstRow="0" w:lastRow="0" w:firstColumn="0" w:lastColumn="0" w:oddVBand="0" w:evenVBand="0" w:oddHBand="1" w:evenHBand="0" w:firstRowFirstColumn="0" w:firstRowLastColumn="0" w:lastRowFirstColumn="0" w:lastRowLastColumn="0"/>
            </w:pPr>
            <w:r w:rsidRPr="00E36248">
              <w:t>Lana, pelo fino u ordinario; hilados y tejidos de crin</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4E078598" w14:textId="1223BD8F" w:rsidR="00E36248" w:rsidRDefault="00E36248" w:rsidP="00E36248">
            <w:pPr>
              <w:pStyle w:val="TableParagraph"/>
            </w:pPr>
            <w:r>
              <w:t>6</w:t>
            </w:r>
          </w:p>
        </w:tc>
        <w:tc>
          <w:tcPr>
            <w:tcW w:w="1276" w:type="dxa"/>
            <w:vAlign w:val="center"/>
          </w:tcPr>
          <w:p w14:paraId="119CEDDD" w14:textId="2BA430A9" w:rsidR="00E36248" w:rsidRDefault="00E36248" w:rsidP="00E36248">
            <w:pPr>
              <w:pStyle w:val="TableParagraph"/>
              <w:cnfStyle w:val="000000100000" w:firstRow="0" w:lastRow="0" w:firstColumn="0" w:lastColumn="0" w:oddVBand="0" w:evenVBand="0" w:oddHBand="1"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C5E025D" w14:textId="54EB7B5D" w:rsidR="00E36248" w:rsidRDefault="00E36248" w:rsidP="00E36248">
            <w:pPr>
              <w:pStyle w:val="TableParagraph"/>
              <w:keepNext/>
            </w:pPr>
            <w:r>
              <w:t>100,0%</w:t>
            </w:r>
          </w:p>
        </w:tc>
      </w:tr>
      <w:tr w:rsidR="00E36248" w14:paraId="60970A1E" w14:textId="77777777" w:rsidTr="00E36248">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3D94D605" w14:textId="68E892EC" w:rsidR="00E36248" w:rsidRDefault="00E36248" w:rsidP="00E36248">
            <w:pPr>
              <w:pStyle w:val="TableParagraph"/>
            </w:pPr>
            <w:r>
              <w:t>43</w:t>
            </w:r>
          </w:p>
        </w:tc>
        <w:tc>
          <w:tcPr>
            <w:tcW w:w="3969" w:type="dxa"/>
            <w:vAlign w:val="center"/>
          </w:tcPr>
          <w:p w14:paraId="4DBB011C" w14:textId="229FEA6E"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rsidRPr="00E36248">
              <w:t>Peletería, pieles finas artificiales y sus manufacturas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11E3430E" w14:textId="2A385253" w:rsidR="00E36248" w:rsidRDefault="00E36248" w:rsidP="00E36248">
            <w:pPr>
              <w:pStyle w:val="TableParagraph"/>
            </w:pPr>
            <w:r>
              <w:t>5</w:t>
            </w:r>
          </w:p>
        </w:tc>
        <w:tc>
          <w:tcPr>
            <w:tcW w:w="1276" w:type="dxa"/>
            <w:vAlign w:val="center"/>
          </w:tcPr>
          <w:p w14:paraId="56901D44" w14:textId="27549220"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71BFA7D8" w14:textId="72768DE5" w:rsidR="00E36248" w:rsidRDefault="00E36248" w:rsidP="00E36248">
            <w:pPr>
              <w:pStyle w:val="TableParagraph"/>
              <w:keepNext/>
            </w:pPr>
            <w:r>
              <w:t>100,0%</w:t>
            </w:r>
          </w:p>
        </w:tc>
      </w:tr>
    </w:tbl>
    <w:p w14:paraId="0AFE84D3" w14:textId="65A9D4AC" w:rsidR="002F6CB7" w:rsidRDefault="002F6CB7" w:rsidP="002F6CB7"/>
    <w:p w14:paraId="66C78335" w14:textId="6313BE09" w:rsidR="00741621" w:rsidRDefault="00741621" w:rsidP="00741621">
      <w:pPr>
        <w:pStyle w:val="TableDescription"/>
      </w:pPr>
      <w:bookmarkStart w:id="67" w:name="_Ref229850119"/>
      <w:r>
        <w:t xml:space="preserve">Tabla </w:t>
      </w:r>
      <w:fldSimple w:instr=" SEQ Tabla \* ARABIC ">
        <w:r w:rsidR="002B108D">
          <w:rPr>
            <w:noProof/>
          </w:rPr>
          <w:t>10</w:t>
        </w:r>
      </w:fldSimple>
      <w:bookmarkEnd w:id="67"/>
      <w:r>
        <w:t xml:space="preserve"> – TOP</w:t>
      </w:r>
      <w:r w:rsidR="005C018A">
        <w:t>3</w:t>
      </w:r>
      <w:r>
        <w:t xml:space="preserve"> en frecuencia d</w:t>
      </w:r>
      <w:r w:rsidR="00E36248">
        <w:t xml:space="preserve">e códigos </w:t>
      </w:r>
      <w:r>
        <w:t>HS04</w:t>
      </w:r>
      <w:r w:rsidR="00E36248">
        <w:t xml:space="preserve"> en el conjunto de datos</w:t>
      </w:r>
      <w:r>
        <w:t>.</w:t>
      </w:r>
    </w:p>
    <w:tbl>
      <w:tblPr>
        <w:tblStyle w:val="Tablanormal1"/>
        <w:tblW w:w="8359" w:type="dxa"/>
        <w:jc w:val="center"/>
        <w:tblLayout w:type="fixed"/>
        <w:tblLook w:val="0000" w:firstRow="0" w:lastRow="0" w:firstColumn="0" w:lastColumn="0" w:noHBand="0" w:noVBand="0"/>
      </w:tblPr>
      <w:tblGrid>
        <w:gridCol w:w="704"/>
        <w:gridCol w:w="3969"/>
        <w:gridCol w:w="1134"/>
        <w:gridCol w:w="1276"/>
        <w:gridCol w:w="1276"/>
      </w:tblGrid>
      <w:tr w:rsidR="00E36248" w14:paraId="4267120C" w14:textId="77777777" w:rsidTr="00954F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23F9F0F2" w14:textId="5C12DD22" w:rsidR="00E36248" w:rsidRDefault="00E36248" w:rsidP="004F5FD3">
            <w:pPr>
              <w:pStyle w:val="TableParagraph"/>
            </w:pPr>
            <w:r>
              <w:t>HS0</w:t>
            </w:r>
            <w:r>
              <w:t>4</w:t>
            </w:r>
          </w:p>
        </w:tc>
        <w:tc>
          <w:tcPr>
            <w:tcW w:w="3969" w:type="dxa"/>
            <w:vAlign w:val="center"/>
          </w:tcPr>
          <w:p w14:paraId="469D3F4B" w14:textId="77777777" w:rsidR="00E36248" w:rsidRDefault="00E36248" w:rsidP="004F5FD3">
            <w:pPr>
              <w:pStyle w:val="TableParagraph"/>
              <w:cnfStyle w:val="000000100000" w:firstRow="0" w:lastRow="0" w:firstColumn="0" w:lastColumn="0" w:oddVBand="0" w:evenVBand="0" w:oddHBand="1" w:evenHBand="0" w:firstRowFirstColumn="0" w:firstRowLastColumn="0" w:lastRowFirstColumn="0" w:lastRowLastColumn="0"/>
            </w:pPr>
            <w:r>
              <w:t>Descripción breve</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1991EFBF" w14:textId="77777777" w:rsidR="00E36248" w:rsidRDefault="00E36248" w:rsidP="004F5FD3">
            <w:pPr>
              <w:pStyle w:val="TableParagraph"/>
            </w:pPr>
            <w:r>
              <w:t>Cantidad</w:t>
            </w:r>
          </w:p>
        </w:tc>
        <w:tc>
          <w:tcPr>
            <w:tcW w:w="1276" w:type="dxa"/>
            <w:vAlign w:val="center"/>
          </w:tcPr>
          <w:p w14:paraId="0EA74184" w14:textId="77777777" w:rsidR="00E36248" w:rsidRDefault="00E36248" w:rsidP="004F5FD3">
            <w:pPr>
              <w:pStyle w:val="TableParagraph"/>
              <w:cnfStyle w:val="000000100000" w:firstRow="0" w:lastRow="0" w:firstColumn="0" w:lastColumn="0" w:oddVBand="0" w:evenVBand="0" w:oddHBand="1" w:evenHBand="0" w:firstRowFirstColumn="0" w:firstRowLastColumn="0" w:lastRowFirstColumn="0" w:lastRowLastColumn="0"/>
            </w:pPr>
            <w:r>
              <w:t>Frecuencia relativa</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189113C" w14:textId="77777777" w:rsidR="00E36248" w:rsidRDefault="00E36248" w:rsidP="004F5FD3">
            <w:pPr>
              <w:pStyle w:val="TableParagraph"/>
            </w:pPr>
            <w:r>
              <w:t>Frecuencia acumulada</w:t>
            </w:r>
          </w:p>
        </w:tc>
      </w:tr>
      <w:tr w:rsidR="00E36248" w14:paraId="37D847D0" w14:textId="77777777" w:rsidTr="00954F7F">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072C3BBE" w14:textId="264A191F" w:rsidR="00E36248" w:rsidRDefault="00E36248" w:rsidP="00E36248">
            <w:pPr>
              <w:pStyle w:val="TableParagraph"/>
            </w:pPr>
            <w:r>
              <w:t>8708</w:t>
            </w:r>
          </w:p>
        </w:tc>
        <w:tc>
          <w:tcPr>
            <w:tcW w:w="3969" w:type="dxa"/>
            <w:vAlign w:val="center"/>
          </w:tcPr>
          <w:p w14:paraId="46FC9248" w14:textId="3A67474B" w:rsidR="00E36248" w:rsidRP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36248">
              <w:rPr>
                <w:lang w:val="es-AR"/>
              </w:rPr>
              <w:t>Partes y accesorios de vehículos automóviles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6284BF14" w14:textId="0675E2CB" w:rsidR="00E36248" w:rsidRDefault="00E36248" w:rsidP="00E36248">
            <w:pPr>
              <w:pStyle w:val="TableParagraph"/>
            </w:pPr>
            <w:r w:rsidRPr="00DB4F60">
              <w:t>8.524</w:t>
            </w:r>
          </w:p>
        </w:tc>
        <w:tc>
          <w:tcPr>
            <w:tcW w:w="1276" w:type="dxa"/>
            <w:vAlign w:val="center"/>
          </w:tcPr>
          <w:p w14:paraId="19A343D3" w14:textId="16AB6970"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rsidRPr="00DB4F60">
              <w:t>3,18%</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76DBC29" w14:textId="051D9C01" w:rsidR="00E36248" w:rsidRDefault="00E36248" w:rsidP="00E36248">
            <w:pPr>
              <w:pStyle w:val="TableParagraph"/>
            </w:pPr>
            <w:r w:rsidRPr="00DB4F60">
              <w:t>3,18%</w:t>
            </w:r>
          </w:p>
        </w:tc>
      </w:tr>
      <w:tr w:rsidR="0041074A" w14:paraId="350CD8E1" w14:textId="77777777" w:rsidTr="00954F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7F47C502" w14:textId="21851C41" w:rsidR="0041074A" w:rsidRDefault="0041074A" w:rsidP="0041074A">
            <w:pPr>
              <w:pStyle w:val="TableParagraph"/>
            </w:pPr>
            <w:r>
              <w:t>8703</w:t>
            </w:r>
          </w:p>
        </w:tc>
        <w:tc>
          <w:tcPr>
            <w:tcW w:w="3969" w:type="dxa"/>
            <w:vAlign w:val="center"/>
          </w:tcPr>
          <w:p w14:paraId="7F5DE4BE" w14:textId="0D4E0C84" w:rsidR="0041074A" w:rsidRDefault="0041074A" w:rsidP="0041074A">
            <w:pPr>
              <w:pStyle w:val="TableParagraph"/>
              <w:cnfStyle w:val="000000100000" w:firstRow="0" w:lastRow="0" w:firstColumn="0" w:lastColumn="0" w:oddVBand="0" w:evenVBand="0" w:oddHBand="1" w:evenHBand="0" w:firstRowFirstColumn="0" w:firstRowLastColumn="0" w:lastRowFirstColumn="0" w:lastRowLastColumn="0"/>
            </w:pPr>
            <w:r w:rsidRPr="00E36248">
              <w:t>Automóviles y otros vehículos para transporte de personas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501D5983" w14:textId="47F4A0CB" w:rsidR="0041074A" w:rsidRDefault="0041074A" w:rsidP="0041074A">
            <w:pPr>
              <w:pStyle w:val="TableParagraph"/>
            </w:pPr>
            <w:r>
              <w:t>7.341</w:t>
            </w:r>
          </w:p>
        </w:tc>
        <w:tc>
          <w:tcPr>
            <w:tcW w:w="1276" w:type="dxa"/>
            <w:vAlign w:val="center"/>
          </w:tcPr>
          <w:p w14:paraId="10FFE69C" w14:textId="5CD8595B" w:rsidR="0041074A" w:rsidRDefault="0041074A" w:rsidP="0041074A">
            <w:pPr>
              <w:pStyle w:val="TableParagraph"/>
              <w:cnfStyle w:val="000000100000" w:firstRow="0" w:lastRow="0" w:firstColumn="0" w:lastColumn="0" w:oddVBand="0" w:evenVBand="0" w:oddHBand="1" w:evenHBand="0" w:firstRowFirstColumn="0" w:firstRowLastColumn="0" w:lastRowFirstColumn="0" w:lastRowLastColumn="0"/>
            </w:pPr>
            <w:r>
              <w:t>2,74%</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43EB75A" w14:textId="6B1F1B53" w:rsidR="0041074A" w:rsidRDefault="0041074A" w:rsidP="0041074A">
            <w:pPr>
              <w:pStyle w:val="TableParagraph"/>
            </w:pPr>
            <w:r>
              <w:t>5,92%</w:t>
            </w:r>
          </w:p>
        </w:tc>
      </w:tr>
      <w:tr w:rsidR="0041074A" w14:paraId="6A715DC2" w14:textId="77777777" w:rsidTr="00954F7F">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48E8F9C4" w14:textId="5986103E" w:rsidR="0041074A" w:rsidRDefault="0041074A" w:rsidP="0041074A">
            <w:pPr>
              <w:pStyle w:val="TableParagraph"/>
            </w:pPr>
            <w:r>
              <w:t>7318</w:t>
            </w:r>
          </w:p>
        </w:tc>
        <w:tc>
          <w:tcPr>
            <w:tcW w:w="3969" w:type="dxa"/>
            <w:vAlign w:val="center"/>
          </w:tcPr>
          <w:p w14:paraId="2CC2BFBA" w14:textId="31C571BB" w:rsidR="0041074A" w:rsidRDefault="0041074A" w:rsidP="0041074A">
            <w:pPr>
              <w:pStyle w:val="TableParagraph"/>
              <w:cnfStyle w:val="000000000000" w:firstRow="0" w:lastRow="0" w:firstColumn="0" w:lastColumn="0" w:oddVBand="0" w:evenVBand="0" w:oddHBand="0" w:evenHBand="0" w:firstRowFirstColumn="0" w:firstRowLastColumn="0" w:lastRowFirstColumn="0" w:lastRowLastColumn="0"/>
            </w:pPr>
            <w:r w:rsidRPr="0041074A">
              <w:t>Tornillos, pernos, tuercas, arandelas y artículos similares de hierro o acero</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46420F26" w14:textId="5A614AB5" w:rsidR="0041074A" w:rsidRDefault="0041074A" w:rsidP="0041074A">
            <w:pPr>
              <w:pStyle w:val="TableParagraph"/>
            </w:pPr>
            <w:r>
              <w:t>5.700</w:t>
            </w:r>
          </w:p>
        </w:tc>
        <w:tc>
          <w:tcPr>
            <w:tcW w:w="1276" w:type="dxa"/>
            <w:vAlign w:val="center"/>
          </w:tcPr>
          <w:p w14:paraId="6F4BF0B4" w14:textId="6916F735" w:rsidR="0041074A" w:rsidRDefault="0041074A" w:rsidP="0041074A">
            <w:pPr>
              <w:pStyle w:val="TableParagraph"/>
              <w:cnfStyle w:val="000000000000" w:firstRow="0" w:lastRow="0" w:firstColumn="0" w:lastColumn="0" w:oddVBand="0" w:evenVBand="0" w:oddHBand="0" w:evenHBand="0" w:firstRowFirstColumn="0" w:firstRowLastColumn="0" w:lastRowFirstColumn="0" w:lastRowLastColumn="0"/>
            </w:pPr>
            <w:r>
              <w:t>2,13%</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F5E29AB" w14:textId="48E3AFBA" w:rsidR="0041074A" w:rsidRDefault="0041074A" w:rsidP="0041074A">
            <w:pPr>
              <w:pStyle w:val="TableParagraph"/>
            </w:pPr>
            <w:r>
              <w:t>8,05%</w:t>
            </w:r>
          </w:p>
        </w:tc>
      </w:tr>
    </w:tbl>
    <w:p w14:paraId="189C0FFD" w14:textId="77777777" w:rsidR="00741621" w:rsidRDefault="00741621" w:rsidP="0041074A">
      <w:pPr>
        <w:pStyle w:val="TableDescription"/>
        <w:jc w:val="both"/>
      </w:pPr>
    </w:p>
    <w:p w14:paraId="5D9387DF" w14:textId="24BB131F" w:rsidR="00741621" w:rsidRDefault="00EB6F9F" w:rsidP="00EB6F9F">
      <w:pPr>
        <w:pStyle w:val="TableDescription"/>
      </w:pPr>
      <w:bookmarkStart w:id="68" w:name="_Ref234501154"/>
      <w:r>
        <w:t xml:space="preserve">Tabla </w:t>
      </w:r>
      <w:fldSimple w:instr=" SEQ Tabla \* ARABIC ">
        <w:r w:rsidR="002B108D">
          <w:rPr>
            <w:noProof/>
          </w:rPr>
          <w:t>11</w:t>
        </w:r>
      </w:fldSimple>
      <w:bookmarkEnd w:id="68"/>
      <w:r w:rsidR="00741621" w:rsidRPr="00741621">
        <w:t xml:space="preserve"> – TOP</w:t>
      </w:r>
      <w:r w:rsidR="005C018A">
        <w:t>3</w:t>
      </w:r>
      <w:r w:rsidR="00741621" w:rsidRPr="00741621">
        <w:t xml:space="preserve"> en frecuencia d</w:t>
      </w:r>
      <w:r w:rsidR="0041074A">
        <w:t xml:space="preserve">e códigos </w:t>
      </w:r>
      <w:r w:rsidR="00741621" w:rsidRPr="00741621">
        <w:t xml:space="preserve">HS06 </w:t>
      </w:r>
      <w:r w:rsidR="0041074A">
        <w:t>en el conjunto de datos</w:t>
      </w:r>
      <w:r w:rsidR="00741621" w:rsidRPr="00741621">
        <w:t>.</w:t>
      </w:r>
    </w:p>
    <w:tbl>
      <w:tblPr>
        <w:tblStyle w:val="Tablanormal1"/>
        <w:tblW w:w="8359" w:type="dxa"/>
        <w:jc w:val="center"/>
        <w:tblLayout w:type="fixed"/>
        <w:tblLook w:val="0000" w:firstRow="0" w:lastRow="0" w:firstColumn="0" w:lastColumn="0" w:noHBand="0" w:noVBand="0"/>
      </w:tblPr>
      <w:tblGrid>
        <w:gridCol w:w="988"/>
        <w:gridCol w:w="3685"/>
        <w:gridCol w:w="1134"/>
        <w:gridCol w:w="1276"/>
        <w:gridCol w:w="1276"/>
      </w:tblGrid>
      <w:tr w:rsidR="0041074A" w14:paraId="2BE5DBDE" w14:textId="77777777" w:rsidTr="00954F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8" w:type="dxa"/>
            <w:vAlign w:val="center"/>
          </w:tcPr>
          <w:p w14:paraId="7C3CA09B" w14:textId="33326BAA" w:rsidR="0041074A" w:rsidRDefault="0041074A" w:rsidP="004F5FD3">
            <w:pPr>
              <w:pStyle w:val="TableParagraph"/>
            </w:pPr>
            <w:r>
              <w:t>HS0</w:t>
            </w:r>
            <w:r>
              <w:t>6</w:t>
            </w:r>
          </w:p>
        </w:tc>
        <w:tc>
          <w:tcPr>
            <w:tcW w:w="3685" w:type="dxa"/>
            <w:vAlign w:val="center"/>
          </w:tcPr>
          <w:p w14:paraId="3CEA63A7" w14:textId="77777777" w:rsidR="0041074A" w:rsidRDefault="0041074A" w:rsidP="004F5FD3">
            <w:pPr>
              <w:pStyle w:val="TableParagraph"/>
              <w:cnfStyle w:val="000000100000" w:firstRow="0" w:lastRow="0" w:firstColumn="0" w:lastColumn="0" w:oddVBand="0" w:evenVBand="0" w:oddHBand="1" w:evenHBand="0" w:firstRowFirstColumn="0" w:firstRowLastColumn="0" w:lastRowFirstColumn="0" w:lastRowLastColumn="0"/>
            </w:pPr>
            <w:r>
              <w:t>Descripción breve</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06FDD590" w14:textId="77777777" w:rsidR="0041074A" w:rsidRDefault="0041074A" w:rsidP="004F5FD3">
            <w:pPr>
              <w:pStyle w:val="TableParagraph"/>
            </w:pPr>
            <w:r>
              <w:t>Cantidad</w:t>
            </w:r>
          </w:p>
        </w:tc>
        <w:tc>
          <w:tcPr>
            <w:tcW w:w="1276" w:type="dxa"/>
            <w:vAlign w:val="center"/>
          </w:tcPr>
          <w:p w14:paraId="52F6AB43" w14:textId="77777777" w:rsidR="0041074A" w:rsidRDefault="0041074A" w:rsidP="004F5FD3">
            <w:pPr>
              <w:pStyle w:val="TableParagraph"/>
              <w:cnfStyle w:val="000000100000" w:firstRow="0" w:lastRow="0" w:firstColumn="0" w:lastColumn="0" w:oddVBand="0" w:evenVBand="0" w:oddHBand="1" w:evenHBand="0" w:firstRowFirstColumn="0" w:firstRowLastColumn="0" w:lastRowFirstColumn="0" w:lastRowLastColumn="0"/>
            </w:pPr>
            <w:r>
              <w:t>Frecuencia relativa</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5C14FAC9" w14:textId="77777777" w:rsidR="0041074A" w:rsidRDefault="0041074A" w:rsidP="004F5FD3">
            <w:pPr>
              <w:pStyle w:val="TableParagraph"/>
            </w:pPr>
            <w:r>
              <w:t>Frecuencia acumulada</w:t>
            </w:r>
          </w:p>
        </w:tc>
      </w:tr>
      <w:tr w:rsidR="0041074A" w14:paraId="01C8FACC" w14:textId="77777777" w:rsidTr="00954F7F">
        <w:trPr>
          <w:jc w:val="center"/>
        </w:trPr>
        <w:tc>
          <w:tcPr>
            <w:cnfStyle w:val="000010000000" w:firstRow="0" w:lastRow="0" w:firstColumn="0" w:lastColumn="0" w:oddVBand="1" w:evenVBand="0" w:oddHBand="0" w:evenHBand="0" w:firstRowFirstColumn="0" w:firstRowLastColumn="0" w:lastRowFirstColumn="0" w:lastRowLastColumn="0"/>
            <w:tcW w:w="988" w:type="dxa"/>
            <w:vAlign w:val="center"/>
          </w:tcPr>
          <w:p w14:paraId="2C30AE3D" w14:textId="15D9027D" w:rsidR="0041074A" w:rsidRDefault="0041074A" w:rsidP="004F5FD3">
            <w:pPr>
              <w:pStyle w:val="TableParagraph"/>
            </w:pPr>
            <w:r>
              <w:t>870323</w:t>
            </w:r>
          </w:p>
        </w:tc>
        <w:tc>
          <w:tcPr>
            <w:tcW w:w="3685" w:type="dxa"/>
            <w:vAlign w:val="center"/>
          </w:tcPr>
          <w:p w14:paraId="629924C9" w14:textId="6890FD16" w:rsidR="0041074A" w:rsidRPr="00E36248" w:rsidRDefault="0041074A"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41074A">
              <w:rPr>
                <w:lang w:val="es-AR"/>
              </w:rPr>
              <w:t>Vehículos con motor a explosión, 1.500 cm³</w:t>
            </w:r>
            <w:r w:rsidR="00EB6F9F">
              <w:rPr>
                <w:lang w:val="es-AR"/>
              </w:rPr>
              <w:t xml:space="preserve"> &lt; </w:t>
            </w:r>
            <w:r w:rsidR="00EB6F9F" w:rsidRPr="0041074A">
              <w:rPr>
                <w:lang w:val="es-AR"/>
              </w:rPr>
              <w:t>cilindrada</w:t>
            </w:r>
            <w:r w:rsidRPr="0041074A">
              <w:rPr>
                <w:lang w:val="es-AR"/>
              </w:rPr>
              <w:t xml:space="preserve"> </w:t>
            </w:r>
            <w:r w:rsidR="00EB6F9F">
              <w:rPr>
                <w:lang w:val="es-AR"/>
              </w:rPr>
              <w:t>&lt;=</w:t>
            </w:r>
            <w:r w:rsidRPr="0041074A">
              <w:rPr>
                <w:lang w:val="es-AR"/>
              </w:rPr>
              <w:t xml:space="preserve"> 3.000 cm³</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28252FED" w14:textId="6CB77E43" w:rsidR="0041074A" w:rsidRDefault="00BE1B81" w:rsidP="004F5FD3">
            <w:pPr>
              <w:pStyle w:val="TableParagraph"/>
            </w:pPr>
            <w:r>
              <w:t>3.869</w:t>
            </w:r>
          </w:p>
        </w:tc>
        <w:tc>
          <w:tcPr>
            <w:tcW w:w="1276" w:type="dxa"/>
            <w:vAlign w:val="center"/>
          </w:tcPr>
          <w:p w14:paraId="35AC6912" w14:textId="608F88BC" w:rsidR="0041074A" w:rsidRDefault="00BE1B81" w:rsidP="004F5FD3">
            <w:pPr>
              <w:pStyle w:val="TableParagraph"/>
              <w:cnfStyle w:val="000000000000" w:firstRow="0" w:lastRow="0" w:firstColumn="0" w:lastColumn="0" w:oddVBand="0" w:evenVBand="0" w:oddHBand="0" w:evenHBand="0" w:firstRowFirstColumn="0" w:firstRowLastColumn="0" w:lastRowFirstColumn="0" w:lastRowLastColumn="0"/>
            </w:pPr>
            <w:r>
              <w:t>1</w:t>
            </w:r>
            <w:r w:rsidR="0041074A" w:rsidRPr="00DB4F60">
              <w:t>,</w:t>
            </w:r>
            <w:r>
              <w:t>44</w:t>
            </w:r>
            <w:r w:rsidR="0041074A" w:rsidRPr="00DB4F60">
              <w: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3247A671" w14:textId="018FEE70" w:rsidR="0041074A" w:rsidRDefault="00BE1B81" w:rsidP="004F5FD3">
            <w:pPr>
              <w:pStyle w:val="TableParagraph"/>
            </w:pPr>
            <w:r>
              <w:t>1</w:t>
            </w:r>
            <w:r w:rsidR="0041074A" w:rsidRPr="00DB4F60">
              <w:t>,</w:t>
            </w:r>
            <w:r>
              <w:t>44</w:t>
            </w:r>
            <w:r w:rsidR="0041074A" w:rsidRPr="00DB4F60">
              <w:t>%</w:t>
            </w:r>
          </w:p>
        </w:tc>
      </w:tr>
      <w:tr w:rsidR="0041074A" w14:paraId="78A238FC" w14:textId="77777777" w:rsidTr="00954F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8" w:type="dxa"/>
            <w:vAlign w:val="center"/>
          </w:tcPr>
          <w:p w14:paraId="164A0B00" w14:textId="751B5A3E" w:rsidR="0041074A" w:rsidRDefault="0041074A" w:rsidP="004F5FD3">
            <w:pPr>
              <w:pStyle w:val="TableParagraph"/>
            </w:pPr>
            <w:r w:rsidRPr="0041074A">
              <w:t>848280</w:t>
            </w:r>
          </w:p>
        </w:tc>
        <w:tc>
          <w:tcPr>
            <w:tcW w:w="3685" w:type="dxa"/>
            <w:vAlign w:val="center"/>
          </w:tcPr>
          <w:p w14:paraId="3194BCE5" w14:textId="1D2E11E2" w:rsidR="0041074A" w:rsidRDefault="0041074A" w:rsidP="004F5FD3">
            <w:pPr>
              <w:pStyle w:val="TableParagraph"/>
              <w:cnfStyle w:val="000000100000" w:firstRow="0" w:lastRow="0" w:firstColumn="0" w:lastColumn="0" w:oddVBand="0" w:evenVBand="0" w:oddHBand="1" w:evenHBand="0" w:firstRowFirstColumn="0" w:firstRowLastColumn="0" w:lastRowFirstColumn="0" w:lastRowLastColumn="0"/>
            </w:pPr>
            <w:r w:rsidRPr="0041074A">
              <w:t>Rodamientos no especificados en otras subpartidas, incluidos combinados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321F6905" w14:textId="7E124CD5" w:rsidR="0041074A" w:rsidRDefault="00BE1B81" w:rsidP="004F5FD3">
            <w:pPr>
              <w:pStyle w:val="TableParagraph"/>
            </w:pPr>
            <w:r>
              <w:t>2</w:t>
            </w:r>
            <w:r w:rsidR="0041074A">
              <w:t>.</w:t>
            </w:r>
            <w:r>
              <w:t>924</w:t>
            </w:r>
          </w:p>
        </w:tc>
        <w:tc>
          <w:tcPr>
            <w:tcW w:w="1276" w:type="dxa"/>
            <w:vAlign w:val="center"/>
          </w:tcPr>
          <w:p w14:paraId="7A0CB7C2" w14:textId="692F9711" w:rsidR="0041074A" w:rsidRDefault="00BE1B81" w:rsidP="004F5FD3">
            <w:pPr>
              <w:pStyle w:val="TableParagraph"/>
              <w:cnfStyle w:val="000000100000" w:firstRow="0" w:lastRow="0" w:firstColumn="0" w:lastColumn="0" w:oddVBand="0" w:evenVBand="0" w:oddHBand="1" w:evenHBand="0" w:firstRowFirstColumn="0" w:firstRowLastColumn="0" w:lastRowFirstColumn="0" w:lastRowLastColumn="0"/>
            </w:pPr>
            <w:r>
              <w:t>1</w:t>
            </w:r>
            <w:r w:rsidR="0041074A">
              <w:t>,</w:t>
            </w:r>
            <w:r>
              <w:t>09</w:t>
            </w:r>
            <w:r w:rsidR="0041074A">
              <w: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54F2909A" w14:textId="321D3E8D" w:rsidR="0041074A" w:rsidRDefault="00BE1B81" w:rsidP="004F5FD3">
            <w:pPr>
              <w:pStyle w:val="TableParagraph"/>
            </w:pPr>
            <w:r>
              <w:t>2</w:t>
            </w:r>
            <w:r w:rsidR="0041074A">
              <w:t>,</w:t>
            </w:r>
            <w:r>
              <w:t>54</w:t>
            </w:r>
            <w:r w:rsidR="0041074A">
              <w:t>%</w:t>
            </w:r>
          </w:p>
        </w:tc>
      </w:tr>
      <w:tr w:rsidR="0041074A" w14:paraId="11CE022A" w14:textId="77777777" w:rsidTr="00954F7F">
        <w:trPr>
          <w:jc w:val="center"/>
        </w:trPr>
        <w:tc>
          <w:tcPr>
            <w:cnfStyle w:val="000010000000" w:firstRow="0" w:lastRow="0" w:firstColumn="0" w:lastColumn="0" w:oddVBand="1" w:evenVBand="0" w:oddHBand="0" w:evenHBand="0" w:firstRowFirstColumn="0" w:firstRowLastColumn="0" w:lastRowFirstColumn="0" w:lastRowLastColumn="0"/>
            <w:tcW w:w="988" w:type="dxa"/>
            <w:vAlign w:val="center"/>
          </w:tcPr>
          <w:p w14:paraId="027121F9" w14:textId="069AE0A2" w:rsidR="0041074A" w:rsidRDefault="0041074A" w:rsidP="004F5FD3">
            <w:pPr>
              <w:pStyle w:val="TableParagraph"/>
            </w:pPr>
            <w:r w:rsidRPr="0041074A">
              <w:t>871120</w:t>
            </w:r>
          </w:p>
        </w:tc>
        <w:tc>
          <w:tcPr>
            <w:tcW w:w="3685" w:type="dxa"/>
            <w:vAlign w:val="center"/>
          </w:tcPr>
          <w:p w14:paraId="734587C3" w14:textId="77777777" w:rsidR="00EB6F9F" w:rsidRDefault="0041074A" w:rsidP="00EB6F9F">
            <w:pPr>
              <w:pStyle w:val="TableParagraph"/>
              <w:cnfStyle w:val="000000000000" w:firstRow="0" w:lastRow="0" w:firstColumn="0" w:lastColumn="0" w:oddVBand="0" w:evenVBand="0" w:oddHBand="0" w:evenHBand="0" w:firstRowFirstColumn="0" w:firstRowLastColumn="0" w:lastRowFirstColumn="0" w:lastRowLastColumn="0"/>
            </w:pPr>
            <w:r w:rsidRPr="0041074A">
              <w:t>Motos con motor de combustión</w:t>
            </w:r>
            <w:r w:rsidR="00EB6F9F">
              <w:t>,</w:t>
            </w:r>
          </w:p>
          <w:p w14:paraId="4930FBD6" w14:textId="1D4A14FA" w:rsidR="0041074A" w:rsidRDefault="0041074A" w:rsidP="00EB6F9F">
            <w:pPr>
              <w:pStyle w:val="TableParagraph"/>
              <w:cnfStyle w:val="000000000000" w:firstRow="0" w:lastRow="0" w:firstColumn="0" w:lastColumn="0" w:oddVBand="0" w:evenVBand="0" w:oddHBand="0" w:evenHBand="0" w:firstRowFirstColumn="0" w:firstRowLastColumn="0" w:lastRowFirstColumn="0" w:lastRowLastColumn="0"/>
            </w:pPr>
            <w:r w:rsidRPr="0041074A">
              <w:t>50 cm³</w:t>
            </w:r>
            <w:r w:rsidR="00EB6F9F">
              <w:t xml:space="preserve"> &lt; </w:t>
            </w:r>
            <w:r w:rsidR="00EB6F9F" w:rsidRPr="0041074A">
              <w:rPr>
                <w:lang w:val="es-AR"/>
              </w:rPr>
              <w:t>cilindrada</w:t>
            </w:r>
            <w:r w:rsidR="00EB6F9F">
              <w:t xml:space="preserve"> &lt;=</w:t>
            </w:r>
            <w:r w:rsidRPr="0041074A">
              <w:t xml:space="preserve"> 250 cm³</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773A2B4A" w14:textId="4D6F2FA2" w:rsidR="0041074A" w:rsidRDefault="00BE1B81" w:rsidP="004F5FD3">
            <w:pPr>
              <w:pStyle w:val="TableParagraph"/>
            </w:pPr>
            <w:r>
              <w:t>2</w:t>
            </w:r>
            <w:r w:rsidR="0041074A">
              <w:t>.</w:t>
            </w:r>
            <w:r>
              <w:t>779</w:t>
            </w:r>
          </w:p>
        </w:tc>
        <w:tc>
          <w:tcPr>
            <w:tcW w:w="1276" w:type="dxa"/>
            <w:vAlign w:val="center"/>
          </w:tcPr>
          <w:p w14:paraId="0D9BB1F8" w14:textId="394AF68A" w:rsidR="0041074A" w:rsidRDefault="00BE1B81" w:rsidP="004F5FD3">
            <w:pPr>
              <w:pStyle w:val="TableParagraph"/>
              <w:cnfStyle w:val="000000000000" w:firstRow="0" w:lastRow="0" w:firstColumn="0" w:lastColumn="0" w:oddVBand="0" w:evenVBand="0" w:oddHBand="0" w:evenHBand="0" w:firstRowFirstColumn="0" w:firstRowLastColumn="0" w:lastRowFirstColumn="0" w:lastRowLastColumn="0"/>
            </w:pPr>
            <w:r>
              <w:t>1</w:t>
            </w:r>
            <w:r w:rsidR="0041074A">
              <w:t>,</w:t>
            </w:r>
            <w:r>
              <w:t>04</w:t>
            </w:r>
            <w:r w:rsidR="0041074A">
              <w: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90722C7" w14:textId="4BDC020F" w:rsidR="0041074A" w:rsidRDefault="00BE1B81" w:rsidP="004F5FD3">
            <w:pPr>
              <w:pStyle w:val="TableParagraph"/>
            </w:pPr>
            <w:r>
              <w:t>3</w:t>
            </w:r>
            <w:r w:rsidR="0041074A">
              <w:t>,</w:t>
            </w:r>
            <w:r>
              <w:t>57</w:t>
            </w:r>
            <w:r w:rsidR="0041074A">
              <w:t>%</w:t>
            </w:r>
          </w:p>
        </w:tc>
      </w:tr>
    </w:tbl>
    <w:p w14:paraId="5AB59519" w14:textId="2749B553" w:rsidR="006B24E9" w:rsidRDefault="00D614A5" w:rsidP="00D614A5">
      <w:pPr>
        <w:pStyle w:val="Ttulo3"/>
      </w:pPr>
      <w:r>
        <w:t>Agregaciones</w:t>
      </w:r>
      <w:r w:rsidR="00796B0C">
        <w:t xml:space="preserve"> de las descripciones</w:t>
      </w:r>
    </w:p>
    <w:p w14:paraId="1DFD5FC8" w14:textId="3BA72F94" w:rsidR="006B24E9" w:rsidRDefault="006B24E9" w:rsidP="00D614A5">
      <w:r>
        <w:t>Para cada descripción</w:t>
      </w:r>
      <w:r w:rsidR="00CA7F8E">
        <w:t xml:space="preserve"> comercial</w:t>
      </w:r>
      <w:r>
        <w:t>, se evalúan el largo en cantidad de palabras</w:t>
      </w:r>
      <w:r w:rsidR="00CA7F8E">
        <w:t>, en</w:t>
      </w:r>
      <w:r>
        <w:t xml:space="preserve"> caracteres y </w:t>
      </w:r>
      <w:r w:rsidR="00CA7F8E">
        <w:t>se mide un</w:t>
      </w:r>
      <w:r>
        <w:t xml:space="preserve"> indicador de tokenización</w:t>
      </w:r>
      <w:r w:rsidR="00CA7F8E">
        <w:t xml:space="preserve">, partiendo de la columna </w:t>
      </w:r>
      <w:r w:rsidR="00CA7F8E" w:rsidRPr="00D14A01">
        <w:rPr>
          <w:lang w:val="es-AR"/>
        </w:rPr>
        <w:t>`GOODS_DESCRIPTION`</w:t>
      </w:r>
      <w:r w:rsidR="00CA7F8E">
        <w:rPr>
          <w:lang w:val="es-AR"/>
        </w:rPr>
        <w:t xml:space="preserve"> de texto crudo, obteniendo:</w:t>
      </w:r>
    </w:p>
    <w:p w14:paraId="7BCA392C" w14:textId="61C1A79F" w:rsidR="00D614A5" w:rsidRPr="00CA7F8E" w:rsidRDefault="00D614A5">
      <w:pPr>
        <w:pStyle w:val="Prrafodelista"/>
        <w:numPr>
          <w:ilvl w:val="0"/>
          <w:numId w:val="3"/>
        </w:numPr>
        <w:rPr>
          <w:lang w:val="es-AR"/>
        </w:rPr>
      </w:pPr>
      <w:r w:rsidRPr="00CA7F8E">
        <w:rPr>
          <w:lang w:val="es-AR"/>
        </w:rPr>
        <w:t>GOODS_DESCRIPTION_len_words</w:t>
      </w:r>
      <w:r w:rsidR="00CA7F8E" w:rsidRPr="00CA7F8E">
        <w:rPr>
          <w:lang w:val="es-AR"/>
        </w:rPr>
        <w:t>: largo en palabra</w:t>
      </w:r>
      <w:r w:rsidR="00CA7F8E">
        <w:rPr>
          <w:lang w:val="es-AR"/>
        </w:rPr>
        <w:t>s de la descripción.</w:t>
      </w:r>
    </w:p>
    <w:p w14:paraId="180046BF" w14:textId="4D96180B" w:rsidR="00D614A5" w:rsidRPr="00CA7F8E" w:rsidRDefault="00D614A5">
      <w:pPr>
        <w:pStyle w:val="Prrafodelista"/>
        <w:numPr>
          <w:ilvl w:val="0"/>
          <w:numId w:val="3"/>
        </w:numPr>
        <w:rPr>
          <w:lang w:val="es-AR"/>
        </w:rPr>
      </w:pPr>
      <w:r w:rsidRPr="00CA7F8E">
        <w:rPr>
          <w:lang w:val="es-AR"/>
        </w:rPr>
        <w:t>GOODS_DESCRIPTION_len_chars</w:t>
      </w:r>
      <w:r w:rsidR="00CA7F8E" w:rsidRPr="00CA7F8E">
        <w:rPr>
          <w:lang w:val="es-AR"/>
        </w:rPr>
        <w:t>: largo en cara</w:t>
      </w:r>
      <w:r w:rsidR="00CA7F8E">
        <w:rPr>
          <w:lang w:val="es-AR"/>
        </w:rPr>
        <w:t>cteres.</w:t>
      </w:r>
    </w:p>
    <w:p w14:paraId="5DA6C74E" w14:textId="4F08E2F7" w:rsidR="00D614A5" w:rsidRDefault="00D614A5">
      <w:pPr>
        <w:pStyle w:val="Prrafodelista"/>
        <w:numPr>
          <w:ilvl w:val="0"/>
          <w:numId w:val="3"/>
        </w:numPr>
      </w:pPr>
      <w:r>
        <w:t>subtokenization_indicator</w:t>
      </w:r>
      <w:r w:rsidR="00CA7F8E">
        <w:t>: cantidad de tokens que quedan post tokenización.</w:t>
      </w:r>
    </w:p>
    <w:p w14:paraId="4C215208" w14:textId="61A81170" w:rsidR="006B24E9" w:rsidRPr="00E63BC1" w:rsidRDefault="006B24E9" w:rsidP="00E63BC1">
      <w:r>
        <w:t xml:space="preserve">El tokenizer utilizado es un algoritmo de Hugging Face Transformers, llamado "distilbert-base-uncased". Este algoritmo corresponde al modelo pre-entrenado que se utiliza luego para </w:t>
      </w:r>
      <w:r w:rsidR="00CA7F8E">
        <w:t>el encoder de</w:t>
      </w:r>
      <w:r>
        <w:t xml:space="preserve"> los textos en estudio:</w:t>
      </w:r>
      <w:r w:rsidR="00E63BC1">
        <w:t xml:space="preserve"> </w:t>
      </w:r>
      <w:hyperlink r:id="rId22" w:history="1">
        <w:r w:rsidR="00E63BC1" w:rsidRPr="009F5448">
          <w:rPr>
            <w:rStyle w:val="Hipervnculo"/>
            <w:rFonts w:ascii="Liberation Sans" w:eastAsia="Liberation Sans" w:hAnsi="Liberation Sans" w:cs="Liberation Sans"/>
          </w:rPr>
          <w:t>https://huggingface.co/distilbert/distilbert-base-uncased</w:t>
        </w:r>
      </w:hyperlink>
    </w:p>
    <w:p w14:paraId="1E6EAD41" w14:textId="77777777" w:rsidR="006D597A" w:rsidRDefault="006B24E9" w:rsidP="00D614A5">
      <w:r>
        <w:t>Luego, se procesaron las variables en agregaciones estadísticas</w:t>
      </w:r>
      <w:r w:rsidR="00D614A5">
        <w:t xml:space="preserve"> (conteo, suma, mínimos, </w:t>
      </w:r>
      <w:r w:rsidR="00D614A5">
        <w:lastRenderedPageBreak/>
        <w:t>máximos, medios, medianos y desviación estándar)</w:t>
      </w:r>
      <w:r>
        <w:t xml:space="preserve"> para agrupaciones en</w:t>
      </w:r>
      <w:r w:rsidR="00CA7F8E">
        <w:t xml:space="preserve"> códigos</w:t>
      </w:r>
      <w:r>
        <w:t xml:space="preserve"> HS06, HS04 y HS02</w:t>
      </w:r>
      <w:r w:rsidR="00D614A5" w:rsidRPr="00D614A5">
        <w:t xml:space="preserve">. </w:t>
      </w:r>
    </w:p>
    <w:p w14:paraId="4B5A5EE6" w14:textId="77777777" w:rsidR="006D597A" w:rsidRDefault="00E63BC1" w:rsidP="002059DB">
      <w:r w:rsidRPr="00E63BC1">
        <w:t xml:space="preserve">En primer lugar, la </w:t>
      </w:r>
      <w:r w:rsidR="006D597A">
        <w:fldChar w:fldCharType="begin"/>
      </w:r>
      <w:r w:rsidR="006D597A">
        <w:instrText xml:space="preserve"> REF _Ref234503405 \h </w:instrText>
      </w:r>
      <w:r w:rsidR="006D597A">
        <w:fldChar w:fldCharType="separate"/>
      </w:r>
      <w:r w:rsidR="006D597A">
        <w:t xml:space="preserve">Figura </w:t>
      </w:r>
      <w:r w:rsidR="006D597A">
        <w:rPr>
          <w:noProof/>
        </w:rPr>
        <w:t>11</w:t>
      </w:r>
      <w:r w:rsidR="006D597A">
        <w:fldChar w:fldCharType="end"/>
      </w:r>
      <w:r w:rsidRPr="00E63BC1">
        <w:t xml:space="preserve"> presenta l</w:t>
      </w:r>
      <w:r w:rsidR="009D69E4">
        <w:t>a frecuencia</w:t>
      </w:r>
      <w:r w:rsidRPr="00E63BC1">
        <w:t xml:space="preserve"> del conteo de muestras por </w:t>
      </w:r>
      <w:r w:rsidR="009D69E4">
        <w:t xml:space="preserve">código </w:t>
      </w:r>
      <w:r w:rsidRPr="00E63BC1">
        <w:t>HS06.</w:t>
      </w:r>
      <w:r w:rsidR="006D597A">
        <w:t xml:space="preserve"> </w:t>
      </w:r>
      <w:r w:rsidR="002059DB">
        <w:t xml:space="preserve">El desbalance en las clases/códigos se correlaciona con variables como: HS06_count, GOODS_DESCRIPTION_len_words_sum y GOODS_DESCRIPTION_len_chars_sum, con valores medios lejos de la mediana y distribuciones de colas largas. </w:t>
      </w:r>
    </w:p>
    <w:p w14:paraId="1BCB73D8" w14:textId="507BB35F" w:rsidR="009D69E4" w:rsidRDefault="002059DB" w:rsidP="00D614A5">
      <w:r w:rsidRPr="002059DB">
        <w:t xml:space="preserve">Luego, la </w:t>
      </w:r>
      <w:r w:rsidR="006D597A">
        <w:fldChar w:fldCharType="begin"/>
      </w:r>
      <w:r w:rsidR="006D597A">
        <w:instrText xml:space="preserve"> REF _Ref234503455 \h </w:instrText>
      </w:r>
      <w:r w:rsidR="006D597A">
        <w:fldChar w:fldCharType="separate"/>
      </w:r>
      <w:r w:rsidR="006D597A">
        <w:t xml:space="preserve">Figura </w:t>
      </w:r>
      <w:r w:rsidR="006D597A">
        <w:rPr>
          <w:noProof/>
        </w:rPr>
        <w:t>12</w:t>
      </w:r>
      <w:r w:rsidR="006D597A">
        <w:fldChar w:fldCharType="end"/>
      </w:r>
      <w:r w:rsidR="006D597A">
        <w:t xml:space="preserve"> </w:t>
      </w:r>
      <w:r w:rsidRPr="002059DB">
        <w:t>muestra l</w:t>
      </w:r>
      <w:r w:rsidR="006D597A">
        <w:t>a distribución de frecuencias</w:t>
      </w:r>
      <w:r w:rsidRPr="002059DB">
        <w:t xml:space="preserve"> asociad</w:t>
      </w:r>
      <w:r w:rsidR="006D597A">
        <w:t>a</w:t>
      </w:r>
      <w:r w:rsidRPr="002059DB">
        <w:t xml:space="preserve"> al largo promedio de las descripciones</w:t>
      </w:r>
      <w:r w:rsidR="006D597A">
        <w:t xml:space="preserve"> comerciales agregadas por código HS06</w:t>
      </w:r>
      <w:r>
        <w:t>.</w:t>
      </w:r>
      <w:r w:rsidR="006D597A">
        <w:t xml:space="preserve"> Se verifica que s</w:t>
      </w:r>
      <w:r>
        <w:t xml:space="preserve">urgen distribuciones más acampanadas para variables como el largo promedio (tanto para palabras como para caracteres), cuando se agrupa en los distintos códigos HS06, HS04 y HS02. </w:t>
      </w:r>
    </w:p>
    <w:p w14:paraId="6530733B" w14:textId="77777777" w:rsidR="00C26F5B" w:rsidRDefault="00C26F5B" w:rsidP="00D614A5"/>
    <w:p w14:paraId="4DC8D3EF" w14:textId="6DF3A02A" w:rsidR="009D69E4" w:rsidRDefault="00BE1B81" w:rsidP="009D69E4">
      <w:pPr>
        <w:keepNext/>
        <w:jc w:val="center"/>
      </w:pPr>
      <w:r w:rsidRPr="00BE1B81">
        <w:drawing>
          <wp:inline distT="0" distB="0" distL="0" distR="0" wp14:anchorId="36544B51" wp14:editId="78A35B65">
            <wp:extent cx="3834000" cy="1533600"/>
            <wp:effectExtent l="0" t="0" r="0" b="0"/>
            <wp:docPr id="654133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33787" name=""/>
                    <pic:cNvPicPr/>
                  </pic:nvPicPr>
                  <pic:blipFill>
                    <a:blip r:embed="rId23"/>
                    <a:stretch>
                      <a:fillRect/>
                    </a:stretch>
                  </pic:blipFill>
                  <pic:spPr>
                    <a:xfrm>
                      <a:off x="0" y="0"/>
                      <a:ext cx="3834000" cy="1533600"/>
                    </a:xfrm>
                    <a:prstGeom prst="rect">
                      <a:avLst/>
                    </a:prstGeom>
                  </pic:spPr>
                </pic:pic>
              </a:graphicData>
            </a:graphic>
          </wp:inline>
        </w:drawing>
      </w:r>
    </w:p>
    <w:p w14:paraId="031B9B27" w14:textId="60D9C6BE" w:rsidR="009D69E4" w:rsidRPr="002059DB" w:rsidRDefault="009D69E4" w:rsidP="009D69E4">
      <w:pPr>
        <w:pStyle w:val="FigureDescription"/>
      </w:pPr>
      <w:bookmarkStart w:id="69" w:name="_Ref234503405"/>
      <w:r>
        <w:t xml:space="preserve">Figura </w:t>
      </w:r>
      <w:fldSimple w:instr=" SEQ Figura \* ARABIC ">
        <w:r w:rsidR="00312CBC">
          <w:rPr>
            <w:noProof/>
          </w:rPr>
          <w:t>11</w:t>
        </w:r>
      </w:fldSimple>
      <w:bookmarkEnd w:id="69"/>
      <w:r>
        <w:t xml:space="preserve"> – Frecuencias </w:t>
      </w:r>
      <w:r>
        <w:t xml:space="preserve">del conteo de muestras </w:t>
      </w:r>
      <w:r w:rsidR="00BE1B81">
        <w:t xml:space="preserve">por </w:t>
      </w:r>
      <w:r>
        <w:t xml:space="preserve">código </w:t>
      </w:r>
      <w:r>
        <w:t>HS0</w:t>
      </w:r>
      <w:r w:rsidR="00BE1B81">
        <w:t>6</w:t>
      </w:r>
      <w:r>
        <w:t xml:space="preserve"> (promedio = </w:t>
      </w:r>
      <w:r w:rsidR="00BE1B81">
        <w:t>64</w:t>
      </w:r>
      <w:r>
        <w:t xml:space="preserve">, mediana = </w:t>
      </w:r>
      <w:r w:rsidR="00BE1B81">
        <w:t>13</w:t>
      </w:r>
      <w:r>
        <w:t xml:space="preserve"> y máximo = </w:t>
      </w:r>
      <w:r w:rsidR="00BE1B81">
        <w:t>3869</w:t>
      </w:r>
      <w:r>
        <w:t>)</w:t>
      </w:r>
      <w:r>
        <w:t>.</w:t>
      </w:r>
    </w:p>
    <w:p w14:paraId="03951E66" w14:textId="77777777" w:rsidR="00BE1B81" w:rsidRDefault="00BE1B81" w:rsidP="00312CBC">
      <w:pPr>
        <w:pStyle w:val="LO-normal"/>
        <w:keepNext/>
        <w:tabs>
          <w:tab w:val="left" w:pos="0"/>
          <w:tab w:val="left" w:pos="721"/>
        </w:tabs>
        <w:spacing w:before="160" w:line="276" w:lineRule="auto"/>
        <w:jc w:val="center"/>
      </w:pPr>
      <w:r w:rsidRPr="00BE1B81">
        <w:drawing>
          <wp:inline distT="0" distB="0" distL="0" distR="0" wp14:anchorId="434229B5" wp14:editId="2DF62109">
            <wp:extent cx="3711600" cy="1558800"/>
            <wp:effectExtent l="0" t="0" r="3175" b="3810"/>
            <wp:docPr id="1920771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71961" name=""/>
                    <pic:cNvPicPr/>
                  </pic:nvPicPr>
                  <pic:blipFill>
                    <a:blip r:embed="rId24"/>
                    <a:stretch>
                      <a:fillRect/>
                    </a:stretch>
                  </pic:blipFill>
                  <pic:spPr>
                    <a:xfrm>
                      <a:off x="0" y="0"/>
                      <a:ext cx="3711600" cy="1558800"/>
                    </a:xfrm>
                    <a:prstGeom prst="rect">
                      <a:avLst/>
                    </a:prstGeom>
                  </pic:spPr>
                </pic:pic>
              </a:graphicData>
            </a:graphic>
          </wp:inline>
        </w:drawing>
      </w:r>
    </w:p>
    <w:p w14:paraId="2AAD99E4" w14:textId="2E802594" w:rsidR="00BE1B81" w:rsidRDefault="00BE1B81" w:rsidP="00BE1B81">
      <w:pPr>
        <w:pStyle w:val="FigureDescription"/>
        <w:rPr>
          <w:b/>
          <w:color w:val="000000"/>
          <w:szCs w:val="24"/>
          <w:u w:val="single"/>
        </w:rPr>
      </w:pPr>
      <w:bookmarkStart w:id="70" w:name="_Ref234503455"/>
      <w:r>
        <w:t xml:space="preserve">Figura </w:t>
      </w:r>
      <w:fldSimple w:instr=" SEQ Figura \* ARABIC ">
        <w:r w:rsidR="00312CBC">
          <w:rPr>
            <w:noProof/>
          </w:rPr>
          <w:t>12</w:t>
        </w:r>
      </w:fldSimple>
      <w:bookmarkEnd w:id="70"/>
      <w:r>
        <w:t xml:space="preserve"> - Frecuencia</w:t>
      </w:r>
      <w:r>
        <w:t xml:space="preserve"> del promedio del largo de palabras </w:t>
      </w:r>
      <w:r>
        <w:t>en las</w:t>
      </w:r>
      <w:r>
        <w:t xml:space="preserve"> descripciones</w:t>
      </w:r>
      <w:r>
        <w:t xml:space="preserve"> comerciales </w:t>
      </w:r>
      <w:r w:rsidR="006D597A">
        <w:t xml:space="preserve">agregadas por códigos HS06 </w:t>
      </w:r>
      <w:r>
        <w:t>(promedio = 4.05, mediana = 4, máximo = 19)</w:t>
      </w:r>
      <w:r>
        <w:t>.</w:t>
      </w:r>
    </w:p>
    <w:p w14:paraId="5CCA3149" w14:textId="77777777" w:rsidR="00BE1B81" w:rsidRDefault="00BE1B81" w:rsidP="00312CBC">
      <w:pPr>
        <w:pStyle w:val="Descripcin"/>
        <w:keepNext/>
        <w:jc w:val="center"/>
      </w:pPr>
      <w:r w:rsidRPr="00BE1B81">
        <w:drawing>
          <wp:inline distT="0" distB="0" distL="0" distR="0" wp14:anchorId="47CB0746" wp14:editId="565E2D1C">
            <wp:extent cx="3783600" cy="1587600"/>
            <wp:effectExtent l="0" t="0" r="7620" b="0"/>
            <wp:docPr id="134773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31048" name=""/>
                    <pic:cNvPicPr/>
                  </pic:nvPicPr>
                  <pic:blipFill>
                    <a:blip r:embed="rId25"/>
                    <a:stretch>
                      <a:fillRect/>
                    </a:stretch>
                  </pic:blipFill>
                  <pic:spPr>
                    <a:xfrm>
                      <a:off x="0" y="0"/>
                      <a:ext cx="3783600" cy="1587600"/>
                    </a:xfrm>
                    <a:prstGeom prst="rect">
                      <a:avLst/>
                    </a:prstGeom>
                  </pic:spPr>
                </pic:pic>
              </a:graphicData>
            </a:graphic>
          </wp:inline>
        </w:drawing>
      </w:r>
    </w:p>
    <w:p w14:paraId="6F4E66B7" w14:textId="72DF6815" w:rsidR="00224D4D" w:rsidRDefault="00BE1B81" w:rsidP="006D597A">
      <w:pPr>
        <w:pStyle w:val="FigureDescription"/>
      </w:pPr>
      <w:bookmarkStart w:id="71" w:name="_Ref234503571"/>
      <w:r w:rsidRPr="00BE1B81">
        <w:t xml:space="preserve">Figura </w:t>
      </w:r>
      <w:fldSimple w:instr=" SEQ Figura \* ARABIC ">
        <w:r w:rsidR="00312CBC">
          <w:rPr>
            <w:noProof/>
          </w:rPr>
          <w:t>13</w:t>
        </w:r>
      </w:fldSimple>
      <w:bookmarkEnd w:id="71"/>
      <w:r w:rsidRPr="00BE1B81">
        <w:t xml:space="preserve"> - </w:t>
      </w:r>
      <w:r w:rsidRPr="00BE1B81">
        <w:t>Estadísticos de la desviación estándar del largo de las descripciones</w:t>
      </w:r>
      <w:r>
        <w:t xml:space="preserve"> comerciales agregadas por códigos HS06 (promedio = 2.24, mediana = 2.12, máximo = 10.84)</w:t>
      </w:r>
      <w:r w:rsidRPr="00BE1B81">
        <w:t>.</w:t>
      </w:r>
    </w:p>
    <w:p w14:paraId="147463E4" w14:textId="52FCB6D1" w:rsidR="006B24E9" w:rsidRPr="006D597A" w:rsidRDefault="006D597A" w:rsidP="006D597A">
      <w:bookmarkStart w:id="72" w:name="_oajli2uw599o"/>
      <w:bookmarkStart w:id="73" w:name="_hhsr3arradpb"/>
      <w:bookmarkEnd w:id="72"/>
      <w:bookmarkEnd w:id="73"/>
      <w:r w:rsidRPr="002059DB">
        <w:t xml:space="preserve">Finalmente, la </w:t>
      </w:r>
      <w:r>
        <w:fldChar w:fldCharType="begin"/>
      </w:r>
      <w:r>
        <w:instrText xml:space="preserve"> REF _Ref234503571 \h </w:instrText>
      </w:r>
      <w:r>
        <w:fldChar w:fldCharType="separate"/>
      </w:r>
      <w:r w:rsidRPr="00BE1B81">
        <w:t>Figura 13</w:t>
      </w:r>
      <w:r>
        <w:fldChar w:fldCharType="end"/>
      </w:r>
      <w:r>
        <w:t xml:space="preserve"> </w:t>
      </w:r>
      <w:r w:rsidRPr="002059DB">
        <w:t>resume la dispersión del largo de las descripciones</w:t>
      </w:r>
      <w:r>
        <w:t xml:space="preserve"> cuando se agregan por código HS06</w:t>
      </w:r>
      <w:r w:rsidRPr="002059DB">
        <w:t>.</w:t>
      </w:r>
      <w:r w:rsidR="006B24E9" w:rsidRPr="006D597A">
        <w:t xml:space="preserve"> </w:t>
      </w:r>
      <w:r>
        <w:t>L</w:t>
      </w:r>
      <w:r w:rsidR="006B24E9" w:rsidRPr="006D597A">
        <w:t xml:space="preserve">a desviación estándar del largo de las descripciones tiene una distribución </w:t>
      </w:r>
      <w:r w:rsidR="00D614A5" w:rsidRPr="006D597A">
        <w:t>similar</w:t>
      </w:r>
      <w:r w:rsidR="006B24E9" w:rsidRPr="006D597A">
        <w:t xml:space="preserve"> a un</w:t>
      </w:r>
      <w:r>
        <w:t>a</w:t>
      </w:r>
      <w:r w:rsidR="006B24E9" w:rsidRPr="006D597A">
        <w:t xml:space="preserve"> Xi cuadrado, tanto para el largo en palabras como en caracteres. Se destaca que hay códigos con una única muestra,</w:t>
      </w:r>
      <w:r w:rsidR="00D614A5" w:rsidRPr="006D597A">
        <w:t xml:space="preserve"> </w:t>
      </w:r>
      <w:r w:rsidR="00F31B19" w:rsidRPr="006D597A">
        <w:t>lo que genera</w:t>
      </w:r>
      <w:r w:rsidR="00D614A5" w:rsidRPr="006D597A">
        <w:t xml:space="preserve"> faltantes</w:t>
      </w:r>
      <w:r w:rsidR="006B24E9" w:rsidRPr="006D597A">
        <w:t xml:space="preserve"> al </w:t>
      </w:r>
      <w:r w:rsidR="00F31B19" w:rsidRPr="006D597A">
        <w:t>cálculo</w:t>
      </w:r>
      <w:r w:rsidR="006B24E9" w:rsidRPr="006D597A">
        <w:t xml:space="preserve"> la desviación</w:t>
      </w:r>
      <w:r w:rsidR="00F31B19" w:rsidRPr="006D597A">
        <w:t xml:space="preserve"> estándar</w:t>
      </w:r>
      <w:r w:rsidR="006B24E9" w:rsidRPr="006D597A">
        <w:t>.</w:t>
      </w:r>
    </w:p>
    <w:p w14:paraId="3FBAD117" w14:textId="77777777" w:rsidR="00796B0C" w:rsidRDefault="00796B0C" w:rsidP="00796B0C">
      <w:pPr>
        <w:pStyle w:val="Ttulo3"/>
      </w:pPr>
      <w:bookmarkStart w:id="74" w:name="_Toc206607298"/>
      <w:bookmarkStart w:id="75" w:name="_Toc206607300"/>
      <w:r>
        <w:lastRenderedPageBreak/>
        <w:t>Nomenclatura HS06 en inglés</w:t>
      </w:r>
      <w:bookmarkEnd w:id="74"/>
    </w:p>
    <w:p w14:paraId="7CF43478" w14:textId="4BA5A381" w:rsidR="00796B0C" w:rsidRDefault="00796B0C" w:rsidP="00796B0C">
      <w:r>
        <w:t xml:space="preserve">Como desarrollo del </w:t>
      </w:r>
      <w:r w:rsidR="00A673D1">
        <w:t xml:space="preserve">conjunto de datos </w:t>
      </w:r>
      <w:r w:rsidRPr="00BC5D2F">
        <w:t>original, se trabajó con la nomenclatura de los códigos HS06 (HS versión 2022) que consiste en descripciones genéricas</w:t>
      </w:r>
      <w:r w:rsidR="00A673D1">
        <w:t xml:space="preserve"> y técnicas de</w:t>
      </w:r>
      <w:r w:rsidRPr="00BC5D2F">
        <w:t xml:space="preserve"> cada código.</w:t>
      </w:r>
      <w:r w:rsidR="00762E30" w:rsidRPr="00BC5D2F">
        <w:t xml:space="preserve"> Como ejemplo</w:t>
      </w:r>
      <w:r w:rsidR="00A673D1">
        <w:t xml:space="preserve"> </w:t>
      </w:r>
      <w:r w:rsidR="00A673D1" w:rsidRPr="00BC5D2F">
        <w:t>de esta fuente complementaria</w:t>
      </w:r>
      <w:r w:rsidR="00A673D1">
        <w:t xml:space="preserve"> y dado que la nomenclatura no pondera en si misma a ninguna mercadería en particular, </w:t>
      </w:r>
      <w:r w:rsidR="00762E30" w:rsidRPr="00BC5D2F">
        <w:t xml:space="preserve"> la </w:t>
      </w:r>
      <w:fldSimple w:instr=" REF _Ref229851127  \* MERGEFORMAT ">
        <w:r w:rsidR="00A673D1">
          <w:t xml:space="preserve">Tabla </w:t>
        </w:r>
        <w:r w:rsidR="00A673D1">
          <w:rPr>
            <w:noProof/>
          </w:rPr>
          <w:t>11</w:t>
        </w:r>
      </w:fldSimple>
      <w:r w:rsidR="00762E30" w:rsidRPr="00BC5D2F">
        <w:t xml:space="preserve"> muestra los primeros registros del nomenclador HS06 en inglés. De manera complementaria, la </w:t>
      </w:r>
      <w:fldSimple w:instr=" REF _Ref229851143  \* MERGEFORMAT ">
        <w:r w:rsidR="00A673D1">
          <w:t xml:space="preserve">Tabla </w:t>
        </w:r>
        <w:r w:rsidR="00A673D1">
          <w:rPr>
            <w:noProof/>
          </w:rPr>
          <w:t>12</w:t>
        </w:r>
      </w:fldSimple>
      <w:r w:rsidR="00762E30" w:rsidRPr="00BC5D2F">
        <w:t xml:space="preserve"> presenta los últimos registros del mismo nomenclador.</w:t>
      </w:r>
    </w:p>
    <w:p w14:paraId="7F55ED28" w14:textId="532777F7" w:rsidR="00762E30" w:rsidRDefault="00762E30" w:rsidP="00762E30"/>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622A0142" w14:textId="77777777" w:rsidTr="00954F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40128CAC" w14:textId="77777777" w:rsidR="00796B0C" w:rsidRDefault="00796B0C" w:rsidP="003C19DE">
            <w:pPr>
              <w:pStyle w:val="TableParagraph"/>
            </w:pPr>
            <w:r>
              <w:t>HS06</w:t>
            </w:r>
          </w:p>
        </w:tc>
        <w:tc>
          <w:tcPr>
            <w:tcW w:w="5953" w:type="dxa"/>
            <w:vAlign w:val="center"/>
          </w:tcPr>
          <w:p w14:paraId="22AB882A" w14:textId="77777777" w:rsidR="00796B0C" w:rsidRPr="008F3BA3"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29937964" w14:textId="77777777" w:rsidR="00796B0C" w:rsidRDefault="00796B0C" w:rsidP="003C19DE">
            <w:pPr>
              <w:pStyle w:val="TableParagraph"/>
            </w:pPr>
            <w:r>
              <w:t>HS04</w:t>
            </w:r>
          </w:p>
        </w:tc>
        <w:tc>
          <w:tcPr>
            <w:tcW w:w="844" w:type="dxa"/>
            <w:vAlign w:val="center"/>
          </w:tcPr>
          <w:p w14:paraId="19A4CBC5"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3FC1DF7F" w14:textId="77777777" w:rsidTr="00954F7F">
        <w:tc>
          <w:tcPr>
            <w:cnfStyle w:val="000010000000" w:firstRow="0" w:lastRow="0" w:firstColumn="0" w:lastColumn="0" w:oddVBand="1" w:evenVBand="0" w:oddHBand="0" w:evenHBand="0" w:firstRowFirstColumn="0" w:firstRowLastColumn="0" w:lastRowFirstColumn="0" w:lastRowLastColumn="0"/>
            <w:tcW w:w="988" w:type="dxa"/>
            <w:vAlign w:val="center"/>
          </w:tcPr>
          <w:p w14:paraId="3F5D0293" w14:textId="77777777" w:rsidR="00796B0C" w:rsidRDefault="00796B0C" w:rsidP="003C19DE">
            <w:pPr>
              <w:pStyle w:val="TableParagraph"/>
            </w:pPr>
            <w:r>
              <w:t>010121</w:t>
            </w:r>
          </w:p>
        </w:tc>
        <w:tc>
          <w:tcPr>
            <w:tcW w:w="5953" w:type="dxa"/>
            <w:vAlign w:val="center"/>
          </w:tcPr>
          <w:p w14:paraId="6E3887E8" w14:textId="77777777" w:rsidR="00796B0C" w:rsidRPr="005840B7" w:rsidRDefault="00796B0C" w:rsidP="003C19DE">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Live horses, asses, mules and hinnies. &amp;&amp; - Horses : &amp;&amp; -- Pure-bred breeding animals</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09C2CC91" w14:textId="77777777" w:rsidR="00796B0C" w:rsidRDefault="00796B0C" w:rsidP="003C19DE">
            <w:pPr>
              <w:pStyle w:val="TableParagraph"/>
            </w:pPr>
            <w:r>
              <w:t>0101</w:t>
            </w:r>
          </w:p>
        </w:tc>
        <w:tc>
          <w:tcPr>
            <w:tcW w:w="844" w:type="dxa"/>
            <w:vAlign w:val="center"/>
          </w:tcPr>
          <w:p w14:paraId="112E7EC4"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01</w:t>
            </w:r>
          </w:p>
        </w:tc>
      </w:tr>
      <w:tr w:rsidR="00796B0C" w14:paraId="6F8F1EB9" w14:textId="77777777" w:rsidTr="00954F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0BA7F11E" w14:textId="77777777" w:rsidR="00796B0C" w:rsidRDefault="00796B0C" w:rsidP="003C19DE">
            <w:pPr>
              <w:pStyle w:val="TableParagraph"/>
            </w:pPr>
            <w:r>
              <w:t>010129</w:t>
            </w:r>
          </w:p>
        </w:tc>
        <w:tc>
          <w:tcPr>
            <w:tcW w:w="5953" w:type="dxa"/>
            <w:vAlign w:val="center"/>
          </w:tcPr>
          <w:p w14:paraId="44D9C78B"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Live horses, asses, mules and hinnies. </w:t>
            </w:r>
            <w:r>
              <w:t>&amp;&amp; - Horses : &amp;&amp; -- Other</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71C8E973" w14:textId="77777777" w:rsidR="00796B0C" w:rsidRDefault="00796B0C" w:rsidP="003C19DE">
            <w:pPr>
              <w:pStyle w:val="TableParagraph"/>
            </w:pPr>
            <w:r>
              <w:t>0101</w:t>
            </w:r>
          </w:p>
        </w:tc>
        <w:tc>
          <w:tcPr>
            <w:tcW w:w="844" w:type="dxa"/>
            <w:vAlign w:val="center"/>
          </w:tcPr>
          <w:p w14:paraId="43B0C555" w14:textId="77777777" w:rsidR="00796B0C" w:rsidRDefault="00796B0C" w:rsidP="00762E30">
            <w:pPr>
              <w:pStyle w:val="TableParagraph"/>
              <w:keepNext/>
              <w:cnfStyle w:val="000000100000" w:firstRow="0" w:lastRow="0" w:firstColumn="0" w:lastColumn="0" w:oddVBand="0" w:evenVBand="0" w:oddHBand="1" w:evenHBand="0" w:firstRowFirstColumn="0" w:firstRowLastColumn="0" w:lastRowFirstColumn="0" w:lastRowLastColumn="0"/>
            </w:pPr>
            <w:r>
              <w:t>01</w:t>
            </w:r>
          </w:p>
        </w:tc>
      </w:tr>
    </w:tbl>
    <w:p w14:paraId="017B1AFE" w14:textId="354753C9" w:rsidR="00796B0C" w:rsidRDefault="00762E30" w:rsidP="00762E30">
      <w:pPr>
        <w:pStyle w:val="TableDescription"/>
      </w:pPr>
      <w:bookmarkStart w:id="76" w:name="_Ref229851127"/>
      <w:r>
        <w:t xml:space="preserve">Tabla </w:t>
      </w:r>
      <w:fldSimple w:instr=" SEQ Tabla \* ARABIC ">
        <w:r w:rsidR="002B108D">
          <w:rPr>
            <w:noProof/>
          </w:rPr>
          <w:t>12</w:t>
        </w:r>
      </w:fldSimple>
      <w:bookmarkEnd w:id="76"/>
      <w:r w:rsidR="009313E6">
        <w:t xml:space="preserve"> – Primeras 2 subpartidas/HS06 -con su descripción- del HS 2022 en inglés.</w:t>
      </w:r>
    </w:p>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042E66D5" w14:textId="77777777" w:rsidTr="00954F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6AC72C9B" w14:textId="77777777" w:rsidR="00796B0C" w:rsidRDefault="00796B0C" w:rsidP="003C19DE">
            <w:pPr>
              <w:pStyle w:val="TableParagraph"/>
            </w:pPr>
            <w:r>
              <w:t>HS06</w:t>
            </w:r>
          </w:p>
        </w:tc>
        <w:tc>
          <w:tcPr>
            <w:tcW w:w="5953" w:type="dxa"/>
            <w:vAlign w:val="center"/>
          </w:tcPr>
          <w:p w14:paraId="760733B2"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0D572F39" w14:textId="77777777" w:rsidR="00796B0C" w:rsidRDefault="00796B0C" w:rsidP="003C19DE">
            <w:pPr>
              <w:pStyle w:val="TableParagraph"/>
            </w:pPr>
            <w:r>
              <w:t>HS04</w:t>
            </w:r>
          </w:p>
        </w:tc>
        <w:tc>
          <w:tcPr>
            <w:tcW w:w="844" w:type="dxa"/>
            <w:vAlign w:val="center"/>
          </w:tcPr>
          <w:p w14:paraId="64BB6569"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65AD4005" w14:textId="77777777" w:rsidTr="00954F7F">
        <w:tc>
          <w:tcPr>
            <w:cnfStyle w:val="000010000000" w:firstRow="0" w:lastRow="0" w:firstColumn="0" w:lastColumn="0" w:oddVBand="1" w:evenVBand="0" w:oddHBand="0" w:evenHBand="0" w:firstRowFirstColumn="0" w:firstRowLastColumn="0" w:lastRowFirstColumn="0" w:lastRowLastColumn="0"/>
            <w:tcW w:w="988" w:type="dxa"/>
            <w:vAlign w:val="center"/>
          </w:tcPr>
          <w:p w14:paraId="3B47113E" w14:textId="77777777" w:rsidR="00796B0C" w:rsidRDefault="00796B0C" w:rsidP="003C19DE">
            <w:pPr>
              <w:pStyle w:val="TableParagraph"/>
            </w:pPr>
            <w:r>
              <w:t>970110</w:t>
            </w:r>
          </w:p>
        </w:tc>
        <w:tc>
          <w:tcPr>
            <w:tcW w:w="5953" w:type="dxa"/>
            <w:vAlign w:val="center"/>
          </w:tcPr>
          <w:p w14:paraId="306D3BC9"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articles; collages and similar decorative plaques. </w:t>
            </w:r>
            <w:r>
              <w:t>&amp;&amp; - Paintings, drawings and pastels</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699B53B3" w14:textId="77777777" w:rsidR="00796B0C" w:rsidRDefault="00796B0C" w:rsidP="003C19DE">
            <w:pPr>
              <w:pStyle w:val="TableParagraph"/>
            </w:pPr>
            <w:r>
              <w:t>9701</w:t>
            </w:r>
          </w:p>
        </w:tc>
        <w:tc>
          <w:tcPr>
            <w:tcW w:w="844" w:type="dxa"/>
            <w:vAlign w:val="center"/>
          </w:tcPr>
          <w:p w14:paraId="06E6F763"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97</w:t>
            </w:r>
          </w:p>
        </w:tc>
      </w:tr>
      <w:tr w:rsidR="00796B0C" w14:paraId="4346C202" w14:textId="77777777" w:rsidTr="00954F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427DDC5A" w14:textId="77777777" w:rsidR="00796B0C" w:rsidRDefault="00796B0C" w:rsidP="003C19DE">
            <w:pPr>
              <w:pStyle w:val="TableParagraph"/>
            </w:pPr>
            <w:r>
              <w:t>970190</w:t>
            </w:r>
          </w:p>
        </w:tc>
        <w:tc>
          <w:tcPr>
            <w:tcW w:w="5953" w:type="dxa"/>
            <w:vAlign w:val="center"/>
          </w:tcPr>
          <w:p w14:paraId="717B4F0B"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articles; collages and similar decorative plaques. </w:t>
            </w:r>
            <w:r>
              <w:t>&amp;&amp; - Other</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22945DD9" w14:textId="77777777" w:rsidR="00796B0C" w:rsidRDefault="00796B0C" w:rsidP="003C19DE">
            <w:pPr>
              <w:pStyle w:val="TableParagraph"/>
            </w:pPr>
            <w:r>
              <w:t>9701</w:t>
            </w:r>
          </w:p>
        </w:tc>
        <w:tc>
          <w:tcPr>
            <w:tcW w:w="844" w:type="dxa"/>
            <w:vAlign w:val="center"/>
          </w:tcPr>
          <w:p w14:paraId="30E10342" w14:textId="77777777" w:rsidR="00796B0C" w:rsidRDefault="00796B0C" w:rsidP="009313E6">
            <w:pPr>
              <w:pStyle w:val="TableParagraph"/>
              <w:keepNext/>
              <w:cnfStyle w:val="000000100000" w:firstRow="0" w:lastRow="0" w:firstColumn="0" w:lastColumn="0" w:oddVBand="0" w:evenVBand="0" w:oddHBand="1" w:evenHBand="0" w:firstRowFirstColumn="0" w:firstRowLastColumn="0" w:lastRowFirstColumn="0" w:lastRowLastColumn="0"/>
            </w:pPr>
            <w:r>
              <w:t>97</w:t>
            </w:r>
          </w:p>
        </w:tc>
      </w:tr>
    </w:tbl>
    <w:p w14:paraId="0C8DA810" w14:textId="55013946" w:rsidR="00796B0C" w:rsidRDefault="00762E30" w:rsidP="00762E30">
      <w:pPr>
        <w:pStyle w:val="TableDescription"/>
      </w:pPr>
      <w:bookmarkStart w:id="77" w:name="_Ref229851143"/>
      <w:r>
        <w:t xml:space="preserve">Tabla </w:t>
      </w:r>
      <w:fldSimple w:instr=" SEQ Tabla \* ARABIC ">
        <w:r w:rsidR="002B108D">
          <w:rPr>
            <w:noProof/>
          </w:rPr>
          <w:t>13</w:t>
        </w:r>
      </w:fldSimple>
      <w:bookmarkEnd w:id="77"/>
      <w:r w:rsidR="009313E6">
        <w:t xml:space="preserve"> – Últimas 2 subpartidas/HS06 -con su descripción- del HS 2022 en inglés.</w:t>
      </w:r>
    </w:p>
    <w:p w14:paraId="31751F6B" w14:textId="357C56E6" w:rsidR="00796B0C" w:rsidRDefault="00796B0C" w:rsidP="00796B0C">
      <w:r>
        <w:t xml:space="preserve">IMPORTANTE: </w:t>
      </w:r>
      <w:r w:rsidR="00C368F3">
        <w:t xml:space="preserve">Se </w:t>
      </w:r>
      <w:r w:rsidR="00A419CF">
        <w:t>logró identificar</w:t>
      </w:r>
      <w:r>
        <w:t xml:space="preserve"> que 4.5 % de los datos no encuentran su descripción de nomenclatura, lo que puede deberse a que se están utilizando una nomenclatura diferente a la usada en el registro de los datos.</w:t>
      </w:r>
    </w:p>
    <w:p w14:paraId="064176A6" w14:textId="4715C87D" w:rsidR="006B24E9" w:rsidRDefault="006B24E9" w:rsidP="00D614A5">
      <w:pPr>
        <w:pStyle w:val="Ttulo3"/>
      </w:pPr>
      <w:r>
        <w:t>Embeddings con DistilBERT y PCA</w:t>
      </w:r>
      <w:bookmarkEnd w:id="75"/>
    </w:p>
    <w:p w14:paraId="18716259" w14:textId="19FC71C2" w:rsidR="006B24E9" w:rsidRDefault="006B24E9" w:rsidP="00796B0C">
      <w:r>
        <w:t>Para evaluar las descripciones se procede a utilizar un modelo pre-entrenado, disponible en Hugging Face, llamado "distilbert-base-uncased":</w:t>
      </w:r>
      <w:r w:rsidR="003B58AA">
        <w:t xml:space="preserve"> </w:t>
      </w:r>
      <w:hyperlink r:id="rId26" w:history="1">
        <w:r w:rsidR="003B58AA" w:rsidRPr="009F5448">
          <w:rPr>
            <w:rStyle w:val="Hipervnculo"/>
          </w:rPr>
          <w:t>https://huggingface.co/distilbert/distilbert-base-uncased</w:t>
        </w:r>
      </w:hyperlink>
    </w:p>
    <w:p w14:paraId="1BFA0E18" w14:textId="77777777" w:rsidR="00A673D1" w:rsidRDefault="00A673D1" w:rsidP="00A673D1">
      <w:pPr>
        <w:pStyle w:val="LO-normal"/>
        <w:keepNext/>
        <w:spacing w:before="144" w:after="216"/>
        <w:jc w:val="center"/>
      </w:pPr>
      <w:r w:rsidRPr="008B7A17">
        <w:rPr>
          <w:rFonts w:ascii="Liberation Sans" w:eastAsia="Liberation Sans" w:hAnsi="Liberation Sans" w:cs="Liberation Sans"/>
          <w:noProof/>
          <w:color w:val="000000"/>
        </w:rPr>
        <w:lastRenderedPageBreak/>
        <w:drawing>
          <wp:inline distT="0" distB="0" distL="0" distR="0" wp14:anchorId="64DB3CD4" wp14:editId="49B98215">
            <wp:extent cx="4575600" cy="3430800"/>
            <wp:effectExtent l="0" t="0" r="0" b="0"/>
            <wp:docPr id="71" name="Imagen 70" descr="Gráfico, Gráfico de dispersión&#10;&#10;El contenido generado por IA puede ser incorrecto.">
              <a:extLst xmlns:a="http://schemas.openxmlformats.org/drawingml/2006/main">
                <a:ext uri="{FF2B5EF4-FFF2-40B4-BE49-F238E27FC236}">
                  <a16:creationId xmlns:a16="http://schemas.microsoft.com/office/drawing/2014/main" id="{73588EBD-F309-8FE8-0537-A774206AE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0" descr="Gráfico, Gráfico de dispersión&#10;&#10;El contenido generado por IA puede ser incorrecto.">
                      <a:extLst>
                        <a:ext uri="{FF2B5EF4-FFF2-40B4-BE49-F238E27FC236}">
                          <a16:creationId xmlns:a16="http://schemas.microsoft.com/office/drawing/2014/main" id="{73588EBD-F309-8FE8-0537-A774206AEADE}"/>
                        </a:ext>
                      </a:extLst>
                    </pic:cNvPr>
                    <pic:cNvPicPr>
                      <a:picLocks noChangeAspect="1"/>
                    </pic:cNvPicPr>
                  </pic:nvPicPr>
                  <pic:blipFill>
                    <a:blip r:embed="rId27"/>
                    <a:stretch>
                      <a:fillRect/>
                    </a:stretch>
                  </pic:blipFill>
                  <pic:spPr>
                    <a:xfrm>
                      <a:off x="0" y="0"/>
                      <a:ext cx="4575600" cy="3430800"/>
                    </a:xfrm>
                    <a:prstGeom prst="rect">
                      <a:avLst/>
                    </a:prstGeom>
                  </pic:spPr>
                </pic:pic>
              </a:graphicData>
            </a:graphic>
          </wp:inline>
        </w:drawing>
      </w:r>
    </w:p>
    <w:p w14:paraId="78136AED" w14:textId="3B8EE675" w:rsidR="00A673D1" w:rsidRPr="00A673D1" w:rsidRDefault="00A673D1" w:rsidP="00A673D1">
      <w:pPr>
        <w:pStyle w:val="FigureDescription"/>
        <w:rPr>
          <w:rFonts w:ascii="Liberation Sans" w:eastAsia="Liberation Sans" w:hAnsi="Liberation Sans" w:cs="Liberation Sans"/>
          <w:color w:val="000000"/>
        </w:rPr>
      </w:pPr>
      <w:bookmarkStart w:id="78" w:name="_Ref229851208"/>
      <w:r>
        <w:t xml:space="preserve">Figura </w:t>
      </w:r>
      <w:r>
        <w:fldChar w:fldCharType="begin"/>
      </w:r>
      <w:r>
        <w:instrText xml:space="preserve"> SEQ Figura \* ARABIC </w:instrText>
      </w:r>
      <w:r>
        <w:fldChar w:fldCharType="separate"/>
      </w:r>
      <w:r w:rsidR="00312CBC">
        <w:rPr>
          <w:noProof/>
        </w:rPr>
        <w:t>14</w:t>
      </w:r>
      <w:r>
        <w:rPr>
          <w:noProof/>
        </w:rPr>
        <w:fldChar w:fldCharType="end"/>
      </w:r>
      <w:bookmarkEnd w:id="78"/>
      <w:r>
        <w:t xml:space="preserve"> – Visualización del PCA de una muestra de descripciones procesadas por DistilBERT </w:t>
      </w:r>
      <w:r w:rsidR="00260374">
        <w:t>base</w:t>
      </w:r>
      <w:r>
        <w:t xml:space="preserve"> y coloreada por </w:t>
      </w:r>
      <w:r w:rsidR="00260374">
        <w:t xml:space="preserve">código </w:t>
      </w:r>
      <w:r>
        <w:t>HS02.</w:t>
      </w:r>
    </w:p>
    <w:p w14:paraId="42A60683" w14:textId="1450188C" w:rsidR="003B58AA" w:rsidRDefault="00A673D1" w:rsidP="00796B0C">
      <w:r>
        <w:t xml:space="preserve">Usando el stack tokenizer + </w:t>
      </w:r>
      <w:r w:rsidR="00260374">
        <w:t>modelo/encoder: l</w:t>
      </w:r>
      <w:r w:rsidR="006B24E9">
        <w:t>os tokens generados se procesan y se obtienen embeddings de 768 dimensiones, uno para cada caso. A su vez, a modo de referencia, se procesan los textos de la nomenclatura de los códigos HS06.</w:t>
      </w:r>
      <w:r w:rsidR="003B58AA">
        <w:t xml:space="preserve"> </w:t>
      </w:r>
      <w:r w:rsidR="006B24E9">
        <w:t xml:space="preserve">Para la visualización de estos embeddings se utiliza PCA, en 2 y 3 dimensiones. </w:t>
      </w:r>
    </w:p>
    <w:p w14:paraId="5776556D" w14:textId="705438EA" w:rsidR="006B24E9" w:rsidRDefault="00680AE5" w:rsidP="00796B0C">
      <w:r>
        <w:t>L</w:t>
      </w:r>
      <w:r w:rsidR="006B24E9">
        <w:t xml:space="preserve">os resultados, según </w:t>
      </w:r>
      <w:r w:rsidR="00260374">
        <w:t>una muestra de</w:t>
      </w:r>
      <w:r w:rsidR="006B24E9">
        <w:t xml:space="preserve"> descripciones </w:t>
      </w:r>
      <w:r w:rsidR="00260374">
        <w:t>comerciales del conjunto de datos,</w:t>
      </w:r>
      <w:r>
        <w:t xml:space="preserve"> se observan en</w:t>
      </w:r>
      <w:r w:rsidR="00A4214C">
        <w:t xml:space="preserve"> </w:t>
      </w:r>
      <w:r>
        <w:t>l</w:t>
      </w:r>
      <w:r w:rsidR="00A4214C">
        <w:t xml:space="preserve">a </w:t>
      </w:r>
      <w:fldSimple w:instr=" REF _Ref229851208 ">
        <w:r w:rsidR="002E6846">
          <w:t xml:space="preserve">Figura </w:t>
        </w:r>
        <w:r w:rsidR="002E6846">
          <w:rPr>
            <w:noProof/>
          </w:rPr>
          <w:t>13</w:t>
        </w:r>
      </w:fldSimple>
      <w:r>
        <w:t xml:space="preserve"> que</w:t>
      </w:r>
      <w:r w:rsidR="00260374">
        <w:t xml:space="preserve"> luce una</w:t>
      </w:r>
      <w:r w:rsidR="00A4214C" w:rsidRPr="00A4214C">
        <w:t xml:space="preserve"> visualización PCA de descripciones comerciales procesadas con DistilBERT y coloreadas por </w:t>
      </w:r>
      <w:r w:rsidR="00260374">
        <w:t>códigos</w:t>
      </w:r>
      <w:r w:rsidR="00A4214C" w:rsidRPr="00A4214C">
        <w:t xml:space="preserve"> HS02.</w:t>
      </w:r>
      <w:r w:rsidR="00A4214C">
        <w:t xml:space="preserve"> En amarillo, se observa un marcado clúster que consiste en las descripciones del </w:t>
      </w:r>
      <w:r w:rsidR="00260374">
        <w:t xml:space="preserve">código </w:t>
      </w:r>
      <w:r w:rsidR="00A4214C">
        <w:t>HS02 87 (</w:t>
      </w:r>
      <w:r w:rsidR="00260374" w:rsidRPr="00E36248">
        <w:t>Vehículos automóviles, tractores y sus partes</w:t>
      </w:r>
      <w:r w:rsidR="00A4214C" w:rsidRPr="00796B0C">
        <w:t>)</w:t>
      </w:r>
      <w:r w:rsidR="00A4214C">
        <w:t>.</w:t>
      </w:r>
    </w:p>
    <w:p w14:paraId="627C5C5B" w14:textId="6A184EAF" w:rsidR="00A4214C" w:rsidRDefault="00A0353E" w:rsidP="00796B0C">
      <w:r>
        <w:t>Luego, l</w:t>
      </w:r>
      <w:r w:rsidRPr="00A0353E">
        <w:t>a misma estrategia aplicada sobre los textos de nomenclatura HS06 se presenta en la</w:t>
      </w:r>
      <w:r>
        <w:t xml:space="preserve"> </w:t>
      </w:r>
      <w:fldSimple w:instr=" REF _Ref229851298 ">
        <w:r w:rsidR="002E6846">
          <w:t xml:space="preserve">Figura </w:t>
        </w:r>
        <w:r w:rsidR="002E6846">
          <w:rPr>
            <w:noProof/>
          </w:rPr>
          <w:t>14</w:t>
        </w:r>
      </w:fldSimple>
      <w:r w:rsidRPr="00A0353E">
        <w:t>.</w:t>
      </w:r>
      <w:r w:rsidR="003B58AA">
        <w:t xml:space="preserve"> En este caso, en rosa y verde claro se observa un clúster que corresponde a la nomenclatura de los capítulos HS02 28 y 29 (químicos inorgánicos y orgánicos).</w:t>
      </w:r>
    </w:p>
    <w:p w14:paraId="02BFAE3E" w14:textId="77777777" w:rsidR="00F2364C" w:rsidRDefault="006B24E9" w:rsidP="00F2364C">
      <w:pPr>
        <w:pStyle w:val="LO-normal"/>
        <w:keepNext/>
        <w:spacing w:before="144" w:after="216"/>
        <w:jc w:val="center"/>
      </w:pPr>
      <w:r w:rsidRPr="008B7A17">
        <w:rPr>
          <w:rFonts w:ascii="Liberation Sans" w:eastAsia="Liberation Sans" w:hAnsi="Liberation Sans" w:cs="Liberation Sans"/>
          <w:noProof/>
          <w:color w:val="000000"/>
        </w:rPr>
        <w:lastRenderedPageBreak/>
        <w:drawing>
          <wp:inline distT="0" distB="0" distL="0" distR="0" wp14:anchorId="1134B709" wp14:editId="2E5E9DC7">
            <wp:extent cx="4575600" cy="3430800"/>
            <wp:effectExtent l="0" t="0" r="0" b="0"/>
            <wp:docPr id="1691979239" name="Imagen 5" descr="Gráfico, Gráfico de dispersión&#10;&#10;El contenido generado por IA puede ser incorrecto.">
              <a:extLst xmlns:a="http://schemas.openxmlformats.org/drawingml/2006/main">
                <a:ext uri="{FF2B5EF4-FFF2-40B4-BE49-F238E27FC236}">
                  <a16:creationId xmlns:a16="http://schemas.microsoft.com/office/drawing/2014/main" id="{BA7147A0-1E5B-A8BC-9B78-83EDEA6D1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Gráfico, Gráfico de dispersión&#10;&#10;El contenido generado por IA puede ser incorrecto.">
                      <a:extLst>
                        <a:ext uri="{FF2B5EF4-FFF2-40B4-BE49-F238E27FC236}">
                          <a16:creationId xmlns:a16="http://schemas.microsoft.com/office/drawing/2014/main" id="{BA7147A0-1E5B-A8BC-9B78-83EDEA6D1EA1}"/>
                        </a:ext>
                      </a:extLst>
                    </pic:cNvPr>
                    <pic:cNvPicPr>
                      <a:picLocks noChangeAspect="1"/>
                    </pic:cNvPicPr>
                  </pic:nvPicPr>
                  <pic:blipFill>
                    <a:blip r:embed="rId28"/>
                    <a:stretch>
                      <a:fillRect/>
                    </a:stretch>
                  </pic:blipFill>
                  <pic:spPr>
                    <a:xfrm>
                      <a:off x="0" y="0"/>
                      <a:ext cx="4575600" cy="3430800"/>
                    </a:xfrm>
                    <a:prstGeom prst="rect">
                      <a:avLst/>
                    </a:prstGeom>
                  </pic:spPr>
                </pic:pic>
              </a:graphicData>
            </a:graphic>
          </wp:inline>
        </w:drawing>
      </w:r>
    </w:p>
    <w:p w14:paraId="2D91E4D5" w14:textId="122023A0" w:rsidR="006B24E9" w:rsidRDefault="00F2364C" w:rsidP="00F2364C">
      <w:pPr>
        <w:pStyle w:val="FigureDescription"/>
        <w:rPr>
          <w:rFonts w:ascii="Liberation Sans" w:eastAsia="Liberation Sans" w:hAnsi="Liberation Sans" w:cs="Liberation Sans"/>
          <w:color w:val="000000"/>
        </w:rPr>
      </w:pPr>
      <w:bookmarkStart w:id="79" w:name="_Ref229851298"/>
      <w:r>
        <w:t xml:space="preserve">Figura </w:t>
      </w:r>
      <w:fldSimple w:instr=" SEQ Figura \* ARABIC ">
        <w:r w:rsidR="00312CBC">
          <w:rPr>
            <w:noProof/>
          </w:rPr>
          <w:t>15</w:t>
        </w:r>
      </w:fldSimple>
      <w:bookmarkEnd w:id="79"/>
      <w:r>
        <w:t xml:space="preserve"> – Visualización del PCA del nomenclador procesadas por DistilBERT pretrained y coloreada por capítulo/HS02.</w:t>
      </w:r>
    </w:p>
    <w:p w14:paraId="3477790E" w14:textId="77777777" w:rsidR="006B24E9" w:rsidRDefault="006B24E9" w:rsidP="00796B0C">
      <w:pPr>
        <w:pStyle w:val="Ttulo3"/>
      </w:pPr>
      <w:bookmarkStart w:id="80" w:name="_Toc206607301"/>
      <w:r>
        <w:t>Medición de similitud del coseno</w:t>
      </w:r>
      <w:bookmarkEnd w:id="80"/>
    </w:p>
    <w:p w14:paraId="666BF0C4" w14:textId="0FEA5AE6" w:rsidR="006B24E9" w:rsidRDefault="006B24E9" w:rsidP="00796B0C">
      <w:r>
        <w:t>C</w:t>
      </w:r>
      <w:r w:rsidR="00F31B19">
        <w:t>o</w:t>
      </w:r>
      <w:r>
        <w:t xml:space="preserve">mo último ejercicio exploratorio, se procede a medir la similitud, para cada caso, </w:t>
      </w:r>
      <w:r w:rsidR="00C72298">
        <w:t>entre la columna con descripciones comerciales crudas</w:t>
      </w:r>
      <w:r>
        <w:t xml:space="preserve"> y </w:t>
      </w:r>
      <w:r w:rsidR="00C72298">
        <w:t>la</w:t>
      </w:r>
      <w:r>
        <w:t xml:space="preserve"> descripción de nomenclatura, para evaluar cu</w:t>
      </w:r>
      <w:r w:rsidR="00F31B19">
        <w:t>á</w:t>
      </w:r>
      <w:r>
        <w:t>n</w:t>
      </w:r>
      <w:r w:rsidR="00F31B19">
        <w:t>t</w:t>
      </w:r>
      <w:r>
        <w:t>o distan los embeddings de estos textos. En una agregación por HS06 se observan valores medios y medianos altos y coincidentes, del orden de 0.84</w:t>
      </w:r>
      <w:r w:rsidR="00247BC0">
        <w:t xml:space="preserve">. </w:t>
      </w:r>
      <w:r w:rsidR="00247BC0" w:rsidRPr="00247BC0">
        <w:t>L</w:t>
      </w:r>
      <w:r w:rsidR="002C7926">
        <w:t xml:space="preserve">a </w:t>
      </w:r>
      <w:r w:rsidR="00643C34">
        <w:t>distribución</w:t>
      </w:r>
      <w:r w:rsidR="00247BC0" w:rsidRPr="00247BC0">
        <w:t xml:space="preserve"> de similitud promedio por código HS06 se presentan en la</w:t>
      </w:r>
      <w:r w:rsidR="00643C34">
        <w:t xml:space="preserve"> </w:t>
      </w:r>
      <w:r w:rsidR="00643C34">
        <w:fldChar w:fldCharType="begin"/>
      </w:r>
      <w:r w:rsidR="00643C34">
        <w:instrText xml:space="preserve"> REF _Ref234505919 \h </w:instrText>
      </w:r>
      <w:r w:rsidR="00643C34">
        <w:fldChar w:fldCharType="separate"/>
      </w:r>
      <w:r w:rsidR="007C01D3">
        <w:t xml:space="preserve">Figura </w:t>
      </w:r>
      <w:r w:rsidR="007C01D3">
        <w:rPr>
          <w:noProof/>
        </w:rPr>
        <w:t>16</w:t>
      </w:r>
      <w:r w:rsidR="00643C34">
        <w:fldChar w:fldCharType="end"/>
      </w:r>
      <w:r w:rsidR="00247BC0" w:rsidRPr="00247BC0">
        <w:t>.</w:t>
      </w:r>
      <w:r w:rsidR="00247BC0">
        <w:t xml:space="preserve"> </w:t>
      </w:r>
    </w:p>
    <w:p w14:paraId="4996C836" w14:textId="776BA8DA" w:rsidR="00643C34" w:rsidRDefault="00643C34" w:rsidP="00796B0C">
      <w:r>
        <w:t xml:space="preserve">Además, se evaluaron las similitudes mínimas y máximas por cada código HS06, lo que muestra un drift de la distribución moderado de +/- 0.05 en valores medios, con un promedio de 0.79 en la distribución de mínimos y 0.89 en la distribución de máximos. </w:t>
      </w:r>
    </w:p>
    <w:p w14:paraId="0815E361" w14:textId="77777777" w:rsidR="00312CBC" w:rsidRDefault="00312CBC" w:rsidP="00796B0C"/>
    <w:p w14:paraId="5F41079B" w14:textId="37C7BCA0" w:rsidR="00312CBC" w:rsidRDefault="00643C34" w:rsidP="00312CBC">
      <w:pPr>
        <w:keepNext/>
        <w:jc w:val="center"/>
      </w:pPr>
      <w:r w:rsidRPr="00643C34">
        <w:drawing>
          <wp:inline distT="0" distB="0" distL="0" distR="0" wp14:anchorId="049C176D" wp14:editId="4B904491">
            <wp:extent cx="3700800" cy="1591200"/>
            <wp:effectExtent l="0" t="0" r="0" b="9525"/>
            <wp:docPr id="35103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3034" name=""/>
                    <pic:cNvPicPr/>
                  </pic:nvPicPr>
                  <pic:blipFill>
                    <a:blip r:embed="rId29"/>
                    <a:stretch>
                      <a:fillRect/>
                    </a:stretch>
                  </pic:blipFill>
                  <pic:spPr>
                    <a:xfrm>
                      <a:off x="0" y="0"/>
                      <a:ext cx="3700800" cy="1591200"/>
                    </a:xfrm>
                    <a:prstGeom prst="rect">
                      <a:avLst/>
                    </a:prstGeom>
                  </pic:spPr>
                </pic:pic>
              </a:graphicData>
            </a:graphic>
          </wp:inline>
        </w:drawing>
      </w:r>
    </w:p>
    <w:p w14:paraId="5B45C179" w14:textId="12556382" w:rsidR="00312CBC" w:rsidRDefault="00312CBC" w:rsidP="00312CBC">
      <w:pPr>
        <w:pStyle w:val="FigureDescription"/>
      </w:pPr>
      <w:bookmarkStart w:id="81" w:name="_Ref234505919"/>
      <w:r>
        <w:t xml:space="preserve">Figura </w:t>
      </w:r>
      <w:fldSimple w:instr=" SEQ Figura \* ARABIC ">
        <w:r w:rsidR="007C01D3">
          <w:rPr>
            <w:noProof/>
          </w:rPr>
          <w:t>16</w:t>
        </w:r>
      </w:fldSimple>
      <w:bookmarkEnd w:id="81"/>
      <w:r>
        <w:t xml:space="preserve"> - </w:t>
      </w:r>
      <w:r w:rsidR="002C7926">
        <w:t>Distribución</w:t>
      </w:r>
      <w:r>
        <w:t xml:space="preserve"> de la similitud del coseno promedio entre la descripción</w:t>
      </w:r>
      <w:r w:rsidR="002C7926">
        <w:t xml:space="preserve"> comercial</w:t>
      </w:r>
      <w:r>
        <w:t xml:space="preserve"> y el texto legal de la nomenclatura (</w:t>
      </w:r>
      <w:r w:rsidR="00643C34">
        <w:t xml:space="preserve">promedio = </w:t>
      </w:r>
      <w:r w:rsidR="00643C34" w:rsidRPr="00643C34">
        <w:t>0.8</w:t>
      </w:r>
      <w:r w:rsidR="00643C34">
        <w:t>4</w:t>
      </w:r>
      <w:r>
        <w:t>).</w:t>
      </w:r>
    </w:p>
    <w:p w14:paraId="2994FEAE" w14:textId="4D1ED96A" w:rsidR="00E23FB7" w:rsidRDefault="006B24E9" w:rsidP="00796B0C">
      <w:bookmarkStart w:id="82" w:name="_7tp6logqxlq5"/>
      <w:bookmarkStart w:id="83" w:name="_4bxd1gu8facq"/>
      <w:bookmarkEnd w:id="82"/>
      <w:bookmarkEnd w:id="83"/>
      <w:r>
        <w:t>Lo antes descripto, motiva a observar casos de similitud media, mínima y máxima.</w:t>
      </w:r>
      <w:r w:rsidR="00247BC0">
        <w:t xml:space="preserve"> </w:t>
      </w:r>
      <w:r w:rsidR="00E23FB7">
        <w:t>Dos</w:t>
      </w:r>
      <w:r w:rsidR="00297D24" w:rsidRPr="00297D24">
        <w:t xml:space="preserve"> casos ubicados alrededor de la similitud</w:t>
      </w:r>
      <w:r w:rsidR="00E23FB7">
        <w:t xml:space="preserve"> mínima</w:t>
      </w:r>
      <w:r w:rsidR="007C01D3">
        <w:t>, media</w:t>
      </w:r>
      <w:r w:rsidR="00E23FB7">
        <w:t xml:space="preserve"> y máxima se presentan</w:t>
      </w:r>
      <w:r w:rsidR="00297D24" w:rsidRPr="00297D24">
        <w:t xml:space="preserve"> en la</w:t>
      </w:r>
      <w:r w:rsidR="007C01D3">
        <w:t xml:space="preserve"> </w:t>
      </w:r>
      <w:r w:rsidR="007C01D3">
        <w:fldChar w:fldCharType="begin"/>
      </w:r>
      <w:r w:rsidR="007C01D3">
        <w:instrText xml:space="preserve"> REF _Ref234506637 \h </w:instrText>
      </w:r>
      <w:r w:rsidR="007C01D3">
        <w:fldChar w:fldCharType="separate"/>
      </w:r>
      <w:r w:rsidR="006A430B">
        <w:t xml:space="preserve">Tabla </w:t>
      </w:r>
      <w:r w:rsidR="006A430B">
        <w:rPr>
          <w:noProof/>
        </w:rPr>
        <w:t>13</w:t>
      </w:r>
      <w:r w:rsidR="007C01D3">
        <w:fldChar w:fldCharType="end"/>
      </w:r>
      <w:r w:rsidR="00E23FB7" w:rsidRPr="00E23FB7">
        <w:t>.</w:t>
      </w:r>
      <w:r w:rsidR="00E23FB7">
        <w:t xml:space="preserve"> </w:t>
      </w:r>
    </w:p>
    <w:p w14:paraId="52655492" w14:textId="3A336375" w:rsidR="006A430B" w:rsidRDefault="00E23FB7" w:rsidP="007C01D3">
      <w:r>
        <w:t xml:space="preserve">Los casos de similitud mínima muestran indicios de una mala calidad de la descripción, incluso con un caso donde la descripción es el mismo código. Por otro lado, los casos de similitud máxima muestran que la descripción comercial, en realidad, consiste en una variante descripción de </w:t>
      </w:r>
      <w:r>
        <w:lastRenderedPageBreak/>
        <w:t>nomenclatura. En los casos de similitud dentro del entorno de la media, las descripciones parecen lógicas, relacionadas con la naturaleza de la mercadería, pero un tanto escuetas.</w:t>
      </w:r>
    </w:p>
    <w:p w14:paraId="4C952B3F" w14:textId="77777777" w:rsidR="007C01D3" w:rsidRDefault="007C01D3" w:rsidP="007C01D3"/>
    <w:p w14:paraId="1A3739F3" w14:textId="33A84712" w:rsidR="007C01D3" w:rsidRDefault="007C01D3" w:rsidP="007C01D3">
      <w:pPr>
        <w:pStyle w:val="TableDescription"/>
      </w:pPr>
      <w:bookmarkStart w:id="84" w:name="_Ref234506637"/>
      <w:r>
        <w:t xml:space="preserve">Tabla </w:t>
      </w:r>
      <w:fldSimple w:instr=" SEQ Tabla \* ARABIC ">
        <w:r w:rsidR="002B108D">
          <w:rPr>
            <w:noProof/>
          </w:rPr>
          <w:t>14</w:t>
        </w:r>
      </w:fldSimple>
      <w:bookmarkEnd w:id="84"/>
      <w:r>
        <w:t xml:space="preserve"> </w:t>
      </w:r>
      <w:r>
        <w:t>– Casos de descripciones con similitud del coseno mínima</w:t>
      </w:r>
      <w:r w:rsidR="006A430B">
        <w:t>/media/máxima</w:t>
      </w:r>
      <w:r>
        <w:t>.</w:t>
      </w:r>
    </w:p>
    <w:tbl>
      <w:tblPr>
        <w:tblStyle w:val="Tablanormal1"/>
        <w:tblW w:w="8763" w:type="dxa"/>
        <w:tblLayout w:type="fixed"/>
        <w:tblLook w:val="0000" w:firstRow="0" w:lastRow="0" w:firstColumn="0" w:lastColumn="0" w:noHBand="0" w:noVBand="0"/>
      </w:tblPr>
      <w:tblGrid>
        <w:gridCol w:w="988"/>
        <w:gridCol w:w="2350"/>
        <w:gridCol w:w="4153"/>
        <w:gridCol w:w="1272"/>
      </w:tblGrid>
      <w:tr w:rsidR="006B24E9" w14:paraId="154DFB3E" w14:textId="77777777" w:rsidTr="003C7E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36B25694" w14:textId="77777777" w:rsidR="006B24E9" w:rsidRPr="0019683B" w:rsidRDefault="006B24E9" w:rsidP="00796B0C">
            <w:pPr>
              <w:pStyle w:val="TableParagraph"/>
              <w:rPr>
                <w:b/>
                <w:bCs/>
              </w:rPr>
            </w:pPr>
            <w:r w:rsidRPr="0019683B">
              <w:rPr>
                <w:b/>
                <w:bCs/>
              </w:rPr>
              <w:t>HS06</w:t>
            </w:r>
          </w:p>
        </w:tc>
        <w:tc>
          <w:tcPr>
            <w:tcW w:w="2350" w:type="dxa"/>
            <w:vAlign w:val="center"/>
          </w:tcPr>
          <w:p w14:paraId="72B02C5A" w14:textId="77777777" w:rsidR="006B24E9" w:rsidRPr="0019683B"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b/>
                <w:bCs/>
              </w:rPr>
            </w:pPr>
            <w:r w:rsidRPr="0019683B">
              <w:rPr>
                <w:b/>
                <w:bCs/>
              </w:rPr>
              <w:t>Descripción de la mercadería</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6BA26890" w14:textId="77777777" w:rsidR="006B24E9" w:rsidRPr="0019683B" w:rsidRDefault="006B24E9" w:rsidP="00796B0C">
            <w:pPr>
              <w:pStyle w:val="TableParagraph"/>
              <w:rPr>
                <w:b/>
                <w:bCs/>
              </w:rPr>
            </w:pPr>
            <w:r w:rsidRPr="0019683B">
              <w:rPr>
                <w:b/>
                <w:bCs/>
              </w:rPr>
              <w:t>Descripción completa del HS06</w:t>
            </w:r>
          </w:p>
        </w:tc>
        <w:tc>
          <w:tcPr>
            <w:tcW w:w="1272" w:type="dxa"/>
            <w:vAlign w:val="center"/>
          </w:tcPr>
          <w:p w14:paraId="50923D7E" w14:textId="77777777" w:rsidR="006B24E9" w:rsidRPr="0019683B"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b/>
                <w:bCs/>
              </w:rPr>
            </w:pPr>
            <w:r w:rsidRPr="0019683B">
              <w:rPr>
                <w:b/>
                <w:bCs/>
              </w:rPr>
              <w:t>Similitud de coseno</w:t>
            </w:r>
          </w:p>
        </w:tc>
      </w:tr>
      <w:tr w:rsidR="006A430B" w14:paraId="5700ADB6" w14:textId="77777777" w:rsidTr="00B25271">
        <w:tc>
          <w:tcPr>
            <w:cnfStyle w:val="000010000000" w:firstRow="0" w:lastRow="0" w:firstColumn="0" w:lastColumn="0" w:oddVBand="1" w:evenVBand="0" w:oddHBand="0" w:evenHBand="0" w:firstRowFirstColumn="0" w:firstRowLastColumn="0" w:lastRowFirstColumn="0" w:lastRowLastColumn="0"/>
            <w:tcW w:w="8763" w:type="dxa"/>
            <w:gridSpan w:val="4"/>
            <w:vAlign w:val="center"/>
          </w:tcPr>
          <w:p w14:paraId="309ECBE4" w14:textId="48104E7E" w:rsidR="006A430B" w:rsidRPr="0019683B" w:rsidRDefault="006A430B" w:rsidP="00796B0C">
            <w:pPr>
              <w:pStyle w:val="TableParagraph"/>
              <w:rPr>
                <w:b/>
                <w:bCs/>
              </w:rPr>
            </w:pPr>
            <w:r w:rsidRPr="0019683B">
              <w:rPr>
                <w:b/>
                <w:bCs/>
              </w:rPr>
              <w:t>Similitud mínima</w:t>
            </w:r>
          </w:p>
        </w:tc>
      </w:tr>
      <w:tr w:rsidR="006B24E9" w14:paraId="35B72BB0" w14:textId="77777777" w:rsidTr="003C7E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265308A8" w14:textId="77777777" w:rsidR="006B24E9" w:rsidRDefault="006B24E9" w:rsidP="00796B0C">
            <w:pPr>
              <w:pStyle w:val="TableParagraph"/>
            </w:pPr>
            <w:r>
              <w:t>741820</w:t>
            </w:r>
          </w:p>
        </w:tc>
        <w:tc>
          <w:tcPr>
            <w:tcW w:w="2350" w:type="dxa"/>
            <w:vAlign w:val="center"/>
          </w:tcPr>
          <w:p w14:paraId="5A7FE235"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FREESTANDING BATH TOWER</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7715E889" w14:textId="77777777" w:rsidR="006B24E9" w:rsidRPr="005840B7" w:rsidRDefault="006B24E9" w:rsidP="00796B0C">
            <w:pPr>
              <w:pStyle w:val="TableParagraph"/>
              <w:rPr>
                <w:lang w:val="en-GB"/>
              </w:rPr>
            </w:pPr>
            <w:r w:rsidRPr="005840B7">
              <w:rPr>
                <w:lang w:val="en-GB"/>
              </w:rPr>
              <w:t>Table, kitchen or other household articles and parts thereof, of copper; pot scourers and scouring or polishing pads, gloves and the like, of copper; sanitary ware and parts thereof – Sanitary ware and parts thereof</w:t>
            </w:r>
          </w:p>
        </w:tc>
        <w:tc>
          <w:tcPr>
            <w:tcW w:w="1272" w:type="dxa"/>
            <w:vAlign w:val="center"/>
          </w:tcPr>
          <w:p w14:paraId="1E86D572"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0.552331</w:t>
            </w:r>
          </w:p>
        </w:tc>
      </w:tr>
      <w:tr w:rsidR="006B24E9" w14:paraId="413F72D7" w14:textId="77777777" w:rsidTr="003C7EBB">
        <w:tc>
          <w:tcPr>
            <w:cnfStyle w:val="000010000000" w:firstRow="0" w:lastRow="0" w:firstColumn="0" w:lastColumn="0" w:oddVBand="1" w:evenVBand="0" w:oddHBand="0" w:evenHBand="0" w:firstRowFirstColumn="0" w:firstRowLastColumn="0" w:lastRowFirstColumn="0" w:lastRowLastColumn="0"/>
            <w:tcW w:w="988" w:type="dxa"/>
            <w:vAlign w:val="center"/>
          </w:tcPr>
          <w:p w14:paraId="4F13DE65" w14:textId="77777777" w:rsidR="006B24E9" w:rsidRDefault="006B24E9" w:rsidP="00796B0C">
            <w:pPr>
              <w:pStyle w:val="TableParagraph"/>
            </w:pPr>
            <w:r>
              <w:t>741820</w:t>
            </w:r>
          </w:p>
        </w:tc>
        <w:tc>
          <w:tcPr>
            <w:tcW w:w="2350" w:type="dxa"/>
            <w:vAlign w:val="center"/>
          </w:tcPr>
          <w:p w14:paraId="4847B244"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TRAP ASSEMBLY</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018EB1EC" w14:textId="77777777" w:rsidR="006B24E9" w:rsidRPr="005840B7" w:rsidRDefault="006B24E9" w:rsidP="00796B0C">
            <w:pPr>
              <w:pStyle w:val="TableParagraph"/>
              <w:rPr>
                <w:lang w:val="en-GB"/>
              </w:rPr>
            </w:pPr>
            <w:r w:rsidRPr="005840B7">
              <w:rPr>
                <w:lang w:val="en-GB"/>
              </w:rPr>
              <w:t>Table, kitchen or other household articles and parts thereof, of copper; pot scourers and scouring or polishing pads, gloves and the like, of copper; sanitary ware and parts thereof – Sanitary ware and parts thereof</w:t>
            </w:r>
          </w:p>
        </w:tc>
        <w:tc>
          <w:tcPr>
            <w:tcW w:w="1272" w:type="dxa"/>
            <w:vAlign w:val="center"/>
          </w:tcPr>
          <w:p w14:paraId="5A4C6EB1" w14:textId="77777777" w:rsidR="006B24E9" w:rsidRDefault="006B24E9" w:rsidP="00F13D7A">
            <w:pPr>
              <w:pStyle w:val="TableParagraph"/>
              <w:keepNext/>
              <w:cnfStyle w:val="000000000000" w:firstRow="0" w:lastRow="0" w:firstColumn="0" w:lastColumn="0" w:oddVBand="0" w:evenVBand="0" w:oddHBand="0" w:evenHBand="0" w:firstRowFirstColumn="0" w:firstRowLastColumn="0" w:lastRowFirstColumn="0" w:lastRowLastColumn="0"/>
            </w:pPr>
            <w:r>
              <w:t>0.548731</w:t>
            </w:r>
          </w:p>
        </w:tc>
      </w:tr>
      <w:tr w:rsidR="006A430B" w14:paraId="6CC4F504" w14:textId="77777777" w:rsidTr="00C741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63" w:type="dxa"/>
            <w:gridSpan w:val="4"/>
            <w:vAlign w:val="center"/>
          </w:tcPr>
          <w:p w14:paraId="3FA66030" w14:textId="6B9B057B" w:rsidR="006A430B" w:rsidRPr="0019683B" w:rsidRDefault="006A430B" w:rsidP="00F13D7A">
            <w:pPr>
              <w:pStyle w:val="TableParagraph"/>
              <w:keepNext/>
              <w:rPr>
                <w:b/>
                <w:bCs/>
              </w:rPr>
            </w:pPr>
            <w:r w:rsidRPr="0019683B">
              <w:rPr>
                <w:b/>
                <w:bCs/>
              </w:rPr>
              <w:t xml:space="preserve">Similitud </w:t>
            </w:r>
            <w:r w:rsidRPr="0019683B">
              <w:rPr>
                <w:b/>
                <w:bCs/>
              </w:rPr>
              <w:t>media</w:t>
            </w:r>
          </w:p>
        </w:tc>
      </w:tr>
      <w:tr w:rsidR="006A430B" w14:paraId="0731202A" w14:textId="77777777" w:rsidTr="003C7EBB">
        <w:tc>
          <w:tcPr>
            <w:cnfStyle w:val="000010000000" w:firstRow="0" w:lastRow="0" w:firstColumn="0" w:lastColumn="0" w:oddVBand="1" w:evenVBand="0" w:oddHBand="0" w:evenHBand="0" w:firstRowFirstColumn="0" w:firstRowLastColumn="0" w:lastRowFirstColumn="0" w:lastRowLastColumn="0"/>
            <w:tcW w:w="988" w:type="dxa"/>
            <w:vAlign w:val="center"/>
          </w:tcPr>
          <w:p w14:paraId="0EAF916A" w14:textId="62D6A3EB" w:rsidR="006A430B" w:rsidRDefault="006A430B" w:rsidP="006A430B">
            <w:pPr>
              <w:pStyle w:val="TableParagraph"/>
            </w:pPr>
            <w:r>
              <w:t>853950</w:t>
            </w:r>
          </w:p>
        </w:tc>
        <w:tc>
          <w:tcPr>
            <w:tcW w:w="2350" w:type="dxa"/>
            <w:vAlign w:val="center"/>
          </w:tcPr>
          <w:p w14:paraId="006A46BC" w14:textId="5F5B62BC" w:rsidR="006A430B" w:rsidRPr="006A430B" w:rsidRDefault="006A430B" w:rsidP="006A430B">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ASSY LED Base Strobe Upgrade</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082848C2" w14:textId="4FE7A382" w:rsidR="006A430B" w:rsidRPr="005840B7" w:rsidRDefault="006A430B" w:rsidP="006A430B">
            <w:pPr>
              <w:pStyle w:val="TableParagraph"/>
              <w:rPr>
                <w:lang w:val="en-GB"/>
              </w:rPr>
            </w:pPr>
            <w:r w:rsidRPr="005840B7">
              <w:rPr>
                <w:lang w:val="en-GB"/>
              </w:rPr>
              <w:t>Electric filament or discharge lamps, including sealed beam lamp units and ultra-violet or infra-red lamps – Light-emitting diode (LED) lamps</w:t>
            </w:r>
          </w:p>
        </w:tc>
        <w:tc>
          <w:tcPr>
            <w:tcW w:w="1272" w:type="dxa"/>
            <w:vAlign w:val="center"/>
          </w:tcPr>
          <w:p w14:paraId="0C7BDF45" w14:textId="04788A92" w:rsidR="006A430B" w:rsidRDefault="006A430B" w:rsidP="006A430B">
            <w:pPr>
              <w:pStyle w:val="TableParagraph"/>
              <w:keepNext/>
              <w:cnfStyle w:val="000000000000" w:firstRow="0" w:lastRow="0" w:firstColumn="0" w:lastColumn="0" w:oddVBand="0" w:evenVBand="0" w:oddHBand="0" w:evenHBand="0" w:firstRowFirstColumn="0" w:firstRowLastColumn="0" w:lastRowFirstColumn="0" w:lastRowLastColumn="0"/>
            </w:pPr>
            <w:r>
              <w:t>0.827174</w:t>
            </w:r>
          </w:p>
        </w:tc>
      </w:tr>
      <w:tr w:rsidR="006A430B" w14:paraId="6A83D216" w14:textId="77777777" w:rsidTr="003C7E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63A01703" w14:textId="1F68BC70" w:rsidR="006A430B" w:rsidRDefault="006A430B" w:rsidP="006A430B">
            <w:pPr>
              <w:pStyle w:val="TableParagraph"/>
            </w:pPr>
            <w:r>
              <w:t>220870</w:t>
            </w:r>
          </w:p>
        </w:tc>
        <w:tc>
          <w:tcPr>
            <w:tcW w:w="2350" w:type="dxa"/>
            <w:vAlign w:val="center"/>
          </w:tcPr>
          <w:p w14:paraId="0F9FB93E" w14:textId="1011CD69" w:rsidR="006A430B" w:rsidRDefault="006A430B" w:rsidP="006A430B">
            <w:pPr>
              <w:pStyle w:val="TableParagraph"/>
              <w:cnfStyle w:val="000000100000" w:firstRow="0" w:lastRow="0" w:firstColumn="0" w:lastColumn="0" w:oddVBand="0" w:evenVBand="0" w:oddHBand="1" w:evenHBand="0" w:firstRowFirstColumn="0" w:firstRowLastColumn="0" w:lastRowFirstColumn="0" w:lastRowLastColumn="0"/>
            </w:pPr>
            <w:r>
              <w:t>VODKA FRAISE JELZIN STRAWBERRY</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7D922941" w14:textId="1601FBE1" w:rsidR="006A430B" w:rsidRPr="005840B7" w:rsidRDefault="006A430B" w:rsidP="006A430B">
            <w:pPr>
              <w:pStyle w:val="TableParagraph"/>
              <w:rPr>
                <w:lang w:val="en-GB"/>
              </w:rPr>
            </w:pPr>
            <w:r w:rsidRPr="005840B7">
              <w:rPr>
                <w:lang w:val="en-GB"/>
              </w:rPr>
              <w:t>Undenatured ethyl alcohol of an alcoholic strength by volume of less than 80 % vol; spirits, liqueurs and other spirituous beverages – Liqueurs and cordials</w:t>
            </w:r>
          </w:p>
        </w:tc>
        <w:tc>
          <w:tcPr>
            <w:tcW w:w="1272" w:type="dxa"/>
            <w:vAlign w:val="center"/>
          </w:tcPr>
          <w:p w14:paraId="6B45A97B" w14:textId="6528AC32" w:rsidR="006A430B" w:rsidRDefault="006A430B" w:rsidP="006A430B">
            <w:pPr>
              <w:pStyle w:val="TableParagraph"/>
              <w:keepNext/>
              <w:cnfStyle w:val="000000100000" w:firstRow="0" w:lastRow="0" w:firstColumn="0" w:lastColumn="0" w:oddVBand="0" w:evenVBand="0" w:oddHBand="1" w:evenHBand="0" w:firstRowFirstColumn="0" w:firstRowLastColumn="0" w:lastRowFirstColumn="0" w:lastRowLastColumn="0"/>
            </w:pPr>
            <w:r>
              <w:t>0.831804</w:t>
            </w:r>
          </w:p>
        </w:tc>
      </w:tr>
      <w:tr w:rsidR="006A430B" w14:paraId="4BE23426" w14:textId="77777777" w:rsidTr="00D747FC">
        <w:tc>
          <w:tcPr>
            <w:cnfStyle w:val="000010000000" w:firstRow="0" w:lastRow="0" w:firstColumn="0" w:lastColumn="0" w:oddVBand="1" w:evenVBand="0" w:oddHBand="0" w:evenHBand="0" w:firstRowFirstColumn="0" w:firstRowLastColumn="0" w:lastRowFirstColumn="0" w:lastRowLastColumn="0"/>
            <w:tcW w:w="8763" w:type="dxa"/>
            <w:gridSpan w:val="4"/>
            <w:vAlign w:val="center"/>
          </w:tcPr>
          <w:p w14:paraId="404255CB" w14:textId="590CF712" w:rsidR="006A430B" w:rsidRPr="0019683B" w:rsidRDefault="006A430B" w:rsidP="00F13D7A">
            <w:pPr>
              <w:pStyle w:val="TableParagraph"/>
              <w:keepNext/>
              <w:rPr>
                <w:b/>
                <w:bCs/>
              </w:rPr>
            </w:pPr>
            <w:r w:rsidRPr="0019683B">
              <w:rPr>
                <w:b/>
                <w:bCs/>
              </w:rPr>
              <w:t xml:space="preserve">Similitud </w:t>
            </w:r>
            <w:r w:rsidRPr="0019683B">
              <w:rPr>
                <w:b/>
                <w:bCs/>
              </w:rPr>
              <w:t>máxima</w:t>
            </w:r>
          </w:p>
        </w:tc>
      </w:tr>
      <w:tr w:rsidR="006A430B" w14:paraId="5F1FDDE9" w14:textId="77777777" w:rsidTr="003C7E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325123F0" w14:textId="6D00FDE7" w:rsidR="006A430B" w:rsidRDefault="006A430B" w:rsidP="006A430B">
            <w:pPr>
              <w:pStyle w:val="TableParagraph"/>
            </w:pPr>
            <w:r>
              <w:t>640299</w:t>
            </w:r>
          </w:p>
        </w:tc>
        <w:tc>
          <w:tcPr>
            <w:tcW w:w="2350" w:type="dxa"/>
            <w:vAlign w:val="center"/>
          </w:tcPr>
          <w:p w14:paraId="6DDC88EC" w14:textId="5A196B2C" w:rsidR="006A430B" w:rsidRPr="006A430B" w:rsidRDefault="006A430B" w:rsidP="006A430B">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Other:Other footwear with outer soles and uppers of rubber or pla:Other footwear</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407DC4AA" w14:textId="1C315253" w:rsidR="006A430B" w:rsidRPr="005840B7" w:rsidRDefault="006A430B" w:rsidP="006A430B">
            <w:pPr>
              <w:pStyle w:val="TableParagraph"/>
              <w:rPr>
                <w:lang w:val="en-GB"/>
              </w:rPr>
            </w:pPr>
            <w:r w:rsidRPr="005840B7">
              <w:rPr>
                <w:lang w:val="en-GB"/>
              </w:rPr>
              <w:t>Other footwear with outer soles and uppers of rubber or plastics. – Other footwear – Other</w:t>
            </w:r>
          </w:p>
        </w:tc>
        <w:tc>
          <w:tcPr>
            <w:tcW w:w="1272" w:type="dxa"/>
            <w:vAlign w:val="center"/>
          </w:tcPr>
          <w:p w14:paraId="33EE7C35" w14:textId="2B2FFDBD" w:rsidR="006A430B" w:rsidRDefault="006A430B" w:rsidP="006A430B">
            <w:pPr>
              <w:pStyle w:val="TableParagraph"/>
              <w:keepNext/>
              <w:cnfStyle w:val="000000100000" w:firstRow="0" w:lastRow="0" w:firstColumn="0" w:lastColumn="0" w:oddVBand="0" w:evenVBand="0" w:oddHBand="1" w:evenHBand="0" w:firstRowFirstColumn="0" w:firstRowLastColumn="0" w:lastRowFirstColumn="0" w:lastRowLastColumn="0"/>
            </w:pPr>
            <w:r>
              <w:t>0.98534</w:t>
            </w:r>
          </w:p>
        </w:tc>
      </w:tr>
      <w:tr w:rsidR="006A430B" w14:paraId="0A748FD0" w14:textId="77777777" w:rsidTr="003C7EBB">
        <w:tc>
          <w:tcPr>
            <w:cnfStyle w:val="000010000000" w:firstRow="0" w:lastRow="0" w:firstColumn="0" w:lastColumn="0" w:oddVBand="1" w:evenVBand="0" w:oddHBand="0" w:evenHBand="0" w:firstRowFirstColumn="0" w:firstRowLastColumn="0" w:lastRowFirstColumn="0" w:lastRowLastColumn="0"/>
            <w:tcW w:w="988" w:type="dxa"/>
            <w:vAlign w:val="center"/>
          </w:tcPr>
          <w:p w14:paraId="2D5943A5" w14:textId="6B260F5A" w:rsidR="006A430B" w:rsidRDefault="006A430B" w:rsidP="006A430B">
            <w:pPr>
              <w:pStyle w:val="TableParagraph"/>
            </w:pPr>
            <w:r>
              <w:t>520939</w:t>
            </w:r>
          </w:p>
        </w:tc>
        <w:tc>
          <w:tcPr>
            <w:tcW w:w="2350" w:type="dxa"/>
            <w:vAlign w:val="center"/>
          </w:tcPr>
          <w:p w14:paraId="5484D281" w14:textId="2E27EBC7" w:rsidR="006A430B" w:rsidRPr="006A430B" w:rsidRDefault="006A430B" w:rsidP="006A430B">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Other fabrics:Woven fabrics of cotton, containing 85 % or more by weight of:Dyed</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068C763C" w14:textId="4C8D0357" w:rsidR="006A430B" w:rsidRPr="005840B7" w:rsidRDefault="006A430B" w:rsidP="006A430B">
            <w:pPr>
              <w:pStyle w:val="TableParagraph"/>
              <w:rPr>
                <w:lang w:val="en-GB"/>
              </w:rPr>
            </w:pPr>
            <w:r w:rsidRPr="005840B7">
              <w:rPr>
                <w:lang w:val="en-GB"/>
              </w:rPr>
              <w:t>Woven fabrics of cotton, containing 85 % or more by weight of cotton, weighing more than 200 g/m² – Dyed – Other fabrics</w:t>
            </w:r>
          </w:p>
        </w:tc>
        <w:tc>
          <w:tcPr>
            <w:tcW w:w="1272" w:type="dxa"/>
            <w:vAlign w:val="center"/>
          </w:tcPr>
          <w:p w14:paraId="55A08754" w14:textId="58C5F679" w:rsidR="006A430B" w:rsidRDefault="006A430B" w:rsidP="006A430B">
            <w:pPr>
              <w:pStyle w:val="TableParagraph"/>
              <w:keepNext/>
              <w:cnfStyle w:val="000000000000" w:firstRow="0" w:lastRow="0" w:firstColumn="0" w:lastColumn="0" w:oddVBand="0" w:evenVBand="0" w:oddHBand="0" w:evenHBand="0" w:firstRowFirstColumn="0" w:firstRowLastColumn="0" w:lastRowFirstColumn="0" w:lastRowLastColumn="0"/>
            </w:pPr>
            <w:r>
              <w:t>0.984521</w:t>
            </w:r>
          </w:p>
        </w:tc>
      </w:tr>
    </w:tbl>
    <w:p w14:paraId="4034EBB5" w14:textId="2FDEDDE3" w:rsidR="0046510F" w:rsidRDefault="0046510F" w:rsidP="00507BCF">
      <w:pPr>
        <w:pStyle w:val="Ttulo2"/>
        <w:rPr>
          <w:lang w:val="es-AR"/>
        </w:rPr>
      </w:pPr>
      <w:bookmarkStart w:id="85" w:name="_Toc234513261"/>
      <w:r w:rsidRPr="008D646A">
        <w:rPr>
          <w:lang w:val="es-AR"/>
        </w:rPr>
        <w:t>Baselines</w:t>
      </w:r>
      <w:bookmarkEnd w:id="85"/>
    </w:p>
    <w:p w14:paraId="4958BE8F" w14:textId="77777777" w:rsidR="003C7EBB" w:rsidRDefault="006A430B" w:rsidP="006A430B">
      <w:pPr>
        <w:rPr>
          <w:lang w:val="es-AR"/>
        </w:rPr>
      </w:pPr>
      <w:r>
        <w:rPr>
          <w:lang w:val="es-AR"/>
        </w:rPr>
        <w:t>En esta sección se presentan los resultados de</w:t>
      </w:r>
      <w:r w:rsidR="00F91915">
        <w:rPr>
          <w:lang w:val="es-AR"/>
        </w:rPr>
        <w:t>l</w:t>
      </w:r>
      <w:r>
        <w:rPr>
          <w:lang w:val="es-AR"/>
        </w:rPr>
        <w:t xml:space="preserve"> entrenamiento de los modelos baselines</w:t>
      </w:r>
      <w:r w:rsidR="003C7EBB">
        <w:rPr>
          <w:lang w:val="es-AR"/>
        </w:rPr>
        <w:t>: Doc2Vec (D2V) &amp; FastText (FT)</w:t>
      </w:r>
      <w:r w:rsidR="00F91915">
        <w:rPr>
          <w:lang w:val="es-AR"/>
        </w:rPr>
        <w:t xml:space="preserve">, según se describe en la </w:t>
      </w:r>
      <w:r w:rsidR="00F91915">
        <w:rPr>
          <w:lang w:val="es-AR"/>
        </w:rPr>
        <w:fldChar w:fldCharType="begin"/>
      </w:r>
      <w:r w:rsidR="00F91915">
        <w:rPr>
          <w:lang w:val="es-AR"/>
        </w:rPr>
        <w:instrText xml:space="preserve"> REF _Ref234508489 \h </w:instrText>
      </w:r>
      <w:r w:rsidR="00F91915">
        <w:rPr>
          <w:lang w:val="es-AR"/>
        </w:rPr>
      </w:r>
      <w:r w:rsidR="00F91915">
        <w:rPr>
          <w:lang w:val="es-AR"/>
        </w:rPr>
        <w:fldChar w:fldCharType="separate"/>
      </w:r>
      <w:r w:rsidR="00F91915">
        <w:t>Metodología</w:t>
      </w:r>
      <w:r w:rsidR="00F91915">
        <w:rPr>
          <w:lang w:val="es-AR"/>
        </w:rPr>
        <w:fldChar w:fldCharType="end"/>
      </w:r>
      <w:r w:rsidR="00F91915">
        <w:rPr>
          <w:lang w:val="es-AR"/>
        </w:rPr>
        <w:t>, a los fines de</w:t>
      </w:r>
      <w:r>
        <w:rPr>
          <w:lang w:val="es-AR"/>
        </w:rPr>
        <w:t xml:space="preserve"> </w:t>
      </w:r>
      <w:r w:rsidR="00F91915">
        <w:rPr>
          <w:lang w:val="es-AR"/>
        </w:rPr>
        <w:t>tener</w:t>
      </w:r>
      <w:r>
        <w:rPr>
          <w:lang w:val="es-AR"/>
        </w:rPr>
        <w:t xml:space="preserve"> referencia de performance alcanzable por métodos de embeddings estáticos</w:t>
      </w:r>
      <w:r w:rsidR="00D6150D">
        <w:rPr>
          <w:lang w:val="es-AR"/>
        </w:rPr>
        <w:t xml:space="preserve">, que </w:t>
      </w:r>
      <w:r w:rsidR="00F91915">
        <w:rPr>
          <w:lang w:val="es-AR"/>
        </w:rPr>
        <w:t>no logran durante la inferencia aprovechar nuevo contexto para ajustar la representación de cada token</w:t>
      </w:r>
      <w:r w:rsidR="00D6150D">
        <w:rPr>
          <w:lang w:val="es-AR"/>
        </w:rPr>
        <w:t>.</w:t>
      </w:r>
    </w:p>
    <w:p w14:paraId="50834C1D" w14:textId="7F152868" w:rsidR="006A430B" w:rsidRPr="006A430B" w:rsidRDefault="003C7EBB" w:rsidP="006A430B">
      <w:pPr>
        <w:rPr>
          <w:lang w:val="es-AR"/>
        </w:rPr>
      </w:pPr>
      <w:r>
        <w:rPr>
          <w:lang w:val="es-AR"/>
        </w:rPr>
        <w:t xml:space="preserve">Cabe recordar que las dimensiones que se evalúan para </w:t>
      </w:r>
      <w:r w:rsidR="00B20303">
        <w:rPr>
          <w:lang w:val="es-AR"/>
        </w:rPr>
        <w:t>entrenar</w:t>
      </w:r>
      <w:r>
        <w:rPr>
          <w:lang w:val="es-AR"/>
        </w:rPr>
        <w:t xml:space="preserve"> un modelo base competitivo son: el propio modelo D2V/FT y el pre-tratamiento que recibe el texto input RAW/PREPRO/PREPRO+NGRAM. RAW corresponde a las descripciones crudas, PREPRO incluye limpieza y normalización, y PREPRO+NGRAM suma la adición de ngramas.</w:t>
      </w:r>
      <w:r w:rsidR="00D6150D">
        <w:rPr>
          <w:lang w:val="es-AR"/>
        </w:rPr>
        <w:t xml:space="preserve"> </w:t>
      </w:r>
    </w:p>
    <w:p w14:paraId="66451F38" w14:textId="5F1AAA77" w:rsidR="00507BCF" w:rsidRDefault="00507BCF" w:rsidP="007A0BD3">
      <w:pPr>
        <w:pStyle w:val="Ttulo3"/>
      </w:pPr>
      <w:r>
        <w:lastRenderedPageBreak/>
        <w:t>Doc2Vec</w:t>
      </w:r>
    </w:p>
    <w:p w14:paraId="181C3C75" w14:textId="2D8B43B1" w:rsidR="00107371" w:rsidRDefault="00510472" w:rsidP="00107371">
      <w:r>
        <w:t xml:space="preserve">Los entrenamientos de Doc2Vec (D2V) muestran rendimientos que llegan a un accuracy Top5 de ~74 %, en el mejor caso: PREPRO+NGRAM. </w:t>
      </w:r>
      <w:r w:rsidR="00C7767F" w:rsidRPr="00C7767F">
        <w:t>Para visualizar este comportamiento, la</w:t>
      </w:r>
      <w:r w:rsidR="00C7767F">
        <w:t xml:space="preserve"> </w:t>
      </w:r>
      <w:fldSimple w:instr=" REF _Ref229852594 ">
        <w:r w:rsidR="002E6846">
          <w:t xml:space="preserve">Figura </w:t>
        </w:r>
        <w:r w:rsidR="002E6846">
          <w:rPr>
            <w:noProof/>
          </w:rPr>
          <w:t>19</w:t>
        </w:r>
      </w:fldSimple>
      <w:r w:rsidR="00C7767F" w:rsidRPr="00C7767F">
        <w:t xml:space="preserve"> presenta la evolución de la accuracy </w:t>
      </w:r>
      <w:r w:rsidR="002E39DC">
        <w:t>TopK</w:t>
      </w:r>
      <w:r w:rsidR="00C7767F" w:rsidRPr="00C7767F">
        <w:t xml:space="preserve"> para las variantes de Doc2Vec.</w:t>
      </w:r>
    </w:p>
    <w:p w14:paraId="328D1BA6" w14:textId="6543ED76" w:rsidR="002A76AF" w:rsidRDefault="002A76AF" w:rsidP="00107371">
      <w:r>
        <w:t xml:space="preserve">Los modelos con PREPRO pierden rendimiento frente al modelo RAW, indicando pérdida de información en el proceso de limpieza.  Luego, el caso PREPRO+NGRAM sí logra superar al RAW notablemente con +9pp en el TOP1 y +5pp en el TOP5. </w:t>
      </w:r>
      <w:r w:rsidRPr="00C7767F">
        <w:t xml:space="preserve">Los tiempos promedio por iteración de cada variante de Doc2Vec se informan en la </w:t>
      </w:r>
      <w:fldSimple w:instr=" REF _Ref229852621 ">
        <w:r w:rsidR="002E6846">
          <w:t xml:space="preserve">Tabla </w:t>
        </w:r>
        <w:r w:rsidR="002E6846">
          <w:rPr>
            <w:noProof/>
          </w:rPr>
          <w:t>17</w:t>
        </w:r>
      </w:fldSimple>
      <w:r w:rsidRPr="00C7767F">
        <w:t>.</w:t>
      </w:r>
    </w:p>
    <w:p w14:paraId="6CD293F1" w14:textId="77777777" w:rsidR="00F13D7A" w:rsidRDefault="00CA179B" w:rsidP="00F13D7A">
      <w:pPr>
        <w:keepNext/>
        <w:jc w:val="center"/>
      </w:pPr>
      <w:r w:rsidRPr="00CA179B">
        <w:rPr>
          <w:noProof/>
        </w:rPr>
        <w:drawing>
          <wp:inline distT="0" distB="0" distL="0" distR="0" wp14:anchorId="2DC9B348" wp14:editId="36BD9D72">
            <wp:extent cx="3294000" cy="1782000"/>
            <wp:effectExtent l="0" t="0" r="1905" b="8890"/>
            <wp:docPr id="57913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35783" name=""/>
                    <pic:cNvPicPr/>
                  </pic:nvPicPr>
                  <pic:blipFill>
                    <a:blip r:embed="rId30"/>
                    <a:stretch>
                      <a:fillRect/>
                    </a:stretch>
                  </pic:blipFill>
                  <pic:spPr>
                    <a:xfrm>
                      <a:off x="0" y="0"/>
                      <a:ext cx="3294000" cy="1782000"/>
                    </a:xfrm>
                    <a:prstGeom prst="rect">
                      <a:avLst/>
                    </a:prstGeom>
                  </pic:spPr>
                </pic:pic>
              </a:graphicData>
            </a:graphic>
          </wp:inline>
        </w:drawing>
      </w:r>
    </w:p>
    <w:p w14:paraId="1E581DE5" w14:textId="60605265" w:rsidR="007A0BD3" w:rsidRDefault="00F13D7A" w:rsidP="00CF3121">
      <w:pPr>
        <w:pStyle w:val="FigureDescription"/>
      </w:pPr>
      <w:bookmarkStart w:id="86" w:name="_Ref229852594"/>
      <w:r>
        <w:t xml:space="preserve">Figura </w:t>
      </w:r>
      <w:fldSimple w:instr=" SEQ Figura \* ARABIC ">
        <w:r w:rsidR="00312CBC">
          <w:rPr>
            <w:noProof/>
          </w:rPr>
          <w:t>21</w:t>
        </w:r>
      </w:fldSimple>
      <w:bookmarkEnd w:id="86"/>
      <w:r>
        <w:t xml:space="preserve"> – Rendimiento de los modelos Doc2Vec en sus distintos </w:t>
      </w:r>
      <w:r w:rsidR="002E39DC">
        <w:t>TopK</w:t>
      </w:r>
      <w:r>
        <w:t xml:space="preserve"> (aciertos en los recomendados) y según el preprocesamiento del input de texto.</w:t>
      </w:r>
    </w:p>
    <w:p w14:paraId="530F0D6A" w14:textId="4ECD0885" w:rsidR="00507BCF" w:rsidRDefault="00507BCF" w:rsidP="00DD3C7D">
      <w:pPr>
        <w:pStyle w:val="Ttulo3"/>
      </w:pPr>
      <w:r>
        <w:t>FastText</w:t>
      </w:r>
    </w:p>
    <w:p w14:paraId="42A8871F" w14:textId="674272A4" w:rsidR="00107371" w:rsidRDefault="00510472" w:rsidP="00107371">
      <w:r>
        <w:t xml:space="preserve">Los entrenamientos de FastText (FT) muestran rendimientos que llegan a un accuracy Top5 de ~82 %, en el mejor caso: PREPRO. </w:t>
      </w:r>
      <w:r w:rsidR="00DD5A61" w:rsidRPr="00DD5A61">
        <w:t xml:space="preserve">Para visualizar este comportamiento, la </w:t>
      </w:r>
      <w:fldSimple w:instr=" REF _Ref229852681 ">
        <w:r w:rsidR="002E6846">
          <w:t xml:space="preserve">Figura </w:t>
        </w:r>
        <w:r w:rsidR="002E6846">
          <w:rPr>
            <w:noProof/>
          </w:rPr>
          <w:t>20</w:t>
        </w:r>
      </w:fldSimple>
      <w:r w:rsidR="00DD5A61" w:rsidRPr="00DD5A61">
        <w:t xml:space="preserve"> presenta la evolución de la accuracy </w:t>
      </w:r>
      <w:r w:rsidR="002E39DC">
        <w:t>TopK</w:t>
      </w:r>
      <w:r w:rsidR="00DD5A61" w:rsidRPr="00DD5A61">
        <w:t xml:space="preserve"> para las variantes de FastText.</w:t>
      </w:r>
    </w:p>
    <w:p w14:paraId="5A736F56" w14:textId="7B7CA7E0" w:rsidR="002A76AF" w:rsidRDefault="002A76AF" w:rsidP="002A76AF">
      <w:r>
        <w:t xml:space="preserve">En FT, los modelos con PREPRO ganan rendimiento frente al modelo RAW, indicando que este modelo logra aprovechar la limpieza, sin perder información relevante.  En este caso, PREPRO incluso supera marginalmente al PREPRO+NGRAM, indicando que los n-gramas no aportan información relevante al método FT. </w:t>
      </w:r>
      <w:r w:rsidRPr="00DD5A61">
        <w:t xml:space="preserve">Los tiempos promedio por iteración de cada variante de FastText se informan en la </w:t>
      </w:r>
      <w:fldSimple w:instr=" REF _Ref229852738 ">
        <w:r w:rsidR="002E6846">
          <w:t xml:space="preserve">Tabla </w:t>
        </w:r>
        <w:r w:rsidR="002E6846">
          <w:rPr>
            <w:noProof/>
          </w:rPr>
          <w:t>18</w:t>
        </w:r>
      </w:fldSimple>
      <w:r w:rsidRPr="00DD5A61">
        <w:t>.</w:t>
      </w:r>
    </w:p>
    <w:p w14:paraId="16E496A1" w14:textId="77777777" w:rsidR="002A76AF" w:rsidRPr="00107371" w:rsidRDefault="002A76AF" w:rsidP="00107371"/>
    <w:p w14:paraId="7C1D5161" w14:textId="77777777" w:rsidR="00F13D7A" w:rsidRDefault="00CA179B" w:rsidP="00F13D7A">
      <w:pPr>
        <w:keepNext/>
        <w:jc w:val="center"/>
      </w:pPr>
      <w:r w:rsidRPr="00CA179B">
        <w:rPr>
          <w:noProof/>
        </w:rPr>
        <w:drawing>
          <wp:inline distT="0" distB="0" distL="0" distR="0" wp14:anchorId="0847BBDC" wp14:editId="234DF15D">
            <wp:extent cx="3294000" cy="1782000"/>
            <wp:effectExtent l="0" t="0" r="1905" b="8890"/>
            <wp:docPr id="1062410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0403" name=""/>
                    <pic:cNvPicPr/>
                  </pic:nvPicPr>
                  <pic:blipFill>
                    <a:blip r:embed="rId31"/>
                    <a:stretch>
                      <a:fillRect/>
                    </a:stretch>
                  </pic:blipFill>
                  <pic:spPr>
                    <a:xfrm>
                      <a:off x="0" y="0"/>
                      <a:ext cx="3294000" cy="1782000"/>
                    </a:xfrm>
                    <a:prstGeom prst="rect">
                      <a:avLst/>
                    </a:prstGeom>
                  </pic:spPr>
                </pic:pic>
              </a:graphicData>
            </a:graphic>
          </wp:inline>
        </w:drawing>
      </w:r>
    </w:p>
    <w:p w14:paraId="742AB2B7" w14:textId="3A6BD9AA" w:rsidR="00F218DD" w:rsidRDefault="00F13D7A" w:rsidP="00B20303">
      <w:pPr>
        <w:pStyle w:val="FigureDescription"/>
      </w:pPr>
      <w:bookmarkStart w:id="87" w:name="_Ref229852681"/>
      <w:r>
        <w:t xml:space="preserve">Figura </w:t>
      </w:r>
      <w:fldSimple w:instr=" SEQ Figura \* ARABIC ">
        <w:r w:rsidR="00312CBC">
          <w:rPr>
            <w:noProof/>
          </w:rPr>
          <w:t>22</w:t>
        </w:r>
      </w:fldSimple>
      <w:bookmarkEnd w:id="87"/>
      <w:r>
        <w:t xml:space="preserve"> – Rendimiento de los modelos FastText en sus distintos </w:t>
      </w:r>
      <w:r w:rsidR="002E39DC">
        <w:t>TopK</w:t>
      </w:r>
      <w:r>
        <w:t xml:space="preserve"> (aciertos en los </w:t>
      </w:r>
      <w:r w:rsidR="00F218DD">
        <w:t>Best Baseline</w:t>
      </w:r>
    </w:p>
    <w:p w14:paraId="216B8460" w14:textId="4809070D" w:rsidR="001A09E7" w:rsidRPr="001A09E7" w:rsidRDefault="001A09E7" w:rsidP="001A09E7">
      <w:r>
        <w:t xml:space="preserve">Comparando el mejor D2V vs. el modelo FT, </w:t>
      </w:r>
      <w:r w:rsidR="00F35784">
        <w:t>se observa</w:t>
      </w:r>
      <w:r>
        <w:t xml:space="preserve"> que D2V_PREPRO+NGRAM supera al FT_PREPRO en el Top1 por ~2.5pp. Sin embargo, desde el Top2 en adelante, el FT_PREPRO gana consistentemente, llegando a una brecha máxima en Top5 de ~7.5pp.</w:t>
      </w:r>
      <w:r w:rsidR="002A76AF">
        <w:t xml:space="preserve"> </w:t>
      </w:r>
      <w:r w:rsidR="002A76AF" w:rsidRPr="002A76AF">
        <w:t xml:space="preserve">Esta comparación se observa en la </w:t>
      </w:r>
      <w:fldSimple w:instr=" REF _Ref229852791 ">
        <w:r w:rsidR="002E6846">
          <w:t xml:space="preserve">Figura </w:t>
        </w:r>
        <w:r w:rsidR="002E6846">
          <w:rPr>
            <w:noProof/>
          </w:rPr>
          <w:t>21</w:t>
        </w:r>
      </w:fldSimple>
      <w:r w:rsidR="002A76AF" w:rsidRPr="002A76AF">
        <w:t>, donde se contrastan los mejores modelos baseline.</w:t>
      </w:r>
      <w:r w:rsidR="00A51A66">
        <w:t xml:space="preserve"> Por otro lado, l</w:t>
      </w:r>
      <w:r w:rsidR="00A51A66" w:rsidRPr="00A51A66">
        <w:t xml:space="preserve">a diferencia de rendimiento entre ambos modelos se resume en la </w:t>
      </w:r>
      <w:fldSimple w:instr=" REF _Ref229852862 ">
        <w:r w:rsidR="002E6846">
          <w:t xml:space="preserve">Figura </w:t>
        </w:r>
        <w:r w:rsidR="002E6846">
          <w:rPr>
            <w:noProof/>
          </w:rPr>
          <w:t>22</w:t>
        </w:r>
      </w:fldSimple>
      <w:r w:rsidR="00A51A66" w:rsidRPr="00A51A66">
        <w:t>.</w:t>
      </w:r>
    </w:p>
    <w:p w14:paraId="223E9A75" w14:textId="77777777" w:rsidR="00F13D7A" w:rsidRDefault="00CA179B" w:rsidP="00CF3121">
      <w:pPr>
        <w:keepNext/>
        <w:jc w:val="center"/>
      </w:pPr>
      <w:r w:rsidRPr="00CA179B">
        <w:rPr>
          <w:noProof/>
        </w:rPr>
        <w:lastRenderedPageBreak/>
        <w:drawing>
          <wp:inline distT="0" distB="0" distL="0" distR="0" wp14:anchorId="7B262D6F" wp14:editId="00313330">
            <wp:extent cx="3506400" cy="1764000"/>
            <wp:effectExtent l="0" t="0" r="0" b="8255"/>
            <wp:docPr id="176328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2947" name=""/>
                    <pic:cNvPicPr/>
                  </pic:nvPicPr>
                  <pic:blipFill>
                    <a:blip r:embed="rId32"/>
                    <a:stretch>
                      <a:fillRect/>
                    </a:stretch>
                  </pic:blipFill>
                  <pic:spPr>
                    <a:xfrm>
                      <a:off x="0" y="0"/>
                      <a:ext cx="3506400" cy="1764000"/>
                    </a:xfrm>
                    <a:prstGeom prst="rect">
                      <a:avLst/>
                    </a:prstGeom>
                  </pic:spPr>
                </pic:pic>
              </a:graphicData>
            </a:graphic>
          </wp:inline>
        </w:drawing>
      </w:r>
    </w:p>
    <w:p w14:paraId="5BF04905" w14:textId="0EB9F672" w:rsidR="00F218DD" w:rsidRDefault="00F13D7A" w:rsidP="00A51A66">
      <w:pPr>
        <w:pStyle w:val="FigureDescription"/>
      </w:pPr>
      <w:bookmarkStart w:id="88" w:name="_Ref229852791"/>
      <w:r>
        <w:t xml:space="preserve">Figura </w:t>
      </w:r>
      <w:fldSimple w:instr=" SEQ Figura \* ARABIC ">
        <w:r w:rsidR="00312CBC">
          <w:rPr>
            <w:noProof/>
          </w:rPr>
          <w:t>23</w:t>
        </w:r>
      </w:fldSimple>
      <w:bookmarkEnd w:id="88"/>
      <w:r>
        <w:t xml:space="preserve"> – Comparación de rendimientos de los mejores baselines</w:t>
      </w:r>
      <w:r w:rsidR="00CF3121">
        <w:t xml:space="preserve"> en sus distintos </w:t>
      </w:r>
      <w:r w:rsidR="002E39DC">
        <w:t>TopK</w:t>
      </w:r>
      <w:r w:rsidR="00CF3121">
        <w:t xml:space="preserve"> (aciertos en los recomendados).</w:t>
      </w:r>
    </w:p>
    <w:p w14:paraId="5C2F5AB1" w14:textId="77777777" w:rsidR="00CF3121" w:rsidRDefault="00F218DD" w:rsidP="00CF3121">
      <w:pPr>
        <w:keepNext/>
        <w:jc w:val="center"/>
      </w:pPr>
      <w:r w:rsidRPr="00F218DD">
        <w:rPr>
          <w:noProof/>
        </w:rPr>
        <w:drawing>
          <wp:inline distT="0" distB="0" distL="0" distR="0" wp14:anchorId="1A28AC4B" wp14:editId="7A8566F7">
            <wp:extent cx="3344400" cy="1584000"/>
            <wp:effectExtent l="0" t="0" r="8890" b="0"/>
            <wp:docPr id="81683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8510" name=""/>
                    <pic:cNvPicPr/>
                  </pic:nvPicPr>
                  <pic:blipFill>
                    <a:blip r:embed="rId33"/>
                    <a:stretch>
                      <a:fillRect/>
                    </a:stretch>
                  </pic:blipFill>
                  <pic:spPr>
                    <a:xfrm>
                      <a:off x="0" y="0"/>
                      <a:ext cx="3344400" cy="1584000"/>
                    </a:xfrm>
                    <a:prstGeom prst="rect">
                      <a:avLst/>
                    </a:prstGeom>
                  </pic:spPr>
                </pic:pic>
              </a:graphicData>
            </a:graphic>
          </wp:inline>
        </w:drawing>
      </w:r>
    </w:p>
    <w:p w14:paraId="1868C73E" w14:textId="457348F3" w:rsidR="004F1607" w:rsidRDefault="00CF3121" w:rsidP="00CF3121">
      <w:pPr>
        <w:pStyle w:val="FigureDescription"/>
      </w:pPr>
      <w:bookmarkStart w:id="89" w:name="_Ref229852862"/>
      <w:r>
        <w:t xml:space="preserve">Figura </w:t>
      </w:r>
      <w:fldSimple w:instr=" SEQ Figura \* ARABIC ">
        <w:r w:rsidR="00312CBC">
          <w:rPr>
            <w:noProof/>
          </w:rPr>
          <w:t>24</w:t>
        </w:r>
      </w:fldSimple>
      <w:bookmarkEnd w:id="89"/>
      <w:r>
        <w:t xml:space="preserve"> – Gap de rendimiento de los mejores baselines en sus distintos </w:t>
      </w:r>
      <w:r w:rsidR="002E39DC">
        <w:t>TopK</w:t>
      </w:r>
      <w:r>
        <w:t xml:space="preserve"> (aciertos en los recomendados).</w:t>
      </w:r>
    </w:p>
    <w:p w14:paraId="323D024C" w14:textId="7E9BA0C4" w:rsidR="001A09E7" w:rsidRPr="00507BCF" w:rsidRDefault="001A09E7" w:rsidP="00507BCF">
      <w:r>
        <w:t xml:space="preserve">Esto plantea que el espacio de representaciones de D2V_PREPRO+NGRAM puede ser más ruidoso que el generado por FT_PREPRO. A medida que </w:t>
      </w:r>
      <w:r w:rsidR="00F35784">
        <w:t xml:space="preserve">se </w:t>
      </w:r>
      <w:r>
        <w:t>busca</w:t>
      </w:r>
      <w:r w:rsidR="00F35784">
        <w:t>n</w:t>
      </w:r>
      <w:r>
        <w:t xml:space="preserve"> candidatos cercanos al texto a clasificar, FT_PREPRO encuentra menos ruido (menos clases incorrectas cercanas) que el D2V_PREPRO+NGRAM, </w:t>
      </w:r>
      <w:r w:rsidR="00A419CF" w:rsidRPr="00A419CF">
        <w:t>aunque pueda equivocarse más en Top1</w:t>
      </w:r>
      <w:r>
        <w:t>.</w:t>
      </w:r>
    </w:p>
    <w:p w14:paraId="5EC818CA" w14:textId="77777777" w:rsidR="0046510F" w:rsidRDefault="0046510F" w:rsidP="00CE1A20">
      <w:pPr>
        <w:pStyle w:val="Ttulo2"/>
        <w:rPr>
          <w:lang w:val="es-AR"/>
        </w:rPr>
      </w:pPr>
      <w:bookmarkStart w:id="90" w:name="_Toc234513262"/>
      <w:r w:rsidRPr="001A09E7">
        <w:rPr>
          <w:lang w:val="es-AR"/>
        </w:rPr>
        <w:t>DistilBERT</w:t>
      </w:r>
      <w:bookmarkEnd w:id="90"/>
    </w:p>
    <w:p w14:paraId="3BC0C9AA" w14:textId="25FFE07D" w:rsidR="00EE257A" w:rsidRDefault="003D0F16" w:rsidP="0046510F">
      <w:pPr>
        <w:rPr>
          <w:lang w:val="es-AR"/>
        </w:rPr>
      </w:pPr>
      <w:r>
        <w:rPr>
          <w:lang w:val="es-AR"/>
        </w:rPr>
        <w:t>En esta sección se presentan los resultados</w:t>
      </w:r>
      <w:r w:rsidRPr="003D0F16">
        <w:rPr>
          <w:lang w:val="es-AR"/>
        </w:rPr>
        <w:t xml:space="preserve"> </w:t>
      </w:r>
      <w:r>
        <w:rPr>
          <w:lang w:val="es-AR"/>
        </w:rPr>
        <w:t>b</w:t>
      </w:r>
      <w:r>
        <w:rPr>
          <w:lang w:val="es-AR"/>
        </w:rPr>
        <w:t>asados en la mejor época de cada tipo de entrenamiento</w:t>
      </w:r>
      <w:r>
        <w:rPr>
          <w:lang w:val="es-AR"/>
        </w:rPr>
        <w:t>.</w:t>
      </w:r>
      <w:r>
        <w:rPr>
          <w:lang w:val="es-AR"/>
        </w:rPr>
        <w:t xml:space="preserve"> </w:t>
      </w:r>
      <w:r>
        <w:rPr>
          <w:lang w:val="es-AR"/>
        </w:rPr>
        <w:t>S</w:t>
      </w:r>
      <w:r>
        <w:rPr>
          <w:lang w:val="es-AR"/>
        </w:rPr>
        <w:t xml:space="preserve">e evaluó el rendimiento de los modelos respecto a los </w:t>
      </w:r>
      <w:r w:rsidR="002E39DC">
        <w:rPr>
          <w:lang w:val="es-AR"/>
        </w:rPr>
        <w:t>TopK</w:t>
      </w:r>
      <w:r>
        <w:rPr>
          <w:lang w:val="es-AR"/>
        </w:rPr>
        <w:t xml:space="preserve"> 1 a 5, incluyendo la variabilidad encontrada en las 5 iteraciones que se corrieron de forma independiente</w:t>
      </w:r>
      <w:r w:rsidR="00EE257A">
        <w:rPr>
          <w:lang w:val="es-AR"/>
        </w:rPr>
        <w:t xml:space="preserve"> y la dimensión de exploración consistió en</w:t>
      </w:r>
      <w:r>
        <w:rPr>
          <w:lang w:val="es-AR"/>
        </w:rPr>
        <w:t xml:space="preserve"> varia</w:t>
      </w:r>
      <w:r w:rsidR="00EE257A">
        <w:rPr>
          <w:lang w:val="es-AR"/>
        </w:rPr>
        <w:t>r</w:t>
      </w:r>
      <w:r>
        <w:rPr>
          <w:lang w:val="es-AR"/>
        </w:rPr>
        <w:t xml:space="preserve"> el grado de ajuste de parámetros del modelo pre-entrenado, según se describió en </w:t>
      </w:r>
      <w:r>
        <w:rPr>
          <w:lang w:val="es-AR"/>
        </w:rPr>
        <w:fldChar w:fldCharType="begin"/>
      </w:r>
      <w:r>
        <w:rPr>
          <w:lang w:val="es-AR"/>
        </w:rPr>
        <w:instrText xml:space="preserve"> REF _Ref234509665 \h </w:instrText>
      </w:r>
      <w:r>
        <w:rPr>
          <w:lang w:val="es-AR"/>
        </w:rPr>
      </w:r>
      <w:r>
        <w:rPr>
          <w:lang w:val="es-AR"/>
        </w:rPr>
        <w:fldChar w:fldCharType="separate"/>
      </w:r>
      <w:r>
        <w:t>Metodología</w:t>
      </w:r>
      <w:r>
        <w:rPr>
          <w:lang w:val="es-AR"/>
        </w:rPr>
        <w:fldChar w:fldCharType="end"/>
      </w:r>
      <w:r>
        <w:rPr>
          <w:lang w:val="es-AR"/>
        </w:rPr>
        <w:t xml:space="preserve">. </w:t>
      </w:r>
    </w:p>
    <w:p w14:paraId="49D4B4EF" w14:textId="0E2A08ED" w:rsidR="003D0F16" w:rsidRDefault="00283AA4" w:rsidP="0046510F">
      <w:pPr>
        <w:rPr>
          <w:lang w:val="es-AR"/>
        </w:rPr>
      </w:pPr>
      <w:r>
        <w:rPr>
          <w:lang w:val="es-AR"/>
        </w:rPr>
        <w:t>Cabe recordar que, e</w:t>
      </w:r>
      <w:r w:rsidR="003D0F16">
        <w:rPr>
          <w:lang w:val="es-AR"/>
        </w:rPr>
        <w:t xml:space="preserve">l modelo FE (fixed encoder) corresponde al modelo donde solo se entrena la cabeza de clasificación, el PFT (partial finetuning) corresponde al caso donde se liberan al ajuste dos capas de la arquitentura transformer del encoder, FFT (full finetuning) es el caso donde se ajustan todos los pesos disponibles. FFT11 es una variante, que cambia el método de sampleo de la muestra </w:t>
      </w:r>
      <w:r w:rsidR="00FE72FC">
        <w:rPr>
          <w:lang w:val="es-AR"/>
        </w:rPr>
        <w:t>de prueba</w:t>
      </w:r>
      <w:r w:rsidR="003D0F16">
        <w:rPr>
          <w:lang w:val="es-AR"/>
        </w:rPr>
        <w:t xml:space="preserve">. </w:t>
      </w:r>
    </w:p>
    <w:p w14:paraId="4D4DA7D6" w14:textId="16616BAA" w:rsidR="00283AA4" w:rsidRDefault="0078739D" w:rsidP="0046510F">
      <w:r>
        <w:rPr>
          <w:lang w:val="es-AR"/>
        </w:rPr>
        <w:t xml:space="preserve">Los resultados muestran </w:t>
      </w:r>
      <w:r w:rsidR="00EE257A">
        <w:rPr>
          <w:lang w:val="es-AR"/>
        </w:rPr>
        <w:t>que los modelos</w:t>
      </w:r>
      <w:r>
        <w:rPr>
          <w:lang w:val="es-AR"/>
        </w:rPr>
        <w:t xml:space="preserve"> FE </w:t>
      </w:r>
      <w:r w:rsidR="00EE257A">
        <w:rPr>
          <w:lang w:val="es-AR"/>
        </w:rPr>
        <w:t>resultan notablemente</w:t>
      </w:r>
      <w:r>
        <w:rPr>
          <w:lang w:val="es-AR"/>
        </w:rPr>
        <w:t xml:space="preserve"> </w:t>
      </w:r>
      <w:r w:rsidR="00EE257A">
        <w:rPr>
          <w:lang w:val="es-AR"/>
        </w:rPr>
        <w:t>inferiores</w:t>
      </w:r>
      <w:r>
        <w:rPr>
          <w:lang w:val="es-AR"/>
        </w:rPr>
        <w:t>,</w:t>
      </w:r>
      <w:r w:rsidR="00EE257A">
        <w:rPr>
          <w:lang w:val="es-AR"/>
        </w:rPr>
        <w:t xml:space="preserve"> comparados</w:t>
      </w:r>
      <w:r>
        <w:rPr>
          <w:lang w:val="es-AR"/>
        </w:rPr>
        <w:t xml:space="preserve"> con</w:t>
      </w:r>
      <w:r w:rsidR="00EE257A">
        <w:rPr>
          <w:lang w:val="es-AR"/>
        </w:rPr>
        <w:t xml:space="preserve"> los</w:t>
      </w:r>
      <w:r>
        <w:rPr>
          <w:lang w:val="es-AR"/>
        </w:rPr>
        <w:t xml:space="preserve"> modelos FFT</w:t>
      </w:r>
      <w:r w:rsidR="00283AA4">
        <w:rPr>
          <w:lang w:val="es-AR"/>
        </w:rPr>
        <w:t xml:space="preserve"> o FFT11</w:t>
      </w:r>
      <w:r w:rsidR="00EE257A">
        <w:rPr>
          <w:lang w:val="es-AR"/>
        </w:rPr>
        <w:t>. Los modelos PFT se acercan a los FFT, pero es superado por</w:t>
      </w:r>
      <w:r>
        <w:rPr>
          <w:lang w:val="es-AR"/>
        </w:rPr>
        <w:t xml:space="preserve"> un poco por debajo el PFT</w:t>
      </w:r>
      <w:r w:rsidR="00283AA4">
        <w:rPr>
          <w:lang w:val="es-AR"/>
        </w:rPr>
        <w:t>.</w:t>
      </w:r>
      <w:r w:rsidR="00283AA4" w:rsidRPr="00283AA4">
        <w:rPr>
          <w:lang w:val="es-AR"/>
        </w:rPr>
        <w:t xml:space="preserve"> </w:t>
      </w:r>
      <w:r w:rsidR="00283AA4">
        <w:rPr>
          <w:lang w:val="es-AR"/>
        </w:rPr>
        <w:t xml:space="preserve"> </w:t>
      </w:r>
      <w:r w:rsidR="0025614C" w:rsidRPr="0025614C">
        <w:t xml:space="preserve">El rendimiento comparado de las variantes de entrenamiento de DistilBERT se presenta en la </w:t>
      </w:r>
      <w:fldSimple w:instr=" REF _Ref229852950 ">
        <w:r w:rsidR="002E6846">
          <w:t xml:space="preserve">Figura </w:t>
        </w:r>
        <w:r w:rsidR="002E6846">
          <w:rPr>
            <w:noProof/>
          </w:rPr>
          <w:t>23</w:t>
        </w:r>
      </w:fldSimple>
      <w:r w:rsidR="00283AA4">
        <w:t>.</w:t>
      </w:r>
    </w:p>
    <w:p w14:paraId="33E96627" w14:textId="0B9445D0" w:rsidR="009857B2" w:rsidRPr="00283AA4" w:rsidRDefault="00283AA4" w:rsidP="00283AA4">
      <w:pPr>
        <w:ind w:left="720" w:hanging="720"/>
        <w:rPr>
          <w:lang w:val="es-AR"/>
        </w:rPr>
      </w:pPr>
      <w:r>
        <w:t xml:space="preserve">Para selección un ganador, resultan quasi-performantes los modelos FFT y FFT11. Se persiste con las métricas FFT11 para futuras comparación y consideraciones. </w:t>
      </w:r>
    </w:p>
    <w:p w14:paraId="030E14F9" w14:textId="77777777" w:rsidR="00283AA4" w:rsidRDefault="00283AA4" w:rsidP="0046510F">
      <w:pPr>
        <w:rPr>
          <w:lang w:val="es-AR"/>
        </w:rPr>
      </w:pPr>
    </w:p>
    <w:p w14:paraId="6A9B89E1" w14:textId="77777777" w:rsidR="00CF3121" w:rsidRDefault="009857B2" w:rsidP="00CF3121">
      <w:pPr>
        <w:keepNext/>
        <w:jc w:val="center"/>
      </w:pPr>
      <w:r w:rsidRPr="0023632F">
        <w:rPr>
          <w:noProof/>
          <w:lang w:val="en-GB"/>
        </w:rPr>
        <w:lastRenderedPageBreak/>
        <w:drawing>
          <wp:inline distT="0" distB="0" distL="0" distR="0" wp14:anchorId="4C2BB4F4" wp14:editId="6ACC0A37">
            <wp:extent cx="3294000" cy="1778400"/>
            <wp:effectExtent l="0" t="0" r="1905" b="0"/>
            <wp:docPr id="36437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0104" name=""/>
                    <pic:cNvPicPr/>
                  </pic:nvPicPr>
                  <pic:blipFill>
                    <a:blip r:embed="rId34"/>
                    <a:stretch>
                      <a:fillRect/>
                    </a:stretch>
                  </pic:blipFill>
                  <pic:spPr>
                    <a:xfrm>
                      <a:off x="0" y="0"/>
                      <a:ext cx="3294000" cy="1778400"/>
                    </a:xfrm>
                    <a:prstGeom prst="rect">
                      <a:avLst/>
                    </a:prstGeom>
                  </pic:spPr>
                </pic:pic>
              </a:graphicData>
            </a:graphic>
          </wp:inline>
        </w:drawing>
      </w:r>
    </w:p>
    <w:p w14:paraId="06FE1701" w14:textId="014288F7" w:rsidR="0078739D" w:rsidRDefault="00CF3121" w:rsidP="00CF3121">
      <w:pPr>
        <w:pStyle w:val="FigureDescription"/>
        <w:rPr>
          <w:lang w:val="es-AR"/>
        </w:rPr>
      </w:pPr>
      <w:bookmarkStart w:id="91" w:name="_Ref229852950"/>
      <w:r>
        <w:t xml:space="preserve">Figura </w:t>
      </w:r>
      <w:fldSimple w:instr=" SEQ Figura \* ARABIC ">
        <w:r w:rsidR="00312CBC">
          <w:rPr>
            <w:noProof/>
          </w:rPr>
          <w:t>25</w:t>
        </w:r>
      </w:fldSimple>
      <w:bookmarkEnd w:id="91"/>
      <w:r>
        <w:t xml:space="preserve"> - Rendimiento de los modelos DistilBERT en sus distintos </w:t>
      </w:r>
      <w:r w:rsidR="002E39DC">
        <w:t>TopK</w:t>
      </w:r>
      <w:r>
        <w:t xml:space="preserve"> (aciertos en los recomendados) y según el tipo de entre</w:t>
      </w:r>
      <w:r w:rsidR="00A419CF">
        <w:t>na</w:t>
      </w:r>
      <w:r>
        <w:t>miento.</w:t>
      </w:r>
    </w:p>
    <w:p w14:paraId="146F2A1D" w14:textId="490A8F45" w:rsidR="0046510F" w:rsidRDefault="0046510F" w:rsidP="00CE1A20">
      <w:pPr>
        <w:pStyle w:val="Ttulo2"/>
      </w:pPr>
      <w:bookmarkStart w:id="92" w:name="_Ref226883477"/>
      <w:bookmarkStart w:id="93" w:name="_Toc234513263"/>
      <w:r>
        <w:t>Comparación</w:t>
      </w:r>
      <w:bookmarkEnd w:id="92"/>
      <w:bookmarkEnd w:id="93"/>
    </w:p>
    <w:p w14:paraId="7E88C863" w14:textId="75DE28C4" w:rsidR="00CC16CB" w:rsidRDefault="00CE41BD" w:rsidP="0046510F">
      <w:r>
        <w:t xml:space="preserve">Para extraer conclusiones sobre la bondad del DistilBERT en contraste con Doc2Vec &amp; FastText, </w:t>
      </w:r>
      <w:r w:rsidR="00F35784">
        <w:t xml:space="preserve">se </w:t>
      </w:r>
      <w:r>
        <w:t>superpone</w:t>
      </w:r>
      <w:r w:rsidR="00F35784">
        <w:t>n</w:t>
      </w:r>
      <w:r>
        <w:t xml:space="preserve"> las curvas de accuracy con bandas de 3 desviaciones estándar, seleccionando a D2V_PREPRO+NGRAM &amp; FT_PREPRO como baselines y </w:t>
      </w:r>
      <w:r w:rsidR="00932A27" w:rsidRPr="00932A27">
        <w:t>DBERT_FFT11 como el mejor modelo DBERT</w:t>
      </w:r>
      <w:r w:rsidR="0025614C">
        <w:t xml:space="preserve">. </w:t>
      </w:r>
      <w:r w:rsidR="0025614C" w:rsidRPr="0025614C">
        <w:t xml:space="preserve">La comparación global entre los mejores baselines y el mejor modelo DistilBERT se muestra en la </w:t>
      </w:r>
      <w:fldSimple w:instr=" REF _Ref229853011 ">
        <w:r w:rsidR="002E6846">
          <w:t xml:space="preserve">Figura </w:t>
        </w:r>
        <w:r w:rsidR="002E6846">
          <w:rPr>
            <w:noProof/>
          </w:rPr>
          <w:t>24</w:t>
        </w:r>
      </w:fldSimple>
      <w:r w:rsidR="0025614C" w:rsidRPr="0025614C">
        <w:t>.</w:t>
      </w:r>
    </w:p>
    <w:p w14:paraId="302DD443" w14:textId="77777777" w:rsidR="00CF3121" w:rsidRDefault="00CE41BD" w:rsidP="00CF3121">
      <w:pPr>
        <w:keepNext/>
        <w:jc w:val="center"/>
      </w:pPr>
      <w:r w:rsidRPr="00CE41BD">
        <w:rPr>
          <w:noProof/>
        </w:rPr>
        <w:drawing>
          <wp:inline distT="0" distB="0" distL="0" distR="0" wp14:anchorId="1D8E1EE6" wp14:editId="30B0CB34">
            <wp:extent cx="3448800" cy="1767600"/>
            <wp:effectExtent l="0" t="0" r="0" b="4445"/>
            <wp:docPr id="186753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39785" name=""/>
                    <pic:cNvPicPr/>
                  </pic:nvPicPr>
                  <pic:blipFill>
                    <a:blip r:embed="rId35"/>
                    <a:stretch>
                      <a:fillRect/>
                    </a:stretch>
                  </pic:blipFill>
                  <pic:spPr>
                    <a:xfrm>
                      <a:off x="0" y="0"/>
                      <a:ext cx="3448800" cy="1767600"/>
                    </a:xfrm>
                    <a:prstGeom prst="rect">
                      <a:avLst/>
                    </a:prstGeom>
                  </pic:spPr>
                </pic:pic>
              </a:graphicData>
            </a:graphic>
          </wp:inline>
        </w:drawing>
      </w:r>
    </w:p>
    <w:p w14:paraId="2C5FF300" w14:textId="6F9FD52F" w:rsidR="00CE41BD" w:rsidRDefault="00CF3121" w:rsidP="00CF3121">
      <w:pPr>
        <w:pStyle w:val="FigureDescription"/>
      </w:pPr>
      <w:bookmarkStart w:id="94" w:name="_Ref229853011"/>
      <w:r>
        <w:t xml:space="preserve">Figura </w:t>
      </w:r>
      <w:fldSimple w:instr=" SEQ Figura \* ARABIC ">
        <w:r w:rsidR="00312CBC">
          <w:rPr>
            <w:noProof/>
          </w:rPr>
          <w:t>26</w:t>
        </w:r>
      </w:fldSimple>
      <w:bookmarkEnd w:id="94"/>
      <w:r>
        <w:t xml:space="preserve"> - Comparación de rendimientos de los mejores modelos (baselines y el mejor DistilBERT) en sus distintos </w:t>
      </w:r>
      <w:r w:rsidR="002E39DC">
        <w:t>TopK</w:t>
      </w:r>
      <w:r>
        <w:t xml:space="preserve"> (aciertos en los recomendados).</w:t>
      </w:r>
    </w:p>
    <w:p w14:paraId="0D69DE84" w14:textId="0BB4D4C6" w:rsidR="0025614C" w:rsidRDefault="00FC5328" w:rsidP="0046510F">
      <w:r>
        <w:t>El BERT_FFT11 es claro ganador frente a los modelos baselines, ganando en promedio +</w:t>
      </w:r>
      <w:r w:rsidR="00A8551D">
        <w:t>9</w:t>
      </w:r>
      <w:r>
        <w:t>pp en Top</w:t>
      </w:r>
      <w:r w:rsidR="00A8551D">
        <w:t>1</w:t>
      </w:r>
      <w:r>
        <w:t xml:space="preserve">, </w:t>
      </w:r>
      <w:r w:rsidR="00A8551D">
        <w:t>lo que se extiende en Top5 a +2pp.</w:t>
      </w:r>
      <w:r w:rsidR="0025614C">
        <w:t xml:space="preserve"> </w:t>
      </w:r>
      <w:r w:rsidR="0025614C" w:rsidRPr="0025614C">
        <w:t xml:space="preserve">La magnitud de esta mejora se resume en la </w:t>
      </w:r>
      <w:fldSimple w:instr=" REF _Ref229853084 ">
        <w:r w:rsidR="002E6846">
          <w:t xml:space="preserve">Figura </w:t>
        </w:r>
        <w:r w:rsidR="002E6846">
          <w:rPr>
            <w:noProof/>
          </w:rPr>
          <w:t>26</w:t>
        </w:r>
      </w:fldSimple>
      <w:r w:rsidR="0025614C" w:rsidRPr="0025614C">
        <w:t>.</w:t>
      </w:r>
    </w:p>
    <w:p w14:paraId="66AC80FA" w14:textId="77777777" w:rsidR="00CF3121" w:rsidRDefault="00CE41BD" w:rsidP="00CF3121">
      <w:pPr>
        <w:keepNext/>
        <w:jc w:val="center"/>
      </w:pPr>
      <w:r w:rsidRPr="00CE41BD">
        <w:rPr>
          <w:noProof/>
        </w:rPr>
        <w:drawing>
          <wp:inline distT="0" distB="0" distL="0" distR="0" wp14:anchorId="42E2EC49" wp14:editId="37475343">
            <wp:extent cx="3290400" cy="1580400"/>
            <wp:effectExtent l="0" t="0" r="5715" b="1270"/>
            <wp:docPr id="61015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3189" name=""/>
                    <pic:cNvPicPr/>
                  </pic:nvPicPr>
                  <pic:blipFill>
                    <a:blip r:embed="rId36"/>
                    <a:stretch>
                      <a:fillRect/>
                    </a:stretch>
                  </pic:blipFill>
                  <pic:spPr>
                    <a:xfrm>
                      <a:off x="0" y="0"/>
                      <a:ext cx="3290400" cy="1580400"/>
                    </a:xfrm>
                    <a:prstGeom prst="rect">
                      <a:avLst/>
                    </a:prstGeom>
                  </pic:spPr>
                </pic:pic>
              </a:graphicData>
            </a:graphic>
          </wp:inline>
        </w:drawing>
      </w:r>
    </w:p>
    <w:p w14:paraId="6B297454" w14:textId="7A8CF3DD" w:rsidR="00F43E51" w:rsidRDefault="00CF3121" w:rsidP="00CF3121">
      <w:pPr>
        <w:pStyle w:val="FigureDescription"/>
      </w:pPr>
      <w:bookmarkStart w:id="95" w:name="_Ref229853084"/>
      <w:r>
        <w:t xml:space="preserve">Figura </w:t>
      </w:r>
      <w:fldSimple w:instr=" SEQ Figura \* ARABIC ">
        <w:r w:rsidR="00312CBC">
          <w:rPr>
            <w:noProof/>
          </w:rPr>
          <w:t>28</w:t>
        </w:r>
      </w:fldSimple>
      <w:bookmarkEnd w:id="95"/>
      <w:r>
        <w:t xml:space="preserve"> - Gap de rendimiento del mejor DistilBERT vs. el mejor baseline en sus distintos </w:t>
      </w:r>
      <w:r w:rsidR="002E39DC">
        <w:t>TopK</w:t>
      </w:r>
      <w:r>
        <w:t xml:space="preserve"> (aciertos en los recomendados).</w:t>
      </w:r>
    </w:p>
    <w:p w14:paraId="6B87056A" w14:textId="145C028F" w:rsidR="0046510F" w:rsidRPr="00F43E51" w:rsidRDefault="0046510F" w:rsidP="00F43E51">
      <w:pPr>
        <w:pStyle w:val="Ttulo2"/>
      </w:pPr>
      <w:bookmarkStart w:id="96" w:name="_Toc234513264"/>
      <w:r>
        <w:t>Análisis del error</w:t>
      </w:r>
      <w:bookmarkEnd w:id="96"/>
    </w:p>
    <w:p w14:paraId="08FC5E40" w14:textId="124DCB2D" w:rsidR="00D400D4" w:rsidRDefault="000523D0" w:rsidP="000523D0">
      <w:pPr>
        <w:rPr>
          <w:lang w:val="es-AR"/>
        </w:rPr>
      </w:pPr>
      <w:r w:rsidRPr="000523D0">
        <w:rPr>
          <w:lang w:val="es-AR"/>
        </w:rPr>
        <w:t>Con el fin de complementar la evaluación del modelo DistilBERT para clasificación arancelaria</w:t>
      </w:r>
      <w:r w:rsidR="009B7777">
        <w:rPr>
          <w:lang w:val="es-AR"/>
        </w:rPr>
        <w:t xml:space="preserve"> en </w:t>
      </w:r>
      <w:r w:rsidR="009B7777">
        <w:rPr>
          <w:lang w:val="es-AR"/>
        </w:rPr>
        <w:lastRenderedPageBreak/>
        <w:t>HS04</w:t>
      </w:r>
      <w:r w:rsidRPr="000523D0">
        <w:rPr>
          <w:lang w:val="es-AR"/>
        </w:rPr>
        <w:t>,</w:t>
      </w:r>
      <w:r w:rsidR="00203B59">
        <w:rPr>
          <w:lang w:val="es-AR"/>
        </w:rPr>
        <w:t xml:space="preserve"> y según se explica en </w:t>
      </w:r>
      <w:r w:rsidR="00203B59">
        <w:rPr>
          <w:lang w:val="es-AR"/>
        </w:rPr>
        <w:fldChar w:fldCharType="begin"/>
      </w:r>
      <w:r w:rsidR="00203B59">
        <w:rPr>
          <w:lang w:val="es-AR"/>
        </w:rPr>
        <w:instrText xml:space="preserve"> REF _Ref234490444 \h </w:instrText>
      </w:r>
      <w:r w:rsidR="00203B59">
        <w:rPr>
          <w:lang w:val="es-AR"/>
        </w:rPr>
      </w:r>
      <w:r w:rsidR="00203B59">
        <w:rPr>
          <w:lang w:val="es-AR"/>
        </w:rPr>
        <w:fldChar w:fldCharType="separate"/>
      </w:r>
      <w:r w:rsidR="00203B59">
        <w:t>Metodología</w:t>
      </w:r>
      <w:r w:rsidR="00203B59">
        <w:rPr>
          <w:lang w:val="es-AR"/>
        </w:rPr>
        <w:fldChar w:fldCharType="end"/>
      </w:r>
      <w:r w:rsidR="00203B59">
        <w:rPr>
          <w:lang w:val="es-AR"/>
        </w:rPr>
        <w:t>,</w:t>
      </w:r>
      <w:r w:rsidRPr="000523D0">
        <w:rPr>
          <w:lang w:val="es-AR"/>
        </w:rPr>
        <w:t xml:space="preserve"> se </w:t>
      </w:r>
      <w:r w:rsidR="008273A8">
        <w:rPr>
          <w:lang w:val="es-AR"/>
        </w:rPr>
        <w:t>abordó un</w:t>
      </w:r>
      <w:r w:rsidRPr="000523D0">
        <w:rPr>
          <w:lang w:val="es-AR"/>
        </w:rPr>
        <w:t xml:space="preserve"> análisis</w:t>
      </w:r>
      <w:r w:rsidR="008D74E0">
        <w:rPr>
          <w:lang w:val="es-AR"/>
        </w:rPr>
        <w:t xml:space="preserve"> </w:t>
      </w:r>
      <w:r w:rsidRPr="000523D0">
        <w:rPr>
          <w:lang w:val="es-AR"/>
        </w:rPr>
        <w:t>de</w:t>
      </w:r>
      <w:r w:rsidR="008273A8">
        <w:rPr>
          <w:lang w:val="es-AR"/>
        </w:rPr>
        <w:t>l</w:t>
      </w:r>
      <w:r w:rsidRPr="000523D0">
        <w:rPr>
          <w:lang w:val="es-AR"/>
        </w:rPr>
        <w:t xml:space="preserve"> error</w:t>
      </w:r>
      <w:r w:rsidR="008273A8">
        <w:rPr>
          <w:lang w:val="es-AR"/>
        </w:rPr>
        <w:t xml:space="preserve"> evaluado</w:t>
      </w:r>
      <w:r w:rsidRPr="000523D0">
        <w:rPr>
          <w:lang w:val="es-AR"/>
        </w:rPr>
        <w:t xml:space="preserve"> agregado por código. Mientras que las métricas generales de desempeño permiten conocer el rendimiento promedio del clasificador, no muestran con suficiente detalle en qué tipos de partidas el modelo funciona mejor o peor, ni qué características de los datos podrían estar asociadas a esas diferencias.</w:t>
      </w:r>
    </w:p>
    <w:p w14:paraId="4F6541F9" w14:textId="751B9DD0" w:rsidR="00473E7B" w:rsidRDefault="00473E7B" w:rsidP="000523D0">
      <w:pPr>
        <w:rPr>
          <w:lang w:val="es-AR"/>
        </w:rPr>
      </w:pPr>
      <w:r>
        <w:rPr>
          <w:lang w:val="es-AR"/>
        </w:rPr>
        <w:t xml:space="preserve">Cabe destacar </w:t>
      </w:r>
      <w:r w:rsidR="00203B59">
        <w:rPr>
          <w:lang w:val="es-AR"/>
        </w:rPr>
        <w:t xml:space="preserve">nuevamente </w:t>
      </w:r>
      <w:r>
        <w:rPr>
          <w:lang w:val="es-AR"/>
        </w:rPr>
        <w:t xml:space="preserve">que, este análisis podría extenderse y </w:t>
      </w:r>
      <w:r w:rsidR="00CC08D6">
        <w:rPr>
          <w:lang w:val="es-AR"/>
        </w:rPr>
        <w:t xml:space="preserve">profundizar en la explicabilidad del modelo, tratando de </w:t>
      </w:r>
      <w:r w:rsidR="005E7624">
        <w:rPr>
          <w:lang w:val="es-AR"/>
        </w:rPr>
        <w:t>identificar y comparar variables</w:t>
      </w:r>
      <w:r w:rsidR="00F5161B">
        <w:rPr>
          <w:lang w:val="es-AR"/>
        </w:rPr>
        <w:t xml:space="preserve"> encontradas como relevantes, incluso </w:t>
      </w:r>
      <w:r w:rsidR="0020573C">
        <w:rPr>
          <w:lang w:val="es-AR"/>
        </w:rPr>
        <w:t xml:space="preserve">sería propicio investigar activación y comportamiento dentro de las capas de </w:t>
      </w:r>
      <w:r w:rsidR="000F3578">
        <w:rPr>
          <w:lang w:val="es-AR"/>
        </w:rPr>
        <w:t xml:space="preserve">la arquitectura </w:t>
      </w:r>
      <w:r w:rsidR="005C2389">
        <w:rPr>
          <w:lang w:val="es-AR"/>
        </w:rPr>
        <w:t>Transformers</w:t>
      </w:r>
      <w:r w:rsidR="000F3578">
        <w:rPr>
          <w:lang w:val="es-AR"/>
        </w:rPr>
        <w:t xml:space="preserve">. Sin embargo, esto </w:t>
      </w:r>
      <w:r w:rsidR="00F35784">
        <w:rPr>
          <w:lang w:val="es-AR"/>
        </w:rPr>
        <w:t>se</w:t>
      </w:r>
      <w:r w:rsidR="000F3578">
        <w:rPr>
          <w:lang w:val="es-AR"/>
        </w:rPr>
        <w:t xml:space="preserve"> deja para futuros trabajo</w:t>
      </w:r>
      <w:r w:rsidR="00932A27">
        <w:rPr>
          <w:lang w:val="es-AR"/>
        </w:rPr>
        <w:t>s</w:t>
      </w:r>
      <w:r w:rsidR="005C2389">
        <w:rPr>
          <w:lang w:val="es-AR"/>
        </w:rPr>
        <w:t xml:space="preserve"> y extensiones de esta tesis.</w:t>
      </w:r>
    </w:p>
    <w:p w14:paraId="49457ABB" w14:textId="486E60C9" w:rsidR="0019683B" w:rsidRDefault="00473E7B" w:rsidP="000523D0">
      <w:r>
        <w:rPr>
          <w:lang w:val="es-AR"/>
        </w:rPr>
        <w:t>Entonces,</w:t>
      </w:r>
      <w:r w:rsidR="005C2389">
        <w:rPr>
          <w:lang w:val="es-AR"/>
        </w:rPr>
        <w:t xml:space="preserve"> para </w:t>
      </w:r>
      <w:r w:rsidR="00E9761B">
        <w:rPr>
          <w:lang w:val="es-AR"/>
        </w:rPr>
        <w:t>llevar a cabo este análisis simplificado,</w:t>
      </w:r>
      <w:r w:rsidR="005C2389">
        <w:rPr>
          <w:lang w:val="es-AR"/>
        </w:rPr>
        <w:t xml:space="preserve"> </w:t>
      </w:r>
      <w:r w:rsidR="00A419CF" w:rsidRPr="00A419CF">
        <w:t xml:space="preserve">se parte de observar casos donde el modelo recomienda correctamente en Top1. En la </w:t>
      </w:r>
      <w:r w:rsidR="0019683B">
        <w:rPr>
          <w:lang w:val="es-AR"/>
        </w:rPr>
        <w:fldChar w:fldCharType="begin"/>
      </w:r>
      <w:r w:rsidR="0019683B">
        <w:instrText xml:space="preserve"> REF _Ref234512501 \h </w:instrText>
      </w:r>
      <w:r w:rsidR="0019683B">
        <w:rPr>
          <w:lang w:val="es-AR"/>
        </w:rPr>
      </w:r>
      <w:r w:rsidR="0019683B">
        <w:rPr>
          <w:lang w:val="es-AR"/>
        </w:rPr>
        <w:fldChar w:fldCharType="separate"/>
      </w:r>
      <w:r w:rsidR="0019683B">
        <w:t xml:space="preserve">Tabla </w:t>
      </w:r>
      <w:r w:rsidR="0019683B">
        <w:rPr>
          <w:noProof/>
        </w:rPr>
        <w:t>14</w:t>
      </w:r>
      <w:r w:rsidR="0019683B">
        <w:rPr>
          <w:lang w:val="es-AR"/>
        </w:rPr>
        <w:fldChar w:fldCharType="end"/>
      </w:r>
      <w:r w:rsidR="00A419CF">
        <w:rPr>
          <w:lang w:val="es-AR"/>
        </w:rPr>
        <w:t xml:space="preserve"> </w:t>
      </w:r>
      <w:r w:rsidR="00A419CF" w:rsidRPr="00A419CF">
        <w:t>se observa</w:t>
      </w:r>
      <w:r w:rsidR="0019683B">
        <w:t>n una variedad de casos dependiendo de los aciertos/desaciertos y probabilidad en el Top1.</w:t>
      </w:r>
      <w:r w:rsidR="00A419CF" w:rsidRPr="00A419CF">
        <w:t xml:space="preserve"> </w:t>
      </w:r>
    </w:p>
    <w:p w14:paraId="2EEBDF1A" w14:textId="77777777" w:rsidR="0019683B" w:rsidRDefault="0019683B" w:rsidP="000523D0">
      <w:pPr>
        <w:rPr>
          <w:lang w:val="es-AR"/>
        </w:rPr>
      </w:pPr>
    </w:p>
    <w:p w14:paraId="64543F62" w14:textId="64A877AF" w:rsidR="0019683B" w:rsidRDefault="0019683B" w:rsidP="0019683B">
      <w:pPr>
        <w:pStyle w:val="TableDescription"/>
      </w:pPr>
      <w:bookmarkStart w:id="97" w:name="_Ref234512501"/>
      <w:r>
        <w:t xml:space="preserve">Tabla </w:t>
      </w:r>
      <w:fldSimple w:instr=" SEQ Tabla \* ARABIC ">
        <w:r w:rsidR="002B108D">
          <w:rPr>
            <w:noProof/>
          </w:rPr>
          <w:t>15</w:t>
        </w:r>
      </w:fldSimple>
      <w:bookmarkEnd w:id="97"/>
      <w:r>
        <w:t xml:space="preserve"> – Casos de aciertos/desaciertos y altas y bajas probabilidades en el Top1.</w:t>
      </w:r>
    </w:p>
    <w:tbl>
      <w:tblPr>
        <w:tblStyle w:val="Tablanormal1"/>
        <w:tblW w:w="8622" w:type="dxa"/>
        <w:tblLook w:val="04A0" w:firstRow="1" w:lastRow="0" w:firstColumn="1" w:lastColumn="0" w:noHBand="0" w:noVBand="1"/>
      </w:tblPr>
      <w:tblGrid>
        <w:gridCol w:w="2122"/>
        <w:gridCol w:w="992"/>
        <w:gridCol w:w="851"/>
        <w:gridCol w:w="1006"/>
        <w:gridCol w:w="850"/>
        <w:gridCol w:w="1006"/>
        <w:gridCol w:w="715"/>
        <w:gridCol w:w="1080"/>
      </w:tblGrid>
      <w:tr w:rsidR="002158A1" w:rsidRPr="002158A1" w14:paraId="627D71C5"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7FF0F3C" w14:textId="77777777" w:rsidR="002158A1" w:rsidRPr="002158A1" w:rsidRDefault="002158A1" w:rsidP="002158A1">
            <w:pPr>
              <w:pStyle w:val="TableParagraph"/>
              <w:rPr>
                <w:lang w:val="es-AR"/>
              </w:rPr>
            </w:pPr>
            <w:r w:rsidRPr="002158A1">
              <w:rPr>
                <w:lang w:val="es-AR"/>
              </w:rPr>
              <w:t>Description</w:t>
            </w:r>
          </w:p>
        </w:tc>
        <w:tc>
          <w:tcPr>
            <w:tcW w:w="992" w:type="dxa"/>
            <w:noWrap/>
            <w:hideMark/>
          </w:tcPr>
          <w:p w14:paraId="1EF83DFA"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True Label</w:t>
            </w:r>
          </w:p>
        </w:tc>
        <w:tc>
          <w:tcPr>
            <w:tcW w:w="851" w:type="dxa"/>
            <w:noWrap/>
            <w:hideMark/>
          </w:tcPr>
          <w:p w14:paraId="346E56BE"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Top1</w:t>
            </w:r>
          </w:p>
        </w:tc>
        <w:tc>
          <w:tcPr>
            <w:tcW w:w="1006" w:type="dxa"/>
            <w:noWrap/>
            <w:hideMark/>
          </w:tcPr>
          <w:p w14:paraId="08029656"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Top1</w:t>
            </w:r>
          </w:p>
        </w:tc>
        <w:tc>
          <w:tcPr>
            <w:tcW w:w="850" w:type="dxa"/>
            <w:noWrap/>
            <w:hideMark/>
          </w:tcPr>
          <w:p w14:paraId="664E1684"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Top2</w:t>
            </w:r>
          </w:p>
        </w:tc>
        <w:tc>
          <w:tcPr>
            <w:tcW w:w="1006" w:type="dxa"/>
            <w:noWrap/>
            <w:hideMark/>
          </w:tcPr>
          <w:p w14:paraId="5CC2A569"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Top2</w:t>
            </w:r>
          </w:p>
        </w:tc>
        <w:tc>
          <w:tcPr>
            <w:tcW w:w="715" w:type="dxa"/>
            <w:noWrap/>
            <w:hideMark/>
          </w:tcPr>
          <w:p w14:paraId="325096B8"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Top3</w:t>
            </w:r>
          </w:p>
        </w:tc>
        <w:tc>
          <w:tcPr>
            <w:tcW w:w="1080" w:type="dxa"/>
            <w:noWrap/>
            <w:hideMark/>
          </w:tcPr>
          <w:p w14:paraId="58B2E80F"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Top3</w:t>
            </w:r>
          </w:p>
        </w:tc>
      </w:tr>
      <w:tr w:rsidR="0019683B" w:rsidRPr="002158A1" w14:paraId="786177AE" w14:textId="77777777" w:rsidTr="00AF27C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22" w:type="dxa"/>
            <w:gridSpan w:val="8"/>
            <w:noWrap/>
          </w:tcPr>
          <w:p w14:paraId="34CB5AA7" w14:textId="51ED2F92" w:rsidR="0019683B" w:rsidRPr="002158A1" w:rsidRDefault="0019683B" w:rsidP="002158A1">
            <w:pPr>
              <w:pStyle w:val="TableParagraph"/>
              <w:rPr>
                <w:lang w:val="es-AR"/>
              </w:rPr>
            </w:pPr>
            <w:r>
              <w:rPr>
                <w:lang w:val="es-AR"/>
              </w:rPr>
              <w:t>Aciertos en el Top1</w:t>
            </w:r>
          </w:p>
        </w:tc>
      </w:tr>
      <w:tr w:rsidR="002158A1" w:rsidRPr="002158A1" w14:paraId="52A3C4A3"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182891B" w14:textId="77777777" w:rsidR="002158A1" w:rsidRPr="002158A1" w:rsidRDefault="002158A1" w:rsidP="002158A1">
            <w:pPr>
              <w:pStyle w:val="TableParagraph"/>
              <w:rPr>
                <w:lang w:val="es-AR"/>
              </w:rPr>
            </w:pPr>
            <w:r w:rsidRPr="002158A1">
              <w:rPr>
                <w:lang w:val="es-AR"/>
              </w:rPr>
              <w:t>PERFUMES-LOVE INTETION</w:t>
            </w:r>
          </w:p>
        </w:tc>
        <w:tc>
          <w:tcPr>
            <w:tcW w:w="992" w:type="dxa"/>
            <w:noWrap/>
            <w:hideMark/>
          </w:tcPr>
          <w:p w14:paraId="07D291ED" w14:textId="77777777" w:rsidR="002158A1" w:rsidRPr="0019683B"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19683B">
              <w:rPr>
                <w:lang w:val="es-AR"/>
              </w:rPr>
              <w:t>3303</w:t>
            </w:r>
          </w:p>
        </w:tc>
        <w:tc>
          <w:tcPr>
            <w:tcW w:w="851" w:type="dxa"/>
            <w:noWrap/>
            <w:hideMark/>
          </w:tcPr>
          <w:p w14:paraId="3434DEA8"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3303</w:t>
            </w:r>
          </w:p>
        </w:tc>
        <w:tc>
          <w:tcPr>
            <w:tcW w:w="1006" w:type="dxa"/>
            <w:noWrap/>
            <w:hideMark/>
          </w:tcPr>
          <w:p w14:paraId="6B4EA2C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0,94202</w:t>
            </w:r>
          </w:p>
        </w:tc>
        <w:tc>
          <w:tcPr>
            <w:tcW w:w="850" w:type="dxa"/>
            <w:noWrap/>
            <w:hideMark/>
          </w:tcPr>
          <w:p w14:paraId="42C81A1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3307</w:t>
            </w:r>
          </w:p>
        </w:tc>
        <w:tc>
          <w:tcPr>
            <w:tcW w:w="1006" w:type="dxa"/>
            <w:noWrap/>
            <w:hideMark/>
          </w:tcPr>
          <w:p w14:paraId="119D48B6"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0,03605</w:t>
            </w:r>
          </w:p>
        </w:tc>
        <w:tc>
          <w:tcPr>
            <w:tcW w:w="715" w:type="dxa"/>
            <w:noWrap/>
            <w:hideMark/>
          </w:tcPr>
          <w:p w14:paraId="59FB209E"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3302</w:t>
            </w:r>
          </w:p>
        </w:tc>
        <w:tc>
          <w:tcPr>
            <w:tcW w:w="1080" w:type="dxa"/>
            <w:noWrap/>
            <w:hideMark/>
          </w:tcPr>
          <w:p w14:paraId="121F379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0,01518</w:t>
            </w:r>
          </w:p>
        </w:tc>
      </w:tr>
      <w:tr w:rsidR="002158A1" w:rsidRPr="002158A1" w14:paraId="1CC495A8"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FBB90EE" w14:textId="77777777" w:rsidR="002158A1" w:rsidRPr="002158A1" w:rsidRDefault="002158A1" w:rsidP="002158A1">
            <w:pPr>
              <w:pStyle w:val="TableParagraph"/>
              <w:rPr>
                <w:lang w:val="es-AR"/>
              </w:rPr>
            </w:pPr>
            <w:r w:rsidRPr="002158A1">
              <w:rPr>
                <w:lang w:val="es-AR"/>
              </w:rPr>
              <w:t>BEARING 6805 ZZ BRAND KG</w:t>
            </w:r>
          </w:p>
        </w:tc>
        <w:tc>
          <w:tcPr>
            <w:tcW w:w="992" w:type="dxa"/>
            <w:noWrap/>
            <w:hideMark/>
          </w:tcPr>
          <w:p w14:paraId="09B3F400" w14:textId="77777777" w:rsidR="002158A1" w:rsidRPr="0019683B"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19683B">
              <w:rPr>
                <w:lang w:val="es-AR"/>
              </w:rPr>
              <w:t>8482</w:t>
            </w:r>
          </w:p>
        </w:tc>
        <w:tc>
          <w:tcPr>
            <w:tcW w:w="851" w:type="dxa"/>
            <w:noWrap/>
            <w:hideMark/>
          </w:tcPr>
          <w:p w14:paraId="57A4491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8482</w:t>
            </w:r>
          </w:p>
        </w:tc>
        <w:tc>
          <w:tcPr>
            <w:tcW w:w="1006" w:type="dxa"/>
            <w:noWrap/>
            <w:hideMark/>
          </w:tcPr>
          <w:p w14:paraId="5494CDD2"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0,99548</w:t>
            </w:r>
          </w:p>
        </w:tc>
        <w:tc>
          <w:tcPr>
            <w:tcW w:w="850" w:type="dxa"/>
            <w:noWrap/>
            <w:hideMark/>
          </w:tcPr>
          <w:p w14:paraId="6BA8E2A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8483</w:t>
            </w:r>
          </w:p>
        </w:tc>
        <w:tc>
          <w:tcPr>
            <w:tcW w:w="1006" w:type="dxa"/>
            <w:noWrap/>
            <w:hideMark/>
          </w:tcPr>
          <w:p w14:paraId="490C1A0D"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0,00029</w:t>
            </w:r>
          </w:p>
        </w:tc>
        <w:tc>
          <w:tcPr>
            <w:tcW w:w="715" w:type="dxa"/>
            <w:noWrap/>
            <w:hideMark/>
          </w:tcPr>
          <w:p w14:paraId="70504873"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7319</w:t>
            </w:r>
          </w:p>
        </w:tc>
        <w:tc>
          <w:tcPr>
            <w:tcW w:w="1080" w:type="dxa"/>
            <w:noWrap/>
            <w:hideMark/>
          </w:tcPr>
          <w:p w14:paraId="52F85AE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0,00004</w:t>
            </w:r>
          </w:p>
        </w:tc>
      </w:tr>
      <w:tr w:rsidR="002158A1" w:rsidRPr="002158A1" w14:paraId="242F5EC2"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CAE0EEB" w14:textId="77777777" w:rsidR="002158A1" w:rsidRPr="002158A1" w:rsidRDefault="002158A1" w:rsidP="002158A1">
            <w:pPr>
              <w:pStyle w:val="TableParagraph"/>
              <w:rPr>
                <w:lang w:val="es-AR"/>
              </w:rPr>
            </w:pPr>
            <w:r w:rsidRPr="002158A1">
              <w:rPr>
                <w:lang w:val="es-AR"/>
              </w:rPr>
              <w:t>USED SOFA 3SEATER</w:t>
            </w:r>
          </w:p>
        </w:tc>
        <w:tc>
          <w:tcPr>
            <w:tcW w:w="992" w:type="dxa"/>
            <w:noWrap/>
            <w:hideMark/>
          </w:tcPr>
          <w:p w14:paraId="7C7F32BF" w14:textId="77777777" w:rsidR="002158A1" w:rsidRPr="0019683B"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19683B">
              <w:rPr>
                <w:lang w:val="es-AR"/>
              </w:rPr>
              <w:t>9403</w:t>
            </w:r>
          </w:p>
        </w:tc>
        <w:tc>
          <w:tcPr>
            <w:tcW w:w="851" w:type="dxa"/>
            <w:noWrap/>
            <w:hideMark/>
          </w:tcPr>
          <w:p w14:paraId="36CAC06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9403</w:t>
            </w:r>
          </w:p>
        </w:tc>
        <w:tc>
          <w:tcPr>
            <w:tcW w:w="1006" w:type="dxa"/>
            <w:noWrap/>
            <w:hideMark/>
          </w:tcPr>
          <w:p w14:paraId="1B42E77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0,62180</w:t>
            </w:r>
          </w:p>
        </w:tc>
        <w:tc>
          <w:tcPr>
            <w:tcW w:w="850" w:type="dxa"/>
            <w:noWrap/>
            <w:hideMark/>
          </w:tcPr>
          <w:p w14:paraId="70B56EE1"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9401</w:t>
            </w:r>
          </w:p>
        </w:tc>
        <w:tc>
          <w:tcPr>
            <w:tcW w:w="1006" w:type="dxa"/>
            <w:noWrap/>
            <w:hideMark/>
          </w:tcPr>
          <w:p w14:paraId="7B6B9A9B"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0,36676</w:t>
            </w:r>
          </w:p>
        </w:tc>
        <w:tc>
          <w:tcPr>
            <w:tcW w:w="715" w:type="dxa"/>
            <w:noWrap/>
            <w:hideMark/>
          </w:tcPr>
          <w:p w14:paraId="6A1729A9"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9404</w:t>
            </w:r>
          </w:p>
        </w:tc>
        <w:tc>
          <w:tcPr>
            <w:tcW w:w="1080" w:type="dxa"/>
            <w:noWrap/>
            <w:hideMark/>
          </w:tcPr>
          <w:p w14:paraId="15A63441" w14:textId="77777777" w:rsidR="002158A1" w:rsidRPr="002158A1" w:rsidRDefault="002158A1" w:rsidP="00A72BE7">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0,00130</w:t>
            </w:r>
          </w:p>
        </w:tc>
      </w:tr>
      <w:tr w:rsidR="0019683B" w:rsidRPr="002158A1" w14:paraId="0E8AA736" w14:textId="77777777" w:rsidTr="00181F3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22" w:type="dxa"/>
            <w:gridSpan w:val="8"/>
            <w:noWrap/>
          </w:tcPr>
          <w:p w14:paraId="101847E4" w14:textId="7E4780D6" w:rsidR="0019683B" w:rsidRPr="002158A1" w:rsidRDefault="0019683B" w:rsidP="00A72BE7">
            <w:pPr>
              <w:pStyle w:val="TableParagraph"/>
              <w:keepNext/>
              <w:rPr>
                <w:lang w:val="es-AR"/>
              </w:rPr>
            </w:pPr>
            <w:r>
              <w:rPr>
                <w:lang w:val="es-AR"/>
              </w:rPr>
              <w:t>Desaciertos en el Top1</w:t>
            </w:r>
          </w:p>
        </w:tc>
      </w:tr>
      <w:tr w:rsidR="0019683B" w:rsidRPr="002158A1" w14:paraId="01556E96"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78D27D27" w14:textId="650B87CD" w:rsidR="0019683B" w:rsidRPr="002158A1" w:rsidRDefault="0019683B" w:rsidP="0019683B">
            <w:pPr>
              <w:pStyle w:val="TableParagraph"/>
              <w:rPr>
                <w:lang w:val="es-AR"/>
              </w:rPr>
            </w:pPr>
            <w:r w:rsidRPr="007430AB">
              <w:rPr>
                <w:lang w:val="es-AR"/>
              </w:rPr>
              <w:t>sterilizing cabinet</w:t>
            </w:r>
          </w:p>
        </w:tc>
        <w:tc>
          <w:tcPr>
            <w:tcW w:w="992" w:type="dxa"/>
            <w:noWrap/>
          </w:tcPr>
          <w:p w14:paraId="3E183981" w14:textId="0665A6FB" w:rsidR="0019683B" w:rsidRPr="0019683B"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19683B">
              <w:rPr>
                <w:lang w:val="es-AR"/>
              </w:rPr>
              <w:t>8419</w:t>
            </w:r>
          </w:p>
        </w:tc>
        <w:tc>
          <w:tcPr>
            <w:tcW w:w="851" w:type="dxa"/>
            <w:noWrap/>
          </w:tcPr>
          <w:p w14:paraId="4262D8EA" w14:textId="04C3A70E"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9402</w:t>
            </w:r>
          </w:p>
        </w:tc>
        <w:tc>
          <w:tcPr>
            <w:tcW w:w="1006" w:type="dxa"/>
            <w:noWrap/>
          </w:tcPr>
          <w:p w14:paraId="652854AF" w14:textId="60EC7C95"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0,26592</w:t>
            </w:r>
          </w:p>
        </w:tc>
        <w:tc>
          <w:tcPr>
            <w:tcW w:w="850" w:type="dxa"/>
            <w:noWrap/>
          </w:tcPr>
          <w:p w14:paraId="5745A8F2" w14:textId="6B743851"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9403</w:t>
            </w:r>
          </w:p>
        </w:tc>
        <w:tc>
          <w:tcPr>
            <w:tcW w:w="1006" w:type="dxa"/>
            <w:noWrap/>
          </w:tcPr>
          <w:p w14:paraId="266F30EB" w14:textId="64A1739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0,24737</w:t>
            </w:r>
          </w:p>
        </w:tc>
        <w:tc>
          <w:tcPr>
            <w:tcW w:w="715" w:type="dxa"/>
            <w:noWrap/>
          </w:tcPr>
          <w:p w14:paraId="12B47B85" w14:textId="20DD0F00"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9018</w:t>
            </w:r>
          </w:p>
        </w:tc>
        <w:tc>
          <w:tcPr>
            <w:tcW w:w="1080" w:type="dxa"/>
            <w:noWrap/>
          </w:tcPr>
          <w:p w14:paraId="30F3501E" w14:textId="5B9538FB"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0,22774</w:t>
            </w:r>
          </w:p>
        </w:tc>
      </w:tr>
      <w:tr w:rsidR="0019683B" w:rsidRPr="002158A1" w14:paraId="322E60E4"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2A40D5AD" w14:textId="06B7E80D" w:rsidR="0019683B" w:rsidRPr="002158A1" w:rsidRDefault="0019683B" w:rsidP="0019683B">
            <w:pPr>
              <w:pStyle w:val="TableParagraph"/>
              <w:rPr>
                <w:lang w:val="es-AR"/>
              </w:rPr>
            </w:pPr>
            <w:r w:rsidRPr="007430AB">
              <w:rPr>
                <w:lang w:val="es-AR"/>
              </w:rPr>
              <w:t>High voltage insulating tape</w:t>
            </w:r>
          </w:p>
        </w:tc>
        <w:tc>
          <w:tcPr>
            <w:tcW w:w="992" w:type="dxa"/>
            <w:noWrap/>
          </w:tcPr>
          <w:p w14:paraId="14521F13" w14:textId="584DFFA8" w:rsidR="0019683B" w:rsidRPr="0019683B"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19683B">
              <w:rPr>
                <w:lang w:val="es-AR"/>
              </w:rPr>
              <w:t>3920</w:t>
            </w:r>
          </w:p>
        </w:tc>
        <w:tc>
          <w:tcPr>
            <w:tcW w:w="851" w:type="dxa"/>
            <w:noWrap/>
          </w:tcPr>
          <w:p w14:paraId="2D7ECB7C" w14:textId="4355AE11"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8546</w:t>
            </w:r>
          </w:p>
        </w:tc>
        <w:tc>
          <w:tcPr>
            <w:tcW w:w="1006" w:type="dxa"/>
            <w:noWrap/>
          </w:tcPr>
          <w:p w14:paraId="745114A2" w14:textId="49039A71"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0,44508</w:t>
            </w:r>
          </w:p>
        </w:tc>
        <w:tc>
          <w:tcPr>
            <w:tcW w:w="850" w:type="dxa"/>
            <w:noWrap/>
          </w:tcPr>
          <w:p w14:paraId="65917AB8" w14:textId="2A48B9D8"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3919</w:t>
            </w:r>
          </w:p>
        </w:tc>
        <w:tc>
          <w:tcPr>
            <w:tcW w:w="1006" w:type="dxa"/>
            <w:noWrap/>
          </w:tcPr>
          <w:p w14:paraId="191DC607" w14:textId="430E5050"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0,23464</w:t>
            </w:r>
          </w:p>
        </w:tc>
        <w:tc>
          <w:tcPr>
            <w:tcW w:w="715" w:type="dxa"/>
            <w:noWrap/>
          </w:tcPr>
          <w:p w14:paraId="2642C493" w14:textId="172BD36C"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5906</w:t>
            </w:r>
          </w:p>
        </w:tc>
        <w:tc>
          <w:tcPr>
            <w:tcW w:w="1080" w:type="dxa"/>
            <w:noWrap/>
          </w:tcPr>
          <w:p w14:paraId="6A7C008F" w14:textId="075A9F38" w:rsidR="0019683B" w:rsidRPr="002158A1" w:rsidRDefault="0019683B" w:rsidP="0019683B">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0,08970</w:t>
            </w:r>
          </w:p>
        </w:tc>
      </w:tr>
      <w:tr w:rsidR="0019683B" w:rsidRPr="002158A1" w14:paraId="6F105C25"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34D549F9" w14:textId="3A9AD7AC" w:rsidR="0019683B" w:rsidRPr="002158A1" w:rsidRDefault="0019683B" w:rsidP="0019683B">
            <w:pPr>
              <w:pStyle w:val="TableParagraph"/>
              <w:rPr>
                <w:lang w:val="es-AR"/>
              </w:rPr>
            </w:pPr>
            <w:r w:rsidRPr="007430AB">
              <w:rPr>
                <w:lang w:val="es-AR"/>
              </w:rPr>
              <w:t>FLAME TREATMNET MACHINE</w:t>
            </w:r>
          </w:p>
        </w:tc>
        <w:tc>
          <w:tcPr>
            <w:tcW w:w="992" w:type="dxa"/>
            <w:noWrap/>
          </w:tcPr>
          <w:p w14:paraId="7583B37D" w14:textId="6150C164" w:rsidR="0019683B" w:rsidRPr="0019683B"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19683B">
              <w:rPr>
                <w:lang w:val="es-AR"/>
              </w:rPr>
              <w:t>8419</w:t>
            </w:r>
          </w:p>
        </w:tc>
        <w:tc>
          <w:tcPr>
            <w:tcW w:w="851" w:type="dxa"/>
            <w:noWrap/>
          </w:tcPr>
          <w:p w14:paraId="5889C10A" w14:textId="72180659"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8479</w:t>
            </w:r>
          </w:p>
        </w:tc>
        <w:tc>
          <w:tcPr>
            <w:tcW w:w="1006" w:type="dxa"/>
            <w:noWrap/>
          </w:tcPr>
          <w:p w14:paraId="37BF7593" w14:textId="1EB86930"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0,28622</w:t>
            </w:r>
          </w:p>
        </w:tc>
        <w:tc>
          <w:tcPr>
            <w:tcW w:w="850" w:type="dxa"/>
            <w:noWrap/>
          </w:tcPr>
          <w:p w14:paraId="470E532E" w14:textId="23A81CC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8438</w:t>
            </w:r>
          </w:p>
        </w:tc>
        <w:tc>
          <w:tcPr>
            <w:tcW w:w="1006" w:type="dxa"/>
            <w:noWrap/>
          </w:tcPr>
          <w:p w14:paraId="0B99F031" w14:textId="03658718"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0,20511</w:t>
            </w:r>
          </w:p>
        </w:tc>
        <w:tc>
          <w:tcPr>
            <w:tcW w:w="715" w:type="dxa"/>
            <w:noWrap/>
          </w:tcPr>
          <w:p w14:paraId="2BA05188" w14:textId="68FC540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8419</w:t>
            </w:r>
          </w:p>
        </w:tc>
        <w:tc>
          <w:tcPr>
            <w:tcW w:w="1080" w:type="dxa"/>
            <w:noWrap/>
          </w:tcPr>
          <w:p w14:paraId="40649E0E" w14:textId="33313045"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0,08504</w:t>
            </w:r>
          </w:p>
        </w:tc>
      </w:tr>
      <w:tr w:rsidR="0019683B" w:rsidRPr="002158A1" w14:paraId="7AE7929D" w14:textId="77777777" w:rsidTr="008276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22" w:type="dxa"/>
            <w:gridSpan w:val="8"/>
            <w:noWrap/>
          </w:tcPr>
          <w:p w14:paraId="2977FB11" w14:textId="67758C9A" w:rsidR="0019683B" w:rsidRPr="002158A1" w:rsidRDefault="0019683B" w:rsidP="0019683B">
            <w:pPr>
              <w:pStyle w:val="TableParagraph"/>
              <w:keepNext/>
              <w:rPr>
                <w:lang w:val="es-AR"/>
              </w:rPr>
            </w:pPr>
            <w:r>
              <w:rPr>
                <w:lang w:val="es-AR"/>
              </w:rPr>
              <w:t>Baja Proba Top1 y desaciertos</w:t>
            </w:r>
          </w:p>
        </w:tc>
      </w:tr>
      <w:tr w:rsidR="0019683B" w:rsidRPr="002158A1" w14:paraId="1ACB3501"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0A679FD0" w14:textId="1682B2E1" w:rsidR="0019683B" w:rsidRPr="002158A1" w:rsidRDefault="0019683B" w:rsidP="0019683B">
            <w:pPr>
              <w:pStyle w:val="TableParagraph"/>
              <w:rPr>
                <w:lang w:val="es-AR"/>
              </w:rPr>
            </w:pPr>
            <w:r w:rsidRPr="007430AB">
              <w:rPr>
                <w:lang w:val="es-AR"/>
              </w:rPr>
              <w:t>FGP - 48</w:t>
            </w:r>
          </w:p>
        </w:tc>
        <w:tc>
          <w:tcPr>
            <w:tcW w:w="992" w:type="dxa"/>
            <w:noWrap/>
          </w:tcPr>
          <w:p w14:paraId="446AB5BF" w14:textId="2F151ECE"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7430AB">
              <w:rPr>
                <w:lang w:val="es-AR"/>
              </w:rPr>
              <w:t>3707</w:t>
            </w:r>
          </w:p>
        </w:tc>
        <w:tc>
          <w:tcPr>
            <w:tcW w:w="851" w:type="dxa"/>
            <w:noWrap/>
          </w:tcPr>
          <w:p w14:paraId="4CCB294B" w14:textId="584BA019"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3811</w:t>
            </w:r>
          </w:p>
        </w:tc>
        <w:tc>
          <w:tcPr>
            <w:tcW w:w="1006" w:type="dxa"/>
            <w:noWrap/>
          </w:tcPr>
          <w:p w14:paraId="28FBF1F9" w14:textId="6849C20F"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0,02403</w:t>
            </w:r>
          </w:p>
        </w:tc>
        <w:tc>
          <w:tcPr>
            <w:tcW w:w="850" w:type="dxa"/>
            <w:noWrap/>
          </w:tcPr>
          <w:p w14:paraId="647E9B1F" w14:textId="70A6B7A0"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3824</w:t>
            </w:r>
          </w:p>
        </w:tc>
        <w:tc>
          <w:tcPr>
            <w:tcW w:w="1006" w:type="dxa"/>
            <w:noWrap/>
          </w:tcPr>
          <w:p w14:paraId="6811E0E8" w14:textId="46DF70D5"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0,02005</w:t>
            </w:r>
          </w:p>
        </w:tc>
        <w:tc>
          <w:tcPr>
            <w:tcW w:w="715" w:type="dxa"/>
            <w:noWrap/>
          </w:tcPr>
          <w:p w14:paraId="10EE0CA9" w14:textId="04F87107"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3907</w:t>
            </w:r>
          </w:p>
        </w:tc>
        <w:tc>
          <w:tcPr>
            <w:tcW w:w="1080" w:type="dxa"/>
            <w:noWrap/>
          </w:tcPr>
          <w:p w14:paraId="176863D9" w14:textId="4A14BE42"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0,01976</w:t>
            </w:r>
          </w:p>
        </w:tc>
      </w:tr>
      <w:tr w:rsidR="0019683B" w:rsidRPr="002158A1" w14:paraId="6398D544"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37E70A00" w14:textId="18D3C3F8" w:rsidR="0019683B" w:rsidRPr="002158A1" w:rsidRDefault="0019683B" w:rsidP="0019683B">
            <w:pPr>
              <w:pStyle w:val="TableParagraph"/>
              <w:rPr>
                <w:lang w:val="es-AR"/>
              </w:rPr>
            </w:pPr>
            <w:r w:rsidRPr="007430AB">
              <w:rPr>
                <w:lang w:val="es-AR"/>
              </w:rPr>
              <w:t>COLGANTE DE CUERO</w:t>
            </w:r>
          </w:p>
        </w:tc>
        <w:tc>
          <w:tcPr>
            <w:tcW w:w="992" w:type="dxa"/>
            <w:noWrap/>
          </w:tcPr>
          <w:p w14:paraId="35776C1B" w14:textId="0F11BA58"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7430AB">
              <w:rPr>
                <w:lang w:val="es-AR"/>
              </w:rPr>
              <w:t>7117</w:t>
            </w:r>
          </w:p>
        </w:tc>
        <w:tc>
          <w:tcPr>
            <w:tcW w:w="851" w:type="dxa"/>
            <w:noWrap/>
          </w:tcPr>
          <w:p w14:paraId="417B13F0" w14:textId="36266CC1"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6204</w:t>
            </w:r>
          </w:p>
        </w:tc>
        <w:tc>
          <w:tcPr>
            <w:tcW w:w="1006" w:type="dxa"/>
            <w:noWrap/>
          </w:tcPr>
          <w:p w14:paraId="29B8A6A5" w14:textId="7B26F716"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0,02813</w:t>
            </w:r>
          </w:p>
        </w:tc>
        <w:tc>
          <w:tcPr>
            <w:tcW w:w="850" w:type="dxa"/>
            <w:noWrap/>
          </w:tcPr>
          <w:p w14:paraId="2BDDD438" w14:textId="20E1F211"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2103</w:t>
            </w:r>
          </w:p>
        </w:tc>
        <w:tc>
          <w:tcPr>
            <w:tcW w:w="1006" w:type="dxa"/>
            <w:noWrap/>
          </w:tcPr>
          <w:p w14:paraId="78233EBC" w14:textId="17103F62"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0,02512</w:t>
            </w:r>
          </w:p>
        </w:tc>
        <w:tc>
          <w:tcPr>
            <w:tcW w:w="715" w:type="dxa"/>
            <w:noWrap/>
          </w:tcPr>
          <w:p w14:paraId="7B2A9CB1" w14:textId="655C57D5"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6907</w:t>
            </w:r>
          </w:p>
        </w:tc>
        <w:tc>
          <w:tcPr>
            <w:tcW w:w="1080" w:type="dxa"/>
            <w:noWrap/>
          </w:tcPr>
          <w:p w14:paraId="2CCA2FCF" w14:textId="22A2804A" w:rsidR="0019683B" w:rsidRPr="002158A1" w:rsidRDefault="0019683B" w:rsidP="0019683B">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0,02395</w:t>
            </w:r>
          </w:p>
        </w:tc>
      </w:tr>
      <w:tr w:rsidR="0019683B" w:rsidRPr="002158A1" w14:paraId="32942247"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0C553AB9" w14:textId="4F205EAA" w:rsidR="0019683B" w:rsidRPr="002158A1" w:rsidRDefault="0019683B" w:rsidP="0019683B">
            <w:pPr>
              <w:pStyle w:val="TableParagraph"/>
              <w:rPr>
                <w:lang w:val="es-AR"/>
              </w:rPr>
            </w:pPr>
            <w:r w:rsidRPr="007430AB">
              <w:rPr>
                <w:lang w:val="es-AR"/>
              </w:rPr>
              <w:t>CABAS</w:t>
            </w:r>
          </w:p>
        </w:tc>
        <w:tc>
          <w:tcPr>
            <w:tcW w:w="992" w:type="dxa"/>
            <w:noWrap/>
          </w:tcPr>
          <w:p w14:paraId="3CBA8667" w14:textId="27DC7A0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7430AB">
              <w:rPr>
                <w:lang w:val="es-AR"/>
              </w:rPr>
              <w:t>4202</w:t>
            </w:r>
          </w:p>
        </w:tc>
        <w:tc>
          <w:tcPr>
            <w:tcW w:w="851" w:type="dxa"/>
            <w:noWrap/>
          </w:tcPr>
          <w:p w14:paraId="5AC2E3ED" w14:textId="5042F37A"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6203</w:t>
            </w:r>
          </w:p>
        </w:tc>
        <w:tc>
          <w:tcPr>
            <w:tcW w:w="1006" w:type="dxa"/>
            <w:noWrap/>
          </w:tcPr>
          <w:p w14:paraId="01AED205" w14:textId="33837659"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0,03256</w:t>
            </w:r>
          </w:p>
        </w:tc>
        <w:tc>
          <w:tcPr>
            <w:tcW w:w="850" w:type="dxa"/>
            <w:noWrap/>
          </w:tcPr>
          <w:p w14:paraId="2ABBB1E8" w14:textId="556004CE"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2710</w:t>
            </w:r>
          </w:p>
        </w:tc>
        <w:tc>
          <w:tcPr>
            <w:tcW w:w="1006" w:type="dxa"/>
            <w:noWrap/>
          </w:tcPr>
          <w:p w14:paraId="7DA4CB93" w14:textId="5FA52FD2"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0,02806</w:t>
            </w:r>
          </w:p>
        </w:tc>
        <w:tc>
          <w:tcPr>
            <w:tcW w:w="715" w:type="dxa"/>
            <w:noWrap/>
          </w:tcPr>
          <w:p w14:paraId="3622C362" w14:textId="5F287516"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8544</w:t>
            </w:r>
          </w:p>
        </w:tc>
        <w:tc>
          <w:tcPr>
            <w:tcW w:w="1080" w:type="dxa"/>
            <w:noWrap/>
          </w:tcPr>
          <w:p w14:paraId="6EAE5F8A" w14:textId="2E20B91D"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0,02615</w:t>
            </w:r>
          </w:p>
        </w:tc>
      </w:tr>
      <w:tr w:rsidR="0019683B" w:rsidRPr="002158A1" w14:paraId="33FEBCE1" w14:textId="77777777" w:rsidTr="00DA33B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22" w:type="dxa"/>
            <w:gridSpan w:val="8"/>
            <w:noWrap/>
          </w:tcPr>
          <w:p w14:paraId="706D811A" w14:textId="1B66DFF9" w:rsidR="0019683B" w:rsidRPr="002158A1" w:rsidRDefault="0019683B" w:rsidP="0019683B">
            <w:pPr>
              <w:pStyle w:val="TableParagraph"/>
              <w:keepNext/>
              <w:rPr>
                <w:lang w:val="es-AR"/>
              </w:rPr>
            </w:pPr>
            <w:r>
              <w:rPr>
                <w:lang w:val="es-AR"/>
              </w:rPr>
              <w:t>Alta Proba Top1 y desaciertos</w:t>
            </w:r>
          </w:p>
        </w:tc>
      </w:tr>
      <w:tr w:rsidR="0019683B" w:rsidRPr="002158A1" w14:paraId="30BD234B"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48C4AC27" w14:textId="29F8B546" w:rsidR="0019683B" w:rsidRPr="0019683B" w:rsidRDefault="0019683B" w:rsidP="0019683B">
            <w:pPr>
              <w:pStyle w:val="TableParagraph"/>
              <w:rPr>
                <w:lang w:val="en-GB"/>
              </w:rPr>
            </w:pPr>
            <w:r w:rsidRPr="007430AB">
              <w:rPr>
                <w:lang w:val="en-GB"/>
              </w:rPr>
              <w:t>PISTON (SPARE PARTS FOR DIESEL ALTERNATOR; 12454441)</w:t>
            </w:r>
          </w:p>
        </w:tc>
        <w:tc>
          <w:tcPr>
            <w:tcW w:w="992" w:type="dxa"/>
            <w:noWrap/>
          </w:tcPr>
          <w:p w14:paraId="3C0D3114" w14:textId="454F071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7430AB">
              <w:rPr>
                <w:lang w:val="es-AR"/>
              </w:rPr>
              <w:t>8413</w:t>
            </w:r>
          </w:p>
        </w:tc>
        <w:tc>
          <w:tcPr>
            <w:tcW w:w="851" w:type="dxa"/>
            <w:noWrap/>
          </w:tcPr>
          <w:p w14:paraId="6120AF18" w14:textId="03D09E5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8409</w:t>
            </w:r>
          </w:p>
        </w:tc>
        <w:tc>
          <w:tcPr>
            <w:tcW w:w="1006" w:type="dxa"/>
            <w:noWrap/>
          </w:tcPr>
          <w:p w14:paraId="3DEA1BF6" w14:textId="7557D316"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0,99516</w:t>
            </w:r>
          </w:p>
        </w:tc>
        <w:tc>
          <w:tcPr>
            <w:tcW w:w="850" w:type="dxa"/>
            <w:noWrap/>
          </w:tcPr>
          <w:p w14:paraId="593F89F4" w14:textId="4549DE84"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8431</w:t>
            </w:r>
          </w:p>
        </w:tc>
        <w:tc>
          <w:tcPr>
            <w:tcW w:w="1006" w:type="dxa"/>
            <w:noWrap/>
          </w:tcPr>
          <w:p w14:paraId="759C2A75" w14:textId="3DEA3A9B"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0,00127</w:t>
            </w:r>
          </w:p>
        </w:tc>
        <w:tc>
          <w:tcPr>
            <w:tcW w:w="715" w:type="dxa"/>
            <w:noWrap/>
          </w:tcPr>
          <w:p w14:paraId="0315BC06" w14:textId="5DD71F2E"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8414</w:t>
            </w:r>
          </w:p>
        </w:tc>
        <w:tc>
          <w:tcPr>
            <w:tcW w:w="1080" w:type="dxa"/>
            <w:noWrap/>
          </w:tcPr>
          <w:p w14:paraId="73DAECD9" w14:textId="20D3FD82"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0,00058</w:t>
            </w:r>
          </w:p>
        </w:tc>
      </w:tr>
      <w:tr w:rsidR="0019683B" w:rsidRPr="002158A1" w14:paraId="4B11B396"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37317228" w14:textId="7FB116E0" w:rsidR="0019683B" w:rsidRPr="002158A1" w:rsidRDefault="0019683B" w:rsidP="0019683B">
            <w:pPr>
              <w:pStyle w:val="TableParagraph"/>
              <w:rPr>
                <w:lang w:val="es-AR"/>
              </w:rPr>
            </w:pPr>
            <w:r w:rsidRPr="007430AB">
              <w:rPr>
                <w:lang w:val="es-AR"/>
              </w:rPr>
              <w:t>HANDKERCHIEF, BRAND: ROSE,MODEL: 36749</w:t>
            </w:r>
          </w:p>
        </w:tc>
        <w:tc>
          <w:tcPr>
            <w:tcW w:w="992" w:type="dxa"/>
            <w:noWrap/>
          </w:tcPr>
          <w:p w14:paraId="7EF52764" w14:textId="47C7877C"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7430AB">
              <w:rPr>
                <w:lang w:val="es-AR"/>
              </w:rPr>
              <w:t>5802</w:t>
            </w:r>
          </w:p>
        </w:tc>
        <w:tc>
          <w:tcPr>
            <w:tcW w:w="851" w:type="dxa"/>
            <w:noWrap/>
          </w:tcPr>
          <w:p w14:paraId="1DF536BE" w14:textId="4CA5807B"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6213</w:t>
            </w:r>
          </w:p>
        </w:tc>
        <w:tc>
          <w:tcPr>
            <w:tcW w:w="1006" w:type="dxa"/>
            <w:noWrap/>
          </w:tcPr>
          <w:p w14:paraId="6341E3F9" w14:textId="043EBFC3"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0,99503</w:t>
            </w:r>
          </w:p>
        </w:tc>
        <w:tc>
          <w:tcPr>
            <w:tcW w:w="850" w:type="dxa"/>
            <w:noWrap/>
          </w:tcPr>
          <w:p w14:paraId="71D3B633" w14:textId="764F3D7B"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6310</w:t>
            </w:r>
          </w:p>
        </w:tc>
        <w:tc>
          <w:tcPr>
            <w:tcW w:w="1006" w:type="dxa"/>
            <w:noWrap/>
          </w:tcPr>
          <w:p w14:paraId="6201AE33" w14:textId="58F686E0"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0,00076</w:t>
            </w:r>
          </w:p>
        </w:tc>
        <w:tc>
          <w:tcPr>
            <w:tcW w:w="715" w:type="dxa"/>
            <w:noWrap/>
          </w:tcPr>
          <w:p w14:paraId="7584B51D" w14:textId="04A12E7F"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6117</w:t>
            </w:r>
          </w:p>
        </w:tc>
        <w:tc>
          <w:tcPr>
            <w:tcW w:w="1080" w:type="dxa"/>
            <w:noWrap/>
          </w:tcPr>
          <w:p w14:paraId="7F250A86" w14:textId="36817FED" w:rsidR="0019683B" w:rsidRPr="002158A1" w:rsidRDefault="0019683B" w:rsidP="0019683B">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0,00056</w:t>
            </w:r>
          </w:p>
        </w:tc>
      </w:tr>
      <w:tr w:rsidR="0019683B" w:rsidRPr="002158A1" w14:paraId="7F84A7C1"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02AEACDA" w14:textId="21156D02" w:rsidR="0019683B" w:rsidRPr="002158A1" w:rsidRDefault="0019683B" w:rsidP="0019683B">
            <w:pPr>
              <w:pStyle w:val="TableParagraph"/>
              <w:rPr>
                <w:lang w:val="es-AR"/>
              </w:rPr>
            </w:pPr>
            <w:r w:rsidRPr="007430AB">
              <w:rPr>
                <w:lang w:val="es-AR"/>
              </w:rPr>
              <w:t>PRESIDENT CAMEMBERT 12X145G</w:t>
            </w:r>
          </w:p>
        </w:tc>
        <w:tc>
          <w:tcPr>
            <w:tcW w:w="992" w:type="dxa"/>
            <w:noWrap/>
          </w:tcPr>
          <w:p w14:paraId="0229C9BE" w14:textId="4E03AB42"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7430AB">
              <w:rPr>
                <w:lang w:val="es-AR"/>
              </w:rPr>
              <w:t>0403</w:t>
            </w:r>
          </w:p>
        </w:tc>
        <w:tc>
          <w:tcPr>
            <w:tcW w:w="851" w:type="dxa"/>
            <w:noWrap/>
          </w:tcPr>
          <w:p w14:paraId="182D2764" w14:textId="7DCDF264"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w:t>
            </w:r>
            <w:r w:rsidRPr="007430AB">
              <w:rPr>
                <w:lang w:val="es-AR"/>
              </w:rPr>
              <w:t>406</w:t>
            </w:r>
          </w:p>
        </w:tc>
        <w:tc>
          <w:tcPr>
            <w:tcW w:w="1006" w:type="dxa"/>
            <w:noWrap/>
          </w:tcPr>
          <w:p w14:paraId="174CD5A2" w14:textId="60D8EA5A"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0,99156</w:t>
            </w:r>
          </w:p>
        </w:tc>
        <w:tc>
          <w:tcPr>
            <w:tcW w:w="850" w:type="dxa"/>
            <w:noWrap/>
          </w:tcPr>
          <w:p w14:paraId="79AC5D71" w14:textId="7CA35AA1"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2101</w:t>
            </w:r>
          </w:p>
        </w:tc>
        <w:tc>
          <w:tcPr>
            <w:tcW w:w="1006" w:type="dxa"/>
            <w:noWrap/>
          </w:tcPr>
          <w:p w14:paraId="6489AB88" w14:textId="21D8CDD3"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0,00131</w:t>
            </w:r>
          </w:p>
        </w:tc>
        <w:tc>
          <w:tcPr>
            <w:tcW w:w="715" w:type="dxa"/>
            <w:noWrap/>
          </w:tcPr>
          <w:p w14:paraId="1086755F" w14:textId="155CCA88"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1904</w:t>
            </w:r>
          </w:p>
        </w:tc>
        <w:tc>
          <w:tcPr>
            <w:tcW w:w="1080" w:type="dxa"/>
            <w:noWrap/>
          </w:tcPr>
          <w:p w14:paraId="115185BF" w14:textId="23D283B2"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0,00128</w:t>
            </w:r>
          </w:p>
        </w:tc>
      </w:tr>
    </w:tbl>
    <w:p w14:paraId="09FF67D2" w14:textId="77777777" w:rsidR="0019683B" w:rsidRDefault="0019683B" w:rsidP="000523D0"/>
    <w:p w14:paraId="59C5D697" w14:textId="069E8275" w:rsidR="00EA50E5" w:rsidRDefault="00E3423F" w:rsidP="000523D0">
      <w:r w:rsidRPr="00E3423F">
        <w:t xml:space="preserve">Al mismo tiempo, en los casos de la </w:t>
      </w:r>
      <w:r>
        <w:fldChar w:fldCharType="begin"/>
      </w:r>
      <w:r>
        <w:instrText xml:space="preserve"> REF _Ref229853294 \h </w:instrText>
      </w:r>
      <w:r>
        <w:fldChar w:fldCharType="separate"/>
      </w:r>
      <w:r w:rsidR="002E6846">
        <w:t xml:space="preserve">Tabla </w:t>
      </w:r>
      <w:r w:rsidR="002E6846">
        <w:rPr>
          <w:noProof/>
        </w:rPr>
        <w:t>20</w:t>
      </w:r>
      <w:r>
        <w:fldChar w:fldCharType="end"/>
      </w:r>
      <w:r>
        <w:t xml:space="preserve"> </w:t>
      </w:r>
      <w:r w:rsidRPr="00E3423F">
        <w:t>donde el modelo no acierta en Top1, se encuentran probabilidades más bajas, pero también probabilidades más distribuidas en Top2 y Top3. Luego, los casos problemáticos, donde el “True Label” no está entre los Top5 recomendados, se ordenan según la “Proba Top1” ascendente.</w:t>
      </w:r>
    </w:p>
    <w:p w14:paraId="316E17AE" w14:textId="77777777" w:rsidR="00E3423F" w:rsidRDefault="00E3423F" w:rsidP="000523D0">
      <w:pPr>
        <w:rPr>
          <w:lang w:val="es-AR"/>
        </w:rPr>
      </w:pPr>
    </w:p>
    <w:p w14:paraId="32BD4493" w14:textId="3F6424A8" w:rsidR="00291A47" w:rsidRDefault="00291A47" w:rsidP="000523D0">
      <w:pPr>
        <w:rPr>
          <w:lang w:val="es-AR"/>
        </w:rPr>
      </w:pPr>
      <w:r>
        <w:rPr>
          <w:lang w:val="es-AR"/>
        </w:rPr>
        <w:t xml:space="preserve">Esto deja ver que el error puede tener diversas causas, partiendo de la base que </w:t>
      </w:r>
      <w:r w:rsidR="00290965">
        <w:rPr>
          <w:lang w:val="es-AR"/>
        </w:rPr>
        <w:t>“</w:t>
      </w:r>
      <w:r>
        <w:rPr>
          <w:lang w:val="es-AR"/>
        </w:rPr>
        <w:t>malas descripciones</w:t>
      </w:r>
      <w:r w:rsidR="00290965">
        <w:rPr>
          <w:lang w:val="es-AR"/>
        </w:rPr>
        <w:t>”</w:t>
      </w:r>
      <w:r>
        <w:rPr>
          <w:lang w:val="es-AR"/>
        </w:rPr>
        <w:t xml:space="preserve"> probablemente deriven en una incorrecta clasificación. A su vez</w:t>
      </w:r>
      <w:r w:rsidR="00EA50E5">
        <w:rPr>
          <w:lang w:val="es-AR"/>
        </w:rPr>
        <w:t>,</w:t>
      </w:r>
      <w:r>
        <w:rPr>
          <w:lang w:val="es-AR"/>
        </w:rPr>
        <w:t xml:space="preserve"> el output del modelo tiene información para aportar </w:t>
      </w:r>
      <w:r w:rsidR="00932A27">
        <w:rPr>
          <w:lang w:val="es-AR"/>
        </w:rPr>
        <w:t>en cuanto a la</w:t>
      </w:r>
      <w:r>
        <w:rPr>
          <w:lang w:val="es-AR"/>
        </w:rPr>
        <w:t xml:space="preserve"> certeza en las recomendaciones, como se observa en la</w:t>
      </w:r>
      <w:r w:rsidR="00EA50E5">
        <w:rPr>
          <w:lang w:val="es-AR"/>
        </w:rPr>
        <w:t>s</w:t>
      </w:r>
      <w:r>
        <w:rPr>
          <w:lang w:val="es-AR"/>
        </w:rPr>
        <w:t xml:space="preserve"> distribuci</w:t>
      </w:r>
      <w:r w:rsidR="00EA50E5">
        <w:rPr>
          <w:lang w:val="es-AR"/>
        </w:rPr>
        <w:t>o</w:t>
      </w:r>
      <w:r>
        <w:rPr>
          <w:lang w:val="es-AR"/>
        </w:rPr>
        <w:t>n</w:t>
      </w:r>
      <w:r w:rsidR="00EA50E5">
        <w:rPr>
          <w:lang w:val="es-AR"/>
        </w:rPr>
        <w:t>es</w:t>
      </w:r>
      <w:r>
        <w:rPr>
          <w:lang w:val="es-AR"/>
        </w:rPr>
        <w:t xml:space="preserve"> de probabilidades </w:t>
      </w:r>
      <w:r w:rsidR="00EA50E5">
        <w:rPr>
          <w:lang w:val="es-AR"/>
        </w:rPr>
        <w:t xml:space="preserve">de la muestra </w:t>
      </w:r>
      <w:r w:rsidR="007237DD">
        <w:rPr>
          <w:lang w:val="es-AR"/>
        </w:rPr>
        <w:t>de prueba</w:t>
      </w:r>
      <w:r w:rsidR="00EA50E5">
        <w:rPr>
          <w:lang w:val="es-AR"/>
        </w:rPr>
        <w:t xml:space="preserve">, presentadas en la </w:t>
      </w:r>
      <w:r w:rsidR="00EA50E5">
        <w:rPr>
          <w:lang w:val="es-AR"/>
        </w:rPr>
        <w:fldChar w:fldCharType="begin"/>
      </w:r>
      <w:r w:rsidR="00EA50E5">
        <w:rPr>
          <w:lang w:val="es-AR"/>
        </w:rPr>
        <w:instrText xml:space="preserve"> REF _Ref229853834 </w:instrText>
      </w:r>
      <w:r w:rsidR="00EA50E5">
        <w:rPr>
          <w:lang w:val="es-AR"/>
        </w:rPr>
        <w:fldChar w:fldCharType="separate"/>
      </w:r>
      <w:r w:rsidR="007237DD">
        <w:t xml:space="preserve">Figura </w:t>
      </w:r>
      <w:r w:rsidR="007237DD">
        <w:rPr>
          <w:noProof/>
        </w:rPr>
        <w:t>29</w:t>
      </w:r>
      <w:r w:rsidR="00EA50E5">
        <w:rPr>
          <w:lang w:val="es-AR"/>
        </w:rPr>
        <w:fldChar w:fldCharType="end"/>
      </w:r>
      <w:r w:rsidR="00EA50E5">
        <w:rPr>
          <w:lang w:val="es-AR"/>
        </w:rPr>
        <w:t>.</w:t>
      </w:r>
    </w:p>
    <w:p w14:paraId="4E5869B2" w14:textId="77777777" w:rsidR="00291A47" w:rsidRDefault="00291A47" w:rsidP="000523D0">
      <w:pPr>
        <w:rPr>
          <w:lang w:val="es-AR"/>
        </w:rPr>
      </w:pPr>
    </w:p>
    <w:p w14:paraId="4891F9C8" w14:textId="7FE67435" w:rsidR="002158A1" w:rsidRDefault="00291A47" w:rsidP="00524671">
      <w:pPr>
        <w:jc w:val="center"/>
        <w:rPr>
          <w:lang w:val="es-AR"/>
        </w:rPr>
      </w:pPr>
      <w:r w:rsidRPr="00291A47">
        <w:rPr>
          <w:noProof/>
          <w:lang w:val="es-AR"/>
        </w:rPr>
        <w:drawing>
          <wp:inline distT="0" distB="0" distL="0" distR="0" wp14:anchorId="7B69ACE6" wp14:editId="7E724C40">
            <wp:extent cx="3733800" cy="1813661"/>
            <wp:effectExtent l="0" t="0" r="0" b="0"/>
            <wp:docPr id="100325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9674" name=""/>
                    <pic:cNvPicPr/>
                  </pic:nvPicPr>
                  <pic:blipFill rotWithShape="1">
                    <a:blip r:embed="rId37"/>
                    <a:srcRect b="79713"/>
                    <a:stretch>
                      <a:fillRect/>
                    </a:stretch>
                  </pic:blipFill>
                  <pic:spPr bwMode="auto">
                    <a:xfrm>
                      <a:off x="0" y="0"/>
                      <a:ext cx="3749898" cy="1821480"/>
                    </a:xfrm>
                    <a:prstGeom prst="rect">
                      <a:avLst/>
                    </a:prstGeom>
                    <a:ln>
                      <a:noFill/>
                    </a:ln>
                    <a:extLst>
                      <a:ext uri="{53640926-AAD7-44D8-BBD7-CCE9431645EC}">
                        <a14:shadowObscured xmlns:a14="http://schemas.microsoft.com/office/drawing/2010/main"/>
                      </a:ext>
                    </a:extLst>
                  </pic:spPr>
                </pic:pic>
              </a:graphicData>
            </a:graphic>
          </wp:inline>
        </w:drawing>
      </w:r>
    </w:p>
    <w:p w14:paraId="2ED9D215" w14:textId="77777777" w:rsidR="00E1651A" w:rsidRDefault="00291A47" w:rsidP="00E1651A">
      <w:pPr>
        <w:keepNext/>
        <w:jc w:val="center"/>
      </w:pPr>
      <w:r w:rsidRPr="00291A47">
        <w:rPr>
          <w:noProof/>
          <w:lang w:val="es-AR"/>
        </w:rPr>
        <w:drawing>
          <wp:inline distT="0" distB="0" distL="0" distR="0" wp14:anchorId="3AF98BB9" wp14:editId="53AEFEF4">
            <wp:extent cx="3729600" cy="3578400"/>
            <wp:effectExtent l="0" t="0" r="4445" b="3175"/>
            <wp:docPr id="780290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0279" name=""/>
                    <pic:cNvPicPr/>
                  </pic:nvPicPr>
                  <pic:blipFill rotWithShape="1">
                    <a:blip r:embed="rId37"/>
                    <a:srcRect t="20112" b="39821"/>
                    <a:stretch>
                      <a:fillRect/>
                    </a:stretch>
                  </pic:blipFill>
                  <pic:spPr bwMode="auto">
                    <a:xfrm>
                      <a:off x="0" y="0"/>
                      <a:ext cx="3729600" cy="3578400"/>
                    </a:xfrm>
                    <a:prstGeom prst="rect">
                      <a:avLst/>
                    </a:prstGeom>
                    <a:ln>
                      <a:noFill/>
                    </a:ln>
                    <a:extLst>
                      <a:ext uri="{53640926-AAD7-44D8-BBD7-CCE9431645EC}">
                        <a14:shadowObscured xmlns:a14="http://schemas.microsoft.com/office/drawing/2010/main"/>
                      </a:ext>
                    </a:extLst>
                  </pic:spPr>
                </pic:pic>
              </a:graphicData>
            </a:graphic>
          </wp:inline>
        </w:drawing>
      </w:r>
    </w:p>
    <w:p w14:paraId="71FA1B15" w14:textId="5129172A" w:rsidR="002B18D6" w:rsidRDefault="00E1651A" w:rsidP="00D779FE">
      <w:pPr>
        <w:pStyle w:val="FigureDescription"/>
      </w:pPr>
      <w:bookmarkStart w:id="98" w:name="_Ref229853834"/>
      <w:bookmarkStart w:id="99" w:name="_Ref229853829"/>
      <w:r>
        <w:t xml:space="preserve">Figura </w:t>
      </w:r>
      <w:fldSimple w:instr=" SEQ Figura \* ARABIC ">
        <w:r w:rsidR="00312CBC">
          <w:rPr>
            <w:noProof/>
          </w:rPr>
          <w:t>29</w:t>
        </w:r>
      </w:fldSimple>
      <w:bookmarkEnd w:id="98"/>
      <w:r>
        <w:t xml:space="preserve"> – Distribuciones de </w:t>
      </w:r>
      <w:r w:rsidR="007237DD">
        <w:t>probabilidades</w:t>
      </w:r>
      <w:r>
        <w:t xml:space="preserve"> Top 1 a 3 en la muestra de </w:t>
      </w:r>
      <w:r w:rsidR="007237DD">
        <w:t>prueba</w:t>
      </w:r>
      <w:r>
        <w:t>.</w:t>
      </w:r>
      <w:bookmarkEnd w:id="99"/>
    </w:p>
    <w:p w14:paraId="032DF4D3" w14:textId="56D5F194" w:rsidR="00D779FE" w:rsidRPr="00D779FE" w:rsidRDefault="00D779FE" w:rsidP="00D779FE">
      <w:pPr>
        <w:pStyle w:val="Ttulo3"/>
        <w:rPr>
          <w:lang w:val="es-AR"/>
        </w:rPr>
      </w:pPr>
      <w:r>
        <w:rPr>
          <w:lang w:val="es-AR"/>
        </w:rPr>
        <w:t>Agregaciones por HS04 y su relación con el score de clasificación</w:t>
      </w:r>
    </w:p>
    <w:p w14:paraId="3FFFAB6C" w14:textId="5E2982D8" w:rsidR="002B18D6" w:rsidRPr="00486FA7" w:rsidRDefault="00D779FE" w:rsidP="002B18D6">
      <w:pPr>
        <w:rPr>
          <w:lang w:val="es-AR"/>
        </w:rPr>
      </w:pPr>
      <w:r>
        <w:rPr>
          <w:lang w:val="es-AR"/>
        </w:rPr>
        <w:t xml:space="preserve">Aplicado el proceso de agregación y feature engineering explicado en </w:t>
      </w:r>
      <w:r>
        <w:rPr>
          <w:lang w:val="es-AR"/>
        </w:rPr>
        <w:fldChar w:fldCharType="begin"/>
      </w:r>
      <w:r>
        <w:rPr>
          <w:lang w:val="es-AR"/>
        </w:rPr>
        <w:instrText xml:space="preserve"> REF _Ref234490444 \h </w:instrText>
      </w:r>
      <w:r>
        <w:rPr>
          <w:lang w:val="es-AR"/>
        </w:rPr>
      </w:r>
      <w:r>
        <w:rPr>
          <w:lang w:val="es-AR"/>
        </w:rPr>
        <w:fldChar w:fldCharType="separate"/>
      </w:r>
      <w:r>
        <w:t>Metodología</w:t>
      </w:r>
      <w:r>
        <w:rPr>
          <w:lang w:val="es-AR"/>
        </w:rPr>
        <w:fldChar w:fldCharType="end"/>
      </w:r>
      <w:r>
        <w:rPr>
          <w:lang w:val="es-AR"/>
        </w:rPr>
        <w:t>, a nivel de códigos HS04</w:t>
      </w:r>
      <w:r w:rsidR="002B18D6" w:rsidRPr="00486FA7">
        <w:rPr>
          <w:lang w:val="es-AR"/>
        </w:rPr>
        <w:t xml:space="preserve"> </w:t>
      </w:r>
      <w:r>
        <w:rPr>
          <w:lang w:val="es-AR"/>
        </w:rPr>
        <w:t>en los conjuntos</w:t>
      </w:r>
      <w:r w:rsidR="002B18D6" w:rsidRPr="00486FA7">
        <w:rPr>
          <w:lang w:val="es-AR"/>
        </w:rPr>
        <w:t xml:space="preserve"> de entrenamiento y de prueba, ambas tablas fueron integradas. Esta consolidación permitió disponer, para cada clase</w:t>
      </w:r>
      <w:r w:rsidR="002B18D6">
        <w:rPr>
          <w:lang w:val="es-AR"/>
        </w:rPr>
        <w:t>/código</w:t>
      </w:r>
      <w:r w:rsidR="002B18D6" w:rsidRPr="00486FA7">
        <w:rPr>
          <w:lang w:val="es-AR"/>
        </w:rPr>
        <w:t xml:space="preserve"> arancelario, de una vista conjunta de:</w:t>
      </w:r>
    </w:p>
    <w:p w14:paraId="4E602766" w14:textId="77777777" w:rsidR="002B18D6" w:rsidRPr="00486FA7" w:rsidRDefault="002B18D6" w:rsidP="002B18D6">
      <w:pPr>
        <w:numPr>
          <w:ilvl w:val="0"/>
          <w:numId w:val="13"/>
        </w:numPr>
        <w:rPr>
          <w:lang w:val="es-AR"/>
        </w:rPr>
      </w:pPr>
      <w:r w:rsidRPr="00486FA7">
        <w:rPr>
          <w:lang w:val="es-AR"/>
        </w:rPr>
        <w:t xml:space="preserve">su representación en entrenamiento, </w:t>
      </w:r>
    </w:p>
    <w:p w14:paraId="59D453BD" w14:textId="77777777" w:rsidR="002B18D6" w:rsidRPr="00486FA7" w:rsidRDefault="002B18D6" w:rsidP="002B18D6">
      <w:pPr>
        <w:numPr>
          <w:ilvl w:val="0"/>
          <w:numId w:val="13"/>
        </w:numPr>
        <w:rPr>
          <w:lang w:val="es-AR"/>
        </w:rPr>
      </w:pPr>
      <w:r w:rsidRPr="00486FA7">
        <w:rPr>
          <w:lang w:val="es-AR"/>
        </w:rPr>
        <w:t xml:space="preserve">sus características textuales, </w:t>
      </w:r>
    </w:p>
    <w:p w14:paraId="419D51C7" w14:textId="77777777" w:rsidR="002B18D6" w:rsidRPr="00486FA7" w:rsidRDefault="002B18D6" w:rsidP="002B18D6">
      <w:pPr>
        <w:numPr>
          <w:ilvl w:val="0"/>
          <w:numId w:val="13"/>
        </w:numPr>
        <w:rPr>
          <w:lang w:val="es-AR"/>
        </w:rPr>
      </w:pPr>
      <w:r w:rsidRPr="00486FA7">
        <w:rPr>
          <w:lang w:val="es-AR"/>
        </w:rPr>
        <w:t xml:space="preserve">su comportamiento en el conjunto de prueba, </w:t>
      </w:r>
    </w:p>
    <w:p w14:paraId="4B570A25" w14:textId="77777777" w:rsidR="002B18D6" w:rsidRPr="00486FA7" w:rsidRDefault="002B18D6" w:rsidP="002B18D6">
      <w:pPr>
        <w:numPr>
          <w:ilvl w:val="0"/>
          <w:numId w:val="13"/>
        </w:numPr>
        <w:rPr>
          <w:lang w:val="es-AR"/>
        </w:rPr>
      </w:pPr>
      <w:r w:rsidRPr="00486FA7">
        <w:rPr>
          <w:lang w:val="es-AR"/>
        </w:rPr>
        <w:t xml:space="preserve">y su desempeño predictivo agregado. </w:t>
      </w:r>
    </w:p>
    <w:p w14:paraId="652D18E3" w14:textId="1F0DC876" w:rsidR="002B18D6" w:rsidRDefault="002B18D6" w:rsidP="002B18D6">
      <w:pPr>
        <w:rPr>
          <w:lang w:val="es-AR"/>
        </w:rPr>
      </w:pPr>
      <w:r w:rsidRPr="00486FA7">
        <w:rPr>
          <w:lang w:val="es-AR"/>
        </w:rPr>
        <w:t xml:space="preserve">A partir de esta </w:t>
      </w:r>
      <w:r>
        <w:rPr>
          <w:lang w:val="es-AR"/>
        </w:rPr>
        <w:t xml:space="preserve">extensa </w:t>
      </w:r>
      <w:r w:rsidRPr="00486FA7">
        <w:rPr>
          <w:lang w:val="es-AR"/>
        </w:rPr>
        <w:t>tabla consolidada</w:t>
      </w:r>
      <w:r>
        <w:rPr>
          <w:lang w:val="es-AR"/>
        </w:rPr>
        <w:t xml:space="preserve"> de 220 features</w:t>
      </w:r>
      <w:r w:rsidRPr="00486FA7">
        <w:rPr>
          <w:lang w:val="es-AR"/>
        </w:rPr>
        <w:t xml:space="preserve"> </w:t>
      </w:r>
      <w:r>
        <w:rPr>
          <w:lang w:val="es-AR"/>
        </w:rPr>
        <w:t xml:space="preserve">resulta limitante para el análisis, tratar </w:t>
      </w:r>
      <w:r>
        <w:rPr>
          <w:lang w:val="es-AR"/>
        </w:rPr>
        <w:lastRenderedPageBreak/>
        <w:t>Ordenando las agregaciones según la media del score, filtrando los casos donde la cantidad de muestras en el conjunto de prueba es mayor a 5, se obtienen los códigos con mejor</w:t>
      </w:r>
      <w:r w:rsidR="002B108D">
        <w:rPr>
          <w:lang w:val="es-AR"/>
        </w:rPr>
        <w:t xml:space="preserve"> y peor</w:t>
      </w:r>
      <w:r>
        <w:rPr>
          <w:lang w:val="es-AR"/>
        </w:rPr>
        <w:t xml:space="preserve"> puntuación en la</w:t>
      </w:r>
      <w:r w:rsidR="002B108D">
        <w:rPr>
          <w:lang w:val="es-AR"/>
        </w:rPr>
        <w:t xml:space="preserve"> </w:t>
      </w:r>
      <w:r w:rsidR="002B108D">
        <w:rPr>
          <w:lang w:val="es-AR"/>
        </w:rPr>
        <w:fldChar w:fldCharType="begin"/>
      </w:r>
      <w:r w:rsidR="002B108D">
        <w:rPr>
          <w:lang w:val="es-AR"/>
        </w:rPr>
        <w:instrText xml:space="preserve"> REF _Ref234518976 \h </w:instrText>
      </w:r>
      <w:r w:rsidR="002B108D">
        <w:rPr>
          <w:lang w:val="es-AR"/>
        </w:rPr>
      </w:r>
      <w:r w:rsidR="002B108D">
        <w:rPr>
          <w:lang w:val="es-AR"/>
        </w:rPr>
        <w:fldChar w:fldCharType="separate"/>
      </w:r>
      <w:r w:rsidR="002B108D">
        <w:t xml:space="preserve">Tabla </w:t>
      </w:r>
      <w:r w:rsidR="002B108D">
        <w:rPr>
          <w:noProof/>
        </w:rPr>
        <w:t>16</w:t>
      </w:r>
      <w:r w:rsidR="002B108D">
        <w:rPr>
          <w:lang w:val="es-AR"/>
        </w:rPr>
        <w:fldChar w:fldCharType="end"/>
      </w:r>
      <w:r>
        <w:rPr>
          <w:lang w:val="es-AR"/>
        </w:rPr>
        <w:t>.</w:t>
      </w:r>
    </w:p>
    <w:p w14:paraId="0E20A871" w14:textId="77777777" w:rsidR="002B18D6" w:rsidRDefault="002B18D6" w:rsidP="002B18D6">
      <w:pPr>
        <w:rPr>
          <w:lang w:val="es-AR"/>
        </w:rPr>
      </w:pPr>
      <w:r>
        <w:rPr>
          <w:lang w:val="es-AR"/>
        </w:rPr>
        <w:t>En este punto, resultó interesante evaluar correlaciones entre las features creadas. Sin embargo, una matriz de correlación 220x220 resulta difícil tanto de visualizar, como de interpretar. Por esto, se agruparon las features según los siguientes tipos:</w:t>
      </w:r>
    </w:p>
    <w:p w14:paraId="15EAA0B7" w14:textId="77777777" w:rsidR="002B18D6" w:rsidRPr="00F2392D" w:rsidRDefault="002B18D6" w:rsidP="002B18D6">
      <w:pPr>
        <w:pStyle w:val="Prrafodelista"/>
        <w:numPr>
          <w:ilvl w:val="0"/>
          <w:numId w:val="13"/>
        </w:numPr>
        <w:rPr>
          <w:lang w:val="en-GB"/>
        </w:rPr>
      </w:pPr>
      <w:r w:rsidRPr="00F2392D">
        <w:rPr>
          <w:lang w:val="en-GB"/>
        </w:rPr>
        <w:t>trainset</w:t>
      </w:r>
      <w:r>
        <w:rPr>
          <w:lang w:val="en-GB"/>
        </w:rPr>
        <w:t xml:space="preserve"> (conteos y stats del train),</w:t>
      </w:r>
    </w:p>
    <w:p w14:paraId="65243FA8" w14:textId="77777777" w:rsidR="002B18D6" w:rsidRPr="00F2392D" w:rsidRDefault="002B18D6" w:rsidP="002B18D6">
      <w:pPr>
        <w:pStyle w:val="Prrafodelista"/>
        <w:numPr>
          <w:ilvl w:val="0"/>
          <w:numId w:val="13"/>
        </w:numPr>
        <w:rPr>
          <w:lang w:val="es-AR"/>
        </w:rPr>
      </w:pPr>
      <w:r w:rsidRPr="00F2392D">
        <w:rPr>
          <w:lang w:val="es-AR"/>
        </w:rPr>
        <w:t>train_texts (relativas a los te</w:t>
      </w:r>
      <w:r>
        <w:rPr>
          <w:lang w:val="es-AR"/>
        </w:rPr>
        <w:t>xtos del train),</w:t>
      </w:r>
    </w:p>
    <w:p w14:paraId="3AAAEC32" w14:textId="77777777" w:rsidR="002B18D6" w:rsidRPr="00F2392D" w:rsidRDefault="002B18D6" w:rsidP="002B18D6">
      <w:pPr>
        <w:pStyle w:val="Prrafodelista"/>
        <w:numPr>
          <w:ilvl w:val="0"/>
          <w:numId w:val="13"/>
        </w:numPr>
        <w:rPr>
          <w:lang w:val="en-GB"/>
        </w:rPr>
      </w:pPr>
      <w:r w:rsidRPr="00F2392D">
        <w:rPr>
          <w:lang w:val="en-GB"/>
        </w:rPr>
        <w:t xml:space="preserve">testset </w:t>
      </w:r>
      <w:r>
        <w:rPr>
          <w:lang w:val="en-GB"/>
        </w:rPr>
        <w:t>(conteos y stats del test),</w:t>
      </w:r>
    </w:p>
    <w:p w14:paraId="4A33FDAD" w14:textId="77777777" w:rsidR="002B18D6" w:rsidRPr="00F2392D" w:rsidRDefault="002B18D6" w:rsidP="002B18D6">
      <w:pPr>
        <w:pStyle w:val="Prrafodelista"/>
        <w:numPr>
          <w:ilvl w:val="0"/>
          <w:numId w:val="13"/>
        </w:numPr>
        <w:rPr>
          <w:lang w:val="es-AR"/>
        </w:rPr>
      </w:pPr>
      <w:r w:rsidRPr="00F2392D">
        <w:rPr>
          <w:lang w:val="es-AR"/>
        </w:rPr>
        <w:t>test_texts (relativas a los te</w:t>
      </w:r>
      <w:r>
        <w:rPr>
          <w:lang w:val="es-AR"/>
        </w:rPr>
        <w:t>xtos del test),</w:t>
      </w:r>
    </w:p>
    <w:p w14:paraId="4797A293" w14:textId="77777777" w:rsidR="002B18D6" w:rsidRPr="00F2392D" w:rsidRDefault="002B18D6" w:rsidP="002B18D6">
      <w:pPr>
        <w:pStyle w:val="Prrafodelista"/>
        <w:numPr>
          <w:ilvl w:val="0"/>
          <w:numId w:val="13"/>
        </w:numPr>
        <w:rPr>
          <w:lang w:val="es-AR"/>
        </w:rPr>
      </w:pPr>
      <w:r w:rsidRPr="00F2392D">
        <w:rPr>
          <w:lang w:val="es-AR"/>
        </w:rPr>
        <w:t xml:space="preserve">proba </w:t>
      </w:r>
      <w:r>
        <w:rPr>
          <w:lang w:val="es-AR"/>
        </w:rPr>
        <w:t>(stats del outputs del modelo) y</w:t>
      </w:r>
    </w:p>
    <w:p w14:paraId="1F44BB3E" w14:textId="77777777" w:rsidR="002B18D6" w:rsidRDefault="002B18D6" w:rsidP="002B18D6">
      <w:pPr>
        <w:pStyle w:val="Prrafodelista"/>
        <w:numPr>
          <w:ilvl w:val="0"/>
          <w:numId w:val="13"/>
        </w:numPr>
        <w:rPr>
          <w:lang w:val="en-GB"/>
        </w:rPr>
      </w:pPr>
      <w:r w:rsidRPr="000278F6">
        <w:rPr>
          <w:lang w:val="en-GB"/>
        </w:rPr>
        <w:t>target (stats del performance a</w:t>
      </w:r>
      <w:r>
        <w:rPr>
          <w:lang w:val="en-GB"/>
        </w:rPr>
        <w:t xml:space="preserve"> evaluar),</w:t>
      </w:r>
    </w:p>
    <w:p w14:paraId="2AD00B32" w14:textId="1C7D9D8C" w:rsidR="002B18D6" w:rsidRDefault="002B18D6" w:rsidP="002B18D6">
      <w:pPr>
        <w:rPr>
          <w:lang w:val="es-AR"/>
        </w:rPr>
      </w:pPr>
      <w:r w:rsidRPr="00E52998">
        <w:t>Esto da lugar a una matriz</w:t>
      </w:r>
      <w:r w:rsidR="002B108D">
        <w:t xml:space="preserve"> representada en la </w:t>
      </w:r>
      <w:r w:rsidR="002B108D">
        <w:fldChar w:fldCharType="begin"/>
      </w:r>
      <w:r w:rsidR="002B108D">
        <w:instrText xml:space="preserve"> REF _Ref234519120 \h </w:instrText>
      </w:r>
      <w:r w:rsidR="002B108D">
        <w:fldChar w:fldCharType="separate"/>
      </w:r>
      <w:r w:rsidR="002B108D">
        <w:t xml:space="preserve">Figura </w:t>
      </w:r>
      <w:r w:rsidR="002B108D">
        <w:rPr>
          <w:noProof/>
        </w:rPr>
        <w:t>32</w:t>
      </w:r>
      <w:r w:rsidR="002B108D">
        <w:fldChar w:fldCharType="end"/>
      </w:r>
      <w:r w:rsidRPr="00E52998">
        <w:t xml:space="preserve"> que anticipa que las features de probabilidad correlacionan, en promedio, mejor con el performance que el resto</w:t>
      </w:r>
      <w:r>
        <w:rPr>
          <w:lang w:val="es-AR"/>
        </w:rPr>
        <w:t>.</w:t>
      </w:r>
    </w:p>
    <w:p w14:paraId="4BA2D567" w14:textId="77777777" w:rsidR="002B18D6" w:rsidRDefault="002B18D6" w:rsidP="002B18D6">
      <w:pPr>
        <w:rPr>
          <w:lang w:val="es-AR"/>
        </w:rPr>
      </w:pPr>
    </w:p>
    <w:p w14:paraId="29F54FAB" w14:textId="47E4D4B0" w:rsidR="002B108D" w:rsidRDefault="002B108D" w:rsidP="002B108D">
      <w:pPr>
        <w:pStyle w:val="TableDescription"/>
      </w:pPr>
      <w:bookmarkStart w:id="100" w:name="_Ref234518976"/>
      <w:r>
        <w:t xml:space="preserve">Tabla </w:t>
      </w:r>
      <w:fldSimple w:instr=" SEQ Tabla \* ARABIC ">
        <w:r>
          <w:rPr>
            <w:noProof/>
          </w:rPr>
          <w:t>16</w:t>
        </w:r>
      </w:fldSimple>
      <w:bookmarkEnd w:id="100"/>
      <w:r>
        <w:t xml:space="preserve"> - </w:t>
      </w:r>
      <w:r>
        <w:t>TOP3</w:t>
      </w:r>
      <w:r>
        <w:t xml:space="preserve"> &amp; BOTTOM3</w:t>
      </w:r>
      <w:r>
        <w:t xml:space="preserve"> de códigos HS04 con una predicción puntead</w:t>
      </w:r>
      <w:r>
        <w:t>a</w:t>
      </w:r>
      <w:r>
        <w:t>.</w:t>
      </w:r>
    </w:p>
    <w:tbl>
      <w:tblPr>
        <w:tblStyle w:val="Tablanormal1"/>
        <w:tblW w:w="8827" w:type="dxa"/>
        <w:tblLook w:val="04A0" w:firstRow="1" w:lastRow="0" w:firstColumn="1" w:lastColumn="0" w:noHBand="0" w:noVBand="1"/>
      </w:tblPr>
      <w:tblGrid>
        <w:gridCol w:w="834"/>
        <w:gridCol w:w="991"/>
        <w:gridCol w:w="1729"/>
        <w:gridCol w:w="1837"/>
        <w:gridCol w:w="1837"/>
        <w:gridCol w:w="807"/>
        <w:gridCol w:w="792"/>
      </w:tblGrid>
      <w:tr w:rsidR="002B18D6" w:rsidRPr="00662F50" w14:paraId="12BF0198" w14:textId="77777777" w:rsidTr="004F5FD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0E1B14D" w14:textId="77777777" w:rsidR="002B18D6" w:rsidRPr="00662F50" w:rsidRDefault="002B18D6" w:rsidP="004F5FD3">
            <w:pPr>
              <w:pStyle w:val="TableParagraph"/>
              <w:rPr>
                <w:lang w:val="es-AR"/>
              </w:rPr>
            </w:pPr>
            <w:r>
              <w:rPr>
                <w:lang w:val="es-AR"/>
              </w:rPr>
              <w:t>HS04</w:t>
            </w:r>
          </w:p>
        </w:tc>
        <w:tc>
          <w:tcPr>
            <w:tcW w:w="991" w:type="dxa"/>
            <w:noWrap/>
            <w:hideMark/>
          </w:tcPr>
          <w:p w14:paraId="2D5BAB7E"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True Label</w:t>
            </w:r>
            <w:r>
              <w:rPr>
                <w:lang w:val="es-AR"/>
              </w:rPr>
              <w:t xml:space="preserve"> </w:t>
            </w:r>
            <w:r w:rsidRPr="00662F50">
              <w:rPr>
                <w:lang w:val="es-AR"/>
              </w:rPr>
              <w:t>count</w:t>
            </w:r>
            <w:r>
              <w:rPr>
                <w:lang w:val="es-AR"/>
              </w:rPr>
              <w:t xml:space="preserve"> </w:t>
            </w:r>
            <w:r w:rsidRPr="00662F50">
              <w:rPr>
                <w:lang w:val="es-AR"/>
              </w:rPr>
              <w:t>trainset</w:t>
            </w:r>
          </w:p>
        </w:tc>
        <w:tc>
          <w:tcPr>
            <w:tcW w:w="1729" w:type="dxa"/>
            <w:noWrap/>
            <w:hideMark/>
          </w:tcPr>
          <w:p w14:paraId="30CED66B"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662F50">
              <w:rPr>
                <w:lang w:val="en-GB"/>
              </w:rPr>
              <w:t>GOODS</w:t>
            </w:r>
            <w:r>
              <w:rPr>
                <w:lang w:val="en-GB"/>
              </w:rPr>
              <w:t xml:space="preserve"> </w:t>
            </w:r>
            <w:r w:rsidRPr="00662F50">
              <w:rPr>
                <w:lang w:val="en-GB"/>
              </w:rPr>
              <w:t>DESCRIPTION</w:t>
            </w:r>
            <w:r>
              <w:rPr>
                <w:lang w:val="en-GB"/>
              </w:rPr>
              <w:t xml:space="preserve"> </w:t>
            </w:r>
            <w:r w:rsidRPr="00662F50">
              <w:rPr>
                <w:lang w:val="en-GB"/>
              </w:rPr>
              <w:t>len</w:t>
            </w:r>
            <w:r>
              <w:rPr>
                <w:lang w:val="en-GB"/>
              </w:rPr>
              <w:t xml:space="preserve"> </w:t>
            </w:r>
            <w:r w:rsidRPr="00662F50">
              <w:rPr>
                <w:lang w:val="en-GB"/>
              </w:rPr>
              <w:t>chars</w:t>
            </w:r>
            <w:r>
              <w:rPr>
                <w:lang w:val="en-GB"/>
              </w:rPr>
              <w:t xml:space="preserve"> </w:t>
            </w:r>
            <w:r w:rsidRPr="00662F50">
              <w:rPr>
                <w:lang w:val="en-GB"/>
              </w:rPr>
              <w:t>mean</w:t>
            </w:r>
          </w:p>
        </w:tc>
        <w:tc>
          <w:tcPr>
            <w:tcW w:w="1837" w:type="dxa"/>
            <w:noWrap/>
            <w:hideMark/>
          </w:tcPr>
          <w:p w14:paraId="0A0491F4"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Subtokenization</w:t>
            </w:r>
            <w:r>
              <w:rPr>
                <w:lang w:val="es-AR"/>
              </w:rPr>
              <w:t xml:space="preserve"> </w:t>
            </w:r>
            <w:r w:rsidRPr="00662F50">
              <w:rPr>
                <w:lang w:val="es-AR"/>
              </w:rPr>
              <w:t>indicator</w:t>
            </w:r>
            <w:r>
              <w:rPr>
                <w:lang w:val="es-AR"/>
              </w:rPr>
              <w:t xml:space="preserve"> </w:t>
            </w:r>
            <w:r w:rsidRPr="00662F50">
              <w:rPr>
                <w:lang w:val="es-AR"/>
              </w:rPr>
              <w:t>mean</w:t>
            </w:r>
            <w:r>
              <w:rPr>
                <w:lang w:val="es-AR"/>
              </w:rPr>
              <w:t xml:space="preserve"> </w:t>
            </w:r>
            <w:r w:rsidRPr="00662F50">
              <w:rPr>
                <w:lang w:val="es-AR"/>
              </w:rPr>
              <w:t>trainset</w:t>
            </w:r>
          </w:p>
        </w:tc>
        <w:tc>
          <w:tcPr>
            <w:tcW w:w="1837" w:type="dxa"/>
            <w:noWrap/>
            <w:hideMark/>
          </w:tcPr>
          <w:p w14:paraId="6C5FF144"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Subtokenization</w:t>
            </w:r>
            <w:r>
              <w:rPr>
                <w:lang w:val="es-AR"/>
              </w:rPr>
              <w:t xml:space="preserve"> i</w:t>
            </w:r>
            <w:r w:rsidRPr="00662F50">
              <w:rPr>
                <w:lang w:val="es-AR"/>
              </w:rPr>
              <w:t>ndicator</w:t>
            </w:r>
            <w:r>
              <w:rPr>
                <w:lang w:val="es-AR"/>
              </w:rPr>
              <w:t xml:space="preserve"> </w:t>
            </w:r>
            <w:r w:rsidRPr="00662F50">
              <w:rPr>
                <w:lang w:val="es-AR"/>
              </w:rPr>
              <w:t>mean</w:t>
            </w:r>
            <w:r>
              <w:rPr>
                <w:lang w:val="es-AR"/>
              </w:rPr>
              <w:t xml:space="preserve"> </w:t>
            </w:r>
            <w:r w:rsidRPr="00662F50">
              <w:rPr>
                <w:lang w:val="es-AR"/>
              </w:rPr>
              <w:t>testset</w:t>
            </w:r>
          </w:p>
        </w:tc>
        <w:tc>
          <w:tcPr>
            <w:tcW w:w="807" w:type="dxa"/>
            <w:noWrap/>
            <w:hideMark/>
          </w:tcPr>
          <w:p w14:paraId="37B79D50"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top1</w:t>
            </w:r>
            <w:r>
              <w:rPr>
                <w:lang w:val="es-AR"/>
              </w:rPr>
              <w:t xml:space="preserve"> </w:t>
            </w:r>
            <w:r w:rsidRPr="00662F50">
              <w:rPr>
                <w:lang w:val="es-AR"/>
              </w:rPr>
              <w:t>proba</w:t>
            </w:r>
            <w:r>
              <w:rPr>
                <w:lang w:val="es-AR"/>
              </w:rPr>
              <w:t xml:space="preserve"> </w:t>
            </w:r>
            <w:r w:rsidRPr="00662F50">
              <w:rPr>
                <w:lang w:val="es-AR"/>
              </w:rPr>
              <w:t>mean</w:t>
            </w:r>
          </w:p>
        </w:tc>
        <w:tc>
          <w:tcPr>
            <w:tcW w:w="792" w:type="dxa"/>
            <w:noWrap/>
            <w:hideMark/>
          </w:tcPr>
          <w:p w14:paraId="1A1AD736"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Pred</w:t>
            </w:r>
            <w:r>
              <w:rPr>
                <w:lang w:val="es-AR"/>
              </w:rPr>
              <w:t xml:space="preserve"> </w:t>
            </w:r>
            <w:r w:rsidRPr="00662F50">
              <w:rPr>
                <w:lang w:val="es-AR"/>
              </w:rPr>
              <w:t>score</w:t>
            </w:r>
            <w:r>
              <w:rPr>
                <w:lang w:val="es-AR"/>
              </w:rPr>
              <w:t xml:space="preserve"> </w:t>
            </w:r>
            <w:r w:rsidRPr="00662F50">
              <w:rPr>
                <w:lang w:val="es-AR"/>
              </w:rPr>
              <w:t>mean</w:t>
            </w:r>
          </w:p>
        </w:tc>
      </w:tr>
      <w:tr w:rsidR="002B108D" w:rsidRPr="00662F50" w14:paraId="69FBABD9" w14:textId="77777777" w:rsidTr="008D644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827" w:type="dxa"/>
            <w:gridSpan w:val="7"/>
            <w:noWrap/>
          </w:tcPr>
          <w:p w14:paraId="4AD1B438" w14:textId="0EBCBA0B" w:rsidR="002B108D" w:rsidRPr="00662F50" w:rsidRDefault="002B108D" w:rsidP="004F5FD3">
            <w:pPr>
              <w:pStyle w:val="TableParagraph"/>
              <w:rPr>
                <w:lang w:val="es-AR"/>
              </w:rPr>
            </w:pPr>
            <w:r>
              <w:rPr>
                <w:lang w:val="es-AR"/>
              </w:rPr>
              <w:t>Altos scores medios</w:t>
            </w:r>
          </w:p>
        </w:tc>
      </w:tr>
      <w:tr w:rsidR="002B18D6" w:rsidRPr="00662F50" w14:paraId="1DC32953" w14:textId="77777777" w:rsidTr="004F5FD3">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4ACE8EE" w14:textId="77777777" w:rsidR="002B18D6" w:rsidRPr="00662F50" w:rsidRDefault="002B18D6" w:rsidP="004F5FD3">
            <w:pPr>
              <w:pStyle w:val="TableParagraph"/>
              <w:rPr>
                <w:lang w:val="es-AR"/>
              </w:rPr>
            </w:pPr>
            <w:r w:rsidRPr="00662F50">
              <w:rPr>
                <w:lang w:val="es-AR"/>
              </w:rPr>
              <w:t>1511</w:t>
            </w:r>
          </w:p>
        </w:tc>
        <w:tc>
          <w:tcPr>
            <w:tcW w:w="991" w:type="dxa"/>
            <w:noWrap/>
            <w:hideMark/>
          </w:tcPr>
          <w:p w14:paraId="3870BB97"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247</w:t>
            </w:r>
          </w:p>
        </w:tc>
        <w:tc>
          <w:tcPr>
            <w:tcW w:w="1729" w:type="dxa"/>
            <w:noWrap/>
            <w:hideMark/>
          </w:tcPr>
          <w:p w14:paraId="57D9747C"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25,57</w:t>
            </w:r>
          </w:p>
        </w:tc>
        <w:tc>
          <w:tcPr>
            <w:tcW w:w="1837" w:type="dxa"/>
            <w:noWrap/>
            <w:hideMark/>
          </w:tcPr>
          <w:p w14:paraId="4C5690B6"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15,75</w:t>
            </w:r>
          </w:p>
        </w:tc>
        <w:tc>
          <w:tcPr>
            <w:tcW w:w="1837" w:type="dxa"/>
            <w:noWrap/>
            <w:hideMark/>
          </w:tcPr>
          <w:p w14:paraId="2FFA83E3"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15,48</w:t>
            </w:r>
          </w:p>
        </w:tc>
        <w:tc>
          <w:tcPr>
            <w:tcW w:w="807" w:type="dxa"/>
            <w:noWrap/>
            <w:hideMark/>
          </w:tcPr>
          <w:p w14:paraId="38A27947"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0,99</w:t>
            </w:r>
          </w:p>
        </w:tc>
        <w:tc>
          <w:tcPr>
            <w:tcW w:w="792" w:type="dxa"/>
            <w:noWrap/>
            <w:hideMark/>
          </w:tcPr>
          <w:p w14:paraId="4C135C27"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2B18D6" w:rsidRPr="00662F50" w14:paraId="528FDF27" w14:textId="77777777" w:rsidTr="004F5F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631510DE" w14:textId="77777777" w:rsidR="002B18D6" w:rsidRPr="00662F50" w:rsidRDefault="002B18D6" w:rsidP="004F5FD3">
            <w:pPr>
              <w:pStyle w:val="TableParagraph"/>
              <w:rPr>
                <w:lang w:val="es-AR"/>
              </w:rPr>
            </w:pPr>
            <w:r w:rsidRPr="00662F50">
              <w:rPr>
                <w:lang w:val="es-AR"/>
              </w:rPr>
              <w:t>3303</w:t>
            </w:r>
          </w:p>
        </w:tc>
        <w:tc>
          <w:tcPr>
            <w:tcW w:w="991" w:type="dxa"/>
            <w:noWrap/>
            <w:hideMark/>
          </w:tcPr>
          <w:p w14:paraId="3A350BEF"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464</w:t>
            </w:r>
          </w:p>
        </w:tc>
        <w:tc>
          <w:tcPr>
            <w:tcW w:w="1729" w:type="dxa"/>
            <w:noWrap/>
            <w:hideMark/>
          </w:tcPr>
          <w:p w14:paraId="2017B042"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27,50</w:t>
            </w:r>
          </w:p>
        </w:tc>
        <w:tc>
          <w:tcPr>
            <w:tcW w:w="1837" w:type="dxa"/>
            <w:noWrap/>
            <w:hideMark/>
          </w:tcPr>
          <w:p w14:paraId="47D1A50C"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17,39</w:t>
            </w:r>
          </w:p>
        </w:tc>
        <w:tc>
          <w:tcPr>
            <w:tcW w:w="1837" w:type="dxa"/>
            <w:noWrap/>
            <w:hideMark/>
          </w:tcPr>
          <w:p w14:paraId="50B5ABBA"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19,28</w:t>
            </w:r>
          </w:p>
        </w:tc>
        <w:tc>
          <w:tcPr>
            <w:tcW w:w="807" w:type="dxa"/>
            <w:noWrap/>
            <w:hideMark/>
          </w:tcPr>
          <w:p w14:paraId="6489EDC3"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0,91</w:t>
            </w:r>
          </w:p>
        </w:tc>
        <w:tc>
          <w:tcPr>
            <w:tcW w:w="792" w:type="dxa"/>
            <w:noWrap/>
            <w:hideMark/>
          </w:tcPr>
          <w:p w14:paraId="1A7340F6"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2B18D6" w:rsidRPr="00662F50" w14:paraId="231ACFA8" w14:textId="77777777" w:rsidTr="004F5FD3">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7470C770" w14:textId="77777777" w:rsidR="002B18D6" w:rsidRPr="00662F50" w:rsidRDefault="002B18D6" w:rsidP="004F5FD3">
            <w:pPr>
              <w:pStyle w:val="TableParagraph"/>
              <w:rPr>
                <w:lang w:val="es-AR"/>
              </w:rPr>
            </w:pPr>
            <w:r w:rsidRPr="00662F50">
              <w:rPr>
                <w:lang w:val="es-AR"/>
              </w:rPr>
              <w:t>3004</w:t>
            </w:r>
          </w:p>
        </w:tc>
        <w:tc>
          <w:tcPr>
            <w:tcW w:w="991" w:type="dxa"/>
            <w:noWrap/>
            <w:hideMark/>
          </w:tcPr>
          <w:p w14:paraId="259FFF96"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1425</w:t>
            </w:r>
          </w:p>
        </w:tc>
        <w:tc>
          <w:tcPr>
            <w:tcW w:w="1729" w:type="dxa"/>
            <w:noWrap/>
            <w:hideMark/>
          </w:tcPr>
          <w:p w14:paraId="061CE68D"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36,11</w:t>
            </w:r>
          </w:p>
        </w:tc>
        <w:tc>
          <w:tcPr>
            <w:tcW w:w="1837" w:type="dxa"/>
            <w:noWrap/>
            <w:hideMark/>
          </w:tcPr>
          <w:p w14:paraId="1DC56686"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25,37</w:t>
            </w:r>
          </w:p>
        </w:tc>
        <w:tc>
          <w:tcPr>
            <w:tcW w:w="1837" w:type="dxa"/>
            <w:noWrap/>
            <w:hideMark/>
          </w:tcPr>
          <w:p w14:paraId="38FAD81B"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27,65</w:t>
            </w:r>
          </w:p>
        </w:tc>
        <w:tc>
          <w:tcPr>
            <w:tcW w:w="807" w:type="dxa"/>
            <w:noWrap/>
            <w:hideMark/>
          </w:tcPr>
          <w:p w14:paraId="0A414AD8"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0,87</w:t>
            </w:r>
          </w:p>
        </w:tc>
        <w:tc>
          <w:tcPr>
            <w:tcW w:w="792" w:type="dxa"/>
            <w:noWrap/>
            <w:hideMark/>
          </w:tcPr>
          <w:p w14:paraId="05E0FB71"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2B108D" w:rsidRPr="00662F50" w14:paraId="13A0F778" w14:textId="77777777" w:rsidTr="00D22B2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827" w:type="dxa"/>
            <w:gridSpan w:val="7"/>
            <w:noWrap/>
          </w:tcPr>
          <w:p w14:paraId="29F769C2" w14:textId="25EB638F" w:rsidR="002B108D" w:rsidRPr="00662F50" w:rsidRDefault="002B108D" w:rsidP="004F5FD3">
            <w:pPr>
              <w:pStyle w:val="TableParagraph"/>
              <w:rPr>
                <w:lang w:val="es-AR"/>
              </w:rPr>
            </w:pPr>
            <w:r>
              <w:rPr>
                <w:lang w:val="es-AR"/>
              </w:rPr>
              <w:t>Bajos scores medios</w:t>
            </w:r>
          </w:p>
        </w:tc>
      </w:tr>
      <w:tr w:rsidR="002B108D" w:rsidRPr="00662F50" w14:paraId="3425AE6C" w14:textId="77777777" w:rsidTr="004F5FD3">
        <w:trPr>
          <w:trHeight w:val="288"/>
        </w:trPr>
        <w:tc>
          <w:tcPr>
            <w:cnfStyle w:val="001000000000" w:firstRow="0" w:lastRow="0" w:firstColumn="1" w:lastColumn="0" w:oddVBand="0" w:evenVBand="0" w:oddHBand="0" w:evenHBand="0" w:firstRowFirstColumn="0" w:firstRowLastColumn="0" w:lastRowFirstColumn="0" w:lastRowLastColumn="0"/>
            <w:tcW w:w="834" w:type="dxa"/>
            <w:noWrap/>
          </w:tcPr>
          <w:p w14:paraId="1A30BA02" w14:textId="77BF9FB7" w:rsidR="002B108D" w:rsidRPr="00662F50" w:rsidRDefault="002B108D" w:rsidP="002B108D">
            <w:pPr>
              <w:pStyle w:val="TableParagraph"/>
              <w:rPr>
                <w:lang w:val="es-AR"/>
              </w:rPr>
            </w:pPr>
            <w:r w:rsidRPr="005053DD">
              <w:rPr>
                <w:lang w:val="es-AR"/>
              </w:rPr>
              <w:t>8543</w:t>
            </w:r>
          </w:p>
        </w:tc>
        <w:tc>
          <w:tcPr>
            <w:tcW w:w="991" w:type="dxa"/>
            <w:noWrap/>
          </w:tcPr>
          <w:p w14:paraId="5A5CA169" w14:textId="0D5F3561"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619</w:t>
            </w:r>
          </w:p>
        </w:tc>
        <w:tc>
          <w:tcPr>
            <w:tcW w:w="1729" w:type="dxa"/>
            <w:noWrap/>
          </w:tcPr>
          <w:p w14:paraId="2EA92C50" w14:textId="188F947F"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31,00</w:t>
            </w:r>
          </w:p>
        </w:tc>
        <w:tc>
          <w:tcPr>
            <w:tcW w:w="1837" w:type="dxa"/>
            <w:noWrap/>
          </w:tcPr>
          <w:p w14:paraId="2B15B382" w14:textId="57407FD6"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19,30</w:t>
            </w:r>
          </w:p>
        </w:tc>
        <w:tc>
          <w:tcPr>
            <w:tcW w:w="1837" w:type="dxa"/>
            <w:noWrap/>
          </w:tcPr>
          <w:p w14:paraId="7A944FC6" w14:textId="60751B51"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17,00</w:t>
            </w:r>
          </w:p>
        </w:tc>
        <w:tc>
          <w:tcPr>
            <w:tcW w:w="807" w:type="dxa"/>
            <w:noWrap/>
          </w:tcPr>
          <w:p w14:paraId="26C55F0F" w14:textId="07A5E5D2"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0,49</w:t>
            </w:r>
          </w:p>
        </w:tc>
        <w:tc>
          <w:tcPr>
            <w:tcW w:w="792" w:type="dxa"/>
            <w:noWrap/>
          </w:tcPr>
          <w:p w14:paraId="7CDC8D4D" w14:textId="026E5247"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1,08</w:t>
            </w:r>
          </w:p>
        </w:tc>
      </w:tr>
      <w:tr w:rsidR="002B108D" w:rsidRPr="00662F50" w14:paraId="4508F081" w14:textId="77777777" w:rsidTr="004F5F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tcPr>
          <w:p w14:paraId="0BFE9978" w14:textId="5D572EFB" w:rsidR="002B108D" w:rsidRPr="00662F50" w:rsidRDefault="002B108D" w:rsidP="002B108D">
            <w:pPr>
              <w:pStyle w:val="TableParagraph"/>
              <w:rPr>
                <w:lang w:val="es-AR"/>
              </w:rPr>
            </w:pPr>
            <w:r w:rsidRPr="005053DD">
              <w:rPr>
                <w:lang w:val="es-AR"/>
              </w:rPr>
              <w:t>8479</w:t>
            </w:r>
          </w:p>
        </w:tc>
        <w:tc>
          <w:tcPr>
            <w:tcW w:w="991" w:type="dxa"/>
            <w:noWrap/>
          </w:tcPr>
          <w:p w14:paraId="415235C2" w14:textId="74B22E12"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1119</w:t>
            </w:r>
          </w:p>
        </w:tc>
        <w:tc>
          <w:tcPr>
            <w:tcW w:w="1729" w:type="dxa"/>
            <w:noWrap/>
          </w:tcPr>
          <w:p w14:paraId="09E530EA" w14:textId="729E660B"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33,42</w:t>
            </w:r>
          </w:p>
        </w:tc>
        <w:tc>
          <w:tcPr>
            <w:tcW w:w="1837" w:type="dxa"/>
            <w:noWrap/>
          </w:tcPr>
          <w:p w14:paraId="389247E4" w14:textId="41BD976D"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18,23</w:t>
            </w:r>
          </w:p>
        </w:tc>
        <w:tc>
          <w:tcPr>
            <w:tcW w:w="1837" w:type="dxa"/>
            <w:noWrap/>
          </w:tcPr>
          <w:p w14:paraId="5EDCC939" w14:textId="21670BF0"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26,80</w:t>
            </w:r>
          </w:p>
        </w:tc>
        <w:tc>
          <w:tcPr>
            <w:tcW w:w="807" w:type="dxa"/>
            <w:noWrap/>
          </w:tcPr>
          <w:p w14:paraId="57206FEA" w14:textId="0941B9C7"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0,50</w:t>
            </w:r>
          </w:p>
        </w:tc>
        <w:tc>
          <w:tcPr>
            <w:tcW w:w="792" w:type="dxa"/>
            <w:noWrap/>
          </w:tcPr>
          <w:p w14:paraId="1272468B" w14:textId="3980B4A0"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1,00</w:t>
            </w:r>
          </w:p>
        </w:tc>
      </w:tr>
      <w:tr w:rsidR="002B108D" w:rsidRPr="00662F50" w14:paraId="6222F8AD" w14:textId="77777777" w:rsidTr="004F5FD3">
        <w:trPr>
          <w:trHeight w:val="288"/>
        </w:trPr>
        <w:tc>
          <w:tcPr>
            <w:cnfStyle w:val="001000000000" w:firstRow="0" w:lastRow="0" w:firstColumn="1" w:lastColumn="0" w:oddVBand="0" w:evenVBand="0" w:oddHBand="0" w:evenHBand="0" w:firstRowFirstColumn="0" w:firstRowLastColumn="0" w:lastRowFirstColumn="0" w:lastRowLastColumn="0"/>
            <w:tcW w:w="834" w:type="dxa"/>
            <w:noWrap/>
          </w:tcPr>
          <w:p w14:paraId="132D4D11" w14:textId="199E33D8" w:rsidR="002B108D" w:rsidRPr="00662F50" w:rsidRDefault="002B108D" w:rsidP="002B108D">
            <w:pPr>
              <w:pStyle w:val="TableParagraph"/>
              <w:rPr>
                <w:lang w:val="es-AR"/>
              </w:rPr>
            </w:pPr>
            <w:r w:rsidRPr="005053DD">
              <w:rPr>
                <w:lang w:val="es-AR"/>
              </w:rPr>
              <w:t>7616</w:t>
            </w:r>
          </w:p>
        </w:tc>
        <w:tc>
          <w:tcPr>
            <w:tcW w:w="991" w:type="dxa"/>
            <w:noWrap/>
          </w:tcPr>
          <w:p w14:paraId="4BF234D4" w14:textId="6537B783"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612</w:t>
            </w:r>
          </w:p>
        </w:tc>
        <w:tc>
          <w:tcPr>
            <w:tcW w:w="1729" w:type="dxa"/>
            <w:noWrap/>
          </w:tcPr>
          <w:p w14:paraId="25E196F0" w14:textId="258818D3"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31,94</w:t>
            </w:r>
          </w:p>
        </w:tc>
        <w:tc>
          <w:tcPr>
            <w:tcW w:w="1837" w:type="dxa"/>
            <w:noWrap/>
          </w:tcPr>
          <w:p w14:paraId="5A683A92" w14:textId="712D1045"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17,14</w:t>
            </w:r>
          </w:p>
        </w:tc>
        <w:tc>
          <w:tcPr>
            <w:tcW w:w="1837" w:type="dxa"/>
            <w:noWrap/>
          </w:tcPr>
          <w:p w14:paraId="6B9BD485" w14:textId="68D61B0E"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12,33</w:t>
            </w:r>
          </w:p>
        </w:tc>
        <w:tc>
          <w:tcPr>
            <w:tcW w:w="807" w:type="dxa"/>
            <w:noWrap/>
          </w:tcPr>
          <w:p w14:paraId="5434D838" w14:textId="78D8C8D1"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0,52</w:t>
            </w:r>
          </w:p>
        </w:tc>
        <w:tc>
          <w:tcPr>
            <w:tcW w:w="792" w:type="dxa"/>
            <w:noWrap/>
          </w:tcPr>
          <w:p w14:paraId="0A57B763" w14:textId="2F9CE6DF"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0,83</w:t>
            </w:r>
          </w:p>
        </w:tc>
      </w:tr>
    </w:tbl>
    <w:p w14:paraId="646C639A" w14:textId="77777777" w:rsidR="002B18D6" w:rsidRDefault="002B18D6" w:rsidP="002B18D6">
      <w:pPr>
        <w:rPr>
          <w:lang w:val="es-AR"/>
        </w:rPr>
      </w:pPr>
    </w:p>
    <w:p w14:paraId="7746E152" w14:textId="77777777" w:rsidR="002B18D6" w:rsidRDefault="002B18D6" w:rsidP="002B18D6">
      <w:pPr>
        <w:keepNext/>
        <w:jc w:val="center"/>
      </w:pPr>
      <w:r w:rsidRPr="005D6FA2">
        <w:rPr>
          <w:noProof/>
          <w:lang w:val="es-AR"/>
        </w:rPr>
        <w:drawing>
          <wp:inline distT="0" distB="0" distL="0" distR="0" wp14:anchorId="0C5E22A6" wp14:editId="1263DFFF">
            <wp:extent cx="4287600" cy="3391200"/>
            <wp:effectExtent l="0" t="0" r="0" b="0"/>
            <wp:docPr id="205825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3879" name=""/>
                    <pic:cNvPicPr/>
                  </pic:nvPicPr>
                  <pic:blipFill>
                    <a:blip r:embed="rId38"/>
                    <a:stretch>
                      <a:fillRect/>
                    </a:stretch>
                  </pic:blipFill>
                  <pic:spPr>
                    <a:xfrm>
                      <a:off x="0" y="0"/>
                      <a:ext cx="4287600" cy="3391200"/>
                    </a:xfrm>
                    <a:prstGeom prst="rect">
                      <a:avLst/>
                    </a:prstGeom>
                  </pic:spPr>
                </pic:pic>
              </a:graphicData>
            </a:graphic>
          </wp:inline>
        </w:drawing>
      </w:r>
    </w:p>
    <w:p w14:paraId="1A72CB07" w14:textId="412DE679" w:rsidR="002B18D6" w:rsidRPr="00A57A6F" w:rsidRDefault="002B18D6" w:rsidP="00A57A6F">
      <w:pPr>
        <w:pStyle w:val="FigureDescription"/>
      </w:pPr>
      <w:bookmarkStart w:id="101" w:name="_Ref234519120"/>
      <w:r>
        <w:t xml:space="preserve">Figura </w:t>
      </w:r>
      <w:r>
        <w:fldChar w:fldCharType="begin"/>
      </w:r>
      <w:r>
        <w:instrText xml:space="preserve"> SEQ Figura \* ARABIC </w:instrText>
      </w:r>
      <w:r>
        <w:fldChar w:fldCharType="separate"/>
      </w:r>
      <w:r>
        <w:rPr>
          <w:noProof/>
        </w:rPr>
        <w:t>32</w:t>
      </w:r>
      <w:r>
        <w:rPr>
          <w:noProof/>
        </w:rPr>
        <w:fldChar w:fldCharType="end"/>
      </w:r>
      <w:bookmarkEnd w:id="101"/>
      <w:r>
        <w:t xml:space="preserve"> – Matriz de correlaciones medias de features agrupadas según su tipo.</w:t>
      </w:r>
    </w:p>
    <w:p w14:paraId="63A403D9" w14:textId="20B6AF41" w:rsidR="00C67BD5" w:rsidRDefault="00A57A6F" w:rsidP="00F953DD">
      <w:pPr>
        <w:pStyle w:val="Ttulo3"/>
        <w:rPr>
          <w:lang w:val="es-AR"/>
        </w:rPr>
      </w:pPr>
      <w:r>
        <w:rPr>
          <w:lang w:val="es-AR"/>
        </w:rPr>
        <w:lastRenderedPageBreak/>
        <w:t>Modelado explicativo del error</w:t>
      </w:r>
    </w:p>
    <w:p w14:paraId="65375224" w14:textId="77777777" w:rsidR="00DD20C6" w:rsidRDefault="00A57A6F" w:rsidP="00DD20C6">
      <w:pPr>
        <w:rPr>
          <w:lang w:val="es-AR"/>
        </w:rPr>
      </w:pPr>
      <w:r>
        <w:rPr>
          <w:lang w:val="es-AR"/>
        </w:rPr>
        <w:t xml:space="preserve">Aunque estos resultados se engloben bajo el </w:t>
      </w:r>
      <w:r w:rsidR="00DD20C6">
        <w:rPr>
          <w:lang w:val="es-AR"/>
        </w:rPr>
        <w:t>alias</w:t>
      </w:r>
      <w:r>
        <w:rPr>
          <w:lang w:val="es-AR"/>
        </w:rPr>
        <w:t xml:space="preserve"> de análisis del error, el target</w:t>
      </w:r>
      <w:r w:rsidR="00DD20C6">
        <w:rPr>
          <w:lang w:val="es-AR"/>
        </w:rPr>
        <w:t>/objetivo</w:t>
      </w:r>
      <w:r>
        <w:rPr>
          <w:lang w:val="es-AR"/>
        </w:rPr>
        <w:t xml:space="preserve"> elegido para modelar </w:t>
      </w:r>
      <w:r w:rsidR="00DD20C6">
        <w:rPr>
          <w:lang w:val="es-AR"/>
        </w:rPr>
        <w:t xml:space="preserve">la explicación parte de un score de rendimiento explicado a detalle en </w:t>
      </w:r>
      <w:r w:rsidR="00DD20C6">
        <w:rPr>
          <w:lang w:val="es-AR"/>
        </w:rPr>
        <w:fldChar w:fldCharType="begin"/>
      </w:r>
      <w:r w:rsidR="00DD20C6">
        <w:rPr>
          <w:lang w:val="es-AR"/>
        </w:rPr>
        <w:instrText xml:space="preserve"> REF _Ref234490444 \h </w:instrText>
      </w:r>
      <w:r w:rsidR="00DD20C6">
        <w:rPr>
          <w:lang w:val="es-AR"/>
        </w:rPr>
      </w:r>
      <w:r w:rsidR="00DD20C6">
        <w:rPr>
          <w:lang w:val="es-AR"/>
        </w:rPr>
        <w:fldChar w:fldCharType="separate"/>
      </w:r>
      <w:r w:rsidR="00DD20C6">
        <w:t>Metodología</w:t>
      </w:r>
      <w:r w:rsidR="00DD20C6">
        <w:rPr>
          <w:lang w:val="es-AR"/>
        </w:rPr>
        <w:fldChar w:fldCharType="end"/>
      </w:r>
      <w:r w:rsidR="00DD20C6">
        <w:rPr>
          <w:lang w:val="es-AR"/>
        </w:rPr>
        <w:t xml:space="preserve">. A modo de repaso, estamos buscando patrones que impacten en un score agregado por código HS04, calculado por el promedio de scores en cada recomendación. </w:t>
      </w:r>
    </w:p>
    <w:p w14:paraId="07ECCF71" w14:textId="7078F659" w:rsidR="00DD20C6" w:rsidRPr="00A57A6F" w:rsidRDefault="00DD20C6" w:rsidP="00A57A6F">
      <w:pPr>
        <w:rPr>
          <w:lang w:val="es-AR"/>
        </w:rPr>
      </w:pPr>
      <w:r w:rsidRPr="002C4013">
        <w:rPr>
          <w:lang w:val="es-AR"/>
        </w:rPr>
        <w:t>Esta variable</w:t>
      </w:r>
      <w:r>
        <w:rPr>
          <w:lang w:val="es-AR"/>
        </w:rPr>
        <w:t xml:space="preserve"> objetivo</w:t>
      </w:r>
      <w:r w:rsidRPr="002C4013">
        <w:rPr>
          <w:lang w:val="es-AR"/>
        </w:rPr>
        <w:t xml:space="preserve"> resume, para cada código HS04, la calidad media del posicionamiento de la clase verdadera dentro del ranking </w:t>
      </w:r>
      <w:r>
        <w:rPr>
          <w:lang w:val="es-AR"/>
        </w:rPr>
        <w:t>TopK</w:t>
      </w:r>
      <w:r w:rsidRPr="002C4013">
        <w:rPr>
          <w:lang w:val="es-AR"/>
        </w:rPr>
        <w:t xml:space="preserve"> generado por el clasificador. A </w:t>
      </w:r>
      <w:r>
        <w:rPr>
          <w:lang w:val="es-AR"/>
        </w:rPr>
        <w:t>cada muestra individual</w:t>
      </w:r>
      <w:r w:rsidRPr="002C4013">
        <w:rPr>
          <w:lang w:val="es-AR"/>
        </w:rPr>
        <w:t xml:space="preserve">, </w:t>
      </w:r>
      <w:r>
        <w:rPr>
          <w:lang w:val="es-AR"/>
        </w:rPr>
        <w:t>se</w:t>
      </w:r>
      <w:r w:rsidRPr="002C4013">
        <w:rPr>
          <w:lang w:val="es-AR"/>
        </w:rPr>
        <w:t xml:space="preserve"> asigna un puntaje ordinal según la posición en la que aparece la clase correcta entre las predicciones: el valor más alto corresponde a los casos en que la clase verdadera ocupa el primer lugar</w:t>
      </w:r>
      <w:r>
        <w:rPr>
          <w:lang w:val="es-AR"/>
        </w:rPr>
        <w:t xml:space="preserve"> Top1</w:t>
      </w:r>
      <w:r w:rsidRPr="002C4013">
        <w:rPr>
          <w:lang w:val="es-AR"/>
        </w:rPr>
        <w:t xml:space="preserve">, valores menores se asignan cuando aparece en posiciones subsiguientes del </w:t>
      </w:r>
      <w:r>
        <w:rPr>
          <w:lang w:val="es-AR"/>
        </w:rPr>
        <w:t>TopK</w:t>
      </w:r>
      <w:r w:rsidRPr="002C4013">
        <w:rPr>
          <w:lang w:val="es-AR"/>
        </w:rPr>
        <w:t xml:space="preserve">, y se asigna cero cuando la clase no figura entre las predicciones consideradas. </w:t>
      </w:r>
    </w:p>
    <w:p w14:paraId="4761E456" w14:textId="5CCD709A" w:rsidR="00C67BD5" w:rsidRDefault="00C67BD5" w:rsidP="00A57A6F">
      <w:pPr>
        <w:pStyle w:val="Ttulo4"/>
        <w:numPr>
          <w:ilvl w:val="0"/>
          <w:numId w:val="0"/>
        </w:numPr>
        <w:ind w:left="864" w:hanging="864"/>
        <w:rPr>
          <w:lang w:val="es-AR"/>
        </w:rPr>
      </w:pPr>
      <w:r>
        <w:rPr>
          <w:lang w:val="es-AR"/>
        </w:rPr>
        <w:t>Explicación estructural</w:t>
      </w:r>
    </w:p>
    <w:p w14:paraId="5072FE1D" w14:textId="7007B28F" w:rsidR="0090646D" w:rsidRPr="0090646D" w:rsidRDefault="0090646D" w:rsidP="0090646D">
      <w:pPr>
        <w:rPr>
          <w:lang w:val="es-AR"/>
        </w:rPr>
      </w:pPr>
      <w:r w:rsidRPr="0090646D">
        <w:rPr>
          <w:lang w:val="es-AR"/>
        </w:rPr>
        <w:t>El modelo explicativo basado en variables estructurales</w:t>
      </w:r>
      <w:r w:rsidR="00DD20C6">
        <w:rPr>
          <w:lang w:val="es-AR"/>
        </w:rPr>
        <w:t xml:space="preserve"> (excluyendo variables del output del modelo, como sus probabilidades, entropía, etc.)</w:t>
      </w:r>
      <w:r w:rsidRPr="0090646D">
        <w:rPr>
          <w:lang w:val="es-AR"/>
        </w:rPr>
        <w:t xml:space="preserve"> mostró una</w:t>
      </w:r>
      <w:r w:rsidR="004044E8">
        <w:rPr>
          <w:lang w:val="es-AR"/>
        </w:rPr>
        <w:t xml:space="preserve"> limitada</w:t>
      </w:r>
      <w:r w:rsidRPr="0090646D">
        <w:rPr>
          <w:lang w:val="es-AR"/>
        </w:rPr>
        <w:t xml:space="preserve"> capacidad predictiva </w:t>
      </w:r>
      <w:r w:rsidR="008C1EE9">
        <w:rPr>
          <w:lang w:val="es-AR"/>
        </w:rPr>
        <w:t xml:space="preserve">de la performance </w:t>
      </w:r>
      <w:r w:rsidR="004044E8">
        <w:rPr>
          <w:lang w:val="es-AR"/>
        </w:rPr>
        <w:t>del modelo</w:t>
      </w:r>
      <w:r w:rsidR="00DD20C6">
        <w:rPr>
          <w:lang w:val="es-AR"/>
        </w:rPr>
        <w:t xml:space="preserve"> clasificador</w:t>
      </w:r>
      <w:r w:rsidRPr="0090646D">
        <w:rPr>
          <w:lang w:val="es-AR"/>
        </w:rPr>
        <w:t>. En el esquema de validación cruzada Repeated K-Fold, el desempeño promedio fue de R² = 0,043 (DE = 0,114), MAE = 1,299 (DE = 0,076) y RMSE = 1,638 (DE = 0,091). Dado que la variable objetivo toma valores en el intervalo [0, 5], estos resultados indican que las variables estructurales, consideradas de manera aislada, capturan solo una fracción reducida de la variabilidad del desempeño medio por código HS04.</w:t>
      </w:r>
    </w:p>
    <w:p w14:paraId="668B80FD" w14:textId="5901F13D" w:rsidR="0090646D" w:rsidRPr="0090646D" w:rsidRDefault="0090646D" w:rsidP="0090646D">
      <w:pPr>
        <w:rPr>
          <w:lang w:val="es-AR"/>
        </w:rPr>
      </w:pPr>
      <w:r w:rsidRPr="0090646D">
        <w:rPr>
          <w:lang w:val="es-AR"/>
        </w:rPr>
        <w:t>En este sentido, la señal explicativa aportada por este conjunto de predictores es débil y presenta además cierta inestabilidad entre particiones</w:t>
      </w:r>
      <w:r w:rsidR="00A8037F">
        <w:rPr>
          <w:lang w:val="es-AR"/>
        </w:rPr>
        <w:t xml:space="preserve"> (la explicación difiere considerablemente según el grupo de códigos evaluados)</w:t>
      </w:r>
      <w:r w:rsidRPr="0090646D">
        <w:rPr>
          <w:lang w:val="es-AR"/>
        </w:rPr>
        <w:t xml:space="preserve">, como sugiere la dispersión observada en R². Asimismo, los valores de MAE y RMSE muestran que el modelo no resulta suficientemente preciso para estimar el valor puntual de </w:t>
      </w:r>
      <w:r w:rsidR="00DD20C6">
        <w:rPr>
          <w:lang w:val="es-AR"/>
        </w:rPr>
        <w:t>score en la clasificación</w:t>
      </w:r>
      <w:r w:rsidRPr="0090646D">
        <w:rPr>
          <w:lang w:val="es-AR"/>
        </w:rPr>
        <w:t xml:space="preserve"> a nivel de clase. En consecuencia, los resultados deben interpretarse en clave exploratoria, como una aproximación a la relación entre atributos estructurales de los datos y </w:t>
      </w:r>
      <w:r w:rsidR="007E7046">
        <w:rPr>
          <w:lang w:val="es-AR"/>
        </w:rPr>
        <w:t xml:space="preserve">la calidad </w:t>
      </w:r>
      <w:r w:rsidRPr="0090646D">
        <w:rPr>
          <w:lang w:val="es-AR"/>
        </w:rPr>
        <w:t>de</w:t>
      </w:r>
      <w:r w:rsidR="007E7046">
        <w:rPr>
          <w:lang w:val="es-AR"/>
        </w:rPr>
        <w:t xml:space="preserve"> la</w:t>
      </w:r>
      <w:r w:rsidRPr="0090646D">
        <w:rPr>
          <w:lang w:val="es-AR"/>
        </w:rPr>
        <w:t xml:space="preserve"> clasificación, más que como un modelo predictivo</w:t>
      </w:r>
      <w:r w:rsidR="00E75347">
        <w:rPr>
          <w:lang w:val="es-AR"/>
        </w:rPr>
        <w:t xml:space="preserve"> en sí mismo</w:t>
      </w:r>
      <w:r w:rsidRPr="0090646D">
        <w:rPr>
          <w:lang w:val="es-AR"/>
        </w:rPr>
        <w:t>.</w:t>
      </w:r>
    </w:p>
    <w:p w14:paraId="6CF74C69" w14:textId="27FFA329" w:rsidR="0090646D" w:rsidRDefault="0090646D" w:rsidP="0090646D">
      <w:pPr>
        <w:rPr>
          <w:lang w:val="es-AR"/>
        </w:rPr>
      </w:pPr>
      <w:r w:rsidRPr="0090646D">
        <w:rPr>
          <w:lang w:val="es-AR"/>
        </w:rPr>
        <w:t>Aun con estas limitaciones, el modelo permite examinar qué variables estructurales concentran la señal explicativa disponible dentro del conjunto analizado. Sobre esta base, se utilizó SHAP para descomponer la contribución relativa de los predictores retenidos y analizar qué dimensiones estructurales aparecen más asociadas al desempeño agregado por código HS04.</w:t>
      </w:r>
    </w:p>
    <w:p w14:paraId="7AAC68DC" w14:textId="7E1B072C" w:rsidR="00C1300E" w:rsidRPr="002E3A49" w:rsidRDefault="00C1300E" w:rsidP="00C1300E">
      <w:pPr>
        <w:rPr>
          <w:lang w:val="es-AR"/>
        </w:rPr>
      </w:pPr>
      <w:r w:rsidRPr="00C1300E">
        <w:rPr>
          <w:lang w:val="es-AR"/>
        </w:rPr>
        <w:t xml:space="preserve">El análisis de importancia global mediante SHAP </w:t>
      </w:r>
      <w:r w:rsidR="000E61F9">
        <w:rPr>
          <w:lang w:val="es-AR"/>
        </w:rPr>
        <w:t xml:space="preserve">muestra en la </w:t>
      </w:r>
      <w:r w:rsidR="000E61F9">
        <w:rPr>
          <w:lang w:val="es-AR"/>
        </w:rPr>
        <w:fldChar w:fldCharType="begin"/>
      </w:r>
      <w:r w:rsidR="000E61F9">
        <w:rPr>
          <w:lang w:val="es-AR"/>
        </w:rPr>
        <w:instrText xml:space="preserve"> REF _Ref230022060 \h </w:instrText>
      </w:r>
      <w:r w:rsidR="000E61F9">
        <w:rPr>
          <w:lang w:val="es-AR"/>
        </w:rPr>
      </w:r>
      <w:r w:rsidR="000E61F9">
        <w:rPr>
          <w:lang w:val="es-AR"/>
        </w:rPr>
        <w:fldChar w:fldCharType="separate"/>
      </w:r>
      <w:r w:rsidR="00DD20C6">
        <w:t xml:space="preserve">Figura </w:t>
      </w:r>
      <w:r w:rsidR="00DD20C6">
        <w:rPr>
          <w:noProof/>
        </w:rPr>
        <w:t>34</w:t>
      </w:r>
      <w:r w:rsidR="000E61F9">
        <w:rPr>
          <w:lang w:val="es-AR"/>
        </w:rPr>
        <w:fldChar w:fldCharType="end"/>
      </w:r>
      <w:r w:rsidRPr="00C1300E">
        <w:rPr>
          <w:lang w:val="es-AR"/>
        </w:rPr>
        <w:t xml:space="preserve"> que, dentro del modelo estructural, la señal explicativa se concentró principalmente en variables asociadas a la </w:t>
      </w:r>
      <w:r w:rsidRPr="00E75347">
        <w:rPr>
          <w:lang w:val="es-AR"/>
        </w:rPr>
        <w:t>longitud de las descripciones y a la subtokenización, junto con algunas medidas de disponibilidad de muestras por capítulo o clase.</w:t>
      </w:r>
      <w:r w:rsidRPr="00C1300E">
        <w:rPr>
          <w:lang w:val="es-AR"/>
        </w:rPr>
        <w:t xml:space="preserve"> </w:t>
      </w:r>
    </w:p>
    <w:p w14:paraId="433FC585" w14:textId="4E58CC55" w:rsidR="00C1300E" w:rsidRPr="00C1300E" w:rsidRDefault="00C1300E" w:rsidP="00C1300E">
      <w:pPr>
        <w:rPr>
          <w:lang w:val="es-AR"/>
        </w:rPr>
      </w:pPr>
      <w:r w:rsidRPr="00C1300E">
        <w:rPr>
          <w:lang w:val="es-AR"/>
        </w:rPr>
        <w:t xml:space="preserve">En términos sustantivos, estos resultados sugieren que la heterogeneidad del desempeño entre códigos HS04 se relaciona, dentro del conjunto estructural analizado, con dos dimensiones principales. Por un lado, la </w:t>
      </w:r>
      <w:r w:rsidRPr="00C1300E">
        <w:rPr>
          <w:b/>
          <w:bCs/>
          <w:lang w:val="es-AR"/>
        </w:rPr>
        <w:t>complejidad y variabilidad textual</w:t>
      </w:r>
      <w:r w:rsidRPr="00C1300E">
        <w:rPr>
          <w:lang w:val="es-AR"/>
        </w:rPr>
        <w:t xml:space="preserve"> de las descripciones asociadas a cada partida; por otro, la </w:t>
      </w:r>
      <w:r w:rsidRPr="00C1300E">
        <w:rPr>
          <w:b/>
          <w:bCs/>
          <w:lang w:val="es-AR"/>
        </w:rPr>
        <w:t>cantidad de ejemplos disponibles</w:t>
      </w:r>
      <w:r w:rsidRPr="00C1300E">
        <w:rPr>
          <w:lang w:val="es-AR"/>
        </w:rPr>
        <w:t xml:space="preserve"> o el volumen agregado de observaciones representadas en</w:t>
      </w:r>
      <w:r w:rsidR="004860B6">
        <w:rPr>
          <w:lang w:val="es-AR"/>
        </w:rPr>
        <w:t xml:space="preserve"> el corpus, es decir en los conjuntos de</w:t>
      </w:r>
      <w:r w:rsidRPr="00C1300E">
        <w:rPr>
          <w:lang w:val="es-AR"/>
        </w:rPr>
        <w:t xml:space="preserve"> entrenamiento y</w:t>
      </w:r>
      <w:r w:rsidR="004860B6">
        <w:rPr>
          <w:lang w:val="es-AR"/>
        </w:rPr>
        <w:t xml:space="preserve"> de</w:t>
      </w:r>
      <w:r w:rsidRPr="00C1300E">
        <w:rPr>
          <w:lang w:val="es-AR"/>
        </w:rPr>
        <w:t xml:space="preserve"> evaluación</w:t>
      </w:r>
      <w:r w:rsidR="00BB2DBC">
        <w:rPr>
          <w:lang w:val="es-AR"/>
        </w:rPr>
        <w:t xml:space="preserve"> (que consiste en una muestra </w:t>
      </w:r>
      <w:r w:rsidR="004860B6">
        <w:rPr>
          <w:lang w:val="es-AR"/>
        </w:rPr>
        <w:t>aleatoria del propio</w:t>
      </w:r>
      <w:r w:rsidR="00BB2DBC">
        <w:rPr>
          <w:lang w:val="es-AR"/>
        </w:rPr>
        <w:t xml:space="preserve"> entrenamiento)</w:t>
      </w:r>
      <w:r w:rsidRPr="00C1300E">
        <w:rPr>
          <w:lang w:val="es-AR"/>
        </w:rPr>
        <w:t>. En particular, la presencia reiterada de variables de longitud y subtokenización entre las más influyentes indica que la estructura formal del texto constituye una fuente relevante de señal para explicar diferencias de dificultad de clasificación entre clases.</w:t>
      </w:r>
    </w:p>
    <w:p w14:paraId="22181481" w14:textId="77777777" w:rsidR="00C1300E" w:rsidRDefault="00C1300E" w:rsidP="00C1300E">
      <w:pPr>
        <w:rPr>
          <w:lang w:val="es-AR"/>
        </w:rPr>
      </w:pPr>
      <w:r w:rsidRPr="00C1300E">
        <w:rPr>
          <w:lang w:val="es-AR"/>
        </w:rPr>
        <w:t>El análisis por dirección del efecto mostró, además, que algunos predictores estructurales se asocian con un menor desempeño medio cuando toman valores altos. En particular, valores elevados de</w:t>
      </w:r>
      <w:r>
        <w:rPr>
          <w:lang w:val="es-AR"/>
        </w:rPr>
        <w:t>:</w:t>
      </w:r>
    </w:p>
    <w:p w14:paraId="4D724F50" w14:textId="77777777" w:rsidR="00CF7109" w:rsidRDefault="00DD20C6" w:rsidP="00CF7109">
      <w:pPr>
        <w:pStyle w:val="Prrafodelista"/>
        <w:numPr>
          <w:ilvl w:val="0"/>
          <w:numId w:val="38"/>
        </w:numPr>
        <w:rPr>
          <w:lang w:val="es-AR"/>
        </w:rPr>
      </w:pPr>
      <w:r w:rsidRPr="00CF7109">
        <w:rPr>
          <w:lang w:val="es-AR"/>
        </w:rPr>
        <w:t xml:space="preserve">STD del largo en caracteres de la descripción cruda </w:t>
      </w:r>
    </w:p>
    <w:p w14:paraId="758DD50F" w14:textId="4C330E01" w:rsidR="00C1300E" w:rsidRPr="00CF7109" w:rsidRDefault="00DD20C6" w:rsidP="00CF7109">
      <w:pPr>
        <w:pStyle w:val="Prrafodelista"/>
        <w:ind w:left="720"/>
        <w:rPr>
          <w:lang w:val="en-GB"/>
        </w:rPr>
      </w:pPr>
      <w:r w:rsidRPr="00CF7109">
        <w:rPr>
          <w:lang w:val="en-GB"/>
        </w:rPr>
        <w:t>(</w:t>
      </w:r>
      <w:r w:rsidR="00C1300E" w:rsidRPr="00CF7109">
        <w:rPr>
          <w:lang w:val="en-GB"/>
        </w:rPr>
        <w:t>GOODS_DESCRIPTION_len_chars_std</w:t>
      </w:r>
      <w:r w:rsidRPr="00CF7109">
        <w:rPr>
          <w:lang w:val="en-GB"/>
        </w:rPr>
        <w:t>)</w:t>
      </w:r>
      <w:r w:rsidR="00E427EF">
        <w:rPr>
          <w:lang w:val="en-GB"/>
        </w:rPr>
        <w:t>,</w:t>
      </w:r>
    </w:p>
    <w:p w14:paraId="74B87777" w14:textId="77777777" w:rsidR="00CF7109" w:rsidRDefault="00CF7109" w:rsidP="00CF7109">
      <w:pPr>
        <w:pStyle w:val="Prrafodelista"/>
        <w:numPr>
          <w:ilvl w:val="0"/>
          <w:numId w:val="38"/>
        </w:numPr>
        <w:rPr>
          <w:lang w:val="es-AR"/>
        </w:rPr>
      </w:pPr>
      <w:r w:rsidRPr="00CF7109">
        <w:rPr>
          <w:lang w:val="es-AR"/>
        </w:rPr>
        <w:lastRenderedPageBreak/>
        <w:t xml:space="preserve">SDT del indicador de subtokenización del train </w:t>
      </w:r>
    </w:p>
    <w:p w14:paraId="28A41A79" w14:textId="06187E78" w:rsidR="00C1300E" w:rsidRPr="00CF7109" w:rsidRDefault="00CF7109" w:rsidP="00CF7109">
      <w:pPr>
        <w:pStyle w:val="Prrafodelista"/>
        <w:ind w:left="720"/>
        <w:rPr>
          <w:lang w:val="en-GB"/>
        </w:rPr>
      </w:pPr>
      <w:r w:rsidRPr="00CF7109">
        <w:rPr>
          <w:lang w:val="en-GB"/>
        </w:rPr>
        <w:t>(</w:t>
      </w:r>
      <w:r w:rsidR="00C1300E" w:rsidRPr="00CF7109">
        <w:rPr>
          <w:lang w:val="en-GB"/>
        </w:rPr>
        <w:t>subtokenization_indicator_std_trainset</w:t>
      </w:r>
      <w:r w:rsidRPr="00CF7109">
        <w:rPr>
          <w:lang w:val="en-GB"/>
        </w:rPr>
        <w:t>)</w:t>
      </w:r>
      <w:r w:rsidR="00C1300E" w:rsidRPr="00CF7109">
        <w:rPr>
          <w:lang w:val="en-GB"/>
        </w:rPr>
        <w:t xml:space="preserve"> y</w:t>
      </w:r>
    </w:p>
    <w:p w14:paraId="7D32A77D" w14:textId="77777777" w:rsidR="00CF7109" w:rsidRDefault="00CF7109">
      <w:pPr>
        <w:pStyle w:val="Prrafodelista"/>
        <w:numPr>
          <w:ilvl w:val="0"/>
          <w:numId w:val="15"/>
        </w:numPr>
        <w:rPr>
          <w:lang w:val="es-AR"/>
        </w:rPr>
      </w:pPr>
      <w:r w:rsidRPr="00CF7109">
        <w:rPr>
          <w:lang w:val="es-AR"/>
        </w:rPr>
        <w:t>MIN del Indicador de subtoketizació</w:t>
      </w:r>
      <w:r>
        <w:rPr>
          <w:lang w:val="es-AR"/>
        </w:rPr>
        <w:t>n del test</w:t>
      </w:r>
    </w:p>
    <w:p w14:paraId="1F6AC6A5" w14:textId="269ADB6B" w:rsidR="00C1300E" w:rsidRPr="00CF7109" w:rsidRDefault="00CF7109" w:rsidP="00CF7109">
      <w:pPr>
        <w:pStyle w:val="Prrafodelista"/>
        <w:ind w:left="720"/>
        <w:rPr>
          <w:lang w:val="es-AR"/>
        </w:rPr>
      </w:pPr>
      <w:r>
        <w:rPr>
          <w:lang w:val="es-AR"/>
        </w:rPr>
        <w:t>(</w:t>
      </w:r>
      <w:r w:rsidR="00C1300E" w:rsidRPr="00CF7109">
        <w:rPr>
          <w:lang w:val="es-AR"/>
        </w:rPr>
        <w:t>subtokenization_indicator_min_testset</w:t>
      </w:r>
      <w:r>
        <w:rPr>
          <w:lang w:val="es-AR"/>
        </w:rPr>
        <w:t>)</w:t>
      </w:r>
    </w:p>
    <w:p w14:paraId="00895411" w14:textId="7884D9E0" w:rsidR="00C1300E" w:rsidRPr="00C1300E" w:rsidRDefault="004860B6" w:rsidP="00C1300E">
      <w:pPr>
        <w:rPr>
          <w:lang w:val="es-AR"/>
        </w:rPr>
      </w:pPr>
      <w:r>
        <w:rPr>
          <w:lang w:val="es-AR"/>
        </w:rPr>
        <w:t>e</w:t>
      </w:r>
      <w:r w:rsidR="00C1300E" w:rsidRPr="00C1300E">
        <w:rPr>
          <w:lang w:val="es-AR"/>
        </w:rPr>
        <w:t xml:space="preserve">mpujan las predicciones del meta-modelo hacia menores valores de </w:t>
      </w:r>
      <w:r w:rsidR="00CF7109">
        <w:rPr>
          <w:lang w:val="es-AR"/>
        </w:rPr>
        <w:t>performance</w:t>
      </w:r>
      <w:r w:rsidR="00C1300E" w:rsidRPr="00C1300E">
        <w:rPr>
          <w:lang w:val="es-AR"/>
        </w:rPr>
        <w:t xml:space="preserve">. Esta evidencia sugiere </w:t>
      </w:r>
      <w:r w:rsidR="00C1300E" w:rsidRPr="004860B6">
        <w:rPr>
          <w:lang w:val="es-AR"/>
        </w:rPr>
        <w:t>que una mayor dispersión en la longitud de las descripciones y una mayor heterogeneidad en la fragmentación del texto en subtokens tienden a asociarse con clases</w:t>
      </w:r>
      <w:r>
        <w:rPr>
          <w:lang w:val="es-AR"/>
        </w:rPr>
        <w:t>/códigos</w:t>
      </w:r>
      <w:r w:rsidR="00C1300E" w:rsidRPr="004860B6">
        <w:rPr>
          <w:lang w:val="es-AR"/>
        </w:rPr>
        <w:t xml:space="preserve"> más difíciles de clasificar</w:t>
      </w:r>
      <w:r w:rsidR="00C1300E" w:rsidRPr="00C1300E">
        <w:rPr>
          <w:lang w:val="es-AR"/>
        </w:rPr>
        <w:t>. En otras palabras, no solo importa cuánto texto hay en promedio, sino también cuán homogéneo o heterogéneo es ese patrón dentro de cada código HS04.</w:t>
      </w:r>
    </w:p>
    <w:p w14:paraId="123E23DC" w14:textId="5E52C2CE" w:rsidR="00C1300E" w:rsidRDefault="00C1300E" w:rsidP="0090646D">
      <w:pPr>
        <w:rPr>
          <w:lang w:val="es-AR"/>
        </w:rPr>
      </w:pPr>
      <w:r w:rsidRPr="00C1300E">
        <w:rPr>
          <w:lang w:val="es-AR"/>
        </w:rPr>
        <w:t xml:space="preserve">A nivel agregado por </w:t>
      </w:r>
      <w:r w:rsidRPr="005060BA">
        <w:rPr>
          <w:lang w:val="es-AR"/>
        </w:rPr>
        <w:t>familias conceptuales, la importancia SHAP mostró una clara predominancia de las variables train_related, que concentraron el 65,5 % de la señal explicativa total, frente al 34,5 % de las variables test_related. Este resultado sugiere que, dentro del modelo estructural completo, la explicación</w:t>
      </w:r>
      <w:r w:rsidRPr="00C1300E">
        <w:rPr>
          <w:lang w:val="es-AR"/>
        </w:rPr>
        <w:t xml:space="preserve"> del desempeño por código HS04 depende en mayor medida de atributos vinculados con la información disponible durante el entrenamiento que de las características descriptivas agregadas del conjunto de prueba. En términos metodológicos, ello refuerza la hipótesis de que la cantidad, composición y complejidad del material con el que el clasificador aprendió cada partida constituyen una dimensión relevante para comprender su rendimiento posterior.</w:t>
      </w:r>
    </w:p>
    <w:p w14:paraId="6DF1628E" w14:textId="77777777" w:rsidR="00347CC5" w:rsidRDefault="0090646D" w:rsidP="00347CC5">
      <w:pPr>
        <w:keepNext/>
        <w:jc w:val="center"/>
      </w:pPr>
      <w:r w:rsidRPr="0090646D">
        <w:rPr>
          <w:noProof/>
          <w:lang w:val="es-AR"/>
        </w:rPr>
        <w:drawing>
          <wp:inline distT="0" distB="0" distL="0" distR="0" wp14:anchorId="14D39341" wp14:editId="5F7AD1C2">
            <wp:extent cx="3060000" cy="3567600"/>
            <wp:effectExtent l="0" t="0" r="7620" b="0"/>
            <wp:docPr id="112708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1536" name=""/>
                    <pic:cNvPicPr/>
                  </pic:nvPicPr>
                  <pic:blipFill>
                    <a:blip r:embed="rId39"/>
                    <a:stretch>
                      <a:fillRect/>
                    </a:stretch>
                  </pic:blipFill>
                  <pic:spPr>
                    <a:xfrm>
                      <a:off x="0" y="0"/>
                      <a:ext cx="3060000" cy="3567600"/>
                    </a:xfrm>
                    <a:prstGeom prst="rect">
                      <a:avLst/>
                    </a:prstGeom>
                  </pic:spPr>
                </pic:pic>
              </a:graphicData>
            </a:graphic>
          </wp:inline>
        </w:drawing>
      </w:r>
    </w:p>
    <w:p w14:paraId="2E3D8D28" w14:textId="39501659" w:rsidR="00C1300E" w:rsidRDefault="00347CC5" w:rsidP="00347CC5">
      <w:pPr>
        <w:pStyle w:val="FigureDescription"/>
        <w:rPr>
          <w:lang w:val="es-AR"/>
        </w:rPr>
      </w:pPr>
      <w:bookmarkStart w:id="102" w:name="_Ref230022060"/>
      <w:bookmarkStart w:id="103" w:name="_Ref230022057"/>
      <w:r>
        <w:t xml:space="preserve">Figura </w:t>
      </w:r>
      <w:fldSimple w:instr=" SEQ Figura \* ARABIC ">
        <w:r w:rsidR="00312CBC">
          <w:rPr>
            <w:noProof/>
          </w:rPr>
          <w:t>34</w:t>
        </w:r>
      </w:fldSimple>
      <w:bookmarkEnd w:id="102"/>
      <w:r>
        <w:t xml:space="preserve"> – Visualización beeswarm del shap del modelo estructural.</w:t>
      </w:r>
      <w:bookmarkEnd w:id="103"/>
    </w:p>
    <w:p w14:paraId="4B85455B" w14:textId="37681013" w:rsidR="00C1300E" w:rsidRPr="005253BE" w:rsidRDefault="00C1300E" w:rsidP="00C1300E">
      <w:pPr>
        <w:rPr>
          <w:lang w:val="es-AR"/>
        </w:rPr>
      </w:pPr>
      <w:r w:rsidRPr="00C1300E">
        <w:rPr>
          <w:lang w:val="es-AR"/>
        </w:rPr>
        <w:t xml:space="preserve">Con el fin de desagregar esta señal, se ajustaron además dos modelos estructurales </w:t>
      </w:r>
      <w:r w:rsidRPr="005253BE">
        <w:rPr>
          <w:lang w:val="es-AR"/>
        </w:rPr>
        <w:t>parciales: uno basado exclusivamente en variables del conjunto de entrenamiento y otro construido únicamente con variables agregadas del conjunto de prueba.</w:t>
      </w:r>
    </w:p>
    <w:p w14:paraId="2FA3F8DB" w14:textId="54591B78" w:rsidR="00C1300E" w:rsidRPr="005253BE" w:rsidRDefault="00C1300E" w:rsidP="00C1300E">
      <w:pPr>
        <w:rPr>
          <w:lang w:val="es-AR"/>
        </w:rPr>
      </w:pPr>
      <w:r w:rsidRPr="005253BE">
        <w:rPr>
          <w:lang w:val="es-AR"/>
        </w:rPr>
        <w:t xml:space="preserve">El modelo </w:t>
      </w:r>
      <w:r w:rsidRPr="00E427EF">
        <w:rPr>
          <w:u w:val="single"/>
          <w:lang w:val="es-AR"/>
        </w:rPr>
        <w:t>train only</w:t>
      </w:r>
      <w:r w:rsidRPr="005253BE">
        <w:rPr>
          <w:lang w:val="es-AR"/>
        </w:rPr>
        <w:t xml:space="preserve"> </w:t>
      </w:r>
      <w:r w:rsidR="00E427EF">
        <w:rPr>
          <w:lang w:val="es-AR"/>
        </w:rPr>
        <w:t xml:space="preserve">(entrenado solo con features relacionadas con el train) </w:t>
      </w:r>
      <w:r w:rsidRPr="005253BE">
        <w:rPr>
          <w:lang w:val="es-AR"/>
        </w:rPr>
        <w:t>presentó un desempeño levemente superior al del modelo estructural completo en términos de R², con un valor medio de 0,068 (DE = 0,078), mientras que los errores permanecieron en niveles similares (MAE = 1,296; RMSE = 1,619). Dentro de este modelo, las variables más relevantes según SHAP fueron:</w:t>
      </w:r>
    </w:p>
    <w:p w14:paraId="32833499" w14:textId="4367E2EE" w:rsidR="00E427EF" w:rsidRPr="00E427EF" w:rsidRDefault="00E427EF">
      <w:pPr>
        <w:pStyle w:val="Prrafodelista"/>
        <w:numPr>
          <w:ilvl w:val="0"/>
          <w:numId w:val="16"/>
        </w:numPr>
        <w:rPr>
          <w:lang w:val="es-AR"/>
        </w:rPr>
      </w:pPr>
      <w:r>
        <w:rPr>
          <w:lang w:val="es-AR"/>
        </w:rPr>
        <w:t>SUM</w:t>
      </w:r>
      <w:r w:rsidRPr="00E427EF">
        <w:rPr>
          <w:lang w:val="es-AR"/>
        </w:rPr>
        <w:t xml:space="preserve"> de muestras por c</w:t>
      </w:r>
      <w:r>
        <w:rPr>
          <w:lang w:val="es-AR"/>
        </w:rPr>
        <w:t>ódigo HS04</w:t>
      </w:r>
    </w:p>
    <w:p w14:paraId="403B6E1B" w14:textId="235A1B67" w:rsidR="00C1300E" w:rsidRPr="005253BE" w:rsidRDefault="00E427EF" w:rsidP="00E427EF">
      <w:pPr>
        <w:pStyle w:val="Prrafodelista"/>
        <w:ind w:left="720"/>
        <w:rPr>
          <w:lang w:val="en-GB"/>
        </w:rPr>
      </w:pPr>
      <w:r>
        <w:rPr>
          <w:lang w:val="en-GB"/>
        </w:rPr>
        <w:t>(</w:t>
      </w:r>
      <w:r w:rsidR="00C1300E" w:rsidRPr="005253BE">
        <w:rPr>
          <w:lang w:val="en-GB"/>
        </w:rPr>
        <w:t>True Label_samples_sum_trainset</w:t>
      </w:r>
      <w:r>
        <w:rPr>
          <w:lang w:val="en-GB"/>
        </w:rPr>
        <w:t>),</w:t>
      </w:r>
    </w:p>
    <w:p w14:paraId="07C8025E" w14:textId="0DB100DF" w:rsidR="00E427EF" w:rsidRPr="00E427EF" w:rsidRDefault="00E427EF">
      <w:pPr>
        <w:pStyle w:val="Prrafodelista"/>
        <w:numPr>
          <w:ilvl w:val="0"/>
          <w:numId w:val="16"/>
        </w:numPr>
        <w:rPr>
          <w:lang w:val="es-AR"/>
        </w:rPr>
      </w:pPr>
      <w:r w:rsidRPr="00E427EF">
        <w:rPr>
          <w:lang w:val="es-AR"/>
        </w:rPr>
        <w:lastRenderedPageBreak/>
        <w:t>MEDIAN del indicador de sub</w:t>
      </w:r>
      <w:r>
        <w:rPr>
          <w:lang w:val="es-AR"/>
        </w:rPr>
        <w:t>tokenización</w:t>
      </w:r>
    </w:p>
    <w:p w14:paraId="53098245" w14:textId="22FC2C58" w:rsidR="00C1300E" w:rsidRPr="00C1300E" w:rsidRDefault="00E427EF" w:rsidP="00E427EF">
      <w:pPr>
        <w:pStyle w:val="Prrafodelista"/>
        <w:ind w:left="720"/>
        <w:rPr>
          <w:lang w:val="en-GB"/>
        </w:rPr>
      </w:pPr>
      <w:r>
        <w:rPr>
          <w:lang w:val="en-GB"/>
        </w:rPr>
        <w:t>(</w:t>
      </w:r>
      <w:r w:rsidR="00C1300E" w:rsidRPr="005253BE">
        <w:rPr>
          <w:lang w:val="en-GB"/>
        </w:rPr>
        <w:t>subtokenization_indicator</w:t>
      </w:r>
      <w:r w:rsidR="00C1300E" w:rsidRPr="00C1300E">
        <w:rPr>
          <w:lang w:val="en-GB"/>
        </w:rPr>
        <w:t>_median_trainset</w:t>
      </w:r>
      <w:r>
        <w:rPr>
          <w:lang w:val="en-GB"/>
        </w:rPr>
        <w:t>)</w:t>
      </w:r>
      <w:r w:rsidR="00C1300E" w:rsidRPr="00C1300E">
        <w:rPr>
          <w:lang w:val="en-GB"/>
        </w:rPr>
        <w:t>,</w:t>
      </w:r>
    </w:p>
    <w:p w14:paraId="47BF9B66" w14:textId="21241D5B" w:rsidR="00E427EF" w:rsidRPr="00E427EF" w:rsidRDefault="00E427EF">
      <w:pPr>
        <w:pStyle w:val="Prrafodelista"/>
        <w:numPr>
          <w:ilvl w:val="0"/>
          <w:numId w:val="16"/>
        </w:numPr>
        <w:rPr>
          <w:lang w:val="es-AR"/>
        </w:rPr>
      </w:pPr>
      <w:r w:rsidRPr="00E427EF">
        <w:rPr>
          <w:lang w:val="es-AR"/>
        </w:rPr>
        <w:t>STD del indicador de sub</w:t>
      </w:r>
      <w:r>
        <w:rPr>
          <w:lang w:val="es-AR"/>
        </w:rPr>
        <w:t>tokenización</w:t>
      </w:r>
    </w:p>
    <w:p w14:paraId="198913D1" w14:textId="5DAD1723" w:rsidR="00C1300E" w:rsidRPr="00C1300E" w:rsidRDefault="00E427EF" w:rsidP="00E427EF">
      <w:pPr>
        <w:pStyle w:val="Prrafodelista"/>
        <w:ind w:left="720"/>
        <w:rPr>
          <w:lang w:val="en-GB"/>
        </w:rPr>
      </w:pPr>
      <w:r>
        <w:rPr>
          <w:lang w:val="en-GB"/>
        </w:rPr>
        <w:t>(</w:t>
      </w:r>
      <w:r w:rsidR="00C1300E" w:rsidRPr="00C1300E">
        <w:rPr>
          <w:lang w:val="en-GB"/>
        </w:rPr>
        <w:t>subtokenization_indicator_std_trainset</w:t>
      </w:r>
      <w:r>
        <w:rPr>
          <w:lang w:val="en-GB"/>
        </w:rPr>
        <w:t>),</w:t>
      </w:r>
    </w:p>
    <w:p w14:paraId="1046B72A" w14:textId="46D1ED68" w:rsidR="00E427EF" w:rsidRPr="00E427EF" w:rsidRDefault="00E427EF">
      <w:pPr>
        <w:pStyle w:val="Prrafodelista"/>
        <w:numPr>
          <w:ilvl w:val="0"/>
          <w:numId w:val="16"/>
        </w:numPr>
        <w:rPr>
          <w:lang w:val="es-AR"/>
        </w:rPr>
      </w:pPr>
      <w:r w:rsidRPr="00E427EF">
        <w:rPr>
          <w:lang w:val="es-AR"/>
        </w:rPr>
        <w:t>MIN de muestras por có</w:t>
      </w:r>
      <w:r>
        <w:rPr>
          <w:lang w:val="es-AR"/>
        </w:rPr>
        <w:t>digo HS02</w:t>
      </w:r>
    </w:p>
    <w:p w14:paraId="72A9989E" w14:textId="15747C4F" w:rsidR="00C1300E" w:rsidRPr="005253BE" w:rsidRDefault="00E427EF" w:rsidP="00E427EF">
      <w:pPr>
        <w:pStyle w:val="Prrafodelista"/>
        <w:ind w:left="720"/>
        <w:rPr>
          <w:lang w:val="en-GB"/>
        </w:rPr>
      </w:pPr>
      <w:r>
        <w:rPr>
          <w:lang w:val="en-GB"/>
        </w:rPr>
        <w:t>(</w:t>
      </w:r>
      <w:r w:rsidR="00C1300E" w:rsidRPr="00C1300E">
        <w:rPr>
          <w:lang w:val="en-GB"/>
        </w:rPr>
        <w:t>True Chapter_samples_</w:t>
      </w:r>
      <w:r w:rsidR="00C1300E" w:rsidRPr="005253BE">
        <w:rPr>
          <w:lang w:val="en-GB"/>
        </w:rPr>
        <w:t>min_trainset</w:t>
      </w:r>
      <w:r>
        <w:rPr>
          <w:lang w:val="en-GB"/>
        </w:rPr>
        <w:t>)</w:t>
      </w:r>
      <w:r w:rsidR="00C1300E" w:rsidRPr="005253BE">
        <w:rPr>
          <w:lang w:val="en-GB"/>
        </w:rPr>
        <w:t xml:space="preserve"> y </w:t>
      </w:r>
    </w:p>
    <w:p w14:paraId="7574F741" w14:textId="3DD1F188" w:rsidR="00E427EF" w:rsidRPr="00E427EF" w:rsidRDefault="00E427EF">
      <w:pPr>
        <w:pStyle w:val="Prrafodelista"/>
        <w:numPr>
          <w:ilvl w:val="0"/>
          <w:numId w:val="16"/>
        </w:numPr>
        <w:rPr>
          <w:lang w:val="es-AR"/>
        </w:rPr>
      </w:pPr>
      <w:r w:rsidRPr="00E427EF">
        <w:rPr>
          <w:lang w:val="es-AR"/>
        </w:rPr>
        <w:t>MAX del indicador de s</w:t>
      </w:r>
      <w:r>
        <w:rPr>
          <w:lang w:val="es-AR"/>
        </w:rPr>
        <w:t>ubtokenización</w:t>
      </w:r>
    </w:p>
    <w:p w14:paraId="0BC4AADF" w14:textId="3C26D0A3" w:rsidR="00C1300E" w:rsidRPr="005253BE" w:rsidRDefault="00E427EF" w:rsidP="00E427EF">
      <w:pPr>
        <w:pStyle w:val="Prrafodelista"/>
        <w:ind w:left="720"/>
        <w:rPr>
          <w:lang w:val="en-GB"/>
        </w:rPr>
      </w:pPr>
      <w:r>
        <w:rPr>
          <w:lang w:val="en-GB"/>
        </w:rPr>
        <w:t>(</w:t>
      </w:r>
      <w:r w:rsidR="00C1300E" w:rsidRPr="005253BE">
        <w:rPr>
          <w:lang w:val="en-GB"/>
        </w:rPr>
        <w:t>subtokenization_indicator_max_trainset</w:t>
      </w:r>
      <w:r>
        <w:rPr>
          <w:lang w:val="en-GB"/>
        </w:rPr>
        <w:t>)</w:t>
      </w:r>
      <w:r w:rsidR="00C1300E" w:rsidRPr="005253BE">
        <w:rPr>
          <w:lang w:val="en-GB"/>
        </w:rPr>
        <w:t xml:space="preserve">. </w:t>
      </w:r>
    </w:p>
    <w:p w14:paraId="52C28ECC" w14:textId="17EE1713" w:rsidR="00C1300E" w:rsidRPr="00C1300E" w:rsidRDefault="00C1300E" w:rsidP="00C1300E">
      <w:pPr>
        <w:rPr>
          <w:lang w:val="es-AR"/>
        </w:rPr>
      </w:pPr>
      <w:r w:rsidRPr="005253BE">
        <w:rPr>
          <w:lang w:val="es-AR"/>
        </w:rPr>
        <w:t>Esta configuración refuerza la idea de que la disponibilidad de muestras por clase y la complejidad de tokenización observada en entrenamiento son las principales fuentes de señal estructural cuando se considera exclusivamente la información previa a la evaluación. En particular, la aparición</w:t>
      </w:r>
      <w:r w:rsidRPr="00C1300E">
        <w:rPr>
          <w:lang w:val="es-AR"/>
        </w:rPr>
        <w:t xml:space="preserve"> de </w:t>
      </w:r>
      <w:r w:rsidR="00E427EF">
        <w:rPr>
          <w:lang w:val="es-AR"/>
        </w:rPr>
        <w:t>la suma de muestras por código HS04</w:t>
      </w:r>
      <w:r w:rsidRPr="00C1300E">
        <w:rPr>
          <w:lang w:val="es-AR"/>
        </w:rPr>
        <w:t xml:space="preserve"> como variable dominante sugiere que el volumen de ejemplos observados por clase constituye un determinante relevante, aunque no suficiente por sí mismo, del desempeño promedio posterior.</w:t>
      </w:r>
    </w:p>
    <w:p w14:paraId="0B0572E6" w14:textId="77777777" w:rsidR="000B67AC" w:rsidRDefault="00C1300E" w:rsidP="00C1300E">
      <w:pPr>
        <w:rPr>
          <w:lang w:val="en-GB"/>
        </w:rPr>
      </w:pPr>
      <w:r w:rsidRPr="00C1300E">
        <w:rPr>
          <w:lang w:val="es-AR"/>
        </w:rPr>
        <w:t xml:space="preserve">En contraste, el </w:t>
      </w:r>
      <w:r w:rsidRPr="00834CA7">
        <w:rPr>
          <w:lang w:val="es-AR"/>
        </w:rPr>
        <w:t xml:space="preserve">modelo </w:t>
      </w:r>
      <w:r w:rsidRPr="00E427EF">
        <w:rPr>
          <w:u w:val="single"/>
          <w:lang w:val="es-AR"/>
        </w:rPr>
        <w:t>test only</w:t>
      </w:r>
      <w:r w:rsidRPr="00834CA7">
        <w:rPr>
          <w:lang w:val="es-AR"/>
        </w:rPr>
        <w:t xml:space="preserve"> mostró un desempeño claramente más débil, con un R² medio de -0,135 (DE = 0,103), acompañado de errores más altos (MAE = 1,413; RMSE = 1,786). Este resultado</w:t>
      </w:r>
      <w:r w:rsidRPr="00C1300E">
        <w:rPr>
          <w:lang w:val="es-AR"/>
        </w:rPr>
        <w:t xml:space="preserve"> indica que las variables estructurales derivadas únicamente del conjunto de prueba no contienen señal suficiente para explicar el desempeño medio por HS04 y, de hecho, resultan inferiores a una referencia ingenua basada en la media. </w:t>
      </w:r>
      <w:r w:rsidRPr="00C1300E">
        <w:rPr>
          <w:lang w:val="en-GB"/>
        </w:rPr>
        <w:t>Las variables más importantes en este caso fueron</w:t>
      </w:r>
      <w:r w:rsidR="000B67AC">
        <w:rPr>
          <w:lang w:val="en-GB"/>
        </w:rPr>
        <w:t>:</w:t>
      </w:r>
    </w:p>
    <w:p w14:paraId="440BBC7A" w14:textId="35E4F4AE" w:rsidR="00E427EF" w:rsidRPr="00E427EF" w:rsidRDefault="00E427EF">
      <w:pPr>
        <w:pStyle w:val="Prrafodelista"/>
        <w:numPr>
          <w:ilvl w:val="0"/>
          <w:numId w:val="17"/>
        </w:numPr>
        <w:rPr>
          <w:lang w:val="es-AR"/>
        </w:rPr>
      </w:pPr>
      <w:r w:rsidRPr="00E427EF">
        <w:rPr>
          <w:lang w:val="es-AR"/>
        </w:rPr>
        <w:t xml:space="preserve">SUM </w:t>
      </w:r>
      <w:r w:rsidRPr="00E427EF">
        <w:rPr>
          <w:lang w:val="es-AR"/>
        </w:rPr>
        <w:t>de muestras por c</w:t>
      </w:r>
      <w:r>
        <w:rPr>
          <w:lang w:val="es-AR"/>
        </w:rPr>
        <w:t>ódigo HS04</w:t>
      </w:r>
    </w:p>
    <w:p w14:paraId="1D9FB80C" w14:textId="4146AF79" w:rsidR="000B67AC" w:rsidRPr="000B67AC" w:rsidRDefault="00E427EF" w:rsidP="00E427EF">
      <w:pPr>
        <w:pStyle w:val="Prrafodelista"/>
        <w:ind w:left="720"/>
        <w:rPr>
          <w:lang w:val="en-GB"/>
        </w:rPr>
      </w:pPr>
      <w:r>
        <w:rPr>
          <w:lang w:val="en-GB"/>
        </w:rPr>
        <w:t>(</w:t>
      </w:r>
      <w:r w:rsidR="00C1300E" w:rsidRPr="000B67AC">
        <w:rPr>
          <w:lang w:val="en-GB"/>
        </w:rPr>
        <w:t>True Chapter_samples_sum_testset</w:t>
      </w:r>
      <w:r>
        <w:rPr>
          <w:lang w:val="en-GB"/>
        </w:rPr>
        <w:t>)</w:t>
      </w:r>
      <w:r w:rsidR="00C1300E" w:rsidRPr="000B67AC">
        <w:rPr>
          <w:lang w:val="en-GB"/>
        </w:rPr>
        <w:t>,</w:t>
      </w:r>
    </w:p>
    <w:p w14:paraId="0F7DB87E" w14:textId="6EF3ACB2" w:rsidR="00E427EF" w:rsidRPr="00E427EF" w:rsidRDefault="00E427EF">
      <w:pPr>
        <w:pStyle w:val="Prrafodelista"/>
        <w:numPr>
          <w:ilvl w:val="0"/>
          <w:numId w:val="17"/>
        </w:numPr>
        <w:rPr>
          <w:lang w:val="es-AR"/>
        </w:rPr>
      </w:pPr>
      <w:r w:rsidRPr="00E427EF">
        <w:rPr>
          <w:lang w:val="es-AR"/>
        </w:rPr>
        <w:t xml:space="preserve">STD </w:t>
      </w:r>
      <w:r w:rsidRPr="00E427EF">
        <w:rPr>
          <w:lang w:val="es-AR"/>
        </w:rPr>
        <w:t>del indicador de sub</w:t>
      </w:r>
      <w:r>
        <w:rPr>
          <w:lang w:val="es-AR"/>
        </w:rPr>
        <w:t>tokenización</w:t>
      </w:r>
    </w:p>
    <w:p w14:paraId="0C0618DB" w14:textId="4FC68F8B" w:rsidR="000B67AC" w:rsidRPr="000B67AC" w:rsidRDefault="00C1300E" w:rsidP="00E427EF">
      <w:pPr>
        <w:pStyle w:val="Prrafodelista"/>
        <w:ind w:left="720"/>
        <w:rPr>
          <w:lang w:val="en-GB"/>
        </w:rPr>
      </w:pPr>
      <w:r w:rsidRPr="000B67AC">
        <w:rPr>
          <w:lang w:val="en-GB"/>
        </w:rPr>
        <w:t xml:space="preserve">subtokenization_indicator_std_testset, </w:t>
      </w:r>
    </w:p>
    <w:p w14:paraId="33C0FA92" w14:textId="7EEF1AA2" w:rsidR="00E427EF" w:rsidRPr="00E427EF" w:rsidRDefault="00E427EF">
      <w:pPr>
        <w:pStyle w:val="Prrafodelista"/>
        <w:numPr>
          <w:ilvl w:val="0"/>
          <w:numId w:val="17"/>
        </w:numPr>
        <w:rPr>
          <w:lang w:val="es-AR"/>
        </w:rPr>
      </w:pPr>
      <w:r w:rsidRPr="00E427EF">
        <w:rPr>
          <w:lang w:val="es-AR"/>
        </w:rPr>
        <w:t>MIN de muestras por c</w:t>
      </w:r>
      <w:r>
        <w:rPr>
          <w:lang w:val="es-AR"/>
        </w:rPr>
        <w:t>ódigo HS02</w:t>
      </w:r>
    </w:p>
    <w:p w14:paraId="16F59B80" w14:textId="3EC38DD1" w:rsidR="000B67AC" w:rsidRPr="000B67AC" w:rsidRDefault="00E427EF" w:rsidP="00E427EF">
      <w:pPr>
        <w:pStyle w:val="Prrafodelista"/>
        <w:ind w:left="720"/>
        <w:rPr>
          <w:lang w:val="en-GB"/>
        </w:rPr>
      </w:pPr>
      <w:r>
        <w:rPr>
          <w:lang w:val="en-GB"/>
        </w:rPr>
        <w:t>(</w:t>
      </w:r>
      <w:r w:rsidR="00C1300E" w:rsidRPr="000B67AC">
        <w:rPr>
          <w:lang w:val="en-GB"/>
        </w:rPr>
        <w:t>True Chapter_samples_min_testset</w:t>
      </w:r>
      <w:r>
        <w:rPr>
          <w:lang w:val="en-GB"/>
        </w:rPr>
        <w:t>)</w:t>
      </w:r>
      <w:r w:rsidR="00C1300E" w:rsidRPr="000B67AC">
        <w:rPr>
          <w:lang w:val="en-GB"/>
        </w:rPr>
        <w:t xml:space="preserve"> y </w:t>
      </w:r>
    </w:p>
    <w:p w14:paraId="17673085" w14:textId="7E826870" w:rsidR="00E427EF" w:rsidRPr="00E427EF" w:rsidRDefault="00E427EF" w:rsidP="00E427EF">
      <w:pPr>
        <w:pStyle w:val="Prrafodelista"/>
        <w:numPr>
          <w:ilvl w:val="0"/>
          <w:numId w:val="17"/>
        </w:numPr>
        <w:rPr>
          <w:lang w:val="es-AR"/>
        </w:rPr>
      </w:pPr>
      <w:r>
        <w:rPr>
          <w:lang w:val="en-GB"/>
        </w:rPr>
        <w:t xml:space="preserve">MIN del </w:t>
      </w:r>
      <w:r w:rsidRPr="00E427EF">
        <w:rPr>
          <w:lang w:val="es-AR"/>
        </w:rPr>
        <w:t>indicador de sub</w:t>
      </w:r>
      <w:r>
        <w:rPr>
          <w:lang w:val="es-AR"/>
        </w:rPr>
        <w:t>tokenización</w:t>
      </w:r>
    </w:p>
    <w:p w14:paraId="3463AB1A" w14:textId="19D83771" w:rsidR="000B67AC" w:rsidRPr="000B67AC" w:rsidRDefault="00E427EF" w:rsidP="00E427EF">
      <w:pPr>
        <w:pStyle w:val="Prrafodelista"/>
        <w:ind w:left="720"/>
        <w:rPr>
          <w:lang w:val="en-GB"/>
        </w:rPr>
      </w:pPr>
      <w:r>
        <w:rPr>
          <w:lang w:val="en-GB"/>
        </w:rPr>
        <w:t>(</w:t>
      </w:r>
      <w:r w:rsidR="00C1300E" w:rsidRPr="000B67AC">
        <w:rPr>
          <w:lang w:val="en-GB"/>
        </w:rPr>
        <w:t>subtokenization_indicator_min_testset</w:t>
      </w:r>
      <w:r>
        <w:rPr>
          <w:lang w:val="en-GB"/>
        </w:rPr>
        <w:t>)</w:t>
      </w:r>
      <w:r w:rsidR="00C1300E" w:rsidRPr="000B67AC">
        <w:rPr>
          <w:lang w:val="en-GB"/>
        </w:rPr>
        <w:t xml:space="preserve">. </w:t>
      </w:r>
    </w:p>
    <w:p w14:paraId="0CED00AE" w14:textId="675B4B46" w:rsidR="00C1300E" w:rsidRPr="00C1300E" w:rsidRDefault="00C1300E" w:rsidP="00C1300E">
      <w:pPr>
        <w:rPr>
          <w:lang w:val="es-AR"/>
        </w:rPr>
      </w:pPr>
      <w:r w:rsidRPr="00C1300E">
        <w:rPr>
          <w:lang w:val="es-AR"/>
        </w:rPr>
        <w:t>Aunque estas variables conservan cierta coherencia temática —especialmente en torno a volumen y subtokenización—, el mal desempeño global del modelo sugiere que, aisladas del contexto de entrenamiento, no permiten construir una explicación robusta del comportamiento del clasificador.</w:t>
      </w:r>
    </w:p>
    <w:p w14:paraId="57CF2356" w14:textId="73625C8B" w:rsidR="00C1300E" w:rsidRDefault="00C1300E" w:rsidP="00D50030">
      <w:pPr>
        <w:rPr>
          <w:lang w:val="es-AR"/>
        </w:rPr>
      </w:pPr>
      <w:r w:rsidRPr="00C1300E">
        <w:rPr>
          <w:lang w:val="es-AR"/>
        </w:rPr>
        <w:t>En conjunto, la comparación entre ambos modelos parciales resulta consistente con la importancia por grupos observada en el modelo estructural general: la información de entrenamiento aporta una señal explicativa más útil que la información estructural proveniente solo del conjunto de prueba. Esto no implica que las variables test-related sean irrelevantes, sino que su capacidad explicativa parece depender en buena medida de ser interpretadas en relación con la estructura previa del entrenamiento.</w:t>
      </w:r>
    </w:p>
    <w:p w14:paraId="6B642BFC" w14:textId="05851854" w:rsidR="00C67BD5" w:rsidRPr="00C67BD5" w:rsidRDefault="00C67BD5" w:rsidP="00055C89">
      <w:pPr>
        <w:pStyle w:val="Ttulo4"/>
        <w:numPr>
          <w:ilvl w:val="0"/>
          <w:numId w:val="0"/>
        </w:numPr>
        <w:ind w:left="864" w:hanging="864"/>
        <w:rPr>
          <w:lang w:val="es-AR"/>
        </w:rPr>
      </w:pPr>
      <w:r>
        <w:rPr>
          <w:lang w:val="es-AR"/>
        </w:rPr>
        <w:t>Explicación diagnóstica</w:t>
      </w:r>
    </w:p>
    <w:p w14:paraId="67A2FB28" w14:textId="01C25657" w:rsidR="0090646D" w:rsidRPr="0090646D" w:rsidRDefault="0090646D" w:rsidP="0090646D">
      <w:pPr>
        <w:rPr>
          <w:lang w:val="es-AR"/>
        </w:rPr>
      </w:pPr>
      <w:r w:rsidRPr="0090646D">
        <w:rPr>
          <w:lang w:val="es-AR"/>
        </w:rPr>
        <w:t>El modelo explicativo basado en variables diagnósticas</w:t>
      </w:r>
      <w:r w:rsidR="00E82B30">
        <w:rPr>
          <w:lang w:val="es-AR"/>
        </w:rPr>
        <w:t xml:space="preserve"> (train_related, test_related y proba_</w:t>
      </w:r>
      <w:r w:rsidR="00875FFC">
        <w:rPr>
          <w:lang w:val="es-AR"/>
        </w:rPr>
        <w:t>related</w:t>
      </w:r>
      <w:r w:rsidR="00055C89">
        <w:rPr>
          <w:lang w:val="es-AR"/>
        </w:rPr>
        <w:t>, es decir que toma parte del output del modelo</w:t>
      </w:r>
      <w:r w:rsidR="00875FFC">
        <w:rPr>
          <w:lang w:val="es-AR"/>
        </w:rPr>
        <w:t>)</w:t>
      </w:r>
      <w:r w:rsidRPr="0090646D">
        <w:rPr>
          <w:lang w:val="es-AR"/>
        </w:rPr>
        <w:t xml:space="preserve"> presentó un desempeño claramente superior al observado en el modelo estructural. En validación cruzada Repeated K-Fold, los resultados promedio fueron R² = 0,326 (DE = 0,099), MAE = 1,004 (DE = 0,082) y RMSE = 1,374 (DE = 0,107). En comparación con el modelo estructural, estos valores indican una mejora apreciable tanto en la proporción de varianza explicada como en la magnitud del error de predicción.</w:t>
      </w:r>
    </w:p>
    <w:p w14:paraId="728A1B73" w14:textId="77777777" w:rsidR="0090646D" w:rsidRPr="0090646D" w:rsidRDefault="0090646D" w:rsidP="0090646D">
      <w:pPr>
        <w:rPr>
          <w:lang w:val="es-AR"/>
        </w:rPr>
      </w:pPr>
      <w:r w:rsidRPr="0090646D">
        <w:rPr>
          <w:lang w:val="es-AR"/>
        </w:rPr>
        <w:t xml:space="preserve">Este resultado sugiere que las variables diagnósticas —es decir, aquellas derivadas de las probabilidades, márgenes, concentración e incertidumbre de la salida del clasificador— contienen una señal explicativa más estrechamente vinculada con el desempeño medio por código HS04. En otras palabras, la dificultad de clasificación entre partidas parece reflejarse con </w:t>
      </w:r>
      <w:r w:rsidRPr="0090646D">
        <w:rPr>
          <w:lang w:val="es-AR"/>
        </w:rPr>
        <w:lastRenderedPageBreak/>
        <w:t>mayor claridad en el patrón de confianza e incertidumbre que el propio modelo exhibe al emitir sus predicciones que en los atributos puramente estructurales de los datos.</w:t>
      </w:r>
    </w:p>
    <w:p w14:paraId="4372EAF6" w14:textId="10742F17" w:rsidR="000B67AC" w:rsidRDefault="0090646D" w:rsidP="0090646D">
      <w:pPr>
        <w:rPr>
          <w:lang w:val="es-AR"/>
        </w:rPr>
      </w:pPr>
      <w:r w:rsidRPr="0090646D">
        <w:rPr>
          <w:lang w:val="es-AR"/>
        </w:rPr>
        <w:t>Si bien el poder predictivo alcanzado sigue siendo moderado en términos absolutos, el incremento del R² y la reducción de MAE y RMSE muestran que el conjunto diagnóstico permite describir de manera más adecuada la heterogeneidad del error entre clases. Por lo tanto, este modelo ofrece una base más sólida para el análisis interpretativo posterior, orientado a identificar qué señales internas del clasificador resultan más asociadas al desempeño agregado por código HS04.</w:t>
      </w:r>
    </w:p>
    <w:p w14:paraId="6B5469D9" w14:textId="26480ACF" w:rsidR="000E61F9" w:rsidRPr="000B67AC" w:rsidRDefault="000E61F9" w:rsidP="000E61F9">
      <w:pPr>
        <w:rPr>
          <w:lang w:val="es-AR"/>
        </w:rPr>
      </w:pPr>
      <w:r w:rsidRPr="000B67AC">
        <w:rPr>
          <w:lang w:val="es-AR"/>
        </w:rPr>
        <w:t>Los resultados de SHAP</w:t>
      </w:r>
      <w:r>
        <w:rPr>
          <w:lang w:val="es-AR"/>
        </w:rPr>
        <w:t xml:space="preserve">, que se exhiben en la </w:t>
      </w:r>
      <w:r>
        <w:rPr>
          <w:lang w:val="es-AR"/>
        </w:rPr>
        <w:fldChar w:fldCharType="begin"/>
      </w:r>
      <w:r>
        <w:rPr>
          <w:lang w:val="es-AR"/>
        </w:rPr>
        <w:instrText xml:space="preserve"> REF _Ref230022182 \h </w:instrText>
      </w:r>
      <w:r>
        <w:rPr>
          <w:lang w:val="es-AR"/>
        </w:rPr>
      </w:r>
      <w:r>
        <w:rPr>
          <w:lang w:val="es-AR"/>
        </w:rPr>
        <w:fldChar w:fldCharType="separate"/>
      </w:r>
      <w:r w:rsidR="002E6846">
        <w:t xml:space="preserve">Figura </w:t>
      </w:r>
      <w:r w:rsidR="002E6846">
        <w:rPr>
          <w:noProof/>
        </w:rPr>
        <w:t>33</w:t>
      </w:r>
      <w:r>
        <w:rPr>
          <w:lang w:val="es-AR"/>
        </w:rPr>
        <w:fldChar w:fldCharType="end"/>
      </w:r>
      <w:r>
        <w:rPr>
          <w:lang w:val="es-AR"/>
        </w:rPr>
        <w:t xml:space="preserve">, en </w:t>
      </w:r>
      <w:r w:rsidRPr="000B67AC">
        <w:rPr>
          <w:lang w:val="es-AR"/>
        </w:rPr>
        <w:t>confirman esta lectura. Las variables más importantes del modelo fueron:</w:t>
      </w:r>
    </w:p>
    <w:p w14:paraId="4780295A" w14:textId="17B808EC" w:rsidR="00055C89" w:rsidRPr="00055C89" w:rsidRDefault="00055C89" w:rsidP="000E61F9">
      <w:pPr>
        <w:pStyle w:val="Prrafodelista"/>
        <w:numPr>
          <w:ilvl w:val="0"/>
          <w:numId w:val="18"/>
        </w:numPr>
        <w:rPr>
          <w:lang w:val="es-AR"/>
        </w:rPr>
      </w:pPr>
      <w:r w:rsidRPr="00055C89">
        <w:rPr>
          <w:lang w:val="es-AR"/>
        </w:rPr>
        <w:t>MEDIAN de la probabilidad e</w:t>
      </w:r>
      <w:r>
        <w:rPr>
          <w:lang w:val="es-AR"/>
        </w:rPr>
        <w:t>n Top1 a Top5 normalizada y ponderada</w:t>
      </w:r>
    </w:p>
    <w:p w14:paraId="206D8EFD" w14:textId="33A11C5C" w:rsidR="000E61F9" w:rsidRPr="000B67AC" w:rsidRDefault="00055C89" w:rsidP="00055C89">
      <w:pPr>
        <w:pStyle w:val="Prrafodelista"/>
        <w:ind w:left="720"/>
        <w:rPr>
          <w:lang w:val="en-GB"/>
        </w:rPr>
      </w:pPr>
      <w:r>
        <w:rPr>
          <w:lang w:val="en-GB"/>
        </w:rPr>
        <w:t>(</w:t>
      </w:r>
      <w:r w:rsidR="000E61F9" w:rsidRPr="000B67AC">
        <w:rPr>
          <w:lang w:val="en-GB"/>
        </w:rPr>
        <w:t>normalized_weighted_top5_proba_median</w:t>
      </w:r>
      <w:r>
        <w:rPr>
          <w:lang w:val="en-GB"/>
        </w:rPr>
        <w:t>)</w:t>
      </w:r>
      <w:r w:rsidR="000E61F9" w:rsidRPr="000B67AC">
        <w:rPr>
          <w:lang w:val="en-GB"/>
        </w:rPr>
        <w:t xml:space="preserve">, </w:t>
      </w:r>
    </w:p>
    <w:p w14:paraId="1CB9A1A7" w14:textId="5D627090" w:rsidR="00055C89" w:rsidRPr="00055C89" w:rsidRDefault="00055C89" w:rsidP="000E61F9">
      <w:pPr>
        <w:pStyle w:val="Prrafodelista"/>
        <w:numPr>
          <w:ilvl w:val="0"/>
          <w:numId w:val="18"/>
        </w:numPr>
        <w:rPr>
          <w:lang w:val="es-AR"/>
        </w:rPr>
      </w:pPr>
      <w:r w:rsidRPr="00055C89">
        <w:rPr>
          <w:lang w:val="es-AR"/>
        </w:rPr>
        <w:t>MEAN de la probabilidad d</w:t>
      </w:r>
      <w:r>
        <w:rPr>
          <w:lang w:val="es-AR"/>
        </w:rPr>
        <w:t>e Top1 a Top5</w:t>
      </w:r>
    </w:p>
    <w:p w14:paraId="26133BC8" w14:textId="73FEC5A9" w:rsidR="000E61F9" w:rsidRPr="000B67AC" w:rsidRDefault="00055C89" w:rsidP="00055C89">
      <w:pPr>
        <w:pStyle w:val="Prrafodelista"/>
        <w:ind w:left="720"/>
        <w:rPr>
          <w:lang w:val="en-GB"/>
        </w:rPr>
      </w:pPr>
      <w:r>
        <w:rPr>
          <w:lang w:val="en-GB"/>
        </w:rPr>
        <w:t>(</w:t>
      </w:r>
      <w:r w:rsidR="000E61F9" w:rsidRPr="000B67AC">
        <w:rPr>
          <w:lang w:val="en-GB"/>
        </w:rPr>
        <w:t>range_top5_proba_mean</w:t>
      </w:r>
      <w:r>
        <w:rPr>
          <w:lang w:val="en-GB"/>
        </w:rPr>
        <w:t>)</w:t>
      </w:r>
      <w:r w:rsidR="000E61F9" w:rsidRPr="000B67AC">
        <w:rPr>
          <w:lang w:val="en-GB"/>
        </w:rPr>
        <w:t xml:space="preserve">, </w:t>
      </w:r>
    </w:p>
    <w:p w14:paraId="4EFB0665" w14:textId="0E3B9C67" w:rsidR="00055C89" w:rsidRPr="00055C89" w:rsidRDefault="00055C89" w:rsidP="000E61F9">
      <w:pPr>
        <w:pStyle w:val="Prrafodelista"/>
        <w:numPr>
          <w:ilvl w:val="0"/>
          <w:numId w:val="18"/>
        </w:numPr>
        <w:rPr>
          <w:lang w:val="es-AR"/>
        </w:rPr>
      </w:pPr>
      <w:r w:rsidRPr="00055C89">
        <w:rPr>
          <w:lang w:val="es-AR"/>
        </w:rPr>
        <w:t>MEDIAN de la entropia nor</w:t>
      </w:r>
      <w:r>
        <w:rPr>
          <w:lang w:val="es-AR"/>
        </w:rPr>
        <w:t xml:space="preserve">malizada en Top1 a Top5 </w:t>
      </w:r>
    </w:p>
    <w:p w14:paraId="4AE92027" w14:textId="6EAEF8C1" w:rsidR="000E61F9" w:rsidRPr="000B67AC" w:rsidRDefault="00055C89" w:rsidP="00055C89">
      <w:pPr>
        <w:pStyle w:val="Prrafodelista"/>
        <w:ind w:left="720"/>
        <w:rPr>
          <w:lang w:val="en-GB"/>
        </w:rPr>
      </w:pPr>
      <w:r>
        <w:rPr>
          <w:lang w:val="en-GB"/>
        </w:rPr>
        <w:t>(</w:t>
      </w:r>
      <w:r w:rsidR="000E61F9" w:rsidRPr="000B67AC">
        <w:rPr>
          <w:lang w:val="en-GB"/>
        </w:rPr>
        <w:t>normalized_entropy_top5_median</w:t>
      </w:r>
      <w:r>
        <w:rPr>
          <w:lang w:val="en-GB"/>
        </w:rPr>
        <w:t>)</w:t>
      </w:r>
      <w:r w:rsidR="000E61F9" w:rsidRPr="000B67AC">
        <w:rPr>
          <w:lang w:val="en-GB"/>
        </w:rPr>
        <w:t xml:space="preserve">, </w:t>
      </w:r>
    </w:p>
    <w:p w14:paraId="346A18FE" w14:textId="5440DCFD" w:rsidR="00055C89" w:rsidRPr="00055C89" w:rsidRDefault="00114679" w:rsidP="000E61F9">
      <w:pPr>
        <w:pStyle w:val="Prrafodelista"/>
        <w:numPr>
          <w:ilvl w:val="0"/>
          <w:numId w:val="18"/>
        </w:numPr>
        <w:rPr>
          <w:lang w:val="es-AR"/>
        </w:rPr>
      </w:pPr>
      <w:r>
        <w:rPr>
          <w:lang w:val="es-AR"/>
        </w:rPr>
        <w:t>MAX</w:t>
      </w:r>
      <w:r w:rsidR="00055C89" w:rsidRPr="00055C89">
        <w:rPr>
          <w:lang w:val="es-AR"/>
        </w:rPr>
        <w:t xml:space="preserve"> de la probabilidad</w:t>
      </w:r>
      <w:r>
        <w:rPr>
          <w:lang w:val="es-AR"/>
        </w:rPr>
        <w:t xml:space="preserve"> media</w:t>
      </w:r>
      <w:r w:rsidR="00055C89">
        <w:rPr>
          <w:lang w:val="es-AR"/>
        </w:rPr>
        <w:t xml:space="preserve"> en Top1 a Top5</w:t>
      </w:r>
    </w:p>
    <w:p w14:paraId="6C83505B" w14:textId="12DA6841" w:rsidR="000E61F9" w:rsidRPr="000B67AC" w:rsidRDefault="00055C89" w:rsidP="00055C89">
      <w:pPr>
        <w:pStyle w:val="Prrafodelista"/>
        <w:ind w:left="720"/>
        <w:rPr>
          <w:lang w:val="en-GB"/>
        </w:rPr>
      </w:pPr>
      <w:r>
        <w:rPr>
          <w:lang w:val="en-GB"/>
        </w:rPr>
        <w:t>(</w:t>
      </w:r>
      <w:r w:rsidR="000E61F9" w:rsidRPr="000B67AC">
        <w:rPr>
          <w:lang w:val="en-GB"/>
        </w:rPr>
        <w:t>mean_top5_proba_max</w:t>
      </w:r>
      <w:r>
        <w:rPr>
          <w:lang w:val="en-GB"/>
        </w:rPr>
        <w:t>)</w:t>
      </w:r>
      <w:r w:rsidR="000E61F9" w:rsidRPr="000B67AC">
        <w:rPr>
          <w:lang w:val="en-GB"/>
        </w:rPr>
        <w:t xml:space="preserve">, </w:t>
      </w:r>
    </w:p>
    <w:p w14:paraId="67222A3B" w14:textId="47FB3231" w:rsidR="00055C89" w:rsidRPr="00055C89" w:rsidRDefault="00055C89" w:rsidP="000E61F9">
      <w:pPr>
        <w:pStyle w:val="Prrafodelista"/>
        <w:numPr>
          <w:ilvl w:val="0"/>
          <w:numId w:val="18"/>
        </w:numPr>
        <w:rPr>
          <w:lang w:val="es-AR"/>
        </w:rPr>
      </w:pPr>
      <w:r w:rsidRPr="00055C89">
        <w:rPr>
          <w:lang w:val="es-AR"/>
        </w:rPr>
        <w:t>MAX del indicador de sub</w:t>
      </w:r>
      <w:r>
        <w:rPr>
          <w:lang w:val="es-AR"/>
        </w:rPr>
        <w:t>tokenización del train</w:t>
      </w:r>
    </w:p>
    <w:p w14:paraId="04AEAB3F" w14:textId="37A86156" w:rsidR="000E61F9" w:rsidRPr="00055C89" w:rsidRDefault="00055C89" w:rsidP="00055C89">
      <w:pPr>
        <w:pStyle w:val="Prrafodelista"/>
        <w:ind w:left="720"/>
        <w:rPr>
          <w:lang w:val="es-AR"/>
        </w:rPr>
      </w:pPr>
      <w:r w:rsidRPr="00055C89">
        <w:rPr>
          <w:lang w:val="es-AR"/>
        </w:rPr>
        <w:t>(</w:t>
      </w:r>
      <w:r w:rsidR="000E61F9" w:rsidRPr="00055C89">
        <w:rPr>
          <w:lang w:val="es-AR"/>
        </w:rPr>
        <w:t>subtokenization_indicator_max_trainset</w:t>
      </w:r>
      <w:r w:rsidRPr="00055C89">
        <w:rPr>
          <w:lang w:val="es-AR"/>
        </w:rPr>
        <w:t>)</w:t>
      </w:r>
      <w:r w:rsidR="000E61F9" w:rsidRPr="00055C89">
        <w:rPr>
          <w:lang w:val="es-AR"/>
        </w:rPr>
        <w:t xml:space="preserve">, </w:t>
      </w:r>
    </w:p>
    <w:p w14:paraId="0A293EA1" w14:textId="1152862C" w:rsidR="000E61F9" w:rsidRPr="000E61F9" w:rsidRDefault="000E61F9" w:rsidP="0090646D">
      <w:pPr>
        <w:rPr>
          <w:lang w:val="es-AR"/>
        </w:rPr>
      </w:pPr>
      <w:r w:rsidRPr="000E61F9">
        <w:rPr>
          <w:lang w:val="es-AR"/>
        </w:rPr>
        <w:t xml:space="preserve">La mayoría de estas variables pertenece a la familia de indicadores probabilísticos, lo que muestra que la explicación del error agregado mejora notablemente cuando se incorporan señales </w:t>
      </w:r>
      <w:r w:rsidR="00055C89">
        <w:rPr>
          <w:lang w:val="es-AR"/>
        </w:rPr>
        <w:t>propias</w:t>
      </w:r>
      <w:r w:rsidRPr="000E61F9">
        <w:rPr>
          <w:lang w:val="es-AR"/>
        </w:rPr>
        <w:t xml:space="preserve"> d</w:t>
      </w:r>
      <w:r w:rsidR="00055C89">
        <w:rPr>
          <w:lang w:val="es-AR"/>
        </w:rPr>
        <w:t>e la respuesta</w:t>
      </w:r>
      <w:r w:rsidRPr="000E61F9">
        <w:rPr>
          <w:lang w:val="es-AR"/>
        </w:rPr>
        <w:t xml:space="preserve"> del clasificador, en particular aquellas relacionadas con la concentración, la dispersión y la incertidumbre del ranking predictivo.</w:t>
      </w:r>
    </w:p>
    <w:p w14:paraId="03E2E709" w14:textId="77777777" w:rsidR="00347CC5" w:rsidRDefault="000B67AC" w:rsidP="00347CC5">
      <w:pPr>
        <w:keepNext/>
        <w:jc w:val="center"/>
      </w:pPr>
      <w:r w:rsidRPr="000B67AC">
        <w:rPr>
          <w:noProof/>
          <w:lang w:val="es-AR"/>
        </w:rPr>
        <w:drawing>
          <wp:inline distT="0" distB="0" distL="0" distR="0" wp14:anchorId="117654B4" wp14:editId="05CDF1F9">
            <wp:extent cx="3060000" cy="3567600"/>
            <wp:effectExtent l="0" t="0" r="7620" b="0"/>
            <wp:docPr id="1290838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8648" name=""/>
                    <pic:cNvPicPr/>
                  </pic:nvPicPr>
                  <pic:blipFill>
                    <a:blip r:embed="rId40"/>
                    <a:stretch>
                      <a:fillRect/>
                    </a:stretch>
                  </pic:blipFill>
                  <pic:spPr>
                    <a:xfrm>
                      <a:off x="0" y="0"/>
                      <a:ext cx="3060000" cy="3567600"/>
                    </a:xfrm>
                    <a:prstGeom prst="rect">
                      <a:avLst/>
                    </a:prstGeom>
                  </pic:spPr>
                </pic:pic>
              </a:graphicData>
            </a:graphic>
          </wp:inline>
        </w:drawing>
      </w:r>
    </w:p>
    <w:p w14:paraId="5FB0C845" w14:textId="1E093655" w:rsidR="000B67AC" w:rsidRDefault="00347CC5" w:rsidP="00347CC5">
      <w:pPr>
        <w:pStyle w:val="FigureDescription"/>
        <w:rPr>
          <w:lang w:val="es-AR"/>
        </w:rPr>
      </w:pPr>
      <w:bookmarkStart w:id="104" w:name="_Ref230022182"/>
      <w:r>
        <w:t xml:space="preserve">Figura </w:t>
      </w:r>
      <w:fldSimple w:instr=" SEQ Figura \* ARABIC ">
        <w:r w:rsidR="00312CBC">
          <w:rPr>
            <w:noProof/>
          </w:rPr>
          <w:t>35</w:t>
        </w:r>
      </w:fldSimple>
      <w:bookmarkEnd w:id="104"/>
      <w:r>
        <w:t xml:space="preserve"> – Visualización beeswarm del shap del modelo diagnóstico.</w:t>
      </w:r>
    </w:p>
    <w:p w14:paraId="5D4E6C36" w14:textId="77777777" w:rsidR="000B67AC" w:rsidRPr="000B67AC" w:rsidRDefault="000B67AC" w:rsidP="000B67AC">
      <w:pPr>
        <w:rPr>
          <w:lang w:val="es-AR"/>
        </w:rPr>
      </w:pPr>
      <w:r w:rsidRPr="0083256B">
        <w:rPr>
          <w:lang w:val="es-AR"/>
        </w:rPr>
        <w:t>A nivel agregado por grupos, esta dominancia es aún más clara: las variables proba_related concentraron el 79,8 % de la importancia total, mientras que las familias train_related y test_related representaron solo el 13,5 % y el 6,7 %, respectivamente. En términos sustantivos, este resultado indica que las diferencias de desempeño entre partidas se encuentran mucho</w:t>
      </w:r>
      <w:r w:rsidRPr="000B67AC">
        <w:rPr>
          <w:lang w:val="es-AR"/>
        </w:rPr>
        <w:t xml:space="preserve"> más </w:t>
      </w:r>
      <w:r w:rsidRPr="000B67AC">
        <w:rPr>
          <w:lang w:val="es-AR"/>
        </w:rPr>
        <w:lastRenderedPageBreak/>
        <w:t>estrechamente asociadas a la forma en que el modelo distribuye sus probabilidades entre clases competidoras que a las propiedades estructurales de los datos consideradas de manera aislada.</w:t>
      </w:r>
    </w:p>
    <w:p w14:paraId="1EF381B7" w14:textId="77777777" w:rsidR="000B67AC" w:rsidRDefault="000B67AC" w:rsidP="000B67AC">
      <w:pPr>
        <w:rPr>
          <w:lang w:val="es-AR"/>
        </w:rPr>
      </w:pPr>
      <w:r w:rsidRPr="000B67AC">
        <w:rPr>
          <w:lang w:val="es-AR"/>
        </w:rPr>
        <w:t>El análisis de dirección del efecto también aporta evidencia relevante. Se observó que valores altos de</w:t>
      </w:r>
      <w:r>
        <w:rPr>
          <w:lang w:val="es-AR"/>
        </w:rPr>
        <w:t>:</w:t>
      </w:r>
      <w:r w:rsidRPr="000B67AC">
        <w:rPr>
          <w:lang w:val="es-AR"/>
        </w:rPr>
        <w:t xml:space="preserve"> </w:t>
      </w:r>
    </w:p>
    <w:p w14:paraId="24432884" w14:textId="5940EF88" w:rsidR="00055C89" w:rsidRPr="00055C89" w:rsidRDefault="00055C89" w:rsidP="00055C89">
      <w:pPr>
        <w:pStyle w:val="Prrafodelista"/>
        <w:numPr>
          <w:ilvl w:val="0"/>
          <w:numId w:val="18"/>
        </w:numPr>
        <w:rPr>
          <w:lang w:val="es-AR"/>
        </w:rPr>
      </w:pPr>
      <w:r w:rsidRPr="00055C89">
        <w:rPr>
          <w:lang w:val="es-AR"/>
        </w:rPr>
        <w:t xml:space="preserve">MEDIAN de la </w:t>
      </w:r>
      <w:r w:rsidRPr="00055C89">
        <w:rPr>
          <w:lang w:val="es-AR"/>
        </w:rPr>
        <w:t>entropía</w:t>
      </w:r>
      <w:r w:rsidRPr="00055C89">
        <w:rPr>
          <w:lang w:val="es-AR"/>
        </w:rPr>
        <w:t xml:space="preserve"> nor</w:t>
      </w:r>
      <w:r>
        <w:rPr>
          <w:lang w:val="es-AR"/>
        </w:rPr>
        <w:t xml:space="preserve">malizada en Top1 a Top5 </w:t>
      </w:r>
    </w:p>
    <w:p w14:paraId="42195A2A" w14:textId="59795D03" w:rsidR="000B67AC" w:rsidRPr="000B67AC" w:rsidRDefault="00055C89" w:rsidP="00055C89">
      <w:pPr>
        <w:pStyle w:val="Prrafodelista"/>
        <w:ind w:left="720"/>
        <w:rPr>
          <w:lang w:val="es-AR"/>
        </w:rPr>
      </w:pPr>
      <w:r>
        <w:rPr>
          <w:lang w:val="es-AR"/>
        </w:rPr>
        <w:t>(</w:t>
      </w:r>
      <w:r w:rsidR="000B67AC" w:rsidRPr="000B67AC">
        <w:rPr>
          <w:lang w:val="es-AR"/>
        </w:rPr>
        <w:t>normalized_entropy_top5_median</w:t>
      </w:r>
      <w:r>
        <w:rPr>
          <w:lang w:val="es-AR"/>
        </w:rPr>
        <w:t>)</w:t>
      </w:r>
      <w:r w:rsidR="000B67AC" w:rsidRPr="000B67AC">
        <w:rPr>
          <w:lang w:val="es-AR"/>
        </w:rPr>
        <w:t xml:space="preserve">, </w:t>
      </w:r>
    </w:p>
    <w:p w14:paraId="39CC7EE5" w14:textId="3C20C4CF" w:rsidR="00055C89" w:rsidRDefault="00055C89">
      <w:pPr>
        <w:pStyle w:val="Prrafodelista"/>
        <w:numPr>
          <w:ilvl w:val="0"/>
          <w:numId w:val="19"/>
        </w:numPr>
        <w:rPr>
          <w:lang w:val="es-AR"/>
        </w:rPr>
      </w:pPr>
      <w:r>
        <w:rPr>
          <w:lang w:val="es-AR"/>
        </w:rPr>
        <w:t>MEAN de la probabilidad del Top4</w:t>
      </w:r>
    </w:p>
    <w:p w14:paraId="0BAEADD4" w14:textId="599A60E5" w:rsidR="000B67AC" w:rsidRPr="000B67AC" w:rsidRDefault="00055C89" w:rsidP="00055C89">
      <w:pPr>
        <w:pStyle w:val="Prrafodelista"/>
        <w:ind w:left="720"/>
        <w:rPr>
          <w:lang w:val="es-AR"/>
        </w:rPr>
      </w:pPr>
      <w:r>
        <w:rPr>
          <w:lang w:val="es-AR"/>
        </w:rPr>
        <w:t>(</w:t>
      </w:r>
      <w:r w:rsidR="000B67AC" w:rsidRPr="000B67AC">
        <w:rPr>
          <w:lang w:val="es-AR"/>
        </w:rPr>
        <w:t>Proba Top4_mean</w:t>
      </w:r>
      <w:r>
        <w:rPr>
          <w:lang w:val="es-AR"/>
        </w:rPr>
        <w:t>)</w:t>
      </w:r>
      <w:r w:rsidR="000B67AC" w:rsidRPr="000B67AC">
        <w:rPr>
          <w:lang w:val="es-AR"/>
        </w:rPr>
        <w:t xml:space="preserve"> y </w:t>
      </w:r>
    </w:p>
    <w:p w14:paraId="1D47522C" w14:textId="1996C8FA" w:rsidR="00055C89" w:rsidRDefault="00055C89">
      <w:pPr>
        <w:pStyle w:val="Prrafodelista"/>
        <w:numPr>
          <w:ilvl w:val="0"/>
          <w:numId w:val="19"/>
        </w:numPr>
        <w:rPr>
          <w:lang w:val="es-AR"/>
        </w:rPr>
      </w:pPr>
      <w:r>
        <w:rPr>
          <w:lang w:val="es-AR"/>
        </w:rPr>
        <w:t>MIN de la diferencia entre probabilidades Top4 – Top5</w:t>
      </w:r>
    </w:p>
    <w:p w14:paraId="4746F3D8" w14:textId="2383C23F" w:rsidR="000B67AC" w:rsidRPr="00055C89" w:rsidRDefault="00055C89" w:rsidP="00055C89">
      <w:pPr>
        <w:pStyle w:val="Prrafodelista"/>
        <w:ind w:left="720"/>
        <w:rPr>
          <w:lang w:val="en-GB"/>
        </w:rPr>
      </w:pPr>
      <w:r w:rsidRPr="00055C89">
        <w:rPr>
          <w:lang w:val="en-GB"/>
        </w:rPr>
        <w:t>(</w:t>
      </w:r>
      <w:r w:rsidR="000B67AC" w:rsidRPr="00055C89">
        <w:rPr>
          <w:lang w:val="en-GB"/>
        </w:rPr>
        <w:t>top4_top5_proba_diff_min</w:t>
      </w:r>
      <w:r>
        <w:rPr>
          <w:lang w:val="en-GB"/>
        </w:rPr>
        <w:t>)</w:t>
      </w:r>
      <w:r w:rsidR="000B67AC" w:rsidRPr="00055C89">
        <w:rPr>
          <w:lang w:val="en-GB"/>
        </w:rPr>
        <w:t xml:space="preserve"> </w:t>
      </w:r>
    </w:p>
    <w:p w14:paraId="0AE60605" w14:textId="7FED5702" w:rsidR="000B67AC" w:rsidRDefault="000B67AC" w:rsidP="000B67AC">
      <w:pPr>
        <w:rPr>
          <w:lang w:val="es-AR"/>
        </w:rPr>
      </w:pPr>
      <w:r>
        <w:rPr>
          <w:lang w:val="es-AR"/>
        </w:rPr>
        <w:t>E</w:t>
      </w:r>
      <w:r w:rsidRPr="000B67AC">
        <w:rPr>
          <w:lang w:val="es-AR"/>
        </w:rPr>
        <w:t xml:space="preserve">mpujan el desempeño hacia valores más </w:t>
      </w:r>
      <w:r w:rsidRPr="00DF6128">
        <w:rPr>
          <w:lang w:val="es-AR"/>
        </w:rPr>
        <w:t>bajos. Esto resulta conceptualmente consistente. En primer lugar, una mayor entropía normalizada en el top-5 indica distribuciones predictivas más dispersas y, por lo tanto, mayor incertidumbre. En se</w:t>
      </w:r>
      <w:r w:rsidRPr="000B67AC">
        <w:rPr>
          <w:lang w:val="es-AR"/>
        </w:rPr>
        <w:t>gundo lugar, una mayor probabilidad promedio asignada a posiciones inferiores del ranking, como Top4, sugiere menor concentración del modelo en las primeras alternativas. Finalmente, un mayor valor de</w:t>
      </w:r>
      <w:r w:rsidR="00055C89">
        <w:rPr>
          <w:lang w:val="es-AR"/>
        </w:rPr>
        <w:t xml:space="preserve"> mínimo en la </w:t>
      </w:r>
      <w:r w:rsidR="00055C89">
        <w:rPr>
          <w:lang w:val="es-AR"/>
        </w:rPr>
        <w:t>diferencia entre probabilidades Top4 – Top5</w:t>
      </w:r>
      <w:r w:rsidRPr="000B67AC">
        <w:rPr>
          <w:lang w:val="es-AR"/>
        </w:rPr>
        <w:t xml:space="preserve"> parece reflejar situaciones en las que incluso los puestos más bajos del ranking presentan estructuras de separación que no favorecen una identificación clara de la clase correcta. En conjunto, estas variables describen escenarios donde la salida del clasificador es más ambigua o menos decisiva, y por ello se asocian con un peor desempeño agregado por clase.</w:t>
      </w:r>
    </w:p>
    <w:p w14:paraId="5BB24E47" w14:textId="2A4A9940" w:rsidR="000B67AC" w:rsidRDefault="000B67AC" w:rsidP="000B67AC">
      <w:pPr>
        <w:rPr>
          <w:lang w:val="es-AR"/>
        </w:rPr>
      </w:pPr>
      <w:r w:rsidRPr="000B67AC">
        <w:rPr>
          <w:lang w:val="es-AR"/>
        </w:rPr>
        <w:t>De manera complementaria, variables como</w:t>
      </w:r>
      <w:r>
        <w:rPr>
          <w:lang w:val="es-AR"/>
        </w:rPr>
        <w:t>:</w:t>
      </w:r>
    </w:p>
    <w:p w14:paraId="6DC3FB1C" w14:textId="47FD9EB1" w:rsidR="00055C89" w:rsidRPr="00055C89" w:rsidRDefault="00055C89" w:rsidP="00055C89">
      <w:pPr>
        <w:pStyle w:val="Prrafodelista"/>
        <w:numPr>
          <w:ilvl w:val="0"/>
          <w:numId w:val="20"/>
        </w:numPr>
        <w:rPr>
          <w:lang w:val="es-AR"/>
        </w:rPr>
      </w:pPr>
      <w:r w:rsidRPr="00055C89">
        <w:rPr>
          <w:lang w:val="es-AR"/>
        </w:rPr>
        <w:t>MEDIAN de la probabilidad e</w:t>
      </w:r>
      <w:r>
        <w:rPr>
          <w:lang w:val="es-AR"/>
        </w:rPr>
        <w:t>n Top1 a Top5 normalizada y ponderada</w:t>
      </w:r>
    </w:p>
    <w:p w14:paraId="40241A5E" w14:textId="39BCBC00" w:rsidR="000B67AC" w:rsidRPr="000B67AC" w:rsidRDefault="00055C89" w:rsidP="00055C89">
      <w:pPr>
        <w:pStyle w:val="Prrafodelista"/>
        <w:ind w:left="720"/>
        <w:rPr>
          <w:lang w:val="en-GB"/>
        </w:rPr>
      </w:pPr>
      <w:r>
        <w:rPr>
          <w:lang w:val="en-GB"/>
        </w:rPr>
        <w:t>(</w:t>
      </w:r>
      <w:r w:rsidR="000B67AC" w:rsidRPr="000B67AC">
        <w:rPr>
          <w:lang w:val="en-GB"/>
        </w:rPr>
        <w:t>normalized_weighted_top5_proba_median</w:t>
      </w:r>
      <w:r>
        <w:rPr>
          <w:lang w:val="en-GB"/>
        </w:rPr>
        <w:t>)</w:t>
      </w:r>
      <w:r w:rsidR="000B67AC" w:rsidRPr="000B67AC">
        <w:rPr>
          <w:lang w:val="en-GB"/>
        </w:rPr>
        <w:t xml:space="preserve">, </w:t>
      </w:r>
    </w:p>
    <w:p w14:paraId="3A1CE11F" w14:textId="15BD84C8" w:rsidR="00055C89" w:rsidRPr="00055C89" w:rsidRDefault="00055C89" w:rsidP="00055C89">
      <w:pPr>
        <w:pStyle w:val="Prrafodelista"/>
        <w:numPr>
          <w:ilvl w:val="0"/>
          <w:numId w:val="20"/>
        </w:numPr>
        <w:rPr>
          <w:lang w:val="es-AR"/>
        </w:rPr>
      </w:pPr>
      <w:r w:rsidRPr="00055C89">
        <w:rPr>
          <w:lang w:val="es-AR"/>
        </w:rPr>
        <w:t>MEAN de la probabilidad d</w:t>
      </w:r>
      <w:r>
        <w:rPr>
          <w:lang w:val="es-AR"/>
        </w:rPr>
        <w:t>e Top1 a Top5</w:t>
      </w:r>
    </w:p>
    <w:p w14:paraId="5DAC70D2" w14:textId="196FFA0A" w:rsidR="000B67AC" w:rsidRPr="00114679" w:rsidRDefault="00055C89" w:rsidP="00055C89">
      <w:pPr>
        <w:pStyle w:val="Prrafodelista"/>
        <w:ind w:left="720"/>
        <w:rPr>
          <w:lang w:val="en-GB"/>
        </w:rPr>
      </w:pPr>
      <w:r w:rsidRPr="00114679">
        <w:rPr>
          <w:lang w:val="en-GB"/>
        </w:rPr>
        <w:t>(</w:t>
      </w:r>
      <w:r w:rsidR="000B67AC" w:rsidRPr="00114679">
        <w:rPr>
          <w:lang w:val="en-GB"/>
        </w:rPr>
        <w:t>range_top5_proba_mean</w:t>
      </w:r>
      <w:r w:rsidRPr="00114679">
        <w:rPr>
          <w:lang w:val="en-GB"/>
        </w:rPr>
        <w:t>)</w:t>
      </w:r>
      <w:r w:rsidR="00114679" w:rsidRPr="00114679">
        <w:rPr>
          <w:lang w:val="en-GB"/>
        </w:rPr>
        <w:t xml:space="preserve"> </w:t>
      </w:r>
      <w:r w:rsidR="00114679">
        <w:rPr>
          <w:lang w:val="en-GB"/>
        </w:rPr>
        <w:t>y</w:t>
      </w:r>
      <w:r w:rsidR="000B67AC" w:rsidRPr="00114679">
        <w:rPr>
          <w:lang w:val="en-GB"/>
        </w:rPr>
        <w:t xml:space="preserve"> </w:t>
      </w:r>
    </w:p>
    <w:p w14:paraId="7C1FA909" w14:textId="14B13417" w:rsidR="00055C89" w:rsidRPr="00055C89" w:rsidRDefault="00114679" w:rsidP="00055C89">
      <w:pPr>
        <w:pStyle w:val="Prrafodelista"/>
        <w:numPr>
          <w:ilvl w:val="0"/>
          <w:numId w:val="20"/>
        </w:numPr>
        <w:rPr>
          <w:lang w:val="es-AR"/>
        </w:rPr>
      </w:pPr>
      <w:r>
        <w:rPr>
          <w:lang w:val="es-AR"/>
        </w:rPr>
        <w:t>MAX</w:t>
      </w:r>
      <w:r w:rsidR="00055C89" w:rsidRPr="00055C89">
        <w:rPr>
          <w:lang w:val="es-AR"/>
        </w:rPr>
        <w:t xml:space="preserve"> de la probabilidad m</w:t>
      </w:r>
      <w:r>
        <w:rPr>
          <w:lang w:val="es-AR"/>
        </w:rPr>
        <w:t>edia</w:t>
      </w:r>
      <w:r w:rsidR="00055C89">
        <w:rPr>
          <w:lang w:val="es-AR"/>
        </w:rPr>
        <w:t xml:space="preserve"> en Top1 a Top5</w:t>
      </w:r>
    </w:p>
    <w:p w14:paraId="2B1E26B1" w14:textId="03D37E22" w:rsidR="000B67AC" w:rsidRPr="00114679" w:rsidRDefault="00055C89" w:rsidP="00114679">
      <w:pPr>
        <w:pStyle w:val="Prrafodelista"/>
        <w:ind w:left="720"/>
        <w:rPr>
          <w:lang w:val="en-GB"/>
        </w:rPr>
      </w:pPr>
      <w:r>
        <w:rPr>
          <w:lang w:val="en-GB"/>
        </w:rPr>
        <w:t>(</w:t>
      </w:r>
      <w:r w:rsidR="000B67AC" w:rsidRPr="00055C89">
        <w:rPr>
          <w:lang w:val="en-GB"/>
        </w:rPr>
        <w:t>mean_top5_proba_max</w:t>
      </w:r>
      <w:r>
        <w:rPr>
          <w:lang w:val="en-GB"/>
        </w:rPr>
        <w:t>)</w:t>
      </w:r>
      <w:r w:rsidR="000B67AC" w:rsidRPr="00055C89">
        <w:rPr>
          <w:lang w:val="en-GB"/>
        </w:rPr>
        <w:t xml:space="preserve"> </w:t>
      </w:r>
    </w:p>
    <w:p w14:paraId="4C09121B" w14:textId="5C1CDEC3" w:rsidR="00930CDA" w:rsidRDefault="000B67AC" w:rsidP="002E3A49">
      <w:pPr>
        <w:rPr>
          <w:lang w:val="es-AR"/>
        </w:rPr>
      </w:pPr>
      <w:r>
        <w:rPr>
          <w:lang w:val="es-AR"/>
        </w:rPr>
        <w:t>A</w:t>
      </w:r>
      <w:r w:rsidRPr="000B67AC">
        <w:rPr>
          <w:lang w:val="es-AR"/>
        </w:rPr>
        <w:t>parecen asociadas a mejoras en el desempeño cuando toman valores altos. En términos generales, esto sugiere que las clases mejor resueltas por el modelo tienden a exhibir distribuciones predictivas más informativas: mayor concentración en las primeras posiciones, mayores diferencias entre probabilidades relevantes y menor ambigüedad general en la salida.</w:t>
      </w:r>
    </w:p>
    <w:p w14:paraId="0FB701AA" w14:textId="4D8A41BF" w:rsidR="002E3A49" w:rsidRPr="002E3A49" w:rsidRDefault="002E3A49" w:rsidP="002E3A49">
      <w:pPr>
        <w:rPr>
          <w:lang w:val="es-AR"/>
        </w:rPr>
      </w:pPr>
      <w:r w:rsidRPr="002E3A49">
        <w:rPr>
          <w:lang w:val="es-AR"/>
        </w:rPr>
        <w:t>En síntesis, la comparación entre ambos modelos explicativos muestra que las variables estructurales aportan una señal limitada, mientras que las variables diagnósticas —especialmente aquellas derivadas de probabilidades e incertidumbre— resultan considerablemente más informativas para explicar la variación del desempeño entre códigos HS04. Esto sugiere que una parte sustantiva de la dificultad de clasificación se manifiesta en la propia estructura de la salida del clasificador.</w:t>
      </w:r>
    </w:p>
    <w:p w14:paraId="447DB3EF" w14:textId="7AC78788" w:rsidR="002E3A49" w:rsidRDefault="002E3A49" w:rsidP="002E3A49">
      <w:pPr>
        <w:rPr>
          <w:lang w:val="es-AR"/>
        </w:rPr>
      </w:pPr>
      <w:r w:rsidRPr="002E3A49">
        <w:rPr>
          <w:lang w:val="es-AR"/>
        </w:rPr>
        <w:t>Este resultado abre naturalmente el paso hacia un análisis a nivel de observación individual. Si la distribución de probabilidades contiene información relevante sobre la calidad del desempeño por clase, entonces también es razonable esperar que esa señal permita valorar cuán confiable es una recomendación concreta. En función de ello, la sección siguiente aborda la valoración de la recomendación, con el objetivo de estudiar si las señales internas del modelo pueden transformarse en un scoring de confianza útil para decidir cuándo aceptar automáticamente una predicción y cuándo derivarla a revisión.</w:t>
      </w:r>
    </w:p>
    <w:p w14:paraId="363E88D5" w14:textId="77777777" w:rsidR="00114679" w:rsidRDefault="00114679" w:rsidP="002E3A49">
      <w:pPr>
        <w:rPr>
          <w:lang w:val="es-AR"/>
        </w:rPr>
      </w:pPr>
    </w:p>
    <w:p w14:paraId="5956CC2B" w14:textId="46C38A85" w:rsidR="00114679" w:rsidRPr="0050159D" w:rsidRDefault="00114679" w:rsidP="002E3A49">
      <w:pPr>
        <w:rPr>
          <w:lang w:val="es-AR"/>
        </w:rPr>
      </w:pPr>
      <w:r>
        <w:rPr>
          <w:lang w:val="es-AR"/>
        </w:rPr>
        <w:t>HASTA ACA ----</w:t>
      </w:r>
    </w:p>
    <w:p w14:paraId="39D77293" w14:textId="703B1836" w:rsidR="0046510F" w:rsidRDefault="0046510F" w:rsidP="002E3A49">
      <w:pPr>
        <w:pStyle w:val="Ttulo2"/>
      </w:pPr>
      <w:bookmarkStart w:id="105" w:name="_Toc234513265"/>
      <w:r>
        <w:t xml:space="preserve">Valoración de la </w:t>
      </w:r>
      <w:r w:rsidR="00096658">
        <w:t>recomendación</w:t>
      </w:r>
      <w:bookmarkEnd w:id="105"/>
    </w:p>
    <w:p w14:paraId="4D760280" w14:textId="77777777" w:rsidR="00C22FDA" w:rsidRDefault="00C22FDA" w:rsidP="00C22FDA">
      <w:pPr>
        <w:rPr>
          <w:lang w:val="es-AR"/>
        </w:rPr>
      </w:pPr>
      <w:r w:rsidRPr="00C22FDA">
        <w:rPr>
          <w:lang w:val="es-AR"/>
        </w:rPr>
        <w:t xml:space="preserve">La sección anterior mostró que una parte relevante del desempeño del clasificador entre códigos HS04 se asocia no solo con atributos estructurales de los datos, sino también con señales </w:t>
      </w:r>
      <w:r w:rsidRPr="00C22FDA">
        <w:rPr>
          <w:lang w:val="es-AR"/>
        </w:rPr>
        <w:lastRenderedPageBreak/>
        <w:t>derivadas de su propia salida, especialmente probabilidades, márgenes e indicadores de incertidumbre. Esto sugiere que la recomendación emitida por el modelo no debe interpretarse únicamente como una etiqueta propuesta, sino también como una salida cuya estructura interna puede aportar información útil sobre su confiabilidad.</w:t>
      </w:r>
    </w:p>
    <w:p w14:paraId="52F9AF6B" w14:textId="636701F6" w:rsidR="00220854" w:rsidRDefault="00C22FDA" w:rsidP="00C22FDA">
      <w:pPr>
        <w:rPr>
          <w:lang w:val="es-AR"/>
        </w:rPr>
      </w:pPr>
      <w:r w:rsidRPr="00C22FDA">
        <w:rPr>
          <w:lang w:val="es-AR"/>
        </w:rPr>
        <w:t xml:space="preserve">Sobre esta base, en esta sección se aborda un problema complementario al de la clasificación: además de analizar qué código HS04 recomienda el modelo, se busca estimar cuán conveniente resulta aceptar esa recomendación en cada observación individual. </w:t>
      </w:r>
    </w:p>
    <w:p w14:paraId="66FB4D93" w14:textId="59F91710" w:rsidR="006113DC" w:rsidRPr="00C22FDA" w:rsidRDefault="00220854" w:rsidP="00C22FDA">
      <w:pPr>
        <w:rPr>
          <w:lang w:val="es-AR"/>
        </w:rPr>
      </w:pPr>
      <w:r>
        <w:rPr>
          <w:lang w:val="es-AR"/>
        </w:rPr>
        <w:t xml:space="preserve">Cabe aclarar que, debido a la acotada muestra de evaluación (con </w:t>
      </w:r>
      <w:r w:rsidRPr="006A1A73">
        <w:t>2677</w:t>
      </w:r>
      <w:r>
        <w:t xml:space="preserve"> casos)</w:t>
      </w:r>
      <w:r>
        <w:rPr>
          <w:lang w:val="es-AR"/>
        </w:rPr>
        <w:t xml:space="preserve">, esto se considera solo un ejercicio conceptual o prueba de concepto, proponiendo los lineamientos para desarrollar un meta-modelo de scoring más robusto y performante cuando se disponga de un conjunto de datos productivo mayor. </w:t>
      </w:r>
      <w:r w:rsidR="00C22FDA" w:rsidRPr="00C22FDA">
        <w:rPr>
          <w:lang w:val="es-AR"/>
        </w:rPr>
        <w:t>En términos operativos, ello supon</w:t>
      </w:r>
      <w:r>
        <w:rPr>
          <w:lang w:val="es-AR"/>
        </w:rPr>
        <w:t>dría</w:t>
      </w:r>
      <w:r w:rsidR="00C22FDA" w:rsidRPr="00C22FDA">
        <w:rPr>
          <w:lang w:val="es-AR"/>
        </w:rPr>
        <w:t xml:space="preserve"> pasar de una lógica de clasificación obligatoria a una lógica de clasificación asistida, en la que el sistema puede distinguir entre casos suficientemente confiables y casos ambiguos que conviene derivar a revisión humana.</w:t>
      </w:r>
    </w:p>
    <w:p w14:paraId="3A861D66" w14:textId="14E35E4B" w:rsidR="00DE3420" w:rsidRDefault="00C22FDA" w:rsidP="00C22FDA">
      <w:pPr>
        <w:rPr>
          <w:lang w:val="es-AR"/>
        </w:rPr>
      </w:pPr>
      <w:r w:rsidRPr="00C22FDA">
        <w:rPr>
          <w:lang w:val="es-AR"/>
        </w:rPr>
        <w:t>Con es</w:t>
      </w:r>
      <w:r w:rsidR="00220854">
        <w:rPr>
          <w:lang w:val="es-AR"/>
        </w:rPr>
        <w:t>t</w:t>
      </w:r>
      <w:r w:rsidRPr="00C22FDA">
        <w:rPr>
          <w:lang w:val="es-AR"/>
        </w:rPr>
        <w:t>e fin</w:t>
      </w:r>
      <w:r w:rsidR="00BB4E0A">
        <w:rPr>
          <w:lang w:val="es-AR"/>
        </w:rPr>
        <w:t>,</w:t>
      </w:r>
      <w:r w:rsidRPr="00C22FDA">
        <w:rPr>
          <w:lang w:val="es-AR"/>
        </w:rPr>
        <w:t xml:space="preserve"> se construye una capa adicional</w:t>
      </w:r>
      <w:r w:rsidR="009528D2">
        <w:rPr>
          <w:lang w:val="es-AR"/>
        </w:rPr>
        <w:t xml:space="preserve"> (meta-modelo)</w:t>
      </w:r>
      <w:r w:rsidRPr="00C22FDA">
        <w:rPr>
          <w:lang w:val="es-AR"/>
        </w:rPr>
        <w:t xml:space="preserve"> de scoring sobre las predicciones del modelo final DistilBERT. Esta capa utiliza variables derivadas de la salida </w:t>
      </w:r>
      <w:r w:rsidR="002E39DC">
        <w:rPr>
          <w:lang w:val="es-AR"/>
        </w:rPr>
        <w:t>TopK</w:t>
      </w:r>
      <w:r w:rsidRPr="00C22FDA">
        <w:rPr>
          <w:lang w:val="es-AR"/>
        </w:rPr>
        <w:t xml:space="preserve"> del clasificador y señales de similitud semántica con los textos legales asociados a los códigos recomendados, con el objetivo de estimar la calidad esperada de cada recomendación y evaluar la factibilidad de una política de aceptación automática o rechazo selectivo.</w:t>
      </w:r>
      <w:r w:rsidR="001853CC">
        <w:rPr>
          <w:lang w:val="es-AR"/>
        </w:rPr>
        <w:t xml:space="preserve"> </w:t>
      </w:r>
    </w:p>
    <w:p w14:paraId="14697F18" w14:textId="77777777" w:rsidR="002E3A49" w:rsidRDefault="002E3A49" w:rsidP="002E3A49">
      <w:pPr>
        <w:pStyle w:val="Ttulo3"/>
        <w:rPr>
          <w:lang w:val="es-AR"/>
        </w:rPr>
      </w:pPr>
      <w:r w:rsidRPr="002E3A49">
        <w:rPr>
          <w:lang w:val="es-AR"/>
        </w:rPr>
        <w:t>Objetivo y enfoque metodológico</w:t>
      </w:r>
    </w:p>
    <w:p w14:paraId="79EBEC21" w14:textId="77777777" w:rsidR="00D85D6F" w:rsidRPr="00D85D6F" w:rsidRDefault="00D85D6F" w:rsidP="00D85D6F">
      <w:pPr>
        <w:rPr>
          <w:lang w:val="es-AR"/>
        </w:rPr>
      </w:pPr>
      <w:r w:rsidRPr="00D85D6F">
        <w:rPr>
          <w:lang w:val="es-AR"/>
        </w:rPr>
        <w:t>El objetivo de esta etapa fue complementar la evaluación del clasificador final DistilBERT mediante una capa post hoc orientada a valorar la confiabilidad de cada recomendación individual. A diferencia de las secciones previas, centradas en el análisis agregado del error por código HS04, aquí el interés se desplaza al nivel observacional: no solo importa qué código propone el modelo, sino también con qué grado de confianza conviene utilizar esa recomendación.</w:t>
      </w:r>
    </w:p>
    <w:p w14:paraId="79E5F945" w14:textId="65ECA2CC" w:rsidR="00E73A52" w:rsidRDefault="00D85D6F" w:rsidP="00D85D6F">
      <w:pPr>
        <w:rPr>
          <w:lang w:val="es-AR"/>
        </w:rPr>
      </w:pPr>
      <w:r w:rsidRPr="00D85D6F">
        <w:rPr>
          <w:lang w:val="es-AR"/>
        </w:rPr>
        <w:t xml:space="preserve">Metodológicamente, el enfoque no implica reentrenar el clasificador base, sino construir un meta-modelo de regresión sobre sus salidas. Para ello, se parte de las predicciones del modelo final sobre el hold-out y se generan dos familias principales de variables: por un lado, features probabilísticas derivadas de la salida </w:t>
      </w:r>
      <w:r w:rsidR="002E39DC">
        <w:rPr>
          <w:lang w:val="es-AR"/>
        </w:rPr>
        <w:t>TopK</w:t>
      </w:r>
      <w:r w:rsidRPr="00D85D6F">
        <w:rPr>
          <w:lang w:val="es-AR"/>
        </w:rPr>
        <w:t>; por otro, features de similitud semántica entre la descripción comercial y los textos legales de los códigos HS04 recomendados. A partir de estas variables se define un score ordinal basado en la posición de la clase verdadera dentro del ranking top-5, considerando dos escalas alternativas. Finalmente, se entrenan y evalúan meta-modelos tabulares bajo validación cruzada repetida, incorporando selección de variables dentro de cada fold para reducir el riesgo de overfitting.</w:t>
      </w:r>
      <w:r w:rsidR="00BD6FE2">
        <w:rPr>
          <w:lang w:val="es-AR"/>
        </w:rPr>
        <w:t xml:space="preserve"> </w:t>
      </w:r>
      <w:r w:rsidR="00A97F73">
        <w:rPr>
          <w:lang w:val="es-AR"/>
        </w:rPr>
        <w:t>En la</w:t>
      </w:r>
      <w:r w:rsidR="000E61F9">
        <w:rPr>
          <w:lang w:val="es-AR"/>
        </w:rPr>
        <w:t xml:space="preserve"> </w:t>
      </w:r>
      <w:r w:rsidR="000E61F9">
        <w:rPr>
          <w:lang w:val="es-AR"/>
        </w:rPr>
        <w:fldChar w:fldCharType="begin"/>
      </w:r>
      <w:r w:rsidR="000E61F9">
        <w:rPr>
          <w:lang w:val="es-AR"/>
        </w:rPr>
        <w:instrText xml:space="preserve"> REF _Ref230022252 \h </w:instrText>
      </w:r>
      <w:r w:rsidR="000E61F9">
        <w:rPr>
          <w:lang w:val="es-AR"/>
        </w:rPr>
      </w:r>
      <w:r w:rsidR="000E61F9">
        <w:rPr>
          <w:lang w:val="es-AR"/>
        </w:rPr>
        <w:fldChar w:fldCharType="separate"/>
      </w:r>
      <w:r w:rsidR="002E6846">
        <w:t xml:space="preserve">Figura </w:t>
      </w:r>
      <w:r w:rsidR="002E6846">
        <w:rPr>
          <w:noProof/>
        </w:rPr>
        <w:t>34</w:t>
      </w:r>
      <w:r w:rsidR="000E61F9">
        <w:rPr>
          <w:lang w:val="es-AR"/>
        </w:rPr>
        <w:fldChar w:fldCharType="end"/>
      </w:r>
      <w:r w:rsidR="005B6A92">
        <w:rPr>
          <w:lang w:val="es-AR"/>
        </w:rPr>
        <w:t xml:space="preserve"> se observan los pasos para este entrenamiento</w:t>
      </w:r>
      <w:r w:rsidR="000E61F9">
        <w:rPr>
          <w:lang w:val="es-AR"/>
        </w:rPr>
        <w:t>.</w:t>
      </w:r>
    </w:p>
    <w:p w14:paraId="6CD2234E" w14:textId="77777777" w:rsidR="00BA067A" w:rsidRDefault="00E73A52" w:rsidP="00BA067A">
      <w:pPr>
        <w:keepNext/>
      </w:pPr>
      <w:r w:rsidRPr="00E73A52">
        <w:rPr>
          <w:noProof/>
          <w:lang w:val="es-AR"/>
        </w:rPr>
        <w:lastRenderedPageBreak/>
        <w:drawing>
          <wp:inline distT="0" distB="0" distL="0" distR="0" wp14:anchorId="09D42347" wp14:editId="0698BF9C">
            <wp:extent cx="5429250" cy="2343150"/>
            <wp:effectExtent l="0" t="0" r="0" b="0"/>
            <wp:docPr id="8073947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29250" cy="2343150"/>
                    </a:xfrm>
                    <a:prstGeom prst="rect">
                      <a:avLst/>
                    </a:prstGeom>
                    <a:noFill/>
                    <a:ln>
                      <a:noFill/>
                    </a:ln>
                  </pic:spPr>
                </pic:pic>
              </a:graphicData>
            </a:graphic>
          </wp:inline>
        </w:drawing>
      </w:r>
    </w:p>
    <w:p w14:paraId="4E8EC071" w14:textId="49E1BD7B" w:rsidR="00633A60" w:rsidRDefault="00BA067A" w:rsidP="00BA067A">
      <w:pPr>
        <w:pStyle w:val="FigureDescription"/>
        <w:rPr>
          <w:lang w:val="es-AR"/>
        </w:rPr>
      </w:pPr>
      <w:bookmarkStart w:id="106" w:name="_Ref230022252"/>
      <w:r>
        <w:t xml:space="preserve">Figura </w:t>
      </w:r>
      <w:fldSimple w:instr=" SEQ Figura \* ARABIC ">
        <w:r w:rsidR="00312CBC">
          <w:rPr>
            <w:noProof/>
          </w:rPr>
          <w:t>36</w:t>
        </w:r>
      </w:fldSimple>
      <w:bookmarkEnd w:id="106"/>
      <w:r>
        <w:t xml:space="preserve"> – Proceso de entrenamiento del meta-modelo para evaluación de la clasificación, </w:t>
      </w:r>
      <w:r w:rsidR="00E52998" w:rsidRPr="00E52998">
        <w:t>incluyendo el feature engineering y el test de resultados</w:t>
      </w:r>
      <w:r>
        <w:t>.</w:t>
      </w:r>
    </w:p>
    <w:p w14:paraId="2BEC675A" w14:textId="3F4003BC" w:rsidR="005148AF" w:rsidRPr="00B45EC9" w:rsidRDefault="009275FA" w:rsidP="002E3A49">
      <w:pPr>
        <w:rPr>
          <w:lang w:val="es-AR"/>
        </w:rPr>
      </w:pPr>
      <w:r>
        <w:rPr>
          <w:lang w:val="es-AR"/>
        </w:rPr>
        <w:t xml:space="preserve">Cabe aclarar que </w:t>
      </w:r>
      <w:r w:rsidR="00BB4571">
        <w:rPr>
          <w:lang w:val="es-AR"/>
        </w:rPr>
        <w:t xml:space="preserve">este meta-modelo puede mejorar en futuros desarrollos, siempre que su construcción sea prevista durante el propio entrenamiento de modelo clasificador. </w:t>
      </w:r>
      <w:r w:rsidR="0016620F">
        <w:rPr>
          <w:lang w:val="es-AR"/>
        </w:rPr>
        <w:t xml:space="preserve">En este trabajo </w:t>
      </w:r>
      <w:r w:rsidR="00D12108">
        <w:rPr>
          <w:lang w:val="es-AR"/>
        </w:rPr>
        <w:t>se partió de un set de datos acotado, lo que deriva en un set de evaluación también limitado.</w:t>
      </w:r>
      <w:r w:rsidR="00A9517F">
        <w:rPr>
          <w:lang w:val="es-AR"/>
        </w:rPr>
        <w:t xml:space="preserve"> </w:t>
      </w:r>
      <w:r w:rsidR="00306C60">
        <w:rPr>
          <w:lang w:val="es-AR"/>
        </w:rPr>
        <w:t>Por ejemplo</w:t>
      </w:r>
      <w:r w:rsidR="00BB4571">
        <w:rPr>
          <w:lang w:val="es-AR"/>
        </w:rPr>
        <w:t xml:space="preserve">, </w:t>
      </w:r>
      <w:r w:rsidR="009B3AB6">
        <w:rPr>
          <w:lang w:val="es-AR"/>
        </w:rPr>
        <w:t xml:space="preserve">el modelo de scoring </w:t>
      </w:r>
      <w:r w:rsidR="00306C60">
        <w:rPr>
          <w:lang w:val="es-AR"/>
        </w:rPr>
        <w:t>podría</w:t>
      </w:r>
      <w:r w:rsidR="009B3AB6">
        <w:rPr>
          <w:lang w:val="es-AR"/>
        </w:rPr>
        <w:t xml:space="preserve"> entrenarse con</w:t>
      </w:r>
      <w:r w:rsidR="0063436A">
        <w:rPr>
          <w:lang w:val="es-AR"/>
        </w:rPr>
        <w:t xml:space="preserve"> los outputs/salidas de</w:t>
      </w:r>
      <w:r w:rsidR="009B3AB6">
        <w:rPr>
          <w:lang w:val="es-AR"/>
        </w:rPr>
        <w:t xml:space="preserve"> cada </w:t>
      </w:r>
      <w:r w:rsidR="0063436A">
        <w:rPr>
          <w:lang w:val="es-AR"/>
        </w:rPr>
        <w:t>fold/iteración</w:t>
      </w:r>
      <w:r w:rsidR="009B3AB6">
        <w:rPr>
          <w:lang w:val="es-AR"/>
        </w:rPr>
        <w:t xml:space="preserve"> de valid</w:t>
      </w:r>
      <w:r w:rsidR="00306C60">
        <w:rPr>
          <w:lang w:val="es-AR"/>
        </w:rPr>
        <w:t>ación</w:t>
      </w:r>
      <w:r w:rsidR="0063436A">
        <w:rPr>
          <w:lang w:val="es-AR"/>
        </w:rPr>
        <w:t>.</w:t>
      </w:r>
      <w:r w:rsidR="00A9517F">
        <w:rPr>
          <w:lang w:val="es-AR"/>
        </w:rPr>
        <w:t xml:space="preserve"> Luego,</w:t>
      </w:r>
      <w:r w:rsidR="0063436A">
        <w:rPr>
          <w:lang w:val="es-AR"/>
        </w:rPr>
        <w:t xml:space="preserve"> </w:t>
      </w:r>
      <w:r w:rsidR="00A9517F">
        <w:t>l</w:t>
      </w:r>
      <w:r w:rsidR="00A9517F" w:rsidRPr="00A9517F">
        <w:t>a definición metodológica para entrenar este meta-modelo deberá integrarse desde el diseño experimental del clasificador base en futuros desarrollos.</w:t>
      </w:r>
    </w:p>
    <w:p w14:paraId="786B3707" w14:textId="5617B722" w:rsidR="00F07B79" w:rsidRPr="00BD6FE2" w:rsidRDefault="005148AF" w:rsidP="005148AF">
      <w:pPr>
        <w:pStyle w:val="Ttulo3"/>
        <w:rPr>
          <w:lang w:val="es-AR"/>
        </w:rPr>
      </w:pPr>
      <w:r w:rsidRPr="00BD6FE2">
        <w:rPr>
          <w:lang w:val="es-AR"/>
        </w:rPr>
        <w:t>Construcción de variables de confianza</w:t>
      </w:r>
    </w:p>
    <w:p w14:paraId="685CE9F9" w14:textId="68FE973A" w:rsidR="00434D95" w:rsidRPr="00434D95" w:rsidRDefault="00434D95" w:rsidP="00434D95">
      <w:pPr>
        <w:rPr>
          <w:lang w:val="es-AR"/>
        </w:rPr>
      </w:pPr>
      <w:r w:rsidRPr="00434D95">
        <w:rPr>
          <w:lang w:val="es-AR"/>
        </w:rPr>
        <w:t xml:space="preserve">La capa de scoring se construyó a partir de variables derivadas exclusivamente de información disponible al momento de inferencia. El objetivo de estas variables fue capturar, para cada observación individual, distintas señales de confianza asociadas a la recomendación emitida por el clasificador final. En términos generales, el conjunto de features quedó organizado en dos familias principales: variables basadas en la estructura probabilística de la salida </w:t>
      </w:r>
      <w:r w:rsidR="002E39DC">
        <w:rPr>
          <w:lang w:val="es-AR"/>
        </w:rPr>
        <w:t>TopK</w:t>
      </w:r>
      <w:r w:rsidRPr="00434D95">
        <w:rPr>
          <w:lang w:val="es-AR"/>
        </w:rPr>
        <w:t xml:space="preserve"> y variables basadas en la similitud semántica entre la descripción comercial y los textos legales de los códigos sugeridos por el modelo. </w:t>
      </w:r>
    </w:p>
    <w:p w14:paraId="4F88D477" w14:textId="77777777" w:rsidR="00434D95" w:rsidRPr="00434D95" w:rsidRDefault="00434D95" w:rsidP="00434D95">
      <w:pPr>
        <w:rPr>
          <w:lang w:val="es-AR"/>
        </w:rPr>
      </w:pPr>
      <w:r w:rsidRPr="00434D95">
        <w:rPr>
          <w:lang w:val="es-AR"/>
        </w:rPr>
        <w:t xml:space="preserve">La primera familia estuvo compuesta por variables de probabilidad. Además de las probabilidades directas asociadas a Top1 a Top5, se construyeron resúmenes orientados a representar distintos aspectos de la distribución predictiva, tales como dispersión, amplitud, separación entre alternativas y grado de concentración. Entre ellas se incluyeron medidas como prob_std, prob_range, prob_margin_1_2, prob_margin_1_3, prob_entropy_norm y prob_weighted_rank_score. En conjunto, estas variables permiten caracterizar si la recomendación del modelo aparece fuertemente concentrada en las primeras posiciones del ranking o si, por el contrario, presenta una distribución más repartida y ambigua entre varias clases competidoras. </w:t>
      </w:r>
    </w:p>
    <w:p w14:paraId="4F4BBF5B" w14:textId="77777777" w:rsidR="00434D95" w:rsidRPr="00434D95" w:rsidRDefault="00434D95" w:rsidP="00434D95">
      <w:pPr>
        <w:rPr>
          <w:lang w:val="es-AR"/>
        </w:rPr>
      </w:pPr>
      <w:r w:rsidRPr="00434D95">
        <w:rPr>
          <w:lang w:val="es-AR"/>
        </w:rPr>
        <w:t xml:space="preserve">La segunda familia estuvo compuesta por variables de similitud semántica con la nomenclatura legal. Para construirlas, se reutilizó el encoder del modelo final con el fin de obtener embeddings tanto de las descripciones comerciales del hold-out como de los textos legales resumidos asociados a los códigos HS04 recomendados en Top1 a Top5. A partir de estos vectores se calcularon similitudes coseno entre la descripción observada y cada una de las alternativas sugeridas, obteniéndose variables como cosine_sim_desc_vs_top1_hs_text a cosine_sim_desc_vs_top5_hs_text. A ello se añadieron resúmenes adicionales, tales como cosine_pred_mean, cosine_pred_std, cosine_pred_range, cosine_margin_1_2, cosine_weighted_by_proba y joint_top1_signal, orientados a sintetizar la consistencia semántica global del conjunto de recomendaciones. </w:t>
      </w:r>
    </w:p>
    <w:p w14:paraId="25DC1867" w14:textId="48EF1228" w:rsidR="00C20DA0" w:rsidRDefault="00434D95" w:rsidP="005148AF">
      <w:pPr>
        <w:rPr>
          <w:lang w:val="es-AR"/>
        </w:rPr>
      </w:pPr>
      <w:r w:rsidRPr="00434D95">
        <w:rPr>
          <w:lang w:val="es-AR"/>
        </w:rPr>
        <w:lastRenderedPageBreak/>
        <w:t xml:space="preserve">Un aspecto metodológicamente importante es que el conjunto final de variables se restringió a señales </w:t>
      </w:r>
      <w:r w:rsidRPr="00434D95">
        <w:rPr>
          <w:b/>
          <w:bCs/>
          <w:lang w:val="es-AR"/>
        </w:rPr>
        <w:t>production-safe</w:t>
      </w:r>
      <w:r w:rsidRPr="00434D95">
        <w:rPr>
          <w:lang w:val="es-AR"/>
        </w:rPr>
        <w:t xml:space="preserve">, es decir, disponibles al momento de utilizar el sistema. </w:t>
      </w:r>
      <w:r w:rsidR="00A26C29">
        <w:rPr>
          <w:lang w:val="es-AR"/>
        </w:rPr>
        <w:t>Además</w:t>
      </w:r>
      <w:r w:rsidRPr="00434D95">
        <w:rPr>
          <w:lang w:val="es-AR"/>
        </w:rPr>
        <w:t xml:space="preserve">, estas variables buscan representar dos dimensiones complementarias de la confianza. Por un lado, la forma en que el clasificador distribuye su probabilidad entre las clases candidatas; por otro, el grado de alineación semántica entre la descripción del producto y los códigos sugeridos. Bajo esta formulación, una recomendación debería considerarse más confiable cuando combina una salida probabilística más concentrada con una mayor coherencia semántica respecto de la nomenclatura legal asociada a las alternativas propuestas. </w:t>
      </w:r>
    </w:p>
    <w:p w14:paraId="2FF46DAB" w14:textId="77777777" w:rsidR="00CD32FA" w:rsidRPr="00CD32FA" w:rsidRDefault="00CD32FA" w:rsidP="00CD32FA">
      <w:pPr>
        <w:pStyle w:val="Ttulo3"/>
        <w:rPr>
          <w:lang w:val="es-AR"/>
        </w:rPr>
      </w:pPr>
      <w:r w:rsidRPr="00CD32FA">
        <w:rPr>
          <w:lang w:val="es-AR"/>
        </w:rPr>
        <w:t>Definición del score objetivo</w:t>
      </w:r>
    </w:p>
    <w:p w14:paraId="4F2018E1" w14:textId="0A6A8F0B" w:rsidR="00CD32FA" w:rsidRPr="00CD32FA" w:rsidRDefault="000828A8" w:rsidP="00CD32FA">
      <w:pPr>
        <w:rPr>
          <w:lang w:val="es-AR"/>
        </w:rPr>
      </w:pPr>
      <w:r>
        <w:rPr>
          <w:lang w:val="es-AR"/>
        </w:rPr>
        <w:t>L</w:t>
      </w:r>
      <w:r w:rsidR="00CD32FA" w:rsidRPr="00CD32FA">
        <w:rPr>
          <w:lang w:val="es-AR"/>
        </w:rPr>
        <w:t>a calidad esperada de cada recomendación individual</w:t>
      </w:r>
      <w:r>
        <w:rPr>
          <w:lang w:val="es-AR"/>
        </w:rPr>
        <w:t xml:space="preserve"> fue definida en función del conjunto de prueba</w:t>
      </w:r>
      <w:r w:rsidR="00CD32FA" w:rsidRPr="00CD32FA">
        <w:rPr>
          <w:lang w:val="es-AR"/>
        </w:rPr>
        <w:t>, construy</w:t>
      </w:r>
      <w:r w:rsidR="00B51006">
        <w:rPr>
          <w:lang w:val="es-AR"/>
        </w:rPr>
        <w:t>endo</w:t>
      </w:r>
      <w:r w:rsidR="00CD32FA" w:rsidRPr="00CD32FA">
        <w:rPr>
          <w:lang w:val="es-AR"/>
        </w:rPr>
        <w:t xml:space="preserve"> una variable ordinal de scoring basada en la posición que ocupa la clase verdadera dentro del ranking top-5 generado por el modelo. Esta formulación permite resumir en una única escala la utilidad operativa de la recomendación emitida, diferenciando entre aciertos en las primeras posiciones del ranking, aciertos en posiciones posteriores y casos en los que la clase correcta no aparece entre las alternativas sugeridas. </w:t>
      </w:r>
    </w:p>
    <w:p w14:paraId="1D674ED3" w14:textId="7A40A494" w:rsidR="00CD32FA" w:rsidRPr="00CD32FA" w:rsidRDefault="00CD32FA" w:rsidP="00CD32FA">
      <w:pPr>
        <w:rPr>
          <w:lang w:val="es-AR"/>
        </w:rPr>
      </w:pPr>
      <w:r w:rsidRPr="00CD32FA">
        <w:rPr>
          <w:lang w:val="es-AR"/>
        </w:rPr>
        <w:t>Con el fin de evaluar distintas formas de representar esta información, se compararon dos escalas ordinales alternativas. La primera, denominada 10</w:t>
      </w:r>
      <w:r w:rsidR="00442438">
        <w:rPr>
          <w:lang w:val="es-AR"/>
        </w:rPr>
        <w:t xml:space="preserve"> - </w:t>
      </w:r>
      <w:r w:rsidRPr="00CD32FA">
        <w:rPr>
          <w:lang w:val="es-AR"/>
        </w:rPr>
        <w:t>0, asigna valor 10 cuando la clase verdadera coincide con Top1, 9 cuando coincide con Top2, 8 en Top3, 7 en Top4, 6 en Top5 y 0 cuando la clase correcta no figura dentro de las cinco recomendaciones. La segunda, denominada 5</w:t>
      </w:r>
      <w:r w:rsidR="00442438">
        <w:rPr>
          <w:lang w:val="es-AR"/>
        </w:rPr>
        <w:t xml:space="preserve"> - </w:t>
      </w:r>
      <w:r w:rsidRPr="00CD32FA">
        <w:rPr>
          <w:lang w:val="es-AR"/>
        </w:rPr>
        <w:t xml:space="preserve">0, conserva la misma lógica ordinal, pero en una escala más compacta: 5 para Top1, 4 para Top2, 3 para Top3, 2 para Top4, 1 para Top5 y 0 fuera del top-5. En ambos casos, el valor del score aumenta a medida que la clase verdadera aparece mejor posicionada en el ranking predictivo. </w:t>
      </w:r>
    </w:p>
    <w:p w14:paraId="1F47BB63" w14:textId="349079CA" w:rsidR="00CD32FA" w:rsidRPr="00CD32FA" w:rsidRDefault="00CD32FA" w:rsidP="00CD32FA">
      <w:pPr>
        <w:rPr>
          <w:lang w:val="es-AR"/>
        </w:rPr>
      </w:pPr>
      <w:r w:rsidRPr="00CD32FA">
        <w:rPr>
          <w:lang w:val="es-AR"/>
        </w:rPr>
        <w:t>La diferencia entre ambas definiciones no es meramente formal. La escala 10</w:t>
      </w:r>
      <w:r w:rsidR="00442438">
        <w:rPr>
          <w:lang w:val="es-AR"/>
        </w:rPr>
        <w:t xml:space="preserve"> - </w:t>
      </w:r>
      <w:r w:rsidRPr="00CD32FA">
        <w:rPr>
          <w:lang w:val="es-AR"/>
        </w:rPr>
        <w:t xml:space="preserve">0 introduce una mayor separación entre los casos en que la clase correcta aparece dentro del </w:t>
      </w:r>
      <w:r w:rsidR="002E39DC">
        <w:rPr>
          <w:lang w:val="es-AR"/>
        </w:rPr>
        <w:t>TopK</w:t>
      </w:r>
      <w:r w:rsidRPr="00CD32FA">
        <w:rPr>
          <w:lang w:val="es-AR"/>
        </w:rPr>
        <w:t xml:space="preserve"> y aquellos en que queda fuera de las cinco recomendaciones, enfatizando así la distinción entre recomendaciones utilizables y recomendaciones fallidas. En cambio, la escala 5</w:t>
      </w:r>
      <w:r w:rsidR="00442438">
        <w:rPr>
          <w:lang w:val="es-AR"/>
        </w:rPr>
        <w:t xml:space="preserve"> - </w:t>
      </w:r>
      <w:r w:rsidRPr="00CD32FA">
        <w:rPr>
          <w:lang w:val="es-AR"/>
        </w:rPr>
        <w:t xml:space="preserve">0 resume la misma estructura ordinal en un rango más compacto, lo que puede resultar favorable desde el punto de vista del ajuste como problema de regresión. Por este motivo, la comparación entre ambas escalas no se planteó únicamente en términos de error predictivo, sino también en función de su utilidad para separar observaciones aceptables de observaciones potencialmente rechazables. </w:t>
      </w:r>
    </w:p>
    <w:p w14:paraId="423C4661" w14:textId="4284AD9A" w:rsidR="00C20DA0" w:rsidRDefault="00CD32FA" w:rsidP="005148AF">
      <w:pPr>
        <w:rPr>
          <w:lang w:val="es-AR"/>
        </w:rPr>
      </w:pPr>
      <w:r w:rsidRPr="00CD32FA">
        <w:rPr>
          <w:lang w:val="es-AR"/>
        </w:rPr>
        <w:t>En términos metodológicos, el score definido no debe interpretarse como una probabilidad calibrada de acierto, sino como una medida ordinal de calidad de la recomendación. Su función es proporcionar un target sintético que permita entrenar un meta-modelo capaz de anticipar, a partir de señales de confianza, qué tan valiosa o confiable será la salida del clasificador en cada caso. Bajo esta formulación, el problema deja de ser estrictamente clasificatorio y pasa a entenderse como una estimación de utilidad esperada de la recomendación emitida.</w:t>
      </w:r>
    </w:p>
    <w:p w14:paraId="142E2B23" w14:textId="77777777" w:rsidR="00DA04FA" w:rsidRPr="00DA04FA" w:rsidRDefault="00DA04FA" w:rsidP="00DA04FA">
      <w:pPr>
        <w:pStyle w:val="Ttulo3"/>
        <w:rPr>
          <w:lang w:val="es-AR"/>
        </w:rPr>
      </w:pPr>
      <w:r w:rsidRPr="00DA04FA">
        <w:rPr>
          <w:lang w:val="es-AR"/>
        </w:rPr>
        <w:t>Entrenamiento y validación del meta-modelo</w:t>
      </w:r>
    </w:p>
    <w:p w14:paraId="4A399563" w14:textId="77777777" w:rsidR="00DA04FA" w:rsidRPr="00DA04FA" w:rsidRDefault="00DA04FA" w:rsidP="00DA04FA">
      <w:pPr>
        <w:rPr>
          <w:lang w:val="es-AR"/>
        </w:rPr>
      </w:pPr>
      <w:r w:rsidRPr="00DA04FA">
        <w:rPr>
          <w:lang w:val="es-AR"/>
        </w:rPr>
        <w:t xml:space="preserve">Sobre la base de las variables de confianza definidas previamente, se formularon meta-modelos tabulares de regresión orientados a predecir el score ordinal de cada observación. El objetivo de estos modelos no fue reemplazar al clasificador DistilBERT ni recalibrar directamente sus probabilidades, sino construir una capa auxiliar capaz de anticipar la calidad esperada de la recomendación emitida a partir de señales disponibles al momento de inferencia. </w:t>
      </w:r>
    </w:p>
    <w:p w14:paraId="1E24CF3C" w14:textId="7B67E5E2" w:rsidR="00DA04FA" w:rsidRPr="00DA04FA" w:rsidRDefault="00DA04FA" w:rsidP="00DA04FA">
      <w:pPr>
        <w:rPr>
          <w:lang w:val="es-AR"/>
        </w:rPr>
      </w:pPr>
      <w:r w:rsidRPr="00DA04FA">
        <w:rPr>
          <w:lang w:val="es-AR"/>
        </w:rPr>
        <w:t>Para cada una de las dos escalas objetivo (10</w:t>
      </w:r>
      <w:r w:rsidR="00442438">
        <w:rPr>
          <w:lang w:val="es-AR"/>
        </w:rPr>
        <w:t xml:space="preserve"> - </w:t>
      </w:r>
      <w:r w:rsidRPr="00DA04FA">
        <w:rPr>
          <w:lang w:val="es-AR"/>
        </w:rPr>
        <w:t>0 y 5</w:t>
      </w:r>
      <w:r w:rsidR="00442438">
        <w:rPr>
          <w:lang w:val="es-AR"/>
        </w:rPr>
        <w:t xml:space="preserve"> - </w:t>
      </w:r>
      <w:r w:rsidRPr="00DA04FA">
        <w:rPr>
          <w:lang w:val="es-AR"/>
        </w:rPr>
        <w:t xml:space="preserve">0) se evaluaron tres algoritmos de regresión: HistGradientBoostingRegressor, RandomForestRegressor y XGBoostRegressor. Esta comparación permitió analizar no solo si existía señal útil en las variables de confianza, sino también qué tipo de meta-modelo resultaba más adecuado para capturarla en un problema </w:t>
      </w:r>
      <w:r w:rsidRPr="00DA04FA">
        <w:rPr>
          <w:lang w:val="es-AR"/>
        </w:rPr>
        <w:lastRenderedPageBreak/>
        <w:t xml:space="preserve">tabular de baja dimensión relativa y con interacciones potencialmente no lineales entre predictores. </w:t>
      </w:r>
    </w:p>
    <w:p w14:paraId="052EE33A" w14:textId="77777777" w:rsidR="00DA04FA" w:rsidRPr="00DA04FA" w:rsidRDefault="00DA04FA" w:rsidP="00DA04FA">
      <w:pPr>
        <w:rPr>
          <w:lang w:val="es-AR"/>
        </w:rPr>
      </w:pPr>
      <w:r w:rsidRPr="00DA04FA">
        <w:rPr>
          <w:lang w:val="es-AR"/>
        </w:rPr>
        <w:t xml:space="preserve">Dado que la muestra de evaluación es acotada, la validación no se apoyó en una única partición interna del hold-out final, sino en un esquema de </w:t>
      </w:r>
      <w:r w:rsidRPr="00DA04FA">
        <w:rPr>
          <w:b/>
          <w:bCs/>
          <w:lang w:val="es-AR"/>
        </w:rPr>
        <w:t>Repeated Stratified K-Fold</w:t>
      </w:r>
      <w:r w:rsidRPr="00DA04FA">
        <w:rPr>
          <w:lang w:val="es-AR"/>
        </w:rPr>
        <w:t xml:space="preserve"> con 5 folds y 10 repeticiones, totalizando 50 particiones por combinación de modelo y escala. Este diseño permitió obtener estimaciones más robustas y menos sensibles a una partición particular de los datos. La estratificación se aplicó sobre la variable ordinal objetivo, con el fin de preservar razonablemente su distribución en los distintos folds de entrenamiento y validación. </w:t>
      </w:r>
    </w:p>
    <w:p w14:paraId="72CFE4E9" w14:textId="77777777" w:rsidR="00DA04FA" w:rsidRPr="00DA04FA" w:rsidRDefault="00DA04FA" w:rsidP="00DA04FA">
      <w:pPr>
        <w:rPr>
          <w:lang w:val="es-AR"/>
        </w:rPr>
      </w:pPr>
      <w:r w:rsidRPr="00DA04FA">
        <w:rPr>
          <w:lang w:val="es-AR"/>
        </w:rPr>
        <w:t xml:space="preserve">Adicionalmente, dentro de cada fold de entrenamiento se incorporó una etapa de filtrado de variables destinada a reducir el riesgo de sobreajuste. En particular, se eliminaron columnas constantes, se imputaron los valores faltantes mediante la mediana calculada sobre el fold de entrenamiento, se removieron predictores altamente correlacionados y se conservaron las diez variables más informativas según un criterio de información mutua. De este modo, la selección de features quedó integrada al propio proceso de validación y no fue resuelta de manera externa sobre la totalidad de los datos, lo que mejora la consistencia metodológica del experimento. </w:t>
      </w:r>
    </w:p>
    <w:p w14:paraId="2C8DAB5E" w14:textId="77777777" w:rsidR="00DA04FA" w:rsidRPr="00DA04FA" w:rsidRDefault="00DA04FA" w:rsidP="00DA04FA">
      <w:pPr>
        <w:rPr>
          <w:lang w:val="es-AR"/>
        </w:rPr>
      </w:pPr>
      <w:r w:rsidRPr="00DA04FA">
        <w:rPr>
          <w:lang w:val="es-AR"/>
        </w:rPr>
        <w:t xml:space="preserve">La evaluación del meta-modelo se realizó mediante las métricas </w:t>
      </w:r>
      <w:r w:rsidRPr="00DA04FA">
        <w:rPr>
          <w:b/>
          <w:bCs/>
          <w:lang w:val="es-AR"/>
        </w:rPr>
        <w:t>MAE</w:t>
      </w:r>
      <w:r w:rsidRPr="00DA04FA">
        <w:rPr>
          <w:lang w:val="es-AR"/>
        </w:rPr>
        <w:t xml:space="preserve">, </w:t>
      </w:r>
      <w:r w:rsidRPr="00DA04FA">
        <w:rPr>
          <w:b/>
          <w:bCs/>
          <w:lang w:val="es-AR"/>
        </w:rPr>
        <w:t>RMSE</w:t>
      </w:r>
      <w:r w:rsidRPr="00DA04FA">
        <w:rPr>
          <w:lang w:val="es-AR"/>
        </w:rPr>
        <w:t xml:space="preserve"> y </w:t>
      </w:r>
      <w:r w:rsidRPr="00DA04FA">
        <w:rPr>
          <w:b/>
          <w:bCs/>
          <w:lang w:val="es-AR"/>
        </w:rPr>
        <w:t>R²</w:t>
      </w:r>
      <w:r w:rsidRPr="00DA04FA">
        <w:rPr>
          <w:lang w:val="es-AR"/>
        </w:rPr>
        <w:t xml:space="preserve">. El MAE se utilizó para cuantificar el error absoluto medio de predicción sobre la escala ordinal definida, mientras que el RMSE permitió penalizar con mayor peso los desvíos más grandes. Por su parte, el R² ofreció una medida complementaria de la proporción de variabilidad del score que lograba ser explicada por cada meta-modelo. En conjunto, estas métricas permiten juzgar el problema tanto desde una perspectiva de ajuste continuo como desde la estabilidad general de la señal capturada. </w:t>
      </w:r>
    </w:p>
    <w:p w14:paraId="11048E49" w14:textId="5211F783" w:rsidR="00052536" w:rsidRPr="005148AF" w:rsidRDefault="00DA04FA" w:rsidP="005148AF">
      <w:pPr>
        <w:rPr>
          <w:lang w:val="es-AR"/>
        </w:rPr>
      </w:pPr>
      <w:r w:rsidRPr="00DA04FA">
        <w:rPr>
          <w:lang w:val="es-AR"/>
        </w:rPr>
        <w:t>En suma, el entrenamiento y la validación del meta-modelo se diseñaron como una prueba controlada de si las variables probabilísticas y semánticas derivadas del output del clasificador contienen información suficiente para anticipar la calidad de una recomendación individual. Sobre esta base, la sección siguiente presenta los resultados comparativos obtenidos para cada combinación de escala y algoritmo.</w:t>
      </w:r>
    </w:p>
    <w:p w14:paraId="74351C8C" w14:textId="1B33A87C" w:rsidR="00BB4E0A" w:rsidRDefault="00BB4E0A" w:rsidP="00BB4E0A">
      <w:pPr>
        <w:pStyle w:val="Ttulo3"/>
        <w:rPr>
          <w:lang w:val="es-AR"/>
        </w:rPr>
      </w:pPr>
      <w:r>
        <w:rPr>
          <w:lang w:val="es-AR"/>
        </w:rPr>
        <w:t>Resultados</w:t>
      </w:r>
    </w:p>
    <w:p w14:paraId="7EEBE4CB" w14:textId="61BCE495" w:rsidR="00DB1F80" w:rsidRPr="00DB1F80" w:rsidRDefault="00DB1F80" w:rsidP="00DB1F80">
      <w:pPr>
        <w:rPr>
          <w:lang w:val="es-AR"/>
        </w:rPr>
      </w:pPr>
      <w:r w:rsidRPr="00DB1F80">
        <w:rPr>
          <w:lang w:val="es-AR"/>
        </w:rPr>
        <w:t xml:space="preserve">Los resultados obtenidos </w:t>
      </w:r>
      <w:r>
        <w:rPr>
          <w:lang w:val="es-AR"/>
        </w:rPr>
        <w:t>confirman</w:t>
      </w:r>
      <w:r w:rsidRPr="00DB1F80">
        <w:rPr>
          <w:lang w:val="es-AR"/>
        </w:rPr>
        <w:t xml:space="preserve"> que las variables derivadas de la salida del clasificador final DistilBERT contienen señal útil para anticipar la calidad esperada de cada recomendación individual. Esta conclusión se mantiene de manera consistente bajo ambas definiciones del score objetivo (10</w:t>
      </w:r>
      <w:r w:rsidR="00494209">
        <w:rPr>
          <w:lang w:val="es-AR"/>
        </w:rPr>
        <w:t xml:space="preserve"> - </w:t>
      </w:r>
      <w:r w:rsidRPr="00DB1F80">
        <w:rPr>
          <w:lang w:val="es-AR"/>
        </w:rPr>
        <w:t>0 y 5</w:t>
      </w:r>
      <w:r w:rsidR="00494209">
        <w:rPr>
          <w:lang w:val="es-AR"/>
        </w:rPr>
        <w:t xml:space="preserve"> - </w:t>
      </w:r>
      <w:r w:rsidRPr="00DB1F80">
        <w:rPr>
          <w:lang w:val="es-AR"/>
        </w:rPr>
        <w:t>0), así como también a través de los distintos algoritmos de regresión evaluados.</w:t>
      </w:r>
    </w:p>
    <w:p w14:paraId="3B01E6BD" w14:textId="51F71CBF" w:rsidR="00AB6354" w:rsidRDefault="00DB1F80" w:rsidP="00DB1F80">
      <w:pPr>
        <w:rPr>
          <w:lang w:val="es-AR"/>
        </w:rPr>
      </w:pPr>
      <w:r w:rsidRPr="00DB1F80">
        <w:rPr>
          <w:lang w:val="es-AR"/>
        </w:rPr>
        <w:t>En primer lugar, el análisis de frecuencia de selección de variables dentro de la validación cruzada mostró una alta estabilidad en un subconjunto reducido de predictores. En ambas escalas,</w:t>
      </w:r>
      <w:r w:rsidR="000E61F9">
        <w:rPr>
          <w:lang w:val="es-AR"/>
        </w:rPr>
        <w:t xml:space="preserve"> tal se observa en la </w:t>
      </w:r>
      <w:r w:rsidR="000E61F9">
        <w:rPr>
          <w:lang w:val="es-AR"/>
        </w:rPr>
        <w:fldChar w:fldCharType="begin"/>
      </w:r>
      <w:r w:rsidR="000E61F9">
        <w:rPr>
          <w:lang w:val="es-AR"/>
        </w:rPr>
        <w:instrText xml:space="preserve"> REF _Ref230022353 \h </w:instrText>
      </w:r>
      <w:r w:rsidR="000E61F9">
        <w:rPr>
          <w:lang w:val="es-AR"/>
        </w:rPr>
      </w:r>
      <w:r w:rsidR="000E61F9">
        <w:rPr>
          <w:lang w:val="es-AR"/>
        </w:rPr>
        <w:fldChar w:fldCharType="separate"/>
      </w:r>
      <w:r w:rsidR="002E6846" w:rsidRPr="00BA067A">
        <w:rPr>
          <w:lang w:val="es-AR"/>
        </w:rPr>
        <w:t xml:space="preserve">Tabla </w:t>
      </w:r>
      <w:r w:rsidR="002E6846">
        <w:rPr>
          <w:noProof/>
          <w:lang w:val="es-AR"/>
        </w:rPr>
        <w:t>26</w:t>
      </w:r>
      <w:r w:rsidR="000E61F9">
        <w:rPr>
          <w:lang w:val="es-AR"/>
        </w:rPr>
        <w:fldChar w:fldCharType="end"/>
      </w:r>
      <w:r w:rsidR="000E61F9">
        <w:rPr>
          <w:lang w:val="es-AR"/>
        </w:rPr>
        <w:t>,</w:t>
      </w:r>
      <w:r w:rsidRPr="00DB1F80">
        <w:rPr>
          <w:lang w:val="es-AR"/>
        </w:rPr>
        <w:t xml:space="preserve"> las variables más relevantes fueron principalmente probabilísticas (Proba Top2, Proba Top3, Proba Top5, Proba Top4, prob_range) y, en segundo término, variables de similitud semántica con los textos legales (cosine_sim_desc_vs_top1_hs_text, cosine_weighted_by_proba, joint_top1_signal, cosine_pred_mean). Esto sugiere que la confiabilidad de la recomendación depende tanto de la forma en que el clasificador distribuye su masa de probabilidad entre las alternativas como de la coherencia semántica entre la descripción comercial y la nomenclatura legal asociada a los códigos sugeridos.</w:t>
      </w:r>
    </w:p>
    <w:p w14:paraId="0DA41D3A" w14:textId="77777777" w:rsidR="000E61F9" w:rsidRDefault="000E61F9" w:rsidP="00DB1F80">
      <w:pPr>
        <w:rPr>
          <w:lang w:val="es-AR"/>
        </w:rPr>
      </w:pPr>
    </w:p>
    <w:tbl>
      <w:tblPr>
        <w:tblStyle w:val="Tablanormal1"/>
        <w:tblW w:w="5540" w:type="dxa"/>
        <w:jc w:val="center"/>
        <w:tblLook w:val="04A0" w:firstRow="1" w:lastRow="0" w:firstColumn="1" w:lastColumn="0" w:noHBand="0" w:noVBand="1"/>
      </w:tblPr>
      <w:tblGrid>
        <w:gridCol w:w="3370"/>
        <w:gridCol w:w="1413"/>
        <w:gridCol w:w="1413"/>
      </w:tblGrid>
      <w:tr w:rsidR="00AB6354" w:rsidRPr="00AB6354" w14:paraId="60EAE5DF" w14:textId="77777777" w:rsidTr="00AB6354">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val="restart"/>
            <w:noWrap/>
            <w:hideMark/>
          </w:tcPr>
          <w:p w14:paraId="1D9464F4" w14:textId="77777777" w:rsidR="00AB6354" w:rsidRPr="00AB6354" w:rsidRDefault="00AB6354" w:rsidP="00AB6354">
            <w:pPr>
              <w:pStyle w:val="TableParagraph"/>
              <w:rPr>
                <w:lang w:val="es-AR"/>
              </w:rPr>
            </w:pPr>
            <w:r w:rsidRPr="00AB6354">
              <w:rPr>
                <w:lang w:val="es-AR"/>
              </w:rPr>
              <w:t>feature</w:t>
            </w:r>
          </w:p>
        </w:tc>
        <w:tc>
          <w:tcPr>
            <w:tcW w:w="1260" w:type="dxa"/>
            <w:noWrap/>
            <w:hideMark/>
          </w:tcPr>
          <w:p w14:paraId="60F1A634" w14:textId="03C077E2"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10</w:t>
            </w:r>
            <w:r w:rsidR="00494209">
              <w:rPr>
                <w:lang w:val="es-AR"/>
              </w:rPr>
              <w:t xml:space="preserve"> - </w:t>
            </w:r>
            <w:r w:rsidRPr="00AB6354">
              <w:rPr>
                <w:lang w:val="es-AR"/>
              </w:rPr>
              <w:t>5</w:t>
            </w:r>
          </w:p>
        </w:tc>
        <w:tc>
          <w:tcPr>
            <w:tcW w:w="1240" w:type="dxa"/>
            <w:noWrap/>
            <w:hideMark/>
          </w:tcPr>
          <w:p w14:paraId="3181F042" w14:textId="7E228E48"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5</w:t>
            </w:r>
            <w:r w:rsidR="00494209">
              <w:rPr>
                <w:lang w:val="es-AR"/>
              </w:rPr>
              <w:t xml:space="preserve"> - </w:t>
            </w:r>
            <w:r w:rsidRPr="00AB6354">
              <w:rPr>
                <w:lang w:val="es-AR"/>
              </w:rPr>
              <w:t>0</w:t>
            </w:r>
          </w:p>
        </w:tc>
      </w:tr>
      <w:tr w:rsidR="00AB6354" w:rsidRPr="00AB6354" w14:paraId="41D6603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hideMark/>
          </w:tcPr>
          <w:p w14:paraId="2E818A4F" w14:textId="77777777" w:rsidR="00AB6354" w:rsidRPr="00AB6354" w:rsidRDefault="00AB6354" w:rsidP="00AB6354">
            <w:pPr>
              <w:pStyle w:val="TableParagraph"/>
              <w:rPr>
                <w:lang w:val="es-AR"/>
              </w:rPr>
            </w:pPr>
          </w:p>
        </w:tc>
        <w:tc>
          <w:tcPr>
            <w:tcW w:w="1260" w:type="dxa"/>
            <w:noWrap/>
            <w:hideMark/>
          </w:tcPr>
          <w:p w14:paraId="3AA3BA90"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selection_pct</w:t>
            </w:r>
          </w:p>
        </w:tc>
        <w:tc>
          <w:tcPr>
            <w:tcW w:w="1240" w:type="dxa"/>
            <w:noWrap/>
            <w:hideMark/>
          </w:tcPr>
          <w:p w14:paraId="3638F33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selection_pct</w:t>
            </w:r>
          </w:p>
        </w:tc>
      </w:tr>
      <w:tr w:rsidR="00AB6354" w:rsidRPr="00AB6354" w14:paraId="00A4864D"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835E769" w14:textId="77777777" w:rsidR="00AB6354" w:rsidRPr="00AB6354" w:rsidRDefault="00AB6354" w:rsidP="00AB6354">
            <w:pPr>
              <w:pStyle w:val="TableParagraph"/>
              <w:rPr>
                <w:lang w:val="es-AR"/>
              </w:rPr>
            </w:pPr>
            <w:r w:rsidRPr="00AB6354">
              <w:rPr>
                <w:lang w:val="es-AR"/>
              </w:rPr>
              <w:t>Proba Top2</w:t>
            </w:r>
          </w:p>
        </w:tc>
        <w:tc>
          <w:tcPr>
            <w:tcW w:w="1260" w:type="dxa"/>
            <w:noWrap/>
            <w:hideMark/>
          </w:tcPr>
          <w:p w14:paraId="26FB8149"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199B94B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14262DC4"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42C0E155" w14:textId="77777777" w:rsidR="00AB6354" w:rsidRPr="00AB6354" w:rsidRDefault="00AB6354" w:rsidP="00AB6354">
            <w:pPr>
              <w:pStyle w:val="TableParagraph"/>
              <w:rPr>
                <w:lang w:val="es-AR"/>
              </w:rPr>
            </w:pPr>
            <w:r w:rsidRPr="00AB6354">
              <w:rPr>
                <w:lang w:val="es-AR"/>
              </w:rPr>
              <w:t>Proba Top3</w:t>
            </w:r>
          </w:p>
        </w:tc>
        <w:tc>
          <w:tcPr>
            <w:tcW w:w="1260" w:type="dxa"/>
            <w:noWrap/>
            <w:hideMark/>
          </w:tcPr>
          <w:p w14:paraId="7C915DE8"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6FCC8564"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AB2EE7A"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7B662FD" w14:textId="77777777" w:rsidR="00AB6354" w:rsidRPr="00AB6354" w:rsidRDefault="00AB6354" w:rsidP="00AB6354">
            <w:pPr>
              <w:pStyle w:val="TableParagraph"/>
              <w:rPr>
                <w:lang w:val="es-AR"/>
              </w:rPr>
            </w:pPr>
            <w:r w:rsidRPr="00AB6354">
              <w:rPr>
                <w:lang w:val="es-AR"/>
              </w:rPr>
              <w:t>Proba Top5</w:t>
            </w:r>
          </w:p>
        </w:tc>
        <w:tc>
          <w:tcPr>
            <w:tcW w:w="1260" w:type="dxa"/>
            <w:noWrap/>
            <w:hideMark/>
          </w:tcPr>
          <w:p w14:paraId="4B0052E2"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6678932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490D195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D73A2F2" w14:textId="77777777" w:rsidR="00AB6354" w:rsidRPr="00AB6354" w:rsidRDefault="00AB6354" w:rsidP="00AB6354">
            <w:pPr>
              <w:pStyle w:val="TableParagraph"/>
              <w:rPr>
                <w:lang w:val="en-GB"/>
              </w:rPr>
            </w:pPr>
            <w:r w:rsidRPr="00AB6354">
              <w:rPr>
                <w:lang w:val="en-GB"/>
              </w:rPr>
              <w:t>cosine_sim_desc_vs_top1_hs_text</w:t>
            </w:r>
          </w:p>
        </w:tc>
        <w:tc>
          <w:tcPr>
            <w:tcW w:w="1260" w:type="dxa"/>
            <w:noWrap/>
            <w:hideMark/>
          </w:tcPr>
          <w:p w14:paraId="583F1BF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081FDA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7E1A96"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6920017" w14:textId="77777777" w:rsidR="00AB6354" w:rsidRPr="00AB6354" w:rsidRDefault="00AB6354" w:rsidP="00AB6354">
            <w:pPr>
              <w:pStyle w:val="TableParagraph"/>
              <w:rPr>
                <w:lang w:val="es-AR"/>
              </w:rPr>
            </w:pPr>
            <w:r w:rsidRPr="00AB6354">
              <w:rPr>
                <w:lang w:val="es-AR"/>
              </w:rPr>
              <w:lastRenderedPageBreak/>
              <w:t>cosine_weighted_by_proba</w:t>
            </w:r>
          </w:p>
        </w:tc>
        <w:tc>
          <w:tcPr>
            <w:tcW w:w="1260" w:type="dxa"/>
            <w:noWrap/>
            <w:hideMark/>
          </w:tcPr>
          <w:p w14:paraId="7A1A31E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59F8F93A"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29747A4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3CEB146" w14:textId="77777777" w:rsidR="00AB6354" w:rsidRPr="00AB6354" w:rsidRDefault="00AB6354" w:rsidP="00AB6354">
            <w:pPr>
              <w:pStyle w:val="TableParagraph"/>
              <w:rPr>
                <w:lang w:val="es-AR"/>
              </w:rPr>
            </w:pPr>
            <w:r w:rsidRPr="00AB6354">
              <w:rPr>
                <w:lang w:val="es-AR"/>
              </w:rPr>
              <w:t>joint_top1_signal</w:t>
            </w:r>
          </w:p>
        </w:tc>
        <w:tc>
          <w:tcPr>
            <w:tcW w:w="1260" w:type="dxa"/>
            <w:noWrap/>
            <w:hideMark/>
          </w:tcPr>
          <w:p w14:paraId="0B73C0E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72BBCB5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B7EDE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84067A" w14:textId="77777777" w:rsidR="00AB6354" w:rsidRPr="00AB6354" w:rsidRDefault="00AB6354" w:rsidP="00AB6354">
            <w:pPr>
              <w:pStyle w:val="TableParagraph"/>
              <w:rPr>
                <w:lang w:val="es-AR"/>
              </w:rPr>
            </w:pPr>
            <w:r w:rsidRPr="00AB6354">
              <w:rPr>
                <w:lang w:val="es-AR"/>
              </w:rPr>
              <w:t>Proba Top4</w:t>
            </w:r>
          </w:p>
        </w:tc>
        <w:tc>
          <w:tcPr>
            <w:tcW w:w="1260" w:type="dxa"/>
            <w:noWrap/>
            <w:hideMark/>
          </w:tcPr>
          <w:p w14:paraId="07F96CD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c>
          <w:tcPr>
            <w:tcW w:w="1240" w:type="dxa"/>
            <w:noWrap/>
            <w:hideMark/>
          </w:tcPr>
          <w:p w14:paraId="06D1F53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r>
      <w:tr w:rsidR="00AB6354" w:rsidRPr="00AB6354" w14:paraId="0A722D3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0E2FA5D8" w14:textId="77777777" w:rsidR="00AB6354" w:rsidRPr="00AB6354" w:rsidRDefault="00AB6354" w:rsidP="00AB6354">
            <w:pPr>
              <w:pStyle w:val="TableParagraph"/>
              <w:rPr>
                <w:lang w:val="es-AR"/>
              </w:rPr>
            </w:pPr>
            <w:r w:rsidRPr="00AB6354">
              <w:rPr>
                <w:lang w:val="es-AR"/>
              </w:rPr>
              <w:t>cosine_pred_mean</w:t>
            </w:r>
          </w:p>
        </w:tc>
        <w:tc>
          <w:tcPr>
            <w:tcW w:w="1260" w:type="dxa"/>
            <w:noWrap/>
            <w:hideMark/>
          </w:tcPr>
          <w:p w14:paraId="54FA15E7"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84</w:t>
            </w:r>
          </w:p>
        </w:tc>
        <w:tc>
          <w:tcPr>
            <w:tcW w:w="1240" w:type="dxa"/>
            <w:noWrap/>
            <w:hideMark/>
          </w:tcPr>
          <w:p w14:paraId="19270EDF"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82</w:t>
            </w:r>
          </w:p>
        </w:tc>
      </w:tr>
      <w:tr w:rsidR="00AB6354" w:rsidRPr="00AB6354" w14:paraId="1DDDD8F5"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93D9DA0" w14:textId="77777777" w:rsidR="00AB6354" w:rsidRPr="00AB6354" w:rsidRDefault="00AB6354" w:rsidP="00AB6354">
            <w:pPr>
              <w:pStyle w:val="TableParagraph"/>
              <w:rPr>
                <w:lang w:val="es-AR"/>
              </w:rPr>
            </w:pPr>
            <w:r w:rsidRPr="00AB6354">
              <w:rPr>
                <w:lang w:val="es-AR"/>
              </w:rPr>
              <w:t>prob_range</w:t>
            </w:r>
          </w:p>
        </w:tc>
        <w:tc>
          <w:tcPr>
            <w:tcW w:w="1260" w:type="dxa"/>
            <w:noWrap/>
            <w:hideMark/>
          </w:tcPr>
          <w:p w14:paraId="2BD4ECA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c>
          <w:tcPr>
            <w:tcW w:w="1240" w:type="dxa"/>
            <w:noWrap/>
            <w:hideMark/>
          </w:tcPr>
          <w:p w14:paraId="2286866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r>
      <w:tr w:rsidR="00AB6354" w:rsidRPr="00AB6354" w14:paraId="03692CA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2D8FECD" w14:textId="77777777" w:rsidR="00AB6354" w:rsidRPr="00AB6354" w:rsidRDefault="00AB6354" w:rsidP="00AB6354">
            <w:pPr>
              <w:pStyle w:val="TableParagraph"/>
              <w:rPr>
                <w:lang w:val="es-AR"/>
              </w:rPr>
            </w:pPr>
            <w:r w:rsidRPr="00AB6354">
              <w:rPr>
                <w:lang w:val="es-AR"/>
              </w:rPr>
              <w:t>cosine_pred_std</w:t>
            </w:r>
          </w:p>
        </w:tc>
        <w:tc>
          <w:tcPr>
            <w:tcW w:w="1260" w:type="dxa"/>
            <w:noWrap/>
            <w:hideMark/>
          </w:tcPr>
          <w:p w14:paraId="39B3E9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w:t>
            </w:r>
          </w:p>
        </w:tc>
        <w:tc>
          <w:tcPr>
            <w:tcW w:w="1240" w:type="dxa"/>
            <w:noWrap/>
            <w:hideMark/>
          </w:tcPr>
          <w:p w14:paraId="4610891E"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58</w:t>
            </w:r>
          </w:p>
        </w:tc>
      </w:tr>
      <w:tr w:rsidR="00AB6354" w:rsidRPr="00AB6354" w14:paraId="29440B6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E2B398" w14:textId="77777777" w:rsidR="00AB6354" w:rsidRPr="00AB6354" w:rsidRDefault="00AB6354" w:rsidP="00AB6354">
            <w:pPr>
              <w:pStyle w:val="TableParagraph"/>
              <w:rPr>
                <w:lang w:val="es-AR"/>
              </w:rPr>
            </w:pPr>
            <w:r w:rsidRPr="00AB6354">
              <w:rPr>
                <w:lang w:val="es-AR"/>
              </w:rPr>
              <w:t>cosine_margin_1_2</w:t>
            </w:r>
          </w:p>
        </w:tc>
        <w:tc>
          <w:tcPr>
            <w:tcW w:w="1260" w:type="dxa"/>
            <w:noWrap/>
            <w:hideMark/>
          </w:tcPr>
          <w:p w14:paraId="3810BF83"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54</w:t>
            </w:r>
          </w:p>
        </w:tc>
        <w:tc>
          <w:tcPr>
            <w:tcW w:w="1240" w:type="dxa"/>
            <w:noWrap/>
            <w:hideMark/>
          </w:tcPr>
          <w:p w14:paraId="758FD0A4" w14:textId="77777777" w:rsidR="00AB6354" w:rsidRPr="00AB6354" w:rsidRDefault="00AB6354" w:rsidP="00BA067A">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w:t>
            </w:r>
          </w:p>
        </w:tc>
      </w:tr>
    </w:tbl>
    <w:p w14:paraId="6AF9D165" w14:textId="03146576" w:rsidR="00AB6354" w:rsidRPr="00BA067A" w:rsidRDefault="00BA067A" w:rsidP="00BA067A">
      <w:pPr>
        <w:pStyle w:val="TableDescription"/>
        <w:rPr>
          <w:lang w:val="es-AR"/>
        </w:rPr>
      </w:pPr>
      <w:bookmarkStart w:id="107" w:name="_Ref230022353"/>
      <w:r w:rsidRPr="00BA067A">
        <w:rPr>
          <w:lang w:val="es-AR"/>
        </w:rPr>
        <w:t xml:space="preserve">Tabla </w:t>
      </w:r>
      <w:r w:rsidR="00762E30">
        <w:rPr>
          <w:lang w:val="es-AR"/>
        </w:rPr>
        <w:fldChar w:fldCharType="begin"/>
      </w:r>
      <w:r w:rsidR="00762E30">
        <w:rPr>
          <w:lang w:val="es-AR"/>
        </w:rPr>
        <w:instrText xml:space="preserve"> SEQ Tabla \* ARABIC </w:instrText>
      </w:r>
      <w:r w:rsidR="00762E30">
        <w:rPr>
          <w:lang w:val="es-AR"/>
        </w:rPr>
        <w:fldChar w:fldCharType="separate"/>
      </w:r>
      <w:r w:rsidR="002B108D">
        <w:rPr>
          <w:noProof/>
          <w:lang w:val="es-AR"/>
        </w:rPr>
        <w:t>19</w:t>
      </w:r>
      <w:r w:rsidR="00762E30">
        <w:rPr>
          <w:lang w:val="es-AR"/>
        </w:rPr>
        <w:fldChar w:fldCharType="end"/>
      </w:r>
      <w:bookmarkEnd w:id="107"/>
      <w:r w:rsidRPr="00BA067A">
        <w:rPr>
          <w:lang w:val="es-AR"/>
        </w:rPr>
        <w:t xml:space="preserve"> – TOP10 de features empleadas en</w:t>
      </w:r>
      <w:r>
        <w:rPr>
          <w:lang w:val="es-AR"/>
        </w:rPr>
        <w:t xml:space="preserve"> el meta-modelo para la evaluación de la </w:t>
      </w:r>
      <w:r w:rsidR="00DD3FCC">
        <w:rPr>
          <w:lang w:val="es-AR"/>
        </w:rPr>
        <w:t>clasificación.</w:t>
      </w:r>
    </w:p>
    <w:p w14:paraId="5CC77FF1" w14:textId="52DEECBB" w:rsidR="001F1BE8" w:rsidRDefault="001F1BE8" w:rsidP="00BB4E0A">
      <w:r w:rsidRPr="001F1BE8">
        <w:t xml:space="preserve">En segundo lugar, la comparación de meta-modelos bajo validación cruzada mostró que RandomForest fue el mejor algoritmo en ambas definiciones del target ordinal. </w:t>
      </w:r>
      <w:r w:rsidR="000E61F9">
        <w:t xml:space="preserve">La </w:t>
      </w:r>
      <w:r w:rsidR="000E61F9">
        <w:fldChar w:fldCharType="begin"/>
      </w:r>
      <w:r w:rsidR="000E61F9">
        <w:instrText xml:space="preserve"> REF _Ref230022376 \h </w:instrText>
      </w:r>
      <w:r w:rsidR="000E61F9">
        <w:fldChar w:fldCharType="separate"/>
      </w:r>
      <w:r w:rsidR="002E6846">
        <w:t xml:space="preserve">Tabla </w:t>
      </w:r>
      <w:r w:rsidR="002E6846">
        <w:rPr>
          <w:noProof/>
        </w:rPr>
        <w:t>27</w:t>
      </w:r>
      <w:r w:rsidR="000E61F9">
        <w:fldChar w:fldCharType="end"/>
      </w:r>
      <w:r w:rsidR="000E61F9">
        <w:t xml:space="preserve"> tiene los estadísticos de las métricas, para los distintos algoritmos. </w:t>
      </w:r>
      <w:r w:rsidRPr="001F1BE8">
        <w:t>Para la escala 10</w:t>
      </w:r>
      <w:r w:rsidR="00494209">
        <w:t xml:space="preserve"> - </w:t>
      </w:r>
      <w:r w:rsidRPr="001F1BE8">
        <w:t>0, alcanzó un MAE medio de 1.954, un RMSE medio de 3.034 y un R² medio de 0.302. Para la escala 5</w:t>
      </w:r>
      <w:r w:rsidR="00494209">
        <w:t xml:space="preserve"> - </w:t>
      </w:r>
      <w:r w:rsidRPr="001F1BE8">
        <w:t>0, obtuvo un MAE medio de 1.035, un RMSE medio de 1.527 y un R² medio de 0.340. Aunque la escala 5</w:t>
      </w:r>
      <w:r w:rsidR="00494209">
        <w:t xml:space="preserve"> - </w:t>
      </w:r>
      <w:r w:rsidRPr="001F1BE8">
        <w:t>0 exhibe menores errores absolutos, ello se explica en parte por su rango más compacto; por lo tanto, la comparación entre escalas debe complementarse con métricas de utilidad operativa.</w:t>
      </w:r>
    </w:p>
    <w:p w14:paraId="16ADBED0" w14:textId="77777777" w:rsidR="00C0024B" w:rsidRDefault="00C0024B" w:rsidP="00BB4E0A"/>
    <w:tbl>
      <w:tblPr>
        <w:tblStyle w:val="Tablanormal1"/>
        <w:tblW w:w="6554" w:type="dxa"/>
        <w:jc w:val="center"/>
        <w:tblLook w:val="04A0" w:firstRow="1" w:lastRow="0" w:firstColumn="1" w:lastColumn="0" w:noHBand="0" w:noVBand="1"/>
      </w:tblPr>
      <w:tblGrid>
        <w:gridCol w:w="1298"/>
        <w:gridCol w:w="921"/>
        <w:gridCol w:w="779"/>
        <w:gridCol w:w="921"/>
        <w:gridCol w:w="779"/>
        <w:gridCol w:w="1179"/>
        <w:gridCol w:w="999"/>
      </w:tblGrid>
      <w:tr w:rsidR="00C265B3" w:rsidRPr="00C265B3" w14:paraId="41F3A9E8" w14:textId="77777777" w:rsidTr="00DD3FCC">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vMerge w:val="restart"/>
            <w:noWrap/>
            <w:hideMark/>
          </w:tcPr>
          <w:p w14:paraId="7F547B1C" w14:textId="77777777" w:rsidR="00C265B3" w:rsidRPr="00C265B3" w:rsidRDefault="00C265B3" w:rsidP="00C265B3">
            <w:pPr>
              <w:pStyle w:val="TableParagraph"/>
              <w:rPr>
                <w:lang w:val="es-AR"/>
              </w:rPr>
            </w:pPr>
            <w:r w:rsidRPr="00C265B3">
              <w:rPr>
                <w:lang w:val="es-AR"/>
              </w:rPr>
              <w:t>Metric</w:t>
            </w:r>
          </w:p>
        </w:tc>
        <w:tc>
          <w:tcPr>
            <w:tcW w:w="1700" w:type="dxa"/>
            <w:gridSpan w:val="2"/>
            <w:noWrap/>
            <w:hideMark/>
          </w:tcPr>
          <w:p w14:paraId="6703D441"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C265B3">
              <w:rPr>
                <w:lang w:val="es-AR"/>
              </w:rPr>
              <w:t>RandomForest</w:t>
            </w:r>
          </w:p>
        </w:tc>
        <w:tc>
          <w:tcPr>
            <w:tcW w:w="1700" w:type="dxa"/>
            <w:gridSpan w:val="2"/>
            <w:noWrap/>
            <w:hideMark/>
          </w:tcPr>
          <w:p w14:paraId="18F2BA53"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C265B3">
              <w:rPr>
                <w:lang w:val="es-AR"/>
              </w:rPr>
              <w:t>XGBoost</w:t>
            </w:r>
          </w:p>
        </w:tc>
        <w:tc>
          <w:tcPr>
            <w:tcW w:w="1914" w:type="dxa"/>
            <w:gridSpan w:val="2"/>
            <w:noWrap/>
            <w:hideMark/>
          </w:tcPr>
          <w:p w14:paraId="32E2CD88"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C265B3">
              <w:rPr>
                <w:lang w:val="es-AR"/>
              </w:rPr>
              <w:t>HistGradientBoosting</w:t>
            </w:r>
          </w:p>
        </w:tc>
      </w:tr>
      <w:tr w:rsidR="00E5729F" w:rsidRPr="00C265B3" w14:paraId="34A9E03E" w14:textId="77777777" w:rsidTr="00DD3F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vMerge/>
            <w:hideMark/>
          </w:tcPr>
          <w:p w14:paraId="3BC9F868" w14:textId="77777777" w:rsidR="00C265B3" w:rsidRPr="00C265B3" w:rsidRDefault="00C265B3" w:rsidP="00C265B3">
            <w:pPr>
              <w:pStyle w:val="TableParagraph"/>
              <w:rPr>
                <w:lang w:val="es-AR"/>
              </w:rPr>
            </w:pPr>
          </w:p>
        </w:tc>
        <w:tc>
          <w:tcPr>
            <w:tcW w:w="921" w:type="dxa"/>
            <w:noWrap/>
            <w:hideMark/>
          </w:tcPr>
          <w:p w14:paraId="4E4B806D" w14:textId="0B9F8B0B"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sidR="00E5729F">
              <w:rPr>
                <w:lang w:val="es-AR"/>
              </w:rPr>
              <w:t xml:space="preserve"> - </w:t>
            </w:r>
            <w:r w:rsidRPr="00C265B3">
              <w:rPr>
                <w:lang w:val="es-AR"/>
              </w:rPr>
              <w:t>0</w:t>
            </w:r>
          </w:p>
        </w:tc>
        <w:tc>
          <w:tcPr>
            <w:tcW w:w="779" w:type="dxa"/>
            <w:noWrap/>
            <w:hideMark/>
          </w:tcPr>
          <w:p w14:paraId="418ABCD9" w14:textId="3DE1204C"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sidR="00E5729F">
              <w:rPr>
                <w:lang w:val="es-AR"/>
              </w:rPr>
              <w:t xml:space="preserve"> - </w:t>
            </w:r>
            <w:r w:rsidRPr="00C265B3">
              <w:rPr>
                <w:lang w:val="es-AR"/>
              </w:rPr>
              <w:t>0</w:t>
            </w:r>
          </w:p>
        </w:tc>
        <w:tc>
          <w:tcPr>
            <w:tcW w:w="921" w:type="dxa"/>
            <w:noWrap/>
            <w:hideMark/>
          </w:tcPr>
          <w:p w14:paraId="027BB637" w14:textId="091FE2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779" w:type="dxa"/>
            <w:noWrap/>
            <w:hideMark/>
          </w:tcPr>
          <w:p w14:paraId="5F0A063D" w14:textId="0D236222"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36" w:type="dxa"/>
            <w:noWrap/>
            <w:hideMark/>
          </w:tcPr>
          <w:p w14:paraId="1E9E3D16" w14:textId="61DE75C7"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78" w:type="dxa"/>
            <w:noWrap/>
            <w:hideMark/>
          </w:tcPr>
          <w:p w14:paraId="379A4730" w14:textId="5765E4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C265B3" w14:paraId="18AEA1C4" w14:textId="77777777" w:rsidTr="00DD3FC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40C8243" w14:textId="77777777" w:rsidR="00C265B3" w:rsidRPr="00C265B3" w:rsidRDefault="00C265B3" w:rsidP="00C265B3">
            <w:pPr>
              <w:pStyle w:val="TableParagraph"/>
              <w:rPr>
                <w:lang w:val="es-AR"/>
              </w:rPr>
            </w:pPr>
            <w:r w:rsidRPr="00C265B3">
              <w:rPr>
                <w:lang w:val="es-AR"/>
              </w:rPr>
              <w:t>mae_mean</w:t>
            </w:r>
          </w:p>
        </w:tc>
        <w:tc>
          <w:tcPr>
            <w:tcW w:w="921" w:type="dxa"/>
            <w:noWrap/>
            <w:hideMark/>
          </w:tcPr>
          <w:p w14:paraId="1EEE391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1,954</w:t>
            </w:r>
          </w:p>
        </w:tc>
        <w:tc>
          <w:tcPr>
            <w:tcW w:w="779" w:type="dxa"/>
            <w:noWrap/>
            <w:hideMark/>
          </w:tcPr>
          <w:p w14:paraId="34108E1B"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1,035</w:t>
            </w:r>
          </w:p>
        </w:tc>
        <w:tc>
          <w:tcPr>
            <w:tcW w:w="921" w:type="dxa"/>
            <w:noWrap/>
            <w:hideMark/>
          </w:tcPr>
          <w:p w14:paraId="7A28737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1,966</w:t>
            </w:r>
          </w:p>
        </w:tc>
        <w:tc>
          <w:tcPr>
            <w:tcW w:w="779" w:type="dxa"/>
            <w:noWrap/>
            <w:hideMark/>
          </w:tcPr>
          <w:p w14:paraId="7CE30F12"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1,039</w:t>
            </w:r>
          </w:p>
        </w:tc>
        <w:tc>
          <w:tcPr>
            <w:tcW w:w="1036" w:type="dxa"/>
            <w:noWrap/>
            <w:hideMark/>
          </w:tcPr>
          <w:p w14:paraId="2DC61A3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2,012</w:t>
            </w:r>
          </w:p>
        </w:tc>
        <w:tc>
          <w:tcPr>
            <w:tcW w:w="878" w:type="dxa"/>
            <w:noWrap/>
            <w:hideMark/>
          </w:tcPr>
          <w:p w14:paraId="23E80FB0"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1,058</w:t>
            </w:r>
          </w:p>
        </w:tc>
      </w:tr>
      <w:tr w:rsidR="00E5729F" w:rsidRPr="00C265B3" w14:paraId="1350E71D" w14:textId="77777777" w:rsidTr="00DD3F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E8092F9" w14:textId="77777777" w:rsidR="00C265B3" w:rsidRPr="00C265B3" w:rsidRDefault="00C265B3" w:rsidP="00C265B3">
            <w:pPr>
              <w:pStyle w:val="TableParagraph"/>
              <w:rPr>
                <w:lang w:val="es-AR"/>
              </w:rPr>
            </w:pPr>
            <w:r w:rsidRPr="00C265B3">
              <w:rPr>
                <w:lang w:val="es-AR"/>
              </w:rPr>
              <w:t>mae_std</w:t>
            </w:r>
          </w:p>
        </w:tc>
        <w:tc>
          <w:tcPr>
            <w:tcW w:w="921" w:type="dxa"/>
            <w:noWrap/>
            <w:hideMark/>
          </w:tcPr>
          <w:p w14:paraId="2593523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0,064</w:t>
            </w:r>
          </w:p>
        </w:tc>
        <w:tc>
          <w:tcPr>
            <w:tcW w:w="779" w:type="dxa"/>
            <w:noWrap/>
            <w:hideMark/>
          </w:tcPr>
          <w:p w14:paraId="1FC505D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0,038</w:t>
            </w:r>
          </w:p>
        </w:tc>
        <w:tc>
          <w:tcPr>
            <w:tcW w:w="921" w:type="dxa"/>
            <w:noWrap/>
            <w:hideMark/>
          </w:tcPr>
          <w:p w14:paraId="647D82A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0,073</w:t>
            </w:r>
          </w:p>
        </w:tc>
        <w:tc>
          <w:tcPr>
            <w:tcW w:w="779" w:type="dxa"/>
            <w:noWrap/>
            <w:hideMark/>
          </w:tcPr>
          <w:p w14:paraId="3E0A7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c>
          <w:tcPr>
            <w:tcW w:w="1036" w:type="dxa"/>
            <w:noWrap/>
            <w:hideMark/>
          </w:tcPr>
          <w:p w14:paraId="3254E161"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0,079</w:t>
            </w:r>
          </w:p>
        </w:tc>
        <w:tc>
          <w:tcPr>
            <w:tcW w:w="878" w:type="dxa"/>
            <w:noWrap/>
            <w:hideMark/>
          </w:tcPr>
          <w:p w14:paraId="7D572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r>
      <w:tr w:rsidR="00E5729F" w:rsidRPr="00C265B3" w14:paraId="3BF0EC6B" w14:textId="77777777" w:rsidTr="00DD3FC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1BEF06B" w14:textId="77777777" w:rsidR="00C265B3" w:rsidRPr="00C265B3" w:rsidRDefault="00C265B3" w:rsidP="00C265B3">
            <w:pPr>
              <w:pStyle w:val="TableParagraph"/>
              <w:rPr>
                <w:lang w:val="es-AR"/>
              </w:rPr>
            </w:pPr>
            <w:r w:rsidRPr="00C265B3">
              <w:rPr>
                <w:lang w:val="es-AR"/>
              </w:rPr>
              <w:t>rmse_mean</w:t>
            </w:r>
          </w:p>
        </w:tc>
        <w:tc>
          <w:tcPr>
            <w:tcW w:w="921" w:type="dxa"/>
            <w:noWrap/>
            <w:hideMark/>
          </w:tcPr>
          <w:p w14:paraId="351A0B2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3,034</w:t>
            </w:r>
          </w:p>
        </w:tc>
        <w:tc>
          <w:tcPr>
            <w:tcW w:w="779" w:type="dxa"/>
            <w:noWrap/>
            <w:hideMark/>
          </w:tcPr>
          <w:p w14:paraId="432A4ED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1,527</w:t>
            </w:r>
          </w:p>
        </w:tc>
        <w:tc>
          <w:tcPr>
            <w:tcW w:w="921" w:type="dxa"/>
            <w:noWrap/>
            <w:hideMark/>
          </w:tcPr>
          <w:p w14:paraId="491FD4D1"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3,087</w:t>
            </w:r>
          </w:p>
        </w:tc>
        <w:tc>
          <w:tcPr>
            <w:tcW w:w="779" w:type="dxa"/>
            <w:noWrap/>
            <w:hideMark/>
          </w:tcPr>
          <w:p w14:paraId="653424A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1,553</w:t>
            </w:r>
          </w:p>
        </w:tc>
        <w:tc>
          <w:tcPr>
            <w:tcW w:w="1036" w:type="dxa"/>
            <w:noWrap/>
            <w:hideMark/>
          </w:tcPr>
          <w:p w14:paraId="1C6FD70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3,209</w:t>
            </w:r>
          </w:p>
        </w:tc>
        <w:tc>
          <w:tcPr>
            <w:tcW w:w="878" w:type="dxa"/>
            <w:noWrap/>
            <w:hideMark/>
          </w:tcPr>
          <w:p w14:paraId="099889F3"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1,614</w:t>
            </w:r>
          </w:p>
        </w:tc>
      </w:tr>
      <w:tr w:rsidR="00E5729F" w:rsidRPr="00C265B3" w14:paraId="5AC503B9" w14:textId="77777777" w:rsidTr="00DD3F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4AAA71B" w14:textId="77777777" w:rsidR="00C265B3" w:rsidRPr="00C265B3" w:rsidRDefault="00C265B3" w:rsidP="00C265B3">
            <w:pPr>
              <w:pStyle w:val="TableParagraph"/>
              <w:rPr>
                <w:lang w:val="es-AR"/>
              </w:rPr>
            </w:pPr>
            <w:r w:rsidRPr="00C265B3">
              <w:rPr>
                <w:lang w:val="es-AR"/>
              </w:rPr>
              <w:t>rmse_std</w:t>
            </w:r>
          </w:p>
        </w:tc>
        <w:tc>
          <w:tcPr>
            <w:tcW w:w="921" w:type="dxa"/>
            <w:noWrap/>
            <w:hideMark/>
          </w:tcPr>
          <w:p w14:paraId="41D96F4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0,095</w:t>
            </w:r>
          </w:p>
        </w:tc>
        <w:tc>
          <w:tcPr>
            <w:tcW w:w="779" w:type="dxa"/>
            <w:noWrap/>
            <w:hideMark/>
          </w:tcPr>
          <w:p w14:paraId="4D8FDB87"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921" w:type="dxa"/>
            <w:noWrap/>
            <w:hideMark/>
          </w:tcPr>
          <w:p w14:paraId="22E59BD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0,108</w:t>
            </w:r>
          </w:p>
        </w:tc>
        <w:tc>
          <w:tcPr>
            <w:tcW w:w="779" w:type="dxa"/>
            <w:noWrap/>
            <w:hideMark/>
          </w:tcPr>
          <w:p w14:paraId="5D99549C"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0,055</w:t>
            </w:r>
          </w:p>
        </w:tc>
        <w:tc>
          <w:tcPr>
            <w:tcW w:w="1036" w:type="dxa"/>
            <w:noWrap/>
            <w:hideMark/>
          </w:tcPr>
          <w:p w14:paraId="5E4FD104"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0,118</w:t>
            </w:r>
          </w:p>
        </w:tc>
        <w:tc>
          <w:tcPr>
            <w:tcW w:w="878" w:type="dxa"/>
            <w:noWrap/>
            <w:hideMark/>
          </w:tcPr>
          <w:p w14:paraId="3712795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0,059</w:t>
            </w:r>
          </w:p>
        </w:tc>
      </w:tr>
      <w:tr w:rsidR="00E5729F" w:rsidRPr="00C265B3" w14:paraId="59227F74" w14:textId="77777777" w:rsidTr="00DD3FC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32CAE3E" w14:textId="77777777" w:rsidR="00C265B3" w:rsidRPr="00C265B3" w:rsidRDefault="00C265B3" w:rsidP="00C265B3">
            <w:pPr>
              <w:pStyle w:val="TableParagraph"/>
              <w:rPr>
                <w:lang w:val="es-AR"/>
              </w:rPr>
            </w:pPr>
            <w:r w:rsidRPr="00C265B3">
              <w:rPr>
                <w:lang w:val="es-AR"/>
              </w:rPr>
              <w:t>r2_mean</w:t>
            </w:r>
          </w:p>
        </w:tc>
        <w:tc>
          <w:tcPr>
            <w:tcW w:w="921" w:type="dxa"/>
            <w:noWrap/>
            <w:hideMark/>
          </w:tcPr>
          <w:p w14:paraId="742558C9"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0,302</w:t>
            </w:r>
          </w:p>
        </w:tc>
        <w:tc>
          <w:tcPr>
            <w:tcW w:w="779" w:type="dxa"/>
            <w:noWrap/>
            <w:hideMark/>
          </w:tcPr>
          <w:p w14:paraId="57CC162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0,340</w:t>
            </w:r>
          </w:p>
        </w:tc>
        <w:tc>
          <w:tcPr>
            <w:tcW w:w="921" w:type="dxa"/>
            <w:noWrap/>
            <w:hideMark/>
          </w:tcPr>
          <w:p w14:paraId="4B7B79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0,277</w:t>
            </w:r>
          </w:p>
        </w:tc>
        <w:tc>
          <w:tcPr>
            <w:tcW w:w="779" w:type="dxa"/>
            <w:noWrap/>
            <w:hideMark/>
          </w:tcPr>
          <w:p w14:paraId="5AE7F307"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0,317</w:t>
            </w:r>
          </w:p>
        </w:tc>
        <w:tc>
          <w:tcPr>
            <w:tcW w:w="1036" w:type="dxa"/>
            <w:noWrap/>
            <w:hideMark/>
          </w:tcPr>
          <w:p w14:paraId="0F633EC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0,219</w:t>
            </w:r>
          </w:p>
        </w:tc>
        <w:tc>
          <w:tcPr>
            <w:tcW w:w="878" w:type="dxa"/>
            <w:noWrap/>
            <w:hideMark/>
          </w:tcPr>
          <w:p w14:paraId="6D6BBC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0,263</w:t>
            </w:r>
          </w:p>
        </w:tc>
      </w:tr>
      <w:tr w:rsidR="00E5729F" w:rsidRPr="00C265B3" w14:paraId="1073AE46" w14:textId="77777777" w:rsidTr="00DD3F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B805DA2" w14:textId="77777777" w:rsidR="00C265B3" w:rsidRPr="00C265B3" w:rsidRDefault="00C265B3" w:rsidP="00C265B3">
            <w:pPr>
              <w:pStyle w:val="TableParagraph"/>
              <w:rPr>
                <w:lang w:val="es-AR"/>
              </w:rPr>
            </w:pPr>
            <w:r w:rsidRPr="00C265B3">
              <w:rPr>
                <w:lang w:val="es-AR"/>
              </w:rPr>
              <w:t>r2_std</w:t>
            </w:r>
          </w:p>
        </w:tc>
        <w:tc>
          <w:tcPr>
            <w:tcW w:w="921" w:type="dxa"/>
            <w:noWrap/>
            <w:hideMark/>
          </w:tcPr>
          <w:p w14:paraId="2694D72F"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779" w:type="dxa"/>
            <w:noWrap/>
            <w:hideMark/>
          </w:tcPr>
          <w:p w14:paraId="370FFCEB"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921" w:type="dxa"/>
            <w:noWrap/>
            <w:hideMark/>
          </w:tcPr>
          <w:p w14:paraId="7B668AD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779" w:type="dxa"/>
            <w:noWrap/>
            <w:hideMark/>
          </w:tcPr>
          <w:p w14:paraId="27E9B1FA"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0,048</w:t>
            </w:r>
          </w:p>
        </w:tc>
        <w:tc>
          <w:tcPr>
            <w:tcW w:w="1036" w:type="dxa"/>
            <w:noWrap/>
            <w:hideMark/>
          </w:tcPr>
          <w:p w14:paraId="4B5D832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0,058</w:t>
            </w:r>
          </w:p>
        </w:tc>
        <w:tc>
          <w:tcPr>
            <w:tcW w:w="878" w:type="dxa"/>
            <w:noWrap/>
            <w:hideMark/>
          </w:tcPr>
          <w:p w14:paraId="5D7C9BD9" w14:textId="77777777" w:rsidR="00C265B3" w:rsidRPr="00C265B3" w:rsidRDefault="00C265B3" w:rsidP="00DD3FCC">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0,053</w:t>
            </w:r>
          </w:p>
        </w:tc>
      </w:tr>
    </w:tbl>
    <w:p w14:paraId="35804B53" w14:textId="75E60134" w:rsidR="00C265B3" w:rsidRDefault="00DD3FCC" w:rsidP="00DD3FCC">
      <w:pPr>
        <w:pStyle w:val="TableDescription"/>
      </w:pPr>
      <w:bookmarkStart w:id="108" w:name="_Ref230022376"/>
      <w:r>
        <w:t xml:space="preserve">Tabla </w:t>
      </w:r>
      <w:fldSimple w:instr=" SEQ Tabla \* ARABIC ">
        <w:r w:rsidR="002B108D">
          <w:rPr>
            <w:noProof/>
          </w:rPr>
          <w:t>20</w:t>
        </w:r>
      </w:fldSimple>
      <w:bookmarkEnd w:id="108"/>
      <w:r>
        <w:t xml:space="preserve"> – Métricas de rendimiento técnico de los meta-modelos regresores para la evaluación de la clasificación.</w:t>
      </w:r>
    </w:p>
    <w:p w14:paraId="7F6F8E91" w14:textId="7567A64E" w:rsidR="000616AD" w:rsidRDefault="000616AD" w:rsidP="00BB4E0A">
      <w:r>
        <w:t xml:space="preserve">Cabe aclarar que, estos modelos se usan en su configuración </w:t>
      </w:r>
      <w:r w:rsidR="00A9517F">
        <w:t>por defecto</w:t>
      </w:r>
      <w:r w:rsidR="00E34662">
        <w:t xml:space="preserve">, lo que deja lugar a mejoras mediante la </w:t>
      </w:r>
      <w:r w:rsidR="00A9517F">
        <w:t>optimización</w:t>
      </w:r>
      <w:r w:rsidR="00E34662">
        <w:t xml:space="preserve"> de hiperparámetros donde </w:t>
      </w:r>
      <w:r w:rsidR="00031774">
        <w:t xml:space="preserve">modelos como XGBoost y </w:t>
      </w:r>
      <w:r w:rsidR="00031774" w:rsidRPr="00C265B3">
        <w:rPr>
          <w:lang w:val="es-AR"/>
        </w:rPr>
        <w:t>HistGradientBoosting</w:t>
      </w:r>
      <w:r w:rsidR="00031774">
        <w:rPr>
          <w:lang w:val="es-AR"/>
        </w:rPr>
        <w:t xml:space="preserve"> podrían sacar ventaja</w:t>
      </w:r>
      <w:r w:rsidR="001B76D9">
        <w:rPr>
          <w:lang w:val="es-AR"/>
        </w:rPr>
        <w:t xml:space="preserve"> sobre el RandomForest.</w:t>
      </w:r>
    </w:p>
    <w:p w14:paraId="15188A0D" w14:textId="398BC777" w:rsidR="00F93399" w:rsidRDefault="001B76D9" w:rsidP="00C0024B">
      <w:pPr>
        <w:rPr>
          <w:lang w:val="es-AR"/>
        </w:rPr>
      </w:pPr>
      <w:r>
        <w:rPr>
          <w:lang w:val="es-AR"/>
        </w:rPr>
        <w:t>Luego, a</w:t>
      </w:r>
      <w:r w:rsidR="00C0024B" w:rsidRPr="00C0024B">
        <w:rPr>
          <w:lang w:val="es-AR"/>
        </w:rPr>
        <w:t xml:space="preserve">l introducir umbrales sobre el score predicho, ambos esquemas mostraron un comportamiento muy similar y favorable. </w:t>
      </w:r>
      <w:r>
        <w:rPr>
          <w:lang w:val="es-AR"/>
        </w:rPr>
        <w:t>Para esto,</w:t>
      </w:r>
      <w:r w:rsidR="00F93399">
        <w:rPr>
          <w:lang w:val="es-AR"/>
        </w:rPr>
        <w:t xml:space="preserve"> se definieron </w:t>
      </w:r>
      <w:r w:rsidR="003E1891">
        <w:rPr>
          <w:lang w:val="es-AR"/>
        </w:rPr>
        <w:t>métricas para buscar el mejor ajuste, y poder comparar modelos</w:t>
      </w:r>
      <w:r w:rsidR="00862A0D">
        <w:rPr>
          <w:lang w:val="es-AR"/>
        </w:rPr>
        <w:t>.</w:t>
      </w:r>
      <w:r w:rsidR="00D32FB8">
        <w:rPr>
          <w:lang w:val="es-AR"/>
        </w:rPr>
        <w:t xml:space="preserve"> </w:t>
      </w:r>
      <w:r w:rsidR="00862A0D">
        <w:rPr>
          <w:lang w:val="es-AR"/>
        </w:rPr>
        <w:t>S</w:t>
      </w:r>
      <w:r w:rsidR="00D32FB8">
        <w:rPr>
          <w:lang w:val="es-AR"/>
        </w:rPr>
        <w:t xml:space="preserve">umando el </w:t>
      </w:r>
      <w:r w:rsidR="00D32FB8" w:rsidRPr="008108FA">
        <w:rPr>
          <w:lang w:val="es-AR"/>
        </w:rPr>
        <w:t>pred_threshold</w:t>
      </w:r>
      <w:r w:rsidR="00D32FB8">
        <w:rPr>
          <w:lang w:val="es-AR"/>
        </w:rPr>
        <w:t xml:space="preserve"> </w:t>
      </w:r>
      <w:r w:rsidR="00862A0D">
        <w:rPr>
          <w:lang w:val="es-AR"/>
        </w:rPr>
        <w:t xml:space="preserve">como </w:t>
      </w:r>
      <w:r w:rsidR="00862A0D" w:rsidRPr="008108FA">
        <w:rPr>
          <w:lang w:val="es-AR"/>
        </w:rPr>
        <w:t>umbral de score predicho a partir del cual se acepta automáticamente la recomendación</w:t>
      </w:r>
      <w:r w:rsidR="00862A0D">
        <w:rPr>
          <w:lang w:val="es-AR"/>
        </w:rPr>
        <w:t>, le siguen:</w:t>
      </w:r>
    </w:p>
    <w:p w14:paraId="168C309A" w14:textId="77777777" w:rsidR="00862A0D" w:rsidRPr="008108FA" w:rsidRDefault="00862A0D">
      <w:pPr>
        <w:pStyle w:val="Prrafodelista"/>
        <w:numPr>
          <w:ilvl w:val="0"/>
          <w:numId w:val="21"/>
        </w:numPr>
        <w:rPr>
          <w:lang w:val="es-AR"/>
        </w:rPr>
      </w:pPr>
      <w:r w:rsidRPr="008108FA">
        <w:rPr>
          <w:lang w:val="es-AR"/>
        </w:rPr>
        <w:t>coverage_pct_mean: porcentaje promedio de observaciones que quedarían aceptadas automáticamente bajo ese umbral.</w:t>
      </w:r>
    </w:p>
    <w:p w14:paraId="1B3137A6" w14:textId="77777777" w:rsidR="00862A0D" w:rsidRPr="008108FA" w:rsidRDefault="00862A0D">
      <w:pPr>
        <w:pStyle w:val="Prrafodelista"/>
        <w:numPr>
          <w:ilvl w:val="0"/>
          <w:numId w:val="21"/>
        </w:numPr>
        <w:rPr>
          <w:lang w:val="es-AR"/>
        </w:rPr>
      </w:pPr>
      <w:r w:rsidRPr="008108FA">
        <w:rPr>
          <w:lang w:val="es-AR"/>
        </w:rPr>
        <w:t>precision_good_pct_mean: entre los casos aceptados, porcentaje promedio de casos “buenos”, es decir, con score real &gt; 0.</w:t>
      </w:r>
    </w:p>
    <w:p w14:paraId="4A309B85" w14:textId="77777777" w:rsidR="00862A0D" w:rsidRPr="008108FA" w:rsidRDefault="00862A0D">
      <w:pPr>
        <w:pStyle w:val="Prrafodelista"/>
        <w:numPr>
          <w:ilvl w:val="0"/>
          <w:numId w:val="21"/>
        </w:numPr>
        <w:rPr>
          <w:lang w:val="es-AR"/>
        </w:rPr>
      </w:pPr>
      <w:r w:rsidRPr="008108FA">
        <w:rPr>
          <w:lang w:val="es-AR"/>
        </w:rPr>
        <w:t>precision_lift_vs_baseline_pp_mean: mejora en puntos porcentuales de esa precisión respecto del baseline sin filtrar.</w:t>
      </w:r>
    </w:p>
    <w:p w14:paraId="45CB0A58" w14:textId="77777777" w:rsidR="00862A0D" w:rsidRPr="008108FA" w:rsidRDefault="00862A0D">
      <w:pPr>
        <w:pStyle w:val="Prrafodelista"/>
        <w:numPr>
          <w:ilvl w:val="0"/>
          <w:numId w:val="21"/>
        </w:numPr>
        <w:rPr>
          <w:lang w:val="es-AR"/>
        </w:rPr>
      </w:pPr>
      <w:r w:rsidRPr="008108FA">
        <w:rPr>
          <w:lang w:val="es-AR"/>
        </w:rPr>
        <w:t>good_case_recall_pct_mean: porcentaje de los casos realmente buenos que el umbral logra retener.</w:t>
      </w:r>
    </w:p>
    <w:p w14:paraId="1958A152" w14:textId="77777777" w:rsidR="00862A0D" w:rsidRDefault="00862A0D">
      <w:pPr>
        <w:pStyle w:val="Prrafodelista"/>
        <w:numPr>
          <w:ilvl w:val="0"/>
          <w:numId w:val="21"/>
        </w:numPr>
        <w:rPr>
          <w:lang w:val="es-AR"/>
        </w:rPr>
      </w:pPr>
      <w:r w:rsidRPr="008108FA">
        <w:rPr>
          <w:lang w:val="es-AR"/>
        </w:rPr>
        <w:t>bad_case_filter_pct_mean: porcentaje de los casos malos que el umbral logra excluir.</w:t>
      </w:r>
    </w:p>
    <w:p w14:paraId="783187F9" w14:textId="77777777" w:rsidR="00862A0D" w:rsidRDefault="00862A0D">
      <w:pPr>
        <w:pStyle w:val="Prrafodelista"/>
        <w:numPr>
          <w:ilvl w:val="0"/>
          <w:numId w:val="21"/>
        </w:numPr>
        <w:rPr>
          <w:lang w:val="es-AR"/>
        </w:rPr>
      </w:pPr>
      <w:r w:rsidRPr="008108FA">
        <w:rPr>
          <w:lang w:val="es-AR"/>
        </w:rPr>
        <w:t xml:space="preserve">threshold_utility_score: score </w:t>
      </w:r>
      <w:r>
        <w:rPr>
          <w:lang w:val="es-AR"/>
        </w:rPr>
        <w:t>pesado</w:t>
      </w:r>
      <w:r w:rsidRPr="008108FA">
        <w:rPr>
          <w:lang w:val="es-AR"/>
        </w:rPr>
        <w:t xml:space="preserve"> de utilidad operativa que combina</w:t>
      </w:r>
      <w:r>
        <w:rPr>
          <w:lang w:val="es-AR"/>
        </w:rPr>
        <w:t>:</w:t>
      </w:r>
    </w:p>
    <w:p w14:paraId="1F3A5CB6" w14:textId="77777777" w:rsidR="00862A0D" w:rsidRPr="00E2375F" w:rsidRDefault="00862A0D" w:rsidP="00E2375F">
      <w:pPr>
        <w:pStyle w:val="Prrafodelista"/>
        <w:numPr>
          <w:ilvl w:val="1"/>
          <w:numId w:val="21"/>
        </w:numPr>
        <w:rPr>
          <w:lang w:val="es-AR"/>
        </w:rPr>
      </w:pPr>
      <w:r w:rsidRPr="00E2375F">
        <w:rPr>
          <w:lang w:val="es-AR"/>
        </w:rPr>
        <w:t>precisión w = 0.35</w:t>
      </w:r>
    </w:p>
    <w:p w14:paraId="1D037255" w14:textId="77777777" w:rsidR="00862A0D" w:rsidRPr="00E2375F" w:rsidRDefault="00862A0D" w:rsidP="00E2375F">
      <w:pPr>
        <w:pStyle w:val="Prrafodelista"/>
        <w:numPr>
          <w:ilvl w:val="1"/>
          <w:numId w:val="21"/>
        </w:numPr>
        <w:rPr>
          <w:lang w:val="es-AR"/>
        </w:rPr>
      </w:pPr>
      <w:r w:rsidRPr="00E2375F">
        <w:rPr>
          <w:lang w:val="es-AR"/>
        </w:rPr>
        <w:t>lift w = 0.2</w:t>
      </w:r>
    </w:p>
    <w:p w14:paraId="2845F3E8" w14:textId="77777777" w:rsidR="00862A0D" w:rsidRPr="00E2375F" w:rsidRDefault="00862A0D" w:rsidP="00E2375F">
      <w:pPr>
        <w:pStyle w:val="Prrafodelista"/>
        <w:numPr>
          <w:ilvl w:val="1"/>
          <w:numId w:val="21"/>
        </w:numPr>
        <w:rPr>
          <w:lang w:val="es-AR"/>
        </w:rPr>
      </w:pPr>
      <w:r w:rsidRPr="00E2375F">
        <w:rPr>
          <w:lang w:val="es-AR"/>
        </w:rPr>
        <w:t>recall de buenos casos w = 0.2</w:t>
      </w:r>
    </w:p>
    <w:p w14:paraId="1EAADAA2" w14:textId="77777777" w:rsidR="00862A0D" w:rsidRPr="00E2375F" w:rsidRDefault="00862A0D" w:rsidP="00E2375F">
      <w:pPr>
        <w:pStyle w:val="Prrafodelista"/>
        <w:numPr>
          <w:ilvl w:val="1"/>
          <w:numId w:val="21"/>
        </w:numPr>
        <w:rPr>
          <w:lang w:val="es-AR"/>
        </w:rPr>
      </w:pPr>
      <w:r w:rsidRPr="00E2375F">
        <w:rPr>
          <w:lang w:val="es-AR"/>
        </w:rPr>
        <w:lastRenderedPageBreak/>
        <w:t>filtrado de malos casos w = 0.15</w:t>
      </w:r>
    </w:p>
    <w:p w14:paraId="16B43783" w14:textId="7D4E2BF2" w:rsidR="00B136DB" w:rsidRDefault="00862A0D" w:rsidP="00E2375F">
      <w:pPr>
        <w:pStyle w:val="Prrafodelista"/>
        <w:numPr>
          <w:ilvl w:val="1"/>
          <w:numId w:val="21"/>
        </w:numPr>
        <w:rPr>
          <w:lang w:val="es-AR"/>
        </w:rPr>
      </w:pPr>
      <w:r w:rsidRPr="00E2375F">
        <w:rPr>
          <w:lang w:val="es-AR"/>
        </w:rPr>
        <w:t>cobertura w = 0.1</w:t>
      </w:r>
    </w:p>
    <w:p w14:paraId="3874188F" w14:textId="612B53FA" w:rsidR="00E2375F" w:rsidRPr="00E2375F" w:rsidRDefault="00E2375F" w:rsidP="00E2375F">
      <w:pPr>
        <w:rPr>
          <w:lang w:val="es-AR"/>
        </w:rPr>
      </w:pPr>
      <w:r>
        <w:rPr>
          <w:lang w:val="es-AR"/>
        </w:rPr>
        <w:t xml:space="preserve">En la </w:t>
      </w:r>
      <w:r>
        <w:rPr>
          <w:lang w:val="es-AR"/>
        </w:rPr>
        <w:fldChar w:fldCharType="begin"/>
      </w:r>
      <w:r>
        <w:rPr>
          <w:lang w:val="es-AR"/>
        </w:rPr>
        <w:instrText xml:space="preserve"> REF _Ref230022532 \h </w:instrText>
      </w:r>
      <w:r>
        <w:rPr>
          <w:lang w:val="es-AR"/>
        </w:rPr>
      </w:r>
      <w:r>
        <w:rPr>
          <w:lang w:val="es-AR"/>
        </w:rPr>
        <w:fldChar w:fldCharType="separate"/>
      </w:r>
      <w:r w:rsidR="002E6846">
        <w:t xml:space="preserve">Tabla </w:t>
      </w:r>
      <w:r w:rsidR="002E6846">
        <w:rPr>
          <w:noProof/>
        </w:rPr>
        <w:t>28</w:t>
      </w:r>
      <w:r>
        <w:rPr>
          <w:lang w:val="es-AR"/>
        </w:rPr>
        <w:fldChar w:fldCharType="end"/>
      </w:r>
      <w:r>
        <w:rPr>
          <w:lang w:val="es-AR"/>
        </w:rPr>
        <w:t xml:space="preserve"> se observan las métricas de impacto en la clasificación, para los distintos algoritmos evaluados. </w:t>
      </w:r>
      <w:r w:rsidRPr="00E2375F">
        <w:rPr>
          <w:lang w:val="es-AR"/>
        </w:rPr>
        <w:t>En el caso de 10 - 0, la combinación RandomForest + umbral 7.5 logró un threshold_utility_score de 68.097, con una cobertura media de 68.6 %, una precisión sobre casos aceptados de 93.8 %, un lift de 9.99 puntos porcentuales respecto del baseline, una retención de 76.7 % de los casos buenos y un filtrado de 73.7 % de los casos malos. Para 5 - 0, la mejor combinación fue RandomForest + umbral 3.5, con un threshold_utility_score de 67.852, cobertura de 69.1 %, precisión de 93.5 %, lift de 9.7 puntos y filtrado de 72.3 % de los casos malos.</w:t>
      </w:r>
    </w:p>
    <w:p w14:paraId="2C175B39" w14:textId="77777777" w:rsidR="00E2375F" w:rsidRPr="00E2375F" w:rsidRDefault="00E2375F" w:rsidP="00E2375F">
      <w:pPr>
        <w:rPr>
          <w:lang w:val="es-AR"/>
        </w:rPr>
      </w:pPr>
    </w:p>
    <w:tbl>
      <w:tblPr>
        <w:tblStyle w:val="Tablanormal1"/>
        <w:tblW w:w="8540" w:type="dxa"/>
        <w:tblLook w:val="04A0" w:firstRow="1" w:lastRow="0" w:firstColumn="1" w:lastColumn="0" w:noHBand="0" w:noVBand="1"/>
      </w:tblPr>
      <w:tblGrid>
        <w:gridCol w:w="1978"/>
        <w:gridCol w:w="1136"/>
        <w:gridCol w:w="1168"/>
        <w:gridCol w:w="1012"/>
        <w:gridCol w:w="892"/>
        <w:gridCol w:w="1167"/>
        <w:gridCol w:w="1187"/>
      </w:tblGrid>
      <w:tr w:rsidR="00017B2A" w:rsidRPr="00E75F65" w14:paraId="42D261A2" w14:textId="77777777" w:rsidTr="00E5729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val="restart"/>
            <w:noWrap/>
            <w:hideMark/>
          </w:tcPr>
          <w:p w14:paraId="6FF7FD9E" w14:textId="77777777" w:rsidR="00E75F65" w:rsidRPr="00E75F65" w:rsidRDefault="00E75F65" w:rsidP="00E75F65">
            <w:pPr>
              <w:pStyle w:val="TableParagraph"/>
              <w:rPr>
                <w:lang w:val="es-AR"/>
              </w:rPr>
            </w:pPr>
            <w:r w:rsidRPr="00E75F65">
              <w:rPr>
                <w:lang w:val="es-AR"/>
              </w:rPr>
              <w:t>Scoring operative metric</w:t>
            </w:r>
          </w:p>
        </w:tc>
        <w:tc>
          <w:tcPr>
            <w:tcW w:w="2304" w:type="dxa"/>
            <w:gridSpan w:val="2"/>
            <w:noWrap/>
            <w:hideMark/>
          </w:tcPr>
          <w:p w14:paraId="17C994CE"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E75F65">
              <w:rPr>
                <w:lang w:val="es-AR"/>
              </w:rPr>
              <w:t>RandomForest</w:t>
            </w:r>
          </w:p>
        </w:tc>
        <w:tc>
          <w:tcPr>
            <w:tcW w:w="1904" w:type="dxa"/>
            <w:gridSpan w:val="2"/>
            <w:noWrap/>
            <w:hideMark/>
          </w:tcPr>
          <w:p w14:paraId="2B5E66CC"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E75F65">
              <w:rPr>
                <w:lang w:val="es-AR"/>
              </w:rPr>
              <w:t>XGBoost</w:t>
            </w:r>
          </w:p>
        </w:tc>
        <w:tc>
          <w:tcPr>
            <w:tcW w:w="2354" w:type="dxa"/>
            <w:gridSpan w:val="2"/>
            <w:noWrap/>
            <w:hideMark/>
          </w:tcPr>
          <w:p w14:paraId="5F9A7048"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E75F65">
              <w:rPr>
                <w:lang w:val="es-AR"/>
              </w:rPr>
              <w:t>HistGradientBoosting</w:t>
            </w:r>
          </w:p>
        </w:tc>
      </w:tr>
      <w:tr w:rsidR="00E5729F" w:rsidRPr="00E75F65" w14:paraId="4378B90A"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hideMark/>
          </w:tcPr>
          <w:p w14:paraId="1BF857C6" w14:textId="77777777" w:rsidR="00E75F65" w:rsidRPr="00E75F65" w:rsidRDefault="00E75F65" w:rsidP="00E75F65">
            <w:pPr>
              <w:pStyle w:val="TableParagraph"/>
              <w:rPr>
                <w:lang w:val="es-AR"/>
              </w:rPr>
            </w:pPr>
          </w:p>
        </w:tc>
        <w:tc>
          <w:tcPr>
            <w:tcW w:w="1136" w:type="dxa"/>
            <w:noWrap/>
            <w:hideMark/>
          </w:tcPr>
          <w:p w14:paraId="214C0B31" w14:textId="2EB04403"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68" w:type="dxa"/>
            <w:noWrap/>
            <w:hideMark/>
          </w:tcPr>
          <w:p w14:paraId="7D561C7B" w14:textId="57A8B71E"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12" w:type="dxa"/>
            <w:noWrap/>
            <w:hideMark/>
          </w:tcPr>
          <w:p w14:paraId="6B8F9809" w14:textId="1FE091FC"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92" w:type="dxa"/>
            <w:noWrap/>
            <w:hideMark/>
          </w:tcPr>
          <w:p w14:paraId="7EC88D1F" w14:textId="59B6C082"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167" w:type="dxa"/>
            <w:noWrap/>
            <w:hideMark/>
          </w:tcPr>
          <w:p w14:paraId="6EDAE834" w14:textId="7DFB2E5D"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87" w:type="dxa"/>
            <w:noWrap/>
            <w:hideMark/>
          </w:tcPr>
          <w:p w14:paraId="5F0AFC2A" w14:textId="5E83B788"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E75F65" w14:paraId="64D3B3EB"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95F900D" w14:textId="77777777" w:rsidR="00E75F65" w:rsidRPr="00E75F65" w:rsidRDefault="00E75F65" w:rsidP="00E75F65">
            <w:pPr>
              <w:pStyle w:val="TableParagraph"/>
              <w:rPr>
                <w:lang w:val="es-AR"/>
              </w:rPr>
            </w:pPr>
            <w:r w:rsidRPr="00E75F65">
              <w:rPr>
                <w:lang w:val="es-AR"/>
              </w:rPr>
              <w:t>pred threshold</w:t>
            </w:r>
          </w:p>
        </w:tc>
        <w:tc>
          <w:tcPr>
            <w:tcW w:w="1136" w:type="dxa"/>
            <w:noWrap/>
            <w:hideMark/>
          </w:tcPr>
          <w:p w14:paraId="3225E6E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68" w:type="dxa"/>
            <w:noWrap/>
            <w:hideMark/>
          </w:tcPr>
          <w:p w14:paraId="73186E9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012" w:type="dxa"/>
            <w:noWrap/>
            <w:hideMark/>
          </w:tcPr>
          <w:p w14:paraId="0B57203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892" w:type="dxa"/>
            <w:noWrap/>
            <w:hideMark/>
          </w:tcPr>
          <w:p w14:paraId="287BF94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167" w:type="dxa"/>
            <w:noWrap/>
            <w:hideMark/>
          </w:tcPr>
          <w:p w14:paraId="371813EE"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87" w:type="dxa"/>
            <w:noWrap/>
            <w:hideMark/>
          </w:tcPr>
          <w:p w14:paraId="31C16F3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r>
      <w:tr w:rsidR="00E5729F" w:rsidRPr="00E75F65" w14:paraId="3680B560"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4F878E4" w14:textId="75AA012B" w:rsidR="00E75F65" w:rsidRPr="00E75F65" w:rsidRDefault="00E75F65" w:rsidP="00E75F65">
            <w:pPr>
              <w:pStyle w:val="TableParagraph"/>
              <w:rPr>
                <w:lang w:val="es-AR"/>
              </w:rPr>
            </w:pPr>
            <w:r w:rsidRPr="00E75F65">
              <w:rPr>
                <w:lang w:val="es-AR"/>
              </w:rPr>
              <w:t>coverage pct mean</w:t>
            </w:r>
            <w:r w:rsidR="001830D9">
              <w:rPr>
                <w:lang w:val="es-AR"/>
              </w:rPr>
              <w:t xml:space="preserve"> [%]</w:t>
            </w:r>
          </w:p>
        </w:tc>
        <w:tc>
          <w:tcPr>
            <w:tcW w:w="1136" w:type="dxa"/>
            <w:noWrap/>
            <w:hideMark/>
          </w:tcPr>
          <w:p w14:paraId="1B4280B9"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68,6</w:t>
            </w:r>
          </w:p>
        </w:tc>
        <w:tc>
          <w:tcPr>
            <w:tcW w:w="1168" w:type="dxa"/>
            <w:noWrap/>
            <w:hideMark/>
          </w:tcPr>
          <w:p w14:paraId="6150EE08"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69,1</w:t>
            </w:r>
          </w:p>
        </w:tc>
        <w:tc>
          <w:tcPr>
            <w:tcW w:w="1012" w:type="dxa"/>
            <w:noWrap/>
            <w:hideMark/>
          </w:tcPr>
          <w:p w14:paraId="78C884EA"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892" w:type="dxa"/>
            <w:noWrap/>
            <w:hideMark/>
          </w:tcPr>
          <w:p w14:paraId="3FA0074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70,3</w:t>
            </w:r>
          </w:p>
        </w:tc>
        <w:tc>
          <w:tcPr>
            <w:tcW w:w="1167" w:type="dxa"/>
            <w:noWrap/>
            <w:hideMark/>
          </w:tcPr>
          <w:p w14:paraId="794536BD"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1187" w:type="dxa"/>
            <w:noWrap/>
            <w:hideMark/>
          </w:tcPr>
          <w:p w14:paraId="6F51F71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70,4</w:t>
            </w:r>
          </w:p>
        </w:tc>
      </w:tr>
      <w:tr w:rsidR="00E5729F" w:rsidRPr="00E75F65" w14:paraId="4FDF06C7"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2BAE824" w14:textId="5A16285A" w:rsidR="00E75F65" w:rsidRPr="00E75F65" w:rsidRDefault="00E75F65" w:rsidP="00E75F65">
            <w:pPr>
              <w:pStyle w:val="TableParagraph"/>
              <w:rPr>
                <w:lang w:val="es-AR"/>
              </w:rPr>
            </w:pPr>
            <w:r w:rsidRPr="00E75F65">
              <w:rPr>
                <w:lang w:val="es-AR"/>
              </w:rPr>
              <w:t>precision good pct mean</w:t>
            </w:r>
            <w:r w:rsidR="001830D9">
              <w:rPr>
                <w:lang w:val="es-AR"/>
              </w:rPr>
              <w:t xml:space="preserve"> [%]</w:t>
            </w:r>
          </w:p>
        </w:tc>
        <w:tc>
          <w:tcPr>
            <w:tcW w:w="1136" w:type="dxa"/>
            <w:noWrap/>
            <w:hideMark/>
          </w:tcPr>
          <w:p w14:paraId="57684C6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93,8</w:t>
            </w:r>
          </w:p>
        </w:tc>
        <w:tc>
          <w:tcPr>
            <w:tcW w:w="1168" w:type="dxa"/>
            <w:noWrap/>
            <w:hideMark/>
          </w:tcPr>
          <w:p w14:paraId="5747BC0C"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93,5</w:t>
            </w:r>
          </w:p>
        </w:tc>
        <w:tc>
          <w:tcPr>
            <w:tcW w:w="1012" w:type="dxa"/>
            <w:noWrap/>
            <w:hideMark/>
          </w:tcPr>
          <w:p w14:paraId="760604C7"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92,9</w:t>
            </w:r>
          </w:p>
        </w:tc>
        <w:tc>
          <w:tcPr>
            <w:tcW w:w="892" w:type="dxa"/>
            <w:noWrap/>
            <w:hideMark/>
          </w:tcPr>
          <w:p w14:paraId="5FF24020"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93,0</w:t>
            </w:r>
          </w:p>
        </w:tc>
        <w:tc>
          <w:tcPr>
            <w:tcW w:w="1167" w:type="dxa"/>
            <w:noWrap/>
            <w:hideMark/>
          </w:tcPr>
          <w:p w14:paraId="6B92F2F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92,4</w:t>
            </w:r>
          </w:p>
        </w:tc>
        <w:tc>
          <w:tcPr>
            <w:tcW w:w="1187" w:type="dxa"/>
            <w:noWrap/>
            <w:hideMark/>
          </w:tcPr>
          <w:p w14:paraId="7F7F409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92,6</w:t>
            </w:r>
          </w:p>
        </w:tc>
      </w:tr>
      <w:tr w:rsidR="00E5729F" w:rsidRPr="00E75F65" w14:paraId="473F6B45"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3A13D33D" w14:textId="77777777" w:rsidR="00E75F65" w:rsidRPr="00E75F65" w:rsidRDefault="00E75F65" w:rsidP="00E75F65">
            <w:pPr>
              <w:pStyle w:val="TableParagraph"/>
              <w:rPr>
                <w:lang w:val="en-GB"/>
              </w:rPr>
            </w:pPr>
            <w:r w:rsidRPr="00E75F65">
              <w:rPr>
                <w:lang w:val="en-GB"/>
              </w:rPr>
              <w:t>precision lift vs baseline pp mean</w:t>
            </w:r>
          </w:p>
        </w:tc>
        <w:tc>
          <w:tcPr>
            <w:tcW w:w="1136" w:type="dxa"/>
            <w:noWrap/>
            <w:hideMark/>
          </w:tcPr>
          <w:p w14:paraId="259BA7E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9,99</w:t>
            </w:r>
          </w:p>
        </w:tc>
        <w:tc>
          <w:tcPr>
            <w:tcW w:w="1168" w:type="dxa"/>
            <w:noWrap/>
            <w:hideMark/>
          </w:tcPr>
          <w:p w14:paraId="5F85DDA0"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9,72</w:t>
            </w:r>
          </w:p>
        </w:tc>
        <w:tc>
          <w:tcPr>
            <w:tcW w:w="1012" w:type="dxa"/>
            <w:noWrap/>
            <w:hideMark/>
          </w:tcPr>
          <w:p w14:paraId="2D943B9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9,03</w:t>
            </w:r>
          </w:p>
        </w:tc>
        <w:tc>
          <w:tcPr>
            <w:tcW w:w="892" w:type="dxa"/>
            <w:noWrap/>
            <w:hideMark/>
          </w:tcPr>
          <w:p w14:paraId="2ABFAC8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9,20</w:t>
            </w:r>
          </w:p>
        </w:tc>
        <w:tc>
          <w:tcPr>
            <w:tcW w:w="1167" w:type="dxa"/>
            <w:noWrap/>
            <w:hideMark/>
          </w:tcPr>
          <w:p w14:paraId="1649D31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8,57</w:t>
            </w:r>
          </w:p>
        </w:tc>
        <w:tc>
          <w:tcPr>
            <w:tcW w:w="1187" w:type="dxa"/>
            <w:noWrap/>
            <w:hideMark/>
          </w:tcPr>
          <w:p w14:paraId="2933E75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8,81</w:t>
            </w:r>
          </w:p>
        </w:tc>
      </w:tr>
      <w:tr w:rsidR="00E5729F" w:rsidRPr="00E75F65" w14:paraId="0480687F"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7030E68" w14:textId="1C80ABAC" w:rsidR="00E75F65" w:rsidRPr="00E75F65" w:rsidRDefault="00E75F65" w:rsidP="00E75F65">
            <w:pPr>
              <w:pStyle w:val="TableParagraph"/>
              <w:rPr>
                <w:lang w:val="en-GB"/>
              </w:rPr>
            </w:pPr>
            <w:r w:rsidRPr="00E75F65">
              <w:rPr>
                <w:lang w:val="en-GB"/>
              </w:rPr>
              <w:t>good case recall pct mean</w:t>
            </w:r>
            <w:r w:rsidR="001830D9">
              <w:rPr>
                <w:lang w:val="en-GB"/>
              </w:rPr>
              <w:t xml:space="preserve"> [%]</w:t>
            </w:r>
          </w:p>
        </w:tc>
        <w:tc>
          <w:tcPr>
            <w:tcW w:w="1136" w:type="dxa"/>
            <w:noWrap/>
            <w:hideMark/>
          </w:tcPr>
          <w:p w14:paraId="7B4C8B8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76,7</w:t>
            </w:r>
          </w:p>
        </w:tc>
        <w:tc>
          <w:tcPr>
            <w:tcW w:w="1168" w:type="dxa"/>
            <w:noWrap/>
            <w:hideMark/>
          </w:tcPr>
          <w:p w14:paraId="42920C38"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77,1</w:t>
            </w:r>
          </w:p>
        </w:tc>
        <w:tc>
          <w:tcPr>
            <w:tcW w:w="1012" w:type="dxa"/>
            <w:noWrap/>
            <w:hideMark/>
          </w:tcPr>
          <w:p w14:paraId="77EB872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78,3</w:t>
            </w:r>
          </w:p>
        </w:tc>
        <w:tc>
          <w:tcPr>
            <w:tcW w:w="892" w:type="dxa"/>
            <w:noWrap/>
            <w:hideMark/>
          </w:tcPr>
          <w:p w14:paraId="21ACAF9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78,0</w:t>
            </w:r>
          </w:p>
        </w:tc>
        <w:tc>
          <w:tcPr>
            <w:tcW w:w="1167" w:type="dxa"/>
            <w:noWrap/>
            <w:hideMark/>
          </w:tcPr>
          <w:p w14:paraId="78D93E8B"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77,9</w:t>
            </w:r>
          </w:p>
        </w:tc>
        <w:tc>
          <w:tcPr>
            <w:tcW w:w="1187" w:type="dxa"/>
            <w:noWrap/>
            <w:hideMark/>
          </w:tcPr>
          <w:p w14:paraId="4141630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77,7</w:t>
            </w:r>
          </w:p>
        </w:tc>
      </w:tr>
      <w:tr w:rsidR="00E5729F" w:rsidRPr="00E75F65" w14:paraId="5CDA5A71"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D359405" w14:textId="56D749EC" w:rsidR="00E75F65" w:rsidRPr="00E75F65" w:rsidRDefault="00E75F65" w:rsidP="00E75F65">
            <w:pPr>
              <w:pStyle w:val="TableParagraph"/>
              <w:rPr>
                <w:lang w:val="en-GB"/>
              </w:rPr>
            </w:pPr>
            <w:r w:rsidRPr="00E75F65">
              <w:rPr>
                <w:lang w:val="en-GB"/>
              </w:rPr>
              <w:t>bad case filter pct mean</w:t>
            </w:r>
            <w:r w:rsidR="000C1920">
              <w:rPr>
                <w:lang w:val="en-GB"/>
              </w:rPr>
              <w:t xml:space="preserve"> [%]</w:t>
            </w:r>
          </w:p>
        </w:tc>
        <w:tc>
          <w:tcPr>
            <w:tcW w:w="1136" w:type="dxa"/>
            <w:noWrap/>
            <w:hideMark/>
          </w:tcPr>
          <w:p w14:paraId="1B7C7363"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73,7</w:t>
            </w:r>
          </w:p>
        </w:tc>
        <w:tc>
          <w:tcPr>
            <w:tcW w:w="1168" w:type="dxa"/>
            <w:noWrap/>
            <w:hideMark/>
          </w:tcPr>
          <w:p w14:paraId="1063623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72,3</w:t>
            </w:r>
          </w:p>
        </w:tc>
        <w:tc>
          <w:tcPr>
            <w:tcW w:w="1012" w:type="dxa"/>
            <w:noWrap/>
            <w:hideMark/>
          </w:tcPr>
          <w:p w14:paraId="4FBB121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68,7</w:t>
            </w:r>
          </w:p>
        </w:tc>
        <w:tc>
          <w:tcPr>
            <w:tcW w:w="892" w:type="dxa"/>
            <w:noWrap/>
            <w:hideMark/>
          </w:tcPr>
          <w:p w14:paraId="56B12AA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69,6</w:t>
            </w:r>
          </w:p>
        </w:tc>
        <w:tc>
          <w:tcPr>
            <w:tcW w:w="1167" w:type="dxa"/>
            <w:noWrap/>
            <w:hideMark/>
          </w:tcPr>
          <w:p w14:paraId="65BF55D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66,7</w:t>
            </w:r>
          </w:p>
        </w:tc>
        <w:tc>
          <w:tcPr>
            <w:tcW w:w="1187" w:type="dxa"/>
            <w:noWrap/>
            <w:hideMark/>
          </w:tcPr>
          <w:p w14:paraId="784DD46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67,9</w:t>
            </w:r>
          </w:p>
        </w:tc>
      </w:tr>
      <w:tr w:rsidR="00C10651" w:rsidRPr="00E75F65" w14:paraId="49385BF1"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tcPr>
          <w:p w14:paraId="5F374C12" w14:textId="776BD26B" w:rsidR="00C10651" w:rsidRPr="00E75F65" w:rsidRDefault="00C10651" w:rsidP="00C10651">
            <w:pPr>
              <w:pStyle w:val="TableParagraph"/>
              <w:rPr>
                <w:lang w:val="en-GB"/>
              </w:rPr>
            </w:pPr>
            <w:r w:rsidRPr="00E75F65">
              <w:rPr>
                <w:lang w:val="es-AR"/>
              </w:rPr>
              <w:t>threshold utility score</w:t>
            </w:r>
            <w:r>
              <w:rPr>
                <w:lang w:val="es-AR"/>
              </w:rPr>
              <w:t xml:space="preserve"> [%]</w:t>
            </w:r>
          </w:p>
        </w:tc>
        <w:tc>
          <w:tcPr>
            <w:tcW w:w="1136" w:type="dxa"/>
            <w:noWrap/>
          </w:tcPr>
          <w:p w14:paraId="676E40CD" w14:textId="7E74449C"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68,1</w:t>
            </w:r>
          </w:p>
        </w:tc>
        <w:tc>
          <w:tcPr>
            <w:tcW w:w="1168" w:type="dxa"/>
            <w:noWrap/>
          </w:tcPr>
          <w:p w14:paraId="0BB8F8C1" w14:textId="4D790AAF"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67,9</w:t>
            </w:r>
          </w:p>
        </w:tc>
        <w:tc>
          <w:tcPr>
            <w:tcW w:w="1012" w:type="dxa"/>
            <w:noWrap/>
          </w:tcPr>
          <w:p w14:paraId="522BB664" w14:textId="379BB8B6"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67,4</w:t>
            </w:r>
          </w:p>
        </w:tc>
        <w:tc>
          <w:tcPr>
            <w:tcW w:w="892" w:type="dxa"/>
            <w:noWrap/>
          </w:tcPr>
          <w:p w14:paraId="7200EF98" w14:textId="6C09EF7D"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67,5</w:t>
            </w:r>
          </w:p>
        </w:tc>
        <w:tc>
          <w:tcPr>
            <w:tcW w:w="1167" w:type="dxa"/>
            <w:noWrap/>
          </w:tcPr>
          <w:p w14:paraId="28F48F2F" w14:textId="5435724A"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66,7</w:t>
            </w:r>
          </w:p>
        </w:tc>
        <w:tc>
          <w:tcPr>
            <w:tcW w:w="1187" w:type="dxa"/>
            <w:noWrap/>
          </w:tcPr>
          <w:p w14:paraId="4925C661" w14:textId="216E5FAB" w:rsidR="00C10651" w:rsidRPr="00E75F65" w:rsidRDefault="00C10651" w:rsidP="00DD3FC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67,0</w:t>
            </w:r>
          </w:p>
        </w:tc>
      </w:tr>
    </w:tbl>
    <w:p w14:paraId="28953F17" w14:textId="125DCFF4" w:rsidR="00E75F65" w:rsidRDefault="00DD3FCC" w:rsidP="00DD3FCC">
      <w:pPr>
        <w:pStyle w:val="TableDescription"/>
        <w:rPr>
          <w:lang w:val="es-AR"/>
        </w:rPr>
      </w:pPr>
      <w:bookmarkStart w:id="109" w:name="_Ref230022532"/>
      <w:r>
        <w:t xml:space="preserve">Tabla </w:t>
      </w:r>
      <w:fldSimple w:instr=" SEQ Tabla \* ARABIC ">
        <w:r w:rsidR="002B108D">
          <w:rPr>
            <w:noProof/>
          </w:rPr>
          <w:t>21</w:t>
        </w:r>
      </w:fldSimple>
      <w:bookmarkEnd w:id="109"/>
      <w:r>
        <w:t xml:space="preserve"> – Métricas de rendimiento e impacto en la clasificación mediante los distintos meta-modelos entrenados.</w:t>
      </w:r>
    </w:p>
    <w:p w14:paraId="31B5E754" w14:textId="4D899244" w:rsidR="00594C3C" w:rsidRDefault="00E0380C" w:rsidP="00862A0D">
      <w:pPr>
        <w:rPr>
          <w:lang w:val="es-AR"/>
        </w:rPr>
      </w:pPr>
      <w:r>
        <w:rPr>
          <w:lang w:val="es-AR"/>
        </w:rPr>
        <w:t>Para c</w:t>
      </w:r>
      <w:r w:rsidR="00D65084">
        <w:rPr>
          <w:lang w:val="es-AR"/>
        </w:rPr>
        <w:t>ompara</w:t>
      </w:r>
      <w:r>
        <w:rPr>
          <w:lang w:val="es-AR"/>
        </w:rPr>
        <w:t>r</w:t>
      </w:r>
      <w:r w:rsidR="00D65084">
        <w:rPr>
          <w:lang w:val="es-AR"/>
        </w:rPr>
        <w:t xml:space="preserve"> los modelos </w:t>
      </w:r>
      <w:r w:rsidR="00D65084" w:rsidRPr="00C0024B">
        <w:rPr>
          <w:lang w:val="es-AR"/>
        </w:rPr>
        <w:t>RandomForest</w:t>
      </w:r>
      <w:r w:rsidR="00D65084">
        <w:rPr>
          <w:lang w:val="es-AR"/>
        </w:rPr>
        <w:t xml:space="preserve"> en ambas versiones, </w:t>
      </w:r>
      <w:r w:rsidR="00E2375F">
        <w:rPr>
          <w:lang w:val="es-AR"/>
        </w:rPr>
        <w:t xml:space="preserve">se armó </w:t>
      </w:r>
      <w:r>
        <w:rPr>
          <w:lang w:val="es-AR"/>
        </w:rPr>
        <w:t>una</w:t>
      </w:r>
      <w:r w:rsidR="00D65084">
        <w:rPr>
          <w:lang w:val="es-AR"/>
        </w:rPr>
        <w:t xml:space="preserve"> matriz de confusión </w:t>
      </w:r>
      <w:r w:rsidR="00E302CE">
        <w:rPr>
          <w:lang w:val="es-AR"/>
        </w:rPr>
        <w:t xml:space="preserve">normalizada por True label, </w:t>
      </w:r>
      <w:r>
        <w:rPr>
          <w:lang w:val="es-AR"/>
        </w:rPr>
        <w:t>que</w:t>
      </w:r>
      <w:r w:rsidR="00E2375F">
        <w:rPr>
          <w:lang w:val="es-AR"/>
        </w:rPr>
        <w:t xml:space="preserve"> se exhibe en la </w:t>
      </w:r>
      <w:r w:rsidR="00E2375F">
        <w:rPr>
          <w:lang w:val="es-AR"/>
        </w:rPr>
        <w:fldChar w:fldCharType="begin"/>
      </w:r>
      <w:r w:rsidR="00E2375F">
        <w:rPr>
          <w:lang w:val="es-AR"/>
        </w:rPr>
        <w:instrText xml:space="preserve"> REF _Ref230022638 \h </w:instrText>
      </w:r>
      <w:r w:rsidR="00E2375F">
        <w:rPr>
          <w:lang w:val="es-AR"/>
        </w:rPr>
      </w:r>
      <w:r w:rsidR="00E2375F">
        <w:rPr>
          <w:lang w:val="es-AR"/>
        </w:rPr>
        <w:fldChar w:fldCharType="separate"/>
      </w:r>
      <w:r w:rsidR="002E6846">
        <w:t xml:space="preserve">Figura </w:t>
      </w:r>
      <w:r w:rsidR="002E6846">
        <w:rPr>
          <w:noProof/>
        </w:rPr>
        <w:t>35</w:t>
      </w:r>
      <w:r w:rsidR="00E2375F">
        <w:rPr>
          <w:lang w:val="es-AR"/>
        </w:rPr>
        <w:fldChar w:fldCharType="end"/>
      </w:r>
      <w:r w:rsidR="00E2375F">
        <w:rPr>
          <w:lang w:val="es-AR"/>
        </w:rPr>
        <w:t xml:space="preserve">, </w:t>
      </w:r>
      <w:r>
        <w:rPr>
          <w:lang w:val="es-AR"/>
        </w:rPr>
        <w:t xml:space="preserve">permite ver </w:t>
      </w:r>
      <w:r w:rsidR="00E2375F">
        <w:rPr>
          <w:lang w:val="es-AR"/>
        </w:rPr>
        <w:t>cómo</w:t>
      </w:r>
      <w:r w:rsidR="00DC0767">
        <w:rPr>
          <w:lang w:val="es-AR"/>
        </w:rPr>
        <w:t xml:space="preserve"> se predicen </w:t>
      </w:r>
      <w:r w:rsidR="00DD3FCC">
        <w:rPr>
          <w:lang w:val="es-AR"/>
        </w:rPr>
        <w:t>los scores</w:t>
      </w:r>
      <w:r w:rsidR="00DC0767">
        <w:rPr>
          <w:lang w:val="es-AR"/>
        </w:rPr>
        <w:t xml:space="preserve"> de la clasificación </w:t>
      </w:r>
      <w:r w:rsidR="00381391">
        <w:rPr>
          <w:lang w:val="es-AR"/>
        </w:rPr>
        <w:t>según su distribución por etiqueta</w:t>
      </w:r>
      <w:r w:rsidR="00E2375F">
        <w:rPr>
          <w:lang w:val="es-AR"/>
        </w:rPr>
        <w:t>.</w:t>
      </w:r>
    </w:p>
    <w:p w14:paraId="4E855B93" w14:textId="77777777" w:rsidR="00DD3FCC" w:rsidRDefault="00775FD6" w:rsidP="00DD3FCC">
      <w:pPr>
        <w:keepNext/>
      </w:pPr>
      <w:r w:rsidRPr="00775FD6">
        <w:rPr>
          <w:noProof/>
          <w:lang w:val="es-AR"/>
        </w:rPr>
        <w:drawing>
          <wp:inline distT="0" distB="0" distL="0" distR="0" wp14:anchorId="71EC24C1" wp14:editId="606D5B5D">
            <wp:extent cx="5429250" cy="2560320"/>
            <wp:effectExtent l="0" t="0" r="0" b="0"/>
            <wp:docPr id="9342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995" name=""/>
                    <pic:cNvPicPr/>
                  </pic:nvPicPr>
                  <pic:blipFill>
                    <a:blip r:embed="rId42"/>
                    <a:stretch>
                      <a:fillRect/>
                    </a:stretch>
                  </pic:blipFill>
                  <pic:spPr>
                    <a:xfrm>
                      <a:off x="0" y="0"/>
                      <a:ext cx="5429250" cy="2560320"/>
                    </a:xfrm>
                    <a:prstGeom prst="rect">
                      <a:avLst/>
                    </a:prstGeom>
                  </pic:spPr>
                </pic:pic>
              </a:graphicData>
            </a:graphic>
          </wp:inline>
        </w:drawing>
      </w:r>
    </w:p>
    <w:p w14:paraId="09E8F966" w14:textId="3283A4CE" w:rsidR="00C10651" w:rsidRDefault="00DD3FCC" w:rsidP="00DD3FCC">
      <w:pPr>
        <w:pStyle w:val="FigureDescription"/>
        <w:rPr>
          <w:lang w:val="es-AR"/>
        </w:rPr>
      </w:pPr>
      <w:bookmarkStart w:id="110" w:name="_Ref230022638"/>
      <w:bookmarkStart w:id="111" w:name="_Ref230022635"/>
      <w:r>
        <w:t xml:space="preserve">Figura </w:t>
      </w:r>
      <w:fldSimple w:instr=" SEQ Figura \* ARABIC ">
        <w:r w:rsidR="00312CBC">
          <w:rPr>
            <w:noProof/>
          </w:rPr>
          <w:t>37</w:t>
        </w:r>
      </w:fldSimple>
      <w:bookmarkEnd w:id="110"/>
      <w:r>
        <w:t xml:space="preserve"> – Matrices de confusión de los meta-modelos, normalizadas por True label</w:t>
      </w:r>
      <w:r w:rsidR="00442438">
        <w:t>.</w:t>
      </w:r>
      <w:bookmarkEnd w:id="111"/>
    </w:p>
    <w:p w14:paraId="4C703C4E" w14:textId="00B89448" w:rsidR="009D51E0" w:rsidRDefault="00E2375F" w:rsidP="00862A0D">
      <w:pPr>
        <w:rPr>
          <w:lang w:val="es-AR"/>
        </w:rPr>
      </w:pPr>
      <w:r>
        <w:rPr>
          <w:lang w:val="es-AR"/>
        </w:rPr>
        <w:t xml:space="preserve">Se puede </w:t>
      </w:r>
      <w:r w:rsidR="008C63BC">
        <w:rPr>
          <w:lang w:val="es-AR"/>
        </w:rPr>
        <w:t>observar que el caso 10 – 0</w:t>
      </w:r>
      <w:r w:rsidR="00D80EA5">
        <w:rPr>
          <w:lang w:val="es-AR"/>
        </w:rPr>
        <w:t xml:space="preserve">, si bien logra un mayor lift de la métrica </w:t>
      </w:r>
      <w:r w:rsidR="00A63003">
        <w:rPr>
          <w:lang w:val="es-AR"/>
        </w:rPr>
        <w:t>principal del modelo, confunde una porción relevante de los casos</w:t>
      </w:r>
      <w:r w:rsidR="002A4CA2">
        <w:rPr>
          <w:lang w:val="es-AR"/>
        </w:rPr>
        <w:t xml:space="preserve"> con True label &lt; 10, sobre todo para el label 7, que queda </w:t>
      </w:r>
      <w:r w:rsidR="00136D69">
        <w:rPr>
          <w:lang w:val="es-AR"/>
        </w:rPr>
        <w:t xml:space="preserve">44 % en el </w:t>
      </w:r>
      <w:r w:rsidR="00ED23F1">
        <w:rPr>
          <w:lang w:val="es-AR"/>
        </w:rPr>
        <w:t>rango</w:t>
      </w:r>
      <w:r w:rsidR="00136D69">
        <w:rPr>
          <w:lang w:val="es-AR"/>
        </w:rPr>
        <w:t xml:space="preserve"> de scores predichos</w:t>
      </w:r>
      <w:r w:rsidR="00DD1163">
        <w:rPr>
          <w:lang w:val="es-AR"/>
        </w:rPr>
        <w:t xml:space="preserve"> cercanos a</w:t>
      </w:r>
      <w:r w:rsidR="00136D69">
        <w:rPr>
          <w:lang w:val="es-AR"/>
        </w:rPr>
        <w:t xml:space="preserve"> </w:t>
      </w:r>
      <w:r w:rsidR="00EF27B3">
        <w:rPr>
          <w:lang w:val="es-AR"/>
        </w:rPr>
        <w:t>6</w:t>
      </w:r>
      <w:r w:rsidR="00B042E3">
        <w:rPr>
          <w:lang w:val="es-AR"/>
        </w:rPr>
        <w:t>.</w:t>
      </w:r>
      <w:r w:rsidR="003C72AC">
        <w:rPr>
          <w:lang w:val="es-AR"/>
        </w:rPr>
        <w:t xml:space="preserve"> </w:t>
      </w:r>
    </w:p>
    <w:p w14:paraId="0354905B" w14:textId="6B29905B" w:rsidR="00862A0D" w:rsidRDefault="003C72AC" w:rsidP="00862A0D">
      <w:pPr>
        <w:rPr>
          <w:lang w:val="es-AR"/>
        </w:rPr>
      </w:pPr>
      <w:r>
        <w:rPr>
          <w:lang w:val="es-AR"/>
        </w:rPr>
        <w:lastRenderedPageBreak/>
        <w:t>Para una apreciación</w:t>
      </w:r>
      <w:r w:rsidR="00BB0779">
        <w:rPr>
          <w:lang w:val="es-AR"/>
        </w:rPr>
        <w:t xml:space="preserve"> más completa</w:t>
      </w:r>
      <w:r>
        <w:rPr>
          <w:lang w:val="es-AR"/>
        </w:rPr>
        <w:t xml:space="preserve"> </w:t>
      </w:r>
      <w:r w:rsidR="009D51E0">
        <w:rPr>
          <w:lang w:val="es-AR"/>
        </w:rPr>
        <w:t xml:space="preserve">de la matriz de confusión, </w:t>
      </w:r>
      <w:r w:rsidR="00107A9E">
        <w:rPr>
          <w:lang w:val="es-AR"/>
        </w:rPr>
        <w:t>también considerando las distribuciones de los Predi</w:t>
      </w:r>
      <w:r w:rsidR="00A9517F">
        <w:rPr>
          <w:lang w:val="es-AR"/>
        </w:rPr>
        <w:t>c</w:t>
      </w:r>
      <w:r w:rsidR="00107A9E">
        <w:rPr>
          <w:lang w:val="es-AR"/>
        </w:rPr>
        <w:t>te</w:t>
      </w:r>
      <w:r w:rsidR="00A9517F">
        <w:rPr>
          <w:lang w:val="es-AR"/>
        </w:rPr>
        <w:t>d</w:t>
      </w:r>
      <w:r w:rsidR="00107A9E">
        <w:rPr>
          <w:lang w:val="es-AR"/>
        </w:rPr>
        <w:t xml:space="preserve"> label,</w:t>
      </w:r>
      <w:r w:rsidR="00E2375F">
        <w:rPr>
          <w:lang w:val="es-AR"/>
        </w:rPr>
        <w:t xml:space="preserve"> en la </w:t>
      </w:r>
      <w:r w:rsidR="00E2375F">
        <w:rPr>
          <w:lang w:val="es-AR"/>
        </w:rPr>
        <w:fldChar w:fldCharType="begin"/>
      </w:r>
      <w:r w:rsidR="00E2375F">
        <w:rPr>
          <w:lang w:val="es-AR"/>
        </w:rPr>
        <w:instrText xml:space="preserve"> REF _Ref230022692 \h </w:instrText>
      </w:r>
      <w:r w:rsidR="00E2375F">
        <w:rPr>
          <w:lang w:val="es-AR"/>
        </w:rPr>
      </w:r>
      <w:r w:rsidR="00E2375F">
        <w:rPr>
          <w:lang w:val="es-AR"/>
        </w:rPr>
        <w:fldChar w:fldCharType="separate"/>
      </w:r>
      <w:r w:rsidR="002E6846">
        <w:t xml:space="preserve">Figura </w:t>
      </w:r>
      <w:r w:rsidR="002E6846">
        <w:rPr>
          <w:noProof/>
        </w:rPr>
        <w:t>36</w:t>
      </w:r>
      <w:r w:rsidR="00E2375F">
        <w:rPr>
          <w:lang w:val="es-AR"/>
        </w:rPr>
        <w:fldChar w:fldCharType="end"/>
      </w:r>
      <w:r w:rsidR="00E2375F">
        <w:rPr>
          <w:lang w:val="es-AR"/>
        </w:rPr>
        <w:t xml:space="preserve"> se</w:t>
      </w:r>
      <w:r w:rsidR="00107A9E">
        <w:rPr>
          <w:lang w:val="es-AR"/>
        </w:rPr>
        <w:t xml:space="preserve"> observ</w:t>
      </w:r>
      <w:r w:rsidR="00E2375F">
        <w:rPr>
          <w:lang w:val="es-AR"/>
        </w:rPr>
        <w:t>a</w:t>
      </w:r>
      <w:r w:rsidR="00107A9E">
        <w:rPr>
          <w:lang w:val="es-AR"/>
        </w:rPr>
        <w:t xml:space="preserve"> la matriz normalizada </w:t>
      </w:r>
      <w:r w:rsidR="005D6DE4">
        <w:rPr>
          <w:lang w:val="es-AR"/>
        </w:rPr>
        <w:t xml:space="preserve">en ambos ejes, lo que muestra </w:t>
      </w:r>
      <w:r w:rsidR="0043581E">
        <w:rPr>
          <w:lang w:val="es-AR"/>
        </w:rPr>
        <w:t>la bondad de esta técnica</w:t>
      </w:r>
      <w:r w:rsidR="000F2D24">
        <w:rPr>
          <w:lang w:val="es-AR"/>
        </w:rPr>
        <w:t>, reflejada en las precisiones alcanzadas con el umbral propuesto</w:t>
      </w:r>
      <w:r w:rsidR="00E2375F">
        <w:rPr>
          <w:lang w:val="es-AR"/>
        </w:rPr>
        <w:t>.</w:t>
      </w:r>
    </w:p>
    <w:p w14:paraId="63AA8C5D" w14:textId="77777777" w:rsidR="00DD3FCC" w:rsidRDefault="005D6DE4" w:rsidP="00DD3FCC">
      <w:pPr>
        <w:keepNext/>
      </w:pPr>
      <w:r w:rsidRPr="005D6DE4">
        <w:rPr>
          <w:noProof/>
          <w:lang w:val="es-AR"/>
        </w:rPr>
        <w:drawing>
          <wp:inline distT="0" distB="0" distL="0" distR="0" wp14:anchorId="44EDB7E5" wp14:editId="142C0801">
            <wp:extent cx="5429250" cy="2560320"/>
            <wp:effectExtent l="0" t="0" r="0" b="0"/>
            <wp:docPr id="37603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4922" name=""/>
                    <pic:cNvPicPr/>
                  </pic:nvPicPr>
                  <pic:blipFill>
                    <a:blip r:embed="rId43"/>
                    <a:stretch>
                      <a:fillRect/>
                    </a:stretch>
                  </pic:blipFill>
                  <pic:spPr>
                    <a:xfrm>
                      <a:off x="0" y="0"/>
                      <a:ext cx="5429250" cy="2560320"/>
                    </a:xfrm>
                    <a:prstGeom prst="rect">
                      <a:avLst/>
                    </a:prstGeom>
                  </pic:spPr>
                </pic:pic>
              </a:graphicData>
            </a:graphic>
          </wp:inline>
        </w:drawing>
      </w:r>
    </w:p>
    <w:p w14:paraId="1F5DA7CC" w14:textId="1C2304EF" w:rsidR="003C72AC" w:rsidRDefault="00DD3FCC" w:rsidP="00442438">
      <w:pPr>
        <w:pStyle w:val="FigureDescription"/>
        <w:rPr>
          <w:lang w:val="es-AR"/>
        </w:rPr>
      </w:pPr>
      <w:bookmarkStart w:id="112" w:name="_Ref230022692"/>
      <w:r>
        <w:t xml:space="preserve">Figura </w:t>
      </w:r>
      <w:fldSimple w:instr=" SEQ Figura \* ARABIC ">
        <w:r w:rsidR="00312CBC">
          <w:rPr>
            <w:noProof/>
          </w:rPr>
          <w:t>38</w:t>
        </w:r>
      </w:fldSimple>
      <w:bookmarkEnd w:id="112"/>
      <w:r>
        <w:t xml:space="preserve"> - Matrices de confusión de los meta-modelos, normalizadas por el total de casos.</w:t>
      </w:r>
    </w:p>
    <w:p w14:paraId="78AE4DC6" w14:textId="726178DA" w:rsidR="00C0024B" w:rsidRPr="00C0024B" w:rsidRDefault="00C0024B" w:rsidP="00C0024B">
      <w:pPr>
        <w:rPr>
          <w:lang w:val="es-AR"/>
        </w:rPr>
      </w:pPr>
      <w:r w:rsidRPr="00C0024B">
        <w:rPr>
          <w:lang w:val="es-AR"/>
        </w:rPr>
        <w:t>En conjunto, estos resultados indican que la capa de scoring permite transformar la salida del clasificador en una señal operativamente utilizable para distinguir entre recomendaciones suficientemente confiables y recomendaciones ambiguas. Si bien ambas escalas muestran desempeño muy cercano, la configuración 10</w:t>
      </w:r>
      <w:r w:rsidR="00F54A7C">
        <w:rPr>
          <w:lang w:val="es-AR"/>
        </w:rPr>
        <w:t xml:space="preserve"> - </w:t>
      </w:r>
      <w:r w:rsidRPr="00C0024B">
        <w:rPr>
          <w:lang w:val="es-AR"/>
        </w:rPr>
        <w:t>0 + RandomForest resulta levemente superior al integrar ajuste predictivo, lift y utilidad bajo umbral. Por este motivo, se la considera la alternativa recomendada dentro de esta prueba de concepto, sin perjuicio de reportar también 5</w:t>
      </w:r>
      <w:r w:rsidR="00F54A7C">
        <w:rPr>
          <w:lang w:val="es-AR"/>
        </w:rPr>
        <w:t xml:space="preserve"> - </w:t>
      </w:r>
      <w:r w:rsidRPr="00C0024B">
        <w:rPr>
          <w:lang w:val="es-AR"/>
        </w:rPr>
        <w:t>0 por su comportamiento robusto y su mayor simplicidad interpretativa.</w:t>
      </w:r>
    </w:p>
    <w:p w14:paraId="27E3273A" w14:textId="2F5BD698" w:rsidR="001F1BE8" w:rsidRDefault="009939E8" w:rsidP="00BB4E0A">
      <w:pPr>
        <w:rPr>
          <w:lang w:val="es-AR"/>
        </w:rPr>
      </w:pPr>
      <w:r>
        <w:rPr>
          <w:lang w:val="es-AR"/>
        </w:rPr>
        <w:t>Partiendo de</w:t>
      </w:r>
      <w:r w:rsidR="00871DE5">
        <w:rPr>
          <w:lang w:val="es-AR"/>
        </w:rPr>
        <w:t>l</w:t>
      </w:r>
      <w:r>
        <w:rPr>
          <w:lang w:val="es-AR"/>
        </w:rPr>
        <w:t xml:space="preserve"> </w:t>
      </w:r>
      <w:r w:rsidR="008754D6">
        <w:rPr>
          <w:lang w:val="es-AR"/>
        </w:rPr>
        <w:t>modelo DistilBERT</w:t>
      </w:r>
      <w:r w:rsidR="00AA4727">
        <w:rPr>
          <w:lang w:val="es-AR"/>
        </w:rPr>
        <w:t xml:space="preserve"> </w:t>
      </w:r>
      <w:r w:rsidR="00871DE5">
        <w:rPr>
          <w:lang w:val="es-AR"/>
        </w:rPr>
        <w:t>final/elegido</w:t>
      </w:r>
      <w:r w:rsidR="00D87E3C">
        <w:rPr>
          <w:lang w:val="es-AR"/>
        </w:rPr>
        <w:t xml:space="preserve">, según la sección de </w:t>
      </w:r>
      <w:r w:rsidR="00D87E3C">
        <w:rPr>
          <w:lang w:val="es-AR"/>
        </w:rPr>
        <w:fldChar w:fldCharType="begin"/>
      </w:r>
      <w:r w:rsidR="00D87E3C">
        <w:rPr>
          <w:lang w:val="es-AR"/>
        </w:rPr>
        <w:instrText xml:space="preserve"> REF _Ref226883477 \h </w:instrText>
      </w:r>
      <w:r w:rsidR="00D87E3C">
        <w:rPr>
          <w:lang w:val="es-AR"/>
        </w:rPr>
      </w:r>
      <w:r w:rsidR="00D87E3C">
        <w:rPr>
          <w:lang w:val="es-AR"/>
        </w:rPr>
        <w:fldChar w:fldCharType="separate"/>
      </w:r>
      <w:r w:rsidR="002E6846">
        <w:t>Comparación</w:t>
      </w:r>
      <w:r w:rsidR="00D87E3C">
        <w:rPr>
          <w:lang w:val="es-AR"/>
        </w:rPr>
        <w:fldChar w:fldCharType="end"/>
      </w:r>
      <w:r w:rsidR="00D87E3C">
        <w:rPr>
          <w:lang w:val="es-AR"/>
        </w:rPr>
        <w:t xml:space="preserve">, </w:t>
      </w:r>
      <w:r w:rsidR="005545A9">
        <w:rPr>
          <w:lang w:val="es-AR"/>
        </w:rPr>
        <w:t xml:space="preserve">cuyo uso </w:t>
      </w:r>
      <w:r w:rsidR="00A9517F">
        <w:rPr>
          <w:lang w:val="es-AR"/>
        </w:rPr>
        <w:t>se limita</w:t>
      </w:r>
      <w:r w:rsidR="00267BE2">
        <w:rPr>
          <w:lang w:val="es-AR"/>
        </w:rPr>
        <w:t xml:space="preserve"> a considerar los códigos/clases recomendadas, con un</w:t>
      </w:r>
      <w:r w:rsidR="00ED74B6">
        <w:rPr>
          <w:lang w:val="es-AR"/>
        </w:rPr>
        <w:t xml:space="preserve"> porcentaje de </w:t>
      </w:r>
      <w:r w:rsidR="00A9517F">
        <w:rPr>
          <w:lang w:val="es-AR"/>
        </w:rPr>
        <w:t>precisión</w:t>
      </w:r>
      <w:r w:rsidR="00ED74B6">
        <w:rPr>
          <w:lang w:val="es-AR"/>
        </w:rPr>
        <w:t xml:space="preserve"> en Top5 del </w:t>
      </w:r>
      <w:r w:rsidR="005D7268">
        <w:rPr>
          <w:lang w:val="es-AR"/>
        </w:rPr>
        <w:t>8</w:t>
      </w:r>
      <w:r w:rsidR="00ED7D82">
        <w:rPr>
          <w:lang w:val="es-AR"/>
        </w:rPr>
        <w:t>3,8 %</w:t>
      </w:r>
      <w:r w:rsidR="00871DE5">
        <w:rPr>
          <w:lang w:val="es-AR"/>
        </w:rPr>
        <w:t>,</w:t>
      </w:r>
      <w:r w:rsidR="00026EC7">
        <w:rPr>
          <w:lang w:val="es-AR"/>
        </w:rPr>
        <w:t xml:space="preserve"> </w:t>
      </w:r>
      <w:r w:rsidR="009E6657">
        <w:rPr>
          <w:lang w:val="es-AR"/>
        </w:rPr>
        <w:t xml:space="preserve">este ejercicio conceptual </w:t>
      </w:r>
      <w:r w:rsidR="00567F03">
        <w:rPr>
          <w:lang w:val="es-AR"/>
        </w:rPr>
        <w:t>demuestra</w:t>
      </w:r>
      <w:r w:rsidR="00A64340">
        <w:rPr>
          <w:lang w:val="es-AR"/>
        </w:rPr>
        <w:t xml:space="preserve"> que hay oportunidades de</w:t>
      </w:r>
      <w:r w:rsidR="00026EC7">
        <w:rPr>
          <w:lang w:val="es-AR"/>
        </w:rPr>
        <w:t xml:space="preserve"> </w:t>
      </w:r>
      <w:r w:rsidR="00567F03">
        <w:rPr>
          <w:lang w:val="es-AR"/>
        </w:rPr>
        <w:t>mejoras en el performance de la recomendación de códigos HS04</w:t>
      </w:r>
      <w:r w:rsidR="00A64340">
        <w:rPr>
          <w:lang w:val="es-AR"/>
        </w:rPr>
        <w:t xml:space="preserve">. Particularmente, </w:t>
      </w:r>
      <w:r w:rsidR="00A373A1">
        <w:rPr>
          <w:lang w:val="es-AR"/>
        </w:rPr>
        <w:t xml:space="preserve">mediante meta-modelos que ayuden a </w:t>
      </w:r>
      <w:r w:rsidR="007D249A">
        <w:rPr>
          <w:lang w:val="es-AR"/>
        </w:rPr>
        <w:t>definir la confiabilidad de</w:t>
      </w:r>
      <w:r w:rsidR="00EA3DF9">
        <w:rPr>
          <w:lang w:val="es-AR"/>
        </w:rPr>
        <w:t xml:space="preserve"> una clasificación, </w:t>
      </w:r>
      <w:r w:rsidR="0000346B">
        <w:rPr>
          <w:lang w:val="es-AR"/>
        </w:rPr>
        <w:t xml:space="preserve">se </w:t>
      </w:r>
      <w:r w:rsidR="0052689F">
        <w:rPr>
          <w:lang w:val="es-AR"/>
        </w:rPr>
        <w:t>observa</w:t>
      </w:r>
      <w:r w:rsidR="0000346B">
        <w:rPr>
          <w:lang w:val="es-AR"/>
        </w:rPr>
        <w:t>n</w:t>
      </w:r>
      <w:r w:rsidR="00EA3DF9">
        <w:rPr>
          <w:lang w:val="es-AR"/>
        </w:rPr>
        <w:t xml:space="preserve"> mejoras del orden de 8 a 10</w:t>
      </w:r>
      <w:r w:rsidR="00D441A8">
        <w:rPr>
          <w:lang w:val="es-AR"/>
        </w:rPr>
        <w:t xml:space="preserve"> puntos porcentuales</w:t>
      </w:r>
      <w:r w:rsidR="00606B63">
        <w:rPr>
          <w:lang w:val="es-AR"/>
        </w:rPr>
        <w:t>, superando los 9</w:t>
      </w:r>
      <w:r w:rsidR="0052689F">
        <w:rPr>
          <w:lang w:val="es-AR"/>
        </w:rPr>
        <w:t>3</w:t>
      </w:r>
      <w:r w:rsidR="00606B63">
        <w:rPr>
          <w:lang w:val="es-AR"/>
        </w:rPr>
        <w:t xml:space="preserve"> % de </w:t>
      </w:r>
      <w:r w:rsidR="00F510DB">
        <w:rPr>
          <w:lang w:val="es-AR"/>
        </w:rPr>
        <w:t>accuracy</w:t>
      </w:r>
      <w:r w:rsidR="007D249A">
        <w:rPr>
          <w:lang w:val="es-AR"/>
        </w:rPr>
        <w:t xml:space="preserve"> promedio</w:t>
      </w:r>
      <w:r w:rsidR="00F510DB">
        <w:rPr>
          <w:lang w:val="es-AR"/>
        </w:rPr>
        <w:t xml:space="preserve"> en Top 5</w:t>
      </w:r>
      <w:r w:rsidR="00D441A8">
        <w:rPr>
          <w:lang w:val="es-AR"/>
        </w:rPr>
        <w:t xml:space="preserve">. </w:t>
      </w:r>
      <w:r w:rsidR="006C261C">
        <w:rPr>
          <w:lang w:val="es-AR"/>
        </w:rPr>
        <w:t xml:space="preserve">Operativamente, esto podría usarse para </w:t>
      </w:r>
      <w:r w:rsidR="00047793">
        <w:rPr>
          <w:lang w:val="es-AR"/>
        </w:rPr>
        <w:t>descartar</w:t>
      </w:r>
      <w:r w:rsidR="006C261C">
        <w:rPr>
          <w:lang w:val="es-AR"/>
        </w:rPr>
        <w:t xml:space="preserve"> clasificaciones automáticas</w:t>
      </w:r>
      <w:r w:rsidR="00863524">
        <w:rPr>
          <w:lang w:val="es-AR"/>
        </w:rPr>
        <w:t xml:space="preserve"> y/o sumar el score a modelos predictivos</w:t>
      </w:r>
      <w:r w:rsidR="006C261C">
        <w:rPr>
          <w:lang w:val="es-AR"/>
        </w:rPr>
        <w:t xml:space="preserve"> (en procesos que requieren inferencia rápida </w:t>
      </w:r>
      <w:r w:rsidR="00FB4744">
        <w:rPr>
          <w:lang w:val="es-AR"/>
        </w:rPr>
        <w:t xml:space="preserve">u online) o bien </w:t>
      </w:r>
      <w:r w:rsidR="00143B70">
        <w:rPr>
          <w:lang w:val="es-AR"/>
        </w:rPr>
        <w:t>proponer</w:t>
      </w:r>
      <w:r w:rsidR="00FB4744">
        <w:rPr>
          <w:lang w:val="es-AR"/>
        </w:rPr>
        <w:t xml:space="preserve"> interacción con el usuario solicita</w:t>
      </w:r>
      <w:r w:rsidR="00143B70">
        <w:rPr>
          <w:lang w:val="es-AR"/>
        </w:rPr>
        <w:t>ndo</w:t>
      </w:r>
      <w:r w:rsidR="00FB4744">
        <w:rPr>
          <w:lang w:val="es-AR"/>
        </w:rPr>
        <w:t xml:space="preserve"> una mejor descripción de la </w:t>
      </w:r>
      <w:r w:rsidR="00C83D17">
        <w:rPr>
          <w:lang w:val="es-AR"/>
        </w:rPr>
        <w:t>mercadería o producto a clasificar.</w:t>
      </w:r>
    </w:p>
    <w:p w14:paraId="60DED1FB" w14:textId="77777777" w:rsidR="0046510F" w:rsidRDefault="0046510F">
      <w:pPr>
        <w:jc w:val="left"/>
        <w:rPr>
          <w:lang w:val="es-AR"/>
        </w:rPr>
      </w:pPr>
      <w:r>
        <w:rPr>
          <w:lang w:val="es-AR"/>
        </w:rPr>
        <w:br w:type="page"/>
      </w:r>
    </w:p>
    <w:p w14:paraId="7C6DE0F3" w14:textId="77777777" w:rsidR="00773AD7" w:rsidRDefault="00096658" w:rsidP="00096658">
      <w:pPr>
        <w:pStyle w:val="Ttulo1"/>
        <w:rPr>
          <w:lang w:val="es-AR"/>
        </w:rPr>
      </w:pPr>
      <w:bookmarkStart w:id="113" w:name="_Toc234513266"/>
      <w:r>
        <w:rPr>
          <w:lang w:val="es-AR"/>
        </w:rPr>
        <w:lastRenderedPageBreak/>
        <w:t>Conclusiones</w:t>
      </w:r>
      <w:bookmarkEnd w:id="113"/>
    </w:p>
    <w:p w14:paraId="0285195B" w14:textId="4EDC2DB6" w:rsidR="00F55A30" w:rsidRPr="00F55A30" w:rsidRDefault="00F55A30" w:rsidP="00F55A30">
      <w:pPr>
        <w:rPr>
          <w:lang w:val="es-AR"/>
        </w:rPr>
      </w:pPr>
      <w:r w:rsidRPr="00F55A30">
        <w:rPr>
          <w:lang w:val="es-AR"/>
        </w:rPr>
        <w:t xml:space="preserve">La presente tesis abordó el problema de la clasificación arancelaria automática de mercaderías a nivel HS04 a partir de descripciones comerciales en texto libre, utilizando un enfoque basado en técnicas de aprendizaje automático y procesamiento de lenguaje natural. El punto de partida fue un problema de alta relevancia práctica para el comercio internacional y para las administraciones aduaneras: la necesidad de asistir decisiones de clasificación en un contexto caracterizado por grandes volúmenes operativos, descripciones breves y heterogéneas, y una nomenclatura extensa y compleja, cuya correcta aplicación resulta crítica desde el punto de vista normativo y operativo </w:t>
      </w:r>
      <w:sdt>
        <w:sdtPr>
          <w:rPr>
            <w:lang w:val="es-AR"/>
          </w:rPr>
          <w:id w:val="-954399957"/>
          <w:citation/>
        </w:sdtPr>
        <w:sdtContent>
          <w:r w:rsidR="007107F0">
            <w:rPr>
              <w:lang w:val="es-AR"/>
            </w:rPr>
            <w:fldChar w:fldCharType="begin"/>
          </w:r>
          <w:r w:rsidR="007107F0">
            <w:rPr>
              <w:lang w:val="es-AR"/>
            </w:rPr>
            <w:instrText xml:space="preserve"> CITATION WCO251 \l 11274 </w:instrText>
          </w:r>
          <w:r w:rsidR="007107F0">
            <w:rPr>
              <w:lang w:val="es-AR"/>
            </w:rPr>
            <w:fldChar w:fldCharType="separate"/>
          </w:r>
          <w:r w:rsidR="0092199E" w:rsidRPr="0092199E">
            <w:rPr>
              <w:noProof/>
              <w:lang w:val="es-AR"/>
            </w:rPr>
            <w:t>[2]</w:t>
          </w:r>
          <w:r w:rsidR="007107F0">
            <w:rPr>
              <w:lang w:val="es-AR"/>
            </w:rPr>
            <w:fldChar w:fldCharType="end"/>
          </w:r>
        </w:sdtContent>
      </w:sdt>
      <w:r w:rsidR="007107F0">
        <w:rPr>
          <w:lang w:val="es-AR"/>
        </w:rPr>
        <w:t xml:space="preserve"> </w:t>
      </w:r>
      <w:sdt>
        <w:sdtPr>
          <w:rPr>
            <w:lang w:val="es-AR"/>
          </w:rPr>
          <w:id w:val="1584259354"/>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92199E" w:rsidRPr="0092199E">
            <w:rPr>
              <w:noProof/>
              <w:lang w:val="es-AR"/>
            </w:rPr>
            <w:t>[9]</w:t>
          </w:r>
          <w:r w:rsidR="007107F0">
            <w:rPr>
              <w:lang w:val="es-AR"/>
            </w:rPr>
            <w:fldChar w:fldCharType="end"/>
          </w:r>
        </w:sdtContent>
      </w:sdt>
      <w:sdt>
        <w:sdtPr>
          <w:rPr>
            <w:lang w:val="es-AR"/>
          </w:rPr>
          <w:id w:val="-217673510"/>
          <w:citation/>
        </w:sdtPr>
        <w:sdtContent>
          <w:r w:rsidR="007107F0">
            <w:rPr>
              <w:lang w:val="es-AR"/>
            </w:rPr>
            <w:fldChar w:fldCharType="begin"/>
          </w:r>
          <w:r w:rsidR="007107F0">
            <w:rPr>
              <w:lang w:val="es-AR"/>
            </w:rPr>
            <w:instrText xml:space="preserve"> CITATION Gra24 \l 11274 </w:instrText>
          </w:r>
          <w:r w:rsidR="007107F0">
            <w:rPr>
              <w:lang w:val="es-AR"/>
            </w:rPr>
            <w:fldChar w:fldCharType="separate"/>
          </w:r>
          <w:r w:rsidR="0092199E">
            <w:rPr>
              <w:noProof/>
              <w:lang w:val="es-AR"/>
            </w:rPr>
            <w:t xml:space="preserve"> </w:t>
          </w:r>
          <w:r w:rsidR="0092199E" w:rsidRPr="0092199E">
            <w:rPr>
              <w:noProof/>
              <w:lang w:val="es-AR"/>
            </w:rPr>
            <w:t>[10]</w:t>
          </w:r>
          <w:r w:rsidR="007107F0">
            <w:rPr>
              <w:lang w:val="es-AR"/>
            </w:rPr>
            <w:fldChar w:fldCharType="end"/>
          </w:r>
        </w:sdtContent>
      </w:sdt>
      <w:r w:rsidRPr="00F55A30">
        <w:rPr>
          <w:lang w:val="es-AR"/>
        </w:rPr>
        <w:t>. En este marco, el trabajo se propuso evaluar si un conjunto</w:t>
      </w:r>
      <w:r w:rsidR="007107F0">
        <w:rPr>
          <w:lang w:val="es-AR"/>
        </w:rPr>
        <w:t xml:space="preserve"> limitado</w:t>
      </w:r>
      <w:r w:rsidRPr="00F55A30">
        <w:rPr>
          <w:lang w:val="es-AR"/>
        </w:rPr>
        <w:t xml:space="preserve"> de datos rotulados, proveniente del proyecto BACUDA de la OMA </w:t>
      </w:r>
      <w:sdt>
        <w:sdtPr>
          <w:rPr>
            <w:lang w:val="es-AR"/>
          </w:rPr>
          <w:id w:val="-1303390899"/>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92199E" w:rsidRPr="0092199E">
            <w:rPr>
              <w:noProof/>
              <w:lang w:val="es-AR"/>
            </w:rPr>
            <w:t>[9]</w:t>
          </w:r>
          <w:r w:rsidR="007107F0">
            <w:rPr>
              <w:lang w:val="es-AR"/>
            </w:rPr>
            <w:fldChar w:fldCharType="end"/>
          </w:r>
        </w:sdtContent>
      </w:sdt>
      <w:r w:rsidRPr="00F55A30">
        <w:rPr>
          <w:lang w:val="es-AR"/>
        </w:rPr>
        <w:t xml:space="preserve"> </w:t>
      </w:r>
      <w:sdt>
        <w:sdtPr>
          <w:rPr>
            <w:lang w:val="es-AR"/>
          </w:rPr>
          <w:id w:val="2080940500"/>
          <w:citation/>
        </w:sdtPr>
        <w:sdtContent>
          <w:r w:rsidR="007107F0">
            <w:rPr>
              <w:lang w:val="es-AR"/>
            </w:rPr>
            <w:fldChar w:fldCharType="begin"/>
          </w:r>
          <w:r w:rsidR="007107F0">
            <w:rPr>
              <w:lang w:val="es-AR"/>
            </w:rPr>
            <w:instrText xml:space="preserve"> CITATION WCO25 \l 11274 </w:instrText>
          </w:r>
          <w:r w:rsidR="007107F0">
            <w:rPr>
              <w:lang w:val="es-AR"/>
            </w:rPr>
            <w:fldChar w:fldCharType="separate"/>
          </w:r>
          <w:r w:rsidR="0092199E" w:rsidRPr="0092199E">
            <w:rPr>
              <w:noProof/>
              <w:lang w:val="es-AR"/>
            </w:rPr>
            <w:t>[16]</w:t>
          </w:r>
          <w:r w:rsidR="007107F0">
            <w:rPr>
              <w:lang w:val="es-AR"/>
            </w:rPr>
            <w:fldChar w:fldCharType="end"/>
          </w:r>
        </w:sdtContent>
      </w:sdt>
      <w:r w:rsidRPr="00F55A30">
        <w:rPr>
          <w:lang w:val="es-AR"/>
        </w:rPr>
        <w:t>, permitía entrenar modelos con un nivel de desempeño útil para recomendar códigos HS04 en escenarios realistas.</w:t>
      </w:r>
    </w:p>
    <w:p w14:paraId="472A5E0C" w14:textId="77777777" w:rsidR="00F55A30" w:rsidRPr="00F55A30" w:rsidRDefault="00F55A30" w:rsidP="00F55A30">
      <w:pPr>
        <w:rPr>
          <w:lang w:val="es-AR"/>
        </w:rPr>
      </w:pPr>
      <w:r w:rsidRPr="00F55A30">
        <w:rPr>
          <w:lang w:val="es-AR"/>
        </w:rPr>
        <w:t xml:space="preserve">Los resultados obtenidos permiten concluir, en primer lugar, que el problema planteado es abordable mediante enfoques supervisados de NLP, incluso en un escenario de alta complejidad multiclase y fuerte desbalance. La evidencia empírica desarrollada a lo largo del trabajo mostró que tanto los modelos basados en embeddings distribuidos tradicionales como los modelos basados en Transformers son capaces de capturar parte de la señal presente en las descripciones comerciales. Sin embargo, también mostró con claridad que no todos los enfoques ofrecen el mismo nivel de adecuación frente a las exigencias semánticas y operativas del problema. </w:t>
      </w:r>
    </w:p>
    <w:p w14:paraId="3F66CFB9" w14:textId="14C78FC6" w:rsidR="00F55A30" w:rsidRPr="00F55A30" w:rsidRDefault="00F55A30" w:rsidP="00F55A30">
      <w:pPr>
        <w:rPr>
          <w:lang w:val="es-AR"/>
        </w:rPr>
      </w:pPr>
      <w:r w:rsidRPr="00F55A30">
        <w:rPr>
          <w:lang w:val="es-AR"/>
        </w:rPr>
        <w:t xml:space="preserve">En ese sentido, una primera conclusión relevante es que los modelos Doc2Vec y FastText, utilizados como baselines, constituyen referencias metodológicamente valiosas y con capacidad predictiva no despreciable, aunque con comportamientos diferenciados frente al tipo de preprocesamiento aplicado. En el caso de Doc2Vec, originalmente propuesto por Le y Mikolov como una extensión de Word2Vec para representaciones densas de textos de longitud variable </w:t>
      </w:r>
      <w:sdt>
        <w:sdtPr>
          <w:rPr>
            <w:lang w:val="es-AR"/>
          </w:rPr>
          <w:id w:val="-1100491577"/>
          <w:citation/>
        </w:sdtPr>
        <w:sdtContent>
          <w:r w:rsidR="007107F0">
            <w:rPr>
              <w:lang w:val="es-AR"/>
            </w:rPr>
            <w:fldChar w:fldCharType="begin"/>
          </w:r>
          <w:r w:rsidR="007107F0">
            <w:rPr>
              <w:lang w:val="es-AR"/>
            </w:rPr>
            <w:instrText xml:space="preserve"> CITATION Quo14 \l 11274 </w:instrText>
          </w:r>
          <w:r w:rsidR="007107F0">
            <w:rPr>
              <w:lang w:val="es-AR"/>
            </w:rPr>
            <w:fldChar w:fldCharType="separate"/>
          </w:r>
          <w:r w:rsidR="0092199E" w:rsidRPr="0092199E">
            <w:rPr>
              <w:noProof/>
              <w:lang w:val="es-AR"/>
            </w:rPr>
            <w:t>[12]</w:t>
          </w:r>
          <w:r w:rsidR="007107F0">
            <w:rPr>
              <w:lang w:val="es-AR"/>
            </w:rPr>
            <w:fldChar w:fldCharType="end"/>
          </w:r>
        </w:sdtContent>
      </w:sdt>
      <w:r w:rsidRPr="00F55A30">
        <w:rPr>
          <w:lang w:val="es-AR"/>
        </w:rPr>
        <w:t xml:space="preserve">, el trabajo mostró que una limpieza estándar del texto puede deteriorar el rendimiento si elimina información específica relevante para la discriminación entre clases próximas, mientras que la incorporación de n-gramas permite recuperar parte de esa estructura local y mejorar de manera apreciable las métricas </w:t>
      </w:r>
      <w:r w:rsidR="002E39DC">
        <w:rPr>
          <w:lang w:val="es-AR"/>
        </w:rPr>
        <w:t>TopK</w:t>
      </w:r>
      <w:r w:rsidRPr="00F55A30">
        <w:rPr>
          <w:lang w:val="es-AR"/>
        </w:rPr>
        <w:t xml:space="preserve">. En FastText, por el contrario, el mejor rendimiento se obtuvo con el texto preprocesado, mientras que el agregado explícito de n-gramas no produjo mejoras relevantes. Este comportamiento resulta coherente con la formulación original del método, que ya incorpora información subléxica mediante fragmentos de caracteres </w:t>
      </w:r>
      <w:sdt>
        <w:sdtPr>
          <w:rPr>
            <w:lang w:val="es-AR"/>
          </w:rPr>
          <w:id w:val="1664824919"/>
          <w:citation/>
        </w:sdtPr>
        <w:sdtContent>
          <w:r w:rsidR="007107F0">
            <w:rPr>
              <w:lang w:val="es-AR"/>
            </w:rPr>
            <w:fldChar w:fldCharType="begin"/>
          </w:r>
          <w:r w:rsidR="007107F0">
            <w:rPr>
              <w:lang w:val="es-AR"/>
            </w:rPr>
            <w:instrText xml:space="preserve"> CITATION Boj17 \l 11274 </w:instrText>
          </w:r>
          <w:r w:rsidR="007107F0">
            <w:rPr>
              <w:lang w:val="es-AR"/>
            </w:rPr>
            <w:fldChar w:fldCharType="separate"/>
          </w:r>
          <w:r w:rsidR="0092199E" w:rsidRPr="0092199E">
            <w:rPr>
              <w:noProof/>
              <w:lang w:val="es-AR"/>
            </w:rPr>
            <w:t>[13]</w:t>
          </w:r>
          <w:r w:rsidR="007107F0">
            <w:rPr>
              <w:lang w:val="es-AR"/>
            </w:rPr>
            <w:fldChar w:fldCharType="end"/>
          </w:r>
        </w:sdtContent>
      </w:sdt>
      <w:r w:rsidRPr="00F55A30">
        <w:rPr>
          <w:lang w:val="es-AR"/>
        </w:rPr>
        <w:t>, y por lo tanto tiende a capturar regularidades morfológicas y ortográficas sin requerir una intervención manual tan intensa como en otros enfoques.</w:t>
      </w:r>
    </w:p>
    <w:p w14:paraId="663BC31F" w14:textId="6DA421CE" w:rsidR="00F55A30" w:rsidRPr="00F55A30" w:rsidRDefault="00F55A30" w:rsidP="00F55A30">
      <w:pPr>
        <w:rPr>
          <w:lang w:val="es-AR"/>
        </w:rPr>
      </w:pPr>
      <w:r w:rsidRPr="00F55A30">
        <w:rPr>
          <w:lang w:val="es-AR"/>
        </w:rPr>
        <w:t>Aun así, el mejor baseline global —FastText con texto preprocesado— fue superado de manera consistente por los modelos basados en DistilBERT, lo cual constituye una segunda conclusión central del trabajo. Este resultado es consistente con la literatura que destaca la superioridad de las representaciones contextuales profundas frente a embeddings estáticos o semiestáticos en tareas de clasificación de texto</w:t>
      </w:r>
      <w:r w:rsidR="004847B3">
        <w:rPr>
          <w:lang w:val="es-AR"/>
        </w:rPr>
        <w:t xml:space="preserve"> </w:t>
      </w:r>
      <w:sdt>
        <w:sdtPr>
          <w:rPr>
            <w:lang w:val="es-AR"/>
          </w:rPr>
          <w:id w:val="-141506185"/>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92199E" w:rsidRPr="0092199E">
            <w:rPr>
              <w:noProof/>
              <w:lang w:val="es-AR"/>
            </w:rPr>
            <w:t>[14]</w:t>
          </w:r>
          <w:r w:rsidR="004847B3">
            <w:rPr>
              <w:lang w:val="es-AR"/>
            </w:rPr>
            <w:fldChar w:fldCharType="end"/>
          </w:r>
        </w:sdtContent>
      </w:sdt>
      <w:sdt>
        <w:sdtPr>
          <w:rPr>
            <w:lang w:val="es-AR"/>
          </w:rPr>
          <w:id w:val="925608987"/>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92199E">
            <w:rPr>
              <w:noProof/>
              <w:lang w:val="es-AR"/>
            </w:rPr>
            <w:t xml:space="preserve"> </w:t>
          </w:r>
          <w:r w:rsidR="0092199E" w:rsidRPr="0092199E">
            <w:rPr>
              <w:noProof/>
              <w:lang w:val="es-AR"/>
            </w:rPr>
            <w:t>[15]</w:t>
          </w:r>
          <w:r w:rsidR="004847B3">
            <w:rPr>
              <w:lang w:val="es-AR"/>
            </w:rPr>
            <w:fldChar w:fldCharType="end"/>
          </w:r>
        </w:sdtContent>
      </w:sdt>
      <w:sdt>
        <w:sdtPr>
          <w:rPr>
            <w:lang w:val="es-AR"/>
          </w:rPr>
          <w:id w:val="-1050141856"/>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92199E">
            <w:rPr>
              <w:noProof/>
              <w:lang w:val="es-AR"/>
            </w:rPr>
            <w:t xml:space="preserve"> </w:t>
          </w:r>
          <w:r w:rsidR="0092199E" w:rsidRPr="0092199E">
            <w:rPr>
              <w:noProof/>
              <w:lang w:val="es-AR"/>
            </w:rPr>
            <w:t>[22]</w:t>
          </w:r>
          <w:r w:rsidR="004847B3">
            <w:rPr>
              <w:lang w:val="es-AR"/>
            </w:rPr>
            <w:fldChar w:fldCharType="end"/>
          </w:r>
        </w:sdtContent>
      </w:sdt>
      <w:sdt>
        <w:sdtPr>
          <w:rPr>
            <w:lang w:val="es-AR"/>
          </w:rPr>
          <w:id w:val="-1047997177"/>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92199E">
            <w:rPr>
              <w:noProof/>
              <w:lang w:val="es-AR"/>
            </w:rPr>
            <w:t xml:space="preserve"> </w:t>
          </w:r>
          <w:r w:rsidR="0092199E" w:rsidRPr="0092199E">
            <w:rPr>
              <w:noProof/>
              <w:lang w:val="es-AR"/>
            </w:rPr>
            <w:t>[23]</w:t>
          </w:r>
          <w:r w:rsidR="004847B3">
            <w:rPr>
              <w:lang w:val="es-AR"/>
            </w:rPr>
            <w:fldChar w:fldCharType="end"/>
          </w:r>
        </w:sdtContent>
      </w:sdt>
      <w:r w:rsidRPr="00F55A30">
        <w:rPr>
          <w:lang w:val="es-AR"/>
        </w:rPr>
        <w:t>. Mientras que Word2Vec, Doc2Vec y FastText aprenden representaciones útiles pero relativamente fijas</w:t>
      </w:r>
      <w:r w:rsidR="004847B3">
        <w:rPr>
          <w:lang w:val="es-AR"/>
        </w:rPr>
        <w:t xml:space="preserve"> </w:t>
      </w:r>
      <w:sdt>
        <w:sdtPr>
          <w:rPr>
            <w:lang w:val="es-AR"/>
          </w:rPr>
          <w:id w:val="289252320"/>
          <w:citation/>
        </w:sdtPr>
        <w:sdtContent>
          <w:r w:rsidR="004847B3">
            <w:rPr>
              <w:lang w:val="es-AR"/>
            </w:rPr>
            <w:fldChar w:fldCharType="begin"/>
          </w:r>
          <w:r w:rsidR="004847B3">
            <w:rPr>
              <w:lang w:val="es-AR"/>
            </w:rPr>
            <w:instrText xml:space="preserve"> CITATION Tom13 \l 11274 </w:instrText>
          </w:r>
          <w:r w:rsidR="004847B3">
            <w:rPr>
              <w:lang w:val="es-AR"/>
            </w:rPr>
            <w:fldChar w:fldCharType="separate"/>
          </w:r>
          <w:r w:rsidR="0092199E" w:rsidRPr="0092199E">
            <w:rPr>
              <w:noProof/>
              <w:lang w:val="es-AR"/>
            </w:rPr>
            <w:t>[11]</w:t>
          </w:r>
          <w:r w:rsidR="004847B3">
            <w:rPr>
              <w:lang w:val="es-AR"/>
            </w:rPr>
            <w:fldChar w:fldCharType="end"/>
          </w:r>
        </w:sdtContent>
      </w:sdt>
      <w:sdt>
        <w:sdtPr>
          <w:rPr>
            <w:lang w:val="es-AR"/>
          </w:rPr>
          <w:id w:val="-2009589610"/>
          <w:citation/>
        </w:sdtPr>
        <w:sdtContent>
          <w:r w:rsidR="004847B3">
            <w:rPr>
              <w:lang w:val="es-AR"/>
            </w:rPr>
            <w:fldChar w:fldCharType="begin"/>
          </w:r>
          <w:r w:rsidR="004847B3">
            <w:rPr>
              <w:lang w:val="es-AR"/>
            </w:rPr>
            <w:instrText xml:space="preserve"> CITATION Quo14 \l 11274 </w:instrText>
          </w:r>
          <w:r w:rsidR="004847B3">
            <w:rPr>
              <w:lang w:val="es-AR"/>
            </w:rPr>
            <w:fldChar w:fldCharType="separate"/>
          </w:r>
          <w:r w:rsidR="0092199E">
            <w:rPr>
              <w:noProof/>
              <w:lang w:val="es-AR"/>
            </w:rPr>
            <w:t xml:space="preserve"> </w:t>
          </w:r>
          <w:r w:rsidR="0092199E" w:rsidRPr="0092199E">
            <w:rPr>
              <w:noProof/>
              <w:lang w:val="es-AR"/>
            </w:rPr>
            <w:t>[12]</w:t>
          </w:r>
          <w:r w:rsidR="004847B3">
            <w:rPr>
              <w:lang w:val="es-AR"/>
            </w:rPr>
            <w:fldChar w:fldCharType="end"/>
          </w:r>
        </w:sdtContent>
      </w:sdt>
      <w:sdt>
        <w:sdtPr>
          <w:rPr>
            <w:lang w:val="es-AR"/>
          </w:rPr>
          <w:id w:val="837819394"/>
          <w:citation/>
        </w:sdtPr>
        <w:sdtContent>
          <w:r w:rsidR="004847B3">
            <w:rPr>
              <w:lang w:val="es-AR"/>
            </w:rPr>
            <w:fldChar w:fldCharType="begin"/>
          </w:r>
          <w:r w:rsidR="004847B3">
            <w:rPr>
              <w:lang w:val="es-AR"/>
            </w:rPr>
            <w:instrText xml:space="preserve"> CITATION Boj17 \l 11274 </w:instrText>
          </w:r>
          <w:r w:rsidR="004847B3">
            <w:rPr>
              <w:lang w:val="es-AR"/>
            </w:rPr>
            <w:fldChar w:fldCharType="separate"/>
          </w:r>
          <w:r w:rsidR="0092199E">
            <w:rPr>
              <w:noProof/>
              <w:lang w:val="es-AR"/>
            </w:rPr>
            <w:t xml:space="preserve"> </w:t>
          </w:r>
          <w:r w:rsidR="0092199E" w:rsidRPr="0092199E">
            <w:rPr>
              <w:noProof/>
              <w:lang w:val="es-AR"/>
            </w:rPr>
            <w:t>[13]</w:t>
          </w:r>
          <w:r w:rsidR="004847B3">
            <w:rPr>
              <w:lang w:val="es-AR"/>
            </w:rPr>
            <w:fldChar w:fldCharType="end"/>
          </w:r>
        </w:sdtContent>
      </w:sdt>
      <w:r w:rsidRPr="00F55A30">
        <w:rPr>
          <w:lang w:val="es-AR"/>
        </w:rPr>
        <w:t>, los modelos de la familia BERT, construidos sobre la arquitectura Transformer</w:t>
      </w:r>
      <w:r w:rsidR="004847B3">
        <w:rPr>
          <w:lang w:val="es-AR"/>
        </w:rPr>
        <w:t xml:space="preserve"> </w:t>
      </w:r>
      <w:sdt>
        <w:sdtPr>
          <w:rPr>
            <w:lang w:val="es-AR"/>
          </w:rPr>
          <w:id w:val="-1807157985"/>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92199E" w:rsidRPr="0092199E">
            <w:rPr>
              <w:noProof/>
              <w:lang w:val="es-AR"/>
            </w:rPr>
            <w:t>[22]</w:t>
          </w:r>
          <w:r w:rsidR="004847B3">
            <w:rPr>
              <w:lang w:val="es-AR"/>
            </w:rPr>
            <w:fldChar w:fldCharType="end"/>
          </w:r>
        </w:sdtContent>
      </w:sdt>
      <w:r w:rsidRPr="00F55A30">
        <w:rPr>
          <w:lang w:val="es-AR"/>
        </w:rPr>
        <w:t xml:space="preserve">, generan representaciones contextualizadas capaces de modelar relaciones más finas entre términos, materiales, funciones, partes y atributos técnicos del producto </w:t>
      </w:r>
      <w:sdt>
        <w:sdtPr>
          <w:rPr>
            <w:lang w:val="es-AR"/>
          </w:rPr>
          <w:id w:val="-1156070647"/>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92199E" w:rsidRPr="0092199E">
            <w:rPr>
              <w:noProof/>
              <w:lang w:val="es-AR"/>
            </w:rPr>
            <w:t>[14]</w:t>
          </w:r>
          <w:r w:rsidR="004847B3">
            <w:rPr>
              <w:lang w:val="es-AR"/>
            </w:rPr>
            <w:fldChar w:fldCharType="end"/>
          </w:r>
        </w:sdtContent>
      </w:sdt>
      <w:r w:rsidRPr="00F55A30">
        <w:rPr>
          <w:lang w:val="es-AR"/>
        </w:rPr>
        <w:t>. En el dominio de la clasificación arancelaria, donde la desambiguación suele depender de matices semánticos sutiles y de combinaciones específicas de términos, esta capacidad resulta especialmente relevante.</w:t>
      </w:r>
    </w:p>
    <w:p w14:paraId="1DB97114" w14:textId="281B2EE7" w:rsidR="00F55A30" w:rsidRPr="00F55A30" w:rsidRDefault="00F55A30" w:rsidP="00F55A30">
      <w:pPr>
        <w:rPr>
          <w:lang w:val="es-AR"/>
        </w:rPr>
      </w:pPr>
      <w:r w:rsidRPr="00F55A30">
        <w:rPr>
          <w:lang w:val="es-AR"/>
        </w:rPr>
        <w:t xml:space="preserve">Dentro de los experimentos con </w:t>
      </w:r>
      <w:r w:rsidRPr="00F55A30">
        <w:rPr>
          <w:b/>
          <w:bCs/>
          <w:lang w:val="es-AR"/>
        </w:rPr>
        <w:t>DistilBERT</w:t>
      </w:r>
      <w:r w:rsidRPr="00F55A30">
        <w:rPr>
          <w:lang w:val="es-AR"/>
        </w:rPr>
        <w:t xml:space="preserve">, la evidencia mostró que el </w:t>
      </w:r>
      <w:r w:rsidRPr="00F55A30">
        <w:rPr>
          <w:b/>
          <w:bCs/>
          <w:lang w:val="es-AR"/>
        </w:rPr>
        <w:t>grado de ajuste fino del encoder</w:t>
      </w:r>
      <w:r w:rsidRPr="00F55A30">
        <w:rPr>
          <w:lang w:val="es-AR"/>
        </w:rPr>
        <w:t xml:space="preserve"> constituye una dimensión decisiva del desempeño. El esquema más conservador, con encoder congelado (</w:t>
      </w:r>
      <w:r w:rsidRPr="00F55A30">
        <w:rPr>
          <w:b/>
          <w:bCs/>
          <w:lang w:val="es-AR"/>
        </w:rPr>
        <w:t>fixed encoder</w:t>
      </w:r>
      <w:r w:rsidRPr="00F55A30">
        <w:rPr>
          <w:lang w:val="es-AR"/>
        </w:rPr>
        <w:t xml:space="preserve">), obtuvo resultados claramente inferiores a los regímenes con ajuste parcial o total. A su vez, el fine-tuning completo fue el que ofreció el mejor desempeño global, con una mejora clara respecto de los baselines y también respecto del ajuste parcial. Este hallazgo resulta consistente tanto con el paradigma de adaptación de modelos preentrenados </w:t>
      </w:r>
      <w:r w:rsidRPr="00F55A30">
        <w:rPr>
          <w:lang w:val="es-AR"/>
        </w:rPr>
        <w:lastRenderedPageBreak/>
        <w:t>desarrollado en BERT</w:t>
      </w:r>
      <w:r w:rsidR="004847B3">
        <w:rPr>
          <w:lang w:val="es-AR"/>
        </w:rPr>
        <w:t xml:space="preserve"> </w:t>
      </w:r>
      <w:sdt>
        <w:sdtPr>
          <w:rPr>
            <w:lang w:val="es-AR"/>
          </w:rPr>
          <w:id w:val="-17081780"/>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92199E" w:rsidRPr="0092199E">
            <w:rPr>
              <w:noProof/>
              <w:lang w:val="es-AR"/>
            </w:rPr>
            <w:t>[14]</w:t>
          </w:r>
          <w:r w:rsidR="004847B3">
            <w:rPr>
              <w:lang w:val="es-AR"/>
            </w:rPr>
            <w:fldChar w:fldCharType="end"/>
          </w:r>
        </w:sdtContent>
      </w:sdt>
      <w:r w:rsidRPr="00F55A30">
        <w:rPr>
          <w:lang w:val="es-AR"/>
        </w:rPr>
        <w:t xml:space="preserve"> como con la literatura sobre fine-tuning para clasificación de texto </w:t>
      </w:r>
      <w:sdt>
        <w:sdtPr>
          <w:rPr>
            <w:lang w:val="es-AR"/>
          </w:rPr>
          <w:id w:val="-714887804"/>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92199E" w:rsidRPr="0092199E">
            <w:rPr>
              <w:noProof/>
              <w:lang w:val="es-AR"/>
            </w:rPr>
            <w:t>[23]</w:t>
          </w:r>
          <w:r w:rsidR="004847B3">
            <w:rPr>
              <w:lang w:val="es-AR"/>
            </w:rPr>
            <w:fldChar w:fldCharType="end"/>
          </w:r>
        </w:sdtContent>
      </w:sdt>
      <w:r w:rsidRPr="00F55A30">
        <w:rPr>
          <w:lang w:val="es-AR"/>
        </w:rPr>
        <w:t>, y sugiere que, en este problema, no alcanza con utilizar embeddings preentrenados como insumo fijo: es necesario permitir que el encoder reorganice sus representaciones internas para capturar regularidades propias del dominio arancelario.</w:t>
      </w:r>
    </w:p>
    <w:p w14:paraId="6E33C68F" w14:textId="188CE096" w:rsidR="00F55A30" w:rsidRPr="00F55A30" w:rsidRDefault="00F55A30" w:rsidP="00F55A30">
      <w:pPr>
        <w:rPr>
          <w:lang w:val="es-AR"/>
        </w:rPr>
      </w:pPr>
      <w:r w:rsidRPr="00F55A30">
        <w:rPr>
          <w:lang w:val="es-AR"/>
        </w:rPr>
        <w:t xml:space="preserve">En particular, la variante FFT11, que combina fine-tuning completo con validación sin bootstrap, emergió como la alternativa metodológicamente más sólida dentro de los ensayos realizados. Si bien sus métricas son muy próximas a las obtenidas por el esquema FFT con bootstrap, mostró una mayor estabilidad entre corridas, lo que vuelve más interpretable la estimación del desempeño. Sobre esta base, puede concluirse que el mejor modelo del trabajo logra un nivel de accuracy </w:t>
      </w:r>
      <w:r w:rsidR="002E39DC">
        <w:rPr>
          <w:lang w:val="es-AR"/>
        </w:rPr>
        <w:t>TopK</w:t>
      </w:r>
      <w:r w:rsidRPr="00F55A30">
        <w:rPr>
          <w:lang w:val="es-AR"/>
        </w:rPr>
        <w:t xml:space="preserve"> compatible con un uso como herramienta de recomendación, confirmando que los modelos compactos derivados de BERT, como DistilBERT, pueden constituir una alternativa de alto valor predictivo y costo computacional razonable </w:t>
      </w:r>
      <w:sdt>
        <w:sdtPr>
          <w:rPr>
            <w:lang w:val="es-AR"/>
          </w:rPr>
          <w:id w:val="312690229"/>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92199E" w:rsidRPr="0092199E">
            <w:rPr>
              <w:noProof/>
              <w:lang w:val="es-AR"/>
            </w:rPr>
            <w:t>[15]</w:t>
          </w:r>
          <w:r w:rsidR="004847B3">
            <w:rPr>
              <w:lang w:val="es-AR"/>
            </w:rPr>
            <w:fldChar w:fldCharType="end"/>
          </w:r>
        </w:sdtContent>
      </w:sdt>
      <w:r w:rsidRPr="00F55A30">
        <w:rPr>
          <w:lang w:val="es-AR"/>
        </w:rPr>
        <w:t>. Este punto no es menor en un trabajo aplicado como el presente, donde la discusión no se limita a qué modelo rinde más, sino también a cuál ofrece una relación razonable entre desempeño, costo y viabilidad de despliegue.</w:t>
      </w:r>
    </w:p>
    <w:p w14:paraId="535541ED" w14:textId="745B562F" w:rsidR="00F55A30" w:rsidRPr="00F55A30" w:rsidRDefault="00F55A30" w:rsidP="00F55A30">
      <w:pPr>
        <w:rPr>
          <w:lang w:val="es-AR"/>
        </w:rPr>
      </w:pPr>
      <w:r w:rsidRPr="00F55A30">
        <w:rPr>
          <w:lang w:val="es-AR"/>
        </w:rPr>
        <w:t>Una tercera conclusión importante se desprende del análisis del error. Las métricas globales mostraron que el clasificador final presenta un desempeño elevado en términos promedio; sin embargo, el análisis agregado por código HS04 permitió observar que el rendimiento no es homogéneo entre clases. Existen partidas</w:t>
      </w:r>
      <w:r w:rsidR="004847B3">
        <w:rPr>
          <w:lang w:val="es-AR"/>
        </w:rPr>
        <w:t>/clases</w:t>
      </w:r>
      <w:r w:rsidRPr="00F55A30">
        <w:rPr>
          <w:lang w:val="es-AR"/>
        </w:rPr>
        <w:t xml:space="preserve"> con una performance prácticamente perfecta y otras donde el modelo exhibe dificultades persistentes, incluso cuando no se trata de clases extremadamente infrecuentes. Esta observación sugiere que la dificultad de clasificación no puede reducirse únicamente a la disponibilidad de muestras, sino que también depende de la heterogeneidad interna de las descripciones, de la proximidad semántica entre clases competidoras y de la calidad informativa del texto disponible. En otras palabras, el problema no es solamente cuantitativo, sino también estructural y semántico.</w:t>
      </w:r>
    </w:p>
    <w:p w14:paraId="08CF032F" w14:textId="2F0DB486" w:rsidR="00F55A30" w:rsidRPr="00F55A30" w:rsidRDefault="00F55A30" w:rsidP="00F55A30">
      <w:pPr>
        <w:rPr>
          <w:lang w:val="es-AR"/>
        </w:rPr>
      </w:pPr>
      <w:r w:rsidRPr="00F55A30">
        <w:rPr>
          <w:lang w:val="es-AR"/>
        </w:rPr>
        <w:t>Los ejemplos revisados en el análisis cualitativo refuerzan esta interpretación. Por un lado, se identificaron errores asociados a descripciones escuetas, ambiguas o directamente defectuosas, lo cual era esperable en un dominio donde abundan abreviaturas, nombres incompletos, siglas y expresiones no estandarizadas. Por otro, también aparecieron errores de alta confianza en casos semánticamente fronterizos, donde la descripción contenía información razonable, pero la distinción entre partidas exigía un nivel de desambiguación especialmente fino. Este hallazgo resulta consistente con antecedentes que destacan la persistente dificultad de la clasificación arancelaria incluso cuando se emplean herramientas inteligentes de apoyo</w:t>
      </w:r>
      <w:r w:rsidR="004847B3">
        <w:rPr>
          <w:lang w:val="es-AR"/>
        </w:rPr>
        <w:t xml:space="preserve"> </w:t>
      </w:r>
      <w:sdt>
        <w:sdtPr>
          <w:rPr>
            <w:lang w:val="es-AR"/>
          </w:rPr>
          <w:id w:val="-1238249846"/>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92199E" w:rsidRPr="0092199E">
            <w:rPr>
              <w:noProof/>
              <w:lang w:val="es-AR"/>
            </w:rPr>
            <w:t>[9]</w:t>
          </w:r>
          <w:r w:rsidR="004847B3">
            <w:rPr>
              <w:lang w:val="es-AR"/>
            </w:rPr>
            <w:fldChar w:fldCharType="end"/>
          </w:r>
        </w:sdtContent>
      </w:sdt>
      <w:sdt>
        <w:sdtPr>
          <w:rPr>
            <w:lang w:val="es-AR"/>
          </w:rPr>
          <w:id w:val="-2059849237"/>
          <w:citation/>
        </w:sdtPr>
        <w:sdtContent>
          <w:r w:rsidR="004847B3">
            <w:rPr>
              <w:lang w:val="es-AR"/>
            </w:rPr>
            <w:fldChar w:fldCharType="begin"/>
          </w:r>
          <w:r w:rsidR="004847B3">
            <w:rPr>
              <w:lang w:val="es-AR"/>
            </w:rPr>
            <w:instrText xml:space="preserve"> CITATION Gra24 \l 11274 </w:instrText>
          </w:r>
          <w:r w:rsidR="004847B3">
            <w:rPr>
              <w:lang w:val="es-AR"/>
            </w:rPr>
            <w:fldChar w:fldCharType="separate"/>
          </w:r>
          <w:r w:rsidR="0092199E">
            <w:rPr>
              <w:noProof/>
              <w:lang w:val="es-AR"/>
            </w:rPr>
            <w:t xml:space="preserve"> </w:t>
          </w:r>
          <w:r w:rsidR="0092199E" w:rsidRPr="0092199E">
            <w:rPr>
              <w:noProof/>
              <w:lang w:val="es-AR"/>
            </w:rPr>
            <w:t>[10]</w:t>
          </w:r>
          <w:r w:rsidR="004847B3">
            <w:rPr>
              <w:lang w:val="es-AR"/>
            </w:rPr>
            <w:fldChar w:fldCharType="end"/>
          </w:r>
        </w:sdtContent>
      </w:sdt>
      <w:sdt>
        <w:sdtPr>
          <w:rPr>
            <w:lang w:val="es-AR"/>
          </w:rPr>
          <w:id w:val="1400714875"/>
          <w:citation/>
        </w:sdtPr>
        <w:sdtContent>
          <w:r w:rsidR="004847B3">
            <w:rPr>
              <w:lang w:val="es-AR"/>
            </w:rPr>
            <w:fldChar w:fldCharType="begin"/>
          </w:r>
          <w:r w:rsidR="004847B3">
            <w:rPr>
              <w:lang w:val="es-AR"/>
            </w:rPr>
            <w:instrText xml:space="preserve"> CITATION Lee23 \l 11274 </w:instrText>
          </w:r>
          <w:r w:rsidR="004847B3">
            <w:rPr>
              <w:lang w:val="es-AR"/>
            </w:rPr>
            <w:fldChar w:fldCharType="separate"/>
          </w:r>
          <w:r w:rsidR="0092199E">
            <w:rPr>
              <w:noProof/>
              <w:lang w:val="es-AR"/>
            </w:rPr>
            <w:t xml:space="preserve"> </w:t>
          </w:r>
          <w:r w:rsidR="0092199E" w:rsidRPr="0092199E">
            <w:rPr>
              <w:noProof/>
              <w:lang w:val="es-AR"/>
            </w:rPr>
            <w:t>[24]</w:t>
          </w:r>
          <w:r w:rsidR="004847B3">
            <w:rPr>
              <w:lang w:val="es-AR"/>
            </w:rPr>
            <w:fldChar w:fldCharType="end"/>
          </w:r>
        </w:sdtContent>
      </w:sdt>
      <w:sdt>
        <w:sdtPr>
          <w:rPr>
            <w:lang w:val="es-AR"/>
          </w:rPr>
          <w:id w:val="-1428262406"/>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92199E">
            <w:rPr>
              <w:noProof/>
              <w:lang w:val="es-AR"/>
            </w:rPr>
            <w:t xml:space="preserve"> </w:t>
          </w:r>
          <w:r w:rsidR="0092199E" w:rsidRPr="0092199E">
            <w:rPr>
              <w:noProof/>
              <w:lang w:val="es-AR"/>
            </w:rPr>
            <w:t>[25]</w:t>
          </w:r>
          <w:r w:rsidR="004847B3">
            <w:rPr>
              <w:lang w:val="es-AR"/>
            </w:rPr>
            <w:fldChar w:fldCharType="end"/>
          </w:r>
        </w:sdtContent>
      </w:sdt>
      <w:sdt>
        <w:sdtPr>
          <w:rPr>
            <w:lang w:val="es-AR"/>
          </w:rPr>
          <w:id w:val="-1746637861"/>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92199E">
            <w:rPr>
              <w:noProof/>
              <w:lang w:val="es-AR"/>
            </w:rPr>
            <w:t xml:space="preserve"> </w:t>
          </w:r>
          <w:r w:rsidR="0092199E" w:rsidRPr="0092199E">
            <w:rPr>
              <w:noProof/>
              <w:lang w:val="es-AR"/>
            </w:rPr>
            <w:t>[26]</w:t>
          </w:r>
          <w:r w:rsidR="004847B3">
            <w:rPr>
              <w:lang w:val="es-AR"/>
            </w:rPr>
            <w:fldChar w:fldCharType="end"/>
          </w:r>
        </w:sdtContent>
      </w:sdt>
      <w:r w:rsidRPr="00F55A30">
        <w:rPr>
          <w:lang w:val="es-AR"/>
        </w:rPr>
        <w:t>. Por lo tanto, los resultados del trabajo no solo muestran que el problema puede modelarse con buen desempeño promedio, sino también que subsiste un núcleo de dificultad estructural que debe ser comprendido y gestionado, más que simplemente eliminado.</w:t>
      </w:r>
    </w:p>
    <w:p w14:paraId="08B9CCA3" w14:textId="77777777" w:rsidR="00F55A30" w:rsidRPr="00F55A30" w:rsidRDefault="00F55A30" w:rsidP="00F55A30">
      <w:pPr>
        <w:rPr>
          <w:lang w:val="es-AR"/>
        </w:rPr>
      </w:pPr>
      <w:r w:rsidRPr="00F55A30">
        <w:rPr>
          <w:lang w:val="es-AR"/>
        </w:rPr>
        <w:t>En esta línea, el modelado explicativo desarrollado sobre la tabla agregada por código HS04 aporta una cuarta conclusión relevante. Cuando se intentó explicar el desempeño medio por clase a partir de variables puramente estructurales —vinculadas a cantidad de muestras, longitud de descripciones o complejidad de tokenización—, el poder explicativo obtenido fue limitado. Esto indica que dichos atributos, aunque informativos, capturan solo una fracción modesta de la heterogeneidad observada. En cambio, al incorporar variables diagnósticas derivadas de la propia salida del modelo —particularmente probabilidades, márgenes, medidas de concentración y entropía—, la explicación mejoró de manera apreciable. Este hallazgo sugiere que una parte importante de la dificultad de clasificación no reside únicamente en las propiedades estructurales de los datos, sino que se manifiesta directamente en la forma en que el propio clasificador distribuye su incertidumbre.</w:t>
      </w:r>
    </w:p>
    <w:p w14:paraId="5AEC4348" w14:textId="77777777" w:rsidR="00F55A30" w:rsidRPr="00F55A30" w:rsidRDefault="00F55A30" w:rsidP="00F55A30">
      <w:pPr>
        <w:rPr>
          <w:lang w:val="es-AR"/>
        </w:rPr>
      </w:pPr>
      <w:r w:rsidRPr="00F55A30">
        <w:rPr>
          <w:lang w:val="es-AR"/>
        </w:rPr>
        <w:t xml:space="preserve">Desde el punto de vista metodológico, este resultado es especialmente interesante, porque desplaza parcialmente la interpretación del error desde una lógica centrada en los datos hacia una lógica centrada también en la estructura de la predicción. Dicho de otro modo, la salida probabilística del clasificador no solo sirve para ordenar clases candidatas, sino que también </w:t>
      </w:r>
      <w:r w:rsidRPr="00F55A30">
        <w:rPr>
          <w:lang w:val="es-AR"/>
        </w:rPr>
        <w:lastRenderedPageBreak/>
        <w:t>contiene una señal útil para explicar y anticipar la calidad de su desempeño. La predominancia de variables proba-related en el análisis de SHAP refuerza esta lectura. En términos conceptuales, esto es consistente con la idea de que el output de modelos modernos de clasificación puede ser explotado no solo para decidir “qué clase predecir”, sino también para analizar “qué tan confiable es esa decisión”.</w:t>
      </w:r>
    </w:p>
    <w:p w14:paraId="34DE1898" w14:textId="1AD66FE9" w:rsidR="00F55A30" w:rsidRPr="00F55A30" w:rsidRDefault="00F55A30" w:rsidP="00F55A30">
      <w:pPr>
        <w:rPr>
          <w:lang w:val="es-AR"/>
        </w:rPr>
      </w:pPr>
      <w:r w:rsidRPr="00F55A30">
        <w:rPr>
          <w:lang w:val="es-AR"/>
        </w:rPr>
        <w:t xml:space="preserve">Precisamente sobre esta base se construyó la capa de valoración de la recomendación, que constituye una quinta conclusión sustantiva del trabajo. Los resultados de esta prueba de concepto mostraron que, a partir de variables derivadas de la distribución </w:t>
      </w:r>
      <w:r w:rsidR="002E39DC">
        <w:rPr>
          <w:lang w:val="es-AR"/>
        </w:rPr>
        <w:t>TopK</w:t>
      </w:r>
      <w:r w:rsidRPr="00F55A30">
        <w:rPr>
          <w:lang w:val="es-AR"/>
        </w:rPr>
        <w:t xml:space="preserve"> y de medidas de similitud semántica entre la descripción comercial y los textos legales asociados a los códigos recomendados, es posible entrenar un meta-modelo capaz de anticipar la calidad esperada de cada recomendación individual. En particular, el mejor esquema evaluado permitió elevar la precisión de los casos aceptados automáticamente a niveles superiores al 93 %, con coberturas cercanas al 69 %. Si bien esta etapa debe interpretarse con cautela por el tamaño acotado del conjunto de evaluación, la evidencia obtenida es suficientemente clara como para sostener que el valor práctico de estos sistemas no reside solamente en recomendar códigos, sino también en distinguir entre recomendaciones confiables y recomendaciones ambiguas.</w:t>
      </w:r>
    </w:p>
    <w:p w14:paraId="4762473A" w14:textId="24D41746" w:rsidR="00F55A30" w:rsidRPr="00F55A30" w:rsidRDefault="00F55A30" w:rsidP="00F55A30">
      <w:pPr>
        <w:rPr>
          <w:lang w:val="es-AR"/>
        </w:rPr>
      </w:pPr>
      <w:r w:rsidRPr="00F55A30">
        <w:rPr>
          <w:lang w:val="es-AR"/>
        </w:rPr>
        <w:t xml:space="preserve">Este resultado tiene implicancias importantes para la discusión aplicada de la tesis. En lugar de concebir la clasificación arancelaria </w:t>
      </w:r>
      <w:r w:rsidR="00A9517F">
        <w:rPr>
          <w:lang w:val="es-AR"/>
        </w:rPr>
        <w:t>asistida</w:t>
      </w:r>
      <w:r w:rsidRPr="00F55A30">
        <w:rPr>
          <w:lang w:val="es-AR"/>
        </w:rPr>
        <w:t xml:space="preserve"> como un problema de sustitución completa del juicio humano, los hallazgos invitan a pensarla como un problema de automatización selectiva o clasificación asistida. Bajo este enfoque, el sistema puede automatizar los casos donde la recomendación aparece como suficientemente robusta, y derivar a revisión humana aquellos donde la salida presenta señales de incertidumbre, dispersión o baja coherencia semántica. Esta formulación resulta coherente con la visión de la OMA sobre el uso de inteligencia artificial como tecnología de apoyo a la labor aduanera </w:t>
      </w:r>
      <w:sdt>
        <w:sdtPr>
          <w:rPr>
            <w:lang w:val="es-AR"/>
          </w:rPr>
          <w:id w:val="-931353043"/>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92199E" w:rsidRPr="0092199E">
            <w:rPr>
              <w:noProof/>
              <w:lang w:val="es-AR"/>
            </w:rPr>
            <w:t>[9]</w:t>
          </w:r>
          <w:r w:rsidR="004847B3">
            <w:rPr>
              <w:lang w:val="es-AR"/>
            </w:rPr>
            <w:fldChar w:fldCharType="end"/>
          </w:r>
        </w:sdtContent>
      </w:sdt>
      <w:r w:rsidRPr="00F55A30">
        <w:rPr>
          <w:lang w:val="es-AR"/>
        </w:rPr>
        <w:t xml:space="preserve">, y también con desarrollos recientes en comercio y compliance que destacan la utilidad de arquitecturas híbridas y de asistencia, antes que de reemplazo total </w:t>
      </w:r>
      <w:sdt>
        <w:sdtPr>
          <w:rPr>
            <w:lang w:val="es-AR"/>
          </w:rPr>
          <w:id w:val="1548882990"/>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92199E" w:rsidRPr="0092199E">
            <w:rPr>
              <w:noProof/>
              <w:lang w:val="es-AR"/>
            </w:rPr>
            <w:t>[25]</w:t>
          </w:r>
          <w:r w:rsidR="004847B3">
            <w:rPr>
              <w:lang w:val="es-AR"/>
            </w:rPr>
            <w:fldChar w:fldCharType="end"/>
          </w:r>
        </w:sdtContent>
      </w:sdt>
      <w:sdt>
        <w:sdtPr>
          <w:rPr>
            <w:lang w:val="es-AR"/>
          </w:rPr>
          <w:id w:val="-2026703860"/>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92199E">
            <w:rPr>
              <w:noProof/>
              <w:lang w:val="es-AR"/>
            </w:rPr>
            <w:t xml:space="preserve"> </w:t>
          </w:r>
          <w:r w:rsidR="0092199E" w:rsidRPr="0092199E">
            <w:rPr>
              <w:noProof/>
              <w:lang w:val="es-AR"/>
            </w:rPr>
            <w:t>[26]</w:t>
          </w:r>
          <w:r w:rsidR="004847B3">
            <w:rPr>
              <w:lang w:val="es-AR"/>
            </w:rPr>
            <w:fldChar w:fldCharType="end"/>
          </w:r>
        </w:sdtContent>
      </w:sdt>
      <w:r w:rsidRPr="00F55A30">
        <w:rPr>
          <w:lang w:val="es-AR"/>
        </w:rPr>
        <w:t>.</w:t>
      </w:r>
    </w:p>
    <w:p w14:paraId="1CF7F327" w14:textId="13736E27" w:rsidR="00D25771" w:rsidRDefault="00F55A30" w:rsidP="00F55A30">
      <w:pPr>
        <w:rPr>
          <w:lang w:val="es-AR"/>
        </w:rPr>
      </w:pPr>
      <w:r w:rsidRPr="00F55A30">
        <w:rPr>
          <w:lang w:val="es-AR"/>
        </w:rPr>
        <w:t>A nivel más general, la tesis también permite extraer una conclusión de orden metodológico sobre el uso de texto crudo en modelos de la familia BERT. Mientras que en los modelos basados en embeddings tradicionales el preprocesamiento resulta una fuente de variación experimental crucial, en DistilBERT la decisión de trabajar con GOODS_DESCRIPTION en crudo se mostró razonable y consistente con la literatura. La tokenización subléxica, la contextualización bidireccional y la capacidad del encoder para explotar información superficial y contextual del texto</w:t>
      </w:r>
      <w:r w:rsidR="00D82B98">
        <w:rPr>
          <w:lang w:val="es-AR"/>
        </w:rPr>
        <w:t xml:space="preserve"> </w:t>
      </w:r>
      <w:sdt>
        <w:sdtPr>
          <w:rPr>
            <w:lang w:val="es-AR"/>
          </w:rPr>
          <w:id w:val="-543758689"/>
          <w:citation/>
        </w:sdtPr>
        <w:sdtContent>
          <w:r w:rsidR="00D82B98">
            <w:rPr>
              <w:lang w:val="es-AR"/>
            </w:rPr>
            <w:fldChar w:fldCharType="begin"/>
          </w:r>
          <w:r w:rsidR="00D82B98">
            <w:rPr>
              <w:lang w:val="es-AR"/>
            </w:rPr>
            <w:instrText xml:space="preserve"> CITATION Dev19 \l 11274 </w:instrText>
          </w:r>
          <w:r w:rsidR="00D82B98">
            <w:rPr>
              <w:lang w:val="es-AR"/>
            </w:rPr>
            <w:fldChar w:fldCharType="separate"/>
          </w:r>
          <w:r w:rsidR="0092199E" w:rsidRPr="0092199E">
            <w:rPr>
              <w:noProof/>
              <w:lang w:val="es-AR"/>
            </w:rPr>
            <w:t>[14]</w:t>
          </w:r>
          <w:r w:rsidR="00D82B98">
            <w:rPr>
              <w:lang w:val="es-AR"/>
            </w:rPr>
            <w:fldChar w:fldCharType="end"/>
          </w:r>
        </w:sdtContent>
      </w:sdt>
      <w:sdt>
        <w:sdtPr>
          <w:rPr>
            <w:lang w:val="es-AR"/>
          </w:rPr>
          <w:id w:val="1996762971"/>
          <w:citation/>
        </w:sdtPr>
        <w:sdtContent>
          <w:r w:rsidR="00D82B98">
            <w:rPr>
              <w:lang w:val="es-AR"/>
            </w:rPr>
            <w:fldChar w:fldCharType="begin"/>
          </w:r>
          <w:r w:rsidR="00D82B98">
            <w:rPr>
              <w:lang w:val="es-AR"/>
            </w:rPr>
            <w:instrText xml:space="preserve"> CITATION San20 \l 11274 </w:instrText>
          </w:r>
          <w:r w:rsidR="00D82B98">
            <w:rPr>
              <w:lang w:val="es-AR"/>
            </w:rPr>
            <w:fldChar w:fldCharType="separate"/>
          </w:r>
          <w:r w:rsidR="0092199E">
            <w:rPr>
              <w:noProof/>
              <w:lang w:val="es-AR"/>
            </w:rPr>
            <w:t xml:space="preserve"> </w:t>
          </w:r>
          <w:r w:rsidR="0092199E" w:rsidRPr="0092199E">
            <w:rPr>
              <w:noProof/>
              <w:lang w:val="es-AR"/>
            </w:rPr>
            <w:t>[15]</w:t>
          </w:r>
          <w:r w:rsidR="00D82B98">
            <w:rPr>
              <w:lang w:val="es-AR"/>
            </w:rPr>
            <w:fldChar w:fldCharType="end"/>
          </w:r>
        </w:sdtContent>
      </w:sdt>
      <w:sdt>
        <w:sdtPr>
          <w:rPr>
            <w:lang w:val="es-AR"/>
          </w:rPr>
          <w:id w:val="1480421936"/>
          <w:citation/>
        </w:sdtPr>
        <w:sdtContent>
          <w:r w:rsidR="00D82B98">
            <w:rPr>
              <w:lang w:val="es-AR"/>
            </w:rPr>
            <w:fldChar w:fldCharType="begin"/>
          </w:r>
          <w:r w:rsidR="00D82B98">
            <w:rPr>
              <w:lang w:val="es-AR"/>
            </w:rPr>
            <w:instrText xml:space="preserve"> CITATION Cla19 \l 11274 </w:instrText>
          </w:r>
          <w:r w:rsidR="00D82B98">
            <w:rPr>
              <w:lang w:val="es-AR"/>
            </w:rPr>
            <w:fldChar w:fldCharType="separate"/>
          </w:r>
          <w:r w:rsidR="0092199E">
            <w:rPr>
              <w:noProof/>
              <w:lang w:val="es-AR"/>
            </w:rPr>
            <w:t xml:space="preserve"> </w:t>
          </w:r>
          <w:r w:rsidR="0092199E" w:rsidRPr="0092199E">
            <w:rPr>
              <w:noProof/>
              <w:lang w:val="es-AR"/>
            </w:rPr>
            <w:t>[33]</w:t>
          </w:r>
          <w:r w:rsidR="00D82B98">
            <w:rPr>
              <w:lang w:val="es-AR"/>
            </w:rPr>
            <w:fldChar w:fldCharType="end"/>
          </w:r>
        </w:sdtContent>
      </w:sdt>
      <w:r w:rsidRPr="00F55A30">
        <w:rPr>
          <w:lang w:val="es-AR"/>
        </w:rPr>
        <w:t xml:space="preserve"> justifican prescindir de etapas manuales agresivas de limpieza, las cuales podrían incluso remover señales útiles. Este resultado refuerza la idea de que el diseño experimental en NLP no debe trasladar mecánicamente estrategias válidas para modelos clásicos a arquitecturas basadas en Transformers, sino considerar la lógica particular de representación y aprendizaje de cada familia de modelos.</w:t>
      </w:r>
    </w:p>
    <w:p w14:paraId="16279776" w14:textId="597C6DCE" w:rsidR="00D82B98" w:rsidRPr="00F55A30" w:rsidRDefault="00D25771" w:rsidP="00106896">
      <w:pPr>
        <w:pStyle w:val="Ttulo2"/>
        <w:rPr>
          <w:lang w:val="es-AR"/>
        </w:rPr>
      </w:pPr>
      <w:bookmarkStart w:id="114" w:name="_Toc234513267"/>
      <w:r>
        <w:rPr>
          <w:lang w:val="es-AR"/>
        </w:rPr>
        <w:t>Limitaciones</w:t>
      </w:r>
      <w:bookmarkEnd w:id="114"/>
    </w:p>
    <w:p w14:paraId="35871AAD" w14:textId="140BBCB2" w:rsidR="00F55A30" w:rsidRPr="00F55A30" w:rsidRDefault="00D25771" w:rsidP="00F55A30">
      <w:pPr>
        <w:rPr>
          <w:lang w:val="es-AR"/>
        </w:rPr>
      </w:pPr>
      <w:r w:rsidRPr="00D25771">
        <w:rPr>
          <w:lang w:val="es-AR"/>
        </w:rPr>
        <w:t>L</w:t>
      </w:r>
      <w:r w:rsidR="00F55A30" w:rsidRPr="00F55A30">
        <w:rPr>
          <w:lang w:val="es-AR"/>
        </w:rPr>
        <w:t xml:space="preserve">os resultados también deben leerse a la luz de las limitaciones del trabajo. En primer lugar, el estudio se desarrolló sobre un </w:t>
      </w:r>
      <w:r>
        <w:rPr>
          <w:lang w:val="es-AR"/>
        </w:rPr>
        <w:t>conjunto de datos limitado,</w:t>
      </w:r>
      <w:r w:rsidR="00F55A30" w:rsidRPr="00F55A30">
        <w:rPr>
          <w:lang w:val="es-AR"/>
        </w:rPr>
        <w:t xml:space="preserve"> en idioma inglés y proveniente de una fuente par</w:t>
      </w:r>
      <w:r>
        <w:rPr>
          <w:lang w:val="es-AR"/>
        </w:rPr>
        <w:t xml:space="preserve">ticular (probablemente específica de un país no declarado). Luego, </w:t>
      </w:r>
      <w:r w:rsidR="00F55A30" w:rsidRPr="00F55A30">
        <w:rPr>
          <w:lang w:val="es-AR"/>
        </w:rPr>
        <w:t xml:space="preserve">la generalización a otros contextos regulatorios, a otros idiomas </w:t>
      </w:r>
      <w:r>
        <w:rPr>
          <w:lang w:val="es-AR"/>
        </w:rPr>
        <w:t>y (en especial) a otro país o región, donde el balance de códigos/clases relacionado al volumen y tipo de productos importados y exportados,</w:t>
      </w:r>
      <w:r w:rsidR="00F55A30" w:rsidRPr="00F55A30">
        <w:rPr>
          <w:lang w:val="es-AR"/>
        </w:rPr>
        <w:t xml:space="preserve"> requiere </w:t>
      </w:r>
      <w:r>
        <w:rPr>
          <w:lang w:val="es-AR"/>
        </w:rPr>
        <w:t xml:space="preserve">una rigurosa </w:t>
      </w:r>
      <w:r w:rsidR="00F55A30" w:rsidRPr="00F55A30">
        <w:rPr>
          <w:lang w:val="es-AR"/>
        </w:rPr>
        <w:t xml:space="preserve">validación adicional. En segundo lugar, la variable objetivo se limitó a HS04, lo que reduce la complejidad respecto de la clasificación a HS06 o a nomenclaturas </w:t>
      </w:r>
      <w:r>
        <w:rPr>
          <w:lang w:val="es-AR"/>
        </w:rPr>
        <w:t xml:space="preserve">regionales o </w:t>
      </w:r>
      <w:r w:rsidR="00F55A30" w:rsidRPr="00F55A30">
        <w:rPr>
          <w:lang w:val="es-AR"/>
        </w:rPr>
        <w:t xml:space="preserve">nacionales más desagregadas. En tercer lugar, la prueba de concepto del meta-modelo de scoring se apoyó en un conjunto de evaluación relativamente pequeño, lo que limita su madurez como solución operativa cerrada. Finalmente, si bien el trabajo incorpora análisis del error y modelado explicativo, no agota las posibilidades de explicabilidad del clasificador, especialmente </w:t>
      </w:r>
      <w:r w:rsidR="00F55A30" w:rsidRPr="00F55A30">
        <w:rPr>
          <w:lang w:val="es-AR"/>
        </w:rPr>
        <w:lastRenderedPageBreak/>
        <w:t>en lo referente al comportamiento interno de las capas Transformer, a la atención y a la dinámica de activación del modelo.</w:t>
      </w:r>
    </w:p>
    <w:p w14:paraId="263816B9" w14:textId="3B51A6BC" w:rsidR="00D25771" w:rsidRDefault="00F55A30" w:rsidP="00F55A30">
      <w:pPr>
        <w:rPr>
          <w:lang w:val="es-AR"/>
        </w:rPr>
      </w:pPr>
      <w:r w:rsidRPr="00F55A30">
        <w:rPr>
          <w:lang w:val="es-AR"/>
        </w:rPr>
        <w:t xml:space="preserve">Estas limitaciones, sin embargo, no reducen el valor del aporte realizado, sino que delinean con claridad un conjunto de líneas de trabajo futuro. Entre ellas, se destacan la extensión del enfoque a HS06 o a nomenclaturas </w:t>
      </w:r>
      <w:r w:rsidR="00106896">
        <w:rPr>
          <w:lang w:val="es-AR"/>
        </w:rPr>
        <w:t>regionales/</w:t>
      </w:r>
      <w:r w:rsidRPr="00F55A30">
        <w:rPr>
          <w:lang w:val="es-AR"/>
        </w:rPr>
        <w:t>nacionales completas; la incorporación de textos normativos, notas explicativas o catálogos técnicos como fuentes adicionales de señal; el desarrollo de arquitecturas híbridas con recuperación semántica, re-ranking experto o esquemas RAG; la ampliación del meta-modelo de scoring a contextos productivos con mayores volúmenes de validación; y la profundización del análisis de explicabilidad sobre el comportamiento interno de los modelos basados en Transformers. Asimismo, resultaría especialmente valioso estudiar el desempeño del enfoque en escenarios multilingües o directamente sobre flujos de comercio electrónico transfronterizo, donde la calidad de las descripciones suele ser aún más variable y ruidosa.</w:t>
      </w:r>
    </w:p>
    <w:p w14:paraId="4F41F4EF" w14:textId="33D48847" w:rsidR="00D25771" w:rsidRPr="00F55A30" w:rsidRDefault="00106896" w:rsidP="00106896">
      <w:pPr>
        <w:pStyle w:val="Ttulo2"/>
        <w:rPr>
          <w:lang w:val="es-AR"/>
        </w:rPr>
      </w:pPr>
      <w:bookmarkStart w:id="115" w:name="_Toc234513268"/>
      <w:r>
        <w:rPr>
          <w:lang w:val="es-AR"/>
        </w:rPr>
        <w:t>Cierre</w:t>
      </w:r>
      <w:bookmarkEnd w:id="115"/>
    </w:p>
    <w:p w14:paraId="614BD31F" w14:textId="326BB99D" w:rsidR="00F55A30" w:rsidRPr="00F55A30" w:rsidRDefault="00F55A30" w:rsidP="00F55A30">
      <w:pPr>
        <w:rPr>
          <w:lang w:val="es-AR"/>
        </w:rPr>
      </w:pPr>
      <w:r w:rsidRPr="00F55A30">
        <w:rPr>
          <w:lang w:val="es-AR"/>
        </w:rPr>
        <w:t xml:space="preserve">En síntesis, la evidencia desarrollada en esta tesis permite sostener que la clasificación arancelaria asistida por modelos de lenguaje constituye una línea de trabajo técnicamente viable, metodológicamente fértil y operativamente prometedora. Entre los modelos evaluados, DistilBERT con fine-tuning completo se mostró como la alternativa más efectiva, superando con claridad a los baselines construidos con embeddings tradicionales y ofreciendo una relación favorable entre desempeño y costo computacional </w:t>
      </w:r>
      <w:sdt>
        <w:sdtPr>
          <w:rPr>
            <w:lang w:val="es-AR"/>
          </w:rPr>
          <w:id w:val="1918976675"/>
          <w:citation/>
        </w:sdtPr>
        <w:sdtContent>
          <w:r w:rsidR="00106896">
            <w:rPr>
              <w:lang w:val="es-AR"/>
            </w:rPr>
            <w:fldChar w:fldCharType="begin"/>
          </w:r>
          <w:r w:rsidR="00106896">
            <w:rPr>
              <w:lang w:val="es-AR"/>
            </w:rPr>
            <w:instrText xml:space="preserve"> CITATION San20 \l 11274 </w:instrText>
          </w:r>
          <w:r w:rsidR="00106896">
            <w:rPr>
              <w:lang w:val="es-AR"/>
            </w:rPr>
            <w:fldChar w:fldCharType="separate"/>
          </w:r>
          <w:r w:rsidR="0092199E" w:rsidRPr="0092199E">
            <w:rPr>
              <w:noProof/>
              <w:lang w:val="es-AR"/>
            </w:rPr>
            <w:t>[15]</w:t>
          </w:r>
          <w:r w:rsidR="00106896">
            <w:rPr>
              <w:lang w:val="es-AR"/>
            </w:rPr>
            <w:fldChar w:fldCharType="end"/>
          </w:r>
        </w:sdtContent>
      </w:sdt>
      <w:r w:rsidRPr="00F55A30">
        <w:rPr>
          <w:lang w:val="es-AR"/>
        </w:rPr>
        <w:t>. A su vez, el análisis del error y la valoración de la recomendación mostraron que el problema no debe entenderse únicamente como una tarea de clasificación, sino también como una tarea de gestión de incertidumbre y de apoyo inteligente a la decisión.</w:t>
      </w:r>
    </w:p>
    <w:p w14:paraId="34EF3829" w14:textId="77777777" w:rsidR="00F55A30" w:rsidRPr="00F55A30" w:rsidRDefault="00F55A30" w:rsidP="00F55A30">
      <w:pPr>
        <w:rPr>
          <w:lang w:val="es-AR"/>
        </w:rPr>
      </w:pPr>
      <w:r w:rsidRPr="00F55A30">
        <w:rPr>
          <w:lang w:val="es-AR"/>
        </w:rPr>
        <w:t>Por ello, la principal contribución de esta tesis no radica solamente en haber identificado un modelo con buen rendimiento predictivo, sino en haber propuesto una mirada integral sobre el problema: desde la comparación entre familias de modelos, pasando por el análisis estructural y diagnóstico del error, hasta la construcción de una capa adicional de scoring orientada a la utilidad operativa. En conjunto, estos resultados aportan evidencia a favor de que las técnicas contemporáneas de NLP pueden contribuir de manera concreta al desarrollo de asistentes inteligentes para clasificación arancelaria, capaces de mejorar la productividad, priorizar la revisión humana y fortalecer la calidad de las decisiones en contextos reales de comercio internacional.</w:t>
      </w:r>
    </w:p>
    <w:p w14:paraId="7730E333" w14:textId="7AB152E1" w:rsidR="00936AAD" w:rsidRDefault="00936AAD" w:rsidP="00773AD7">
      <w:pPr>
        <w:rPr>
          <w:lang w:val="es-AR" w:bidi="hi-IN"/>
        </w:rPr>
      </w:pPr>
      <w:r>
        <w:rPr>
          <w:lang w:val="es-AR"/>
        </w:rPr>
        <w:br w:type="page"/>
      </w:r>
    </w:p>
    <w:bookmarkStart w:id="116" w:name="_Toc234513269" w:displacedByCustomXml="next"/>
    <w:sdt>
      <w:sdtPr>
        <w:rPr>
          <w:sz w:val="22"/>
          <w:szCs w:val="22"/>
        </w:rPr>
        <w:id w:val="1920518472"/>
        <w:docPartObj>
          <w:docPartGallery w:val="Bibliographies"/>
          <w:docPartUnique/>
        </w:docPartObj>
      </w:sdtPr>
      <w:sdtContent>
        <w:p w14:paraId="5AD79E47" w14:textId="569F731E" w:rsidR="004B31E5" w:rsidRDefault="004B31E5">
          <w:pPr>
            <w:pStyle w:val="Ttulo1"/>
          </w:pPr>
          <w:r>
            <w:t>Bibliografía</w:t>
          </w:r>
          <w:bookmarkEnd w:id="116"/>
        </w:p>
        <w:sdt>
          <w:sdtPr>
            <w:id w:val="111145805"/>
            <w:bibliography/>
          </w:sdtPr>
          <w:sdtContent>
            <w:p w14:paraId="19BDEF46" w14:textId="77777777" w:rsidR="0092199E" w:rsidRDefault="004B31E5">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3"/>
                <w:gridCol w:w="8307"/>
              </w:tblGrid>
              <w:tr w:rsidR="0092199E" w14:paraId="6873B3A5" w14:textId="77777777">
                <w:trPr>
                  <w:divId w:val="786123538"/>
                  <w:tblCellSpacing w:w="15" w:type="dxa"/>
                </w:trPr>
                <w:tc>
                  <w:tcPr>
                    <w:tcW w:w="50" w:type="pct"/>
                    <w:hideMark/>
                  </w:tcPr>
                  <w:p w14:paraId="7EB120F2" w14:textId="7F772B1D" w:rsidR="0092199E" w:rsidRDefault="0092199E">
                    <w:pPr>
                      <w:pStyle w:val="Bibliografa"/>
                      <w:rPr>
                        <w:noProof/>
                        <w:sz w:val="24"/>
                        <w:szCs w:val="24"/>
                        <w:lang w:val="en-GB"/>
                      </w:rPr>
                    </w:pPr>
                    <w:r>
                      <w:rPr>
                        <w:noProof/>
                        <w:lang w:val="en-GB"/>
                      </w:rPr>
                      <w:t xml:space="preserve">[1] </w:t>
                    </w:r>
                  </w:p>
                </w:tc>
                <w:tc>
                  <w:tcPr>
                    <w:tcW w:w="0" w:type="auto"/>
                    <w:hideMark/>
                  </w:tcPr>
                  <w:p w14:paraId="6C49DB6C" w14:textId="77777777" w:rsidR="0092199E" w:rsidRDefault="0092199E">
                    <w:pPr>
                      <w:pStyle w:val="Bibliografa"/>
                      <w:rPr>
                        <w:noProof/>
                        <w:lang w:val="en-GB"/>
                      </w:rPr>
                    </w:pPr>
                    <w:r>
                      <w:rPr>
                        <w:noProof/>
                        <w:lang w:val="en-GB"/>
                      </w:rPr>
                      <w:t>UNCTAD, “Global Trade Update,” 2024. [Online]. Available: https://unctad.org/publication/global-trade-update-december-2024. [Accessed 10 11 2025].</w:t>
                    </w:r>
                  </w:p>
                </w:tc>
              </w:tr>
              <w:tr w:rsidR="0092199E" w:rsidRPr="00AA2621" w14:paraId="16E0C07C" w14:textId="77777777">
                <w:trPr>
                  <w:divId w:val="786123538"/>
                  <w:tblCellSpacing w:w="15" w:type="dxa"/>
                </w:trPr>
                <w:tc>
                  <w:tcPr>
                    <w:tcW w:w="50" w:type="pct"/>
                    <w:hideMark/>
                  </w:tcPr>
                  <w:p w14:paraId="39BFB30F" w14:textId="77777777" w:rsidR="0092199E" w:rsidRDefault="0092199E">
                    <w:pPr>
                      <w:pStyle w:val="Bibliografa"/>
                      <w:rPr>
                        <w:noProof/>
                        <w:lang w:val="en-GB"/>
                      </w:rPr>
                    </w:pPr>
                    <w:r>
                      <w:rPr>
                        <w:noProof/>
                        <w:lang w:val="en-GB"/>
                      </w:rPr>
                      <w:t xml:space="preserve">[2] </w:t>
                    </w:r>
                  </w:p>
                </w:tc>
                <w:tc>
                  <w:tcPr>
                    <w:tcW w:w="0" w:type="auto"/>
                    <w:hideMark/>
                  </w:tcPr>
                  <w:p w14:paraId="0A45126E" w14:textId="77777777" w:rsidR="0092199E" w:rsidRDefault="0092199E">
                    <w:pPr>
                      <w:pStyle w:val="Bibliografa"/>
                      <w:rPr>
                        <w:noProof/>
                        <w:lang w:val="en-GB"/>
                      </w:rPr>
                    </w:pPr>
                    <w:r>
                      <w:rPr>
                        <w:noProof/>
                        <w:lang w:val="en-GB"/>
                      </w:rPr>
                      <w:t>WCO - World Customs Organization, “What is the Harmonized System (HS)?,” 2025. [Online]. Available: https://www.wcoomd.org/en/topics/nomenclature/overview/what-is-the-harmonized-system.aspx. [Accessed 10 11 2025].</w:t>
                    </w:r>
                  </w:p>
                </w:tc>
              </w:tr>
              <w:tr w:rsidR="0092199E" w14:paraId="26C5CDD9" w14:textId="77777777">
                <w:trPr>
                  <w:divId w:val="786123538"/>
                  <w:tblCellSpacing w:w="15" w:type="dxa"/>
                </w:trPr>
                <w:tc>
                  <w:tcPr>
                    <w:tcW w:w="50" w:type="pct"/>
                    <w:hideMark/>
                  </w:tcPr>
                  <w:p w14:paraId="47450334" w14:textId="77777777" w:rsidR="0092199E" w:rsidRDefault="0092199E">
                    <w:pPr>
                      <w:pStyle w:val="Bibliografa"/>
                      <w:rPr>
                        <w:noProof/>
                      </w:rPr>
                    </w:pPr>
                    <w:r>
                      <w:rPr>
                        <w:noProof/>
                      </w:rPr>
                      <w:t xml:space="preserve">[3] </w:t>
                    </w:r>
                  </w:p>
                </w:tc>
                <w:tc>
                  <w:tcPr>
                    <w:tcW w:w="0" w:type="auto"/>
                    <w:hideMark/>
                  </w:tcPr>
                  <w:p w14:paraId="3D98B789" w14:textId="77777777" w:rsidR="0092199E" w:rsidRDefault="0092199E">
                    <w:pPr>
                      <w:pStyle w:val="Bibliografa"/>
                      <w:rPr>
                        <w:noProof/>
                      </w:rPr>
                    </w:pPr>
                    <w:r w:rsidRPr="0092199E">
                      <w:rPr>
                        <w:noProof/>
                        <w:lang w:val="en-GB"/>
                      </w:rPr>
                      <w:t xml:space="preserve">WCO - World Customs Organization, «HS Convention,» [En línea]. </w:t>
                    </w:r>
                    <w:r>
                      <w:rPr>
                        <w:noProof/>
                      </w:rPr>
                      <w:t>Available: https://www.wcoomd.org/en/topics/nomenclature/instrument-and-tools/hs_convention.aspx. [Último acceso: 01 05 2026].</w:t>
                    </w:r>
                  </w:p>
                </w:tc>
              </w:tr>
              <w:tr w:rsidR="0092199E" w14:paraId="473EB2B4" w14:textId="77777777">
                <w:trPr>
                  <w:divId w:val="786123538"/>
                  <w:tblCellSpacing w:w="15" w:type="dxa"/>
                </w:trPr>
                <w:tc>
                  <w:tcPr>
                    <w:tcW w:w="50" w:type="pct"/>
                    <w:hideMark/>
                  </w:tcPr>
                  <w:p w14:paraId="0D76D7D3" w14:textId="77777777" w:rsidR="0092199E" w:rsidRDefault="0092199E">
                    <w:pPr>
                      <w:pStyle w:val="Bibliografa"/>
                      <w:rPr>
                        <w:noProof/>
                      </w:rPr>
                    </w:pPr>
                    <w:r>
                      <w:rPr>
                        <w:noProof/>
                      </w:rPr>
                      <w:t xml:space="preserve">[4] </w:t>
                    </w:r>
                  </w:p>
                </w:tc>
                <w:tc>
                  <w:tcPr>
                    <w:tcW w:w="0" w:type="auto"/>
                    <w:hideMark/>
                  </w:tcPr>
                  <w:p w14:paraId="234272E6" w14:textId="77777777" w:rsidR="0092199E" w:rsidRDefault="0092199E">
                    <w:pPr>
                      <w:pStyle w:val="Bibliografa"/>
                      <w:rPr>
                        <w:noProof/>
                      </w:rPr>
                    </w:pPr>
                    <w:r>
                      <w:rPr>
                        <w:noProof/>
                      </w:rPr>
                      <w:t>OECD, «Trade Facilitation Indicators,» [En línea]. Available: https://www.oecd.org/en/publications/oecd-trade-facilitation-indicators_fd6f27dc-en.html. [Último acceso: 01 05 2026].</w:t>
                    </w:r>
                  </w:p>
                </w:tc>
              </w:tr>
              <w:tr w:rsidR="0092199E" w14:paraId="6E78750D" w14:textId="77777777">
                <w:trPr>
                  <w:divId w:val="786123538"/>
                  <w:tblCellSpacing w:w="15" w:type="dxa"/>
                </w:trPr>
                <w:tc>
                  <w:tcPr>
                    <w:tcW w:w="50" w:type="pct"/>
                    <w:hideMark/>
                  </w:tcPr>
                  <w:p w14:paraId="4B5A725D" w14:textId="77777777" w:rsidR="0092199E" w:rsidRDefault="0092199E">
                    <w:pPr>
                      <w:pStyle w:val="Bibliografa"/>
                      <w:rPr>
                        <w:noProof/>
                      </w:rPr>
                    </w:pPr>
                    <w:r>
                      <w:rPr>
                        <w:noProof/>
                      </w:rPr>
                      <w:t xml:space="preserve">[5] </w:t>
                    </w:r>
                  </w:p>
                </w:tc>
                <w:tc>
                  <w:tcPr>
                    <w:tcW w:w="0" w:type="auto"/>
                    <w:hideMark/>
                  </w:tcPr>
                  <w:p w14:paraId="67E244DB" w14:textId="77777777" w:rsidR="0092199E" w:rsidRDefault="0092199E">
                    <w:pPr>
                      <w:pStyle w:val="Bibliografa"/>
                      <w:rPr>
                        <w:noProof/>
                      </w:rPr>
                    </w:pPr>
                    <w:r w:rsidRPr="0092199E">
                      <w:rPr>
                        <w:noProof/>
                        <w:lang w:val="en-GB"/>
                      </w:rPr>
                      <w:t xml:space="preserve">OECD, «The Digitalisation of Trade Documents and Processes,» [En línea]. </w:t>
                    </w:r>
                    <w:r>
                      <w:rPr>
                        <w:noProof/>
                      </w:rPr>
                      <w:t>Available: https://www.oecd.org/content/dam/oecd/en/publications/reports/2025/09/the-digitalisation-of-trade-documents-and-processes_de6a03e9/64872f25-en.pdf. [Último acceso: 01 05 2026].</w:t>
                    </w:r>
                  </w:p>
                </w:tc>
              </w:tr>
              <w:tr w:rsidR="0092199E" w14:paraId="2B4A3310" w14:textId="77777777">
                <w:trPr>
                  <w:divId w:val="786123538"/>
                  <w:tblCellSpacing w:w="15" w:type="dxa"/>
                </w:trPr>
                <w:tc>
                  <w:tcPr>
                    <w:tcW w:w="50" w:type="pct"/>
                    <w:hideMark/>
                  </w:tcPr>
                  <w:p w14:paraId="1E2F585B" w14:textId="77777777" w:rsidR="0092199E" w:rsidRDefault="0092199E">
                    <w:pPr>
                      <w:pStyle w:val="Bibliografa"/>
                      <w:rPr>
                        <w:noProof/>
                        <w:lang w:val="en-GB"/>
                      </w:rPr>
                    </w:pPr>
                    <w:r>
                      <w:rPr>
                        <w:noProof/>
                        <w:lang w:val="en-GB"/>
                      </w:rPr>
                      <w:t xml:space="preserve">[6] </w:t>
                    </w:r>
                  </w:p>
                </w:tc>
                <w:tc>
                  <w:tcPr>
                    <w:tcW w:w="0" w:type="auto"/>
                    <w:hideMark/>
                  </w:tcPr>
                  <w:p w14:paraId="195D4C70" w14:textId="77777777" w:rsidR="0092199E" w:rsidRDefault="0092199E">
                    <w:pPr>
                      <w:pStyle w:val="Bibliografa"/>
                      <w:rPr>
                        <w:noProof/>
                        <w:lang w:val="en-GB"/>
                      </w:rPr>
                    </w:pPr>
                    <w:r>
                      <w:rPr>
                        <w:noProof/>
                        <w:lang w:val="en-GB"/>
                      </w:rPr>
                      <w:t>UNCTAD, “Business e-commerce sales and the role of online platforms,” 2024. [Online]. Available: https://unctad.org/publication/business-e-commerce-sales-and-role-online-platforms. [Accessed 10 11 2025].</w:t>
                    </w:r>
                  </w:p>
                </w:tc>
              </w:tr>
              <w:tr w:rsidR="0092199E" w14:paraId="1422FD37" w14:textId="77777777">
                <w:trPr>
                  <w:divId w:val="786123538"/>
                  <w:tblCellSpacing w:w="15" w:type="dxa"/>
                </w:trPr>
                <w:tc>
                  <w:tcPr>
                    <w:tcW w:w="50" w:type="pct"/>
                    <w:hideMark/>
                  </w:tcPr>
                  <w:p w14:paraId="5895C680" w14:textId="77777777" w:rsidR="0092199E" w:rsidRDefault="0092199E">
                    <w:pPr>
                      <w:pStyle w:val="Bibliografa"/>
                      <w:rPr>
                        <w:noProof/>
                      </w:rPr>
                    </w:pPr>
                    <w:r>
                      <w:rPr>
                        <w:noProof/>
                      </w:rPr>
                      <w:t xml:space="preserve">[7] </w:t>
                    </w:r>
                  </w:p>
                </w:tc>
                <w:tc>
                  <w:tcPr>
                    <w:tcW w:w="0" w:type="auto"/>
                    <w:hideMark/>
                  </w:tcPr>
                  <w:p w14:paraId="04ED069A" w14:textId="77777777" w:rsidR="0092199E" w:rsidRDefault="0092199E">
                    <w:pPr>
                      <w:pStyle w:val="Bibliografa"/>
                      <w:rPr>
                        <w:noProof/>
                      </w:rPr>
                    </w:pPr>
                    <w:r w:rsidRPr="0092199E">
                      <w:rPr>
                        <w:noProof/>
                        <w:lang w:val="en-GB"/>
                      </w:rPr>
                      <w:t xml:space="preserve">WCO - UPU World Customs Organization and Universal Postal Union, «Guidelines on the Exchange of Electronic Advance Data (EAD) and Data Quality,» 2025. </w:t>
                    </w:r>
                    <w:r>
                      <w:rPr>
                        <w:noProof/>
                      </w:rPr>
                      <w:t>[En línea]. Available: https://www.upu.int/UPU/media/upu/files/postalSolutions/programmesAndServices/postalSupplyChain/customs/wcoPublicationsAndActivities/WcoUpuGuidelinesEadAndDataQuality2025En.pdf. [Último acceso: 01 05 2026].</w:t>
                    </w:r>
                  </w:p>
                </w:tc>
              </w:tr>
              <w:tr w:rsidR="0092199E" w14:paraId="399CFBCC" w14:textId="77777777">
                <w:trPr>
                  <w:divId w:val="786123538"/>
                  <w:tblCellSpacing w:w="15" w:type="dxa"/>
                </w:trPr>
                <w:tc>
                  <w:tcPr>
                    <w:tcW w:w="50" w:type="pct"/>
                    <w:hideMark/>
                  </w:tcPr>
                  <w:p w14:paraId="1D58F475" w14:textId="77777777" w:rsidR="0092199E" w:rsidRDefault="0092199E">
                    <w:pPr>
                      <w:pStyle w:val="Bibliografa"/>
                      <w:rPr>
                        <w:noProof/>
                      </w:rPr>
                    </w:pPr>
                    <w:r>
                      <w:rPr>
                        <w:noProof/>
                      </w:rPr>
                      <w:t xml:space="preserve">[8] </w:t>
                    </w:r>
                  </w:p>
                </w:tc>
                <w:tc>
                  <w:tcPr>
                    <w:tcW w:w="0" w:type="auto"/>
                    <w:hideMark/>
                  </w:tcPr>
                  <w:p w14:paraId="78A6FF4C" w14:textId="77777777" w:rsidR="0092199E" w:rsidRDefault="0092199E">
                    <w:pPr>
                      <w:pStyle w:val="Bibliografa"/>
                      <w:rPr>
                        <w:noProof/>
                      </w:rPr>
                    </w:pPr>
                    <w:r w:rsidRPr="0092199E">
                      <w:rPr>
                        <w:noProof/>
                        <w:lang w:val="en-GB"/>
                      </w:rPr>
                      <w:t xml:space="preserve">WCO - World Customs Organization, «Framework of Standards on Cross-Border E-Commerce,» [En línea]. </w:t>
                    </w:r>
                    <w:r>
                      <w:rPr>
                        <w:noProof/>
                      </w:rPr>
                      <w:t>Available: https://www.wcoomd.org/-/media/wco/public/global/pdf/topics/facilitation/activities-and-programmes/ecommerce/wco-framework-of-standards-on-crossborder-ecommerce_en.pdf. [Último acceso: 01 05 2026].</w:t>
                    </w:r>
                  </w:p>
                </w:tc>
              </w:tr>
              <w:tr w:rsidR="0092199E" w:rsidRPr="00AA2621" w14:paraId="1C2ECFDC" w14:textId="77777777">
                <w:trPr>
                  <w:divId w:val="786123538"/>
                  <w:tblCellSpacing w:w="15" w:type="dxa"/>
                </w:trPr>
                <w:tc>
                  <w:tcPr>
                    <w:tcW w:w="50" w:type="pct"/>
                    <w:hideMark/>
                  </w:tcPr>
                  <w:p w14:paraId="56749E3F" w14:textId="77777777" w:rsidR="0092199E" w:rsidRDefault="0092199E">
                    <w:pPr>
                      <w:pStyle w:val="Bibliografa"/>
                      <w:rPr>
                        <w:noProof/>
                        <w:lang w:val="en-GB"/>
                      </w:rPr>
                    </w:pPr>
                    <w:r>
                      <w:rPr>
                        <w:noProof/>
                        <w:lang w:val="en-GB"/>
                      </w:rPr>
                      <w:t xml:space="preserve">[9] </w:t>
                    </w:r>
                  </w:p>
                </w:tc>
                <w:tc>
                  <w:tcPr>
                    <w:tcW w:w="0" w:type="auto"/>
                    <w:hideMark/>
                  </w:tcPr>
                  <w:p w14:paraId="52E7A842" w14:textId="77777777" w:rsidR="0092199E" w:rsidRDefault="0092199E">
                    <w:pPr>
                      <w:pStyle w:val="Bibliografa"/>
                      <w:rPr>
                        <w:noProof/>
                        <w:lang w:val="en-GB"/>
                      </w:rPr>
                    </w:pPr>
                    <w:r>
                      <w:rPr>
                        <w:noProof/>
                        <w:lang w:val="en-GB"/>
                      </w:rPr>
                      <w:t>WCO - World Customs Organization, “How Artificial Intelligence (AI) can help Customs in automating HS Classification,” 2022. [Online]. Available: https://www.wcoomd.org/en/media/newsroom/2022/april/how-ai-can-help-customs-in-automating-hs-classification.aspx. [Accessed 10 11 2025].</w:t>
                    </w:r>
                  </w:p>
                </w:tc>
              </w:tr>
              <w:tr w:rsidR="0092199E" w:rsidRPr="00AA2621" w14:paraId="7ED75BD9" w14:textId="77777777">
                <w:trPr>
                  <w:divId w:val="786123538"/>
                  <w:tblCellSpacing w:w="15" w:type="dxa"/>
                </w:trPr>
                <w:tc>
                  <w:tcPr>
                    <w:tcW w:w="50" w:type="pct"/>
                    <w:hideMark/>
                  </w:tcPr>
                  <w:p w14:paraId="4AE8E345" w14:textId="77777777" w:rsidR="0092199E" w:rsidRDefault="0092199E">
                    <w:pPr>
                      <w:pStyle w:val="Bibliografa"/>
                      <w:rPr>
                        <w:noProof/>
                        <w:lang w:val="en-GB"/>
                      </w:rPr>
                    </w:pPr>
                    <w:r>
                      <w:rPr>
                        <w:noProof/>
                        <w:lang w:val="en-GB"/>
                      </w:rPr>
                      <w:t xml:space="preserve">[10] </w:t>
                    </w:r>
                  </w:p>
                </w:tc>
                <w:tc>
                  <w:tcPr>
                    <w:tcW w:w="0" w:type="auto"/>
                    <w:hideMark/>
                  </w:tcPr>
                  <w:p w14:paraId="63639852" w14:textId="77777777" w:rsidR="0092199E" w:rsidRDefault="0092199E">
                    <w:pPr>
                      <w:pStyle w:val="Bibliografa"/>
                      <w:rPr>
                        <w:noProof/>
                        <w:lang w:val="en-GB"/>
                      </w:rPr>
                    </w:pPr>
                    <w:r>
                      <w:rPr>
                        <w:noProof/>
                        <w:lang w:val="en-GB"/>
                      </w:rPr>
                      <w:t xml:space="preserve">A. Grainger, “Customs Tariff Classification and the Use of Assistive Technologies,” </w:t>
                    </w:r>
                    <w:r>
                      <w:rPr>
                        <w:i/>
                        <w:iCs/>
                        <w:noProof/>
                        <w:lang w:val="en-GB"/>
                      </w:rPr>
                      <w:t xml:space="preserve">World Customs Journal, </w:t>
                    </w:r>
                    <w:r>
                      <w:rPr>
                        <w:noProof/>
                        <w:lang w:val="en-GB"/>
                      </w:rPr>
                      <w:t xml:space="preserve">vol. 18, no. 2, 2024. </w:t>
                    </w:r>
                  </w:p>
                </w:tc>
              </w:tr>
              <w:tr w:rsidR="0092199E" w14:paraId="2B929E3A" w14:textId="77777777">
                <w:trPr>
                  <w:divId w:val="786123538"/>
                  <w:tblCellSpacing w:w="15" w:type="dxa"/>
                </w:trPr>
                <w:tc>
                  <w:tcPr>
                    <w:tcW w:w="50" w:type="pct"/>
                    <w:hideMark/>
                  </w:tcPr>
                  <w:p w14:paraId="26EBA0C6" w14:textId="77777777" w:rsidR="0092199E" w:rsidRDefault="0092199E">
                    <w:pPr>
                      <w:pStyle w:val="Bibliografa"/>
                      <w:rPr>
                        <w:noProof/>
                        <w:lang w:val="en-GB"/>
                      </w:rPr>
                    </w:pPr>
                    <w:r>
                      <w:rPr>
                        <w:noProof/>
                        <w:lang w:val="en-GB"/>
                      </w:rPr>
                      <w:t xml:space="preserve">[11] </w:t>
                    </w:r>
                  </w:p>
                </w:tc>
                <w:tc>
                  <w:tcPr>
                    <w:tcW w:w="0" w:type="auto"/>
                    <w:hideMark/>
                  </w:tcPr>
                  <w:p w14:paraId="38839908" w14:textId="77777777" w:rsidR="0092199E" w:rsidRDefault="0092199E">
                    <w:pPr>
                      <w:pStyle w:val="Bibliografa"/>
                      <w:rPr>
                        <w:noProof/>
                        <w:lang w:val="en-GB"/>
                      </w:rPr>
                    </w:pPr>
                    <w:r>
                      <w:rPr>
                        <w:noProof/>
                        <w:lang w:val="en-GB"/>
                      </w:rPr>
                      <w:t>T. Mikolov, K. Chen, G. Corrado and J. Dean, “Efficient Estimation of Word Representations in Vector Space,” 2013. [Online]. Available: https://arxiv.org/abs/1301.3781. [Accessed 10 11 2025].</w:t>
                    </w:r>
                  </w:p>
                </w:tc>
              </w:tr>
              <w:tr w:rsidR="0092199E" w:rsidRPr="00AA2621" w14:paraId="67D1E2CC" w14:textId="77777777">
                <w:trPr>
                  <w:divId w:val="786123538"/>
                  <w:tblCellSpacing w:w="15" w:type="dxa"/>
                </w:trPr>
                <w:tc>
                  <w:tcPr>
                    <w:tcW w:w="50" w:type="pct"/>
                    <w:hideMark/>
                  </w:tcPr>
                  <w:p w14:paraId="32CCD423" w14:textId="77777777" w:rsidR="0092199E" w:rsidRDefault="0092199E">
                    <w:pPr>
                      <w:pStyle w:val="Bibliografa"/>
                      <w:rPr>
                        <w:noProof/>
                        <w:lang w:val="en-GB"/>
                      </w:rPr>
                    </w:pPr>
                    <w:r>
                      <w:rPr>
                        <w:noProof/>
                        <w:lang w:val="en-GB"/>
                      </w:rPr>
                      <w:t xml:space="preserve">[12] </w:t>
                    </w:r>
                  </w:p>
                </w:tc>
                <w:tc>
                  <w:tcPr>
                    <w:tcW w:w="0" w:type="auto"/>
                    <w:hideMark/>
                  </w:tcPr>
                  <w:p w14:paraId="76F31DF9" w14:textId="77777777" w:rsidR="0092199E" w:rsidRDefault="0092199E">
                    <w:pPr>
                      <w:pStyle w:val="Bibliografa"/>
                      <w:rPr>
                        <w:noProof/>
                        <w:lang w:val="en-GB"/>
                      </w:rPr>
                    </w:pPr>
                    <w:r>
                      <w:rPr>
                        <w:noProof/>
                        <w:lang w:val="en-GB"/>
                      </w:rPr>
                      <w:t xml:space="preserve">Q. V. Le and T. Mikolov, “Distributed Representations of Sentences and Documents,” in </w:t>
                    </w:r>
                    <w:r>
                      <w:rPr>
                        <w:i/>
                        <w:iCs/>
                        <w:noProof/>
                        <w:lang w:val="en-GB"/>
                      </w:rPr>
                      <w:t>International Conference on Machine Learning (ICML)</w:t>
                    </w:r>
                    <w:r>
                      <w:rPr>
                        <w:noProof/>
                        <w:lang w:val="en-GB"/>
                      </w:rPr>
                      <w:t xml:space="preserve">, 2014. </w:t>
                    </w:r>
                  </w:p>
                </w:tc>
              </w:tr>
              <w:tr w:rsidR="0092199E" w:rsidRPr="00AA2621" w14:paraId="22422688" w14:textId="77777777">
                <w:trPr>
                  <w:divId w:val="786123538"/>
                  <w:tblCellSpacing w:w="15" w:type="dxa"/>
                </w:trPr>
                <w:tc>
                  <w:tcPr>
                    <w:tcW w:w="50" w:type="pct"/>
                    <w:hideMark/>
                  </w:tcPr>
                  <w:p w14:paraId="79F6AA5C" w14:textId="77777777" w:rsidR="0092199E" w:rsidRDefault="0092199E">
                    <w:pPr>
                      <w:pStyle w:val="Bibliografa"/>
                      <w:rPr>
                        <w:noProof/>
                        <w:lang w:val="en-GB"/>
                      </w:rPr>
                    </w:pPr>
                    <w:r>
                      <w:rPr>
                        <w:noProof/>
                        <w:lang w:val="en-GB"/>
                      </w:rPr>
                      <w:lastRenderedPageBreak/>
                      <w:t xml:space="preserve">[13] </w:t>
                    </w:r>
                  </w:p>
                </w:tc>
                <w:tc>
                  <w:tcPr>
                    <w:tcW w:w="0" w:type="auto"/>
                    <w:hideMark/>
                  </w:tcPr>
                  <w:p w14:paraId="06F28E1A" w14:textId="77777777" w:rsidR="0092199E" w:rsidRDefault="0092199E">
                    <w:pPr>
                      <w:pStyle w:val="Bibliografa"/>
                      <w:rPr>
                        <w:noProof/>
                        <w:lang w:val="en-GB"/>
                      </w:rPr>
                    </w:pPr>
                    <w:r>
                      <w:rPr>
                        <w:noProof/>
                        <w:lang w:val="en-GB"/>
                      </w:rPr>
                      <w:t xml:space="preserve">P. Bojanowski, E. Grave, A. Joulin and T. Mikolov, “Enriching Word Vectors with Subword Information,” </w:t>
                    </w:r>
                    <w:r>
                      <w:rPr>
                        <w:i/>
                        <w:iCs/>
                        <w:noProof/>
                        <w:lang w:val="en-GB"/>
                      </w:rPr>
                      <w:t xml:space="preserve">Transactions of the Association for Computational Linguistics, </w:t>
                    </w:r>
                    <w:r>
                      <w:rPr>
                        <w:noProof/>
                        <w:lang w:val="en-GB"/>
                      </w:rPr>
                      <w:t xml:space="preserve">vol. 5, 2017. </w:t>
                    </w:r>
                  </w:p>
                </w:tc>
              </w:tr>
              <w:tr w:rsidR="0092199E" w:rsidRPr="00AA2621" w14:paraId="01416F81" w14:textId="77777777">
                <w:trPr>
                  <w:divId w:val="786123538"/>
                  <w:tblCellSpacing w:w="15" w:type="dxa"/>
                </w:trPr>
                <w:tc>
                  <w:tcPr>
                    <w:tcW w:w="50" w:type="pct"/>
                    <w:hideMark/>
                  </w:tcPr>
                  <w:p w14:paraId="5ECCF3E4" w14:textId="77777777" w:rsidR="0092199E" w:rsidRDefault="0092199E">
                    <w:pPr>
                      <w:pStyle w:val="Bibliografa"/>
                      <w:rPr>
                        <w:noProof/>
                        <w:lang w:val="en-GB"/>
                      </w:rPr>
                    </w:pPr>
                    <w:r>
                      <w:rPr>
                        <w:noProof/>
                        <w:lang w:val="en-GB"/>
                      </w:rPr>
                      <w:t xml:space="preserve">[14] </w:t>
                    </w:r>
                  </w:p>
                </w:tc>
                <w:tc>
                  <w:tcPr>
                    <w:tcW w:w="0" w:type="auto"/>
                    <w:hideMark/>
                  </w:tcPr>
                  <w:p w14:paraId="77B54C6A" w14:textId="77777777" w:rsidR="0092199E" w:rsidRDefault="0092199E">
                    <w:pPr>
                      <w:pStyle w:val="Bibliografa"/>
                      <w:rPr>
                        <w:noProof/>
                        <w:lang w:val="en-GB"/>
                      </w:rPr>
                    </w:pPr>
                    <w:r>
                      <w:rPr>
                        <w:noProof/>
                        <w:lang w:val="en-GB"/>
                      </w:rPr>
                      <w:t xml:space="preserve">J. Devlin, M. W. Chang, K. Lee and K. Toutanova, “BERT: Pre-training of Deep Bidirectional Transformers for Language Understanding,” in </w:t>
                    </w:r>
                    <w:r>
                      <w:rPr>
                        <w:i/>
                        <w:iCs/>
                        <w:noProof/>
                        <w:lang w:val="en-GB"/>
                      </w:rPr>
                      <w:t>NAACL-HLT</w:t>
                    </w:r>
                    <w:r>
                      <w:rPr>
                        <w:noProof/>
                        <w:lang w:val="en-GB"/>
                      </w:rPr>
                      <w:t xml:space="preserve">, 2019. </w:t>
                    </w:r>
                  </w:p>
                </w:tc>
              </w:tr>
              <w:tr w:rsidR="0092199E" w14:paraId="61F15775" w14:textId="77777777">
                <w:trPr>
                  <w:divId w:val="786123538"/>
                  <w:tblCellSpacing w:w="15" w:type="dxa"/>
                </w:trPr>
                <w:tc>
                  <w:tcPr>
                    <w:tcW w:w="50" w:type="pct"/>
                    <w:hideMark/>
                  </w:tcPr>
                  <w:p w14:paraId="465F580B" w14:textId="77777777" w:rsidR="0092199E" w:rsidRDefault="0092199E">
                    <w:pPr>
                      <w:pStyle w:val="Bibliografa"/>
                      <w:rPr>
                        <w:noProof/>
                        <w:lang w:val="en-GB"/>
                      </w:rPr>
                    </w:pPr>
                    <w:r>
                      <w:rPr>
                        <w:noProof/>
                        <w:lang w:val="en-GB"/>
                      </w:rPr>
                      <w:t xml:space="preserve">[15] </w:t>
                    </w:r>
                  </w:p>
                </w:tc>
                <w:tc>
                  <w:tcPr>
                    <w:tcW w:w="0" w:type="auto"/>
                    <w:hideMark/>
                  </w:tcPr>
                  <w:p w14:paraId="52C16FF8" w14:textId="77777777" w:rsidR="0092199E" w:rsidRDefault="0092199E">
                    <w:pPr>
                      <w:pStyle w:val="Bibliografa"/>
                      <w:rPr>
                        <w:noProof/>
                        <w:lang w:val="en-GB"/>
                      </w:rPr>
                    </w:pPr>
                    <w:r>
                      <w:rPr>
                        <w:noProof/>
                        <w:lang w:val="en-GB"/>
                      </w:rPr>
                      <w:t>V. Sanh, L. Debut, J. Chaumond and T. Wolf, “DistilBERT, a distilled version of BERT: smaller, faster, cheaper and lighter,” 2020. [Online]. Available: https://arxiv.org/abs/1910.01108. [Accessed 10 11 2025].</w:t>
                    </w:r>
                  </w:p>
                </w:tc>
              </w:tr>
              <w:tr w:rsidR="0092199E" w14:paraId="3DE1D7B1" w14:textId="77777777">
                <w:trPr>
                  <w:divId w:val="786123538"/>
                  <w:tblCellSpacing w:w="15" w:type="dxa"/>
                </w:trPr>
                <w:tc>
                  <w:tcPr>
                    <w:tcW w:w="50" w:type="pct"/>
                    <w:hideMark/>
                  </w:tcPr>
                  <w:p w14:paraId="02B4FF98" w14:textId="77777777" w:rsidR="0092199E" w:rsidRDefault="0092199E">
                    <w:pPr>
                      <w:pStyle w:val="Bibliografa"/>
                      <w:rPr>
                        <w:noProof/>
                        <w:lang w:val="en-GB"/>
                      </w:rPr>
                    </w:pPr>
                    <w:r>
                      <w:rPr>
                        <w:noProof/>
                        <w:lang w:val="en-GB"/>
                      </w:rPr>
                      <w:t xml:space="preserve">[16] </w:t>
                    </w:r>
                  </w:p>
                </w:tc>
                <w:tc>
                  <w:tcPr>
                    <w:tcW w:w="0" w:type="auto"/>
                    <w:hideMark/>
                  </w:tcPr>
                  <w:p w14:paraId="74BE26C2" w14:textId="77777777" w:rsidR="0092199E" w:rsidRDefault="0092199E">
                    <w:pPr>
                      <w:pStyle w:val="Bibliografa"/>
                      <w:rPr>
                        <w:noProof/>
                        <w:lang w:val="en-GB"/>
                      </w:rPr>
                    </w:pPr>
                    <w:r>
                      <w:rPr>
                        <w:noProof/>
                        <w:lang w:val="en-GB"/>
                      </w:rPr>
                      <w:t>WCO - World Customs Organization, “WCO BACUDA Project,” 26 10 2025. [Online]. Available: https://bacuda.wcoomd.org/. [Accessed 10 11 2025].</w:t>
                    </w:r>
                  </w:p>
                </w:tc>
              </w:tr>
              <w:tr w:rsidR="0092199E" w:rsidRPr="00AA2621" w14:paraId="0D33F31B" w14:textId="77777777">
                <w:trPr>
                  <w:divId w:val="786123538"/>
                  <w:tblCellSpacing w:w="15" w:type="dxa"/>
                </w:trPr>
                <w:tc>
                  <w:tcPr>
                    <w:tcW w:w="50" w:type="pct"/>
                    <w:hideMark/>
                  </w:tcPr>
                  <w:p w14:paraId="1C1C6B68" w14:textId="77777777" w:rsidR="0092199E" w:rsidRDefault="0092199E">
                    <w:pPr>
                      <w:pStyle w:val="Bibliografa"/>
                      <w:rPr>
                        <w:noProof/>
                      </w:rPr>
                    </w:pPr>
                    <w:r>
                      <w:rPr>
                        <w:noProof/>
                      </w:rPr>
                      <w:t xml:space="preserve">[17] </w:t>
                    </w:r>
                  </w:p>
                </w:tc>
                <w:tc>
                  <w:tcPr>
                    <w:tcW w:w="0" w:type="auto"/>
                    <w:hideMark/>
                  </w:tcPr>
                  <w:p w14:paraId="095140E9" w14:textId="77777777" w:rsidR="0092199E" w:rsidRPr="0092199E" w:rsidRDefault="0092199E">
                    <w:pPr>
                      <w:pStyle w:val="Bibliografa"/>
                      <w:rPr>
                        <w:noProof/>
                        <w:lang w:val="en-GB"/>
                      </w:rPr>
                    </w:pPr>
                    <w:r w:rsidRPr="0092199E">
                      <w:rPr>
                        <w:noProof/>
                        <w:lang w:val="en-GB"/>
                      </w:rPr>
                      <w:t xml:space="preserve">G. &amp;. M. M. J. Salton, Introduction to Modern Information Retrieval., McGraw-Hill, 1983. </w:t>
                    </w:r>
                  </w:p>
                </w:tc>
              </w:tr>
              <w:tr w:rsidR="0092199E" w:rsidRPr="00AA2621" w14:paraId="40BD82FB" w14:textId="77777777">
                <w:trPr>
                  <w:divId w:val="786123538"/>
                  <w:tblCellSpacing w:w="15" w:type="dxa"/>
                </w:trPr>
                <w:tc>
                  <w:tcPr>
                    <w:tcW w:w="50" w:type="pct"/>
                    <w:hideMark/>
                  </w:tcPr>
                  <w:p w14:paraId="1D01F8BA" w14:textId="77777777" w:rsidR="0092199E" w:rsidRDefault="0092199E">
                    <w:pPr>
                      <w:pStyle w:val="Bibliografa"/>
                      <w:rPr>
                        <w:noProof/>
                      </w:rPr>
                    </w:pPr>
                    <w:r>
                      <w:rPr>
                        <w:noProof/>
                      </w:rPr>
                      <w:t xml:space="preserve">[18] </w:t>
                    </w:r>
                  </w:p>
                </w:tc>
                <w:tc>
                  <w:tcPr>
                    <w:tcW w:w="0" w:type="auto"/>
                    <w:hideMark/>
                  </w:tcPr>
                  <w:p w14:paraId="6FAFA799" w14:textId="77777777" w:rsidR="0092199E" w:rsidRPr="0092199E" w:rsidRDefault="0092199E">
                    <w:pPr>
                      <w:pStyle w:val="Bibliografa"/>
                      <w:rPr>
                        <w:noProof/>
                        <w:lang w:val="en-GB"/>
                      </w:rPr>
                    </w:pPr>
                    <w:r w:rsidRPr="0092199E">
                      <w:rPr>
                        <w:noProof/>
                        <w:lang w:val="en-GB"/>
                      </w:rPr>
                      <w:t xml:space="preserve">Y. D. R. V. P. &amp;. J. C. Bengio, «A Neural Probabilistic Language Model,» </w:t>
                    </w:r>
                    <w:r w:rsidRPr="0092199E">
                      <w:rPr>
                        <w:i/>
                        <w:iCs/>
                        <w:noProof/>
                        <w:lang w:val="en-GB"/>
                      </w:rPr>
                      <w:t xml:space="preserve">Journal of Machine Learning Research, </w:t>
                    </w:r>
                    <w:r w:rsidRPr="0092199E">
                      <w:rPr>
                        <w:noProof/>
                        <w:lang w:val="en-GB"/>
                      </w:rPr>
                      <w:t xml:space="preserve">vol. 3, p. 1137–1155, 2003. </w:t>
                    </w:r>
                  </w:p>
                </w:tc>
              </w:tr>
              <w:tr w:rsidR="0092199E" w:rsidRPr="00AA2621" w14:paraId="532A1485" w14:textId="77777777">
                <w:trPr>
                  <w:divId w:val="786123538"/>
                  <w:tblCellSpacing w:w="15" w:type="dxa"/>
                </w:trPr>
                <w:tc>
                  <w:tcPr>
                    <w:tcW w:w="50" w:type="pct"/>
                    <w:hideMark/>
                  </w:tcPr>
                  <w:p w14:paraId="4156AE53" w14:textId="77777777" w:rsidR="0092199E" w:rsidRDefault="0092199E">
                    <w:pPr>
                      <w:pStyle w:val="Bibliografa"/>
                      <w:rPr>
                        <w:noProof/>
                      </w:rPr>
                    </w:pPr>
                    <w:r>
                      <w:rPr>
                        <w:noProof/>
                      </w:rPr>
                      <w:t xml:space="preserve">[19] </w:t>
                    </w:r>
                  </w:p>
                </w:tc>
                <w:tc>
                  <w:tcPr>
                    <w:tcW w:w="0" w:type="auto"/>
                    <w:hideMark/>
                  </w:tcPr>
                  <w:p w14:paraId="356A8982" w14:textId="77777777" w:rsidR="0092199E" w:rsidRPr="0092199E" w:rsidRDefault="0092199E">
                    <w:pPr>
                      <w:pStyle w:val="Bibliografa"/>
                      <w:rPr>
                        <w:noProof/>
                        <w:lang w:val="en-GB"/>
                      </w:rPr>
                    </w:pPr>
                    <w:r w:rsidRPr="0092199E">
                      <w:rPr>
                        <w:noProof/>
                        <w:lang w:val="en-GB"/>
                      </w:rPr>
                      <w:t xml:space="preserve">J. S. R. &amp;. M. C. D. Pennington, «GloVe: Global Vectors for Word Representation,» </w:t>
                    </w:r>
                    <w:r w:rsidRPr="0092199E">
                      <w:rPr>
                        <w:i/>
                        <w:iCs/>
                        <w:noProof/>
                        <w:lang w:val="en-GB"/>
                      </w:rPr>
                      <w:t xml:space="preserve">EMNLP, </w:t>
                    </w:r>
                    <w:r w:rsidRPr="0092199E">
                      <w:rPr>
                        <w:noProof/>
                        <w:lang w:val="en-GB"/>
                      </w:rPr>
                      <w:t xml:space="preserve">p. 1532–1543, 2014. </w:t>
                    </w:r>
                  </w:p>
                </w:tc>
              </w:tr>
              <w:tr w:rsidR="0092199E" w:rsidRPr="00AA2621" w14:paraId="2E50D6EE" w14:textId="77777777">
                <w:trPr>
                  <w:divId w:val="786123538"/>
                  <w:tblCellSpacing w:w="15" w:type="dxa"/>
                </w:trPr>
                <w:tc>
                  <w:tcPr>
                    <w:tcW w:w="50" w:type="pct"/>
                    <w:hideMark/>
                  </w:tcPr>
                  <w:p w14:paraId="1062196C" w14:textId="77777777" w:rsidR="0092199E" w:rsidRDefault="0092199E">
                    <w:pPr>
                      <w:pStyle w:val="Bibliografa"/>
                      <w:rPr>
                        <w:noProof/>
                      </w:rPr>
                    </w:pPr>
                    <w:r>
                      <w:rPr>
                        <w:noProof/>
                      </w:rPr>
                      <w:t xml:space="preserve">[20] </w:t>
                    </w:r>
                  </w:p>
                </w:tc>
                <w:tc>
                  <w:tcPr>
                    <w:tcW w:w="0" w:type="auto"/>
                    <w:hideMark/>
                  </w:tcPr>
                  <w:p w14:paraId="1E75F551" w14:textId="77777777" w:rsidR="0092199E" w:rsidRPr="0092199E" w:rsidRDefault="0092199E">
                    <w:pPr>
                      <w:pStyle w:val="Bibliografa"/>
                      <w:rPr>
                        <w:noProof/>
                        <w:lang w:val="en-GB"/>
                      </w:rPr>
                    </w:pPr>
                    <w:r w:rsidRPr="0092199E">
                      <w:rPr>
                        <w:noProof/>
                        <w:lang w:val="en-GB"/>
                      </w:rPr>
                      <w:t xml:space="preserve">Y. S. P. &amp;. F. P. Bengio, «Learning long-term dependencies with gradient descent is difficult,» </w:t>
                    </w:r>
                    <w:r w:rsidRPr="0092199E">
                      <w:rPr>
                        <w:i/>
                        <w:iCs/>
                        <w:noProof/>
                        <w:lang w:val="en-GB"/>
                      </w:rPr>
                      <w:t xml:space="preserve">IEEE Transactions on Neural Networks, </w:t>
                    </w:r>
                    <w:r w:rsidRPr="0092199E">
                      <w:rPr>
                        <w:noProof/>
                        <w:lang w:val="en-GB"/>
                      </w:rPr>
                      <w:t xml:space="preserve">vol. 5, nº 2, pp. 157-166, 1994. </w:t>
                    </w:r>
                  </w:p>
                </w:tc>
              </w:tr>
              <w:tr w:rsidR="0092199E" w:rsidRPr="00AA2621" w14:paraId="02F2D87B" w14:textId="77777777">
                <w:trPr>
                  <w:divId w:val="786123538"/>
                  <w:tblCellSpacing w:w="15" w:type="dxa"/>
                </w:trPr>
                <w:tc>
                  <w:tcPr>
                    <w:tcW w:w="50" w:type="pct"/>
                    <w:hideMark/>
                  </w:tcPr>
                  <w:p w14:paraId="6E522C45" w14:textId="77777777" w:rsidR="0092199E" w:rsidRDefault="0092199E">
                    <w:pPr>
                      <w:pStyle w:val="Bibliografa"/>
                      <w:rPr>
                        <w:noProof/>
                      </w:rPr>
                    </w:pPr>
                    <w:r>
                      <w:rPr>
                        <w:noProof/>
                      </w:rPr>
                      <w:t xml:space="preserve">[21] </w:t>
                    </w:r>
                  </w:p>
                </w:tc>
                <w:tc>
                  <w:tcPr>
                    <w:tcW w:w="0" w:type="auto"/>
                    <w:hideMark/>
                  </w:tcPr>
                  <w:p w14:paraId="61793BAA" w14:textId="77777777" w:rsidR="0092199E" w:rsidRPr="0092199E" w:rsidRDefault="0092199E">
                    <w:pPr>
                      <w:pStyle w:val="Bibliografa"/>
                      <w:rPr>
                        <w:noProof/>
                        <w:lang w:val="en-GB"/>
                      </w:rPr>
                    </w:pPr>
                    <w:r w:rsidRPr="0092199E">
                      <w:rPr>
                        <w:noProof/>
                        <w:lang w:val="en-GB"/>
                      </w:rPr>
                      <w:t xml:space="preserve">S. &amp;. S. J. Hochreiter, «Long Short-Term Memory,» </w:t>
                    </w:r>
                    <w:r w:rsidRPr="0092199E">
                      <w:rPr>
                        <w:i/>
                        <w:iCs/>
                        <w:noProof/>
                        <w:lang w:val="en-GB"/>
                      </w:rPr>
                      <w:t xml:space="preserve">Neural Computation, </w:t>
                    </w:r>
                    <w:r w:rsidRPr="0092199E">
                      <w:rPr>
                        <w:noProof/>
                        <w:lang w:val="en-GB"/>
                      </w:rPr>
                      <w:t xml:space="preserve">vol. 9, nº 8, p. 1735–1780, 1997. </w:t>
                    </w:r>
                  </w:p>
                </w:tc>
              </w:tr>
              <w:tr w:rsidR="0092199E" w:rsidRPr="00AA2621" w14:paraId="601922CC" w14:textId="77777777">
                <w:trPr>
                  <w:divId w:val="786123538"/>
                  <w:tblCellSpacing w:w="15" w:type="dxa"/>
                </w:trPr>
                <w:tc>
                  <w:tcPr>
                    <w:tcW w:w="50" w:type="pct"/>
                    <w:hideMark/>
                  </w:tcPr>
                  <w:p w14:paraId="3967937E" w14:textId="77777777" w:rsidR="0092199E" w:rsidRDefault="0092199E">
                    <w:pPr>
                      <w:pStyle w:val="Bibliografa"/>
                      <w:rPr>
                        <w:noProof/>
                        <w:lang w:val="en-GB"/>
                      </w:rPr>
                    </w:pPr>
                    <w:r>
                      <w:rPr>
                        <w:noProof/>
                        <w:lang w:val="en-GB"/>
                      </w:rPr>
                      <w:t xml:space="preserve">[22] </w:t>
                    </w:r>
                  </w:p>
                </w:tc>
                <w:tc>
                  <w:tcPr>
                    <w:tcW w:w="0" w:type="auto"/>
                    <w:hideMark/>
                  </w:tcPr>
                  <w:p w14:paraId="55921414" w14:textId="77777777" w:rsidR="0092199E" w:rsidRDefault="0092199E">
                    <w:pPr>
                      <w:pStyle w:val="Bibliografa"/>
                      <w:rPr>
                        <w:noProof/>
                        <w:lang w:val="en-GB"/>
                      </w:rPr>
                    </w:pPr>
                    <w:r>
                      <w:rPr>
                        <w:noProof/>
                        <w:lang w:val="en-GB"/>
                      </w:rPr>
                      <w:t xml:space="preserve">A. Vaswani, N. Shazeer, N. Parmar, J. Uszkoreit, L. Jones, A. N. Gomez, Ł. Kaiser and I. Polosukhin, “Attention Is All You Need,” </w:t>
                    </w:r>
                    <w:r>
                      <w:rPr>
                        <w:i/>
                        <w:iCs/>
                        <w:noProof/>
                        <w:lang w:val="en-GB"/>
                      </w:rPr>
                      <w:t xml:space="preserve">Neural Information Processing Systems, </w:t>
                    </w:r>
                    <w:r>
                      <w:rPr>
                        <w:noProof/>
                        <w:lang w:val="en-GB"/>
                      </w:rPr>
                      <w:t xml:space="preserve">2017. </w:t>
                    </w:r>
                  </w:p>
                </w:tc>
              </w:tr>
              <w:tr w:rsidR="0092199E" w:rsidRPr="00AA2621" w14:paraId="1150B48A" w14:textId="77777777">
                <w:trPr>
                  <w:divId w:val="786123538"/>
                  <w:tblCellSpacing w:w="15" w:type="dxa"/>
                </w:trPr>
                <w:tc>
                  <w:tcPr>
                    <w:tcW w:w="50" w:type="pct"/>
                    <w:hideMark/>
                  </w:tcPr>
                  <w:p w14:paraId="3F58DCA7" w14:textId="77777777" w:rsidR="0092199E" w:rsidRDefault="0092199E">
                    <w:pPr>
                      <w:pStyle w:val="Bibliografa"/>
                      <w:rPr>
                        <w:noProof/>
                        <w:lang w:val="en-GB"/>
                      </w:rPr>
                    </w:pPr>
                    <w:r>
                      <w:rPr>
                        <w:noProof/>
                        <w:lang w:val="en-GB"/>
                      </w:rPr>
                      <w:t xml:space="preserve">[23] </w:t>
                    </w:r>
                  </w:p>
                </w:tc>
                <w:tc>
                  <w:tcPr>
                    <w:tcW w:w="0" w:type="auto"/>
                    <w:hideMark/>
                  </w:tcPr>
                  <w:p w14:paraId="4F15C5C3" w14:textId="77777777" w:rsidR="0092199E" w:rsidRDefault="0092199E">
                    <w:pPr>
                      <w:pStyle w:val="Bibliografa"/>
                      <w:rPr>
                        <w:noProof/>
                        <w:lang w:val="en-GB"/>
                      </w:rPr>
                    </w:pPr>
                    <w:r>
                      <w:rPr>
                        <w:noProof/>
                        <w:lang w:val="en-GB"/>
                      </w:rPr>
                      <w:t xml:space="preserve">C. Sun, X. Qiu, Y. Xu and X. Huang, “How to Fine-Tune BERT for Text Classification?,” in </w:t>
                    </w:r>
                    <w:r>
                      <w:rPr>
                        <w:i/>
                        <w:iCs/>
                        <w:noProof/>
                        <w:lang w:val="en-GB"/>
                      </w:rPr>
                      <w:t>Chinese Computational Linguistics (CCL 2019), Lecture Notes in Computer Science, vol. 11856</w:t>
                    </w:r>
                    <w:r>
                      <w:rPr>
                        <w:noProof/>
                        <w:lang w:val="en-GB"/>
                      </w:rPr>
                      <w:t xml:space="preserve">, 2019. </w:t>
                    </w:r>
                  </w:p>
                </w:tc>
              </w:tr>
              <w:tr w:rsidR="0092199E" w:rsidRPr="00AA2621" w14:paraId="231CDBA0" w14:textId="77777777">
                <w:trPr>
                  <w:divId w:val="786123538"/>
                  <w:tblCellSpacing w:w="15" w:type="dxa"/>
                </w:trPr>
                <w:tc>
                  <w:tcPr>
                    <w:tcW w:w="50" w:type="pct"/>
                    <w:hideMark/>
                  </w:tcPr>
                  <w:p w14:paraId="602ADEC8" w14:textId="77777777" w:rsidR="0092199E" w:rsidRDefault="0092199E">
                    <w:pPr>
                      <w:pStyle w:val="Bibliografa"/>
                      <w:rPr>
                        <w:noProof/>
                        <w:lang w:val="en-GB"/>
                      </w:rPr>
                    </w:pPr>
                    <w:r>
                      <w:rPr>
                        <w:noProof/>
                        <w:lang w:val="en-GB"/>
                      </w:rPr>
                      <w:t xml:space="preserve">[24] </w:t>
                    </w:r>
                  </w:p>
                </w:tc>
                <w:tc>
                  <w:tcPr>
                    <w:tcW w:w="0" w:type="auto"/>
                    <w:hideMark/>
                  </w:tcPr>
                  <w:p w14:paraId="67B197E3" w14:textId="77777777" w:rsidR="0092199E" w:rsidRDefault="0092199E">
                    <w:pPr>
                      <w:pStyle w:val="Bibliografa"/>
                      <w:rPr>
                        <w:noProof/>
                        <w:lang w:val="en-GB"/>
                      </w:rPr>
                    </w:pPr>
                    <w:r>
                      <w:rPr>
                        <w:noProof/>
                        <w:lang w:val="en-GB"/>
                      </w:rPr>
                      <w:t xml:space="preserve">E. Lee, S. Kim, S. Kim, S. Jung, H. Kim and M. Cha, “Explainable Product Classification for Customs,” 2023. </w:t>
                    </w:r>
                  </w:p>
                </w:tc>
              </w:tr>
              <w:tr w:rsidR="0092199E" w14:paraId="405346FE" w14:textId="77777777">
                <w:trPr>
                  <w:divId w:val="786123538"/>
                  <w:tblCellSpacing w:w="15" w:type="dxa"/>
                </w:trPr>
                <w:tc>
                  <w:tcPr>
                    <w:tcW w:w="50" w:type="pct"/>
                    <w:hideMark/>
                  </w:tcPr>
                  <w:p w14:paraId="25223BC7" w14:textId="77777777" w:rsidR="0092199E" w:rsidRDefault="0092199E">
                    <w:pPr>
                      <w:pStyle w:val="Bibliografa"/>
                      <w:rPr>
                        <w:noProof/>
                        <w:lang w:val="en-GB"/>
                      </w:rPr>
                    </w:pPr>
                    <w:r>
                      <w:rPr>
                        <w:noProof/>
                        <w:lang w:val="en-GB"/>
                      </w:rPr>
                      <w:lastRenderedPageBreak/>
                      <w:t xml:space="preserve">[25] </w:t>
                    </w:r>
                  </w:p>
                </w:tc>
                <w:tc>
                  <w:tcPr>
                    <w:tcW w:w="0" w:type="auto"/>
                    <w:hideMark/>
                  </w:tcPr>
                  <w:p w14:paraId="2D5C130B" w14:textId="77777777" w:rsidR="0092199E" w:rsidRDefault="0092199E">
                    <w:pPr>
                      <w:pStyle w:val="Bibliografa"/>
                      <w:rPr>
                        <w:noProof/>
                        <w:lang w:val="en-GB"/>
                      </w:rPr>
                    </w:pPr>
                    <w:r>
                      <w:rPr>
                        <w:noProof/>
                        <w:lang w:val="en-GB"/>
                      </w:rPr>
                      <w:t>I. Marra de Artiñano, F. Riottini Depetris and C. Volpe Martincus, “Automatic Product Classification in International Trade: Machine Learning and Large Language Models,” 2023. [Online]. Available: https://publications.iadb.org/en/automatic-product-classification-international-trade-machine-learning-and-large-language-models. [Accessed 11 10 2025].</w:t>
                    </w:r>
                  </w:p>
                </w:tc>
              </w:tr>
              <w:tr w:rsidR="0092199E" w:rsidRPr="00AA2621" w14:paraId="10D6479B" w14:textId="77777777">
                <w:trPr>
                  <w:divId w:val="786123538"/>
                  <w:tblCellSpacing w:w="15" w:type="dxa"/>
                </w:trPr>
                <w:tc>
                  <w:tcPr>
                    <w:tcW w:w="50" w:type="pct"/>
                    <w:hideMark/>
                  </w:tcPr>
                  <w:p w14:paraId="55D74860" w14:textId="77777777" w:rsidR="0092199E" w:rsidRDefault="0092199E">
                    <w:pPr>
                      <w:pStyle w:val="Bibliografa"/>
                      <w:rPr>
                        <w:noProof/>
                        <w:lang w:val="en-GB"/>
                      </w:rPr>
                    </w:pPr>
                    <w:r>
                      <w:rPr>
                        <w:noProof/>
                        <w:lang w:val="en-GB"/>
                      </w:rPr>
                      <w:t xml:space="preserve">[26] </w:t>
                    </w:r>
                  </w:p>
                </w:tc>
                <w:tc>
                  <w:tcPr>
                    <w:tcW w:w="0" w:type="auto"/>
                    <w:hideMark/>
                  </w:tcPr>
                  <w:p w14:paraId="3F007D5E" w14:textId="77777777" w:rsidR="0092199E" w:rsidRDefault="0092199E">
                    <w:pPr>
                      <w:pStyle w:val="Bibliografa"/>
                      <w:rPr>
                        <w:noProof/>
                        <w:lang w:val="en-GB"/>
                      </w:rPr>
                    </w:pPr>
                    <w:r>
                      <w:rPr>
                        <w:noProof/>
                        <w:lang w:val="en-GB"/>
                      </w:rPr>
                      <w:t xml:space="preserve">S. Gholamian, G. Romani, B. Rudnikowicz and S. Skylaki, “LLM-Based Robust Product Classification in Commerce and Compliance,” in </w:t>
                    </w:r>
                    <w:r>
                      <w:rPr>
                        <w:i/>
                        <w:iCs/>
                        <w:noProof/>
                        <w:lang w:val="en-GB"/>
                      </w:rPr>
                      <w:t>CustomNLP4U</w:t>
                    </w:r>
                    <w:r>
                      <w:rPr>
                        <w:noProof/>
                        <w:lang w:val="en-GB"/>
                      </w:rPr>
                      <w:t xml:space="preserve">, Miami, Florida, USA, 2024. </w:t>
                    </w:r>
                  </w:p>
                </w:tc>
              </w:tr>
              <w:tr w:rsidR="0092199E" w14:paraId="5740F180" w14:textId="77777777">
                <w:trPr>
                  <w:divId w:val="786123538"/>
                  <w:tblCellSpacing w:w="15" w:type="dxa"/>
                </w:trPr>
                <w:tc>
                  <w:tcPr>
                    <w:tcW w:w="50" w:type="pct"/>
                    <w:hideMark/>
                  </w:tcPr>
                  <w:p w14:paraId="0785D197" w14:textId="77777777" w:rsidR="0092199E" w:rsidRDefault="0092199E">
                    <w:pPr>
                      <w:pStyle w:val="Bibliografa"/>
                      <w:rPr>
                        <w:noProof/>
                        <w:lang w:val="en-GB"/>
                      </w:rPr>
                    </w:pPr>
                    <w:r>
                      <w:rPr>
                        <w:noProof/>
                        <w:lang w:val="en-GB"/>
                      </w:rPr>
                      <w:t xml:space="preserve">[27] </w:t>
                    </w:r>
                  </w:p>
                </w:tc>
                <w:tc>
                  <w:tcPr>
                    <w:tcW w:w="0" w:type="auto"/>
                    <w:hideMark/>
                  </w:tcPr>
                  <w:p w14:paraId="33C63DE3" w14:textId="77777777" w:rsidR="0092199E" w:rsidRDefault="0092199E">
                    <w:pPr>
                      <w:pStyle w:val="Bibliografa"/>
                      <w:rPr>
                        <w:noProof/>
                        <w:lang w:val="en-GB"/>
                      </w:rPr>
                    </w:pPr>
                    <w:r>
                      <w:rPr>
                        <w:noProof/>
                        <w:lang w:val="en-GB"/>
                      </w:rPr>
                      <w:t>K. Liu, T. Liu, F. Wang and R. Pan, “A BERT-based Hierarchical Classification Model with Applications in Chinese Commodity Classification,” 2025. [Online]. Available: https://arxiv.org/abs/2508.15800. [Accessed 10 11 2025].</w:t>
                    </w:r>
                  </w:p>
                </w:tc>
              </w:tr>
              <w:tr w:rsidR="0092199E" w14:paraId="45B22545" w14:textId="77777777">
                <w:trPr>
                  <w:divId w:val="786123538"/>
                  <w:tblCellSpacing w:w="15" w:type="dxa"/>
                </w:trPr>
                <w:tc>
                  <w:tcPr>
                    <w:tcW w:w="50" w:type="pct"/>
                    <w:hideMark/>
                  </w:tcPr>
                  <w:p w14:paraId="717D92A4" w14:textId="77777777" w:rsidR="0092199E" w:rsidRDefault="0092199E">
                    <w:pPr>
                      <w:pStyle w:val="Bibliografa"/>
                      <w:rPr>
                        <w:noProof/>
                        <w:lang w:val="en-GB"/>
                      </w:rPr>
                    </w:pPr>
                    <w:r>
                      <w:rPr>
                        <w:noProof/>
                        <w:lang w:val="en-GB"/>
                      </w:rPr>
                      <w:t xml:space="preserve">[28] </w:t>
                    </w:r>
                  </w:p>
                </w:tc>
                <w:tc>
                  <w:tcPr>
                    <w:tcW w:w="0" w:type="auto"/>
                    <w:hideMark/>
                  </w:tcPr>
                  <w:p w14:paraId="796F80EE" w14:textId="77777777" w:rsidR="0092199E" w:rsidRDefault="0092199E">
                    <w:pPr>
                      <w:pStyle w:val="Bibliografa"/>
                      <w:rPr>
                        <w:noProof/>
                        <w:lang w:val="en-GB"/>
                      </w:rPr>
                    </w:pPr>
                    <w:r>
                      <w:rPr>
                        <w:noProof/>
                        <w:lang w:val="en-GB"/>
                      </w:rPr>
                      <w:t>B. Judy, “Benchmarking Harmonized Tariff Schedule Classification Models,” 2024. [Online]. Available: https://arxiv.org/abs/2412.14179. [Accessed 10 11 2025].</w:t>
                    </w:r>
                  </w:p>
                </w:tc>
              </w:tr>
              <w:tr w:rsidR="0092199E" w:rsidRPr="00AA2621" w14:paraId="06EABC37" w14:textId="77777777">
                <w:trPr>
                  <w:divId w:val="786123538"/>
                  <w:tblCellSpacing w:w="15" w:type="dxa"/>
                </w:trPr>
                <w:tc>
                  <w:tcPr>
                    <w:tcW w:w="50" w:type="pct"/>
                    <w:hideMark/>
                  </w:tcPr>
                  <w:p w14:paraId="5E4C96D1" w14:textId="77777777" w:rsidR="0092199E" w:rsidRDefault="0092199E">
                    <w:pPr>
                      <w:pStyle w:val="Bibliografa"/>
                      <w:rPr>
                        <w:noProof/>
                      </w:rPr>
                    </w:pPr>
                    <w:r>
                      <w:rPr>
                        <w:noProof/>
                      </w:rPr>
                      <w:t xml:space="preserve">[29] </w:t>
                    </w:r>
                  </w:p>
                </w:tc>
                <w:tc>
                  <w:tcPr>
                    <w:tcW w:w="0" w:type="auto"/>
                    <w:hideMark/>
                  </w:tcPr>
                  <w:p w14:paraId="3B42A618" w14:textId="77777777" w:rsidR="0092199E" w:rsidRPr="0092199E" w:rsidRDefault="0092199E">
                    <w:pPr>
                      <w:pStyle w:val="Bibliografa"/>
                      <w:rPr>
                        <w:noProof/>
                        <w:lang w:val="en-GB"/>
                      </w:rPr>
                    </w:pPr>
                    <w:r w:rsidRPr="0092199E">
                      <w:rPr>
                        <w:noProof/>
                        <w:lang w:val="en-GB"/>
                      </w:rPr>
                      <w:t xml:space="preserve">L. V. W. L. W. T. Tunstall, «Text Classification,» de </w:t>
                    </w:r>
                    <w:r w:rsidRPr="0092199E">
                      <w:rPr>
                        <w:i/>
                        <w:iCs/>
                        <w:noProof/>
                        <w:lang w:val="en-GB"/>
                      </w:rPr>
                      <w:t>Natural Language Processing with Transformers</w:t>
                    </w:r>
                    <w:r w:rsidRPr="0092199E">
                      <w:rPr>
                        <w:noProof/>
                        <w:lang w:val="en-GB"/>
                      </w:rPr>
                      <w:t>, O'Reilly, 2022, pp. 21-54.</w:t>
                    </w:r>
                  </w:p>
                </w:tc>
              </w:tr>
              <w:tr w:rsidR="0092199E" w:rsidRPr="00AA2621" w14:paraId="09C58AB6" w14:textId="77777777">
                <w:trPr>
                  <w:divId w:val="786123538"/>
                  <w:tblCellSpacing w:w="15" w:type="dxa"/>
                </w:trPr>
                <w:tc>
                  <w:tcPr>
                    <w:tcW w:w="50" w:type="pct"/>
                    <w:hideMark/>
                  </w:tcPr>
                  <w:p w14:paraId="7643471E" w14:textId="77777777" w:rsidR="0092199E" w:rsidRDefault="0092199E">
                    <w:pPr>
                      <w:pStyle w:val="Bibliografa"/>
                      <w:rPr>
                        <w:noProof/>
                      </w:rPr>
                    </w:pPr>
                    <w:r>
                      <w:rPr>
                        <w:noProof/>
                      </w:rPr>
                      <w:t xml:space="preserve">[30] </w:t>
                    </w:r>
                  </w:p>
                </w:tc>
                <w:tc>
                  <w:tcPr>
                    <w:tcW w:w="0" w:type="auto"/>
                    <w:hideMark/>
                  </w:tcPr>
                  <w:p w14:paraId="0E0C527F" w14:textId="77777777" w:rsidR="0092199E" w:rsidRPr="0092199E" w:rsidRDefault="0092199E">
                    <w:pPr>
                      <w:pStyle w:val="Bibliografa"/>
                      <w:rPr>
                        <w:noProof/>
                        <w:lang w:val="en-GB"/>
                      </w:rPr>
                    </w:pPr>
                    <w:r w:rsidRPr="0092199E">
                      <w:rPr>
                        <w:noProof/>
                        <w:lang w:val="en-GB"/>
                      </w:rPr>
                      <w:t xml:space="preserve">Z. Harris, Distributional structure, Word, 1954. </w:t>
                    </w:r>
                  </w:p>
                </w:tc>
              </w:tr>
              <w:tr w:rsidR="0092199E" w:rsidRPr="00AA2621" w14:paraId="3417CD88" w14:textId="77777777">
                <w:trPr>
                  <w:divId w:val="786123538"/>
                  <w:tblCellSpacing w:w="15" w:type="dxa"/>
                </w:trPr>
                <w:tc>
                  <w:tcPr>
                    <w:tcW w:w="50" w:type="pct"/>
                    <w:hideMark/>
                  </w:tcPr>
                  <w:p w14:paraId="7A6720E9" w14:textId="77777777" w:rsidR="0092199E" w:rsidRDefault="0092199E">
                    <w:pPr>
                      <w:pStyle w:val="Bibliografa"/>
                      <w:rPr>
                        <w:noProof/>
                      </w:rPr>
                    </w:pPr>
                    <w:r>
                      <w:rPr>
                        <w:noProof/>
                      </w:rPr>
                      <w:t xml:space="preserve">[31] </w:t>
                    </w:r>
                  </w:p>
                </w:tc>
                <w:tc>
                  <w:tcPr>
                    <w:tcW w:w="0" w:type="auto"/>
                    <w:hideMark/>
                  </w:tcPr>
                  <w:p w14:paraId="61667EB5" w14:textId="77777777" w:rsidR="0092199E" w:rsidRPr="0092199E" w:rsidRDefault="0092199E">
                    <w:pPr>
                      <w:pStyle w:val="Bibliografa"/>
                      <w:rPr>
                        <w:noProof/>
                        <w:lang w:val="en-GB"/>
                      </w:rPr>
                    </w:pPr>
                    <w:r w:rsidRPr="0092199E">
                      <w:rPr>
                        <w:noProof/>
                        <w:lang w:val="en-GB"/>
                      </w:rPr>
                      <w:t xml:space="preserve">Y. S. H. S. J.-S. M. F. &amp;. G. J.-L. Bengio, «Neural probabilistic language models,» </w:t>
                    </w:r>
                    <w:r w:rsidRPr="0092199E">
                      <w:rPr>
                        <w:i/>
                        <w:iCs/>
                        <w:noProof/>
                        <w:lang w:val="en-GB"/>
                      </w:rPr>
                      <w:t xml:space="preserve">Innovations in Machine Learning, </w:t>
                    </w:r>
                    <w:r w:rsidRPr="0092199E">
                      <w:rPr>
                        <w:noProof/>
                        <w:lang w:val="en-GB"/>
                      </w:rPr>
                      <w:t xml:space="preserve">p. 137–186, 2006. </w:t>
                    </w:r>
                  </w:p>
                </w:tc>
              </w:tr>
              <w:tr w:rsidR="0092199E" w14:paraId="580CFF48" w14:textId="77777777">
                <w:trPr>
                  <w:divId w:val="786123538"/>
                  <w:tblCellSpacing w:w="15" w:type="dxa"/>
                </w:trPr>
                <w:tc>
                  <w:tcPr>
                    <w:tcW w:w="50" w:type="pct"/>
                    <w:hideMark/>
                  </w:tcPr>
                  <w:p w14:paraId="1034A3D7" w14:textId="77777777" w:rsidR="0092199E" w:rsidRDefault="0092199E">
                    <w:pPr>
                      <w:pStyle w:val="Bibliografa"/>
                      <w:rPr>
                        <w:noProof/>
                      </w:rPr>
                    </w:pPr>
                    <w:r>
                      <w:rPr>
                        <w:noProof/>
                      </w:rPr>
                      <w:t xml:space="preserve">[32] </w:t>
                    </w:r>
                  </w:p>
                </w:tc>
                <w:tc>
                  <w:tcPr>
                    <w:tcW w:w="0" w:type="auto"/>
                    <w:hideMark/>
                  </w:tcPr>
                  <w:p w14:paraId="4E7E22E1" w14:textId="77777777" w:rsidR="0092199E" w:rsidRDefault="0092199E">
                    <w:pPr>
                      <w:pStyle w:val="Bibliografa"/>
                      <w:rPr>
                        <w:noProof/>
                      </w:rPr>
                    </w:pPr>
                    <w:r w:rsidRPr="0092199E">
                      <w:rPr>
                        <w:noProof/>
                        <w:lang w:val="en-GB"/>
                      </w:rPr>
                      <w:t xml:space="preserve">T. C. K. C. G. &amp;. D. J. Mikolov, «Efficient estimation of word representations in vector space,» 2013. </w:t>
                    </w:r>
                    <w:r>
                      <w:rPr>
                        <w:noProof/>
                      </w:rPr>
                      <w:t>[En línea]. Available: https://arxiv.org/pdf/1301.3781. [Último acceso: 15 Marzo 2026].</w:t>
                    </w:r>
                  </w:p>
                </w:tc>
              </w:tr>
              <w:tr w:rsidR="0092199E" w14:paraId="24DBDAD2" w14:textId="77777777">
                <w:trPr>
                  <w:divId w:val="786123538"/>
                  <w:tblCellSpacing w:w="15" w:type="dxa"/>
                </w:trPr>
                <w:tc>
                  <w:tcPr>
                    <w:tcW w:w="50" w:type="pct"/>
                    <w:hideMark/>
                  </w:tcPr>
                  <w:p w14:paraId="05AA5C6E" w14:textId="77777777" w:rsidR="0092199E" w:rsidRDefault="0092199E">
                    <w:pPr>
                      <w:pStyle w:val="Bibliografa"/>
                      <w:rPr>
                        <w:noProof/>
                      </w:rPr>
                    </w:pPr>
                    <w:r>
                      <w:rPr>
                        <w:noProof/>
                      </w:rPr>
                      <w:t xml:space="preserve">[33] </w:t>
                    </w:r>
                  </w:p>
                </w:tc>
                <w:tc>
                  <w:tcPr>
                    <w:tcW w:w="0" w:type="auto"/>
                    <w:hideMark/>
                  </w:tcPr>
                  <w:p w14:paraId="73A89152" w14:textId="77777777" w:rsidR="0092199E" w:rsidRDefault="0092199E">
                    <w:pPr>
                      <w:pStyle w:val="Bibliografa"/>
                      <w:rPr>
                        <w:noProof/>
                      </w:rPr>
                    </w:pPr>
                    <w:r w:rsidRPr="0092199E">
                      <w:rPr>
                        <w:noProof/>
                        <w:lang w:val="en-GB"/>
                      </w:rPr>
                      <w:t xml:space="preserve">K. K. U. L. O. M. C. D. Clark, «What Does BERT Look At? An Analysis of BERT's Attention,» 2019. </w:t>
                    </w:r>
                    <w:r>
                      <w:rPr>
                        <w:noProof/>
                      </w:rPr>
                      <w:t>[En línea]. Available: https://arxiv.org/abs/1906.04341. [Último acceso: 2026 marzo 16].</w:t>
                    </w:r>
                  </w:p>
                </w:tc>
              </w:tr>
              <w:tr w:rsidR="0092199E" w:rsidRPr="00AA2621" w14:paraId="78FA1C35" w14:textId="77777777">
                <w:trPr>
                  <w:divId w:val="786123538"/>
                  <w:tblCellSpacing w:w="15" w:type="dxa"/>
                </w:trPr>
                <w:tc>
                  <w:tcPr>
                    <w:tcW w:w="50" w:type="pct"/>
                    <w:hideMark/>
                  </w:tcPr>
                  <w:p w14:paraId="216670A6" w14:textId="77777777" w:rsidR="0092199E" w:rsidRDefault="0092199E">
                    <w:pPr>
                      <w:pStyle w:val="Bibliografa"/>
                      <w:rPr>
                        <w:noProof/>
                      </w:rPr>
                    </w:pPr>
                    <w:r>
                      <w:rPr>
                        <w:noProof/>
                      </w:rPr>
                      <w:t xml:space="preserve">[34] </w:t>
                    </w:r>
                  </w:p>
                </w:tc>
                <w:tc>
                  <w:tcPr>
                    <w:tcW w:w="0" w:type="auto"/>
                    <w:hideMark/>
                  </w:tcPr>
                  <w:p w14:paraId="71FC5948" w14:textId="77777777" w:rsidR="0092199E" w:rsidRPr="0092199E" w:rsidRDefault="0092199E">
                    <w:pPr>
                      <w:pStyle w:val="Bibliografa"/>
                      <w:rPr>
                        <w:noProof/>
                        <w:lang w:val="en-GB"/>
                      </w:rPr>
                    </w:pPr>
                    <w:r w:rsidRPr="0092199E">
                      <w:rPr>
                        <w:noProof/>
                        <w:lang w:val="en-GB"/>
                      </w:rPr>
                      <w:t xml:space="preserve">H. S. y. P. G. A. Kraskov, «Estimating Mutual Information,» </w:t>
                    </w:r>
                    <w:r w:rsidRPr="0092199E">
                      <w:rPr>
                        <w:i/>
                        <w:iCs/>
                        <w:noProof/>
                        <w:lang w:val="en-GB"/>
                      </w:rPr>
                      <w:t xml:space="preserve">Physical Review E, </w:t>
                    </w:r>
                    <w:r w:rsidRPr="0092199E">
                      <w:rPr>
                        <w:noProof/>
                        <w:lang w:val="en-GB"/>
                      </w:rPr>
                      <w:t xml:space="preserve">vol. 69, nº 6, 2004. </w:t>
                    </w:r>
                  </w:p>
                </w:tc>
              </w:tr>
              <w:tr w:rsidR="0092199E" w:rsidRPr="00AA2621" w14:paraId="2827D9A5" w14:textId="77777777">
                <w:trPr>
                  <w:divId w:val="786123538"/>
                  <w:tblCellSpacing w:w="15" w:type="dxa"/>
                </w:trPr>
                <w:tc>
                  <w:tcPr>
                    <w:tcW w:w="50" w:type="pct"/>
                    <w:hideMark/>
                  </w:tcPr>
                  <w:p w14:paraId="2E19239A" w14:textId="77777777" w:rsidR="0092199E" w:rsidRDefault="0092199E">
                    <w:pPr>
                      <w:pStyle w:val="Bibliografa"/>
                      <w:rPr>
                        <w:noProof/>
                      </w:rPr>
                    </w:pPr>
                    <w:r>
                      <w:rPr>
                        <w:noProof/>
                      </w:rPr>
                      <w:t xml:space="preserve">[35] </w:t>
                    </w:r>
                  </w:p>
                </w:tc>
                <w:tc>
                  <w:tcPr>
                    <w:tcW w:w="0" w:type="auto"/>
                    <w:hideMark/>
                  </w:tcPr>
                  <w:p w14:paraId="157798A6" w14:textId="77777777" w:rsidR="0092199E" w:rsidRPr="0092199E" w:rsidRDefault="0092199E">
                    <w:pPr>
                      <w:pStyle w:val="Bibliografa"/>
                      <w:rPr>
                        <w:noProof/>
                        <w:lang w:val="en-GB"/>
                      </w:rPr>
                    </w:pPr>
                    <w:r w:rsidRPr="0092199E">
                      <w:rPr>
                        <w:noProof/>
                        <w:lang w:val="en-GB"/>
                      </w:rPr>
                      <w:t xml:space="preserve">B. C. Ross, «Mutual Information between Discrete and Continuous Data Sets,» </w:t>
                    </w:r>
                    <w:r w:rsidRPr="0092199E">
                      <w:rPr>
                        <w:i/>
                        <w:iCs/>
                        <w:noProof/>
                        <w:lang w:val="en-GB"/>
                      </w:rPr>
                      <w:t xml:space="preserve">PLOS ONE, </w:t>
                    </w:r>
                    <w:r w:rsidRPr="0092199E">
                      <w:rPr>
                        <w:noProof/>
                        <w:lang w:val="en-GB"/>
                      </w:rPr>
                      <w:t xml:space="preserve">vol. 9, nº 2, 2014. </w:t>
                    </w:r>
                  </w:p>
                </w:tc>
              </w:tr>
              <w:tr w:rsidR="0092199E" w:rsidRPr="00AA2621" w14:paraId="6E266C04" w14:textId="77777777">
                <w:trPr>
                  <w:divId w:val="786123538"/>
                  <w:tblCellSpacing w:w="15" w:type="dxa"/>
                </w:trPr>
                <w:tc>
                  <w:tcPr>
                    <w:tcW w:w="50" w:type="pct"/>
                    <w:hideMark/>
                  </w:tcPr>
                  <w:p w14:paraId="1BD55168" w14:textId="77777777" w:rsidR="0092199E" w:rsidRDefault="0092199E">
                    <w:pPr>
                      <w:pStyle w:val="Bibliografa"/>
                      <w:rPr>
                        <w:noProof/>
                      </w:rPr>
                    </w:pPr>
                    <w:r>
                      <w:rPr>
                        <w:noProof/>
                      </w:rPr>
                      <w:t xml:space="preserve">[36] </w:t>
                    </w:r>
                  </w:p>
                </w:tc>
                <w:tc>
                  <w:tcPr>
                    <w:tcW w:w="0" w:type="auto"/>
                    <w:hideMark/>
                  </w:tcPr>
                  <w:p w14:paraId="61A0BAAD" w14:textId="77777777" w:rsidR="0092199E" w:rsidRPr="0092199E" w:rsidRDefault="0092199E">
                    <w:pPr>
                      <w:pStyle w:val="Bibliografa"/>
                      <w:rPr>
                        <w:noProof/>
                        <w:lang w:val="en-GB"/>
                      </w:rPr>
                    </w:pPr>
                    <w:r w:rsidRPr="0092199E">
                      <w:rPr>
                        <w:noProof/>
                        <w:lang w:val="en-GB"/>
                      </w:rPr>
                      <w:t xml:space="preserve">T. C. y. C. Guestrin, «XGBoost: A Scalable Tree Boosting System,» </w:t>
                    </w:r>
                    <w:r w:rsidRPr="0092199E">
                      <w:rPr>
                        <w:i/>
                        <w:iCs/>
                        <w:noProof/>
                        <w:lang w:val="en-GB"/>
                      </w:rPr>
                      <w:t xml:space="preserve">Proceedings of the 22nd ACM SIGKDD International Conference on Knowledge Discovery and Data Mining, </w:t>
                    </w:r>
                    <w:r w:rsidRPr="0092199E">
                      <w:rPr>
                        <w:noProof/>
                        <w:lang w:val="en-GB"/>
                      </w:rPr>
                      <w:t xml:space="preserve">pp. 785-794, 2016. </w:t>
                    </w:r>
                  </w:p>
                </w:tc>
              </w:tr>
              <w:tr w:rsidR="0092199E" w:rsidRPr="00AA2621" w14:paraId="1E2F4B5B" w14:textId="77777777">
                <w:trPr>
                  <w:divId w:val="786123538"/>
                  <w:tblCellSpacing w:w="15" w:type="dxa"/>
                </w:trPr>
                <w:tc>
                  <w:tcPr>
                    <w:tcW w:w="50" w:type="pct"/>
                    <w:hideMark/>
                  </w:tcPr>
                  <w:p w14:paraId="530AC83E" w14:textId="77777777" w:rsidR="0092199E" w:rsidRDefault="0092199E">
                    <w:pPr>
                      <w:pStyle w:val="Bibliografa"/>
                      <w:rPr>
                        <w:noProof/>
                      </w:rPr>
                    </w:pPr>
                    <w:r>
                      <w:rPr>
                        <w:noProof/>
                      </w:rPr>
                      <w:lastRenderedPageBreak/>
                      <w:t xml:space="preserve">[37] </w:t>
                    </w:r>
                  </w:p>
                </w:tc>
                <w:tc>
                  <w:tcPr>
                    <w:tcW w:w="0" w:type="auto"/>
                    <w:hideMark/>
                  </w:tcPr>
                  <w:p w14:paraId="5FB0D6DA" w14:textId="77777777" w:rsidR="0092199E" w:rsidRPr="0092199E" w:rsidRDefault="0092199E">
                    <w:pPr>
                      <w:pStyle w:val="Bibliografa"/>
                      <w:rPr>
                        <w:noProof/>
                        <w:lang w:val="en-GB"/>
                      </w:rPr>
                    </w:pPr>
                    <w:r w:rsidRPr="0092199E">
                      <w:rPr>
                        <w:noProof/>
                        <w:lang w:val="en-GB"/>
                      </w:rPr>
                      <w:t xml:space="preserve">S. M. L. y. S.-I. Lee, «A Unified Approach to Interpreting Model Predictions,» </w:t>
                    </w:r>
                    <w:r w:rsidRPr="0092199E">
                      <w:rPr>
                        <w:i/>
                        <w:iCs/>
                        <w:noProof/>
                        <w:lang w:val="en-GB"/>
                      </w:rPr>
                      <w:t xml:space="preserve">Advances in Neural Information Processing Systems 30, </w:t>
                    </w:r>
                    <w:r w:rsidRPr="0092199E">
                      <w:rPr>
                        <w:noProof/>
                        <w:lang w:val="en-GB"/>
                      </w:rPr>
                      <w:t xml:space="preserve">pp. 4765-4774, 2017. </w:t>
                    </w:r>
                  </w:p>
                </w:tc>
              </w:tr>
              <w:tr w:rsidR="0092199E" w14:paraId="73FA5948" w14:textId="77777777">
                <w:trPr>
                  <w:divId w:val="786123538"/>
                  <w:tblCellSpacing w:w="15" w:type="dxa"/>
                </w:trPr>
                <w:tc>
                  <w:tcPr>
                    <w:tcW w:w="50" w:type="pct"/>
                    <w:hideMark/>
                  </w:tcPr>
                  <w:p w14:paraId="176A9397" w14:textId="77777777" w:rsidR="0092199E" w:rsidRDefault="0092199E">
                    <w:pPr>
                      <w:pStyle w:val="Bibliografa"/>
                      <w:rPr>
                        <w:noProof/>
                        <w:lang w:val="es-AR"/>
                      </w:rPr>
                    </w:pPr>
                    <w:r>
                      <w:rPr>
                        <w:noProof/>
                      </w:rPr>
                      <w:t xml:space="preserve">[38] </w:t>
                    </w:r>
                  </w:p>
                </w:tc>
                <w:tc>
                  <w:tcPr>
                    <w:tcW w:w="0" w:type="auto"/>
                    <w:hideMark/>
                  </w:tcPr>
                  <w:p w14:paraId="6EACBDCD" w14:textId="77777777" w:rsidR="0092199E" w:rsidRDefault="0092199E">
                    <w:pPr>
                      <w:pStyle w:val="Bibliografa"/>
                      <w:rPr>
                        <w:noProof/>
                      </w:rPr>
                    </w:pPr>
                    <w:r>
                      <w:rPr>
                        <w:noProof/>
                      </w:rPr>
                      <w:t>Ministerio de Economía - República Argentina, «Ventanilla Única del Comercio Exterior,» 29 06 2025. [En línea]. Available: https://www.vuce.gob.ar/. [Último acceso: 11 7 2025].</w:t>
                    </w:r>
                  </w:p>
                </w:tc>
              </w:tr>
              <w:tr w:rsidR="0092199E" w:rsidRPr="00AA2621" w14:paraId="50DD7F08" w14:textId="77777777">
                <w:trPr>
                  <w:divId w:val="786123538"/>
                  <w:tblCellSpacing w:w="15" w:type="dxa"/>
                </w:trPr>
                <w:tc>
                  <w:tcPr>
                    <w:tcW w:w="50" w:type="pct"/>
                    <w:hideMark/>
                  </w:tcPr>
                  <w:p w14:paraId="66400A14" w14:textId="77777777" w:rsidR="0092199E" w:rsidRDefault="0092199E">
                    <w:pPr>
                      <w:pStyle w:val="Bibliografa"/>
                      <w:rPr>
                        <w:noProof/>
                      </w:rPr>
                    </w:pPr>
                    <w:r>
                      <w:rPr>
                        <w:noProof/>
                      </w:rPr>
                      <w:t xml:space="preserve">[39] </w:t>
                    </w:r>
                  </w:p>
                </w:tc>
                <w:tc>
                  <w:tcPr>
                    <w:tcW w:w="0" w:type="auto"/>
                    <w:hideMark/>
                  </w:tcPr>
                  <w:p w14:paraId="41CF82E6" w14:textId="77777777" w:rsidR="0092199E" w:rsidRPr="0092199E" w:rsidRDefault="0092199E">
                    <w:pPr>
                      <w:pStyle w:val="Bibliografa"/>
                      <w:rPr>
                        <w:noProof/>
                        <w:lang w:val="en-GB"/>
                      </w:rPr>
                    </w:pPr>
                    <w:r w:rsidRPr="0092199E">
                      <w:rPr>
                        <w:noProof/>
                        <w:lang w:val="en-GB"/>
                      </w:rPr>
                      <w:t xml:space="preserve">Y. S. D. Xie, «Text classification in shipping industry using unsupervised models and Transformer based supervised models,» 2022. </w:t>
                    </w:r>
                  </w:p>
                </w:tc>
              </w:tr>
            </w:tbl>
            <w:p w14:paraId="5C5F28B3" w14:textId="77777777" w:rsidR="0092199E" w:rsidRPr="0092199E" w:rsidRDefault="0092199E">
              <w:pPr>
                <w:divId w:val="786123538"/>
                <w:rPr>
                  <w:rFonts w:eastAsia="Times New Roman"/>
                  <w:noProof/>
                  <w:lang w:val="en-GB"/>
                </w:rPr>
              </w:pPr>
            </w:p>
            <w:p w14:paraId="1CDFFF35" w14:textId="20D2EB74" w:rsidR="004B31E5" w:rsidRDefault="004B31E5">
              <w:r>
                <w:rPr>
                  <w:b/>
                  <w:bCs/>
                </w:rPr>
                <w:fldChar w:fldCharType="end"/>
              </w:r>
            </w:p>
          </w:sdtContent>
        </w:sdt>
      </w:sdtContent>
    </w:sdt>
    <w:p w14:paraId="46C2646C" w14:textId="710EAB89" w:rsidR="006205AE" w:rsidRDefault="006205AE"/>
    <w:p w14:paraId="1252B792" w14:textId="77777777" w:rsidR="00396F1F" w:rsidRPr="007936EE" w:rsidRDefault="00396F1F" w:rsidP="007936EE">
      <w:pPr>
        <w:pStyle w:val="LO-normal"/>
        <w:rPr>
          <w:lang w:val="es-AR"/>
        </w:rPr>
      </w:pPr>
    </w:p>
    <w:sectPr w:rsidR="00396F1F" w:rsidRPr="007936EE" w:rsidSect="002A07A5">
      <w:pgSz w:w="11910" w:h="16840"/>
      <w:pgMar w:top="1580" w:right="1680" w:bottom="1418" w:left="1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43E7"/>
    <w:multiLevelType w:val="hybridMultilevel"/>
    <w:tmpl w:val="791247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1B7AA3"/>
    <w:multiLevelType w:val="hybridMultilevel"/>
    <w:tmpl w:val="36B2D6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090BA9"/>
    <w:multiLevelType w:val="hybridMultilevel"/>
    <w:tmpl w:val="E0D4D6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5455C7"/>
    <w:multiLevelType w:val="multilevel"/>
    <w:tmpl w:val="FB9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3942"/>
    <w:multiLevelType w:val="hybridMultilevel"/>
    <w:tmpl w:val="B8DAFA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5B2150F"/>
    <w:multiLevelType w:val="multilevel"/>
    <w:tmpl w:val="05A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D2039"/>
    <w:multiLevelType w:val="hybridMultilevel"/>
    <w:tmpl w:val="D17E51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75C6844"/>
    <w:multiLevelType w:val="hybridMultilevel"/>
    <w:tmpl w:val="6B02CD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B51225C"/>
    <w:multiLevelType w:val="hybridMultilevel"/>
    <w:tmpl w:val="7DC0955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B530643"/>
    <w:multiLevelType w:val="multilevel"/>
    <w:tmpl w:val="D51C1B52"/>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10" w15:restartNumberingAfterBreak="0">
    <w:nsid w:val="1C372FCB"/>
    <w:multiLevelType w:val="hybridMultilevel"/>
    <w:tmpl w:val="A2004B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11F6CF4"/>
    <w:multiLevelType w:val="hybridMultilevel"/>
    <w:tmpl w:val="3AB807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20F5874"/>
    <w:multiLevelType w:val="hybridMultilevel"/>
    <w:tmpl w:val="6A6881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5973BBF"/>
    <w:multiLevelType w:val="hybridMultilevel"/>
    <w:tmpl w:val="99B2C1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80A4DD4"/>
    <w:multiLevelType w:val="multilevel"/>
    <w:tmpl w:val="F7A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2295F"/>
    <w:multiLevelType w:val="multilevel"/>
    <w:tmpl w:val="2C0A0025"/>
    <w:lvl w:ilvl="0">
      <w:start w:val="1"/>
      <w:numFmt w:val="decimal"/>
      <w:pStyle w:val="Ttulo1"/>
      <w:lvlText w:val="%1"/>
      <w:lvlJc w:val="left"/>
      <w:pPr>
        <w:ind w:left="432" w:hanging="432"/>
      </w:pPr>
    </w:lvl>
    <w:lvl w:ilvl="1">
      <w:start w:val="1"/>
      <w:numFmt w:val="decimal"/>
      <w:pStyle w:val="Ttulo2"/>
      <w:lvlText w:val="%1.%2"/>
      <w:lvlJc w:val="left"/>
      <w:pPr>
        <w:ind w:left="2987"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30B96B6A"/>
    <w:multiLevelType w:val="hybridMultilevel"/>
    <w:tmpl w:val="40D6C5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13617D1"/>
    <w:multiLevelType w:val="hybridMultilevel"/>
    <w:tmpl w:val="E05262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2EA09EF"/>
    <w:multiLevelType w:val="hybridMultilevel"/>
    <w:tmpl w:val="7CAC729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605226"/>
    <w:multiLevelType w:val="hybridMultilevel"/>
    <w:tmpl w:val="31088EFC"/>
    <w:lvl w:ilvl="0" w:tplc="F5FA4388">
      <w:start w:val="1"/>
      <w:numFmt w:val="bullet"/>
      <w:lvlText w:val=""/>
      <w:lvlJc w:val="left"/>
      <w:pPr>
        <w:ind w:left="720" w:hanging="360"/>
      </w:pPr>
      <w:rPr>
        <w:rFonts w:ascii="Symbol" w:hAnsi="Symbol" w:hint="default"/>
        <w:lang w:val="en-G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9E42320"/>
    <w:multiLevelType w:val="multilevel"/>
    <w:tmpl w:val="698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D5DAC"/>
    <w:multiLevelType w:val="hybridMultilevel"/>
    <w:tmpl w:val="9490D4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4F23055"/>
    <w:multiLevelType w:val="hybridMultilevel"/>
    <w:tmpl w:val="CC16F2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7B94561"/>
    <w:multiLevelType w:val="hybridMultilevel"/>
    <w:tmpl w:val="DF02C9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B431807"/>
    <w:multiLevelType w:val="hybridMultilevel"/>
    <w:tmpl w:val="005664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DF205DA"/>
    <w:multiLevelType w:val="hybridMultilevel"/>
    <w:tmpl w:val="48404C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2E02268"/>
    <w:multiLevelType w:val="hybridMultilevel"/>
    <w:tmpl w:val="94540414"/>
    <w:lvl w:ilvl="0" w:tplc="7716E802">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533907FD"/>
    <w:multiLevelType w:val="hybridMultilevel"/>
    <w:tmpl w:val="D44045EA"/>
    <w:lvl w:ilvl="0" w:tplc="2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3A06924"/>
    <w:multiLevelType w:val="multilevel"/>
    <w:tmpl w:val="950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B0543"/>
    <w:multiLevelType w:val="hybridMultilevel"/>
    <w:tmpl w:val="176CEE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81E3B53"/>
    <w:multiLevelType w:val="hybridMultilevel"/>
    <w:tmpl w:val="622483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6513570D"/>
    <w:multiLevelType w:val="hybridMultilevel"/>
    <w:tmpl w:val="8646A7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65CE5C59"/>
    <w:multiLevelType w:val="multilevel"/>
    <w:tmpl w:val="F4D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A5F76"/>
    <w:multiLevelType w:val="hybridMultilevel"/>
    <w:tmpl w:val="01D255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7A3E7E46"/>
    <w:multiLevelType w:val="hybridMultilevel"/>
    <w:tmpl w:val="10B073B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8A5D83"/>
    <w:multiLevelType w:val="hybridMultilevel"/>
    <w:tmpl w:val="53DA3E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7BB054E3"/>
    <w:multiLevelType w:val="hybridMultilevel"/>
    <w:tmpl w:val="A6429E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7EC0526C"/>
    <w:multiLevelType w:val="multilevel"/>
    <w:tmpl w:val="A6B2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097759">
    <w:abstractNumId w:val="21"/>
  </w:num>
  <w:num w:numId="2" w16cid:durableId="694039490">
    <w:abstractNumId w:val="9"/>
  </w:num>
  <w:num w:numId="3" w16cid:durableId="2129928326">
    <w:abstractNumId w:val="35"/>
  </w:num>
  <w:num w:numId="4" w16cid:durableId="1107113984">
    <w:abstractNumId w:val="4"/>
  </w:num>
  <w:num w:numId="5" w16cid:durableId="573861683">
    <w:abstractNumId w:val="24"/>
  </w:num>
  <w:num w:numId="6" w16cid:durableId="1470056714">
    <w:abstractNumId w:val="25"/>
  </w:num>
  <w:num w:numId="7" w16cid:durableId="235937793">
    <w:abstractNumId w:val="0"/>
  </w:num>
  <w:num w:numId="8" w16cid:durableId="1591961261">
    <w:abstractNumId w:val="32"/>
  </w:num>
  <w:num w:numId="9" w16cid:durableId="181168858">
    <w:abstractNumId w:val="20"/>
  </w:num>
  <w:num w:numId="10" w16cid:durableId="215901288">
    <w:abstractNumId w:val="37"/>
  </w:num>
  <w:num w:numId="11" w16cid:durableId="1889341741">
    <w:abstractNumId w:val="3"/>
  </w:num>
  <w:num w:numId="12" w16cid:durableId="1560361950">
    <w:abstractNumId w:val="5"/>
  </w:num>
  <w:num w:numId="13" w16cid:durableId="1396052156">
    <w:abstractNumId w:val="28"/>
  </w:num>
  <w:num w:numId="14" w16cid:durableId="2009408097">
    <w:abstractNumId w:val="2"/>
  </w:num>
  <w:num w:numId="15" w16cid:durableId="561600460">
    <w:abstractNumId w:val="27"/>
  </w:num>
  <w:num w:numId="16" w16cid:durableId="784424125">
    <w:abstractNumId w:val="1"/>
  </w:num>
  <w:num w:numId="17" w16cid:durableId="1551915224">
    <w:abstractNumId w:val="17"/>
  </w:num>
  <w:num w:numId="18" w16cid:durableId="317392264">
    <w:abstractNumId w:val="29"/>
  </w:num>
  <w:num w:numId="19" w16cid:durableId="1742870761">
    <w:abstractNumId w:val="23"/>
  </w:num>
  <w:num w:numId="20" w16cid:durableId="304510494">
    <w:abstractNumId w:val="19"/>
  </w:num>
  <w:num w:numId="21" w16cid:durableId="421873508">
    <w:abstractNumId w:val="8"/>
  </w:num>
  <w:num w:numId="22" w16cid:durableId="1158109621">
    <w:abstractNumId w:val="18"/>
  </w:num>
  <w:num w:numId="23" w16cid:durableId="151920841">
    <w:abstractNumId w:val="34"/>
  </w:num>
  <w:num w:numId="24" w16cid:durableId="1932543104">
    <w:abstractNumId w:val="15"/>
  </w:num>
  <w:num w:numId="25" w16cid:durableId="778378363">
    <w:abstractNumId w:val="26"/>
  </w:num>
  <w:num w:numId="26" w16cid:durableId="360208715">
    <w:abstractNumId w:val="14"/>
  </w:num>
  <w:num w:numId="27" w16cid:durableId="272591490">
    <w:abstractNumId w:val="22"/>
  </w:num>
  <w:num w:numId="28" w16cid:durableId="118378805">
    <w:abstractNumId w:val="11"/>
  </w:num>
  <w:num w:numId="29" w16cid:durableId="208035476">
    <w:abstractNumId w:val="6"/>
  </w:num>
  <w:num w:numId="30" w16cid:durableId="356587630">
    <w:abstractNumId w:val="31"/>
  </w:num>
  <w:num w:numId="31" w16cid:durableId="688723328">
    <w:abstractNumId w:val="36"/>
  </w:num>
  <w:num w:numId="32" w16cid:durableId="1611204228">
    <w:abstractNumId w:val="16"/>
  </w:num>
  <w:num w:numId="33" w16cid:durableId="602766201">
    <w:abstractNumId w:val="13"/>
  </w:num>
  <w:num w:numId="34" w16cid:durableId="1130516460">
    <w:abstractNumId w:val="30"/>
  </w:num>
  <w:num w:numId="35" w16cid:durableId="894000981">
    <w:abstractNumId w:val="7"/>
  </w:num>
  <w:num w:numId="36" w16cid:durableId="554125117">
    <w:abstractNumId w:val="12"/>
  </w:num>
  <w:num w:numId="37" w16cid:durableId="388456457">
    <w:abstractNumId w:val="33"/>
  </w:num>
  <w:num w:numId="38" w16cid:durableId="426271257">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defaultTableStyle w:val="Tablanorm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1F"/>
    <w:rsid w:val="00000B3F"/>
    <w:rsid w:val="0000158F"/>
    <w:rsid w:val="0000346B"/>
    <w:rsid w:val="00007D9A"/>
    <w:rsid w:val="00017B2A"/>
    <w:rsid w:val="0002044B"/>
    <w:rsid w:val="00026EC7"/>
    <w:rsid w:val="000278F6"/>
    <w:rsid w:val="00031774"/>
    <w:rsid w:val="00035E01"/>
    <w:rsid w:val="00036C81"/>
    <w:rsid w:val="00045037"/>
    <w:rsid w:val="00046C4C"/>
    <w:rsid w:val="00047793"/>
    <w:rsid w:val="000523D0"/>
    <w:rsid w:val="00052536"/>
    <w:rsid w:val="00055C89"/>
    <w:rsid w:val="000560BF"/>
    <w:rsid w:val="00057922"/>
    <w:rsid w:val="000616AD"/>
    <w:rsid w:val="00072F68"/>
    <w:rsid w:val="0007499D"/>
    <w:rsid w:val="0007526F"/>
    <w:rsid w:val="000828A8"/>
    <w:rsid w:val="0008311D"/>
    <w:rsid w:val="00096658"/>
    <w:rsid w:val="000A2ADE"/>
    <w:rsid w:val="000B0A14"/>
    <w:rsid w:val="000B67AC"/>
    <w:rsid w:val="000C1920"/>
    <w:rsid w:val="000C77D9"/>
    <w:rsid w:val="000D19FF"/>
    <w:rsid w:val="000E39D5"/>
    <w:rsid w:val="000E61F9"/>
    <w:rsid w:val="000F1662"/>
    <w:rsid w:val="000F2066"/>
    <w:rsid w:val="000F2D24"/>
    <w:rsid w:val="000F3578"/>
    <w:rsid w:val="000F51E7"/>
    <w:rsid w:val="000F5D4D"/>
    <w:rsid w:val="001060BE"/>
    <w:rsid w:val="00106896"/>
    <w:rsid w:val="00107371"/>
    <w:rsid w:val="00107A9E"/>
    <w:rsid w:val="00114679"/>
    <w:rsid w:val="00123325"/>
    <w:rsid w:val="0013252B"/>
    <w:rsid w:val="00136D69"/>
    <w:rsid w:val="00143B70"/>
    <w:rsid w:val="00150567"/>
    <w:rsid w:val="001527A6"/>
    <w:rsid w:val="00156063"/>
    <w:rsid w:val="0016620F"/>
    <w:rsid w:val="00166DF3"/>
    <w:rsid w:val="001715F1"/>
    <w:rsid w:val="001804F3"/>
    <w:rsid w:val="001830D9"/>
    <w:rsid w:val="001853CC"/>
    <w:rsid w:val="00185E16"/>
    <w:rsid w:val="00186687"/>
    <w:rsid w:val="00192C9A"/>
    <w:rsid w:val="0019683B"/>
    <w:rsid w:val="001A0974"/>
    <w:rsid w:val="001A09E7"/>
    <w:rsid w:val="001A78CB"/>
    <w:rsid w:val="001B1B6B"/>
    <w:rsid w:val="001B3162"/>
    <w:rsid w:val="001B4D41"/>
    <w:rsid w:val="001B76D9"/>
    <w:rsid w:val="001C2029"/>
    <w:rsid w:val="001C43C7"/>
    <w:rsid w:val="001C4938"/>
    <w:rsid w:val="001D19BF"/>
    <w:rsid w:val="001D329F"/>
    <w:rsid w:val="001D45CA"/>
    <w:rsid w:val="001D706B"/>
    <w:rsid w:val="001E0DF9"/>
    <w:rsid w:val="001E35C3"/>
    <w:rsid w:val="001F1BE8"/>
    <w:rsid w:val="001F4C95"/>
    <w:rsid w:val="001F6684"/>
    <w:rsid w:val="00200275"/>
    <w:rsid w:val="002028EA"/>
    <w:rsid w:val="00203B59"/>
    <w:rsid w:val="0020573C"/>
    <w:rsid w:val="002059DB"/>
    <w:rsid w:val="0021224B"/>
    <w:rsid w:val="00212ABB"/>
    <w:rsid w:val="002158A1"/>
    <w:rsid w:val="00215F59"/>
    <w:rsid w:val="00220854"/>
    <w:rsid w:val="00224D4D"/>
    <w:rsid w:val="0023632F"/>
    <w:rsid w:val="00241449"/>
    <w:rsid w:val="0024222E"/>
    <w:rsid w:val="00247BC0"/>
    <w:rsid w:val="0025614C"/>
    <w:rsid w:val="00260374"/>
    <w:rsid w:val="00265F54"/>
    <w:rsid w:val="00266B18"/>
    <w:rsid w:val="00267BE2"/>
    <w:rsid w:val="0028110C"/>
    <w:rsid w:val="00283AA4"/>
    <w:rsid w:val="00290965"/>
    <w:rsid w:val="00291A47"/>
    <w:rsid w:val="00296F30"/>
    <w:rsid w:val="00297D24"/>
    <w:rsid w:val="002A07A5"/>
    <w:rsid w:val="002A4CA2"/>
    <w:rsid w:val="002A76AF"/>
    <w:rsid w:val="002A7B5F"/>
    <w:rsid w:val="002B108D"/>
    <w:rsid w:val="002B18D6"/>
    <w:rsid w:val="002B7CB6"/>
    <w:rsid w:val="002C4013"/>
    <w:rsid w:val="002C6011"/>
    <w:rsid w:val="002C7926"/>
    <w:rsid w:val="002D434A"/>
    <w:rsid w:val="002D60C0"/>
    <w:rsid w:val="002D6129"/>
    <w:rsid w:val="002D7209"/>
    <w:rsid w:val="002E2E0D"/>
    <w:rsid w:val="002E39DC"/>
    <w:rsid w:val="002E3A49"/>
    <w:rsid w:val="002E4682"/>
    <w:rsid w:val="002E6846"/>
    <w:rsid w:val="002F3346"/>
    <w:rsid w:val="002F6CB7"/>
    <w:rsid w:val="00301C17"/>
    <w:rsid w:val="00306C60"/>
    <w:rsid w:val="00311FB1"/>
    <w:rsid w:val="003126D5"/>
    <w:rsid w:val="00312CBC"/>
    <w:rsid w:val="00347CC5"/>
    <w:rsid w:val="003562BE"/>
    <w:rsid w:val="00361E1B"/>
    <w:rsid w:val="00364EC1"/>
    <w:rsid w:val="00365783"/>
    <w:rsid w:val="00381391"/>
    <w:rsid w:val="00383569"/>
    <w:rsid w:val="00393DDD"/>
    <w:rsid w:val="00396F1F"/>
    <w:rsid w:val="003A264A"/>
    <w:rsid w:val="003A28EB"/>
    <w:rsid w:val="003A30EE"/>
    <w:rsid w:val="003A67EA"/>
    <w:rsid w:val="003B58AA"/>
    <w:rsid w:val="003C19DE"/>
    <w:rsid w:val="003C72AC"/>
    <w:rsid w:val="003C7EBB"/>
    <w:rsid w:val="003D03AF"/>
    <w:rsid w:val="003D0F16"/>
    <w:rsid w:val="003D5273"/>
    <w:rsid w:val="003E1891"/>
    <w:rsid w:val="003E7ABF"/>
    <w:rsid w:val="003F0B04"/>
    <w:rsid w:val="003F0D41"/>
    <w:rsid w:val="003F2CE1"/>
    <w:rsid w:val="003F402E"/>
    <w:rsid w:val="004044E8"/>
    <w:rsid w:val="0041074A"/>
    <w:rsid w:val="0041573C"/>
    <w:rsid w:val="0042131D"/>
    <w:rsid w:val="00425A31"/>
    <w:rsid w:val="00434D95"/>
    <w:rsid w:val="0043581E"/>
    <w:rsid w:val="0044019E"/>
    <w:rsid w:val="00442438"/>
    <w:rsid w:val="004632B1"/>
    <w:rsid w:val="004643C0"/>
    <w:rsid w:val="0046510F"/>
    <w:rsid w:val="00473E7B"/>
    <w:rsid w:val="00476CE9"/>
    <w:rsid w:val="004802D3"/>
    <w:rsid w:val="004847B3"/>
    <w:rsid w:val="004860B6"/>
    <w:rsid w:val="00486C6A"/>
    <w:rsid w:val="00486FA7"/>
    <w:rsid w:val="00494209"/>
    <w:rsid w:val="00496100"/>
    <w:rsid w:val="004A0D11"/>
    <w:rsid w:val="004A17C6"/>
    <w:rsid w:val="004A1A8A"/>
    <w:rsid w:val="004B2946"/>
    <w:rsid w:val="004B31E5"/>
    <w:rsid w:val="004C3601"/>
    <w:rsid w:val="004C52C9"/>
    <w:rsid w:val="004D3FAC"/>
    <w:rsid w:val="004E7CD8"/>
    <w:rsid w:val="004F1607"/>
    <w:rsid w:val="0050159D"/>
    <w:rsid w:val="005053DD"/>
    <w:rsid w:val="005060BA"/>
    <w:rsid w:val="0050784D"/>
    <w:rsid w:val="00507BCF"/>
    <w:rsid w:val="00510472"/>
    <w:rsid w:val="00512B5A"/>
    <w:rsid w:val="005148AF"/>
    <w:rsid w:val="0051737C"/>
    <w:rsid w:val="00524671"/>
    <w:rsid w:val="005253BE"/>
    <w:rsid w:val="0052689F"/>
    <w:rsid w:val="00537E93"/>
    <w:rsid w:val="00545A3C"/>
    <w:rsid w:val="005542CB"/>
    <w:rsid w:val="00554427"/>
    <w:rsid w:val="005545A9"/>
    <w:rsid w:val="00567F03"/>
    <w:rsid w:val="005736A1"/>
    <w:rsid w:val="00591ECA"/>
    <w:rsid w:val="00594372"/>
    <w:rsid w:val="00594C3C"/>
    <w:rsid w:val="005A016A"/>
    <w:rsid w:val="005A5B40"/>
    <w:rsid w:val="005A727D"/>
    <w:rsid w:val="005B1FE5"/>
    <w:rsid w:val="005B6A92"/>
    <w:rsid w:val="005C018A"/>
    <w:rsid w:val="005C2389"/>
    <w:rsid w:val="005D55EF"/>
    <w:rsid w:val="005D6DE4"/>
    <w:rsid w:val="005D6FA2"/>
    <w:rsid w:val="005D7268"/>
    <w:rsid w:val="005D7D99"/>
    <w:rsid w:val="005E20FC"/>
    <w:rsid w:val="005E7624"/>
    <w:rsid w:val="005F4403"/>
    <w:rsid w:val="005F48E4"/>
    <w:rsid w:val="005F5355"/>
    <w:rsid w:val="005F5651"/>
    <w:rsid w:val="0060213A"/>
    <w:rsid w:val="0060421F"/>
    <w:rsid w:val="00605A46"/>
    <w:rsid w:val="00606B63"/>
    <w:rsid w:val="006113DC"/>
    <w:rsid w:val="006139B8"/>
    <w:rsid w:val="006205AE"/>
    <w:rsid w:val="00626443"/>
    <w:rsid w:val="0063145C"/>
    <w:rsid w:val="00633A60"/>
    <w:rsid w:val="0063436A"/>
    <w:rsid w:val="00643C34"/>
    <w:rsid w:val="00644771"/>
    <w:rsid w:val="00645177"/>
    <w:rsid w:val="00652CD2"/>
    <w:rsid w:val="00656BB4"/>
    <w:rsid w:val="00662F50"/>
    <w:rsid w:val="0067105F"/>
    <w:rsid w:val="00672188"/>
    <w:rsid w:val="00680AE5"/>
    <w:rsid w:val="00682B1F"/>
    <w:rsid w:val="006836F7"/>
    <w:rsid w:val="0068796E"/>
    <w:rsid w:val="0069281F"/>
    <w:rsid w:val="00692995"/>
    <w:rsid w:val="006A03F2"/>
    <w:rsid w:val="006A1A73"/>
    <w:rsid w:val="006A430B"/>
    <w:rsid w:val="006A5DCE"/>
    <w:rsid w:val="006A7BAA"/>
    <w:rsid w:val="006A7D43"/>
    <w:rsid w:val="006B24E9"/>
    <w:rsid w:val="006B2C19"/>
    <w:rsid w:val="006B56F5"/>
    <w:rsid w:val="006C261C"/>
    <w:rsid w:val="006C6473"/>
    <w:rsid w:val="006C6FD4"/>
    <w:rsid w:val="006D1964"/>
    <w:rsid w:val="006D597A"/>
    <w:rsid w:val="006E5151"/>
    <w:rsid w:val="006E7FC6"/>
    <w:rsid w:val="007107F0"/>
    <w:rsid w:val="007178FC"/>
    <w:rsid w:val="00720A0C"/>
    <w:rsid w:val="00721C6B"/>
    <w:rsid w:val="007227C8"/>
    <w:rsid w:val="00722ACE"/>
    <w:rsid w:val="007237DD"/>
    <w:rsid w:val="00725E03"/>
    <w:rsid w:val="0073180C"/>
    <w:rsid w:val="00735AD6"/>
    <w:rsid w:val="00741621"/>
    <w:rsid w:val="007430AB"/>
    <w:rsid w:val="00757E47"/>
    <w:rsid w:val="00762E30"/>
    <w:rsid w:val="007634CB"/>
    <w:rsid w:val="007636B7"/>
    <w:rsid w:val="0077006F"/>
    <w:rsid w:val="00773AD7"/>
    <w:rsid w:val="00775FD6"/>
    <w:rsid w:val="00782100"/>
    <w:rsid w:val="00782891"/>
    <w:rsid w:val="00782947"/>
    <w:rsid w:val="0078471D"/>
    <w:rsid w:val="0078739D"/>
    <w:rsid w:val="00791B8F"/>
    <w:rsid w:val="007936EE"/>
    <w:rsid w:val="00793C78"/>
    <w:rsid w:val="00796B0C"/>
    <w:rsid w:val="00797ADB"/>
    <w:rsid w:val="007A0BD3"/>
    <w:rsid w:val="007B6EE0"/>
    <w:rsid w:val="007C01D3"/>
    <w:rsid w:val="007C0511"/>
    <w:rsid w:val="007C615B"/>
    <w:rsid w:val="007D249A"/>
    <w:rsid w:val="007D45E1"/>
    <w:rsid w:val="007E345C"/>
    <w:rsid w:val="007E6076"/>
    <w:rsid w:val="007E7046"/>
    <w:rsid w:val="007F0D98"/>
    <w:rsid w:val="007F6637"/>
    <w:rsid w:val="008031E4"/>
    <w:rsid w:val="00807618"/>
    <w:rsid w:val="008108FA"/>
    <w:rsid w:val="008118DA"/>
    <w:rsid w:val="008156C2"/>
    <w:rsid w:val="00822EE0"/>
    <w:rsid w:val="0082553B"/>
    <w:rsid w:val="008273A8"/>
    <w:rsid w:val="0083256B"/>
    <w:rsid w:val="00834CA7"/>
    <w:rsid w:val="008355B7"/>
    <w:rsid w:val="00837975"/>
    <w:rsid w:val="0084035F"/>
    <w:rsid w:val="0084330C"/>
    <w:rsid w:val="00860ACB"/>
    <w:rsid w:val="00862A0D"/>
    <w:rsid w:val="00863524"/>
    <w:rsid w:val="008637E7"/>
    <w:rsid w:val="008650E4"/>
    <w:rsid w:val="00866EB0"/>
    <w:rsid w:val="00871DE5"/>
    <w:rsid w:val="00873EA0"/>
    <w:rsid w:val="00874B18"/>
    <w:rsid w:val="008754C9"/>
    <w:rsid w:val="008754D6"/>
    <w:rsid w:val="00875ACC"/>
    <w:rsid w:val="00875B1E"/>
    <w:rsid w:val="00875FFC"/>
    <w:rsid w:val="0088138F"/>
    <w:rsid w:val="00883EB6"/>
    <w:rsid w:val="00891876"/>
    <w:rsid w:val="0089427C"/>
    <w:rsid w:val="008B0D3C"/>
    <w:rsid w:val="008B2F09"/>
    <w:rsid w:val="008C1EE9"/>
    <w:rsid w:val="008C5A3D"/>
    <w:rsid w:val="008C63BC"/>
    <w:rsid w:val="008D646A"/>
    <w:rsid w:val="008D74E0"/>
    <w:rsid w:val="008E2E16"/>
    <w:rsid w:val="008E67B9"/>
    <w:rsid w:val="008F3BA3"/>
    <w:rsid w:val="0090598C"/>
    <w:rsid w:val="0090646D"/>
    <w:rsid w:val="009127BC"/>
    <w:rsid w:val="00913865"/>
    <w:rsid w:val="0092199E"/>
    <w:rsid w:val="00921BC1"/>
    <w:rsid w:val="00924DF8"/>
    <w:rsid w:val="009275FA"/>
    <w:rsid w:val="00930CDA"/>
    <w:rsid w:val="009313E6"/>
    <w:rsid w:val="00932A27"/>
    <w:rsid w:val="00932E55"/>
    <w:rsid w:val="0093458C"/>
    <w:rsid w:val="00936AAD"/>
    <w:rsid w:val="00941C76"/>
    <w:rsid w:val="00941FAF"/>
    <w:rsid w:val="009435E3"/>
    <w:rsid w:val="009443EF"/>
    <w:rsid w:val="0094466E"/>
    <w:rsid w:val="009506EA"/>
    <w:rsid w:val="00951CFB"/>
    <w:rsid w:val="009528D2"/>
    <w:rsid w:val="009532BE"/>
    <w:rsid w:val="00954F7F"/>
    <w:rsid w:val="00956CD4"/>
    <w:rsid w:val="00960DF6"/>
    <w:rsid w:val="009647CE"/>
    <w:rsid w:val="0097509E"/>
    <w:rsid w:val="0098381D"/>
    <w:rsid w:val="009857B2"/>
    <w:rsid w:val="009939E8"/>
    <w:rsid w:val="009B3AB6"/>
    <w:rsid w:val="009B7777"/>
    <w:rsid w:val="009B7F2A"/>
    <w:rsid w:val="009D147C"/>
    <w:rsid w:val="009D3B1F"/>
    <w:rsid w:val="009D4E6C"/>
    <w:rsid w:val="009D51E0"/>
    <w:rsid w:val="009D69E4"/>
    <w:rsid w:val="009E6657"/>
    <w:rsid w:val="009F198E"/>
    <w:rsid w:val="00A0353E"/>
    <w:rsid w:val="00A0783E"/>
    <w:rsid w:val="00A11B0B"/>
    <w:rsid w:val="00A12212"/>
    <w:rsid w:val="00A175E8"/>
    <w:rsid w:val="00A209F9"/>
    <w:rsid w:val="00A25E18"/>
    <w:rsid w:val="00A26C29"/>
    <w:rsid w:val="00A305E7"/>
    <w:rsid w:val="00A34352"/>
    <w:rsid w:val="00A370EC"/>
    <w:rsid w:val="00A373A1"/>
    <w:rsid w:val="00A419CF"/>
    <w:rsid w:val="00A4214C"/>
    <w:rsid w:val="00A45757"/>
    <w:rsid w:val="00A5139D"/>
    <w:rsid w:val="00A51A66"/>
    <w:rsid w:val="00A5243D"/>
    <w:rsid w:val="00A534D1"/>
    <w:rsid w:val="00A57A6F"/>
    <w:rsid w:val="00A60980"/>
    <w:rsid w:val="00A63003"/>
    <w:rsid w:val="00A64340"/>
    <w:rsid w:val="00A673D1"/>
    <w:rsid w:val="00A72BE7"/>
    <w:rsid w:val="00A73930"/>
    <w:rsid w:val="00A8037F"/>
    <w:rsid w:val="00A84DDC"/>
    <w:rsid w:val="00A8551D"/>
    <w:rsid w:val="00A906D8"/>
    <w:rsid w:val="00A93DF3"/>
    <w:rsid w:val="00A93E7D"/>
    <w:rsid w:val="00A9517F"/>
    <w:rsid w:val="00A97A7C"/>
    <w:rsid w:val="00A97F73"/>
    <w:rsid w:val="00AA2621"/>
    <w:rsid w:val="00AA4727"/>
    <w:rsid w:val="00AA639B"/>
    <w:rsid w:val="00AB0205"/>
    <w:rsid w:val="00AB0CBC"/>
    <w:rsid w:val="00AB3F34"/>
    <w:rsid w:val="00AB51E9"/>
    <w:rsid w:val="00AB6354"/>
    <w:rsid w:val="00AB6C11"/>
    <w:rsid w:val="00AD4BE7"/>
    <w:rsid w:val="00AD74AC"/>
    <w:rsid w:val="00AE7904"/>
    <w:rsid w:val="00AF2449"/>
    <w:rsid w:val="00AF5B45"/>
    <w:rsid w:val="00AF7493"/>
    <w:rsid w:val="00B042E3"/>
    <w:rsid w:val="00B136DB"/>
    <w:rsid w:val="00B20303"/>
    <w:rsid w:val="00B350A0"/>
    <w:rsid w:val="00B429E7"/>
    <w:rsid w:val="00B45EC9"/>
    <w:rsid w:val="00B50A33"/>
    <w:rsid w:val="00B51006"/>
    <w:rsid w:val="00B56F4E"/>
    <w:rsid w:val="00B6447D"/>
    <w:rsid w:val="00B86162"/>
    <w:rsid w:val="00B920F9"/>
    <w:rsid w:val="00BA067A"/>
    <w:rsid w:val="00BA2778"/>
    <w:rsid w:val="00BA6A43"/>
    <w:rsid w:val="00BB0779"/>
    <w:rsid w:val="00BB2DBC"/>
    <w:rsid w:val="00BB4571"/>
    <w:rsid w:val="00BB4E0A"/>
    <w:rsid w:val="00BC5C1B"/>
    <w:rsid w:val="00BC5D2F"/>
    <w:rsid w:val="00BC5DD3"/>
    <w:rsid w:val="00BD0A05"/>
    <w:rsid w:val="00BD6FE2"/>
    <w:rsid w:val="00BE1B81"/>
    <w:rsid w:val="00BE2B78"/>
    <w:rsid w:val="00C0024B"/>
    <w:rsid w:val="00C01721"/>
    <w:rsid w:val="00C04A4B"/>
    <w:rsid w:val="00C10651"/>
    <w:rsid w:val="00C1300E"/>
    <w:rsid w:val="00C1469F"/>
    <w:rsid w:val="00C15F8F"/>
    <w:rsid w:val="00C1603F"/>
    <w:rsid w:val="00C16710"/>
    <w:rsid w:val="00C20D04"/>
    <w:rsid w:val="00C20DA0"/>
    <w:rsid w:val="00C22FDA"/>
    <w:rsid w:val="00C23D36"/>
    <w:rsid w:val="00C265B3"/>
    <w:rsid w:val="00C26F5B"/>
    <w:rsid w:val="00C3044E"/>
    <w:rsid w:val="00C368F3"/>
    <w:rsid w:val="00C5129B"/>
    <w:rsid w:val="00C67BD5"/>
    <w:rsid w:val="00C72298"/>
    <w:rsid w:val="00C736ED"/>
    <w:rsid w:val="00C74837"/>
    <w:rsid w:val="00C7767F"/>
    <w:rsid w:val="00C83539"/>
    <w:rsid w:val="00C83D17"/>
    <w:rsid w:val="00C85324"/>
    <w:rsid w:val="00C903A0"/>
    <w:rsid w:val="00CA0AA5"/>
    <w:rsid w:val="00CA179B"/>
    <w:rsid w:val="00CA7F8E"/>
    <w:rsid w:val="00CC08D6"/>
    <w:rsid w:val="00CC16CB"/>
    <w:rsid w:val="00CD32FA"/>
    <w:rsid w:val="00CD38D8"/>
    <w:rsid w:val="00CD6D4C"/>
    <w:rsid w:val="00CE0EDD"/>
    <w:rsid w:val="00CE1A20"/>
    <w:rsid w:val="00CE41BD"/>
    <w:rsid w:val="00CF3121"/>
    <w:rsid w:val="00CF343F"/>
    <w:rsid w:val="00CF3C4A"/>
    <w:rsid w:val="00CF7109"/>
    <w:rsid w:val="00D10278"/>
    <w:rsid w:val="00D105FB"/>
    <w:rsid w:val="00D12108"/>
    <w:rsid w:val="00D1291B"/>
    <w:rsid w:val="00D133E7"/>
    <w:rsid w:val="00D14A01"/>
    <w:rsid w:val="00D16FBE"/>
    <w:rsid w:val="00D25771"/>
    <w:rsid w:val="00D27867"/>
    <w:rsid w:val="00D314FB"/>
    <w:rsid w:val="00D31626"/>
    <w:rsid w:val="00D32FB8"/>
    <w:rsid w:val="00D400D4"/>
    <w:rsid w:val="00D4037C"/>
    <w:rsid w:val="00D427A1"/>
    <w:rsid w:val="00D441A8"/>
    <w:rsid w:val="00D464AD"/>
    <w:rsid w:val="00D50030"/>
    <w:rsid w:val="00D55561"/>
    <w:rsid w:val="00D614A5"/>
    <w:rsid w:val="00D6150D"/>
    <w:rsid w:val="00D62BEE"/>
    <w:rsid w:val="00D65084"/>
    <w:rsid w:val="00D66A15"/>
    <w:rsid w:val="00D75762"/>
    <w:rsid w:val="00D77964"/>
    <w:rsid w:val="00D779FE"/>
    <w:rsid w:val="00D80EA5"/>
    <w:rsid w:val="00D82B98"/>
    <w:rsid w:val="00D83B6D"/>
    <w:rsid w:val="00D84664"/>
    <w:rsid w:val="00D85D6F"/>
    <w:rsid w:val="00D87E3C"/>
    <w:rsid w:val="00D92662"/>
    <w:rsid w:val="00DA04FA"/>
    <w:rsid w:val="00DA5D2F"/>
    <w:rsid w:val="00DB1F80"/>
    <w:rsid w:val="00DC0767"/>
    <w:rsid w:val="00DC7B32"/>
    <w:rsid w:val="00DD1163"/>
    <w:rsid w:val="00DD20C6"/>
    <w:rsid w:val="00DD3C7D"/>
    <w:rsid w:val="00DD3FCC"/>
    <w:rsid w:val="00DD3FFA"/>
    <w:rsid w:val="00DD4597"/>
    <w:rsid w:val="00DD5A61"/>
    <w:rsid w:val="00DD7B15"/>
    <w:rsid w:val="00DE1346"/>
    <w:rsid w:val="00DE3420"/>
    <w:rsid w:val="00DF153E"/>
    <w:rsid w:val="00DF6128"/>
    <w:rsid w:val="00E002F6"/>
    <w:rsid w:val="00E0380C"/>
    <w:rsid w:val="00E132DB"/>
    <w:rsid w:val="00E1651A"/>
    <w:rsid w:val="00E2375F"/>
    <w:rsid w:val="00E23B3B"/>
    <w:rsid w:val="00E23FB7"/>
    <w:rsid w:val="00E302CE"/>
    <w:rsid w:val="00E30B28"/>
    <w:rsid w:val="00E3423F"/>
    <w:rsid w:val="00E34662"/>
    <w:rsid w:val="00E36248"/>
    <w:rsid w:val="00E416ED"/>
    <w:rsid w:val="00E427EF"/>
    <w:rsid w:val="00E52998"/>
    <w:rsid w:val="00E5729F"/>
    <w:rsid w:val="00E63BC1"/>
    <w:rsid w:val="00E65C13"/>
    <w:rsid w:val="00E66B36"/>
    <w:rsid w:val="00E73A52"/>
    <w:rsid w:val="00E75347"/>
    <w:rsid w:val="00E75F65"/>
    <w:rsid w:val="00E82B30"/>
    <w:rsid w:val="00E83B49"/>
    <w:rsid w:val="00E9074C"/>
    <w:rsid w:val="00E92A9B"/>
    <w:rsid w:val="00E9761B"/>
    <w:rsid w:val="00EA3ACB"/>
    <w:rsid w:val="00EA3DF9"/>
    <w:rsid w:val="00EA50E5"/>
    <w:rsid w:val="00EB30AC"/>
    <w:rsid w:val="00EB6F9F"/>
    <w:rsid w:val="00ED23F1"/>
    <w:rsid w:val="00ED74B6"/>
    <w:rsid w:val="00ED7D82"/>
    <w:rsid w:val="00EE0C48"/>
    <w:rsid w:val="00EE1307"/>
    <w:rsid w:val="00EE257A"/>
    <w:rsid w:val="00EF0AF0"/>
    <w:rsid w:val="00EF27B3"/>
    <w:rsid w:val="00EF6E72"/>
    <w:rsid w:val="00F0421E"/>
    <w:rsid w:val="00F060DF"/>
    <w:rsid w:val="00F06E6C"/>
    <w:rsid w:val="00F07B79"/>
    <w:rsid w:val="00F13D7A"/>
    <w:rsid w:val="00F17CD0"/>
    <w:rsid w:val="00F218DD"/>
    <w:rsid w:val="00F2364C"/>
    <w:rsid w:val="00F2392D"/>
    <w:rsid w:val="00F27C8B"/>
    <w:rsid w:val="00F31B19"/>
    <w:rsid w:val="00F31FB9"/>
    <w:rsid w:val="00F321C9"/>
    <w:rsid w:val="00F35784"/>
    <w:rsid w:val="00F41AC0"/>
    <w:rsid w:val="00F43E51"/>
    <w:rsid w:val="00F44050"/>
    <w:rsid w:val="00F510DB"/>
    <w:rsid w:val="00F5161B"/>
    <w:rsid w:val="00F54A7C"/>
    <w:rsid w:val="00F55A30"/>
    <w:rsid w:val="00F579BA"/>
    <w:rsid w:val="00F61C32"/>
    <w:rsid w:val="00F661B0"/>
    <w:rsid w:val="00F67415"/>
    <w:rsid w:val="00F73CCE"/>
    <w:rsid w:val="00F8598D"/>
    <w:rsid w:val="00F91915"/>
    <w:rsid w:val="00F93399"/>
    <w:rsid w:val="00F953DD"/>
    <w:rsid w:val="00F96166"/>
    <w:rsid w:val="00F96B90"/>
    <w:rsid w:val="00FB3669"/>
    <w:rsid w:val="00FB3DA4"/>
    <w:rsid w:val="00FB4744"/>
    <w:rsid w:val="00FC5328"/>
    <w:rsid w:val="00FC68CF"/>
    <w:rsid w:val="00FE6A33"/>
    <w:rsid w:val="00FE72FC"/>
    <w:rsid w:val="00FF212D"/>
    <w:rsid w:val="00FF22C9"/>
    <w:rsid w:val="00FF6547"/>
    <w:rsid w:val="00FF66F0"/>
    <w:rsid w:val="00FF6BA5"/>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379"/>
  <w15:docId w15:val="{77777CB4-27C9-4FF5-A180-8878E10A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C8B"/>
    <w:pPr>
      <w:jc w:val="both"/>
    </w:pPr>
  </w:style>
  <w:style w:type="paragraph" w:styleId="Ttulo1">
    <w:name w:val="heading 1"/>
    <w:basedOn w:val="Normal"/>
    <w:next w:val="Normal"/>
    <w:link w:val="Ttulo1Car"/>
    <w:uiPriority w:val="9"/>
    <w:qFormat/>
    <w:rsid w:val="004802D3"/>
    <w:pPr>
      <w:numPr>
        <w:numId w:val="24"/>
      </w:numPr>
      <w:spacing w:before="20" w:after="120"/>
      <w:outlineLvl w:val="0"/>
    </w:pPr>
    <w:rPr>
      <w:sz w:val="41"/>
      <w:szCs w:val="41"/>
    </w:rPr>
  </w:style>
  <w:style w:type="paragraph" w:styleId="Ttulo2">
    <w:name w:val="heading 2"/>
    <w:basedOn w:val="Normal"/>
    <w:next w:val="Normal"/>
    <w:uiPriority w:val="9"/>
    <w:unhideWhenUsed/>
    <w:qFormat/>
    <w:rsid w:val="0092199E"/>
    <w:pPr>
      <w:keepNext/>
      <w:keepLines/>
      <w:numPr>
        <w:ilvl w:val="1"/>
        <w:numId w:val="24"/>
      </w:numPr>
      <w:spacing w:before="360" w:after="80"/>
      <w:ind w:left="578" w:hanging="578"/>
      <w:outlineLvl w:val="1"/>
    </w:pPr>
    <w:rPr>
      <w:sz w:val="36"/>
      <w:szCs w:val="36"/>
    </w:rPr>
  </w:style>
  <w:style w:type="paragraph" w:styleId="Ttulo3">
    <w:name w:val="heading 3"/>
    <w:basedOn w:val="Normal"/>
    <w:next w:val="Normal"/>
    <w:link w:val="Ttulo3Car"/>
    <w:uiPriority w:val="9"/>
    <w:unhideWhenUsed/>
    <w:qFormat/>
    <w:pPr>
      <w:keepNext/>
      <w:keepLines/>
      <w:numPr>
        <w:ilvl w:val="2"/>
        <w:numId w:val="24"/>
      </w:numPr>
      <w:spacing w:before="280" w:after="80"/>
      <w:outlineLvl w:val="2"/>
    </w:pPr>
    <w:rPr>
      <w:b/>
      <w:sz w:val="28"/>
      <w:szCs w:val="28"/>
    </w:rPr>
  </w:style>
  <w:style w:type="paragraph" w:styleId="Ttulo4">
    <w:name w:val="heading 4"/>
    <w:basedOn w:val="Normal"/>
    <w:next w:val="Normal"/>
    <w:link w:val="Ttulo4Car"/>
    <w:uiPriority w:val="9"/>
    <w:unhideWhenUsed/>
    <w:qFormat/>
    <w:pPr>
      <w:keepNext/>
      <w:keepLines/>
      <w:numPr>
        <w:ilvl w:val="3"/>
        <w:numId w:val="24"/>
      </w:numPr>
      <w:spacing w:before="240" w:after="40"/>
      <w:outlineLvl w:val="3"/>
    </w:pPr>
    <w:rPr>
      <w:b/>
      <w:szCs w:val="24"/>
    </w:rPr>
  </w:style>
  <w:style w:type="paragraph" w:styleId="Ttulo5">
    <w:name w:val="heading 5"/>
    <w:basedOn w:val="Normal"/>
    <w:next w:val="Normal"/>
    <w:link w:val="Ttulo5Car"/>
    <w:uiPriority w:val="9"/>
    <w:unhideWhenUsed/>
    <w:qFormat/>
    <w:rsid w:val="00507BCF"/>
    <w:pPr>
      <w:keepNext/>
      <w:keepLines/>
      <w:numPr>
        <w:ilvl w:val="4"/>
        <w:numId w:val="24"/>
      </w:numPr>
      <w:spacing w:before="220" w:after="40"/>
      <w:outlineLvl w:val="4"/>
    </w:pPr>
    <w:rPr>
      <w:u w:val="single"/>
    </w:rPr>
  </w:style>
  <w:style w:type="paragraph" w:styleId="Ttulo6">
    <w:name w:val="heading 6"/>
    <w:basedOn w:val="Normal"/>
    <w:next w:val="Normal"/>
    <w:uiPriority w:val="9"/>
    <w:semiHidden/>
    <w:unhideWhenUsed/>
    <w:qFormat/>
    <w:pPr>
      <w:keepNext/>
      <w:keepLines/>
      <w:numPr>
        <w:ilvl w:val="5"/>
        <w:numId w:val="24"/>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CA0AA5"/>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A0AA5"/>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A0AA5"/>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uiPriority w:val="2"/>
    <w:semiHidden/>
    <w:unhideWhenUsed/>
    <w:qFormat/>
    <w:rsid w:val="00C46C9C"/>
    <w:tblPr>
      <w:tblInd w:w="0" w:type="dxa"/>
      <w:tblCellMar>
        <w:top w:w="0" w:type="dxa"/>
        <w:left w:w="0" w:type="dxa"/>
        <w:bottom w:w="0" w:type="dxa"/>
        <w:right w:w="0" w:type="dxa"/>
      </w:tblCellMar>
    </w:tblPr>
  </w:style>
  <w:style w:type="paragraph" w:styleId="Textoindependiente">
    <w:name w:val="Body Text"/>
    <w:basedOn w:val="Normal"/>
    <w:uiPriority w:val="1"/>
    <w:qFormat/>
    <w:rsid w:val="00C46C9C"/>
    <w:rPr>
      <w:sz w:val="28"/>
      <w:szCs w:val="28"/>
    </w:rPr>
  </w:style>
  <w:style w:type="paragraph" w:customStyle="1" w:styleId="Ttulo11">
    <w:name w:val="Título 11"/>
    <w:basedOn w:val="Normal"/>
    <w:uiPriority w:val="1"/>
    <w:qFormat/>
    <w:rsid w:val="00C46C9C"/>
    <w:pPr>
      <w:spacing w:before="20"/>
      <w:ind w:left="115"/>
      <w:outlineLvl w:val="1"/>
    </w:pPr>
    <w:rPr>
      <w:sz w:val="41"/>
      <w:szCs w:val="41"/>
    </w:rPr>
  </w:style>
  <w:style w:type="paragraph" w:styleId="Prrafodelista">
    <w:name w:val="List Paragraph"/>
    <w:basedOn w:val="Normal"/>
    <w:uiPriority w:val="1"/>
    <w:qFormat/>
    <w:rsid w:val="00C46C9C"/>
  </w:style>
  <w:style w:type="paragraph" w:customStyle="1" w:styleId="TableParagraph">
    <w:name w:val="Table Paragraph"/>
    <w:basedOn w:val="Normal"/>
    <w:link w:val="TableParagraphCar"/>
    <w:uiPriority w:val="1"/>
    <w:qFormat/>
    <w:rsid w:val="002F6CB7"/>
    <w:pPr>
      <w:jc w:val="center"/>
    </w:pPr>
  </w:style>
  <w:style w:type="paragraph" w:styleId="Textodeglobo">
    <w:name w:val="Balloon Text"/>
    <w:basedOn w:val="Normal"/>
    <w:link w:val="TextodegloboCar"/>
    <w:uiPriority w:val="99"/>
    <w:semiHidden/>
    <w:unhideWhenUsed/>
    <w:rsid w:val="00A004D4"/>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4D4"/>
    <w:rPr>
      <w:rFonts w:ascii="Tahoma" w:eastAsia="Calibri" w:hAnsi="Tahoma" w:cs="Tahoma"/>
      <w:sz w:val="16"/>
      <w:szCs w:val="1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O-normal">
    <w:name w:val="LO-normal"/>
    <w:qFormat/>
    <w:rsid w:val="00782891"/>
    <w:pPr>
      <w:suppressAutoHyphens/>
      <w:jc w:val="both"/>
    </w:pPr>
    <w:rPr>
      <w:sz w:val="24"/>
      <w:lang w:bidi="hi-IN"/>
    </w:rPr>
  </w:style>
  <w:style w:type="table" w:styleId="Tablaconcuadrcula">
    <w:name w:val="Table Grid"/>
    <w:basedOn w:val="Tablanormal"/>
    <w:uiPriority w:val="39"/>
    <w:rsid w:val="00782891"/>
    <w:pPr>
      <w:widowControl/>
      <w:suppressAutoHyphens/>
    </w:pPr>
    <w:rPr>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782891"/>
    <w:pPr>
      <w:suppressAutoHyphens/>
    </w:pPr>
    <w:rPr>
      <w:rFonts w:cs="Mangal"/>
      <w:szCs w:val="20"/>
      <w:lang w:bidi="hi-IN"/>
    </w:rPr>
  </w:style>
  <w:style w:type="paragraph" w:customStyle="1" w:styleId="FirstParagraph">
    <w:name w:val="First Paragraph"/>
    <w:basedOn w:val="Textoindependiente"/>
    <w:next w:val="Textoindependiente"/>
    <w:qFormat/>
    <w:rsid w:val="00891876"/>
    <w:pPr>
      <w:widowControl/>
      <w:spacing w:before="180" w:after="180"/>
    </w:pPr>
    <w:rPr>
      <w:rFonts w:asciiTheme="minorHAnsi" w:eastAsiaTheme="minorHAnsi" w:hAnsiTheme="minorHAnsi" w:cstheme="minorBidi"/>
      <w:sz w:val="24"/>
      <w:szCs w:val="24"/>
      <w:lang w:val="es" w:eastAsia="en-US"/>
    </w:rPr>
  </w:style>
  <w:style w:type="paragraph" w:customStyle="1" w:styleId="Compact">
    <w:name w:val="Compact"/>
    <w:basedOn w:val="Textoindependiente"/>
    <w:qFormat/>
    <w:rsid w:val="00891876"/>
    <w:pPr>
      <w:widowControl/>
      <w:spacing w:before="36" w:after="36"/>
    </w:pPr>
    <w:rPr>
      <w:rFonts w:asciiTheme="minorHAnsi" w:eastAsiaTheme="minorHAnsi" w:hAnsiTheme="minorHAnsi" w:cstheme="minorBidi"/>
      <w:sz w:val="24"/>
      <w:szCs w:val="24"/>
      <w:lang w:val="es" w:eastAsia="en-US"/>
    </w:rPr>
  </w:style>
  <w:style w:type="character" w:styleId="Hipervnculo">
    <w:name w:val="Hyperlink"/>
    <w:basedOn w:val="Fuentedeprrafopredeter"/>
    <w:uiPriority w:val="99"/>
    <w:rsid w:val="00891876"/>
    <w:rPr>
      <w:color w:val="4F81BD" w:themeColor="accent1"/>
    </w:rPr>
  </w:style>
  <w:style w:type="character" w:styleId="Hipervnculovisitado">
    <w:name w:val="FollowedHyperlink"/>
    <w:basedOn w:val="Fuentedeprrafopredeter"/>
    <w:uiPriority w:val="99"/>
    <w:semiHidden/>
    <w:unhideWhenUsed/>
    <w:rsid w:val="00891876"/>
    <w:rPr>
      <w:color w:val="800080" w:themeColor="followedHyperlink"/>
      <w:u w:val="single"/>
    </w:rPr>
  </w:style>
  <w:style w:type="character" w:styleId="Mencinsinresolver">
    <w:name w:val="Unresolved Mention"/>
    <w:basedOn w:val="Fuentedeprrafopredeter"/>
    <w:uiPriority w:val="99"/>
    <w:semiHidden/>
    <w:unhideWhenUsed/>
    <w:rsid w:val="007936EE"/>
    <w:rPr>
      <w:color w:val="605E5C"/>
      <w:shd w:val="clear" w:color="auto" w:fill="E1DFDD"/>
    </w:rPr>
  </w:style>
  <w:style w:type="character" w:customStyle="1" w:styleId="Ttulo3Car">
    <w:name w:val="Título 3 Car"/>
    <w:basedOn w:val="Fuentedeprrafopredeter"/>
    <w:link w:val="Ttulo3"/>
    <w:uiPriority w:val="9"/>
    <w:rsid w:val="00072F68"/>
    <w:rPr>
      <w:b/>
      <w:sz w:val="28"/>
      <w:szCs w:val="28"/>
    </w:rPr>
  </w:style>
  <w:style w:type="character" w:customStyle="1" w:styleId="Ttulo1Car">
    <w:name w:val="Título 1 Car"/>
    <w:basedOn w:val="Fuentedeprrafopredeter"/>
    <w:link w:val="Ttulo1"/>
    <w:uiPriority w:val="9"/>
    <w:rsid w:val="004802D3"/>
    <w:rPr>
      <w:sz w:val="41"/>
      <w:szCs w:val="41"/>
    </w:rPr>
  </w:style>
  <w:style w:type="table" w:customStyle="1" w:styleId="TableNormal0">
    <w:name w:val="TableNormal"/>
    <w:rsid w:val="006B24E9"/>
    <w:pPr>
      <w:widowControl/>
      <w:suppressAutoHyphens/>
    </w:pPr>
    <w:rPr>
      <w:lang w:bidi="hi-IN"/>
    </w:rPr>
    <w:tblPr>
      <w:tblCellMar>
        <w:top w:w="0" w:type="dxa"/>
        <w:left w:w="0" w:type="dxa"/>
        <w:bottom w:w="0" w:type="dxa"/>
        <w:right w:w="0" w:type="dxa"/>
      </w:tblCellMar>
    </w:tblPr>
  </w:style>
  <w:style w:type="paragraph" w:styleId="NormalWeb">
    <w:name w:val="Normal (Web)"/>
    <w:basedOn w:val="Normal"/>
    <w:uiPriority w:val="99"/>
    <w:semiHidden/>
    <w:unhideWhenUsed/>
    <w:rsid w:val="00757E47"/>
    <w:rPr>
      <w:rFonts w:ascii="Times New Roman" w:hAnsi="Times New Roman" w:cs="Times New Roman"/>
      <w:szCs w:val="24"/>
    </w:rPr>
  </w:style>
  <w:style w:type="table" w:customStyle="1" w:styleId="Estilotabla">
    <w:name w:val="Estilo tabla"/>
    <w:basedOn w:val="Tablanormal"/>
    <w:uiPriority w:val="99"/>
    <w:rsid w:val="006A03F2"/>
    <w:pPr>
      <w:widowControl/>
    </w:pPr>
    <w:tblPr/>
  </w:style>
  <w:style w:type="table" w:styleId="Tablanormal1">
    <w:name w:val="Plain Table 1"/>
    <w:basedOn w:val="Tablanormal"/>
    <w:uiPriority w:val="41"/>
    <w:rsid w:val="00AB51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2">
    <w:name w:val="Grid Table 2"/>
    <w:basedOn w:val="Tablanormal"/>
    <w:uiPriority w:val="47"/>
    <w:rsid w:val="005D7D9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AB51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5Car">
    <w:name w:val="Título 5 Car"/>
    <w:basedOn w:val="Fuentedeprrafopredeter"/>
    <w:link w:val="Ttulo5"/>
    <w:uiPriority w:val="9"/>
    <w:rsid w:val="00510472"/>
    <w:rPr>
      <w:sz w:val="24"/>
      <w:u w:val="single"/>
    </w:rPr>
  </w:style>
  <w:style w:type="character" w:customStyle="1" w:styleId="Ttulo4Car">
    <w:name w:val="Título 4 Car"/>
    <w:basedOn w:val="Fuentedeprrafopredeter"/>
    <w:link w:val="Ttulo4"/>
    <w:uiPriority w:val="9"/>
    <w:rsid w:val="00486FA7"/>
    <w:rPr>
      <w:b/>
      <w:sz w:val="24"/>
      <w:szCs w:val="24"/>
    </w:rPr>
  </w:style>
  <w:style w:type="character" w:customStyle="1" w:styleId="Ttulo7Car">
    <w:name w:val="Título 7 Car"/>
    <w:basedOn w:val="Fuentedeprrafopredeter"/>
    <w:link w:val="Ttulo7"/>
    <w:uiPriority w:val="9"/>
    <w:semiHidden/>
    <w:rsid w:val="00CA0AA5"/>
    <w:rPr>
      <w:rFonts w:asciiTheme="majorHAnsi" w:eastAsiaTheme="majorEastAsia" w:hAnsiTheme="majorHAnsi" w:cstheme="majorBidi"/>
      <w:i/>
      <w:iCs/>
      <w:color w:val="243F60" w:themeColor="accent1" w:themeShade="7F"/>
      <w:sz w:val="24"/>
    </w:rPr>
  </w:style>
  <w:style w:type="character" w:customStyle="1" w:styleId="Ttulo8Car">
    <w:name w:val="Título 8 Car"/>
    <w:basedOn w:val="Fuentedeprrafopredeter"/>
    <w:link w:val="Ttulo8"/>
    <w:uiPriority w:val="9"/>
    <w:semiHidden/>
    <w:rsid w:val="00CA0AA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A0AA5"/>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6E7FC6"/>
    <w:pPr>
      <w:spacing w:after="200"/>
    </w:pPr>
    <w:rPr>
      <w:i/>
      <w:iCs/>
      <w:color w:val="1F497D" w:themeColor="text2"/>
      <w:sz w:val="18"/>
      <w:szCs w:val="18"/>
    </w:rPr>
  </w:style>
  <w:style w:type="paragraph" w:customStyle="1" w:styleId="TableDescription">
    <w:name w:val="Table Description"/>
    <w:basedOn w:val="TableParagraph"/>
    <w:link w:val="TableDescriptionCar"/>
    <w:qFormat/>
    <w:rsid w:val="006E7FC6"/>
    <w:pPr>
      <w:spacing w:after="120"/>
    </w:pPr>
    <w:rPr>
      <w:i/>
    </w:rPr>
  </w:style>
  <w:style w:type="character" w:customStyle="1" w:styleId="TableParagraphCar">
    <w:name w:val="Table Paragraph Car"/>
    <w:basedOn w:val="Fuentedeprrafopredeter"/>
    <w:link w:val="TableParagraph"/>
    <w:uiPriority w:val="1"/>
    <w:rsid w:val="006E7FC6"/>
    <w:rPr>
      <w:sz w:val="24"/>
    </w:rPr>
  </w:style>
  <w:style w:type="character" w:customStyle="1" w:styleId="TableDescriptionCar">
    <w:name w:val="Table Description Car"/>
    <w:basedOn w:val="TableParagraphCar"/>
    <w:link w:val="TableDescription"/>
    <w:rsid w:val="006E7FC6"/>
    <w:rPr>
      <w:i/>
      <w:sz w:val="24"/>
    </w:rPr>
  </w:style>
  <w:style w:type="paragraph" w:customStyle="1" w:styleId="FigureDescription">
    <w:name w:val="Figure Description"/>
    <w:basedOn w:val="TableDescription"/>
    <w:link w:val="FigureDescriptionCar"/>
    <w:qFormat/>
    <w:rsid w:val="001D19BF"/>
  </w:style>
  <w:style w:type="character" w:customStyle="1" w:styleId="FigureDescriptionCar">
    <w:name w:val="Figure Description Car"/>
    <w:basedOn w:val="TableDescriptionCar"/>
    <w:link w:val="FigureDescription"/>
    <w:rsid w:val="001D19BF"/>
    <w:rPr>
      <w:i/>
      <w:sz w:val="24"/>
    </w:rPr>
  </w:style>
  <w:style w:type="paragraph" w:styleId="TtuloTDC">
    <w:name w:val="TOC Heading"/>
    <w:basedOn w:val="Ttulo1"/>
    <w:next w:val="Normal"/>
    <w:uiPriority w:val="39"/>
    <w:unhideWhenUsed/>
    <w:qFormat/>
    <w:rsid w:val="00F27C8B"/>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sz w:val="32"/>
      <w:szCs w:val="32"/>
      <w:lang w:val="es-AR"/>
    </w:rPr>
  </w:style>
  <w:style w:type="paragraph" w:styleId="TDC2">
    <w:name w:val="toc 2"/>
    <w:basedOn w:val="Normal"/>
    <w:next w:val="Normal"/>
    <w:autoRedefine/>
    <w:uiPriority w:val="39"/>
    <w:unhideWhenUsed/>
    <w:rsid w:val="00F27C8B"/>
    <w:pPr>
      <w:spacing w:after="100"/>
      <w:ind w:left="220"/>
    </w:pPr>
  </w:style>
  <w:style w:type="paragraph" w:styleId="TDC1">
    <w:name w:val="toc 1"/>
    <w:basedOn w:val="Normal"/>
    <w:next w:val="Normal"/>
    <w:autoRedefine/>
    <w:uiPriority w:val="39"/>
    <w:unhideWhenUsed/>
    <w:rsid w:val="00F27C8B"/>
    <w:pPr>
      <w:spacing w:after="100"/>
    </w:pPr>
  </w:style>
  <w:style w:type="paragraph" w:styleId="TDC3">
    <w:name w:val="toc 3"/>
    <w:basedOn w:val="Normal"/>
    <w:next w:val="Normal"/>
    <w:autoRedefine/>
    <w:uiPriority w:val="39"/>
    <w:unhideWhenUsed/>
    <w:rsid w:val="00F27C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5">
      <w:bodyDiv w:val="1"/>
      <w:marLeft w:val="0"/>
      <w:marRight w:val="0"/>
      <w:marTop w:val="0"/>
      <w:marBottom w:val="0"/>
      <w:divBdr>
        <w:top w:val="none" w:sz="0" w:space="0" w:color="auto"/>
        <w:left w:val="none" w:sz="0" w:space="0" w:color="auto"/>
        <w:bottom w:val="none" w:sz="0" w:space="0" w:color="auto"/>
        <w:right w:val="none" w:sz="0" w:space="0" w:color="auto"/>
      </w:divBdr>
    </w:div>
    <w:div w:id="15091">
      <w:bodyDiv w:val="1"/>
      <w:marLeft w:val="0"/>
      <w:marRight w:val="0"/>
      <w:marTop w:val="0"/>
      <w:marBottom w:val="0"/>
      <w:divBdr>
        <w:top w:val="none" w:sz="0" w:space="0" w:color="auto"/>
        <w:left w:val="none" w:sz="0" w:space="0" w:color="auto"/>
        <w:bottom w:val="none" w:sz="0" w:space="0" w:color="auto"/>
        <w:right w:val="none" w:sz="0" w:space="0" w:color="auto"/>
      </w:divBdr>
    </w:div>
    <w:div w:id="747101">
      <w:bodyDiv w:val="1"/>
      <w:marLeft w:val="0"/>
      <w:marRight w:val="0"/>
      <w:marTop w:val="0"/>
      <w:marBottom w:val="0"/>
      <w:divBdr>
        <w:top w:val="none" w:sz="0" w:space="0" w:color="auto"/>
        <w:left w:val="none" w:sz="0" w:space="0" w:color="auto"/>
        <w:bottom w:val="none" w:sz="0" w:space="0" w:color="auto"/>
        <w:right w:val="none" w:sz="0" w:space="0" w:color="auto"/>
      </w:divBdr>
    </w:div>
    <w:div w:id="1397525">
      <w:bodyDiv w:val="1"/>
      <w:marLeft w:val="0"/>
      <w:marRight w:val="0"/>
      <w:marTop w:val="0"/>
      <w:marBottom w:val="0"/>
      <w:divBdr>
        <w:top w:val="none" w:sz="0" w:space="0" w:color="auto"/>
        <w:left w:val="none" w:sz="0" w:space="0" w:color="auto"/>
        <w:bottom w:val="none" w:sz="0" w:space="0" w:color="auto"/>
        <w:right w:val="none" w:sz="0" w:space="0" w:color="auto"/>
      </w:divBdr>
    </w:div>
    <w:div w:id="2242497">
      <w:bodyDiv w:val="1"/>
      <w:marLeft w:val="0"/>
      <w:marRight w:val="0"/>
      <w:marTop w:val="0"/>
      <w:marBottom w:val="0"/>
      <w:divBdr>
        <w:top w:val="none" w:sz="0" w:space="0" w:color="auto"/>
        <w:left w:val="none" w:sz="0" w:space="0" w:color="auto"/>
        <w:bottom w:val="none" w:sz="0" w:space="0" w:color="auto"/>
        <w:right w:val="none" w:sz="0" w:space="0" w:color="auto"/>
      </w:divBdr>
    </w:div>
    <w:div w:id="2367139">
      <w:bodyDiv w:val="1"/>
      <w:marLeft w:val="0"/>
      <w:marRight w:val="0"/>
      <w:marTop w:val="0"/>
      <w:marBottom w:val="0"/>
      <w:divBdr>
        <w:top w:val="none" w:sz="0" w:space="0" w:color="auto"/>
        <w:left w:val="none" w:sz="0" w:space="0" w:color="auto"/>
        <w:bottom w:val="none" w:sz="0" w:space="0" w:color="auto"/>
        <w:right w:val="none" w:sz="0" w:space="0" w:color="auto"/>
      </w:divBdr>
    </w:div>
    <w:div w:id="3828113">
      <w:bodyDiv w:val="1"/>
      <w:marLeft w:val="0"/>
      <w:marRight w:val="0"/>
      <w:marTop w:val="0"/>
      <w:marBottom w:val="0"/>
      <w:divBdr>
        <w:top w:val="none" w:sz="0" w:space="0" w:color="auto"/>
        <w:left w:val="none" w:sz="0" w:space="0" w:color="auto"/>
        <w:bottom w:val="none" w:sz="0" w:space="0" w:color="auto"/>
        <w:right w:val="none" w:sz="0" w:space="0" w:color="auto"/>
      </w:divBdr>
    </w:div>
    <w:div w:id="3896378">
      <w:bodyDiv w:val="1"/>
      <w:marLeft w:val="0"/>
      <w:marRight w:val="0"/>
      <w:marTop w:val="0"/>
      <w:marBottom w:val="0"/>
      <w:divBdr>
        <w:top w:val="none" w:sz="0" w:space="0" w:color="auto"/>
        <w:left w:val="none" w:sz="0" w:space="0" w:color="auto"/>
        <w:bottom w:val="none" w:sz="0" w:space="0" w:color="auto"/>
        <w:right w:val="none" w:sz="0" w:space="0" w:color="auto"/>
      </w:divBdr>
    </w:div>
    <w:div w:id="7293752">
      <w:bodyDiv w:val="1"/>
      <w:marLeft w:val="0"/>
      <w:marRight w:val="0"/>
      <w:marTop w:val="0"/>
      <w:marBottom w:val="0"/>
      <w:divBdr>
        <w:top w:val="none" w:sz="0" w:space="0" w:color="auto"/>
        <w:left w:val="none" w:sz="0" w:space="0" w:color="auto"/>
        <w:bottom w:val="none" w:sz="0" w:space="0" w:color="auto"/>
        <w:right w:val="none" w:sz="0" w:space="0" w:color="auto"/>
      </w:divBdr>
    </w:div>
    <w:div w:id="8145015">
      <w:bodyDiv w:val="1"/>
      <w:marLeft w:val="0"/>
      <w:marRight w:val="0"/>
      <w:marTop w:val="0"/>
      <w:marBottom w:val="0"/>
      <w:divBdr>
        <w:top w:val="none" w:sz="0" w:space="0" w:color="auto"/>
        <w:left w:val="none" w:sz="0" w:space="0" w:color="auto"/>
        <w:bottom w:val="none" w:sz="0" w:space="0" w:color="auto"/>
        <w:right w:val="none" w:sz="0" w:space="0" w:color="auto"/>
      </w:divBdr>
    </w:div>
    <w:div w:id="8455583">
      <w:bodyDiv w:val="1"/>
      <w:marLeft w:val="0"/>
      <w:marRight w:val="0"/>
      <w:marTop w:val="0"/>
      <w:marBottom w:val="0"/>
      <w:divBdr>
        <w:top w:val="none" w:sz="0" w:space="0" w:color="auto"/>
        <w:left w:val="none" w:sz="0" w:space="0" w:color="auto"/>
        <w:bottom w:val="none" w:sz="0" w:space="0" w:color="auto"/>
        <w:right w:val="none" w:sz="0" w:space="0" w:color="auto"/>
      </w:divBdr>
    </w:div>
    <w:div w:id="8876293">
      <w:bodyDiv w:val="1"/>
      <w:marLeft w:val="0"/>
      <w:marRight w:val="0"/>
      <w:marTop w:val="0"/>
      <w:marBottom w:val="0"/>
      <w:divBdr>
        <w:top w:val="none" w:sz="0" w:space="0" w:color="auto"/>
        <w:left w:val="none" w:sz="0" w:space="0" w:color="auto"/>
        <w:bottom w:val="none" w:sz="0" w:space="0" w:color="auto"/>
        <w:right w:val="none" w:sz="0" w:space="0" w:color="auto"/>
      </w:divBdr>
    </w:div>
    <w:div w:id="9992519">
      <w:bodyDiv w:val="1"/>
      <w:marLeft w:val="0"/>
      <w:marRight w:val="0"/>
      <w:marTop w:val="0"/>
      <w:marBottom w:val="0"/>
      <w:divBdr>
        <w:top w:val="none" w:sz="0" w:space="0" w:color="auto"/>
        <w:left w:val="none" w:sz="0" w:space="0" w:color="auto"/>
        <w:bottom w:val="none" w:sz="0" w:space="0" w:color="auto"/>
        <w:right w:val="none" w:sz="0" w:space="0" w:color="auto"/>
      </w:divBdr>
    </w:div>
    <w:div w:id="10112106">
      <w:bodyDiv w:val="1"/>
      <w:marLeft w:val="0"/>
      <w:marRight w:val="0"/>
      <w:marTop w:val="0"/>
      <w:marBottom w:val="0"/>
      <w:divBdr>
        <w:top w:val="none" w:sz="0" w:space="0" w:color="auto"/>
        <w:left w:val="none" w:sz="0" w:space="0" w:color="auto"/>
        <w:bottom w:val="none" w:sz="0" w:space="0" w:color="auto"/>
        <w:right w:val="none" w:sz="0" w:space="0" w:color="auto"/>
      </w:divBdr>
    </w:div>
    <w:div w:id="10232122">
      <w:bodyDiv w:val="1"/>
      <w:marLeft w:val="0"/>
      <w:marRight w:val="0"/>
      <w:marTop w:val="0"/>
      <w:marBottom w:val="0"/>
      <w:divBdr>
        <w:top w:val="none" w:sz="0" w:space="0" w:color="auto"/>
        <w:left w:val="none" w:sz="0" w:space="0" w:color="auto"/>
        <w:bottom w:val="none" w:sz="0" w:space="0" w:color="auto"/>
        <w:right w:val="none" w:sz="0" w:space="0" w:color="auto"/>
      </w:divBdr>
    </w:div>
    <w:div w:id="10303606">
      <w:bodyDiv w:val="1"/>
      <w:marLeft w:val="0"/>
      <w:marRight w:val="0"/>
      <w:marTop w:val="0"/>
      <w:marBottom w:val="0"/>
      <w:divBdr>
        <w:top w:val="none" w:sz="0" w:space="0" w:color="auto"/>
        <w:left w:val="none" w:sz="0" w:space="0" w:color="auto"/>
        <w:bottom w:val="none" w:sz="0" w:space="0" w:color="auto"/>
        <w:right w:val="none" w:sz="0" w:space="0" w:color="auto"/>
      </w:divBdr>
    </w:div>
    <w:div w:id="12611091">
      <w:bodyDiv w:val="1"/>
      <w:marLeft w:val="0"/>
      <w:marRight w:val="0"/>
      <w:marTop w:val="0"/>
      <w:marBottom w:val="0"/>
      <w:divBdr>
        <w:top w:val="none" w:sz="0" w:space="0" w:color="auto"/>
        <w:left w:val="none" w:sz="0" w:space="0" w:color="auto"/>
        <w:bottom w:val="none" w:sz="0" w:space="0" w:color="auto"/>
        <w:right w:val="none" w:sz="0" w:space="0" w:color="auto"/>
      </w:divBdr>
    </w:div>
    <w:div w:id="13306853">
      <w:bodyDiv w:val="1"/>
      <w:marLeft w:val="0"/>
      <w:marRight w:val="0"/>
      <w:marTop w:val="0"/>
      <w:marBottom w:val="0"/>
      <w:divBdr>
        <w:top w:val="none" w:sz="0" w:space="0" w:color="auto"/>
        <w:left w:val="none" w:sz="0" w:space="0" w:color="auto"/>
        <w:bottom w:val="none" w:sz="0" w:space="0" w:color="auto"/>
        <w:right w:val="none" w:sz="0" w:space="0" w:color="auto"/>
      </w:divBdr>
    </w:div>
    <w:div w:id="13386619">
      <w:bodyDiv w:val="1"/>
      <w:marLeft w:val="0"/>
      <w:marRight w:val="0"/>
      <w:marTop w:val="0"/>
      <w:marBottom w:val="0"/>
      <w:divBdr>
        <w:top w:val="none" w:sz="0" w:space="0" w:color="auto"/>
        <w:left w:val="none" w:sz="0" w:space="0" w:color="auto"/>
        <w:bottom w:val="none" w:sz="0" w:space="0" w:color="auto"/>
        <w:right w:val="none" w:sz="0" w:space="0" w:color="auto"/>
      </w:divBdr>
    </w:div>
    <w:div w:id="13652248">
      <w:bodyDiv w:val="1"/>
      <w:marLeft w:val="0"/>
      <w:marRight w:val="0"/>
      <w:marTop w:val="0"/>
      <w:marBottom w:val="0"/>
      <w:divBdr>
        <w:top w:val="none" w:sz="0" w:space="0" w:color="auto"/>
        <w:left w:val="none" w:sz="0" w:space="0" w:color="auto"/>
        <w:bottom w:val="none" w:sz="0" w:space="0" w:color="auto"/>
        <w:right w:val="none" w:sz="0" w:space="0" w:color="auto"/>
      </w:divBdr>
    </w:div>
    <w:div w:id="15354118">
      <w:bodyDiv w:val="1"/>
      <w:marLeft w:val="0"/>
      <w:marRight w:val="0"/>
      <w:marTop w:val="0"/>
      <w:marBottom w:val="0"/>
      <w:divBdr>
        <w:top w:val="none" w:sz="0" w:space="0" w:color="auto"/>
        <w:left w:val="none" w:sz="0" w:space="0" w:color="auto"/>
        <w:bottom w:val="none" w:sz="0" w:space="0" w:color="auto"/>
        <w:right w:val="none" w:sz="0" w:space="0" w:color="auto"/>
      </w:divBdr>
    </w:div>
    <w:div w:id="16465651">
      <w:bodyDiv w:val="1"/>
      <w:marLeft w:val="0"/>
      <w:marRight w:val="0"/>
      <w:marTop w:val="0"/>
      <w:marBottom w:val="0"/>
      <w:divBdr>
        <w:top w:val="none" w:sz="0" w:space="0" w:color="auto"/>
        <w:left w:val="none" w:sz="0" w:space="0" w:color="auto"/>
        <w:bottom w:val="none" w:sz="0" w:space="0" w:color="auto"/>
        <w:right w:val="none" w:sz="0" w:space="0" w:color="auto"/>
      </w:divBdr>
    </w:div>
    <w:div w:id="16468981">
      <w:bodyDiv w:val="1"/>
      <w:marLeft w:val="0"/>
      <w:marRight w:val="0"/>
      <w:marTop w:val="0"/>
      <w:marBottom w:val="0"/>
      <w:divBdr>
        <w:top w:val="none" w:sz="0" w:space="0" w:color="auto"/>
        <w:left w:val="none" w:sz="0" w:space="0" w:color="auto"/>
        <w:bottom w:val="none" w:sz="0" w:space="0" w:color="auto"/>
        <w:right w:val="none" w:sz="0" w:space="0" w:color="auto"/>
      </w:divBdr>
    </w:div>
    <w:div w:id="17313008">
      <w:bodyDiv w:val="1"/>
      <w:marLeft w:val="0"/>
      <w:marRight w:val="0"/>
      <w:marTop w:val="0"/>
      <w:marBottom w:val="0"/>
      <w:divBdr>
        <w:top w:val="none" w:sz="0" w:space="0" w:color="auto"/>
        <w:left w:val="none" w:sz="0" w:space="0" w:color="auto"/>
        <w:bottom w:val="none" w:sz="0" w:space="0" w:color="auto"/>
        <w:right w:val="none" w:sz="0" w:space="0" w:color="auto"/>
      </w:divBdr>
    </w:div>
    <w:div w:id="17778128">
      <w:bodyDiv w:val="1"/>
      <w:marLeft w:val="0"/>
      <w:marRight w:val="0"/>
      <w:marTop w:val="0"/>
      <w:marBottom w:val="0"/>
      <w:divBdr>
        <w:top w:val="none" w:sz="0" w:space="0" w:color="auto"/>
        <w:left w:val="none" w:sz="0" w:space="0" w:color="auto"/>
        <w:bottom w:val="none" w:sz="0" w:space="0" w:color="auto"/>
        <w:right w:val="none" w:sz="0" w:space="0" w:color="auto"/>
      </w:divBdr>
    </w:div>
    <w:div w:id="17894335">
      <w:bodyDiv w:val="1"/>
      <w:marLeft w:val="0"/>
      <w:marRight w:val="0"/>
      <w:marTop w:val="0"/>
      <w:marBottom w:val="0"/>
      <w:divBdr>
        <w:top w:val="none" w:sz="0" w:space="0" w:color="auto"/>
        <w:left w:val="none" w:sz="0" w:space="0" w:color="auto"/>
        <w:bottom w:val="none" w:sz="0" w:space="0" w:color="auto"/>
        <w:right w:val="none" w:sz="0" w:space="0" w:color="auto"/>
      </w:divBdr>
    </w:div>
    <w:div w:id="18237150">
      <w:bodyDiv w:val="1"/>
      <w:marLeft w:val="0"/>
      <w:marRight w:val="0"/>
      <w:marTop w:val="0"/>
      <w:marBottom w:val="0"/>
      <w:divBdr>
        <w:top w:val="none" w:sz="0" w:space="0" w:color="auto"/>
        <w:left w:val="none" w:sz="0" w:space="0" w:color="auto"/>
        <w:bottom w:val="none" w:sz="0" w:space="0" w:color="auto"/>
        <w:right w:val="none" w:sz="0" w:space="0" w:color="auto"/>
      </w:divBdr>
    </w:div>
    <w:div w:id="19942300">
      <w:bodyDiv w:val="1"/>
      <w:marLeft w:val="0"/>
      <w:marRight w:val="0"/>
      <w:marTop w:val="0"/>
      <w:marBottom w:val="0"/>
      <w:divBdr>
        <w:top w:val="none" w:sz="0" w:space="0" w:color="auto"/>
        <w:left w:val="none" w:sz="0" w:space="0" w:color="auto"/>
        <w:bottom w:val="none" w:sz="0" w:space="0" w:color="auto"/>
        <w:right w:val="none" w:sz="0" w:space="0" w:color="auto"/>
      </w:divBdr>
    </w:div>
    <w:div w:id="20321868">
      <w:bodyDiv w:val="1"/>
      <w:marLeft w:val="0"/>
      <w:marRight w:val="0"/>
      <w:marTop w:val="0"/>
      <w:marBottom w:val="0"/>
      <w:divBdr>
        <w:top w:val="none" w:sz="0" w:space="0" w:color="auto"/>
        <w:left w:val="none" w:sz="0" w:space="0" w:color="auto"/>
        <w:bottom w:val="none" w:sz="0" w:space="0" w:color="auto"/>
        <w:right w:val="none" w:sz="0" w:space="0" w:color="auto"/>
      </w:divBdr>
    </w:div>
    <w:div w:id="21059241">
      <w:bodyDiv w:val="1"/>
      <w:marLeft w:val="0"/>
      <w:marRight w:val="0"/>
      <w:marTop w:val="0"/>
      <w:marBottom w:val="0"/>
      <w:divBdr>
        <w:top w:val="none" w:sz="0" w:space="0" w:color="auto"/>
        <w:left w:val="none" w:sz="0" w:space="0" w:color="auto"/>
        <w:bottom w:val="none" w:sz="0" w:space="0" w:color="auto"/>
        <w:right w:val="none" w:sz="0" w:space="0" w:color="auto"/>
      </w:divBdr>
    </w:div>
    <w:div w:id="23025146">
      <w:bodyDiv w:val="1"/>
      <w:marLeft w:val="0"/>
      <w:marRight w:val="0"/>
      <w:marTop w:val="0"/>
      <w:marBottom w:val="0"/>
      <w:divBdr>
        <w:top w:val="none" w:sz="0" w:space="0" w:color="auto"/>
        <w:left w:val="none" w:sz="0" w:space="0" w:color="auto"/>
        <w:bottom w:val="none" w:sz="0" w:space="0" w:color="auto"/>
        <w:right w:val="none" w:sz="0" w:space="0" w:color="auto"/>
      </w:divBdr>
    </w:div>
    <w:div w:id="23211163">
      <w:bodyDiv w:val="1"/>
      <w:marLeft w:val="0"/>
      <w:marRight w:val="0"/>
      <w:marTop w:val="0"/>
      <w:marBottom w:val="0"/>
      <w:divBdr>
        <w:top w:val="none" w:sz="0" w:space="0" w:color="auto"/>
        <w:left w:val="none" w:sz="0" w:space="0" w:color="auto"/>
        <w:bottom w:val="none" w:sz="0" w:space="0" w:color="auto"/>
        <w:right w:val="none" w:sz="0" w:space="0" w:color="auto"/>
      </w:divBdr>
    </w:div>
    <w:div w:id="23600299">
      <w:bodyDiv w:val="1"/>
      <w:marLeft w:val="0"/>
      <w:marRight w:val="0"/>
      <w:marTop w:val="0"/>
      <w:marBottom w:val="0"/>
      <w:divBdr>
        <w:top w:val="none" w:sz="0" w:space="0" w:color="auto"/>
        <w:left w:val="none" w:sz="0" w:space="0" w:color="auto"/>
        <w:bottom w:val="none" w:sz="0" w:space="0" w:color="auto"/>
        <w:right w:val="none" w:sz="0" w:space="0" w:color="auto"/>
      </w:divBdr>
    </w:div>
    <w:div w:id="24064108">
      <w:bodyDiv w:val="1"/>
      <w:marLeft w:val="0"/>
      <w:marRight w:val="0"/>
      <w:marTop w:val="0"/>
      <w:marBottom w:val="0"/>
      <w:divBdr>
        <w:top w:val="none" w:sz="0" w:space="0" w:color="auto"/>
        <w:left w:val="none" w:sz="0" w:space="0" w:color="auto"/>
        <w:bottom w:val="none" w:sz="0" w:space="0" w:color="auto"/>
        <w:right w:val="none" w:sz="0" w:space="0" w:color="auto"/>
      </w:divBdr>
    </w:div>
    <w:div w:id="24258846">
      <w:bodyDiv w:val="1"/>
      <w:marLeft w:val="0"/>
      <w:marRight w:val="0"/>
      <w:marTop w:val="0"/>
      <w:marBottom w:val="0"/>
      <w:divBdr>
        <w:top w:val="none" w:sz="0" w:space="0" w:color="auto"/>
        <w:left w:val="none" w:sz="0" w:space="0" w:color="auto"/>
        <w:bottom w:val="none" w:sz="0" w:space="0" w:color="auto"/>
        <w:right w:val="none" w:sz="0" w:space="0" w:color="auto"/>
      </w:divBdr>
    </w:div>
    <w:div w:id="24723184">
      <w:bodyDiv w:val="1"/>
      <w:marLeft w:val="0"/>
      <w:marRight w:val="0"/>
      <w:marTop w:val="0"/>
      <w:marBottom w:val="0"/>
      <w:divBdr>
        <w:top w:val="none" w:sz="0" w:space="0" w:color="auto"/>
        <w:left w:val="none" w:sz="0" w:space="0" w:color="auto"/>
        <w:bottom w:val="none" w:sz="0" w:space="0" w:color="auto"/>
        <w:right w:val="none" w:sz="0" w:space="0" w:color="auto"/>
      </w:divBdr>
    </w:div>
    <w:div w:id="25838512">
      <w:bodyDiv w:val="1"/>
      <w:marLeft w:val="0"/>
      <w:marRight w:val="0"/>
      <w:marTop w:val="0"/>
      <w:marBottom w:val="0"/>
      <w:divBdr>
        <w:top w:val="none" w:sz="0" w:space="0" w:color="auto"/>
        <w:left w:val="none" w:sz="0" w:space="0" w:color="auto"/>
        <w:bottom w:val="none" w:sz="0" w:space="0" w:color="auto"/>
        <w:right w:val="none" w:sz="0" w:space="0" w:color="auto"/>
      </w:divBdr>
    </w:div>
    <w:div w:id="26298763">
      <w:bodyDiv w:val="1"/>
      <w:marLeft w:val="0"/>
      <w:marRight w:val="0"/>
      <w:marTop w:val="0"/>
      <w:marBottom w:val="0"/>
      <w:divBdr>
        <w:top w:val="none" w:sz="0" w:space="0" w:color="auto"/>
        <w:left w:val="none" w:sz="0" w:space="0" w:color="auto"/>
        <w:bottom w:val="none" w:sz="0" w:space="0" w:color="auto"/>
        <w:right w:val="none" w:sz="0" w:space="0" w:color="auto"/>
      </w:divBdr>
    </w:div>
    <w:div w:id="26564306">
      <w:bodyDiv w:val="1"/>
      <w:marLeft w:val="0"/>
      <w:marRight w:val="0"/>
      <w:marTop w:val="0"/>
      <w:marBottom w:val="0"/>
      <w:divBdr>
        <w:top w:val="none" w:sz="0" w:space="0" w:color="auto"/>
        <w:left w:val="none" w:sz="0" w:space="0" w:color="auto"/>
        <w:bottom w:val="none" w:sz="0" w:space="0" w:color="auto"/>
        <w:right w:val="none" w:sz="0" w:space="0" w:color="auto"/>
      </w:divBdr>
    </w:div>
    <w:div w:id="26570638">
      <w:bodyDiv w:val="1"/>
      <w:marLeft w:val="0"/>
      <w:marRight w:val="0"/>
      <w:marTop w:val="0"/>
      <w:marBottom w:val="0"/>
      <w:divBdr>
        <w:top w:val="none" w:sz="0" w:space="0" w:color="auto"/>
        <w:left w:val="none" w:sz="0" w:space="0" w:color="auto"/>
        <w:bottom w:val="none" w:sz="0" w:space="0" w:color="auto"/>
        <w:right w:val="none" w:sz="0" w:space="0" w:color="auto"/>
      </w:divBdr>
    </w:div>
    <w:div w:id="27413399">
      <w:bodyDiv w:val="1"/>
      <w:marLeft w:val="0"/>
      <w:marRight w:val="0"/>
      <w:marTop w:val="0"/>
      <w:marBottom w:val="0"/>
      <w:divBdr>
        <w:top w:val="none" w:sz="0" w:space="0" w:color="auto"/>
        <w:left w:val="none" w:sz="0" w:space="0" w:color="auto"/>
        <w:bottom w:val="none" w:sz="0" w:space="0" w:color="auto"/>
        <w:right w:val="none" w:sz="0" w:space="0" w:color="auto"/>
      </w:divBdr>
    </w:div>
    <w:div w:id="28259856">
      <w:bodyDiv w:val="1"/>
      <w:marLeft w:val="0"/>
      <w:marRight w:val="0"/>
      <w:marTop w:val="0"/>
      <w:marBottom w:val="0"/>
      <w:divBdr>
        <w:top w:val="none" w:sz="0" w:space="0" w:color="auto"/>
        <w:left w:val="none" w:sz="0" w:space="0" w:color="auto"/>
        <w:bottom w:val="none" w:sz="0" w:space="0" w:color="auto"/>
        <w:right w:val="none" w:sz="0" w:space="0" w:color="auto"/>
      </w:divBdr>
    </w:div>
    <w:div w:id="28335402">
      <w:bodyDiv w:val="1"/>
      <w:marLeft w:val="0"/>
      <w:marRight w:val="0"/>
      <w:marTop w:val="0"/>
      <w:marBottom w:val="0"/>
      <w:divBdr>
        <w:top w:val="none" w:sz="0" w:space="0" w:color="auto"/>
        <w:left w:val="none" w:sz="0" w:space="0" w:color="auto"/>
        <w:bottom w:val="none" w:sz="0" w:space="0" w:color="auto"/>
        <w:right w:val="none" w:sz="0" w:space="0" w:color="auto"/>
      </w:divBdr>
    </w:div>
    <w:div w:id="28846199">
      <w:bodyDiv w:val="1"/>
      <w:marLeft w:val="0"/>
      <w:marRight w:val="0"/>
      <w:marTop w:val="0"/>
      <w:marBottom w:val="0"/>
      <w:divBdr>
        <w:top w:val="none" w:sz="0" w:space="0" w:color="auto"/>
        <w:left w:val="none" w:sz="0" w:space="0" w:color="auto"/>
        <w:bottom w:val="none" w:sz="0" w:space="0" w:color="auto"/>
        <w:right w:val="none" w:sz="0" w:space="0" w:color="auto"/>
      </w:divBdr>
    </w:div>
    <w:div w:id="29261568">
      <w:bodyDiv w:val="1"/>
      <w:marLeft w:val="0"/>
      <w:marRight w:val="0"/>
      <w:marTop w:val="0"/>
      <w:marBottom w:val="0"/>
      <w:divBdr>
        <w:top w:val="none" w:sz="0" w:space="0" w:color="auto"/>
        <w:left w:val="none" w:sz="0" w:space="0" w:color="auto"/>
        <w:bottom w:val="none" w:sz="0" w:space="0" w:color="auto"/>
        <w:right w:val="none" w:sz="0" w:space="0" w:color="auto"/>
      </w:divBdr>
    </w:div>
    <w:div w:id="29651900">
      <w:bodyDiv w:val="1"/>
      <w:marLeft w:val="0"/>
      <w:marRight w:val="0"/>
      <w:marTop w:val="0"/>
      <w:marBottom w:val="0"/>
      <w:divBdr>
        <w:top w:val="none" w:sz="0" w:space="0" w:color="auto"/>
        <w:left w:val="none" w:sz="0" w:space="0" w:color="auto"/>
        <w:bottom w:val="none" w:sz="0" w:space="0" w:color="auto"/>
        <w:right w:val="none" w:sz="0" w:space="0" w:color="auto"/>
      </w:divBdr>
    </w:div>
    <w:div w:id="30349345">
      <w:bodyDiv w:val="1"/>
      <w:marLeft w:val="0"/>
      <w:marRight w:val="0"/>
      <w:marTop w:val="0"/>
      <w:marBottom w:val="0"/>
      <w:divBdr>
        <w:top w:val="none" w:sz="0" w:space="0" w:color="auto"/>
        <w:left w:val="none" w:sz="0" w:space="0" w:color="auto"/>
        <w:bottom w:val="none" w:sz="0" w:space="0" w:color="auto"/>
        <w:right w:val="none" w:sz="0" w:space="0" w:color="auto"/>
      </w:divBdr>
    </w:div>
    <w:div w:id="31274181">
      <w:bodyDiv w:val="1"/>
      <w:marLeft w:val="0"/>
      <w:marRight w:val="0"/>
      <w:marTop w:val="0"/>
      <w:marBottom w:val="0"/>
      <w:divBdr>
        <w:top w:val="none" w:sz="0" w:space="0" w:color="auto"/>
        <w:left w:val="none" w:sz="0" w:space="0" w:color="auto"/>
        <w:bottom w:val="none" w:sz="0" w:space="0" w:color="auto"/>
        <w:right w:val="none" w:sz="0" w:space="0" w:color="auto"/>
      </w:divBdr>
    </w:div>
    <w:div w:id="32771754">
      <w:bodyDiv w:val="1"/>
      <w:marLeft w:val="0"/>
      <w:marRight w:val="0"/>
      <w:marTop w:val="0"/>
      <w:marBottom w:val="0"/>
      <w:divBdr>
        <w:top w:val="none" w:sz="0" w:space="0" w:color="auto"/>
        <w:left w:val="none" w:sz="0" w:space="0" w:color="auto"/>
        <w:bottom w:val="none" w:sz="0" w:space="0" w:color="auto"/>
        <w:right w:val="none" w:sz="0" w:space="0" w:color="auto"/>
      </w:divBdr>
    </w:div>
    <w:div w:id="33042762">
      <w:bodyDiv w:val="1"/>
      <w:marLeft w:val="0"/>
      <w:marRight w:val="0"/>
      <w:marTop w:val="0"/>
      <w:marBottom w:val="0"/>
      <w:divBdr>
        <w:top w:val="none" w:sz="0" w:space="0" w:color="auto"/>
        <w:left w:val="none" w:sz="0" w:space="0" w:color="auto"/>
        <w:bottom w:val="none" w:sz="0" w:space="0" w:color="auto"/>
        <w:right w:val="none" w:sz="0" w:space="0" w:color="auto"/>
      </w:divBdr>
    </w:div>
    <w:div w:id="35397204">
      <w:bodyDiv w:val="1"/>
      <w:marLeft w:val="0"/>
      <w:marRight w:val="0"/>
      <w:marTop w:val="0"/>
      <w:marBottom w:val="0"/>
      <w:divBdr>
        <w:top w:val="none" w:sz="0" w:space="0" w:color="auto"/>
        <w:left w:val="none" w:sz="0" w:space="0" w:color="auto"/>
        <w:bottom w:val="none" w:sz="0" w:space="0" w:color="auto"/>
        <w:right w:val="none" w:sz="0" w:space="0" w:color="auto"/>
      </w:divBdr>
    </w:div>
    <w:div w:id="35861650">
      <w:bodyDiv w:val="1"/>
      <w:marLeft w:val="0"/>
      <w:marRight w:val="0"/>
      <w:marTop w:val="0"/>
      <w:marBottom w:val="0"/>
      <w:divBdr>
        <w:top w:val="none" w:sz="0" w:space="0" w:color="auto"/>
        <w:left w:val="none" w:sz="0" w:space="0" w:color="auto"/>
        <w:bottom w:val="none" w:sz="0" w:space="0" w:color="auto"/>
        <w:right w:val="none" w:sz="0" w:space="0" w:color="auto"/>
      </w:divBdr>
    </w:div>
    <w:div w:id="36198812">
      <w:bodyDiv w:val="1"/>
      <w:marLeft w:val="0"/>
      <w:marRight w:val="0"/>
      <w:marTop w:val="0"/>
      <w:marBottom w:val="0"/>
      <w:divBdr>
        <w:top w:val="none" w:sz="0" w:space="0" w:color="auto"/>
        <w:left w:val="none" w:sz="0" w:space="0" w:color="auto"/>
        <w:bottom w:val="none" w:sz="0" w:space="0" w:color="auto"/>
        <w:right w:val="none" w:sz="0" w:space="0" w:color="auto"/>
      </w:divBdr>
    </w:div>
    <w:div w:id="36781482">
      <w:bodyDiv w:val="1"/>
      <w:marLeft w:val="0"/>
      <w:marRight w:val="0"/>
      <w:marTop w:val="0"/>
      <w:marBottom w:val="0"/>
      <w:divBdr>
        <w:top w:val="none" w:sz="0" w:space="0" w:color="auto"/>
        <w:left w:val="none" w:sz="0" w:space="0" w:color="auto"/>
        <w:bottom w:val="none" w:sz="0" w:space="0" w:color="auto"/>
        <w:right w:val="none" w:sz="0" w:space="0" w:color="auto"/>
      </w:divBdr>
    </w:div>
    <w:div w:id="36898706">
      <w:bodyDiv w:val="1"/>
      <w:marLeft w:val="0"/>
      <w:marRight w:val="0"/>
      <w:marTop w:val="0"/>
      <w:marBottom w:val="0"/>
      <w:divBdr>
        <w:top w:val="none" w:sz="0" w:space="0" w:color="auto"/>
        <w:left w:val="none" w:sz="0" w:space="0" w:color="auto"/>
        <w:bottom w:val="none" w:sz="0" w:space="0" w:color="auto"/>
        <w:right w:val="none" w:sz="0" w:space="0" w:color="auto"/>
      </w:divBdr>
    </w:div>
    <w:div w:id="40135821">
      <w:bodyDiv w:val="1"/>
      <w:marLeft w:val="0"/>
      <w:marRight w:val="0"/>
      <w:marTop w:val="0"/>
      <w:marBottom w:val="0"/>
      <w:divBdr>
        <w:top w:val="none" w:sz="0" w:space="0" w:color="auto"/>
        <w:left w:val="none" w:sz="0" w:space="0" w:color="auto"/>
        <w:bottom w:val="none" w:sz="0" w:space="0" w:color="auto"/>
        <w:right w:val="none" w:sz="0" w:space="0" w:color="auto"/>
      </w:divBdr>
    </w:div>
    <w:div w:id="40598955">
      <w:bodyDiv w:val="1"/>
      <w:marLeft w:val="0"/>
      <w:marRight w:val="0"/>
      <w:marTop w:val="0"/>
      <w:marBottom w:val="0"/>
      <w:divBdr>
        <w:top w:val="none" w:sz="0" w:space="0" w:color="auto"/>
        <w:left w:val="none" w:sz="0" w:space="0" w:color="auto"/>
        <w:bottom w:val="none" w:sz="0" w:space="0" w:color="auto"/>
        <w:right w:val="none" w:sz="0" w:space="0" w:color="auto"/>
      </w:divBdr>
    </w:div>
    <w:div w:id="41832684">
      <w:bodyDiv w:val="1"/>
      <w:marLeft w:val="0"/>
      <w:marRight w:val="0"/>
      <w:marTop w:val="0"/>
      <w:marBottom w:val="0"/>
      <w:divBdr>
        <w:top w:val="none" w:sz="0" w:space="0" w:color="auto"/>
        <w:left w:val="none" w:sz="0" w:space="0" w:color="auto"/>
        <w:bottom w:val="none" w:sz="0" w:space="0" w:color="auto"/>
        <w:right w:val="none" w:sz="0" w:space="0" w:color="auto"/>
      </w:divBdr>
    </w:div>
    <w:div w:id="43259865">
      <w:bodyDiv w:val="1"/>
      <w:marLeft w:val="0"/>
      <w:marRight w:val="0"/>
      <w:marTop w:val="0"/>
      <w:marBottom w:val="0"/>
      <w:divBdr>
        <w:top w:val="none" w:sz="0" w:space="0" w:color="auto"/>
        <w:left w:val="none" w:sz="0" w:space="0" w:color="auto"/>
        <w:bottom w:val="none" w:sz="0" w:space="0" w:color="auto"/>
        <w:right w:val="none" w:sz="0" w:space="0" w:color="auto"/>
      </w:divBdr>
    </w:div>
    <w:div w:id="43913639">
      <w:bodyDiv w:val="1"/>
      <w:marLeft w:val="0"/>
      <w:marRight w:val="0"/>
      <w:marTop w:val="0"/>
      <w:marBottom w:val="0"/>
      <w:divBdr>
        <w:top w:val="none" w:sz="0" w:space="0" w:color="auto"/>
        <w:left w:val="none" w:sz="0" w:space="0" w:color="auto"/>
        <w:bottom w:val="none" w:sz="0" w:space="0" w:color="auto"/>
        <w:right w:val="none" w:sz="0" w:space="0" w:color="auto"/>
      </w:divBdr>
    </w:div>
    <w:div w:id="43988802">
      <w:bodyDiv w:val="1"/>
      <w:marLeft w:val="0"/>
      <w:marRight w:val="0"/>
      <w:marTop w:val="0"/>
      <w:marBottom w:val="0"/>
      <w:divBdr>
        <w:top w:val="none" w:sz="0" w:space="0" w:color="auto"/>
        <w:left w:val="none" w:sz="0" w:space="0" w:color="auto"/>
        <w:bottom w:val="none" w:sz="0" w:space="0" w:color="auto"/>
        <w:right w:val="none" w:sz="0" w:space="0" w:color="auto"/>
      </w:divBdr>
    </w:div>
    <w:div w:id="44260691">
      <w:bodyDiv w:val="1"/>
      <w:marLeft w:val="0"/>
      <w:marRight w:val="0"/>
      <w:marTop w:val="0"/>
      <w:marBottom w:val="0"/>
      <w:divBdr>
        <w:top w:val="none" w:sz="0" w:space="0" w:color="auto"/>
        <w:left w:val="none" w:sz="0" w:space="0" w:color="auto"/>
        <w:bottom w:val="none" w:sz="0" w:space="0" w:color="auto"/>
        <w:right w:val="none" w:sz="0" w:space="0" w:color="auto"/>
      </w:divBdr>
    </w:div>
    <w:div w:id="44716083">
      <w:bodyDiv w:val="1"/>
      <w:marLeft w:val="0"/>
      <w:marRight w:val="0"/>
      <w:marTop w:val="0"/>
      <w:marBottom w:val="0"/>
      <w:divBdr>
        <w:top w:val="none" w:sz="0" w:space="0" w:color="auto"/>
        <w:left w:val="none" w:sz="0" w:space="0" w:color="auto"/>
        <w:bottom w:val="none" w:sz="0" w:space="0" w:color="auto"/>
        <w:right w:val="none" w:sz="0" w:space="0" w:color="auto"/>
      </w:divBdr>
    </w:div>
    <w:div w:id="44837196">
      <w:bodyDiv w:val="1"/>
      <w:marLeft w:val="0"/>
      <w:marRight w:val="0"/>
      <w:marTop w:val="0"/>
      <w:marBottom w:val="0"/>
      <w:divBdr>
        <w:top w:val="none" w:sz="0" w:space="0" w:color="auto"/>
        <w:left w:val="none" w:sz="0" w:space="0" w:color="auto"/>
        <w:bottom w:val="none" w:sz="0" w:space="0" w:color="auto"/>
        <w:right w:val="none" w:sz="0" w:space="0" w:color="auto"/>
      </w:divBdr>
    </w:div>
    <w:div w:id="44913605">
      <w:bodyDiv w:val="1"/>
      <w:marLeft w:val="0"/>
      <w:marRight w:val="0"/>
      <w:marTop w:val="0"/>
      <w:marBottom w:val="0"/>
      <w:divBdr>
        <w:top w:val="none" w:sz="0" w:space="0" w:color="auto"/>
        <w:left w:val="none" w:sz="0" w:space="0" w:color="auto"/>
        <w:bottom w:val="none" w:sz="0" w:space="0" w:color="auto"/>
        <w:right w:val="none" w:sz="0" w:space="0" w:color="auto"/>
      </w:divBdr>
    </w:div>
    <w:div w:id="44986712">
      <w:bodyDiv w:val="1"/>
      <w:marLeft w:val="0"/>
      <w:marRight w:val="0"/>
      <w:marTop w:val="0"/>
      <w:marBottom w:val="0"/>
      <w:divBdr>
        <w:top w:val="none" w:sz="0" w:space="0" w:color="auto"/>
        <w:left w:val="none" w:sz="0" w:space="0" w:color="auto"/>
        <w:bottom w:val="none" w:sz="0" w:space="0" w:color="auto"/>
        <w:right w:val="none" w:sz="0" w:space="0" w:color="auto"/>
      </w:divBdr>
    </w:div>
    <w:div w:id="45380767">
      <w:bodyDiv w:val="1"/>
      <w:marLeft w:val="0"/>
      <w:marRight w:val="0"/>
      <w:marTop w:val="0"/>
      <w:marBottom w:val="0"/>
      <w:divBdr>
        <w:top w:val="none" w:sz="0" w:space="0" w:color="auto"/>
        <w:left w:val="none" w:sz="0" w:space="0" w:color="auto"/>
        <w:bottom w:val="none" w:sz="0" w:space="0" w:color="auto"/>
        <w:right w:val="none" w:sz="0" w:space="0" w:color="auto"/>
      </w:divBdr>
    </w:div>
    <w:div w:id="45496612">
      <w:bodyDiv w:val="1"/>
      <w:marLeft w:val="0"/>
      <w:marRight w:val="0"/>
      <w:marTop w:val="0"/>
      <w:marBottom w:val="0"/>
      <w:divBdr>
        <w:top w:val="none" w:sz="0" w:space="0" w:color="auto"/>
        <w:left w:val="none" w:sz="0" w:space="0" w:color="auto"/>
        <w:bottom w:val="none" w:sz="0" w:space="0" w:color="auto"/>
        <w:right w:val="none" w:sz="0" w:space="0" w:color="auto"/>
      </w:divBdr>
    </w:div>
    <w:div w:id="46030246">
      <w:bodyDiv w:val="1"/>
      <w:marLeft w:val="0"/>
      <w:marRight w:val="0"/>
      <w:marTop w:val="0"/>
      <w:marBottom w:val="0"/>
      <w:divBdr>
        <w:top w:val="none" w:sz="0" w:space="0" w:color="auto"/>
        <w:left w:val="none" w:sz="0" w:space="0" w:color="auto"/>
        <w:bottom w:val="none" w:sz="0" w:space="0" w:color="auto"/>
        <w:right w:val="none" w:sz="0" w:space="0" w:color="auto"/>
      </w:divBdr>
    </w:div>
    <w:div w:id="46338966">
      <w:bodyDiv w:val="1"/>
      <w:marLeft w:val="0"/>
      <w:marRight w:val="0"/>
      <w:marTop w:val="0"/>
      <w:marBottom w:val="0"/>
      <w:divBdr>
        <w:top w:val="none" w:sz="0" w:space="0" w:color="auto"/>
        <w:left w:val="none" w:sz="0" w:space="0" w:color="auto"/>
        <w:bottom w:val="none" w:sz="0" w:space="0" w:color="auto"/>
        <w:right w:val="none" w:sz="0" w:space="0" w:color="auto"/>
      </w:divBdr>
    </w:div>
    <w:div w:id="47149374">
      <w:bodyDiv w:val="1"/>
      <w:marLeft w:val="0"/>
      <w:marRight w:val="0"/>
      <w:marTop w:val="0"/>
      <w:marBottom w:val="0"/>
      <w:divBdr>
        <w:top w:val="none" w:sz="0" w:space="0" w:color="auto"/>
        <w:left w:val="none" w:sz="0" w:space="0" w:color="auto"/>
        <w:bottom w:val="none" w:sz="0" w:space="0" w:color="auto"/>
        <w:right w:val="none" w:sz="0" w:space="0" w:color="auto"/>
      </w:divBdr>
    </w:div>
    <w:div w:id="48456377">
      <w:bodyDiv w:val="1"/>
      <w:marLeft w:val="0"/>
      <w:marRight w:val="0"/>
      <w:marTop w:val="0"/>
      <w:marBottom w:val="0"/>
      <w:divBdr>
        <w:top w:val="none" w:sz="0" w:space="0" w:color="auto"/>
        <w:left w:val="none" w:sz="0" w:space="0" w:color="auto"/>
        <w:bottom w:val="none" w:sz="0" w:space="0" w:color="auto"/>
        <w:right w:val="none" w:sz="0" w:space="0" w:color="auto"/>
      </w:divBdr>
    </w:div>
    <w:div w:id="48696501">
      <w:bodyDiv w:val="1"/>
      <w:marLeft w:val="0"/>
      <w:marRight w:val="0"/>
      <w:marTop w:val="0"/>
      <w:marBottom w:val="0"/>
      <w:divBdr>
        <w:top w:val="none" w:sz="0" w:space="0" w:color="auto"/>
        <w:left w:val="none" w:sz="0" w:space="0" w:color="auto"/>
        <w:bottom w:val="none" w:sz="0" w:space="0" w:color="auto"/>
        <w:right w:val="none" w:sz="0" w:space="0" w:color="auto"/>
      </w:divBdr>
    </w:div>
    <w:div w:id="49423316">
      <w:bodyDiv w:val="1"/>
      <w:marLeft w:val="0"/>
      <w:marRight w:val="0"/>
      <w:marTop w:val="0"/>
      <w:marBottom w:val="0"/>
      <w:divBdr>
        <w:top w:val="none" w:sz="0" w:space="0" w:color="auto"/>
        <w:left w:val="none" w:sz="0" w:space="0" w:color="auto"/>
        <w:bottom w:val="none" w:sz="0" w:space="0" w:color="auto"/>
        <w:right w:val="none" w:sz="0" w:space="0" w:color="auto"/>
      </w:divBdr>
    </w:div>
    <w:div w:id="49621685">
      <w:bodyDiv w:val="1"/>
      <w:marLeft w:val="0"/>
      <w:marRight w:val="0"/>
      <w:marTop w:val="0"/>
      <w:marBottom w:val="0"/>
      <w:divBdr>
        <w:top w:val="none" w:sz="0" w:space="0" w:color="auto"/>
        <w:left w:val="none" w:sz="0" w:space="0" w:color="auto"/>
        <w:bottom w:val="none" w:sz="0" w:space="0" w:color="auto"/>
        <w:right w:val="none" w:sz="0" w:space="0" w:color="auto"/>
      </w:divBdr>
    </w:div>
    <w:div w:id="50231748">
      <w:bodyDiv w:val="1"/>
      <w:marLeft w:val="0"/>
      <w:marRight w:val="0"/>
      <w:marTop w:val="0"/>
      <w:marBottom w:val="0"/>
      <w:divBdr>
        <w:top w:val="none" w:sz="0" w:space="0" w:color="auto"/>
        <w:left w:val="none" w:sz="0" w:space="0" w:color="auto"/>
        <w:bottom w:val="none" w:sz="0" w:space="0" w:color="auto"/>
        <w:right w:val="none" w:sz="0" w:space="0" w:color="auto"/>
      </w:divBdr>
    </w:div>
    <w:div w:id="50546116">
      <w:bodyDiv w:val="1"/>
      <w:marLeft w:val="0"/>
      <w:marRight w:val="0"/>
      <w:marTop w:val="0"/>
      <w:marBottom w:val="0"/>
      <w:divBdr>
        <w:top w:val="none" w:sz="0" w:space="0" w:color="auto"/>
        <w:left w:val="none" w:sz="0" w:space="0" w:color="auto"/>
        <w:bottom w:val="none" w:sz="0" w:space="0" w:color="auto"/>
        <w:right w:val="none" w:sz="0" w:space="0" w:color="auto"/>
      </w:divBdr>
    </w:div>
    <w:div w:id="50809985">
      <w:bodyDiv w:val="1"/>
      <w:marLeft w:val="0"/>
      <w:marRight w:val="0"/>
      <w:marTop w:val="0"/>
      <w:marBottom w:val="0"/>
      <w:divBdr>
        <w:top w:val="none" w:sz="0" w:space="0" w:color="auto"/>
        <w:left w:val="none" w:sz="0" w:space="0" w:color="auto"/>
        <w:bottom w:val="none" w:sz="0" w:space="0" w:color="auto"/>
        <w:right w:val="none" w:sz="0" w:space="0" w:color="auto"/>
      </w:divBdr>
    </w:div>
    <w:div w:id="51320354">
      <w:bodyDiv w:val="1"/>
      <w:marLeft w:val="0"/>
      <w:marRight w:val="0"/>
      <w:marTop w:val="0"/>
      <w:marBottom w:val="0"/>
      <w:divBdr>
        <w:top w:val="none" w:sz="0" w:space="0" w:color="auto"/>
        <w:left w:val="none" w:sz="0" w:space="0" w:color="auto"/>
        <w:bottom w:val="none" w:sz="0" w:space="0" w:color="auto"/>
        <w:right w:val="none" w:sz="0" w:space="0" w:color="auto"/>
      </w:divBdr>
    </w:div>
    <w:div w:id="51972032">
      <w:bodyDiv w:val="1"/>
      <w:marLeft w:val="0"/>
      <w:marRight w:val="0"/>
      <w:marTop w:val="0"/>
      <w:marBottom w:val="0"/>
      <w:divBdr>
        <w:top w:val="none" w:sz="0" w:space="0" w:color="auto"/>
        <w:left w:val="none" w:sz="0" w:space="0" w:color="auto"/>
        <w:bottom w:val="none" w:sz="0" w:space="0" w:color="auto"/>
        <w:right w:val="none" w:sz="0" w:space="0" w:color="auto"/>
      </w:divBdr>
    </w:div>
    <w:div w:id="52584463">
      <w:bodyDiv w:val="1"/>
      <w:marLeft w:val="0"/>
      <w:marRight w:val="0"/>
      <w:marTop w:val="0"/>
      <w:marBottom w:val="0"/>
      <w:divBdr>
        <w:top w:val="none" w:sz="0" w:space="0" w:color="auto"/>
        <w:left w:val="none" w:sz="0" w:space="0" w:color="auto"/>
        <w:bottom w:val="none" w:sz="0" w:space="0" w:color="auto"/>
        <w:right w:val="none" w:sz="0" w:space="0" w:color="auto"/>
      </w:divBdr>
    </w:div>
    <w:div w:id="53048484">
      <w:bodyDiv w:val="1"/>
      <w:marLeft w:val="0"/>
      <w:marRight w:val="0"/>
      <w:marTop w:val="0"/>
      <w:marBottom w:val="0"/>
      <w:divBdr>
        <w:top w:val="none" w:sz="0" w:space="0" w:color="auto"/>
        <w:left w:val="none" w:sz="0" w:space="0" w:color="auto"/>
        <w:bottom w:val="none" w:sz="0" w:space="0" w:color="auto"/>
        <w:right w:val="none" w:sz="0" w:space="0" w:color="auto"/>
      </w:divBdr>
    </w:div>
    <w:div w:id="53286277">
      <w:bodyDiv w:val="1"/>
      <w:marLeft w:val="0"/>
      <w:marRight w:val="0"/>
      <w:marTop w:val="0"/>
      <w:marBottom w:val="0"/>
      <w:divBdr>
        <w:top w:val="none" w:sz="0" w:space="0" w:color="auto"/>
        <w:left w:val="none" w:sz="0" w:space="0" w:color="auto"/>
        <w:bottom w:val="none" w:sz="0" w:space="0" w:color="auto"/>
        <w:right w:val="none" w:sz="0" w:space="0" w:color="auto"/>
      </w:divBdr>
    </w:div>
    <w:div w:id="53360446">
      <w:bodyDiv w:val="1"/>
      <w:marLeft w:val="0"/>
      <w:marRight w:val="0"/>
      <w:marTop w:val="0"/>
      <w:marBottom w:val="0"/>
      <w:divBdr>
        <w:top w:val="none" w:sz="0" w:space="0" w:color="auto"/>
        <w:left w:val="none" w:sz="0" w:space="0" w:color="auto"/>
        <w:bottom w:val="none" w:sz="0" w:space="0" w:color="auto"/>
        <w:right w:val="none" w:sz="0" w:space="0" w:color="auto"/>
      </w:divBdr>
    </w:div>
    <w:div w:id="53744424">
      <w:bodyDiv w:val="1"/>
      <w:marLeft w:val="0"/>
      <w:marRight w:val="0"/>
      <w:marTop w:val="0"/>
      <w:marBottom w:val="0"/>
      <w:divBdr>
        <w:top w:val="none" w:sz="0" w:space="0" w:color="auto"/>
        <w:left w:val="none" w:sz="0" w:space="0" w:color="auto"/>
        <w:bottom w:val="none" w:sz="0" w:space="0" w:color="auto"/>
        <w:right w:val="none" w:sz="0" w:space="0" w:color="auto"/>
      </w:divBdr>
    </w:div>
    <w:div w:id="54357607">
      <w:bodyDiv w:val="1"/>
      <w:marLeft w:val="0"/>
      <w:marRight w:val="0"/>
      <w:marTop w:val="0"/>
      <w:marBottom w:val="0"/>
      <w:divBdr>
        <w:top w:val="none" w:sz="0" w:space="0" w:color="auto"/>
        <w:left w:val="none" w:sz="0" w:space="0" w:color="auto"/>
        <w:bottom w:val="none" w:sz="0" w:space="0" w:color="auto"/>
        <w:right w:val="none" w:sz="0" w:space="0" w:color="auto"/>
      </w:divBdr>
    </w:div>
    <w:div w:id="55133586">
      <w:bodyDiv w:val="1"/>
      <w:marLeft w:val="0"/>
      <w:marRight w:val="0"/>
      <w:marTop w:val="0"/>
      <w:marBottom w:val="0"/>
      <w:divBdr>
        <w:top w:val="none" w:sz="0" w:space="0" w:color="auto"/>
        <w:left w:val="none" w:sz="0" w:space="0" w:color="auto"/>
        <w:bottom w:val="none" w:sz="0" w:space="0" w:color="auto"/>
        <w:right w:val="none" w:sz="0" w:space="0" w:color="auto"/>
      </w:divBdr>
    </w:div>
    <w:div w:id="57631194">
      <w:bodyDiv w:val="1"/>
      <w:marLeft w:val="0"/>
      <w:marRight w:val="0"/>
      <w:marTop w:val="0"/>
      <w:marBottom w:val="0"/>
      <w:divBdr>
        <w:top w:val="none" w:sz="0" w:space="0" w:color="auto"/>
        <w:left w:val="none" w:sz="0" w:space="0" w:color="auto"/>
        <w:bottom w:val="none" w:sz="0" w:space="0" w:color="auto"/>
        <w:right w:val="none" w:sz="0" w:space="0" w:color="auto"/>
      </w:divBdr>
    </w:div>
    <w:div w:id="58328063">
      <w:bodyDiv w:val="1"/>
      <w:marLeft w:val="0"/>
      <w:marRight w:val="0"/>
      <w:marTop w:val="0"/>
      <w:marBottom w:val="0"/>
      <w:divBdr>
        <w:top w:val="none" w:sz="0" w:space="0" w:color="auto"/>
        <w:left w:val="none" w:sz="0" w:space="0" w:color="auto"/>
        <w:bottom w:val="none" w:sz="0" w:space="0" w:color="auto"/>
        <w:right w:val="none" w:sz="0" w:space="0" w:color="auto"/>
      </w:divBdr>
    </w:div>
    <w:div w:id="58796890">
      <w:bodyDiv w:val="1"/>
      <w:marLeft w:val="0"/>
      <w:marRight w:val="0"/>
      <w:marTop w:val="0"/>
      <w:marBottom w:val="0"/>
      <w:divBdr>
        <w:top w:val="none" w:sz="0" w:space="0" w:color="auto"/>
        <w:left w:val="none" w:sz="0" w:space="0" w:color="auto"/>
        <w:bottom w:val="none" w:sz="0" w:space="0" w:color="auto"/>
        <w:right w:val="none" w:sz="0" w:space="0" w:color="auto"/>
      </w:divBdr>
    </w:div>
    <w:div w:id="59253742">
      <w:bodyDiv w:val="1"/>
      <w:marLeft w:val="0"/>
      <w:marRight w:val="0"/>
      <w:marTop w:val="0"/>
      <w:marBottom w:val="0"/>
      <w:divBdr>
        <w:top w:val="none" w:sz="0" w:space="0" w:color="auto"/>
        <w:left w:val="none" w:sz="0" w:space="0" w:color="auto"/>
        <w:bottom w:val="none" w:sz="0" w:space="0" w:color="auto"/>
        <w:right w:val="none" w:sz="0" w:space="0" w:color="auto"/>
      </w:divBdr>
    </w:div>
    <w:div w:id="60835829">
      <w:bodyDiv w:val="1"/>
      <w:marLeft w:val="0"/>
      <w:marRight w:val="0"/>
      <w:marTop w:val="0"/>
      <w:marBottom w:val="0"/>
      <w:divBdr>
        <w:top w:val="none" w:sz="0" w:space="0" w:color="auto"/>
        <w:left w:val="none" w:sz="0" w:space="0" w:color="auto"/>
        <w:bottom w:val="none" w:sz="0" w:space="0" w:color="auto"/>
        <w:right w:val="none" w:sz="0" w:space="0" w:color="auto"/>
      </w:divBdr>
    </w:div>
    <w:div w:id="62605889">
      <w:bodyDiv w:val="1"/>
      <w:marLeft w:val="0"/>
      <w:marRight w:val="0"/>
      <w:marTop w:val="0"/>
      <w:marBottom w:val="0"/>
      <w:divBdr>
        <w:top w:val="none" w:sz="0" w:space="0" w:color="auto"/>
        <w:left w:val="none" w:sz="0" w:space="0" w:color="auto"/>
        <w:bottom w:val="none" w:sz="0" w:space="0" w:color="auto"/>
        <w:right w:val="none" w:sz="0" w:space="0" w:color="auto"/>
      </w:divBdr>
    </w:div>
    <w:div w:id="62879769">
      <w:bodyDiv w:val="1"/>
      <w:marLeft w:val="0"/>
      <w:marRight w:val="0"/>
      <w:marTop w:val="0"/>
      <w:marBottom w:val="0"/>
      <w:divBdr>
        <w:top w:val="none" w:sz="0" w:space="0" w:color="auto"/>
        <w:left w:val="none" w:sz="0" w:space="0" w:color="auto"/>
        <w:bottom w:val="none" w:sz="0" w:space="0" w:color="auto"/>
        <w:right w:val="none" w:sz="0" w:space="0" w:color="auto"/>
      </w:divBdr>
    </w:div>
    <w:div w:id="64689737">
      <w:bodyDiv w:val="1"/>
      <w:marLeft w:val="0"/>
      <w:marRight w:val="0"/>
      <w:marTop w:val="0"/>
      <w:marBottom w:val="0"/>
      <w:divBdr>
        <w:top w:val="none" w:sz="0" w:space="0" w:color="auto"/>
        <w:left w:val="none" w:sz="0" w:space="0" w:color="auto"/>
        <w:bottom w:val="none" w:sz="0" w:space="0" w:color="auto"/>
        <w:right w:val="none" w:sz="0" w:space="0" w:color="auto"/>
      </w:divBdr>
    </w:div>
    <w:div w:id="64768297">
      <w:bodyDiv w:val="1"/>
      <w:marLeft w:val="0"/>
      <w:marRight w:val="0"/>
      <w:marTop w:val="0"/>
      <w:marBottom w:val="0"/>
      <w:divBdr>
        <w:top w:val="none" w:sz="0" w:space="0" w:color="auto"/>
        <w:left w:val="none" w:sz="0" w:space="0" w:color="auto"/>
        <w:bottom w:val="none" w:sz="0" w:space="0" w:color="auto"/>
        <w:right w:val="none" w:sz="0" w:space="0" w:color="auto"/>
      </w:divBdr>
    </w:div>
    <w:div w:id="65078617">
      <w:bodyDiv w:val="1"/>
      <w:marLeft w:val="0"/>
      <w:marRight w:val="0"/>
      <w:marTop w:val="0"/>
      <w:marBottom w:val="0"/>
      <w:divBdr>
        <w:top w:val="none" w:sz="0" w:space="0" w:color="auto"/>
        <w:left w:val="none" w:sz="0" w:space="0" w:color="auto"/>
        <w:bottom w:val="none" w:sz="0" w:space="0" w:color="auto"/>
        <w:right w:val="none" w:sz="0" w:space="0" w:color="auto"/>
      </w:divBdr>
    </w:div>
    <w:div w:id="65887210">
      <w:bodyDiv w:val="1"/>
      <w:marLeft w:val="0"/>
      <w:marRight w:val="0"/>
      <w:marTop w:val="0"/>
      <w:marBottom w:val="0"/>
      <w:divBdr>
        <w:top w:val="none" w:sz="0" w:space="0" w:color="auto"/>
        <w:left w:val="none" w:sz="0" w:space="0" w:color="auto"/>
        <w:bottom w:val="none" w:sz="0" w:space="0" w:color="auto"/>
        <w:right w:val="none" w:sz="0" w:space="0" w:color="auto"/>
      </w:divBdr>
    </w:div>
    <w:div w:id="66347429">
      <w:bodyDiv w:val="1"/>
      <w:marLeft w:val="0"/>
      <w:marRight w:val="0"/>
      <w:marTop w:val="0"/>
      <w:marBottom w:val="0"/>
      <w:divBdr>
        <w:top w:val="none" w:sz="0" w:space="0" w:color="auto"/>
        <w:left w:val="none" w:sz="0" w:space="0" w:color="auto"/>
        <w:bottom w:val="none" w:sz="0" w:space="0" w:color="auto"/>
        <w:right w:val="none" w:sz="0" w:space="0" w:color="auto"/>
      </w:divBdr>
    </w:div>
    <w:div w:id="66851600">
      <w:bodyDiv w:val="1"/>
      <w:marLeft w:val="0"/>
      <w:marRight w:val="0"/>
      <w:marTop w:val="0"/>
      <w:marBottom w:val="0"/>
      <w:divBdr>
        <w:top w:val="none" w:sz="0" w:space="0" w:color="auto"/>
        <w:left w:val="none" w:sz="0" w:space="0" w:color="auto"/>
        <w:bottom w:val="none" w:sz="0" w:space="0" w:color="auto"/>
        <w:right w:val="none" w:sz="0" w:space="0" w:color="auto"/>
      </w:divBdr>
    </w:div>
    <w:div w:id="67270149">
      <w:bodyDiv w:val="1"/>
      <w:marLeft w:val="0"/>
      <w:marRight w:val="0"/>
      <w:marTop w:val="0"/>
      <w:marBottom w:val="0"/>
      <w:divBdr>
        <w:top w:val="none" w:sz="0" w:space="0" w:color="auto"/>
        <w:left w:val="none" w:sz="0" w:space="0" w:color="auto"/>
        <w:bottom w:val="none" w:sz="0" w:space="0" w:color="auto"/>
        <w:right w:val="none" w:sz="0" w:space="0" w:color="auto"/>
      </w:divBdr>
    </w:div>
    <w:div w:id="68693483">
      <w:bodyDiv w:val="1"/>
      <w:marLeft w:val="0"/>
      <w:marRight w:val="0"/>
      <w:marTop w:val="0"/>
      <w:marBottom w:val="0"/>
      <w:divBdr>
        <w:top w:val="none" w:sz="0" w:space="0" w:color="auto"/>
        <w:left w:val="none" w:sz="0" w:space="0" w:color="auto"/>
        <w:bottom w:val="none" w:sz="0" w:space="0" w:color="auto"/>
        <w:right w:val="none" w:sz="0" w:space="0" w:color="auto"/>
      </w:divBdr>
    </w:div>
    <w:div w:id="68813547">
      <w:bodyDiv w:val="1"/>
      <w:marLeft w:val="0"/>
      <w:marRight w:val="0"/>
      <w:marTop w:val="0"/>
      <w:marBottom w:val="0"/>
      <w:divBdr>
        <w:top w:val="none" w:sz="0" w:space="0" w:color="auto"/>
        <w:left w:val="none" w:sz="0" w:space="0" w:color="auto"/>
        <w:bottom w:val="none" w:sz="0" w:space="0" w:color="auto"/>
        <w:right w:val="none" w:sz="0" w:space="0" w:color="auto"/>
      </w:divBdr>
    </w:div>
    <w:div w:id="69010778">
      <w:bodyDiv w:val="1"/>
      <w:marLeft w:val="0"/>
      <w:marRight w:val="0"/>
      <w:marTop w:val="0"/>
      <w:marBottom w:val="0"/>
      <w:divBdr>
        <w:top w:val="none" w:sz="0" w:space="0" w:color="auto"/>
        <w:left w:val="none" w:sz="0" w:space="0" w:color="auto"/>
        <w:bottom w:val="none" w:sz="0" w:space="0" w:color="auto"/>
        <w:right w:val="none" w:sz="0" w:space="0" w:color="auto"/>
      </w:divBdr>
    </w:div>
    <w:div w:id="70078775">
      <w:bodyDiv w:val="1"/>
      <w:marLeft w:val="0"/>
      <w:marRight w:val="0"/>
      <w:marTop w:val="0"/>
      <w:marBottom w:val="0"/>
      <w:divBdr>
        <w:top w:val="none" w:sz="0" w:space="0" w:color="auto"/>
        <w:left w:val="none" w:sz="0" w:space="0" w:color="auto"/>
        <w:bottom w:val="none" w:sz="0" w:space="0" w:color="auto"/>
        <w:right w:val="none" w:sz="0" w:space="0" w:color="auto"/>
      </w:divBdr>
    </w:div>
    <w:div w:id="70347786">
      <w:bodyDiv w:val="1"/>
      <w:marLeft w:val="0"/>
      <w:marRight w:val="0"/>
      <w:marTop w:val="0"/>
      <w:marBottom w:val="0"/>
      <w:divBdr>
        <w:top w:val="none" w:sz="0" w:space="0" w:color="auto"/>
        <w:left w:val="none" w:sz="0" w:space="0" w:color="auto"/>
        <w:bottom w:val="none" w:sz="0" w:space="0" w:color="auto"/>
        <w:right w:val="none" w:sz="0" w:space="0" w:color="auto"/>
      </w:divBdr>
    </w:div>
    <w:div w:id="70935356">
      <w:bodyDiv w:val="1"/>
      <w:marLeft w:val="0"/>
      <w:marRight w:val="0"/>
      <w:marTop w:val="0"/>
      <w:marBottom w:val="0"/>
      <w:divBdr>
        <w:top w:val="none" w:sz="0" w:space="0" w:color="auto"/>
        <w:left w:val="none" w:sz="0" w:space="0" w:color="auto"/>
        <w:bottom w:val="none" w:sz="0" w:space="0" w:color="auto"/>
        <w:right w:val="none" w:sz="0" w:space="0" w:color="auto"/>
      </w:divBdr>
    </w:div>
    <w:div w:id="71002273">
      <w:bodyDiv w:val="1"/>
      <w:marLeft w:val="0"/>
      <w:marRight w:val="0"/>
      <w:marTop w:val="0"/>
      <w:marBottom w:val="0"/>
      <w:divBdr>
        <w:top w:val="none" w:sz="0" w:space="0" w:color="auto"/>
        <w:left w:val="none" w:sz="0" w:space="0" w:color="auto"/>
        <w:bottom w:val="none" w:sz="0" w:space="0" w:color="auto"/>
        <w:right w:val="none" w:sz="0" w:space="0" w:color="auto"/>
      </w:divBdr>
    </w:div>
    <w:div w:id="72823700">
      <w:bodyDiv w:val="1"/>
      <w:marLeft w:val="0"/>
      <w:marRight w:val="0"/>
      <w:marTop w:val="0"/>
      <w:marBottom w:val="0"/>
      <w:divBdr>
        <w:top w:val="none" w:sz="0" w:space="0" w:color="auto"/>
        <w:left w:val="none" w:sz="0" w:space="0" w:color="auto"/>
        <w:bottom w:val="none" w:sz="0" w:space="0" w:color="auto"/>
        <w:right w:val="none" w:sz="0" w:space="0" w:color="auto"/>
      </w:divBdr>
    </w:div>
    <w:div w:id="72942791">
      <w:bodyDiv w:val="1"/>
      <w:marLeft w:val="0"/>
      <w:marRight w:val="0"/>
      <w:marTop w:val="0"/>
      <w:marBottom w:val="0"/>
      <w:divBdr>
        <w:top w:val="none" w:sz="0" w:space="0" w:color="auto"/>
        <w:left w:val="none" w:sz="0" w:space="0" w:color="auto"/>
        <w:bottom w:val="none" w:sz="0" w:space="0" w:color="auto"/>
        <w:right w:val="none" w:sz="0" w:space="0" w:color="auto"/>
      </w:divBdr>
    </w:div>
    <w:div w:id="73015673">
      <w:bodyDiv w:val="1"/>
      <w:marLeft w:val="0"/>
      <w:marRight w:val="0"/>
      <w:marTop w:val="0"/>
      <w:marBottom w:val="0"/>
      <w:divBdr>
        <w:top w:val="none" w:sz="0" w:space="0" w:color="auto"/>
        <w:left w:val="none" w:sz="0" w:space="0" w:color="auto"/>
        <w:bottom w:val="none" w:sz="0" w:space="0" w:color="auto"/>
        <w:right w:val="none" w:sz="0" w:space="0" w:color="auto"/>
      </w:divBdr>
    </w:div>
    <w:div w:id="73089837">
      <w:bodyDiv w:val="1"/>
      <w:marLeft w:val="0"/>
      <w:marRight w:val="0"/>
      <w:marTop w:val="0"/>
      <w:marBottom w:val="0"/>
      <w:divBdr>
        <w:top w:val="none" w:sz="0" w:space="0" w:color="auto"/>
        <w:left w:val="none" w:sz="0" w:space="0" w:color="auto"/>
        <w:bottom w:val="none" w:sz="0" w:space="0" w:color="auto"/>
        <w:right w:val="none" w:sz="0" w:space="0" w:color="auto"/>
      </w:divBdr>
    </w:div>
    <w:div w:id="75055078">
      <w:bodyDiv w:val="1"/>
      <w:marLeft w:val="0"/>
      <w:marRight w:val="0"/>
      <w:marTop w:val="0"/>
      <w:marBottom w:val="0"/>
      <w:divBdr>
        <w:top w:val="none" w:sz="0" w:space="0" w:color="auto"/>
        <w:left w:val="none" w:sz="0" w:space="0" w:color="auto"/>
        <w:bottom w:val="none" w:sz="0" w:space="0" w:color="auto"/>
        <w:right w:val="none" w:sz="0" w:space="0" w:color="auto"/>
      </w:divBdr>
    </w:div>
    <w:div w:id="75371074">
      <w:bodyDiv w:val="1"/>
      <w:marLeft w:val="0"/>
      <w:marRight w:val="0"/>
      <w:marTop w:val="0"/>
      <w:marBottom w:val="0"/>
      <w:divBdr>
        <w:top w:val="none" w:sz="0" w:space="0" w:color="auto"/>
        <w:left w:val="none" w:sz="0" w:space="0" w:color="auto"/>
        <w:bottom w:val="none" w:sz="0" w:space="0" w:color="auto"/>
        <w:right w:val="none" w:sz="0" w:space="0" w:color="auto"/>
      </w:divBdr>
    </w:div>
    <w:div w:id="77140940">
      <w:bodyDiv w:val="1"/>
      <w:marLeft w:val="0"/>
      <w:marRight w:val="0"/>
      <w:marTop w:val="0"/>
      <w:marBottom w:val="0"/>
      <w:divBdr>
        <w:top w:val="none" w:sz="0" w:space="0" w:color="auto"/>
        <w:left w:val="none" w:sz="0" w:space="0" w:color="auto"/>
        <w:bottom w:val="none" w:sz="0" w:space="0" w:color="auto"/>
        <w:right w:val="none" w:sz="0" w:space="0" w:color="auto"/>
      </w:divBdr>
    </w:div>
    <w:div w:id="77950982">
      <w:bodyDiv w:val="1"/>
      <w:marLeft w:val="0"/>
      <w:marRight w:val="0"/>
      <w:marTop w:val="0"/>
      <w:marBottom w:val="0"/>
      <w:divBdr>
        <w:top w:val="none" w:sz="0" w:space="0" w:color="auto"/>
        <w:left w:val="none" w:sz="0" w:space="0" w:color="auto"/>
        <w:bottom w:val="none" w:sz="0" w:space="0" w:color="auto"/>
        <w:right w:val="none" w:sz="0" w:space="0" w:color="auto"/>
      </w:divBdr>
    </w:div>
    <w:div w:id="78528968">
      <w:bodyDiv w:val="1"/>
      <w:marLeft w:val="0"/>
      <w:marRight w:val="0"/>
      <w:marTop w:val="0"/>
      <w:marBottom w:val="0"/>
      <w:divBdr>
        <w:top w:val="none" w:sz="0" w:space="0" w:color="auto"/>
        <w:left w:val="none" w:sz="0" w:space="0" w:color="auto"/>
        <w:bottom w:val="none" w:sz="0" w:space="0" w:color="auto"/>
        <w:right w:val="none" w:sz="0" w:space="0" w:color="auto"/>
      </w:divBdr>
    </w:div>
    <w:div w:id="79718065">
      <w:bodyDiv w:val="1"/>
      <w:marLeft w:val="0"/>
      <w:marRight w:val="0"/>
      <w:marTop w:val="0"/>
      <w:marBottom w:val="0"/>
      <w:divBdr>
        <w:top w:val="none" w:sz="0" w:space="0" w:color="auto"/>
        <w:left w:val="none" w:sz="0" w:space="0" w:color="auto"/>
        <w:bottom w:val="none" w:sz="0" w:space="0" w:color="auto"/>
        <w:right w:val="none" w:sz="0" w:space="0" w:color="auto"/>
      </w:divBdr>
    </w:div>
    <w:div w:id="79758139">
      <w:bodyDiv w:val="1"/>
      <w:marLeft w:val="0"/>
      <w:marRight w:val="0"/>
      <w:marTop w:val="0"/>
      <w:marBottom w:val="0"/>
      <w:divBdr>
        <w:top w:val="none" w:sz="0" w:space="0" w:color="auto"/>
        <w:left w:val="none" w:sz="0" w:space="0" w:color="auto"/>
        <w:bottom w:val="none" w:sz="0" w:space="0" w:color="auto"/>
        <w:right w:val="none" w:sz="0" w:space="0" w:color="auto"/>
      </w:divBdr>
    </w:div>
    <w:div w:id="81490547">
      <w:bodyDiv w:val="1"/>
      <w:marLeft w:val="0"/>
      <w:marRight w:val="0"/>
      <w:marTop w:val="0"/>
      <w:marBottom w:val="0"/>
      <w:divBdr>
        <w:top w:val="none" w:sz="0" w:space="0" w:color="auto"/>
        <w:left w:val="none" w:sz="0" w:space="0" w:color="auto"/>
        <w:bottom w:val="none" w:sz="0" w:space="0" w:color="auto"/>
        <w:right w:val="none" w:sz="0" w:space="0" w:color="auto"/>
      </w:divBdr>
    </w:div>
    <w:div w:id="82923666">
      <w:bodyDiv w:val="1"/>
      <w:marLeft w:val="0"/>
      <w:marRight w:val="0"/>
      <w:marTop w:val="0"/>
      <w:marBottom w:val="0"/>
      <w:divBdr>
        <w:top w:val="none" w:sz="0" w:space="0" w:color="auto"/>
        <w:left w:val="none" w:sz="0" w:space="0" w:color="auto"/>
        <w:bottom w:val="none" w:sz="0" w:space="0" w:color="auto"/>
        <w:right w:val="none" w:sz="0" w:space="0" w:color="auto"/>
      </w:divBdr>
    </w:div>
    <w:div w:id="84304859">
      <w:bodyDiv w:val="1"/>
      <w:marLeft w:val="0"/>
      <w:marRight w:val="0"/>
      <w:marTop w:val="0"/>
      <w:marBottom w:val="0"/>
      <w:divBdr>
        <w:top w:val="none" w:sz="0" w:space="0" w:color="auto"/>
        <w:left w:val="none" w:sz="0" w:space="0" w:color="auto"/>
        <w:bottom w:val="none" w:sz="0" w:space="0" w:color="auto"/>
        <w:right w:val="none" w:sz="0" w:space="0" w:color="auto"/>
      </w:divBdr>
    </w:div>
    <w:div w:id="84880953">
      <w:bodyDiv w:val="1"/>
      <w:marLeft w:val="0"/>
      <w:marRight w:val="0"/>
      <w:marTop w:val="0"/>
      <w:marBottom w:val="0"/>
      <w:divBdr>
        <w:top w:val="none" w:sz="0" w:space="0" w:color="auto"/>
        <w:left w:val="none" w:sz="0" w:space="0" w:color="auto"/>
        <w:bottom w:val="none" w:sz="0" w:space="0" w:color="auto"/>
        <w:right w:val="none" w:sz="0" w:space="0" w:color="auto"/>
      </w:divBdr>
    </w:div>
    <w:div w:id="85343824">
      <w:bodyDiv w:val="1"/>
      <w:marLeft w:val="0"/>
      <w:marRight w:val="0"/>
      <w:marTop w:val="0"/>
      <w:marBottom w:val="0"/>
      <w:divBdr>
        <w:top w:val="none" w:sz="0" w:space="0" w:color="auto"/>
        <w:left w:val="none" w:sz="0" w:space="0" w:color="auto"/>
        <w:bottom w:val="none" w:sz="0" w:space="0" w:color="auto"/>
        <w:right w:val="none" w:sz="0" w:space="0" w:color="auto"/>
      </w:divBdr>
    </w:div>
    <w:div w:id="85809242">
      <w:bodyDiv w:val="1"/>
      <w:marLeft w:val="0"/>
      <w:marRight w:val="0"/>
      <w:marTop w:val="0"/>
      <w:marBottom w:val="0"/>
      <w:divBdr>
        <w:top w:val="none" w:sz="0" w:space="0" w:color="auto"/>
        <w:left w:val="none" w:sz="0" w:space="0" w:color="auto"/>
        <w:bottom w:val="none" w:sz="0" w:space="0" w:color="auto"/>
        <w:right w:val="none" w:sz="0" w:space="0" w:color="auto"/>
      </w:divBdr>
    </w:div>
    <w:div w:id="86197041">
      <w:bodyDiv w:val="1"/>
      <w:marLeft w:val="0"/>
      <w:marRight w:val="0"/>
      <w:marTop w:val="0"/>
      <w:marBottom w:val="0"/>
      <w:divBdr>
        <w:top w:val="none" w:sz="0" w:space="0" w:color="auto"/>
        <w:left w:val="none" w:sz="0" w:space="0" w:color="auto"/>
        <w:bottom w:val="none" w:sz="0" w:space="0" w:color="auto"/>
        <w:right w:val="none" w:sz="0" w:space="0" w:color="auto"/>
      </w:divBdr>
    </w:div>
    <w:div w:id="87700004">
      <w:bodyDiv w:val="1"/>
      <w:marLeft w:val="0"/>
      <w:marRight w:val="0"/>
      <w:marTop w:val="0"/>
      <w:marBottom w:val="0"/>
      <w:divBdr>
        <w:top w:val="none" w:sz="0" w:space="0" w:color="auto"/>
        <w:left w:val="none" w:sz="0" w:space="0" w:color="auto"/>
        <w:bottom w:val="none" w:sz="0" w:space="0" w:color="auto"/>
        <w:right w:val="none" w:sz="0" w:space="0" w:color="auto"/>
      </w:divBdr>
    </w:div>
    <w:div w:id="87822385">
      <w:bodyDiv w:val="1"/>
      <w:marLeft w:val="0"/>
      <w:marRight w:val="0"/>
      <w:marTop w:val="0"/>
      <w:marBottom w:val="0"/>
      <w:divBdr>
        <w:top w:val="none" w:sz="0" w:space="0" w:color="auto"/>
        <w:left w:val="none" w:sz="0" w:space="0" w:color="auto"/>
        <w:bottom w:val="none" w:sz="0" w:space="0" w:color="auto"/>
        <w:right w:val="none" w:sz="0" w:space="0" w:color="auto"/>
      </w:divBdr>
    </w:div>
    <w:div w:id="89594595">
      <w:bodyDiv w:val="1"/>
      <w:marLeft w:val="0"/>
      <w:marRight w:val="0"/>
      <w:marTop w:val="0"/>
      <w:marBottom w:val="0"/>
      <w:divBdr>
        <w:top w:val="none" w:sz="0" w:space="0" w:color="auto"/>
        <w:left w:val="none" w:sz="0" w:space="0" w:color="auto"/>
        <w:bottom w:val="none" w:sz="0" w:space="0" w:color="auto"/>
        <w:right w:val="none" w:sz="0" w:space="0" w:color="auto"/>
      </w:divBdr>
    </w:div>
    <w:div w:id="90779556">
      <w:bodyDiv w:val="1"/>
      <w:marLeft w:val="0"/>
      <w:marRight w:val="0"/>
      <w:marTop w:val="0"/>
      <w:marBottom w:val="0"/>
      <w:divBdr>
        <w:top w:val="none" w:sz="0" w:space="0" w:color="auto"/>
        <w:left w:val="none" w:sz="0" w:space="0" w:color="auto"/>
        <w:bottom w:val="none" w:sz="0" w:space="0" w:color="auto"/>
        <w:right w:val="none" w:sz="0" w:space="0" w:color="auto"/>
      </w:divBdr>
    </w:div>
    <w:div w:id="90782890">
      <w:bodyDiv w:val="1"/>
      <w:marLeft w:val="0"/>
      <w:marRight w:val="0"/>
      <w:marTop w:val="0"/>
      <w:marBottom w:val="0"/>
      <w:divBdr>
        <w:top w:val="none" w:sz="0" w:space="0" w:color="auto"/>
        <w:left w:val="none" w:sz="0" w:space="0" w:color="auto"/>
        <w:bottom w:val="none" w:sz="0" w:space="0" w:color="auto"/>
        <w:right w:val="none" w:sz="0" w:space="0" w:color="auto"/>
      </w:divBdr>
    </w:div>
    <w:div w:id="91321634">
      <w:bodyDiv w:val="1"/>
      <w:marLeft w:val="0"/>
      <w:marRight w:val="0"/>
      <w:marTop w:val="0"/>
      <w:marBottom w:val="0"/>
      <w:divBdr>
        <w:top w:val="none" w:sz="0" w:space="0" w:color="auto"/>
        <w:left w:val="none" w:sz="0" w:space="0" w:color="auto"/>
        <w:bottom w:val="none" w:sz="0" w:space="0" w:color="auto"/>
        <w:right w:val="none" w:sz="0" w:space="0" w:color="auto"/>
      </w:divBdr>
    </w:div>
    <w:div w:id="91971167">
      <w:bodyDiv w:val="1"/>
      <w:marLeft w:val="0"/>
      <w:marRight w:val="0"/>
      <w:marTop w:val="0"/>
      <w:marBottom w:val="0"/>
      <w:divBdr>
        <w:top w:val="none" w:sz="0" w:space="0" w:color="auto"/>
        <w:left w:val="none" w:sz="0" w:space="0" w:color="auto"/>
        <w:bottom w:val="none" w:sz="0" w:space="0" w:color="auto"/>
        <w:right w:val="none" w:sz="0" w:space="0" w:color="auto"/>
      </w:divBdr>
    </w:div>
    <w:div w:id="92824775">
      <w:bodyDiv w:val="1"/>
      <w:marLeft w:val="0"/>
      <w:marRight w:val="0"/>
      <w:marTop w:val="0"/>
      <w:marBottom w:val="0"/>
      <w:divBdr>
        <w:top w:val="none" w:sz="0" w:space="0" w:color="auto"/>
        <w:left w:val="none" w:sz="0" w:space="0" w:color="auto"/>
        <w:bottom w:val="none" w:sz="0" w:space="0" w:color="auto"/>
        <w:right w:val="none" w:sz="0" w:space="0" w:color="auto"/>
      </w:divBdr>
    </w:div>
    <w:div w:id="93013019">
      <w:bodyDiv w:val="1"/>
      <w:marLeft w:val="0"/>
      <w:marRight w:val="0"/>
      <w:marTop w:val="0"/>
      <w:marBottom w:val="0"/>
      <w:divBdr>
        <w:top w:val="none" w:sz="0" w:space="0" w:color="auto"/>
        <w:left w:val="none" w:sz="0" w:space="0" w:color="auto"/>
        <w:bottom w:val="none" w:sz="0" w:space="0" w:color="auto"/>
        <w:right w:val="none" w:sz="0" w:space="0" w:color="auto"/>
      </w:divBdr>
    </w:div>
    <w:div w:id="94130230">
      <w:bodyDiv w:val="1"/>
      <w:marLeft w:val="0"/>
      <w:marRight w:val="0"/>
      <w:marTop w:val="0"/>
      <w:marBottom w:val="0"/>
      <w:divBdr>
        <w:top w:val="none" w:sz="0" w:space="0" w:color="auto"/>
        <w:left w:val="none" w:sz="0" w:space="0" w:color="auto"/>
        <w:bottom w:val="none" w:sz="0" w:space="0" w:color="auto"/>
        <w:right w:val="none" w:sz="0" w:space="0" w:color="auto"/>
      </w:divBdr>
    </w:div>
    <w:div w:id="94206450">
      <w:bodyDiv w:val="1"/>
      <w:marLeft w:val="0"/>
      <w:marRight w:val="0"/>
      <w:marTop w:val="0"/>
      <w:marBottom w:val="0"/>
      <w:divBdr>
        <w:top w:val="none" w:sz="0" w:space="0" w:color="auto"/>
        <w:left w:val="none" w:sz="0" w:space="0" w:color="auto"/>
        <w:bottom w:val="none" w:sz="0" w:space="0" w:color="auto"/>
        <w:right w:val="none" w:sz="0" w:space="0" w:color="auto"/>
      </w:divBdr>
    </w:div>
    <w:div w:id="94789855">
      <w:bodyDiv w:val="1"/>
      <w:marLeft w:val="0"/>
      <w:marRight w:val="0"/>
      <w:marTop w:val="0"/>
      <w:marBottom w:val="0"/>
      <w:divBdr>
        <w:top w:val="none" w:sz="0" w:space="0" w:color="auto"/>
        <w:left w:val="none" w:sz="0" w:space="0" w:color="auto"/>
        <w:bottom w:val="none" w:sz="0" w:space="0" w:color="auto"/>
        <w:right w:val="none" w:sz="0" w:space="0" w:color="auto"/>
      </w:divBdr>
    </w:div>
    <w:div w:id="95105508">
      <w:bodyDiv w:val="1"/>
      <w:marLeft w:val="0"/>
      <w:marRight w:val="0"/>
      <w:marTop w:val="0"/>
      <w:marBottom w:val="0"/>
      <w:divBdr>
        <w:top w:val="none" w:sz="0" w:space="0" w:color="auto"/>
        <w:left w:val="none" w:sz="0" w:space="0" w:color="auto"/>
        <w:bottom w:val="none" w:sz="0" w:space="0" w:color="auto"/>
        <w:right w:val="none" w:sz="0" w:space="0" w:color="auto"/>
      </w:divBdr>
    </w:div>
    <w:div w:id="95173513">
      <w:bodyDiv w:val="1"/>
      <w:marLeft w:val="0"/>
      <w:marRight w:val="0"/>
      <w:marTop w:val="0"/>
      <w:marBottom w:val="0"/>
      <w:divBdr>
        <w:top w:val="none" w:sz="0" w:space="0" w:color="auto"/>
        <w:left w:val="none" w:sz="0" w:space="0" w:color="auto"/>
        <w:bottom w:val="none" w:sz="0" w:space="0" w:color="auto"/>
        <w:right w:val="none" w:sz="0" w:space="0" w:color="auto"/>
      </w:divBdr>
    </w:div>
    <w:div w:id="96870127">
      <w:bodyDiv w:val="1"/>
      <w:marLeft w:val="0"/>
      <w:marRight w:val="0"/>
      <w:marTop w:val="0"/>
      <w:marBottom w:val="0"/>
      <w:divBdr>
        <w:top w:val="none" w:sz="0" w:space="0" w:color="auto"/>
        <w:left w:val="none" w:sz="0" w:space="0" w:color="auto"/>
        <w:bottom w:val="none" w:sz="0" w:space="0" w:color="auto"/>
        <w:right w:val="none" w:sz="0" w:space="0" w:color="auto"/>
      </w:divBdr>
    </w:div>
    <w:div w:id="97024767">
      <w:bodyDiv w:val="1"/>
      <w:marLeft w:val="0"/>
      <w:marRight w:val="0"/>
      <w:marTop w:val="0"/>
      <w:marBottom w:val="0"/>
      <w:divBdr>
        <w:top w:val="none" w:sz="0" w:space="0" w:color="auto"/>
        <w:left w:val="none" w:sz="0" w:space="0" w:color="auto"/>
        <w:bottom w:val="none" w:sz="0" w:space="0" w:color="auto"/>
        <w:right w:val="none" w:sz="0" w:space="0" w:color="auto"/>
      </w:divBdr>
    </w:div>
    <w:div w:id="97607387">
      <w:bodyDiv w:val="1"/>
      <w:marLeft w:val="0"/>
      <w:marRight w:val="0"/>
      <w:marTop w:val="0"/>
      <w:marBottom w:val="0"/>
      <w:divBdr>
        <w:top w:val="none" w:sz="0" w:space="0" w:color="auto"/>
        <w:left w:val="none" w:sz="0" w:space="0" w:color="auto"/>
        <w:bottom w:val="none" w:sz="0" w:space="0" w:color="auto"/>
        <w:right w:val="none" w:sz="0" w:space="0" w:color="auto"/>
      </w:divBdr>
    </w:div>
    <w:div w:id="97676133">
      <w:bodyDiv w:val="1"/>
      <w:marLeft w:val="0"/>
      <w:marRight w:val="0"/>
      <w:marTop w:val="0"/>
      <w:marBottom w:val="0"/>
      <w:divBdr>
        <w:top w:val="none" w:sz="0" w:space="0" w:color="auto"/>
        <w:left w:val="none" w:sz="0" w:space="0" w:color="auto"/>
        <w:bottom w:val="none" w:sz="0" w:space="0" w:color="auto"/>
        <w:right w:val="none" w:sz="0" w:space="0" w:color="auto"/>
      </w:divBdr>
    </w:div>
    <w:div w:id="98457482">
      <w:bodyDiv w:val="1"/>
      <w:marLeft w:val="0"/>
      <w:marRight w:val="0"/>
      <w:marTop w:val="0"/>
      <w:marBottom w:val="0"/>
      <w:divBdr>
        <w:top w:val="none" w:sz="0" w:space="0" w:color="auto"/>
        <w:left w:val="none" w:sz="0" w:space="0" w:color="auto"/>
        <w:bottom w:val="none" w:sz="0" w:space="0" w:color="auto"/>
        <w:right w:val="none" w:sz="0" w:space="0" w:color="auto"/>
      </w:divBdr>
    </w:div>
    <w:div w:id="98913334">
      <w:bodyDiv w:val="1"/>
      <w:marLeft w:val="0"/>
      <w:marRight w:val="0"/>
      <w:marTop w:val="0"/>
      <w:marBottom w:val="0"/>
      <w:divBdr>
        <w:top w:val="none" w:sz="0" w:space="0" w:color="auto"/>
        <w:left w:val="none" w:sz="0" w:space="0" w:color="auto"/>
        <w:bottom w:val="none" w:sz="0" w:space="0" w:color="auto"/>
        <w:right w:val="none" w:sz="0" w:space="0" w:color="auto"/>
      </w:divBdr>
    </w:div>
    <w:div w:id="98987895">
      <w:bodyDiv w:val="1"/>
      <w:marLeft w:val="0"/>
      <w:marRight w:val="0"/>
      <w:marTop w:val="0"/>
      <w:marBottom w:val="0"/>
      <w:divBdr>
        <w:top w:val="none" w:sz="0" w:space="0" w:color="auto"/>
        <w:left w:val="none" w:sz="0" w:space="0" w:color="auto"/>
        <w:bottom w:val="none" w:sz="0" w:space="0" w:color="auto"/>
        <w:right w:val="none" w:sz="0" w:space="0" w:color="auto"/>
      </w:divBdr>
    </w:div>
    <w:div w:id="99450112">
      <w:bodyDiv w:val="1"/>
      <w:marLeft w:val="0"/>
      <w:marRight w:val="0"/>
      <w:marTop w:val="0"/>
      <w:marBottom w:val="0"/>
      <w:divBdr>
        <w:top w:val="none" w:sz="0" w:space="0" w:color="auto"/>
        <w:left w:val="none" w:sz="0" w:space="0" w:color="auto"/>
        <w:bottom w:val="none" w:sz="0" w:space="0" w:color="auto"/>
        <w:right w:val="none" w:sz="0" w:space="0" w:color="auto"/>
      </w:divBdr>
    </w:div>
    <w:div w:id="99955034">
      <w:bodyDiv w:val="1"/>
      <w:marLeft w:val="0"/>
      <w:marRight w:val="0"/>
      <w:marTop w:val="0"/>
      <w:marBottom w:val="0"/>
      <w:divBdr>
        <w:top w:val="none" w:sz="0" w:space="0" w:color="auto"/>
        <w:left w:val="none" w:sz="0" w:space="0" w:color="auto"/>
        <w:bottom w:val="none" w:sz="0" w:space="0" w:color="auto"/>
        <w:right w:val="none" w:sz="0" w:space="0" w:color="auto"/>
      </w:divBdr>
    </w:div>
    <w:div w:id="100299928">
      <w:bodyDiv w:val="1"/>
      <w:marLeft w:val="0"/>
      <w:marRight w:val="0"/>
      <w:marTop w:val="0"/>
      <w:marBottom w:val="0"/>
      <w:divBdr>
        <w:top w:val="none" w:sz="0" w:space="0" w:color="auto"/>
        <w:left w:val="none" w:sz="0" w:space="0" w:color="auto"/>
        <w:bottom w:val="none" w:sz="0" w:space="0" w:color="auto"/>
        <w:right w:val="none" w:sz="0" w:space="0" w:color="auto"/>
      </w:divBdr>
    </w:div>
    <w:div w:id="100539138">
      <w:bodyDiv w:val="1"/>
      <w:marLeft w:val="0"/>
      <w:marRight w:val="0"/>
      <w:marTop w:val="0"/>
      <w:marBottom w:val="0"/>
      <w:divBdr>
        <w:top w:val="none" w:sz="0" w:space="0" w:color="auto"/>
        <w:left w:val="none" w:sz="0" w:space="0" w:color="auto"/>
        <w:bottom w:val="none" w:sz="0" w:space="0" w:color="auto"/>
        <w:right w:val="none" w:sz="0" w:space="0" w:color="auto"/>
      </w:divBdr>
    </w:div>
    <w:div w:id="100608292">
      <w:bodyDiv w:val="1"/>
      <w:marLeft w:val="0"/>
      <w:marRight w:val="0"/>
      <w:marTop w:val="0"/>
      <w:marBottom w:val="0"/>
      <w:divBdr>
        <w:top w:val="none" w:sz="0" w:space="0" w:color="auto"/>
        <w:left w:val="none" w:sz="0" w:space="0" w:color="auto"/>
        <w:bottom w:val="none" w:sz="0" w:space="0" w:color="auto"/>
        <w:right w:val="none" w:sz="0" w:space="0" w:color="auto"/>
      </w:divBdr>
    </w:div>
    <w:div w:id="100758914">
      <w:bodyDiv w:val="1"/>
      <w:marLeft w:val="0"/>
      <w:marRight w:val="0"/>
      <w:marTop w:val="0"/>
      <w:marBottom w:val="0"/>
      <w:divBdr>
        <w:top w:val="none" w:sz="0" w:space="0" w:color="auto"/>
        <w:left w:val="none" w:sz="0" w:space="0" w:color="auto"/>
        <w:bottom w:val="none" w:sz="0" w:space="0" w:color="auto"/>
        <w:right w:val="none" w:sz="0" w:space="0" w:color="auto"/>
      </w:divBdr>
    </w:div>
    <w:div w:id="102111478">
      <w:bodyDiv w:val="1"/>
      <w:marLeft w:val="0"/>
      <w:marRight w:val="0"/>
      <w:marTop w:val="0"/>
      <w:marBottom w:val="0"/>
      <w:divBdr>
        <w:top w:val="none" w:sz="0" w:space="0" w:color="auto"/>
        <w:left w:val="none" w:sz="0" w:space="0" w:color="auto"/>
        <w:bottom w:val="none" w:sz="0" w:space="0" w:color="auto"/>
        <w:right w:val="none" w:sz="0" w:space="0" w:color="auto"/>
      </w:divBdr>
    </w:div>
    <w:div w:id="102195346">
      <w:bodyDiv w:val="1"/>
      <w:marLeft w:val="0"/>
      <w:marRight w:val="0"/>
      <w:marTop w:val="0"/>
      <w:marBottom w:val="0"/>
      <w:divBdr>
        <w:top w:val="none" w:sz="0" w:space="0" w:color="auto"/>
        <w:left w:val="none" w:sz="0" w:space="0" w:color="auto"/>
        <w:bottom w:val="none" w:sz="0" w:space="0" w:color="auto"/>
        <w:right w:val="none" w:sz="0" w:space="0" w:color="auto"/>
      </w:divBdr>
    </w:div>
    <w:div w:id="102919101">
      <w:bodyDiv w:val="1"/>
      <w:marLeft w:val="0"/>
      <w:marRight w:val="0"/>
      <w:marTop w:val="0"/>
      <w:marBottom w:val="0"/>
      <w:divBdr>
        <w:top w:val="none" w:sz="0" w:space="0" w:color="auto"/>
        <w:left w:val="none" w:sz="0" w:space="0" w:color="auto"/>
        <w:bottom w:val="none" w:sz="0" w:space="0" w:color="auto"/>
        <w:right w:val="none" w:sz="0" w:space="0" w:color="auto"/>
      </w:divBdr>
    </w:div>
    <w:div w:id="103966467">
      <w:bodyDiv w:val="1"/>
      <w:marLeft w:val="0"/>
      <w:marRight w:val="0"/>
      <w:marTop w:val="0"/>
      <w:marBottom w:val="0"/>
      <w:divBdr>
        <w:top w:val="none" w:sz="0" w:space="0" w:color="auto"/>
        <w:left w:val="none" w:sz="0" w:space="0" w:color="auto"/>
        <w:bottom w:val="none" w:sz="0" w:space="0" w:color="auto"/>
        <w:right w:val="none" w:sz="0" w:space="0" w:color="auto"/>
      </w:divBdr>
    </w:div>
    <w:div w:id="105079645">
      <w:bodyDiv w:val="1"/>
      <w:marLeft w:val="0"/>
      <w:marRight w:val="0"/>
      <w:marTop w:val="0"/>
      <w:marBottom w:val="0"/>
      <w:divBdr>
        <w:top w:val="none" w:sz="0" w:space="0" w:color="auto"/>
        <w:left w:val="none" w:sz="0" w:space="0" w:color="auto"/>
        <w:bottom w:val="none" w:sz="0" w:space="0" w:color="auto"/>
        <w:right w:val="none" w:sz="0" w:space="0" w:color="auto"/>
      </w:divBdr>
    </w:div>
    <w:div w:id="106705594">
      <w:bodyDiv w:val="1"/>
      <w:marLeft w:val="0"/>
      <w:marRight w:val="0"/>
      <w:marTop w:val="0"/>
      <w:marBottom w:val="0"/>
      <w:divBdr>
        <w:top w:val="none" w:sz="0" w:space="0" w:color="auto"/>
        <w:left w:val="none" w:sz="0" w:space="0" w:color="auto"/>
        <w:bottom w:val="none" w:sz="0" w:space="0" w:color="auto"/>
        <w:right w:val="none" w:sz="0" w:space="0" w:color="auto"/>
      </w:divBdr>
    </w:div>
    <w:div w:id="109016143">
      <w:bodyDiv w:val="1"/>
      <w:marLeft w:val="0"/>
      <w:marRight w:val="0"/>
      <w:marTop w:val="0"/>
      <w:marBottom w:val="0"/>
      <w:divBdr>
        <w:top w:val="none" w:sz="0" w:space="0" w:color="auto"/>
        <w:left w:val="none" w:sz="0" w:space="0" w:color="auto"/>
        <w:bottom w:val="none" w:sz="0" w:space="0" w:color="auto"/>
        <w:right w:val="none" w:sz="0" w:space="0" w:color="auto"/>
      </w:divBdr>
    </w:div>
    <w:div w:id="110364238">
      <w:bodyDiv w:val="1"/>
      <w:marLeft w:val="0"/>
      <w:marRight w:val="0"/>
      <w:marTop w:val="0"/>
      <w:marBottom w:val="0"/>
      <w:divBdr>
        <w:top w:val="none" w:sz="0" w:space="0" w:color="auto"/>
        <w:left w:val="none" w:sz="0" w:space="0" w:color="auto"/>
        <w:bottom w:val="none" w:sz="0" w:space="0" w:color="auto"/>
        <w:right w:val="none" w:sz="0" w:space="0" w:color="auto"/>
      </w:divBdr>
    </w:div>
    <w:div w:id="110437639">
      <w:bodyDiv w:val="1"/>
      <w:marLeft w:val="0"/>
      <w:marRight w:val="0"/>
      <w:marTop w:val="0"/>
      <w:marBottom w:val="0"/>
      <w:divBdr>
        <w:top w:val="none" w:sz="0" w:space="0" w:color="auto"/>
        <w:left w:val="none" w:sz="0" w:space="0" w:color="auto"/>
        <w:bottom w:val="none" w:sz="0" w:space="0" w:color="auto"/>
        <w:right w:val="none" w:sz="0" w:space="0" w:color="auto"/>
      </w:divBdr>
    </w:div>
    <w:div w:id="110586981">
      <w:bodyDiv w:val="1"/>
      <w:marLeft w:val="0"/>
      <w:marRight w:val="0"/>
      <w:marTop w:val="0"/>
      <w:marBottom w:val="0"/>
      <w:divBdr>
        <w:top w:val="none" w:sz="0" w:space="0" w:color="auto"/>
        <w:left w:val="none" w:sz="0" w:space="0" w:color="auto"/>
        <w:bottom w:val="none" w:sz="0" w:space="0" w:color="auto"/>
        <w:right w:val="none" w:sz="0" w:space="0" w:color="auto"/>
      </w:divBdr>
    </w:div>
    <w:div w:id="110630755">
      <w:bodyDiv w:val="1"/>
      <w:marLeft w:val="0"/>
      <w:marRight w:val="0"/>
      <w:marTop w:val="0"/>
      <w:marBottom w:val="0"/>
      <w:divBdr>
        <w:top w:val="none" w:sz="0" w:space="0" w:color="auto"/>
        <w:left w:val="none" w:sz="0" w:space="0" w:color="auto"/>
        <w:bottom w:val="none" w:sz="0" w:space="0" w:color="auto"/>
        <w:right w:val="none" w:sz="0" w:space="0" w:color="auto"/>
      </w:divBdr>
    </w:div>
    <w:div w:id="111632454">
      <w:bodyDiv w:val="1"/>
      <w:marLeft w:val="0"/>
      <w:marRight w:val="0"/>
      <w:marTop w:val="0"/>
      <w:marBottom w:val="0"/>
      <w:divBdr>
        <w:top w:val="none" w:sz="0" w:space="0" w:color="auto"/>
        <w:left w:val="none" w:sz="0" w:space="0" w:color="auto"/>
        <w:bottom w:val="none" w:sz="0" w:space="0" w:color="auto"/>
        <w:right w:val="none" w:sz="0" w:space="0" w:color="auto"/>
      </w:divBdr>
    </w:div>
    <w:div w:id="111947873">
      <w:bodyDiv w:val="1"/>
      <w:marLeft w:val="0"/>
      <w:marRight w:val="0"/>
      <w:marTop w:val="0"/>
      <w:marBottom w:val="0"/>
      <w:divBdr>
        <w:top w:val="none" w:sz="0" w:space="0" w:color="auto"/>
        <w:left w:val="none" w:sz="0" w:space="0" w:color="auto"/>
        <w:bottom w:val="none" w:sz="0" w:space="0" w:color="auto"/>
        <w:right w:val="none" w:sz="0" w:space="0" w:color="auto"/>
      </w:divBdr>
    </w:div>
    <w:div w:id="112134906">
      <w:bodyDiv w:val="1"/>
      <w:marLeft w:val="0"/>
      <w:marRight w:val="0"/>
      <w:marTop w:val="0"/>
      <w:marBottom w:val="0"/>
      <w:divBdr>
        <w:top w:val="none" w:sz="0" w:space="0" w:color="auto"/>
        <w:left w:val="none" w:sz="0" w:space="0" w:color="auto"/>
        <w:bottom w:val="none" w:sz="0" w:space="0" w:color="auto"/>
        <w:right w:val="none" w:sz="0" w:space="0" w:color="auto"/>
      </w:divBdr>
    </w:div>
    <w:div w:id="112552914">
      <w:bodyDiv w:val="1"/>
      <w:marLeft w:val="0"/>
      <w:marRight w:val="0"/>
      <w:marTop w:val="0"/>
      <w:marBottom w:val="0"/>
      <w:divBdr>
        <w:top w:val="none" w:sz="0" w:space="0" w:color="auto"/>
        <w:left w:val="none" w:sz="0" w:space="0" w:color="auto"/>
        <w:bottom w:val="none" w:sz="0" w:space="0" w:color="auto"/>
        <w:right w:val="none" w:sz="0" w:space="0" w:color="auto"/>
      </w:divBdr>
    </w:div>
    <w:div w:id="113839410">
      <w:bodyDiv w:val="1"/>
      <w:marLeft w:val="0"/>
      <w:marRight w:val="0"/>
      <w:marTop w:val="0"/>
      <w:marBottom w:val="0"/>
      <w:divBdr>
        <w:top w:val="none" w:sz="0" w:space="0" w:color="auto"/>
        <w:left w:val="none" w:sz="0" w:space="0" w:color="auto"/>
        <w:bottom w:val="none" w:sz="0" w:space="0" w:color="auto"/>
        <w:right w:val="none" w:sz="0" w:space="0" w:color="auto"/>
      </w:divBdr>
    </w:div>
    <w:div w:id="115222568">
      <w:bodyDiv w:val="1"/>
      <w:marLeft w:val="0"/>
      <w:marRight w:val="0"/>
      <w:marTop w:val="0"/>
      <w:marBottom w:val="0"/>
      <w:divBdr>
        <w:top w:val="none" w:sz="0" w:space="0" w:color="auto"/>
        <w:left w:val="none" w:sz="0" w:space="0" w:color="auto"/>
        <w:bottom w:val="none" w:sz="0" w:space="0" w:color="auto"/>
        <w:right w:val="none" w:sz="0" w:space="0" w:color="auto"/>
      </w:divBdr>
    </w:div>
    <w:div w:id="115956708">
      <w:bodyDiv w:val="1"/>
      <w:marLeft w:val="0"/>
      <w:marRight w:val="0"/>
      <w:marTop w:val="0"/>
      <w:marBottom w:val="0"/>
      <w:divBdr>
        <w:top w:val="none" w:sz="0" w:space="0" w:color="auto"/>
        <w:left w:val="none" w:sz="0" w:space="0" w:color="auto"/>
        <w:bottom w:val="none" w:sz="0" w:space="0" w:color="auto"/>
        <w:right w:val="none" w:sz="0" w:space="0" w:color="auto"/>
      </w:divBdr>
    </w:div>
    <w:div w:id="116536094">
      <w:bodyDiv w:val="1"/>
      <w:marLeft w:val="0"/>
      <w:marRight w:val="0"/>
      <w:marTop w:val="0"/>
      <w:marBottom w:val="0"/>
      <w:divBdr>
        <w:top w:val="none" w:sz="0" w:space="0" w:color="auto"/>
        <w:left w:val="none" w:sz="0" w:space="0" w:color="auto"/>
        <w:bottom w:val="none" w:sz="0" w:space="0" w:color="auto"/>
        <w:right w:val="none" w:sz="0" w:space="0" w:color="auto"/>
      </w:divBdr>
    </w:div>
    <w:div w:id="117145007">
      <w:bodyDiv w:val="1"/>
      <w:marLeft w:val="0"/>
      <w:marRight w:val="0"/>
      <w:marTop w:val="0"/>
      <w:marBottom w:val="0"/>
      <w:divBdr>
        <w:top w:val="none" w:sz="0" w:space="0" w:color="auto"/>
        <w:left w:val="none" w:sz="0" w:space="0" w:color="auto"/>
        <w:bottom w:val="none" w:sz="0" w:space="0" w:color="auto"/>
        <w:right w:val="none" w:sz="0" w:space="0" w:color="auto"/>
      </w:divBdr>
    </w:div>
    <w:div w:id="118258776">
      <w:bodyDiv w:val="1"/>
      <w:marLeft w:val="0"/>
      <w:marRight w:val="0"/>
      <w:marTop w:val="0"/>
      <w:marBottom w:val="0"/>
      <w:divBdr>
        <w:top w:val="none" w:sz="0" w:space="0" w:color="auto"/>
        <w:left w:val="none" w:sz="0" w:space="0" w:color="auto"/>
        <w:bottom w:val="none" w:sz="0" w:space="0" w:color="auto"/>
        <w:right w:val="none" w:sz="0" w:space="0" w:color="auto"/>
      </w:divBdr>
    </w:div>
    <w:div w:id="119227654">
      <w:bodyDiv w:val="1"/>
      <w:marLeft w:val="0"/>
      <w:marRight w:val="0"/>
      <w:marTop w:val="0"/>
      <w:marBottom w:val="0"/>
      <w:divBdr>
        <w:top w:val="none" w:sz="0" w:space="0" w:color="auto"/>
        <w:left w:val="none" w:sz="0" w:space="0" w:color="auto"/>
        <w:bottom w:val="none" w:sz="0" w:space="0" w:color="auto"/>
        <w:right w:val="none" w:sz="0" w:space="0" w:color="auto"/>
      </w:divBdr>
    </w:div>
    <w:div w:id="119419087">
      <w:bodyDiv w:val="1"/>
      <w:marLeft w:val="0"/>
      <w:marRight w:val="0"/>
      <w:marTop w:val="0"/>
      <w:marBottom w:val="0"/>
      <w:divBdr>
        <w:top w:val="none" w:sz="0" w:space="0" w:color="auto"/>
        <w:left w:val="none" w:sz="0" w:space="0" w:color="auto"/>
        <w:bottom w:val="none" w:sz="0" w:space="0" w:color="auto"/>
        <w:right w:val="none" w:sz="0" w:space="0" w:color="auto"/>
      </w:divBdr>
    </w:div>
    <w:div w:id="119687104">
      <w:bodyDiv w:val="1"/>
      <w:marLeft w:val="0"/>
      <w:marRight w:val="0"/>
      <w:marTop w:val="0"/>
      <w:marBottom w:val="0"/>
      <w:divBdr>
        <w:top w:val="none" w:sz="0" w:space="0" w:color="auto"/>
        <w:left w:val="none" w:sz="0" w:space="0" w:color="auto"/>
        <w:bottom w:val="none" w:sz="0" w:space="0" w:color="auto"/>
        <w:right w:val="none" w:sz="0" w:space="0" w:color="auto"/>
      </w:divBdr>
    </w:div>
    <w:div w:id="120073592">
      <w:bodyDiv w:val="1"/>
      <w:marLeft w:val="0"/>
      <w:marRight w:val="0"/>
      <w:marTop w:val="0"/>
      <w:marBottom w:val="0"/>
      <w:divBdr>
        <w:top w:val="none" w:sz="0" w:space="0" w:color="auto"/>
        <w:left w:val="none" w:sz="0" w:space="0" w:color="auto"/>
        <w:bottom w:val="none" w:sz="0" w:space="0" w:color="auto"/>
        <w:right w:val="none" w:sz="0" w:space="0" w:color="auto"/>
      </w:divBdr>
    </w:div>
    <w:div w:id="121004767">
      <w:bodyDiv w:val="1"/>
      <w:marLeft w:val="0"/>
      <w:marRight w:val="0"/>
      <w:marTop w:val="0"/>
      <w:marBottom w:val="0"/>
      <w:divBdr>
        <w:top w:val="none" w:sz="0" w:space="0" w:color="auto"/>
        <w:left w:val="none" w:sz="0" w:space="0" w:color="auto"/>
        <w:bottom w:val="none" w:sz="0" w:space="0" w:color="auto"/>
        <w:right w:val="none" w:sz="0" w:space="0" w:color="auto"/>
      </w:divBdr>
    </w:div>
    <w:div w:id="123743351">
      <w:bodyDiv w:val="1"/>
      <w:marLeft w:val="0"/>
      <w:marRight w:val="0"/>
      <w:marTop w:val="0"/>
      <w:marBottom w:val="0"/>
      <w:divBdr>
        <w:top w:val="none" w:sz="0" w:space="0" w:color="auto"/>
        <w:left w:val="none" w:sz="0" w:space="0" w:color="auto"/>
        <w:bottom w:val="none" w:sz="0" w:space="0" w:color="auto"/>
        <w:right w:val="none" w:sz="0" w:space="0" w:color="auto"/>
      </w:divBdr>
    </w:div>
    <w:div w:id="124591246">
      <w:bodyDiv w:val="1"/>
      <w:marLeft w:val="0"/>
      <w:marRight w:val="0"/>
      <w:marTop w:val="0"/>
      <w:marBottom w:val="0"/>
      <w:divBdr>
        <w:top w:val="none" w:sz="0" w:space="0" w:color="auto"/>
        <w:left w:val="none" w:sz="0" w:space="0" w:color="auto"/>
        <w:bottom w:val="none" w:sz="0" w:space="0" w:color="auto"/>
        <w:right w:val="none" w:sz="0" w:space="0" w:color="auto"/>
      </w:divBdr>
    </w:div>
    <w:div w:id="124591633">
      <w:bodyDiv w:val="1"/>
      <w:marLeft w:val="0"/>
      <w:marRight w:val="0"/>
      <w:marTop w:val="0"/>
      <w:marBottom w:val="0"/>
      <w:divBdr>
        <w:top w:val="none" w:sz="0" w:space="0" w:color="auto"/>
        <w:left w:val="none" w:sz="0" w:space="0" w:color="auto"/>
        <w:bottom w:val="none" w:sz="0" w:space="0" w:color="auto"/>
        <w:right w:val="none" w:sz="0" w:space="0" w:color="auto"/>
      </w:divBdr>
    </w:div>
    <w:div w:id="124660577">
      <w:bodyDiv w:val="1"/>
      <w:marLeft w:val="0"/>
      <w:marRight w:val="0"/>
      <w:marTop w:val="0"/>
      <w:marBottom w:val="0"/>
      <w:divBdr>
        <w:top w:val="none" w:sz="0" w:space="0" w:color="auto"/>
        <w:left w:val="none" w:sz="0" w:space="0" w:color="auto"/>
        <w:bottom w:val="none" w:sz="0" w:space="0" w:color="auto"/>
        <w:right w:val="none" w:sz="0" w:space="0" w:color="auto"/>
      </w:divBdr>
    </w:div>
    <w:div w:id="124742245">
      <w:bodyDiv w:val="1"/>
      <w:marLeft w:val="0"/>
      <w:marRight w:val="0"/>
      <w:marTop w:val="0"/>
      <w:marBottom w:val="0"/>
      <w:divBdr>
        <w:top w:val="none" w:sz="0" w:space="0" w:color="auto"/>
        <w:left w:val="none" w:sz="0" w:space="0" w:color="auto"/>
        <w:bottom w:val="none" w:sz="0" w:space="0" w:color="auto"/>
        <w:right w:val="none" w:sz="0" w:space="0" w:color="auto"/>
      </w:divBdr>
    </w:div>
    <w:div w:id="125589543">
      <w:bodyDiv w:val="1"/>
      <w:marLeft w:val="0"/>
      <w:marRight w:val="0"/>
      <w:marTop w:val="0"/>
      <w:marBottom w:val="0"/>
      <w:divBdr>
        <w:top w:val="none" w:sz="0" w:space="0" w:color="auto"/>
        <w:left w:val="none" w:sz="0" w:space="0" w:color="auto"/>
        <w:bottom w:val="none" w:sz="0" w:space="0" w:color="auto"/>
        <w:right w:val="none" w:sz="0" w:space="0" w:color="auto"/>
      </w:divBdr>
    </w:div>
    <w:div w:id="125970225">
      <w:bodyDiv w:val="1"/>
      <w:marLeft w:val="0"/>
      <w:marRight w:val="0"/>
      <w:marTop w:val="0"/>
      <w:marBottom w:val="0"/>
      <w:divBdr>
        <w:top w:val="none" w:sz="0" w:space="0" w:color="auto"/>
        <w:left w:val="none" w:sz="0" w:space="0" w:color="auto"/>
        <w:bottom w:val="none" w:sz="0" w:space="0" w:color="auto"/>
        <w:right w:val="none" w:sz="0" w:space="0" w:color="auto"/>
      </w:divBdr>
    </w:div>
    <w:div w:id="126048722">
      <w:bodyDiv w:val="1"/>
      <w:marLeft w:val="0"/>
      <w:marRight w:val="0"/>
      <w:marTop w:val="0"/>
      <w:marBottom w:val="0"/>
      <w:divBdr>
        <w:top w:val="none" w:sz="0" w:space="0" w:color="auto"/>
        <w:left w:val="none" w:sz="0" w:space="0" w:color="auto"/>
        <w:bottom w:val="none" w:sz="0" w:space="0" w:color="auto"/>
        <w:right w:val="none" w:sz="0" w:space="0" w:color="auto"/>
      </w:divBdr>
    </w:div>
    <w:div w:id="126359336">
      <w:bodyDiv w:val="1"/>
      <w:marLeft w:val="0"/>
      <w:marRight w:val="0"/>
      <w:marTop w:val="0"/>
      <w:marBottom w:val="0"/>
      <w:divBdr>
        <w:top w:val="none" w:sz="0" w:space="0" w:color="auto"/>
        <w:left w:val="none" w:sz="0" w:space="0" w:color="auto"/>
        <w:bottom w:val="none" w:sz="0" w:space="0" w:color="auto"/>
        <w:right w:val="none" w:sz="0" w:space="0" w:color="auto"/>
      </w:divBdr>
    </w:div>
    <w:div w:id="127549305">
      <w:bodyDiv w:val="1"/>
      <w:marLeft w:val="0"/>
      <w:marRight w:val="0"/>
      <w:marTop w:val="0"/>
      <w:marBottom w:val="0"/>
      <w:divBdr>
        <w:top w:val="none" w:sz="0" w:space="0" w:color="auto"/>
        <w:left w:val="none" w:sz="0" w:space="0" w:color="auto"/>
        <w:bottom w:val="none" w:sz="0" w:space="0" w:color="auto"/>
        <w:right w:val="none" w:sz="0" w:space="0" w:color="auto"/>
      </w:divBdr>
    </w:div>
    <w:div w:id="127942576">
      <w:bodyDiv w:val="1"/>
      <w:marLeft w:val="0"/>
      <w:marRight w:val="0"/>
      <w:marTop w:val="0"/>
      <w:marBottom w:val="0"/>
      <w:divBdr>
        <w:top w:val="none" w:sz="0" w:space="0" w:color="auto"/>
        <w:left w:val="none" w:sz="0" w:space="0" w:color="auto"/>
        <w:bottom w:val="none" w:sz="0" w:space="0" w:color="auto"/>
        <w:right w:val="none" w:sz="0" w:space="0" w:color="auto"/>
      </w:divBdr>
    </w:div>
    <w:div w:id="128284262">
      <w:bodyDiv w:val="1"/>
      <w:marLeft w:val="0"/>
      <w:marRight w:val="0"/>
      <w:marTop w:val="0"/>
      <w:marBottom w:val="0"/>
      <w:divBdr>
        <w:top w:val="none" w:sz="0" w:space="0" w:color="auto"/>
        <w:left w:val="none" w:sz="0" w:space="0" w:color="auto"/>
        <w:bottom w:val="none" w:sz="0" w:space="0" w:color="auto"/>
        <w:right w:val="none" w:sz="0" w:space="0" w:color="auto"/>
      </w:divBdr>
    </w:div>
    <w:div w:id="128784654">
      <w:bodyDiv w:val="1"/>
      <w:marLeft w:val="0"/>
      <w:marRight w:val="0"/>
      <w:marTop w:val="0"/>
      <w:marBottom w:val="0"/>
      <w:divBdr>
        <w:top w:val="none" w:sz="0" w:space="0" w:color="auto"/>
        <w:left w:val="none" w:sz="0" w:space="0" w:color="auto"/>
        <w:bottom w:val="none" w:sz="0" w:space="0" w:color="auto"/>
        <w:right w:val="none" w:sz="0" w:space="0" w:color="auto"/>
      </w:divBdr>
    </w:div>
    <w:div w:id="129174019">
      <w:bodyDiv w:val="1"/>
      <w:marLeft w:val="0"/>
      <w:marRight w:val="0"/>
      <w:marTop w:val="0"/>
      <w:marBottom w:val="0"/>
      <w:divBdr>
        <w:top w:val="none" w:sz="0" w:space="0" w:color="auto"/>
        <w:left w:val="none" w:sz="0" w:space="0" w:color="auto"/>
        <w:bottom w:val="none" w:sz="0" w:space="0" w:color="auto"/>
        <w:right w:val="none" w:sz="0" w:space="0" w:color="auto"/>
      </w:divBdr>
    </w:div>
    <w:div w:id="129175965">
      <w:bodyDiv w:val="1"/>
      <w:marLeft w:val="0"/>
      <w:marRight w:val="0"/>
      <w:marTop w:val="0"/>
      <w:marBottom w:val="0"/>
      <w:divBdr>
        <w:top w:val="none" w:sz="0" w:space="0" w:color="auto"/>
        <w:left w:val="none" w:sz="0" w:space="0" w:color="auto"/>
        <w:bottom w:val="none" w:sz="0" w:space="0" w:color="auto"/>
        <w:right w:val="none" w:sz="0" w:space="0" w:color="auto"/>
      </w:divBdr>
    </w:div>
    <w:div w:id="129176583">
      <w:bodyDiv w:val="1"/>
      <w:marLeft w:val="0"/>
      <w:marRight w:val="0"/>
      <w:marTop w:val="0"/>
      <w:marBottom w:val="0"/>
      <w:divBdr>
        <w:top w:val="none" w:sz="0" w:space="0" w:color="auto"/>
        <w:left w:val="none" w:sz="0" w:space="0" w:color="auto"/>
        <w:bottom w:val="none" w:sz="0" w:space="0" w:color="auto"/>
        <w:right w:val="none" w:sz="0" w:space="0" w:color="auto"/>
      </w:divBdr>
    </w:div>
    <w:div w:id="129368649">
      <w:bodyDiv w:val="1"/>
      <w:marLeft w:val="0"/>
      <w:marRight w:val="0"/>
      <w:marTop w:val="0"/>
      <w:marBottom w:val="0"/>
      <w:divBdr>
        <w:top w:val="none" w:sz="0" w:space="0" w:color="auto"/>
        <w:left w:val="none" w:sz="0" w:space="0" w:color="auto"/>
        <w:bottom w:val="none" w:sz="0" w:space="0" w:color="auto"/>
        <w:right w:val="none" w:sz="0" w:space="0" w:color="auto"/>
      </w:divBdr>
    </w:div>
    <w:div w:id="130024517">
      <w:bodyDiv w:val="1"/>
      <w:marLeft w:val="0"/>
      <w:marRight w:val="0"/>
      <w:marTop w:val="0"/>
      <w:marBottom w:val="0"/>
      <w:divBdr>
        <w:top w:val="none" w:sz="0" w:space="0" w:color="auto"/>
        <w:left w:val="none" w:sz="0" w:space="0" w:color="auto"/>
        <w:bottom w:val="none" w:sz="0" w:space="0" w:color="auto"/>
        <w:right w:val="none" w:sz="0" w:space="0" w:color="auto"/>
      </w:divBdr>
    </w:div>
    <w:div w:id="130446250">
      <w:bodyDiv w:val="1"/>
      <w:marLeft w:val="0"/>
      <w:marRight w:val="0"/>
      <w:marTop w:val="0"/>
      <w:marBottom w:val="0"/>
      <w:divBdr>
        <w:top w:val="none" w:sz="0" w:space="0" w:color="auto"/>
        <w:left w:val="none" w:sz="0" w:space="0" w:color="auto"/>
        <w:bottom w:val="none" w:sz="0" w:space="0" w:color="auto"/>
        <w:right w:val="none" w:sz="0" w:space="0" w:color="auto"/>
      </w:divBdr>
    </w:div>
    <w:div w:id="130948658">
      <w:bodyDiv w:val="1"/>
      <w:marLeft w:val="0"/>
      <w:marRight w:val="0"/>
      <w:marTop w:val="0"/>
      <w:marBottom w:val="0"/>
      <w:divBdr>
        <w:top w:val="none" w:sz="0" w:space="0" w:color="auto"/>
        <w:left w:val="none" w:sz="0" w:space="0" w:color="auto"/>
        <w:bottom w:val="none" w:sz="0" w:space="0" w:color="auto"/>
        <w:right w:val="none" w:sz="0" w:space="0" w:color="auto"/>
      </w:divBdr>
    </w:div>
    <w:div w:id="131413500">
      <w:bodyDiv w:val="1"/>
      <w:marLeft w:val="0"/>
      <w:marRight w:val="0"/>
      <w:marTop w:val="0"/>
      <w:marBottom w:val="0"/>
      <w:divBdr>
        <w:top w:val="none" w:sz="0" w:space="0" w:color="auto"/>
        <w:left w:val="none" w:sz="0" w:space="0" w:color="auto"/>
        <w:bottom w:val="none" w:sz="0" w:space="0" w:color="auto"/>
        <w:right w:val="none" w:sz="0" w:space="0" w:color="auto"/>
      </w:divBdr>
    </w:div>
    <w:div w:id="131749537">
      <w:bodyDiv w:val="1"/>
      <w:marLeft w:val="0"/>
      <w:marRight w:val="0"/>
      <w:marTop w:val="0"/>
      <w:marBottom w:val="0"/>
      <w:divBdr>
        <w:top w:val="none" w:sz="0" w:space="0" w:color="auto"/>
        <w:left w:val="none" w:sz="0" w:space="0" w:color="auto"/>
        <w:bottom w:val="none" w:sz="0" w:space="0" w:color="auto"/>
        <w:right w:val="none" w:sz="0" w:space="0" w:color="auto"/>
      </w:divBdr>
    </w:div>
    <w:div w:id="137579818">
      <w:bodyDiv w:val="1"/>
      <w:marLeft w:val="0"/>
      <w:marRight w:val="0"/>
      <w:marTop w:val="0"/>
      <w:marBottom w:val="0"/>
      <w:divBdr>
        <w:top w:val="none" w:sz="0" w:space="0" w:color="auto"/>
        <w:left w:val="none" w:sz="0" w:space="0" w:color="auto"/>
        <w:bottom w:val="none" w:sz="0" w:space="0" w:color="auto"/>
        <w:right w:val="none" w:sz="0" w:space="0" w:color="auto"/>
      </w:divBdr>
    </w:div>
    <w:div w:id="137916641">
      <w:bodyDiv w:val="1"/>
      <w:marLeft w:val="0"/>
      <w:marRight w:val="0"/>
      <w:marTop w:val="0"/>
      <w:marBottom w:val="0"/>
      <w:divBdr>
        <w:top w:val="none" w:sz="0" w:space="0" w:color="auto"/>
        <w:left w:val="none" w:sz="0" w:space="0" w:color="auto"/>
        <w:bottom w:val="none" w:sz="0" w:space="0" w:color="auto"/>
        <w:right w:val="none" w:sz="0" w:space="0" w:color="auto"/>
      </w:divBdr>
    </w:div>
    <w:div w:id="137966194">
      <w:bodyDiv w:val="1"/>
      <w:marLeft w:val="0"/>
      <w:marRight w:val="0"/>
      <w:marTop w:val="0"/>
      <w:marBottom w:val="0"/>
      <w:divBdr>
        <w:top w:val="none" w:sz="0" w:space="0" w:color="auto"/>
        <w:left w:val="none" w:sz="0" w:space="0" w:color="auto"/>
        <w:bottom w:val="none" w:sz="0" w:space="0" w:color="auto"/>
        <w:right w:val="none" w:sz="0" w:space="0" w:color="auto"/>
      </w:divBdr>
    </w:div>
    <w:div w:id="139925915">
      <w:bodyDiv w:val="1"/>
      <w:marLeft w:val="0"/>
      <w:marRight w:val="0"/>
      <w:marTop w:val="0"/>
      <w:marBottom w:val="0"/>
      <w:divBdr>
        <w:top w:val="none" w:sz="0" w:space="0" w:color="auto"/>
        <w:left w:val="none" w:sz="0" w:space="0" w:color="auto"/>
        <w:bottom w:val="none" w:sz="0" w:space="0" w:color="auto"/>
        <w:right w:val="none" w:sz="0" w:space="0" w:color="auto"/>
      </w:divBdr>
    </w:div>
    <w:div w:id="140075639">
      <w:bodyDiv w:val="1"/>
      <w:marLeft w:val="0"/>
      <w:marRight w:val="0"/>
      <w:marTop w:val="0"/>
      <w:marBottom w:val="0"/>
      <w:divBdr>
        <w:top w:val="none" w:sz="0" w:space="0" w:color="auto"/>
        <w:left w:val="none" w:sz="0" w:space="0" w:color="auto"/>
        <w:bottom w:val="none" w:sz="0" w:space="0" w:color="auto"/>
        <w:right w:val="none" w:sz="0" w:space="0" w:color="auto"/>
      </w:divBdr>
    </w:div>
    <w:div w:id="140974556">
      <w:bodyDiv w:val="1"/>
      <w:marLeft w:val="0"/>
      <w:marRight w:val="0"/>
      <w:marTop w:val="0"/>
      <w:marBottom w:val="0"/>
      <w:divBdr>
        <w:top w:val="none" w:sz="0" w:space="0" w:color="auto"/>
        <w:left w:val="none" w:sz="0" w:space="0" w:color="auto"/>
        <w:bottom w:val="none" w:sz="0" w:space="0" w:color="auto"/>
        <w:right w:val="none" w:sz="0" w:space="0" w:color="auto"/>
      </w:divBdr>
    </w:div>
    <w:div w:id="141889819">
      <w:bodyDiv w:val="1"/>
      <w:marLeft w:val="0"/>
      <w:marRight w:val="0"/>
      <w:marTop w:val="0"/>
      <w:marBottom w:val="0"/>
      <w:divBdr>
        <w:top w:val="none" w:sz="0" w:space="0" w:color="auto"/>
        <w:left w:val="none" w:sz="0" w:space="0" w:color="auto"/>
        <w:bottom w:val="none" w:sz="0" w:space="0" w:color="auto"/>
        <w:right w:val="none" w:sz="0" w:space="0" w:color="auto"/>
      </w:divBdr>
    </w:div>
    <w:div w:id="142695846">
      <w:bodyDiv w:val="1"/>
      <w:marLeft w:val="0"/>
      <w:marRight w:val="0"/>
      <w:marTop w:val="0"/>
      <w:marBottom w:val="0"/>
      <w:divBdr>
        <w:top w:val="none" w:sz="0" w:space="0" w:color="auto"/>
        <w:left w:val="none" w:sz="0" w:space="0" w:color="auto"/>
        <w:bottom w:val="none" w:sz="0" w:space="0" w:color="auto"/>
        <w:right w:val="none" w:sz="0" w:space="0" w:color="auto"/>
      </w:divBdr>
    </w:div>
    <w:div w:id="143132017">
      <w:bodyDiv w:val="1"/>
      <w:marLeft w:val="0"/>
      <w:marRight w:val="0"/>
      <w:marTop w:val="0"/>
      <w:marBottom w:val="0"/>
      <w:divBdr>
        <w:top w:val="none" w:sz="0" w:space="0" w:color="auto"/>
        <w:left w:val="none" w:sz="0" w:space="0" w:color="auto"/>
        <w:bottom w:val="none" w:sz="0" w:space="0" w:color="auto"/>
        <w:right w:val="none" w:sz="0" w:space="0" w:color="auto"/>
      </w:divBdr>
    </w:div>
    <w:div w:id="143278551">
      <w:bodyDiv w:val="1"/>
      <w:marLeft w:val="0"/>
      <w:marRight w:val="0"/>
      <w:marTop w:val="0"/>
      <w:marBottom w:val="0"/>
      <w:divBdr>
        <w:top w:val="none" w:sz="0" w:space="0" w:color="auto"/>
        <w:left w:val="none" w:sz="0" w:space="0" w:color="auto"/>
        <w:bottom w:val="none" w:sz="0" w:space="0" w:color="auto"/>
        <w:right w:val="none" w:sz="0" w:space="0" w:color="auto"/>
      </w:divBdr>
    </w:div>
    <w:div w:id="143813699">
      <w:bodyDiv w:val="1"/>
      <w:marLeft w:val="0"/>
      <w:marRight w:val="0"/>
      <w:marTop w:val="0"/>
      <w:marBottom w:val="0"/>
      <w:divBdr>
        <w:top w:val="none" w:sz="0" w:space="0" w:color="auto"/>
        <w:left w:val="none" w:sz="0" w:space="0" w:color="auto"/>
        <w:bottom w:val="none" w:sz="0" w:space="0" w:color="auto"/>
        <w:right w:val="none" w:sz="0" w:space="0" w:color="auto"/>
      </w:divBdr>
    </w:div>
    <w:div w:id="143939468">
      <w:bodyDiv w:val="1"/>
      <w:marLeft w:val="0"/>
      <w:marRight w:val="0"/>
      <w:marTop w:val="0"/>
      <w:marBottom w:val="0"/>
      <w:divBdr>
        <w:top w:val="none" w:sz="0" w:space="0" w:color="auto"/>
        <w:left w:val="none" w:sz="0" w:space="0" w:color="auto"/>
        <w:bottom w:val="none" w:sz="0" w:space="0" w:color="auto"/>
        <w:right w:val="none" w:sz="0" w:space="0" w:color="auto"/>
      </w:divBdr>
    </w:div>
    <w:div w:id="144589141">
      <w:bodyDiv w:val="1"/>
      <w:marLeft w:val="0"/>
      <w:marRight w:val="0"/>
      <w:marTop w:val="0"/>
      <w:marBottom w:val="0"/>
      <w:divBdr>
        <w:top w:val="none" w:sz="0" w:space="0" w:color="auto"/>
        <w:left w:val="none" w:sz="0" w:space="0" w:color="auto"/>
        <w:bottom w:val="none" w:sz="0" w:space="0" w:color="auto"/>
        <w:right w:val="none" w:sz="0" w:space="0" w:color="auto"/>
      </w:divBdr>
    </w:div>
    <w:div w:id="145319211">
      <w:bodyDiv w:val="1"/>
      <w:marLeft w:val="0"/>
      <w:marRight w:val="0"/>
      <w:marTop w:val="0"/>
      <w:marBottom w:val="0"/>
      <w:divBdr>
        <w:top w:val="none" w:sz="0" w:space="0" w:color="auto"/>
        <w:left w:val="none" w:sz="0" w:space="0" w:color="auto"/>
        <w:bottom w:val="none" w:sz="0" w:space="0" w:color="auto"/>
        <w:right w:val="none" w:sz="0" w:space="0" w:color="auto"/>
      </w:divBdr>
    </w:div>
    <w:div w:id="146702095">
      <w:bodyDiv w:val="1"/>
      <w:marLeft w:val="0"/>
      <w:marRight w:val="0"/>
      <w:marTop w:val="0"/>
      <w:marBottom w:val="0"/>
      <w:divBdr>
        <w:top w:val="none" w:sz="0" w:space="0" w:color="auto"/>
        <w:left w:val="none" w:sz="0" w:space="0" w:color="auto"/>
        <w:bottom w:val="none" w:sz="0" w:space="0" w:color="auto"/>
        <w:right w:val="none" w:sz="0" w:space="0" w:color="auto"/>
      </w:divBdr>
    </w:div>
    <w:div w:id="146820948">
      <w:bodyDiv w:val="1"/>
      <w:marLeft w:val="0"/>
      <w:marRight w:val="0"/>
      <w:marTop w:val="0"/>
      <w:marBottom w:val="0"/>
      <w:divBdr>
        <w:top w:val="none" w:sz="0" w:space="0" w:color="auto"/>
        <w:left w:val="none" w:sz="0" w:space="0" w:color="auto"/>
        <w:bottom w:val="none" w:sz="0" w:space="0" w:color="auto"/>
        <w:right w:val="none" w:sz="0" w:space="0" w:color="auto"/>
      </w:divBdr>
    </w:div>
    <w:div w:id="147331554">
      <w:bodyDiv w:val="1"/>
      <w:marLeft w:val="0"/>
      <w:marRight w:val="0"/>
      <w:marTop w:val="0"/>
      <w:marBottom w:val="0"/>
      <w:divBdr>
        <w:top w:val="none" w:sz="0" w:space="0" w:color="auto"/>
        <w:left w:val="none" w:sz="0" w:space="0" w:color="auto"/>
        <w:bottom w:val="none" w:sz="0" w:space="0" w:color="auto"/>
        <w:right w:val="none" w:sz="0" w:space="0" w:color="auto"/>
      </w:divBdr>
    </w:div>
    <w:div w:id="148138741">
      <w:bodyDiv w:val="1"/>
      <w:marLeft w:val="0"/>
      <w:marRight w:val="0"/>
      <w:marTop w:val="0"/>
      <w:marBottom w:val="0"/>
      <w:divBdr>
        <w:top w:val="none" w:sz="0" w:space="0" w:color="auto"/>
        <w:left w:val="none" w:sz="0" w:space="0" w:color="auto"/>
        <w:bottom w:val="none" w:sz="0" w:space="0" w:color="auto"/>
        <w:right w:val="none" w:sz="0" w:space="0" w:color="auto"/>
      </w:divBdr>
    </w:div>
    <w:div w:id="148375636">
      <w:bodyDiv w:val="1"/>
      <w:marLeft w:val="0"/>
      <w:marRight w:val="0"/>
      <w:marTop w:val="0"/>
      <w:marBottom w:val="0"/>
      <w:divBdr>
        <w:top w:val="none" w:sz="0" w:space="0" w:color="auto"/>
        <w:left w:val="none" w:sz="0" w:space="0" w:color="auto"/>
        <w:bottom w:val="none" w:sz="0" w:space="0" w:color="auto"/>
        <w:right w:val="none" w:sz="0" w:space="0" w:color="auto"/>
      </w:divBdr>
    </w:div>
    <w:div w:id="149637369">
      <w:bodyDiv w:val="1"/>
      <w:marLeft w:val="0"/>
      <w:marRight w:val="0"/>
      <w:marTop w:val="0"/>
      <w:marBottom w:val="0"/>
      <w:divBdr>
        <w:top w:val="none" w:sz="0" w:space="0" w:color="auto"/>
        <w:left w:val="none" w:sz="0" w:space="0" w:color="auto"/>
        <w:bottom w:val="none" w:sz="0" w:space="0" w:color="auto"/>
        <w:right w:val="none" w:sz="0" w:space="0" w:color="auto"/>
      </w:divBdr>
    </w:div>
    <w:div w:id="149685795">
      <w:bodyDiv w:val="1"/>
      <w:marLeft w:val="0"/>
      <w:marRight w:val="0"/>
      <w:marTop w:val="0"/>
      <w:marBottom w:val="0"/>
      <w:divBdr>
        <w:top w:val="none" w:sz="0" w:space="0" w:color="auto"/>
        <w:left w:val="none" w:sz="0" w:space="0" w:color="auto"/>
        <w:bottom w:val="none" w:sz="0" w:space="0" w:color="auto"/>
        <w:right w:val="none" w:sz="0" w:space="0" w:color="auto"/>
      </w:divBdr>
    </w:div>
    <w:div w:id="149759429">
      <w:bodyDiv w:val="1"/>
      <w:marLeft w:val="0"/>
      <w:marRight w:val="0"/>
      <w:marTop w:val="0"/>
      <w:marBottom w:val="0"/>
      <w:divBdr>
        <w:top w:val="none" w:sz="0" w:space="0" w:color="auto"/>
        <w:left w:val="none" w:sz="0" w:space="0" w:color="auto"/>
        <w:bottom w:val="none" w:sz="0" w:space="0" w:color="auto"/>
        <w:right w:val="none" w:sz="0" w:space="0" w:color="auto"/>
      </w:divBdr>
    </w:div>
    <w:div w:id="150173111">
      <w:bodyDiv w:val="1"/>
      <w:marLeft w:val="0"/>
      <w:marRight w:val="0"/>
      <w:marTop w:val="0"/>
      <w:marBottom w:val="0"/>
      <w:divBdr>
        <w:top w:val="none" w:sz="0" w:space="0" w:color="auto"/>
        <w:left w:val="none" w:sz="0" w:space="0" w:color="auto"/>
        <w:bottom w:val="none" w:sz="0" w:space="0" w:color="auto"/>
        <w:right w:val="none" w:sz="0" w:space="0" w:color="auto"/>
      </w:divBdr>
    </w:div>
    <w:div w:id="150558695">
      <w:bodyDiv w:val="1"/>
      <w:marLeft w:val="0"/>
      <w:marRight w:val="0"/>
      <w:marTop w:val="0"/>
      <w:marBottom w:val="0"/>
      <w:divBdr>
        <w:top w:val="none" w:sz="0" w:space="0" w:color="auto"/>
        <w:left w:val="none" w:sz="0" w:space="0" w:color="auto"/>
        <w:bottom w:val="none" w:sz="0" w:space="0" w:color="auto"/>
        <w:right w:val="none" w:sz="0" w:space="0" w:color="auto"/>
      </w:divBdr>
    </w:div>
    <w:div w:id="150681731">
      <w:bodyDiv w:val="1"/>
      <w:marLeft w:val="0"/>
      <w:marRight w:val="0"/>
      <w:marTop w:val="0"/>
      <w:marBottom w:val="0"/>
      <w:divBdr>
        <w:top w:val="none" w:sz="0" w:space="0" w:color="auto"/>
        <w:left w:val="none" w:sz="0" w:space="0" w:color="auto"/>
        <w:bottom w:val="none" w:sz="0" w:space="0" w:color="auto"/>
        <w:right w:val="none" w:sz="0" w:space="0" w:color="auto"/>
      </w:divBdr>
    </w:div>
    <w:div w:id="150873848">
      <w:bodyDiv w:val="1"/>
      <w:marLeft w:val="0"/>
      <w:marRight w:val="0"/>
      <w:marTop w:val="0"/>
      <w:marBottom w:val="0"/>
      <w:divBdr>
        <w:top w:val="none" w:sz="0" w:space="0" w:color="auto"/>
        <w:left w:val="none" w:sz="0" w:space="0" w:color="auto"/>
        <w:bottom w:val="none" w:sz="0" w:space="0" w:color="auto"/>
        <w:right w:val="none" w:sz="0" w:space="0" w:color="auto"/>
      </w:divBdr>
    </w:div>
    <w:div w:id="151531157">
      <w:bodyDiv w:val="1"/>
      <w:marLeft w:val="0"/>
      <w:marRight w:val="0"/>
      <w:marTop w:val="0"/>
      <w:marBottom w:val="0"/>
      <w:divBdr>
        <w:top w:val="none" w:sz="0" w:space="0" w:color="auto"/>
        <w:left w:val="none" w:sz="0" w:space="0" w:color="auto"/>
        <w:bottom w:val="none" w:sz="0" w:space="0" w:color="auto"/>
        <w:right w:val="none" w:sz="0" w:space="0" w:color="auto"/>
      </w:divBdr>
    </w:div>
    <w:div w:id="153227308">
      <w:bodyDiv w:val="1"/>
      <w:marLeft w:val="0"/>
      <w:marRight w:val="0"/>
      <w:marTop w:val="0"/>
      <w:marBottom w:val="0"/>
      <w:divBdr>
        <w:top w:val="none" w:sz="0" w:space="0" w:color="auto"/>
        <w:left w:val="none" w:sz="0" w:space="0" w:color="auto"/>
        <w:bottom w:val="none" w:sz="0" w:space="0" w:color="auto"/>
        <w:right w:val="none" w:sz="0" w:space="0" w:color="auto"/>
      </w:divBdr>
    </w:div>
    <w:div w:id="154686891">
      <w:bodyDiv w:val="1"/>
      <w:marLeft w:val="0"/>
      <w:marRight w:val="0"/>
      <w:marTop w:val="0"/>
      <w:marBottom w:val="0"/>
      <w:divBdr>
        <w:top w:val="none" w:sz="0" w:space="0" w:color="auto"/>
        <w:left w:val="none" w:sz="0" w:space="0" w:color="auto"/>
        <w:bottom w:val="none" w:sz="0" w:space="0" w:color="auto"/>
        <w:right w:val="none" w:sz="0" w:space="0" w:color="auto"/>
      </w:divBdr>
    </w:div>
    <w:div w:id="154881233">
      <w:bodyDiv w:val="1"/>
      <w:marLeft w:val="0"/>
      <w:marRight w:val="0"/>
      <w:marTop w:val="0"/>
      <w:marBottom w:val="0"/>
      <w:divBdr>
        <w:top w:val="none" w:sz="0" w:space="0" w:color="auto"/>
        <w:left w:val="none" w:sz="0" w:space="0" w:color="auto"/>
        <w:bottom w:val="none" w:sz="0" w:space="0" w:color="auto"/>
        <w:right w:val="none" w:sz="0" w:space="0" w:color="auto"/>
      </w:divBdr>
    </w:div>
    <w:div w:id="155195640">
      <w:bodyDiv w:val="1"/>
      <w:marLeft w:val="0"/>
      <w:marRight w:val="0"/>
      <w:marTop w:val="0"/>
      <w:marBottom w:val="0"/>
      <w:divBdr>
        <w:top w:val="none" w:sz="0" w:space="0" w:color="auto"/>
        <w:left w:val="none" w:sz="0" w:space="0" w:color="auto"/>
        <w:bottom w:val="none" w:sz="0" w:space="0" w:color="auto"/>
        <w:right w:val="none" w:sz="0" w:space="0" w:color="auto"/>
      </w:divBdr>
    </w:div>
    <w:div w:id="155457880">
      <w:bodyDiv w:val="1"/>
      <w:marLeft w:val="0"/>
      <w:marRight w:val="0"/>
      <w:marTop w:val="0"/>
      <w:marBottom w:val="0"/>
      <w:divBdr>
        <w:top w:val="none" w:sz="0" w:space="0" w:color="auto"/>
        <w:left w:val="none" w:sz="0" w:space="0" w:color="auto"/>
        <w:bottom w:val="none" w:sz="0" w:space="0" w:color="auto"/>
        <w:right w:val="none" w:sz="0" w:space="0" w:color="auto"/>
      </w:divBdr>
    </w:div>
    <w:div w:id="155920305">
      <w:bodyDiv w:val="1"/>
      <w:marLeft w:val="0"/>
      <w:marRight w:val="0"/>
      <w:marTop w:val="0"/>
      <w:marBottom w:val="0"/>
      <w:divBdr>
        <w:top w:val="none" w:sz="0" w:space="0" w:color="auto"/>
        <w:left w:val="none" w:sz="0" w:space="0" w:color="auto"/>
        <w:bottom w:val="none" w:sz="0" w:space="0" w:color="auto"/>
        <w:right w:val="none" w:sz="0" w:space="0" w:color="auto"/>
      </w:divBdr>
    </w:div>
    <w:div w:id="155925288">
      <w:bodyDiv w:val="1"/>
      <w:marLeft w:val="0"/>
      <w:marRight w:val="0"/>
      <w:marTop w:val="0"/>
      <w:marBottom w:val="0"/>
      <w:divBdr>
        <w:top w:val="none" w:sz="0" w:space="0" w:color="auto"/>
        <w:left w:val="none" w:sz="0" w:space="0" w:color="auto"/>
        <w:bottom w:val="none" w:sz="0" w:space="0" w:color="auto"/>
        <w:right w:val="none" w:sz="0" w:space="0" w:color="auto"/>
      </w:divBdr>
    </w:div>
    <w:div w:id="156464693">
      <w:bodyDiv w:val="1"/>
      <w:marLeft w:val="0"/>
      <w:marRight w:val="0"/>
      <w:marTop w:val="0"/>
      <w:marBottom w:val="0"/>
      <w:divBdr>
        <w:top w:val="none" w:sz="0" w:space="0" w:color="auto"/>
        <w:left w:val="none" w:sz="0" w:space="0" w:color="auto"/>
        <w:bottom w:val="none" w:sz="0" w:space="0" w:color="auto"/>
        <w:right w:val="none" w:sz="0" w:space="0" w:color="auto"/>
      </w:divBdr>
    </w:div>
    <w:div w:id="158814410">
      <w:bodyDiv w:val="1"/>
      <w:marLeft w:val="0"/>
      <w:marRight w:val="0"/>
      <w:marTop w:val="0"/>
      <w:marBottom w:val="0"/>
      <w:divBdr>
        <w:top w:val="none" w:sz="0" w:space="0" w:color="auto"/>
        <w:left w:val="none" w:sz="0" w:space="0" w:color="auto"/>
        <w:bottom w:val="none" w:sz="0" w:space="0" w:color="auto"/>
        <w:right w:val="none" w:sz="0" w:space="0" w:color="auto"/>
      </w:divBdr>
    </w:div>
    <w:div w:id="159124035">
      <w:bodyDiv w:val="1"/>
      <w:marLeft w:val="0"/>
      <w:marRight w:val="0"/>
      <w:marTop w:val="0"/>
      <w:marBottom w:val="0"/>
      <w:divBdr>
        <w:top w:val="none" w:sz="0" w:space="0" w:color="auto"/>
        <w:left w:val="none" w:sz="0" w:space="0" w:color="auto"/>
        <w:bottom w:val="none" w:sz="0" w:space="0" w:color="auto"/>
        <w:right w:val="none" w:sz="0" w:space="0" w:color="auto"/>
      </w:divBdr>
    </w:div>
    <w:div w:id="159930976">
      <w:bodyDiv w:val="1"/>
      <w:marLeft w:val="0"/>
      <w:marRight w:val="0"/>
      <w:marTop w:val="0"/>
      <w:marBottom w:val="0"/>
      <w:divBdr>
        <w:top w:val="none" w:sz="0" w:space="0" w:color="auto"/>
        <w:left w:val="none" w:sz="0" w:space="0" w:color="auto"/>
        <w:bottom w:val="none" w:sz="0" w:space="0" w:color="auto"/>
        <w:right w:val="none" w:sz="0" w:space="0" w:color="auto"/>
      </w:divBdr>
    </w:div>
    <w:div w:id="160393771">
      <w:bodyDiv w:val="1"/>
      <w:marLeft w:val="0"/>
      <w:marRight w:val="0"/>
      <w:marTop w:val="0"/>
      <w:marBottom w:val="0"/>
      <w:divBdr>
        <w:top w:val="none" w:sz="0" w:space="0" w:color="auto"/>
        <w:left w:val="none" w:sz="0" w:space="0" w:color="auto"/>
        <w:bottom w:val="none" w:sz="0" w:space="0" w:color="auto"/>
        <w:right w:val="none" w:sz="0" w:space="0" w:color="auto"/>
      </w:divBdr>
    </w:div>
    <w:div w:id="160435194">
      <w:bodyDiv w:val="1"/>
      <w:marLeft w:val="0"/>
      <w:marRight w:val="0"/>
      <w:marTop w:val="0"/>
      <w:marBottom w:val="0"/>
      <w:divBdr>
        <w:top w:val="none" w:sz="0" w:space="0" w:color="auto"/>
        <w:left w:val="none" w:sz="0" w:space="0" w:color="auto"/>
        <w:bottom w:val="none" w:sz="0" w:space="0" w:color="auto"/>
        <w:right w:val="none" w:sz="0" w:space="0" w:color="auto"/>
      </w:divBdr>
    </w:div>
    <w:div w:id="160896422">
      <w:bodyDiv w:val="1"/>
      <w:marLeft w:val="0"/>
      <w:marRight w:val="0"/>
      <w:marTop w:val="0"/>
      <w:marBottom w:val="0"/>
      <w:divBdr>
        <w:top w:val="none" w:sz="0" w:space="0" w:color="auto"/>
        <w:left w:val="none" w:sz="0" w:space="0" w:color="auto"/>
        <w:bottom w:val="none" w:sz="0" w:space="0" w:color="auto"/>
        <w:right w:val="none" w:sz="0" w:space="0" w:color="auto"/>
      </w:divBdr>
    </w:div>
    <w:div w:id="161358951">
      <w:bodyDiv w:val="1"/>
      <w:marLeft w:val="0"/>
      <w:marRight w:val="0"/>
      <w:marTop w:val="0"/>
      <w:marBottom w:val="0"/>
      <w:divBdr>
        <w:top w:val="none" w:sz="0" w:space="0" w:color="auto"/>
        <w:left w:val="none" w:sz="0" w:space="0" w:color="auto"/>
        <w:bottom w:val="none" w:sz="0" w:space="0" w:color="auto"/>
        <w:right w:val="none" w:sz="0" w:space="0" w:color="auto"/>
      </w:divBdr>
    </w:div>
    <w:div w:id="161745649">
      <w:bodyDiv w:val="1"/>
      <w:marLeft w:val="0"/>
      <w:marRight w:val="0"/>
      <w:marTop w:val="0"/>
      <w:marBottom w:val="0"/>
      <w:divBdr>
        <w:top w:val="none" w:sz="0" w:space="0" w:color="auto"/>
        <w:left w:val="none" w:sz="0" w:space="0" w:color="auto"/>
        <w:bottom w:val="none" w:sz="0" w:space="0" w:color="auto"/>
        <w:right w:val="none" w:sz="0" w:space="0" w:color="auto"/>
      </w:divBdr>
    </w:div>
    <w:div w:id="162670012">
      <w:bodyDiv w:val="1"/>
      <w:marLeft w:val="0"/>
      <w:marRight w:val="0"/>
      <w:marTop w:val="0"/>
      <w:marBottom w:val="0"/>
      <w:divBdr>
        <w:top w:val="none" w:sz="0" w:space="0" w:color="auto"/>
        <w:left w:val="none" w:sz="0" w:space="0" w:color="auto"/>
        <w:bottom w:val="none" w:sz="0" w:space="0" w:color="auto"/>
        <w:right w:val="none" w:sz="0" w:space="0" w:color="auto"/>
      </w:divBdr>
    </w:div>
    <w:div w:id="164168270">
      <w:bodyDiv w:val="1"/>
      <w:marLeft w:val="0"/>
      <w:marRight w:val="0"/>
      <w:marTop w:val="0"/>
      <w:marBottom w:val="0"/>
      <w:divBdr>
        <w:top w:val="none" w:sz="0" w:space="0" w:color="auto"/>
        <w:left w:val="none" w:sz="0" w:space="0" w:color="auto"/>
        <w:bottom w:val="none" w:sz="0" w:space="0" w:color="auto"/>
        <w:right w:val="none" w:sz="0" w:space="0" w:color="auto"/>
      </w:divBdr>
    </w:div>
    <w:div w:id="164715183">
      <w:bodyDiv w:val="1"/>
      <w:marLeft w:val="0"/>
      <w:marRight w:val="0"/>
      <w:marTop w:val="0"/>
      <w:marBottom w:val="0"/>
      <w:divBdr>
        <w:top w:val="none" w:sz="0" w:space="0" w:color="auto"/>
        <w:left w:val="none" w:sz="0" w:space="0" w:color="auto"/>
        <w:bottom w:val="none" w:sz="0" w:space="0" w:color="auto"/>
        <w:right w:val="none" w:sz="0" w:space="0" w:color="auto"/>
      </w:divBdr>
    </w:div>
    <w:div w:id="165364563">
      <w:bodyDiv w:val="1"/>
      <w:marLeft w:val="0"/>
      <w:marRight w:val="0"/>
      <w:marTop w:val="0"/>
      <w:marBottom w:val="0"/>
      <w:divBdr>
        <w:top w:val="none" w:sz="0" w:space="0" w:color="auto"/>
        <w:left w:val="none" w:sz="0" w:space="0" w:color="auto"/>
        <w:bottom w:val="none" w:sz="0" w:space="0" w:color="auto"/>
        <w:right w:val="none" w:sz="0" w:space="0" w:color="auto"/>
      </w:divBdr>
    </w:div>
    <w:div w:id="165823387">
      <w:bodyDiv w:val="1"/>
      <w:marLeft w:val="0"/>
      <w:marRight w:val="0"/>
      <w:marTop w:val="0"/>
      <w:marBottom w:val="0"/>
      <w:divBdr>
        <w:top w:val="none" w:sz="0" w:space="0" w:color="auto"/>
        <w:left w:val="none" w:sz="0" w:space="0" w:color="auto"/>
        <w:bottom w:val="none" w:sz="0" w:space="0" w:color="auto"/>
        <w:right w:val="none" w:sz="0" w:space="0" w:color="auto"/>
      </w:divBdr>
    </w:div>
    <w:div w:id="166143771">
      <w:bodyDiv w:val="1"/>
      <w:marLeft w:val="0"/>
      <w:marRight w:val="0"/>
      <w:marTop w:val="0"/>
      <w:marBottom w:val="0"/>
      <w:divBdr>
        <w:top w:val="none" w:sz="0" w:space="0" w:color="auto"/>
        <w:left w:val="none" w:sz="0" w:space="0" w:color="auto"/>
        <w:bottom w:val="none" w:sz="0" w:space="0" w:color="auto"/>
        <w:right w:val="none" w:sz="0" w:space="0" w:color="auto"/>
      </w:divBdr>
    </w:div>
    <w:div w:id="166214094">
      <w:bodyDiv w:val="1"/>
      <w:marLeft w:val="0"/>
      <w:marRight w:val="0"/>
      <w:marTop w:val="0"/>
      <w:marBottom w:val="0"/>
      <w:divBdr>
        <w:top w:val="none" w:sz="0" w:space="0" w:color="auto"/>
        <w:left w:val="none" w:sz="0" w:space="0" w:color="auto"/>
        <w:bottom w:val="none" w:sz="0" w:space="0" w:color="auto"/>
        <w:right w:val="none" w:sz="0" w:space="0" w:color="auto"/>
      </w:divBdr>
    </w:div>
    <w:div w:id="166482250">
      <w:bodyDiv w:val="1"/>
      <w:marLeft w:val="0"/>
      <w:marRight w:val="0"/>
      <w:marTop w:val="0"/>
      <w:marBottom w:val="0"/>
      <w:divBdr>
        <w:top w:val="none" w:sz="0" w:space="0" w:color="auto"/>
        <w:left w:val="none" w:sz="0" w:space="0" w:color="auto"/>
        <w:bottom w:val="none" w:sz="0" w:space="0" w:color="auto"/>
        <w:right w:val="none" w:sz="0" w:space="0" w:color="auto"/>
      </w:divBdr>
    </w:div>
    <w:div w:id="166678489">
      <w:bodyDiv w:val="1"/>
      <w:marLeft w:val="0"/>
      <w:marRight w:val="0"/>
      <w:marTop w:val="0"/>
      <w:marBottom w:val="0"/>
      <w:divBdr>
        <w:top w:val="none" w:sz="0" w:space="0" w:color="auto"/>
        <w:left w:val="none" w:sz="0" w:space="0" w:color="auto"/>
        <w:bottom w:val="none" w:sz="0" w:space="0" w:color="auto"/>
        <w:right w:val="none" w:sz="0" w:space="0" w:color="auto"/>
      </w:divBdr>
    </w:div>
    <w:div w:id="166678792">
      <w:bodyDiv w:val="1"/>
      <w:marLeft w:val="0"/>
      <w:marRight w:val="0"/>
      <w:marTop w:val="0"/>
      <w:marBottom w:val="0"/>
      <w:divBdr>
        <w:top w:val="none" w:sz="0" w:space="0" w:color="auto"/>
        <w:left w:val="none" w:sz="0" w:space="0" w:color="auto"/>
        <w:bottom w:val="none" w:sz="0" w:space="0" w:color="auto"/>
        <w:right w:val="none" w:sz="0" w:space="0" w:color="auto"/>
      </w:divBdr>
    </w:div>
    <w:div w:id="167333189">
      <w:bodyDiv w:val="1"/>
      <w:marLeft w:val="0"/>
      <w:marRight w:val="0"/>
      <w:marTop w:val="0"/>
      <w:marBottom w:val="0"/>
      <w:divBdr>
        <w:top w:val="none" w:sz="0" w:space="0" w:color="auto"/>
        <w:left w:val="none" w:sz="0" w:space="0" w:color="auto"/>
        <w:bottom w:val="none" w:sz="0" w:space="0" w:color="auto"/>
        <w:right w:val="none" w:sz="0" w:space="0" w:color="auto"/>
      </w:divBdr>
    </w:div>
    <w:div w:id="167714819">
      <w:bodyDiv w:val="1"/>
      <w:marLeft w:val="0"/>
      <w:marRight w:val="0"/>
      <w:marTop w:val="0"/>
      <w:marBottom w:val="0"/>
      <w:divBdr>
        <w:top w:val="none" w:sz="0" w:space="0" w:color="auto"/>
        <w:left w:val="none" w:sz="0" w:space="0" w:color="auto"/>
        <w:bottom w:val="none" w:sz="0" w:space="0" w:color="auto"/>
        <w:right w:val="none" w:sz="0" w:space="0" w:color="auto"/>
      </w:divBdr>
    </w:div>
    <w:div w:id="170028463">
      <w:bodyDiv w:val="1"/>
      <w:marLeft w:val="0"/>
      <w:marRight w:val="0"/>
      <w:marTop w:val="0"/>
      <w:marBottom w:val="0"/>
      <w:divBdr>
        <w:top w:val="none" w:sz="0" w:space="0" w:color="auto"/>
        <w:left w:val="none" w:sz="0" w:space="0" w:color="auto"/>
        <w:bottom w:val="none" w:sz="0" w:space="0" w:color="auto"/>
        <w:right w:val="none" w:sz="0" w:space="0" w:color="auto"/>
      </w:divBdr>
    </w:div>
    <w:div w:id="170141528">
      <w:bodyDiv w:val="1"/>
      <w:marLeft w:val="0"/>
      <w:marRight w:val="0"/>
      <w:marTop w:val="0"/>
      <w:marBottom w:val="0"/>
      <w:divBdr>
        <w:top w:val="none" w:sz="0" w:space="0" w:color="auto"/>
        <w:left w:val="none" w:sz="0" w:space="0" w:color="auto"/>
        <w:bottom w:val="none" w:sz="0" w:space="0" w:color="auto"/>
        <w:right w:val="none" w:sz="0" w:space="0" w:color="auto"/>
      </w:divBdr>
    </w:div>
    <w:div w:id="170608362">
      <w:bodyDiv w:val="1"/>
      <w:marLeft w:val="0"/>
      <w:marRight w:val="0"/>
      <w:marTop w:val="0"/>
      <w:marBottom w:val="0"/>
      <w:divBdr>
        <w:top w:val="none" w:sz="0" w:space="0" w:color="auto"/>
        <w:left w:val="none" w:sz="0" w:space="0" w:color="auto"/>
        <w:bottom w:val="none" w:sz="0" w:space="0" w:color="auto"/>
        <w:right w:val="none" w:sz="0" w:space="0" w:color="auto"/>
      </w:divBdr>
    </w:div>
    <w:div w:id="172379958">
      <w:bodyDiv w:val="1"/>
      <w:marLeft w:val="0"/>
      <w:marRight w:val="0"/>
      <w:marTop w:val="0"/>
      <w:marBottom w:val="0"/>
      <w:divBdr>
        <w:top w:val="none" w:sz="0" w:space="0" w:color="auto"/>
        <w:left w:val="none" w:sz="0" w:space="0" w:color="auto"/>
        <w:bottom w:val="none" w:sz="0" w:space="0" w:color="auto"/>
        <w:right w:val="none" w:sz="0" w:space="0" w:color="auto"/>
      </w:divBdr>
    </w:div>
    <w:div w:id="172571504">
      <w:bodyDiv w:val="1"/>
      <w:marLeft w:val="0"/>
      <w:marRight w:val="0"/>
      <w:marTop w:val="0"/>
      <w:marBottom w:val="0"/>
      <w:divBdr>
        <w:top w:val="none" w:sz="0" w:space="0" w:color="auto"/>
        <w:left w:val="none" w:sz="0" w:space="0" w:color="auto"/>
        <w:bottom w:val="none" w:sz="0" w:space="0" w:color="auto"/>
        <w:right w:val="none" w:sz="0" w:space="0" w:color="auto"/>
      </w:divBdr>
    </w:div>
    <w:div w:id="173157165">
      <w:bodyDiv w:val="1"/>
      <w:marLeft w:val="0"/>
      <w:marRight w:val="0"/>
      <w:marTop w:val="0"/>
      <w:marBottom w:val="0"/>
      <w:divBdr>
        <w:top w:val="none" w:sz="0" w:space="0" w:color="auto"/>
        <w:left w:val="none" w:sz="0" w:space="0" w:color="auto"/>
        <w:bottom w:val="none" w:sz="0" w:space="0" w:color="auto"/>
        <w:right w:val="none" w:sz="0" w:space="0" w:color="auto"/>
      </w:divBdr>
    </w:div>
    <w:div w:id="173422311">
      <w:bodyDiv w:val="1"/>
      <w:marLeft w:val="0"/>
      <w:marRight w:val="0"/>
      <w:marTop w:val="0"/>
      <w:marBottom w:val="0"/>
      <w:divBdr>
        <w:top w:val="none" w:sz="0" w:space="0" w:color="auto"/>
        <w:left w:val="none" w:sz="0" w:space="0" w:color="auto"/>
        <w:bottom w:val="none" w:sz="0" w:space="0" w:color="auto"/>
        <w:right w:val="none" w:sz="0" w:space="0" w:color="auto"/>
      </w:divBdr>
    </w:div>
    <w:div w:id="173686619">
      <w:bodyDiv w:val="1"/>
      <w:marLeft w:val="0"/>
      <w:marRight w:val="0"/>
      <w:marTop w:val="0"/>
      <w:marBottom w:val="0"/>
      <w:divBdr>
        <w:top w:val="none" w:sz="0" w:space="0" w:color="auto"/>
        <w:left w:val="none" w:sz="0" w:space="0" w:color="auto"/>
        <w:bottom w:val="none" w:sz="0" w:space="0" w:color="auto"/>
        <w:right w:val="none" w:sz="0" w:space="0" w:color="auto"/>
      </w:divBdr>
    </w:div>
    <w:div w:id="174268364">
      <w:bodyDiv w:val="1"/>
      <w:marLeft w:val="0"/>
      <w:marRight w:val="0"/>
      <w:marTop w:val="0"/>
      <w:marBottom w:val="0"/>
      <w:divBdr>
        <w:top w:val="none" w:sz="0" w:space="0" w:color="auto"/>
        <w:left w:val="none" w:sz="0" w:space="0" w:color="auto"/>
        <w:bottom w:val="none" w:sz="0" w:space="0" w:color="auto"/>
        <w:right w:val="none" w:sz="0" w:space="0" w:color="auto"/>
      </w:divBdr>
    </w:div>
    <w:div w:id="174391929">
      <w:bodyDiv w:val="1"/>
      <w:marLeft w:val="0"/>
      <w:marRight w:val="0"/>
      <w:marTop w:val="0"/>
      <w:marBottom w:val="0"/>
      <w:divBdr>
        <w:top w:val="none" w:sz="0" w:space="0" w:color="auto"/>
        <w:left w:val="none" w:sz="0" w:space="0" w:color="auto"/>
        <w:bottom w:val="none" w:sz="0" w:space="0" w:color="auto"/>
        <w:right w:val="none" w:sz="0" w:space="0" w:color="auto"/>
      </w:divBdr>
    </w:div>
    <w:div w:id="174855055">
      <w:bodyDiv w:val="1"/>
      <w:marLeft w:val="0"/>
      <w:marRight w:val="0"/>
      <w:marTop w:val="0"/>
      <w:marBottom w:val="0"/>
      <w:divBdr>
        <w:top w:val="none" w:sz="0" w:space="0" w:color="auto"/>
        <w:left w:val="none" w:sz="0" w:space="0" w:color="auto"/>
        <w:bottom w:val="none" w:sz="0" w:space="0" w:color="auto"/>
        <w:right w:val="none" w:sz="0" w:space="0" w:color="auto"/>
      </w:divBdr>
    </w:div>
    <w:div w:id="175459395">
      <w:bodyDiv w:val="1"/>
      <w:marLeft w:val="0"/>
      <w:marRight w:val="0"/>
      <w:marTop w:val="0"/>
      <w:marBottom w:val="0"/>
      <w:divBdr>
        <w:top w:val="none" w:sz="0" w:space="0" w:color="auto"/>
        <w:left w:val="none" w:sz="0" w:space="0" w:color="auto"/>
        <w:bottom w:val="none" w:sz="0" w:space="0" w:color="auto"/>
        <w:right w:val="none" w:sz="0" w:space="0" w:color="auto"/>
      </w:divBdr>
    </w:div>
    <w:div w:id="175538039">
      <w:bodyDiv w:val="1"/>
      <w:marLeft w:val="0"/>
      <w:marRight w:val="0"/>
      <w:marTop w:val="0"/>
      <w:marBottom w:val="0"/>
      <w:divBdr>
        <w:top w:val="none" w:sz="0" w:space="0" w:color="auto"/>
        <w:left w:val="none" w:sz="0" w:space="0" w:color="auto"/>
        <w:bottom w:val="none" w:sz="0" w:space="0" w:color="auto"/>
        <w:right w:val="none" w:sz="0" w:space="0" w:color="auto"/>
      </w:divBdr>
    </w:div>
    <w:div w:id="175703772">
      <w:bodyDiv w:val="1"/>
      <w:marLeft w:val="0"/>
      <w:marRight w:val="0"/>
      <w:marTop w:val="0"/>
      <w:marBottom w:val="0"/>
      <w:divBdr>
        <w:top w:val="none" w:sz="0" w:space="0" w:color="auto"/>
        <w:left w:val="none" w:sz="0" w:space="0" w:color="auto"/>
        <w:bottom w:val="none" w:sz="0" w:space="0" w:color="auto"/>
        <w:right w:val="none" w:sz="0" w:space="0" w:color="auto"/>
      </w:divBdr>
    </w:div>
    <w:div w:id="177282288">
      <w:bodyDiv w:val="1"/>
      <w:marLeft w:val="0"/>
      <w:marRight w:val="0"/>
      <w:marTop w:val="0"/>
      <w:marBottom w:val="0"/>
      <w:divBdr>
        <w:top w:val="none" w:sz="0" w:space="0" w:color="auto"/>
        <w:left w:val="none" w:sz="0" w:space="0" w:color="auto"/>
        <w:bottom w:val="none" w:sz="0" w:space="0" w:color="auto"/>
        <w:right w:val="none" w:sz="0" w:space="0" w:color="auto"/>
      </w:divBdr>
    </w:div>
    <w:div w:id="177623686">
      <w:bodyDiv w:val="1"/>
      <w:marLeft w:val="0"/>
      <w:marRight w:val="0"/>
      <w:marTop w:val="0"/>
      <w:marBottom w:val="0"/>
      <w:divBdr>
        <w:top w:val="none" w:sz="0" w:space="0" w:color="auto"/>
        <w:left w:val="none" w:sz="0" w:space="0" w:color="auto"/>
        <w:bottom w:val="none" w:sz="0" w:space="0" w:color="auto"/>
        <w:right w:val="none" w:sz="0" w:space="0" w:color="auto"/>
      </w:divBdr>
    </w:div>
    <w:div w:id="178277362">
      <w:bodyDiv w:val="1"/>
      <w:marLeft w:val="0"/>
      <w:marRight w:val="0"/>
      <w:marTop w:val="0"/>
      <w:marBottom w:val="0"/>
      <w:divBdr>
        <w:top w:val="none" w:sz="0" w:space="0" w:color="auto"/>
        <w:left w:val="none" w:sz="0" w:space="0" w:color="auto"/>
        <w:bottom w:val="none" w:sz="0" w:space="0" w:color="auto"/>
        <w:right w:val="none" w:sz="0" w:space="0" w:color="auto"/>
      </w:divBdr>
    </w:div>
    <w:div w:id="179247176">
      <w:bodyDiv w:val="1"/>
      <w:marLeft w:val="0"/>
      <w:marRight w:val="0"/>
      <w:marTop w:val="0"/>
      <w:marBottom w:val="0"/>
      <w:divBdr>
        <w:top w:val="none" w:sz="0" w:space="0" w:color="auto"/>
        <w:left w:val="none" w:sz="0" w:space="0" w:color="auto"/>
        <w:bottom w:val="none" w:sz="0" w:space="0" w:color="auto"/>
        <w:right w:val="none" w:sz="0" w:space="0" w:color="auto"/>
      </w:divBdr>
    </w:div>
    <w:div w:id="180972155">
      <w:bodyDiv w:val="1"/>
      <w:marLeft w:val="0"/>
      <w:marRight w:val="0"/>
      <w:marTop w:val="0"/>
      <w:marBottom w:val="0"/>
      <w:divBdr>
        <w:top w:val="none" w:sz="0" w:space="0" w:color="auto"/>
        <w:left w:val="none" w:sz="0" w:space="0" w:color="auto"/>
        <w:bottom w:val="none" w:sz="0" w:space="0" w:color="auto"/>
        <w:right w:val="none" w:sz="0" w:space="0" w:color="auto"/>
      </w:divBdr>
    </w:div>
    <w:div w:id="181477130">
      <w:bodyDiv w:val="1"/>
      <w:marLeft w:val="0"/>
      <w:marRight w:val="0"/>
      <w:marTop w:val="0"/>
      <w:marBottom w:val="0"/>
      <w:divBdr>
        <w:top w:val="none" w:sz="0" w:space="0" w:color="auto"/>
        <w:left w:val="none" w:sz="0" w:space="0" w:color="auto"/>
        <w:bottom w:val="none" w:sz="0" w:space="0" w:color="auto"/>
        <w:right w:val="none" w:sz="0" w:space="0" w:color="auto"/>
      </w:divBdr>
    </w:div>
    <w:div w:id="181937058">
      <w:bodyDiv w:val="1"/>
      <w:marLeft w:val="0"/>
      <w:marRight w:val="0"/>
      <w:marTop w:val="0"/>
      <w:marBottom w:val="0"/>
      <w:divBdr>
        <w:top w:val="none" w:sz="0" w:space="0" w:color="auto"/>
        <w:left w:val="none" w:sz="0" w:space="0" w:color="auto"/>
        <w:bottom w:val="none" w:sz="0" w:space="0" w:color="auto"/>
        <w:right w:val="none" w:sz="0" w:space="0" w:color="auto"/>
      </w:divBdr>
    </w:div>
    <w:div w:id="182086944">
      <w:bodyDiv w:val="1"/>
      <w:marLeft w:val="0"/>
      <w:marRight w:val="0"/>
      <w:marTop w:val="0"/>
      <w:marBottom w:val="0"/>
      <w:divBdr>
        <w:top w:val="none" w:sz="0" w:space="0" w:color="auto"/>
        <w:left w:val="none" w:sz="0" w:space="0" w:color="auto"/>
        <w:bottom w:val="none" w:sz="0" w:space="0" w:color="auto"/>
        <w:right w:val="none" w:sz="0" w:space="0" w:color="auto"/>
      </w:divBdr>
    </w:div>
    <w:div w:id="183592554">
      <w:bodyDiv w:val="1"/>
      <w:marLeft w:val="0"/>
      <w:marRight w:val="0"/>
      <w:marTop w:val="0"/>
      <w:marBottom w:val="0"/>
      <w:divBdr>
        <w:top w:val="none" w:sz="0" w:space="0" w:color="auto"/>
        <w:left w:val="none" w:sz="0" w:space="0" w:color="auto"/>
        <w:bottom w:val="none" w:sz="0" w:space="0" w:color="auto"/>
        <w:right w:val="none" w:sz="0" w:space="0" w:color="auto"/>
      </w:divBdr>
    </w:div>
    <w:div w:id="183785942">
      <w:bodyDiv w:val="1"/>
      <w:marLeft w:val="0"/>
      <w:marRight w:val="0"/>
      <w:marTop w:val="0"/>
      <w:marBottom w:val="0"/>
      <w:divBdr>
        <w:top w:val="none" w:sz="0" w:space="0" w:color="auto"/>
        <w:left w:val="none" w:sz="0" w:space="0" w:color="auto"/>
        <w:bottom w:val="none" w:sz="0" w:space="0" w:color="auto"/>
        <w:right w:val="none" w:sz="0" w:space="0" w:color="auto"/>
      </w:divBdr>
    </w:div>
    <w:div w:id="184289678">
      <w:bodyDiv w:val="1"/>
      <w:marLeft w:val="0"/>
      <w:marRight w:val="0"/>
      <w:marTop w:val="0"/>
      <w:marBottom w:val="0"/>
      <w:divBdr>
        <w:top w:val="none" w:sz="0" w:space="0" w:color="auto"/>
        <w:left w:val="none" w:sz="0" w:space="0" w:color="auto"/>
        <w:bottom w:val="none" w:sz="0" w:space="0" w:color="auto"/>
        <w:right w:val="none" w:sz="0" w:space="0" w:color="auto"/>
      </w:divBdr>
    </w:div>
    <w:div w:id="185102492">
      <w:bodyDiv w:val="1"/>
      <w:marLeft w:val="0"/>
      <w:marRight w:val="0"/>
      <w:marTop w:val="0"/>
      <w:marBottom w:val="0"/>
      <w:divBdr>
        <w:top w:val="none" w:sz="0" w:space="0" w:color="auto"/>
        <w:left w:val="none" w:sz="0" w:space="0" w:color="auto"/>
        <w:bottom w:val="none" w:sz="0" w:space="0" w:color="auto"/>
        <w:right w:val="none" w:sz="0" w:space="0" w:color="auto"/>
      </w:divBdr>
    </w:div>
    <w:div w:id="186262846">
      <w:bodyDiv w:val="1"/>
      <w:marLeft w:val="0"/>
      <w:marRight w:val="0"/>
      <w:marTop w:val="0"/>
      <w:marBottom w:val="0"/>
      <w:divBdr>
        <w:top w:val="none" w:sz="0" w:space="0" w:color="auto"/>
        <w:left w:val="none" w:sz="0" w:space="0" w:color="auto"/>
        <w:bottom w:val="none" w:sz="0" w:space="0" w:color="auto"/>
        <w:right w:val="none" w:sz="0" w:space="0" w:color="auto"/>
      </w:divBdr>
    </w:div>
    <w:div w:id="187178389">
      <w:bodyDiv w:val="1"/>
      <w:marLeft w:val="0"/>
      <w:marRight w:val="0"/>
      <w:marTop w:val="0"/>
      <w:marBottom w:val="0"/>
      <w:divBdr>
        <w:top w:val="none" w:sz="0" w:space="0" w:color="auto"/>
        <w:left w:val="none" w:sz="0" w:space="0" w:color="auto"/>
        <w:bottom w:val="none" w:sz="0" w:space="0" w:color="auto"/>
        <w:right w:val="none" w:sz="0" w:space="0" w:color="auto"/>
      </w:divBdr>
    </w:div>
    <w:div w:id="188568786">
      <w:bodyDiv w:val="1"/>
      <w:marLeft w:val="0"/>
      <w:marRight w:val="0"/>
      <w:marTop w:val="0"/>
      <w:marBottom w:val="0"/>
      <w:divBdr>
        <w:top w:val="none" w:sz="0" w:space="0" w:color="auto"/>
        <w:left w:val="none" w:sz="0" w:space="0" w:color="auto"/>
        <w:bottom w:val="none" w:sz="0" w:space="0" w:color="auto"/>
        <w:right w:val="none" w:sz="0" w:space="0" w:color="auto"/>
      </w:divBdr>
    </w:div>
    <w:div w:id="189496704">
      <w:bodyDiv w:val="1"/>
      <w:marLeft w:val="0"/>
      <w:marRight w:val="0"/>
      <w:marTop w:val="0"/>
      <w:marBottom w:val="0"/>
      <w:divBdr>
        <w:top w:val="none" w:sz="0" w:space="0" w:color="auto"/>
        <w:left w:val="none" w:sz="0" w:space="0" w:color="auto"/>
        <w:bottom w:val="none" w:sz="0" w:space="0" w:color="auto"/>
        <w:right w:val="none" w:sz="0" w:space="0" w:color="auto"/>
      </w:divBdr>
    </w:div>
    <w:div w:id="190531956">
      <w:bodyDiv w:val="1"/>
      <w:marLeft w:val="0"/>
      <w:marRight w:val="0"/>
      <w:marTop w:val="0"/>
      <w:marBottom w:val="0"/>
      <w:divBdr>
        <w:top w:val="none" w:sz="0" w:space="0" w:color="auto"/>
        <w:left w:val="none" w:sz="0" w:space="0" w:color="auto"/>
        <w:bottom w:val="none" w:sz="0" w:space="0" w:color="auto"/>
        <w:right w:val="none" w:sz="0" w:space="0" w:color="auto"/>
      </w:divBdr>
    </w:div>
    <w:div w:id="190998747">
      <w:bodyDiv w:val="1"/>
      <w:marLeft w:val="0"/>
      <w:marRight w:val="0"/>
      <w:marTop w:val="0"/>
      <w:marBottom w:val="0"/>
      <w:divBdr>
        <w:top w:val="none" w:sz="0" w:space="0" w:color="auto"/>
        <w:left w:val="none" w:sz="0" w:space="0" w:color="auto"/>
        <w:bottom w:val="none" w:sz="0" w:space="0" w:color="auto"/>
        <w:right w:val="none" w:sz="0" w:space="0" w:color="auto"/>
      </w:divBdr>
    </w:div>
    <w:div w:id="191695614">
      <w:bodyDiv w:val="1"/>
      <w:marLeft w:val="0"/>
      <w:marRight w:val="0"/>
      <w:marTop w:val="0"/>
      <w:marBottom w:val="0"/>
      <w:divBdr>
        <w:top w:val="none" w:sz="0" w:space="0" w:color="auto"/>
        <w:left w:val="none" w:sz="0" w:space="0" w:color="auto"/>
        <w:bottom w:val="none" w:sz="0" w:space="0" w:color="auto"/>
        <w:right w:val="none" w:sz="0" w:space="0" w:color="auto"/>
      </w:divBdr>
    </w:div>
    <w:div w:id="192309284">
      <w:bodyDiv w:val="1"/>
      <w:marLeft w:val="0"/>
      <w:marRight w:val="0"/>
      <w:marTop w:val="0"/>
      <w:marBottom w:val="0"/>
      <w:divBdr>
        <w:top w:val="none" w:sz="0" w:space="0" w:color="auto"/>
        <w:left w:val="none" w:sz="0" w:space="0" w:color="auto"/>
        <w:bottom w:val="none" w:sz="0" w:space="0" w:color="auto"/>
        <w:right w:val="none" w:sz="0" w:space="0" w:color="auto"/>
      </w:divBdr>
    </w:div>
    <w:div w:id="193035489">
      <w:bodyDiv w:val="1"/>
      <w:marLeft w:val="0"/>
      <w:marRight w:val="0"/>
      <w:marTop w:val="0"/>
      <w:marBottom w:val="0"/>
      <w:divBdr>
        <w:top w:val="none" w:sz="0" w:space="0" w:color="auto"/>
        <w:left w:val="none" w:sz="0" w:space="0" w:color="auto"/>
        <w:bottom w:val="none" w:sz="0" w:space="0" w:color="auto"/>
        <w:right w:val="none" w:sz="0" w:space="0" w:color="auto"/>
      </w:divBdr>
    </w:div>
    <w:div w:id="193882191">
      <w:bodyDiv w:val="1"/>
      <w:marLeft w:val="0"/>
      <w:marRight w:val="0"/>
      <w:marTop w:val="0"/>
      <w:marBottom w:val="0"/>
      <w:divBdr>
        <w:top w:val="none" w:sz="0" w:space="0" w:color="auto"/>
        <w:left w:val="none" w:sz="0" w:space="0" w:color="auto"/>
        <w:bottom w:val="none" w:sz="0" w:space="0" w:color="auto"/>
        <w:right w:val="none" w:sz="0" w:space="0" w:color="auto"/>
      </w:divBdr>
    </w:div>
    <w:div w:id="193931803">
      <w:bodyDiv w:val="1"/>
      <w:marLeft w:val="0"/>
      <w:marRight w:val="0"/>
      <w:marTop w:val="0"/>
      <w:marBottom w:val="0"/>
      <w:divBdr>
        <w:top w:val="none" w:sz="0" w:space="0" w:color="auto"/>
        <w:left w:val="none" w:sz="0" w:space="0" w:color="auto"/>
        <w:bottom w:val="none" w:sz="0" w:space="0" w:color="auto"/>
        <w:right w:val="none" w:sz="0" w:space="0" w:color="auto"/>
      </w:divBdr>
    </w:div>
    <w:div w:id="194006726">
      <w:bodyDiv w:val="1"/>
      <w:marLeft w:val="0"/>
      <w:marRight w:val="0"/>
      <w:marTop w:val="0"/>
      <w:marBottom w:val="0"/>
      <w:divBdr>
        <w:top w:val="none" w:sz="0" w:space="0" w:color="auto"/>
        <w:left w:val="none" w:sz="0" w:space="0" w:color="auto"/>
        <w:bottom w:val="none" w:sz="0" w:space="0" w:color="auto"/>
        <w:right w:val="none" w:sz="0" w:space="0" w:color="auto"/>
      </w:divBdr>
    </w:div>
    <w:div w:id="194461603">
      <w:bodyDiv w:val="1"/>
      <w:marLeft w:val="0"/>
      <w:marRight w:val="0"/>
      <w:marTop w:val="0"/>
      <w:marBottom w:val="0"/>
      <w:divBdr>
        <w:top w:val="none" w:sz="0" w:space="0" w:color="auto"/>
        <w:left w:val="none" w:sz="0" w:space="0" w:color="auto"/>
        <w:bottom w:val="none" w:sz="0" w:space="0" w:color="auto"/>
        <w:right w:val="none" w:sz="0" w:space="0" w:color="auto"/>
      </w:divBdr>
    </w:div>
    <w:div w:id="195318616">
      <w:bodyDiv w:val="1"/>
      <w:marLeft w:val="0"/>
      <w:marRight w:val="0"/>
      <w:marTop w:val="0"/>
      <w:marBottom w:val="0"/>
      <w:divBdr>
        <w:top w:val="none" w:sz="0" w:space="0" w:color="auto"/>
        <w:left w:val="none" w:sz="0" w:space="0" w:color="auto"/>
        <w:bottom w:val="none" w:sz="0" w:space="0" w:color="auto"/>
        <w:right w:val="none" w:sz="0" w:space="0" w:color="auto"/>
      </w:divBdr>
    </w:div>
    <w:div w:id="195389733">
      <w:bodyDiv w:val="1"/>
      <w:marLeft w:val="0"/>
      <w:marRight w:val="0"/>
      <w:marTop w:val="0"/>
      <w:marBottom w:val="0"/>
      <w:divBdr>
        <w:top w:val="none" w:sz="0" w:space="0" w:color="auto"/>
        <w:left w:val="none" w:sz="0" w:space="0" w:color="auto"/>
        <w:bottom w:val="none" w:sz="0" w:space="0" w:color="auto"/>
        <w:right w:val="none" w:sz="0" w:space="0" w:color="auto"/>
      </w:divBdr>
    </w:div>
    <w:div w:id="196234207">
      <w:bodyDiv w:val="1"/>
      <w:marLeft w:val="0"/>
      <w:marRight w:val="0"/>
      <w:marTop w:val="0"/>
      <w:marBottom w:val="0"/>
      <w:divBdr>
        <w:top w:val="none" w:sz="0" w:space="0" w:color="auto"/>
        <w:left w:val="none" w:sz="0" w:space="0" w:color="auto"/>
        <w:bottom w:val="none" w:sz="0" w:space="0" w:color="auto"/>
        <w:right w:val="none" w:sz="0" w:space="0" w:color="auto"/>
      </w:divBdr>
    </w:div>
    <w:div w:id="198204549">
      <w:bodyDiv w:val="1"/>
      <w:marLeft w:val="0"/>
      <w:marRight w:val="0"/>
      <w:marTop w:val="0"/>
      <w:marBottom w:val="0"/>
      <w:divBdr>
        <w:top w:val="none" w:sz="0" w:space="0" w:color="auto"/>
        <w:left w:val="none" w:sz="0" w:space="0" w:color="auto"/>
        <w:bottom w:val="none" w:sz="0" w:space="0" w:color="auto"/>
        <w:right w:val="none" w:sz="0" w:space="0" w:color="auto"/>
      </w:divBdr>
    </w:div>
    <w:div w:id="199780602">
      <w:bodyDiv w:val="1"/>
      <w:marLeft w:val="0"/>
      <w:marRight w:val="0"/>
      <w:marTop w:val="0"/>
      <w:marBottom w:val="0"/>
      <w:divBdr>
        <w:top w:val="none" w:sz="0" w:space="0" w:color="auto"/>
        <w:left w:val="none" w:sz="0" w:space="0" w:color="auto"/>
        <w:bottom w:val="none" w:sz="0" w:space="0" w:color="auto"/>
        <w:right w:val="none" w:sz="0" w:space="0" w:color="auto"/>
      </w:divBdr>
    </w:div>
    <w:div w:id="200095763">
      <w:bodyDiv w:val="1"/>
      <w:marLeft w:val="0"/>
      <w:marRight w:val="0"/>
      <w:marTop w:val="0"/>
      <w:marBottom w:val="0"/>
      <w:divBdr>
        <w:top w:val="none" w:sz="0" w:space="0" w:color="auto"/>
        <w:left w:val="none" w:sz="0" w:space="0" w:color="auto"/>
        <w:bottom w:val="none" w:sz="0" w:space="0" w:color="auto"/>
        <w:right w:val="none" w:sz="0" w:space="0" w:color="auto"/>
      </w:divBdr>
    </w:div>
    <w:div w:id="204371057">
      <w:bodyDiv w:val="1"/>
      <w:marLeft w:val="0"/>
      <w:marRight w:val="0"/>
      <w:marTop w:val="0"/>
      <w:marBottom w:val="0"/>
      <w:divBdr>
        <w:top w:val="none" w:sz="0" w:space="0" w:color="auto"/>
        <w:left w:val="none" w:sz="0" w:space="0" w:color="auto"/>
        <w:bottom w:val="none" w:sz="0" w:space="0" w:color="auto"/>
        <w:right w:val="none" w:sz="0" w:space="0" w:color="auto"/>
      </w:divBdr>
    </w:div>
    <w:div w:id="204952011">
      <w:bodyDiv w:val="1"/>
      <w:marLeft w:val="0"/>
      <w:marRight w:val="0"/>
      <w:marTop w:val="0"/>
      <w:marBottom w:val="0"/>
      <w:divBdr>
        <w:top w:val="none" w:sz="0" w:space="0" w:color="auto"/>
        <w:left w:val="none" w:sz="0" w:space="0" w:color="auto"/>
        <w:bottom w:val="none" w:sz="0" w:space="0" w:color="auto"/>
        <w:right w:val="none" w:sz="0" w:space="0" w:color="auto"/>
      </w:divBdr>
    </w:div>
    <w:div w:id="205145578">
      <w:bodyDiv w:val="1"/>
      <w:marLeft w:val="0"/>
      <w:marRight w:val="0"/>
      <w:marTop w:val="0"/>
      <w:marBottom w:val="0"/>
      <w:divBdr>
        <w:top w:val="none" w:sz="0" w:space="0" w:color="auto"/>
        <w:left w:val="none" w:sz="0" w:space="0" w:color="auto"/>
        <w:bottom w:val="none" w:sz="0" w:space="0" w:color="auto"/>
        <w:right w:val="none" w:sz="0" w:space="0" w:color="auto"/>
      </w:divBdr>
    </w:div>
    <w:div w:id="205603196">
      <w:bodyDiv w:val="1"/>
      <w:marLeft w:val="0"/>
      <w:marRight w:val="0"/>
      <w:marTop w:val="0"/>
      <w:marBottom w:val="0"/>
      <w:divBdr>
        <w:top w:val="none" w:sz="0" w:space="0" w:color="auto"/>
        <w:left w:val="none" w:sz="0" w:space="0" w:color="auto"/>
        <w:bottom w:val="none" w:sz="0" w:space="0" w:color="auto"/>
        <w:right w:val="none" w:sz="0" w:space="0" w:color="auto"/>
      </w:divBdr>
    </w:div>
    <w:div w:id="206720519">
      <w:bodyDiv w:val="1"/>
      <w:marLeft w:val="0"/>
      <w:marRight w:val="0"/>
      <w:marTop w:val="0"/>
      <w:marBottom w:val="0"/>
      <w:divBdr>
        <w:top w:val="none" w:sz="0" w:space="0" w:color="auto"/>
        <w:left w:val="none" w:sz="0" w:space="0" w:color="auto"/>
        <w:bottom w:val="none" w:sz="0" w:space="0" w:color="auto"/>
        <w:right w:val="none" w:sz="0" w:space="0" w:color="auto"/>
      </w:divBdr>
    </w:div>
    <w:div w:id="207575264">
      <w:bodyDiv w:val="1"/>
      <w:marLeft w:val="0"/>
      <w:marRight w:val="0"/>
      <w:marTop w:val="0"/>
      <w:marBottom w:val="0"/>
      <w:divBdr>
        <w:top w:val="none" w:sz="0" w:space="0" w:color="auto"/>
        <w:left w:val="none" w:sz="0" w:space="0" w:color="auto"/>
        <w:bottom w:val="none" w:sz="0" w:space="0" w:color="auto"/>
        <w:right w:val="none" w:sz="0" w:space="0" w:color="auto"/>
      </w:divBdr>
    </w:div>
    <w:div w:id="209613636">
      <w:bodyDiv w:val="1"/>
      <w:marLeft w:val="0"/>
      <w:marRight w:val="0"/>
      <w:marTop w:val="0"/>
      <w:marBottom w:val="0"/>
      <w:divBdr>
        <w:top w:val="none" w:sz="0" w:space="0" w:color="auto"/>
        <w:left w:val="none" w:sz="0" w:space="0" w:color="auto"/>
        <w:bottom w:val="none" w:sz="0" w:space="0" w:color="auto"/>
        <w:right w:val="none" w:sz="0" w:space="0" w:color="auto"/>
      </w:divBdr>
    </w:div>
    <w:div w:id="209726408">
      <w:bodyDiv w:val="1"/>
      <w:marLeft w:val="0"/>
      <w:marRight w:val="0"/>
      <w:marTop w:val="0"/>
      <w:marBottom w:val="0"/>
      <w:divBdr>
        <w:top w:val="none" w:sz="0" w:space="0" w:color="auto"/>
        <w:left w:val="none" w:sz="0" w:space="0" w:color="auto"/>
        <w:bottom w:val="none" w:sz="0" w:space="0" w:color="auto"/>
        <w:right w:val="none" w:sz="0" w:space="0" w:color="auto"/>
      </w:divBdr>
    </w:div>
    <w:div w:id="211038710">
      <w:bodyDiv w:val="1"/>
      <w:marLeft w:val="0"/>
      <w:marRight w:val="0"/>
      <w:marTop w:val="0"/>
      <w:marBottom w:val="0"/>
      <w:divBdr>
        <w:top w:val="none" w:sz="0" w:space="0" w:color="auto"/>
        <w:left w:val="none" w:sz="0" w:space="0" w:color="auto"/>
        <w:bottom w:val="none" w:sz="0" w:space="0" w:color="auto"/>
        <w:right w:val="none" w:sz="0" w:space="0" w:color="auto"/>
      </w:divBdr>
    </w:div>
    <w:div w:id="211425501">
      <w:bodyDiv w:val="1"/>
      <w:marLeft w:val="0"/>
      <w:marRight w:val="0"/>
      <w:marTop w:val="0"/>
      <w:marBottom w:val="0"/>
      <w:divBdr>
        <w:top w:val="none" w:sz="0" w:space="0" w:color="auto"/>
        <w:left w:val="none" w:sz="0" w:space="0" w:color="auto"/>
        <w:bottom w:val="none" w:sz="0" w:space="0" w:color="auto"/>
        <w:right w:val="none" w:sz="0" w:space="0" w:color="auto"/>
      </w:divBdr>
    </w:div>
    <w:div w:id="211576508">
      <w:bodyDiv w:val="1"/>
      <w:marLeft w:val="0"/>
      <w:marRight w:val="0"/>
      <w:marTop w:val="0"/>
      <w:marBottom w:val="0"/>
      <w:divBdr>
        <w:top w:val="none" w:sz="0" w:space="0" w:color="auto"/>
        <w:left w:val="none" w:sz="0" w:space="0" w:color="auto"/>
        <w:bottom w:val="none" w:sz="0" w:space="0" w:color="auto"/>
        <w:right w:val="none" w:sz="0" w:space="0" w:color="auto"/>
      </w:divBdr>
    </w:div>
    <w:div w:id="212079571">
      <w:bodyDiv w:val="1"/>
      <w:marLeft w:val="0"/>
      <w:marRight w:val="0"/>
      <w:marTop w:val="0"/>
      <w:marBottom w:val="0"/>
      <w:divBdr>
        <w:top w:val="none" w:sz="0" w:space="0" w:color="auto"/>
        <w:left w:val="none" w:sz="0" w:space="0" w:color="auto"/>
        <w:bottom w:val="none" w:sz="0" w:space="0" w:color="auto"/>
        <w:right w:val="none" w:sz="0" w:space="0" w:color="auto"/>
      </w:divBdr>
    </w:div>
    <w:div w:id="213468581">
      <w:bodyDiv w:val="1"/>
      <w:marLeft w:val="0"/>
      <w:marRight w:val="0"/>
      <w:marTop w:val="0"/>
      <w:marBottom w:val="0"/>
      <w:divBdr>
        <w:top w:val="none" w:sz="0" w:space="0" w:color="auto"/>
        <w:left w:val="none" w:sz="0" w:space="0" w:color="auto"/>
        <w:bottom w:val="none" w:sz="0" w:space="0" w:color="auto"/>
        <w:right w:val="none" w:sz="0" w:space="0" w:color="auto"/>
      </w:divBdr>
    </w:div>
    <w:div w:id="213857626">
      <w:bodyDiv w:val="1"/>
      <w:marLeft w:val="0"/>
      <w:marRight w:val="0"/>
      <w:marTop w:val="0"/>
      <w:marBottom w:val="0"/>
      <w:divBdr>
        <w:top w:val="none" w:sz="0" w:space="0" w:color="auto"/>
        <w:left w:val="none" w:sz="0" w:space="0" w:color="auto"/>
        <w:bottom w:val="none" w:sz="0" w:space="0" w:color="auto"/>
        <w:right w:val="none" w:sz="0" w:space="0" w:color="auto"/>
      </w:divBdr>
    </w:div>
    <w:div w:id="214202907">
      <w:bodyDiv w:val="1"/>
      <w:marLeft w:val="0"/>
      <w:marRight w:val="0"/>
      <w:marTop w:val="0"/>
      <w:marBottom w:val="0"/>
      <w:divBdr>
        <w:top w:val="none" w:sz="0" w:space="0" w:color="auto"/>
        <w:left w:val="none" w:sz="0" w:space="0" w:color="auto"/>
        <w:bottom w:val="none" w:sz="0" w:space="0" w:color="auto"/>
        <w:right w:val="none" w:sz="0" w:space="0" w:color="auto"/>
      </w:divBdr>
    </w:div>
    <w:div w:id="216089050">
      <w:bodyDiv w:val="1"/>
      <w:marLeft w:val="0"/>
      <w:marRight w:val="0"/>
      <w:marTop w:val="0"/>
      <w:marBottom w:val="0"/>
      <w:divBdr>
        <w:top w:val="none" w:sz="0" w:space="0" w:color="auto"/>
        <w:left w:val="none" w:sz="0" w:space="0" w:color="auto"/>
        <w:bottom w:val="none" w:sz="0" w:space="0" w:color="auto"/>
        <w:right w:val="none" w:sz="0" w:space="0" w:color="auto"/>
      </w:divBdr>
    </w:div>
    <w:div w:id="216362401">
      <w:bodyDiv w:val="1"/>
      <w:marLeft w:val="0"/>
      <w:marRight w:val="0"/>
      <w:marTop w:val="0"/>
      <w:marBottom w:val="0"/>
      <w:divBdr>
        <w:top w:val="none" w:sz="0" w:space="0" w:color="auto"/>
        <w:left w:val="none" w:sz="0" w:space="0" w:color="auto"/>
        <w:bottom w:val="none" w:sz="0" w:space="0" w:color="auto"/>
        <w:right w:val="none" w:sz="0" w:space="0" w:color="auto"/>
      </w:divBdr>
    </w:div>
    <w:div w:id="217281220">
      <w:bodyDiv w:val="1"/>
      <w:marLeft w:val="0"/>
      <w:marRight w:val="0"/>
      <w:marTop w:val="0"/>
      <w:marBottom w:val="0"/>
      <w:divBdr>
        <w:top w:val="none" w:sz="0" w:space="0" w:color="auto"/>
        <w:left w:val="none" w:sz="0" w:space="0" w:color="auto"/>
        <w:bottom w:val="none" w:sz="0" w:space="0" w:color="auto"/>
        <w:right w:val="none" w:sz="0" w:space="0" w:color="auto"/>
      </w:divBdr>
    </w:div>
    <w:div w:id="219442787">
      <w:bodyDiv w:val="1"/>
      <w:marLeft w:val="0"/>
      <w:marRight w:val="0"/>
      <w:marTop w:val="0"/>
      <w:marBottom w:val="0"/>
      <w:divBdr>
        <w:top w:val="none" w:sz="0" w:space="0" w:color="auto"/>
        <w:left w:val="none" w:sz="0" w:space="0" w:color="auto"/>
        <w:bottom w:val="none" w:sz="0" w:space="0" w:color="auto"/>
        <w:right w:val="none" w:sz="0" w:space="0" w:color="auto"/>
      </w:divBdr>
    </w:div>
    <w:div w:id="219482509">
      <w:bodyDiv w:val="1"/>
      <w:marLeft w:val="0"/>
      <w:marRight w:val="0"/>
      <w:marTop w:val="0"/>
      <w:marBottom w:val="0"/>
      <w:divBdr>
        <w:top w:val="none" w:sz="0" w:space="0" w:color="auto"/>
        <w:left w:val="none" w:sz="0" w:space="0" w:color="auto"/>
        <w:bottom w:val="none" w:sz="0" w:space="0" w:color="auto"/>
        <w:right w:val="none" w:sz="0" w:space="0" w:color="auto"/>
      </w:divBdr>
    </w:div>
    <w:div w:id="220142378">
      <w:bodyDiv w:val="1"/>
      <w:marLeft w:val="0"/>
      <w:marRight w:val="0"/>
      <w:marTop w:val="0"/>
      <w:marBottom w:val="0"/>
      <w:divBdr>
        <w:top w:val="none" w:sz="0" w:space="0" w:color="auto"/>
        <w:left w:val="none" w:sz="0" w:space="0" w:color="auto"/>
        <w:bottom w:val="none" w:sz="0" w:space="0" w:color="auto"/>
        <w:right w:val="none" w:sz="0" w:space="0" w:color="auto"/>
      </w:divBdr>
    </w:div>
    <w:div w:id="220332605">
      <w:bodyDiv w:val="1"/>
      <w:marLeft w:val="0"/>
      <w:marRight w:val="0"/>
      <w:marTop w:val="0"/>
      <w:marBottom w:val="0"/>
      <w:divBdr>
        <w:top w:val="none" w:sz="0" w:space="0" w:color="auto"/>
        <w:left w:val="none" w:sz="0" w:space="0" w:color="auto"/>
        <w:bottom w:val="none" w:sz="0" w:space="0" w:color="auto"/>
        <w:right w:val="none" w:sz="0" w:space="0" w:color="auto"/>
      </w:divBdr>
    </w:div>
    <w:div w:id="221674249">
      <w:bodyDiv w:val="1"/>
      <w:marLeft w:val="0"/>
      <w:marRight w:val="0"/>
      <w:marTop w:val="0"/>
      <w:marBottom w:val="0"/>
      <w:divBdr>
        <w:top w:val="none" w:sz="0" w:space="0" w:color="auto"/>
        <w:left w:val="none" w:sz="0" w:space="0" w:color="auto"/>
        <w:bottom w:val="none" w:sz="0" w:space="0" w:color="auto"/>
        <w:right w:val="none" w:sz="0" w:space="0" w:color="auto"/>
      </w:divBdr>
    </w:div>
    <w:div w:id="222765381">
      <w:bodyDiv w:val="1"/>
      <w:marLeft w:val="0"/>
      <w:marRight w:val="0"/>
      <w:marTop w:val="0"/>
      <w:marBottom w:val="0"/>
      <w:divBdr>
        <w:top w:val="none" w:sz="0" w:space="0" w:color="auto"/>
        <w:left w:val="none" w:sz="0" w:space="0" w:color="auto"/>
        <w:bottom w:val="none" w:sz="0" w:space="0" w:color="auto"/>
        <w:right w:val="none" w:sz="0" w:space="0" w:color="auto"/>
      </w:divBdr>
    </w:div>
    <w:div w:id="223026929">
      <w:bodyDiv w:val="1"/>
      <w:marLeft w:val="0"/>
      <w:marRight w:val="0"/>
      <w:marTop w:val="0"/>
      <w:marBottom w:val="0"/>
      <w:divBdr>
        <w:top w:val="none" w:sz="0" w:space="0" w:color="auto"/>
        <w:left w:val="none" w:sz="0" w:space="0" w:color="auto"/>
        <w:bottom w:val="none" w:sz="0" w:space="0" w:color="auto"/>
        <w:right w:val="none" w:sz="0" w:space="0" w:color="auto"/>
      </w:divBdr>
    </w:div>
    <w:div w:id="223296044">
      <w:bodyDiv w:val="1"/>
      <w:marLeft w:val="0"/>
      <w:marRight w:val="0"/>
      <w:marTop w:val="0"/>
      <w:marBottom w:val="0"/>
      <w:divBdr>
        <w:top w:val="none" w:sz="0" w:space="0" w:color="auto"/>
        <w:left w:val="none" w:sz="0" w:space="0" w:color="auto"/>
        <w:bottom w:val="none" w:sz="0" w:space="0" w:color="auto"/>
        <w:right w:val="none" w:sz="0" w:space="0" w:color="auto"/>
      </w:divBdr>
    </w:div>
    <w:div w:id="223567517">
      <w:bodyDiv w:val="1"/>
      <w:marLeft w:val="0"/>
      <w:marRight w:val="0"/>
      <w:marTop w:val="0"/>
      <w:marBottom w:val="0"/>
      <w:divBdr>
        <w:top w:val="none" w:sz="0" w:space="0" w:color="auto"/>
        <w:left w:val="none" w:sz="0" w:space="0" w:color="auto"/>
        <w:bottom w:val="none" w:sz="0" w:space="0" w:color="auto"/>
        <w:right w:val="none" w:sz="0" w:space="0" w:color="auto"/>
      </w:divBdr>
    </w:div>
    <w:div w:id="224217255">
      <w:bodyDiv w:val="1"/>
      <w:marLeft w:val="0"/>
      <w:marRight w:val="0"/>
      <w:marTop w:val="0"/>
      <w:marBottom w:val="0"/>
      <w:divBdr>
        <w:top w:val="none" w:sz="0" w:space="0" w:color="auto"/>
        <w:left w:val="none" w:sz="0" w:space="0" w:color="auto"/>
        <w:bottom w:val="none" w:sz="0" w:space="0" w:color="auto"/>
        <w:right w:val="none" w:sz="0" w:space="0" w:color="auto"/>
      </w:divBdr>
    </w:div>
    <w:div w:id="224412429">
      <w:bodyDiv w:val="1"/>
      <w:marLeft w:val="0"/>
      <w:marRight w:val="0"/>
      <w:marTop w:val="0"/>
      <w:marBottom w:val="0"/>
      <w:divBdr>
        <w:top w:val="none" w:sz="0" w:space="0" w:color="auto"/>
        <w:left w:val="none" w:sz="0" w:space="0" w:color="auto"/>
        <w:bottom w:val="none" w:sz="0" w:space="0" w:color="auto"/>
        <w:right w:val="none" w:sz="0" w:space="0" w:color="auto"/>
      </w:divBdr>
    </w:div>
    <w:div w:id="224882100">
      <w:bodyDiv w:val="1"/>
      <w:marLeft w:val="0"/>
      <w:marRight w:val="0"/>
      <w:marTop w:val="0"/>
      <w:marBottom w:val="0"/>
      <w:divBdr>
        <w:top w:val="none" w:sz="0" w:space="0" w:color="auto"/>
        <w:left w:val="none" w:sz="0" w:space="0" w:color="auto"/>
        <w:bottom w:val="none" w:sz="0" w:space="0" w:color="auto"/>
        <w:right w:val="none" w:sz="0" w:space="0" w:color="auto"/>
      </w:divBdr>
    </w:div>
    <w:div w:id="225117480">
      <w:bodyDiv w:val="1"/>
      <w:marLeft w:val="0"/>
      <w:marRight w:val="0"/>
      <w:marTop w:val="0"/>
      <w:marBottom w:val="0"/>
      <w:divBdr>
        <w:top w:val="none" w:sz="0" w:space="0" w:color="auto"/>
        <w:left w:val="none" w:sz="0" w:space="0" w:color="auto"/>
        <w:bottom w:val="none" w:sz="0" w:space="0" w:color="auto"/>
        <w:right w:val="none" w:sz="0" w:space="0" w:color="auto"/>
      </w:divBdr>
    </w:div>
    <w:div w:id="225338443">
      <w:bodyDiv w:val="1"/>
      <w:marLeft w:val="0"/>
      <w:marRight w:val="0"/>
      <w:marTop w:val="0"/>
      <w:marBottom w:val="0"/>
      <w:divBdr>
        <w:top w:val="none" w:sz="0" w:space="0" w:color="auto"/>
        <w:left w:val="none" w:sz="0" w:space="0" w:color="auto"/>
        <w:bottom w:val="none" w:sz="0" w:space="0" w:color="auto"/>
        <w:right w:val="none" w:sz="0" w:space="0" w:color="auto"/>
      </w:divBdr>
    </w:div>
    <w:div w:id="226503035">
      <w:bodyDiv w:val="1"/>
      <w:marLeft w:val="0"/>
      <w:marRight w:val="0"/>
      <w:marTop w:val="0"/>
      <w:marBottom w:val="0"/>
      <w:divBdr>
        <w:top w:val="none" w:sz="0" w:space="0" w:color="auto"/>
        <w:left w:val="none" w:sz="0" w:space="0" w:color="auto"/>
        <w:bottom w:val="none" w:sz="0" w:space="0" w:color="auto"/>
        <w:right w:val="none" w:sz="0" w:space="0" w:color="auto"/>
      </w:divBdr>
    </w:div>
    <w:div w:id="227228517">
      <w:bodyDiv w:val="1"/>
      <w:marLeft w:val="0"/>
      <w:marRight w:val="0"/>
      <w:marTop w:val="0"/>
      <w:marBottom w:val="0"/>
      <w:divBdr>
        <w:top w:val="none" w:sz="0" w:space="0" w:color="auto"/>
        <w:left w:val="none" w:sz="0" w:space="0" w:color="auto"/>
        <w:bottom w:val="none" w:sz="0" w:space="0" w:color="auto"/>
        <w:right w:val="none" w:sz="0" w:space="0" w:color="auto"/>
      </w:divBdr>
    </w:div>
    <w:div w:id="229728703">
      <w:bodyDiv w:val="1"/>
      <w:marLeft w:val="0"/>
      <w:marRight w:val="0"/>
      <w:marTop w:val="0"/>
      <w:marBottom w:val="0"/>
      <w:divBdr>
        <w:top w:val="none" w:sz="0" w:space="0" w:color="auto"/>
        <w:left w:val="none" w:sz="0" w:space="0" w:color="auto"/>
        <w:bottom w:val="none" w:sz="0" w:space="0" w:color="auto"/>
        <w:right w:val="none" w:sz="0" w:space="0" w:color="auto"/>
      </w:divBdr>
    </w:div>
    <w:div w:id="230166379">
      <w:bodyDiv w:val="1"/>
      <w:marLeft w:val="0"/>
      <w:marRight w:val="0"/>
      <w:marTop w:val="0"/>
      <w:marBottom w:val="0"/>
      <w:divBdr>
        <w:top w:val="none" w:sz="0" w:space="0" w:color="auto"/>
        <w:left w:val="none" w:sz="0" w:space="0" w:color="auto"/>
        <w:bottom w:val="none" w:sz="0" w:space="0" w:color="auto"/>
        <w:right w:val="none" w:sz="0" w:space="0" w:color="auto"/>
      </w:divBdr>
    </w:div>
    <w:div w:id="234433088">
      <w:bodyDiv w:val="1"/>
      <w:marLeft w:val="0"/>
      <w:marRight w:val="0"/>
      <w:marTop w:val="0"/>
      <w:marBottom w:val="0"/>
      <w:divBdr>
        <w:top w:val="none" w:sz="0" w:space="0" w:color="auto"/>
        <w:left w:val="none" w:sz="0" w:space="0" w:color="auto"/>
        <w:bottom w:val="none" w:sz="0" w:space="0" w:color="auto"/>
        <w:right w:val="none" w:sz="0" w:space="0" w:color="auto"/>
      </w:divBdr>
    </w:div>
    <w:div w:id="234824863">
      <w:bodyDiv w:val="1"/>
      <w:marLeft w:val="0"/>
      <w:marRight w:val="0"/>
      <w:marTop w:val="0"/>
      <w:marBottom w:val="0"/>
      <w:divBdr>
        <w:top w:val="none" w:sz="0" w:space="0" w:color="auto"/>
        <w:left w:val="none" w:sz="0" w:space="0" w:color="auto"/>
        <w:bottom w:val="none" w:sz="0" w:space="0" w:color="auto"/>
        <w:right w:val="none" w:sz="0" w:space="0" w:color="auto"/>
      </w:divBdr>
    </w:div>
    <w:div w:id="235012833">
      <w:bodyDiv w:val="1"/>
      <w:marLeft w:val="0"/>
      <w:marRight w:val="0"/>
      <w:marTop w:val="0"/>
      <w:marBottom w:val="0"/>
      <w:divBdr>
        <w:top w:val="none" w:sz="0" w:space="0" w:color="auto"/>
        <w:left w:val="none" w:sz="0" w:space="0" w:color="auto"/>
        <w:bottom w:val="none" w:sz="0" w:space="0" w:color="auto"/>
        <w:right w:val="none" w:sz="0" w:space="0" w:color="auto"/>
      </w:divBdr>
    </w:div>
    <w:div w:id="235670034">
      <w:bodyDiv w:val="1"/>
      <w:marLeft w:val="0"/>
      <w:marRight w:val="0"/>
      <w:marTop w:val="0"/>
      <w:marBottom w:val="0"/>
      <w:divBdr>
        <w:top w:val="none" w:sz="0" w:space="0" w:color="auto"/>
        <w:left w:val="none" w:sz="0" w:space="0" w:color="auto"/>
        <w:bottom w:val="none" w:sz="0" w:space="0" w:color="auto"/>
        <w:right w:val="none" w:sz="0" w:space="0" w:color="auto"/>
      </w:divBdr>
    </w:div>
    <w:div w:id="236596700">
      <w:bodyDiv w:val="1"/>
      <w:marLeft w:val="0"/>
      <w:marRight w:val="0"/>
      <w:marTop w:val="0"/>
      <w:marBottom w:val="0"/>
      <w:divBdr>
        <w:top w:val="none" w:sz="0" w:space="0" w:color="auto"/>
        <w:left w:val="none" w:sz="0" w:space="0" w:color="auto"/>
        <w:bottom w:val="none" w:sz="0" w:space="0" w:color="auto"/>
        <w:right w:val="none" w:sz="0" w:space="0" w:color="auto"/>
      </w:divBdr>
    </w:div>
    <w:div w:id="237331262">
      <w:bodyDiv w:val="1"/>
      <w:marLeft w:val="0"/>
      <w:marRight w:val="0"/>
      <w:marTop w:val="0"/>
      <w:marBottom w:val="0"/>
      <w:divBdr>
        <w:top w:val="none" w:sz="0" w:space="0" w:color="auto"/>
        <w:left w:val="none" w:sz="0" w:space="0" w:color="auto"/>
        <w:bottom w:val="none" w:sz="0" w:space="0" w:color="auto"/>
        <w:right w:val="none" w:sz="0" w:space="0" w:color="auto"/>
      </w:divBdr>
    </w:div>
    <w:div w:id="237643447">
      <w:bodyDiv w:val="1"/>
      <w:marLeft w:val="0"/>
      <w:marRight w:val="0"/>
      <w:marTop w:val="0"/>
      <w:marBottom w:val="0"/>
      <w:divBdr>
        <w:top w:val="none" w:sz="0" w:space="0" w:color="auto"/>
        <w:left w:val="none" w:sz="0" w:space="0" w:color="auto"/>
        <w:bottom w:val="none" w:sz="0" w:space="0" w:color="auto"/>
        <w:right w:val="none" w:sz="0" w:space="0" w:color="auto"/>
      </w:divBdr>
    </w:div>
    <w:div w:id="238295299">
      <w:bodyDiv w:val="1"/>
      <w:marLeft w:val="0"/>
      <w:marRight w:val="0"/>
      <w:marTop w:val="0"/>
      <w:marBottom w:val="0"/>
      <w:divBdr>
        <w:top w:val="none" w:sz="0" w:space="0" w:color="auto"/>
        <w:left w:val="none" w:sz="0" w:space="0" w:color="auto"/>
        <w:bottom w:val="none" w:sz="0" w:space="0" w:color="auto"/>
        <w:right w:val="none" w:sz="0" w:space="0" w:color="auto"/>
      </w:divBdr>
    </w:div>
    <w:div w:id="239292110">
      <w:bodyDiv w:val="1"/>
      <w:marLeft w:val="0"/>
      <w:marRight w:val="0"/>
      <w:marTop w:val="0"/>
      <w:marBottom w:val="0"/>
      <w:divBdr>
        <w:top w:val="none" w:sz="0" w:space="0" w:color="auto"/>
        <w:left w:val="none" w:sz="0" w:space="0" w:color="auto"/>
        <w:bottom w:val="none" w:sz="0" w:space="0" w:color="auto"/>
        <w:right w:val="none" w:sz="0" w:space="0" w:color="auto"/>
      </w:divBdr>
    </w:div>
    <w:div w:id="239365205">
      <w:bodyDiv w:val="1"/>
      <w:marLeft w:val="0"/>
      <w:marRight w:val="0"/>
      <w:marTop w:val="0"/>
      <w:marBottom w:val="0"/>
      <w:divBdr>
        <w:top w:val="none" w:sz="0" w:space="0" w:color="auto"/>
        <w:left w:val="none" w:sz="0" w:space="0" w:color="auto"/>
        <w:bottom w:val="none" w:sz="0" w:space="0" w:color="auto"/>
        <w:right w:val="none" w:sz="0" w:space="0" w:color="auto"/>
      </w:divBdr>
    </w:div>
    <w:div w:id="239607811">
      <w:bodyDiv w:val="1"/>
      <w:marLeft w:val="0"/>
      <w:marRight w:val="0"/>
      <w:marTop w:val="0"/>
      <w:marBottom w:val="0"/>
      <w:divBdr>
        <w:top w:val="none" w:sz="0" w:space="0" w:color="auto"/>
        <w:left w:val="none" w:sz="0" w:space="0" w:color="auto"/>
        <w:bottom w:val="none" w:sz="0" w:space="0" w:color="auto"/>
        <w:right w:val="none" w:sz="0" w:space="0" w:color="auto"/>
      </w:divBdr>
    </w:div>
    <w:div w:id="239757884">
      <w:bodyDiv w:val="1"/>
      <w:marLeft w:val="0"/>
      <w:marRight w:val="0"/>
      <w:marTop w:val="0"/>
      <w:marBottom w:val="0"/>
      <w:divBdr>
        <w:top w:val="none" w:sz="0" w:space="0" w:color="auto"/>
        <w:left w:val="none" w:sz="0" w:space="0" w:color="auto"/>
        <w:bottom w:val="none" w:sz="0" w:space="0" w:color="auto"/>
        <w:right w:val="none" w:sz="0" w:space="0" w:color="auto"/>
      </w:divBdr>
    </w:div>
    <w:div w:id="242253793">
      <w:bodyDiv w:val="1"/>
      <w:marLeft w:val="0"/>
      <w:marRight w:val="0"/>
      <w:marTop w:val="0"/>
      <w:marBottom w:val="0"/>
      <w:divBdr>
        <w:top w:val="none" w:sz="0" w:space="0" w:color="auto"/>
        <w:left w:val="none" w:sz="0" w:space="0" w:color="auto"/>
        <w:bottom w:val="none" w:sz="0" w:space="0" w:color="auto"/>
        <w:right w:val="none" w:sz="0" w:space="0" w:color="auto"/>
      </w:divBdr>
    </w:div>
    <w:div w:id="244388947">
      <w:bodyDiv w:val="1"/>
      <w:marLeft w:val="0"/>
      <w:marRight w:val="0"/>
      <w:marTop w:val="0"/>
      <w:marBottom w:val="0"/>
      <w:divBdr>
        <w:top w:val="none" w:sz="0" w:space="0" w:color="auto"/>
        <w:left w:val="none" w:sz="0" w:space="0" w:color="auto"/>
        <w:bottom w:val="none" w:sz="0" w:space="0" w:color="auto"/>
        <w:right w:val="none" w:sz="0" w:space="0" w:color="auto"/>
      </w:divBdr>
    </w:div>
    <w:div w:id="244414783">
      <w:bodyDiv w:val="1"/>
      <w:marLeft w:val="0"/>
      <w:marRight w:val="0"/>
      <w:marTop w:val="0"/>
      <w:marBottom w:val="0"/>
      <w:divBdr>
        <w:top w:val="none" w:sz="0" w:space="0" w:color="auto"/>
        <w:left w:val="none" w:sz="0" w:space="0" w:color="auto"/>
        <w:bottom w:val="none" w:sz="0" w:space="0" w:color="auto"/>
        <w:right w:val="none" w:sz="0" w:space="0" w:color="auto"/>
      </w:divBdr>
    </w:div>
    <w:div w:id="244848609">
      <w:bodyDiv w:val="1"/>
      <w:marLeft w:val="0"/>
      <w:marRight w:val="0"/>
      <w:marTop w:val="0"/>
      <w:marBottom w:val="0"/>
      <w:divBdr>
        <w:top w:val="none" w:sz="0" w:space="0" w:color="auto"/>
        <w:left w:val="none" w:sz="0" w:space="0" w:color="auto"/>
        <w:bottom w:val="none" w:sz="0" w:space="0" w:color="auto"/>
        <w:right w:val="none" w:sz="0" w:space="0" w:color="auto"/>
      </w:divBdr>
    </w:div>
    <w:div w:id="245068935">
      <w:bodyDiv w:val="1"/>
      <w:marLeft w:val="0"/>
      <w:marRight w:val="0"/>
      <w:marTop w:val="0"/>
      <w:marBottom w:val="0"/>
      <w:divBdr>
        <w:top w:val="none" w:sz="0" w:space="0" w:color="auto"/>
        <w:left w:val="none" w:sz="0" w:space="0" w:color="auto"/>
        <w:bottom w:val="none" w:sz="0" w:space="0" w:color="auto"/>
        <w:right w:val="none" w:sz="0" w:space="0" w:color="auto"/>
      </w:divBdr>
    </w:div>
    <w:div w:id="246960157">
      <w:bodyDiv w:val="1"/>
      <w:marLeft w:val="0"/>
      <w:marRight w:val="0"/>
      <w:marTop w:val="0"/>
      <w:marBottom w:val="0"/>
      <w:divBdr>
        <w:top w:val="none" w:sz="0" w:space="0" w:color="auto"/>
        <w:left w:val="none" w:sz="0" w:space="0" w:color="auto"/>
        <w:bottom w:val="none" w:sz="0" w:space="0" w:color="auto"/>
        <w:right w:val="none" w:sz="0" w:space="0" w:color="auto"/>
      </w:divBdr>
    </w:div>
    <w:div w:id="247008588">
      <w:bodyDiv w:val="1"/>
      <w:marLeft w:val="0"/>
      <w:marRight w:val="0"/>
      <w:marTop w:val="0"/>
      <w:marBottom w:val="0"/>
      <w:divBdr>
        <w:top w:val="none" w:sz="0" w:space="0" w:color="auto"/>
        <w:left w:val="none" w:sz="0" w:space="0" w:color="auto"/>
        <w:bottom w:val="none" w:sz="0" w:space="0" w:color="auto"/>
        <w:right w:val="none" w:sz="0" w:space="0" w:color="auto"/>
      </w:divBdr>
    </w:div>
    <w:div w:id="247665134">
      <w:bodyDiv w:val="1"/>
      <w:marLeft w:val="0"/>
      <w:marRight w:val="0"/>
      <w:marTop w:val="0"/>
      <w:marBottom w:val="0"/>
      <w:divBdr>
        <w:top w:val="none" w:sz="0" w:space="0" w:color="auto"/>
        <w:left w:val="none" w:sz="0" w:space="0" w:color="auto"/>
        <w:bottom w:val="none" w:sz="0" w:space="0" w:color="auto"/>
        <w:right w:val="none" w:sz="0" w:space="0" w:color="auto"/>
      </w:divBdr>
    </w:div>
    <w:div w:id="248075833">
      <w:bodyDiv w:val="1"/>
      <w:marLeft w:val="0"/>
      <w:marRight w:val="0"/>
      <w:marTop w:val="0"/>
      <w:marBottom w:val="0"/>
      <w:divBdr>
        <w:top w:val="none" w:sz="0" w:space="0" w:color="auto"/>
        <w:left w:val="none" w:sz="0" w:space="0" w:color="auto"/>
        <w:bottom w:val="none" w:sz="0" w:space="0" w:color="auto"/>
        <w:right w:val="none" w:sz="0" w:space="0" w:color="auto"/>
      </w:divBdr>
    </w:div>
    <w:div w:id="248082651">
      <w:bodyDiv w:val="1"/>
      <w:marLeft w:val="0"/>
      <w:marRight w:val="0"/>
      <w:marTop w:val="0"/>
      <w:marBottom w:val="0"/>
      <w:divBdr>
        <w:top w:val="none" w:sz="0" w:space="0" w:color="auto"/>
        <w:left w:val="none" w:sz="0" w:space="0" w:color="auto"/>
        <w:bottom w:val="none" w:sz="0" w:space="0" w:color="auto"/>
        <w:right w:val="none" w:sz="0" w:space="0" w:color="auto"/>
      </w:divBdr>
    </w:div>
    <w:div w:id="248193475">
      <w:bodyDiv w:val="1"/>
      <w:marLeft w:val="0"/>
      <w:marRight w:val="0"/>
      <w:marTop w:val="0"/>
      <w:marBottom w:val="0"/>
      <w:divBdr>
        <w:top w:val="none" w:sz="0" w:space="0" w:color="auto"/>
        <w:left w:val="none" w:sz="0" w:space="0" w:color="auto"/>
        <w:bottom w:val="none" w:sz="0" w:space="0" w:color="auto"/>
        <w:right w:val="none" w:sz="0" w:space="0" w:color="auto"/>
      </w:divBdr>
    </w:div>
    <w:div w:id="248975393">
      <w:bodyDiv w:val="1"/>
      <w:marLeft w:val="0"/>
      <w:marRight w:val="0"/>
      <w:marTop w:val="0"/>
      <w:marBottom w:val="0"/>
      <w:divBdr>
        <w:top w:val="none" w:sz="0" w:space="0" w:color="auto"/>
        <w:left w:val="none" w:sz="0" w:space="0" w:color="auto"/>
        <w:bottom w:val="none" w:sz="0" w:space="0" w:color="auto"/>
        <w:right w:val="none" w:sz="0" w:space="0" w:color="auto"/>
      </w:divBdr>
    </w:div>
    <w:div w:id="248975408">
      <w:bodyDiv w:val="1"/>
      <w:marLeft w:val="0"/>
      <w:marRight w:val="0"/>
      <w:marTop w:val="0"/>
      <w:marBottom w:val="0"/>
      <w:divBdr>
        <w:top w:val="none" w:sz="0" w:space="0" w:color="auto"/>
        <w:left w:val="none" w:sz="0" w:space="0" w:color="auto"/>
        <w:bottom w:val="none" w:sz="0" w:space="0" w:color="auto"/>
        <w:right w:val="none" w:sz="0" w:space="0" w:color="auto"/>
      </w:divBdr>
    </w:div>
    <w:div w:id="249119321">
      <w:bodyDiv w:val="1"/>
      <w:marLeft w:val="0"/>
      <w:marRight w:val="0"/>
      <w:marTop w:val="0"/>
      <w:marBottom w:val="0"/>
      <w:divBdr>
        <w:top w:val="none" w:sz="0" w:space="0" w:color="auto"/>
        <w:left w:val="none" w:sz="0" w:space="0" w:color="auto"/>
        <w:bottom w:val="none" w:sz="0" w:space="0" w:color="auto"/>
        <w:right w:val="none" w:sz="0" w:space="0" w:color="auto"/>
      </w:divBdr>
    </w:div>
    <w:div w:id="249244466">
      <w:bodyDiv w:val="1"/>
      <w:marLeft w:val="0"/>
      <w:marRight w:val="0"/>
      <w:marTop w:val="0"/>
      <w:marBottom w:val="0"/>
      <w:divBdr>
        <w:top w:val="none" w:sz="0" w:space="0" w:color="auto"/>
        <w:left w:val="none" w:sz="0" w:space="0" w:color="auto"/>
        <w:bottom w:val="none" w:sz="0" w:space="0" w:color="auto"/>
        <w:right w:val="none" w:sz="0" w:space="0" w:color="auto"/>
      </w:divBdr>
    </w:div>
    <w:div w:id="249854564">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553840">
      <w:bodyDiv w:val="1"/>
      <w:marLeft w:val="0"/>
      <w:marRight w:val="0"/>
      <w:marTop w:val="0"/>
      <w:marBottom w:val="0"/>
      <w:divBdr>
        <w:top w:val="none" w:sz="0" w:space="0" w:color="auto"/>
        <w:left w:val="none" w:sz="0" w:space="0" w:color="auto"/>
        <w:bottom w:val="none" w:sz="0" w:space="0" w:color="auto"/>
        <w:right w:val="none" w:sz="0" w:space="0" w:color="auto"/>
      </w:divBdr>
    </w:div>
    <w:div w:id="251939349">
      <w:bodyDiv w:val="1"/>
      <w:marLeft w:val="0"/>
      <w:marRight w:val="0"/>
      <w:marTop w:val="0"/>
      <w:marBottom w:val="0"/>
      <w:divBdr>
        <w:top w:val="none" w:sz="0" w:space="0" w:color="auto"/>
        <w:left w:val="none" w:sz="0" w:space="0" w:color="auto"/>
        <w:bottom w:val="none" w:sz="0" w:space="0" w:color="auto"/>
        <w:right w:val="none" w:sz="0" w:space="0" w:color="auto"/>
      </w:divBdr>
    </w:div>
    <w:div w:id="252788220">
      <w:bodyDiv w:val="1"/>
      <w:marLeft w:val="0"/>
      <w:marRight w:val="0"/>
      <w:marTop w:val="0"/>
      <w:marBottom w:val="0"/>
      <w:divBdr>
        <w:top w:val="none" w:sz="0" w:space="0" w:color="auto"/>
        <w:left w:val="none" w:sz="0" w:space="0" w:color="auto"/>
        <w:bottom w:val="none" w:sz="0" w:space="0" w:color="auto"/>
        <w:right w:val="none" w:sz="0" w:space="0" w:color="auto"/>
      </w:divBdr>
    </w:div>
    <w:div w:id="253515346">
      <w:bodyDiv w:val="1"/>
      <w:marLeft w:val="0"/>
      <w:marRight w:val="0"/>
      <w:marTop w:val="0"/>
      <w:marBottom w:val="0"/>
      <w:divBdr>
        <w:top w:val="none" w:sz="0" w:space="0" w:color="auto"/>
        <w:left w:val="none" w:sz="0" w:space="0" w:color="auto"/>
        <w:bottom w:val="none" w:sz="0" w:space="0" w:color="auto"/>
        <w:right w:val="none" w:sz="0" w:space="0" w:color="auto"/>
      </w:divBdr>
    </w:div>
    <w:div w:id="255093749">
      <w:bodyDiv w:val="1"/>
      <w:marLeft w:val="0"/>
      <w:marRight w:val="0"/>
      <w:marTop w:val="0"/>
      <w:marBottom w:val="0"/>
      <w:divBdr>
        <w:top w:val="none" w:sz="0" w:space="0" w:color="auto"/>
        <w:left w:val="none" w:sz="0" w:space="0" w:color="auto"/>
        <w:bottom w:val="none" w:sz="0" w:space="0" w:color="auto"/>
        <w:right w:val="none" w:sz="0" w:space="0" w:color="auto"/>
      </w:divBdr>
    </w:div>
    <w:div w:id="255672976">
      <w:bodyDiv w:val="1"/>
      <w:marLeft w:val="0"/>
      <w:marRight w:val="0"/>
      <w:marTop w:val="0"/>
      <w:marBottom w:val="0"/>
      <w:divBdr>
        <w:top w:val="none" w:sz="0" w:space="0" w:color="auto"/>
        <w:left w:val="none" w:sz="0" w:space="0" w:color="auto"/>
        <w:bottom w:val="none" w:sz="0" w:space="0" w:color="auto"/>
        <w:right w:val="none" w:sz="0" w:space="0" w:color="auto"/>
      </w:divBdr>
    </w:div>
    <w:div w:id="256862803">
      <w:bodyDiv w:val="1"/>
      <w:marLeft w:val="0"/>
      <w:marRight w:val="0"/>
      <w:marTop w:val="0"/>
      <w:marBottom w:val="0"/>
      <w:divBdr>
        <w:top w:val="none" w:sz="0" w:space="0" w:color="auto"/>
        <w:left w:val="none" w:sz="0" w:space="0" w:color="auto"/>
        <w:bottom w:val="none" w:sz="0" w:space="0" w:color="auto"/>
        <w:right w:val="none" w:sz="0" w:space="0" w:color="auto"/>
      </w:divBdr>
    </w:div>
    <w:div w:id="259219660">
      <w:bodyDiv w:val="1"/>
      <w:marLeft w:val="0"/>
      <w:marRight w:val="0"/>
      <w:marTop w:val="0"/>
      <w:marBottom w:val="0"/>
      <w:divBdr>
        <w:top w:val="none" w:sz="0" w:space="0" w:color="auto"/>
        <w:left w:val="none" w:sz="0" w:space="0" w:color="auto"/>
        <w:bottom w:val="none" w:sz="0" w:space="0" w:color="auto"/>
        <w:right w:val="none" w:sz="0" w:space="0" w:color="auto"/>
      </w:divBdr>
    </w:div>
    <w:div w:id="259726301">
      <w:bodyDiv w:val="1"/>
      <w:marLeft w:val="0"/>
      <w:marRight w:val="0"/>
      <w:marTop w:val="0"/>
      <w:marBottom w:val="0"/>
      <w:divBdr>
        <w:top w:val="none" w:sz="0" w:space="0" w:color="auto"/>
        <w:left w:val="none" w:sz="0" w:space="0" w:color="auto"/>
        <w:bottom w:val="none" w:sz="0" w:space="0" w:color="auto"/>
        <w:right w:val="none" w:sz="0" w:space="0" w:color="auto"/>
      </w:divBdr>
    </w:div>
    <w:div w:id="260141696">
      <w:bodyDiv w:val="1"/>
      <w:marLeft w:val="0"/>
      <w:marRight w:val="0"/>
      <w:marTop w:val="0"/>
      <w:marBottom w:val="0"/>
      <w:divBdr>
        <w:top w:val="none" w:sz="0" w:space="0" w:color="auto"/>
        <w:left w:val="none" w:sz="0" w:space="0" w:color="auto"/>
        <w:bottom w:val="none" w:sz="0" w:space="0" w:color="auto"/>
        <w:right w:val="none" w:sz="0" w:space="0" w:color="auto"/>
      </w:divBdr>
    </w:div>
    <w:div w:id="261688315">
      <w:bodyDiv w:val="1"/>
      <w:marLeft w:val="0"/>
      <w:marRight w:val="0"/>
      <w:marTop w:val="0"/>
      <w:marBottom w:val="0"/>
      <w:divBdr>
        <w:top w:val="none" w:sz="0" w:space="0" w:color="auto"/>
        <w:left w:val="none" w:sz="0" w:space="0" w:color="auto"/>
        <w:bottom w:val="none" w:sz="0" w:space="0" w:color="auto"/>
        <w:right w:val="none" w:sz="0" w:space="0" w:color="auto"/>
      </w:divBdr>
    </w:div>
    <w:div w:id="261765618">
      <w:bodyDiv w:val="1"/>
      <w:marLeft w:val="0"/>
      <w:marRight w:val="0"/>
      <w:marTop w:val="0"/>
      <w:marBottom w:val="0"/>
      <w:divBdr>
        <w:top w:val="none" w:sz="0" w:space="0" w:color="auto"/>
        <w:left w:val="none" w:sz="0" w:space="0" w:color="auto"/>
        <w:bottom w:val="none" w:sz="0" w:space="0" w:color="auto"/>
        <w:right w:val="none" w:sz="0" w:space="0" w:color="auto"/>
      </w:divBdr>
    </w:div>
    <w:div w:id="262806311">
      <w:bodyDiv w:val="1"/>
      <w:marLeft w:val="0"/>
      <w:marRight w:val="0"/>
      <w:marTop w:val="0"/>
      <w:marBottom w:val="0"/>
      <w:divBdr>
        <w:top w:val="none" w:sz="0" w:space="0" w:color="auto"/>
        <w:left w:val="none" w:sz="0" w:space="0" w:color="auto"/>
        <w:bottom w:val="none" w:sz="0" w:space="0" w:color="auto"/>
        <w:right w:val="none" w:sz="0" w:space="0" w:color="auto"/>
      </w:divBdr>
    </w:div>
    <w:div w:id="264506647">
      <w:bodyDiv w:val="1"/>
      <w:marLeft w:val="0"/>
      <w:marRight w:val="0"/>
      <w:marTop w:val="0"/>
      <w:marBottom w:val="0"/>
      <w:divBdr>
        <w:top w:val="none" w:sz="0" w:space="0" w:color="auto"/>
        <w:left w:val="none" w:sz="0" w:space="0" w:color="auto"/>
        <w:bottom w:val="none" w:sz="0" w:space="0" w:color="auto"/>
        <w:right w:val="none" w:sz="0" w:space="0" w:color="auto"/>
      </w:divBdr>
    </w:div>
    <w:div w:id="265844006">
      <w:bodyDiv w:val="1"/>
      <w:marLeft w:val="0"/>
      <w:marRight w:val="0"/>
      <w:marTop w:val="0"/>
      <w:marBottom w:val="0"/>
      <w:divBdr>
        <w:top w:val="none" w:sz="0" w:space="0" w:color="auto"/>
        <w:left w:val="none" w:sz="0" w:space="0" w:color="auto"/>
        <w:bottom w:val="none" w:sz="0" w:space="0" w:color="auto"/>
        <w:right w:val="none" w:sz="0" w:space="0" w:color="auto"/>
      </w:divBdr>
    </w:div>
    <w:div w:id="266281442">
      <w:bodyDiv w:val="1"/>
      <w:marLeft w:val="0"/>
      <w:marRight w:val="0"/>
      <w:marTop w:val="0"/>
      <w:marBottom w:val="0"/>
      <w:divBdr>
        <w:top w:val="none" w:sz="0" w:space="0" w:color="auto"/>
        <w:left w:val="none" w:sz="0" w:space="0" w:color="auto"/>
        <w:bottom w:val="none" w:sz="0" w:space="0" w:color="auto"/>
        <w:right w:val="none" w:sz="0" w:space="0" w:color="auto"/>
      </w:divBdr>
    </w:div>
    <w:div w:id="266621418">
      <w:bodyDiv w:val="1"/>
      <w:marLeft w:val="0"/>
      <w:marRight w:val="0"/>
      <w:marTop w:val="0"/>
      <w:marBottom w:val="0"/>
      <w:divBdr>
        <w:top w:val="none" w:sz="0" w:space="0" w:color="auto"/>
        <w:left w:val="none" w:sz="0" w:space="0" w:color="auto"/>
        <w:bottom w:val="none" w:sz="0" w:space="0" w:color="auto"/>
        <w:right w:val="none" w:sz="0" w:space="0" w:color="auto"/>
      </w:divBdr>
    </w:div>
    <w:div w:id="267667196">
      <w:bodyDiv w:val="1"/>
      <w:marLeft w:val="0"/>
      <w:marRight w:val="0"/>
      <w:marTop w:val="0"/>
      <w:marBottom w:val="0"/>
      <w:divBdr>
        <w:top w:val="none" w:sz="0" w:space="0" w:color="auto"/>
        <w:left w:val="none" w:sz="0" w:space="0" w:color="auto"/>
        <w:bottom w:val="none" w:sz="0" w:space="0" w:color="auto"/>
        <w:right w:val="none" w:sz="0" w:space="0" w:color="auto"/>
      </w:divBdr>
    </w:div>
    <w:div w:id="267739521">
      <w:bodyDiv w:val="1"/>
      <w:marLeft w:val="0"/>
      <w:marRight w:val="0"/>
      <w:marTop w:val="0"/>
      <w:marBottom w:val="0"/>
      <w:divBdr>
        <w:top w:val="none" w:sz="0" w:space="0" w:color="auto"/>
        <w:left w:val="none" w:sz="0" w:space="0" w:color="auto"/>
        <w:bottom w:val="none" w:sz="0" w:space="0" w:color="auto"/>
        <w:right w:val="none" w:sz="0" w:space="0" w:color="auto"/>
      </w:divBdr>
    </w:div>
    <w:div w:id="267785856">
      <w:bodyDiv w:val="1"/>
      <w:marLeft w:val="0"/>
      <w:marRight w:val="0"/>
      <w:marTop w:val="0"/>
      <w:marBottom w:val="0"/>
      <w:divBdr>
        <w:top w:val="none" w:sz="0" w:space="0" w:color="auto"/>
        <w:left w:val="none" w:sz="0" w:space="0" w:color="auto"/>
        <w:bottom w:val="none" w:sz="0" w:space="0" w:color="auto"/>
        <w:right w:val="none" w:sz="0" w:space="0" w:color="auto"/>
      </w:divBdr>
    </w:div>
    <w:div w:id="268854268">
      <w:bodyDiv w:val="1"/>
      <w:marLeft w:val="0"/>
      <w:marRight w:val="0"/>
      <w:marTop w:val="0"/>
      <w:marBottom w:val="0"/>
      <w:divBdr>
        <w:top w:val="none" w:sz="0" w:space="0" w:color="auto"/>
        <w:left w:val="none" w:sz="0" w:space="0" w:color="auto"/>
        <w:bottom w:val="none" w:sz="0" w:space="0" w:color="auto"/>
        <w:right w:val="none" w:sz="0" w:space="0" w:color="auto"/>
      </w:divBdr>
    </w:div>
    <w:div w:id="270403016">
      <w:bodyDiv w:val="1"/>
      <w:marLeft w:val="0"/>
      <w:marRight w:val="0"/>
      <w:marTop w:val="0"/>
      <w:marBottom w:val="0"/>
      <w:divBdr>
        <w:top w:val="none" w:sz="0" w:space="0" w:color="auto"/>
        <w:left w:val="none" w:sz="0" w:space="0" w:color="auto"/>
        <w:bottom w:val="none" w:sz="0" w:space="0" w:color="auto"/>
        <w:right w:val="none" w:sz="0" w:space="0" w:color="auto"/>
      </w:divBdr>
    </w:div>
    <w:div w:id="270668120">
      <w:bodyDiv w:val="1"/>
      <w:marLeft w:val="0"/>
      <w:marRight w:val="0"/>
      <w:marTop w:val="0"/>
      <w:marBottom w:val="0"/>
      <w:divBdr>
        <w:top w:val="none" w:sz="0" w:space="0" w:color="auto"/>
        <w:left w:val="none" w:sz="0" w:space="0" w:color="auto"/>
        <w:bottom w:val="none" w:sz="0" w:space="0" w:color="auto"/>
        <w:right w:val="none" w:sz="0" w:space="0" w:color="auto"/>
      </w:divBdr>
    </w:div>
    <w:div w:id="271713304">
      <w:bodyDiv w:val="1"/>
      <w:marLeft w:val="0"/>
      <w:marRight w:val="0"/>
      <w:marTop w:val="0"/>
      <w:marBottom w:val="0"/>
      <w:divBdr>
        <w:top w:val="none" w:sz="0" w:space="0" w:color="auto"/>
        <w:left w:val="none" w:sz="0" w:space="0" w:color="auto"/>
        <w:bottom w:val="none" w:sz="0" w:space="0" w:color="auto"/>
        <w:right w:val="none" w:sz="0" w:space="0" w:color="auto"/>
      </w:divBdr>
    </w:div>
    <w:div w:id="273246582">
      <w:bodyDiv w:val="1"/>
      <w:marLeft w:val="0"/>
      <w:marRight w:val="0"/>
      <w:marTop w:val="0"/>
      <w:marBottom w:val="0"/>
      <w:divBdr>
        <w:top w:val="none" w:sz="0" w:space="0" w:color="auto"/>
        <w:left w:val="none" w:sz="0" w:space="0" w:color="auto"/>
        <w:bottom w:val="none" w:sz="0" w:space="0" w:color="auto"/>
        <w:right w:val="none" w:sz="0" w:space="0" w:color="auto"/>
      </w:divBdr>
    </w:div>
    <w:div w:id="273371906">
      <w:bodyDiv w:val="1"/>
      <w:marLeft w:val="0"/>
      <w:marRight w:val="0"/>
      <w:marTop w:val="0"/>
      <w:marBottom w:val="0"/>
      <w:divBdr>
        <w:top w:val="none" w:sz="0" w:space="0" w:color="auto"/>
        <w:left w:val="none" w:sz="0" w:space="0" w:color="auto"/>
        <w:bottom w:val="none" w:sz="0" w:space="0" w:color="auto"/>
        <w:right w:val="none" w:sz="0" w:space="0" w:color="auto"/>
      </w:divBdr>
    </w:div>
    <w:div w:id="274098845">
      <w:bodyDiv w:val="1"/>
      <w:marLeft w:val="0"/>
      <w:marRight w:val="0"/>
      <w:marTop w:val="0"/>
      <w:marBottom w:val="0"/>
      <w:divBdr>
        <w:top w:val="none" w:sz="0" w:space="0" w:color="auto"/>
        <w:left w:val="none" w:sz="0" w:space="0" w:color="auto"/>
        <w:bottom w:val="none" w:sz="0" w:space="0" w:color="auto"/>
        <w:right w:val="none" w:sz="0" w:space="0" w:color="auto"/>
      </w:divBdr>
    </w:div>
    <w:div w:id="274141843">
      <w:bodyDiv w:val="1"/>
      <w:marLeft w:val="0"/>
      <w:marRight w:val="0"/>
      <w:marTop w:val="0"/>
      <w:marBottom w:val="0"/>
      <w:divBdr>
        <w:top w:val="none" w:sz="0" w:space="0" w:color="auto"/>
        <w:left w:val="none" w:sz="0" w:space="0" w:color="auto"/>
        <w:bottom w:val="none" w:sz="0" w:space="0" w:color="auto"/>
        <w:right w:val="none" w:sz="0" w:space="0" w:color="auto"/>
      </w:divBdr>
    </w:div>
    <w:div w:id="274405528">
      <w:bodyDiv w:val="1"/>
      <w:marLeft w:val="0"/>
      <w:marRight w:val="0"/>
      <w:marTop w:val="0"/>
      <w:marBottom w:val="0"/>
      <w:divBdr>
        <w:top w:val="none" w:sz="0" w:space="0" w:color="auto"/>
        <w:left w:val="none" w:sz="0" w:space="0" w:color="auto"/>
        <w:bottom w:val="none" w:sz="0" w:space="0" w:color="auto"/>
        <w:right w:val="none" w:sz="0" w:space="0" w:color="auto"/>
      </w:divBdr>
    </w:div>
    <w:div w:id="274486706">
      <w:bodyDiv w:val="1"/>
      <w:marLeft w:val="0"/>
      <w:marRight w:val="0"/>
      <w:marTop w:val="0"/>
      <w:marBottom w:val="0"/>
      <w:divBdr>
        <w:top w:val="none" w:sz="0" w:space="0" w:color="auto"/>
        <w:left w:val="none" w:sz="0" w:space="0" w:color="auto"/>
        <w:bottom w:val="none" w:sz="0" w:space="0" w:color="auto"/>
        <w:right w:val="none" w:sz="0" w:space="0" w:color="auto"/>
      </w:divBdr>
    </w:div>
    <w:div w:id="275451265">
      <w:bodyDiv w:val="1"/>
      <w:marLeft w:val="0"/>
      <w:marRight w:val="0"/>
      <w:marTop w:val="0"/>
      <w:marBottom w:val="0"/>
      <w:divBdr>
        <w:top w:val="none" w:sz="0" w:space="0" w:color="auto"/>
        <w:left w:val="none" w:sz="0" w:space="0" w:color="auto"/>
        <w:bottom w:val="none" w:sz="0" w:space="0" w:color="auto"/>
        <w:right w:val="none" w:sz="0" w:space="0" w:color="auto"/>
      </w:divBdr>
    </w:div>
    <w:div w:id="275796948">
      <w:bodyDiv w:val="1"/>
      <w:marLeft w:val="0"/>
      <w:marRight w:val="0"/>
      <w:marTop w:val="0"/>
      <w:marBottom w:val="0"/>
      <w:divBdr>
        <w:top w:val="none" w:sz="0" w:space="0" w:color="auto"/>
        <w:left w:val="none" w:sz="0" w:space="0" w:color="auto"/>
        <w:bottom w:val="none" w:sz="0" w:space="0" w:color="auto"/>
        <w:right w:val="none" w:sz="0" w:space="0" w:color="auto"/>
      </w:divBdr>
    </w:div>
    <w:div w:id="276523928">
      <w:bodyDiv w:val="1"/>
      <w:marLeft w:val="0"/>
      <w:marRight w:val="0"/>
      <w:marTop w:val="0"/>
      <w:marBottom w:val="0"/>
      <w:divBdr>
        <w:top w:val="none" w:sz="0" w:space="0" w:color="auto"/>
        <w:left w:val="none" w:sz="0" w:space="0" w:color="auto"/>
        <w:bottom w:val="none" w:sz="0" w:space="0" w:color="auto"/>
        <w:right w:val="none" w:sz="0" w:space="0" w:color="auto"/>
      </w:divBdr>
    </w:div>
    <w:div w:id="276721598">
      <w:bodyDiv w:val="1"/>
      <w:marLeft w:val="0"/>
      <w:marRight w:val="0"/>
      <w:marTop w:val="0"/>
      <w:marBottom w:val="0"/>
      <w:divBdr>
        <w:top w:val="none" w:sz="0" w:space="0" w:color="auto"/>
        <w:left w:val="none" w:sz="0" w:space="0" w:color="auto"/>
        <w:bottom w:val="none" w:sz="0" w:space="0" w:color="auto"/>
        <w:right w:val="none" w:sz="0" w:space="0" w:color="auto"/>
      </w:divBdr>
    </w:div>
    <w:div w:id="277105816">
      <w:bodyDiv w:val="1"/>
      <w:marLeft w:val="0"/>
      <w:marRight w:val="0"/>
      <w:marTop w:val="0"/>
      <w:marBottom w:val="0"/>
      <w:divBdr>
        <w:top w:val="none" w:sz="0" w:space="0" w:color="auto"/>
        <w:left w:val="none" w:sz="0" w:space="0" w:color="auto"/>
        <w:bottom w:val="none" w:sz="0" w:space="0" w:color="auto"/>
        <w:right w:val="none" w:sz="0" w:space="0" w:color="auto"/>
      </w:divBdr>
    </w:div>
    <w:div w:id="278219778">
      <w:bodyDiv w:val="1"/>
      <w:marLeft w:val="0"/>
      <w:marRight w:val="0"/>
      <w:marTop w:val="0"/>
      <w:marBottom w:val="0"/>
      <w:divBdr>
        <w:top w:val="none" w:sz="0" w:space="0" w:color="auto"/>
        <w:left w:val="none" w:sz="0" w:space="0" w:color="auto"/>
        <w:bottom w:val="none" w:sz="0" w:space="0" w:color="auto"/>
        <w:right w:val="none" w:sz="0" w:space="0" w:color="auto"/>
      </w:divBdr>
    </w:div>
    <w:div w:id="279919745">
      <w:bodyDiv w:val="1"/>
      <w:marLeft w:val="0"/>
      <w:marRight w:val="0"/>
      <w:marTop w:val="0"/>
      <w:marBottom w:val="0"/>
      <w:divBdr>
        <w:top w:val="none" w:sz="0" w:space="0" w:color="auto"/>
        <w:left w:val="none" w:sz="0" w:space="0" w:color="auto"/>
        <w:bottom w:val="none" w:sz="0" w:space="0" w:color="auto"/>
        <w:right w:val="none" w:sz="0" w:space="0" w:color="auto"/>
      </w:divBdr>
    </w:div>
    <w:div w:id="281226667">
      <w:bodyDiv w:val="1"/>
      <w:marLeft w:val="0"/>
      <w:marRight w:val="0"/>
      <w:marTop w:val="0"/>
      <w:marBottom w:val="0"/>
      <w:divBdr>
        <w:top w:val="none" w:sz="0" w:space="0" w:color="auto"/>
        <w:left w:val="none" w:sz="0" w:space="0" w:color="auto"/>
        <w:bottom w:val="none" w:sz="0" w:space="0" w:color="auto"/>
        <w:right w:val="none" w:sz="0" w:space="0" w:color="auto"/>
      </w:divBdr>
    </w:div>
    <w:div w:id="282657886">
      <w:bodyDiv w:val="1"/>
      <w:marLeft w:val="0"/>
      <w:marRight w:val="0"/>
      <w:marTop w:val="0"/>
      <w:marBottom w:val="0"/>
      <w:divBdr>
        <w:top w:val="none" w:sz="0" w:space="0" w:color="auto"/>
        <w:left w:val="none" w:sz="0" w:space="0" w:color="auto"/>
        <w:bottom w:val="none" w:sz="0" w:space="0" w:color="auto"/>
        <w:right w:val="none" w:sz="0" w:space="0" w:color="auto"/>
      </w:divBdr>
    </w:div>
    <w:div w:id="283318781">
      <w:bodyDiv w:val="1"/>
      <w:marLeft w:val="0"/>
      <w:marRight w:val="0"/>
      <w:marTop w:val="0"/>
      <w:marBottom w:val="0"/>
      <w:divBdr>
        <w:top w:val="none" w:sz="0" w:space="0" w:color="auto"/>
        <w:left w:val="none" w:sz="0" w:space="0" w:color="auto"/>
        <w:bottom w:val="none" w:sz="0" w:space="0" w:color="auto"/>
        <w:right w:val="none" w:sz="0" w:space="0" w:color="auto"/>
      </w:divBdr>
    </w:div>
    <w:div w:id="283929270">
      <w:bodyDiv w:val="1"/>
      <w:marLeft w:val="0"/>
      <w:marRight w:val="0"/>
      <w:marTop w:val="0"/>
      <w:marBottom w:val="0"/>
      <w:divBdr>
        <w:top w:val="none" w:sz="0" w:space="0" w:color="auto"/>
        <w:left w:val="none" w:sz="0" w:space="0" w:color="auto"/>
        <w:bottom w:val="none" w:sz="0" w:space="0" w:color="auto"/>
        <w:right w:val="none" w:sz="0" w:space="0" w:color="auto"/>
      </w:divBdr>
    </w:div>
    <w:div w:id="285044230">
      <w:bodyDiv w:val="1"/>
      <w:marLeft w:val="0"/>
      <w:marRight w:val="0"/>
      <w:marTop w:val="0"/>
      <w:marBottom w:val="0"/>
      <w:divBdr>
        <w:top w:val="none" w:sz="0" w:space="0" w:color="auto"/>
        <w:left w:val="none" w:sz="0" w:space="0" w:color="auto"/>
        <w:bottom w:val="none" w:sz="0" w:space="0" w:color="auto"/>
        <w:right w:val="none" w:sz="0" w:space="0" w:color="auto"/>
      </w:divBdr>
    </w:div>
    <w:div w:id="285897351">
      <w:bodyDiv w:val="1"/>
      <w:marLeft w:val="0"/>
      <w:marRight w:val="0"/>
      <w:marTop w:val="0"/>
      <w:marBottom w:val="0"/>
      <w:divBdr>
        <w:top w:val="none" w:sz="0" w:space="0" w:color="auto"/>
        <w:left w:val="none" w:sz="0" w:space="0" w:color="auto"/>
        <w:bottom w:val="none" w:sz="0" w:space="0" w:color="auto"/>
        <w:right w:val="none" w:sz="0" w:space="0" w:color="auto"/>
      </w:divBdr>
    </w:div>
    <w:div w:id="286089571">
      <w:bodyDiv w:val="1"/>
      <w:marLeft w:val="0"/>
      <w:marRight w:val="0"/>
      <w:marTop w:val="0"/>
      <w:marBottom w:val="0"/>
      <w:divBdr>
        <w:top w:val="none" w:sz="0" w:space="0" w:color="auto"/>
        <w:left w:val="none" w:sz="0" w:space="0" w:color="auto"/>
        <w:bottom w:val="none" w:sz="0" w:space="0" w:color="auto"/>
        <w:right w:val="none" w:sz="0" w:space="0" w:color="auto"/>
      </w:divBdr>
    </w:div>
    <w:div w:id="286668448">
      <w:bodyDiv w:val="1"/>
      <w:marLeft w:val="0"/>
      <w:marRight w:val="0"/>
      <w:marTop w:val="0"/>
      <w:marBottom w:val="0"/>
      <w:divBdr>
        <w:top w:val="none" w:sz="0" w:space="0" w:color="auto"/>
        <w:left w:val="none" w:sz="0" w:space="0" w:color="auto"/>
        <w:bottom w:val="none" w:sz="0" w:space="0" w:color="auto"/>
        <w:right w:val="none" w:sz="0" w:space="0" w:color="auto"/>
      </w:divBdr>
    </w:div>
    <w:div w:id="287593457">
      <w:bodyDiv w:val="1"/>
      <w:marLeft w:val="0"/>
      <w:marRight w:val="0"/>
      <w:marTop w:val="0"/>
      <w:marBottom w:val="0"/>
      <w:divBdr>
        <w:top w:val="none" w:sz="0" w:space="0" w:color="auto"/>
        <w:left w:val="none" w:sz="0" w:space="0" w:color="auto"/>
        <w:bottom w:val="none" w:sz="0" w:space="0" w:color="auto"/>
        <w:right w:val="none" w:sz="0" w:space="0" w:color="auto"/>
      </w:divBdr>
    </w:div>
    <w:div w:id="287786002">
      <w:bodyDiv w:val="1"/>
      <w:marLeft w:val="0"/>
      <w:marRight w:val="0"/>
      <w:marTop w:val="0"/>
      <w:marBottom w:val="0"/>
      <w:divBdr>
        <w:top w:val="none" w:sz="0" w:space="0" w:color="auto"/>
        <w:left w:val="none" w:sz="0" w:space="0" w:color="auto"/>
        <w:bottom w:val="none" w:sz="0" w:space="0" w:color="auto"/>
        <w:right w:val="none" w:sz="0" w:space="0" w:color="auto"/>
      </w:divBdr>
    </w:div>
    <w:div w:id="288126465">
      <w:bodyDiv w:val="1"/>
      <w:marLeft w:val="0"/>
      <w:marRight w:val="0"/>
      <w:marTop w:val="0"/>
      <w:marBottom w:val="0"/>
      <w:divBdr>
        <w:top w:val="none" w:sz="0" w:space="0" w:color="auto"/>
        <w:left w:val="none" w:sz="0" w:space="0" w:color="auto"/>
        <w:bottom w:val="none" w:sz="0" w:space="0" w:color="auto"/>
        <w:right w:val="none" w:sz="0" w:space="0" w:color="auto"/>
      </w:divBdr>
    </w:div>
    <w:div w:id="290404462">
      <w:bodyDiv w:val="1"/>
      <w:marLeft w:val="0"/>
      <w:marRight w:val="0"/>
      <w:marTop w:val="0"/>
      <w:marBottom w:val="0"/>
      <w:divBdr>
        <w:top w:val="none" w:sz="0" w:space="0" w:color="auto"/>
        <w:left w:val="none" w:sz="0" w:space="0" w:color="auto"/>
        <w:bottom w:val="none" w:sz="0" w:space="0" w:color="auto"/>
        <w:right w:val="none" w:sz="0" w:space="0" w:color="auto"/>
      </w:divBdr>
    </w:div>
    <w:div w:id="290524172">
      <w:bodyDiv w:val="1"/>
      <w:marLeft w:val="0"/>
      <w:marRight w:val="0"/>
      <w:marTop w:val="0"/>
      <w:marBottom w:val="0"/>
      <w:divBdr>
        <w:top w:val="none" w:sz="0" w:space="0" w:color="auto"/>
        <w:left w:val="none" w:sz="0" w:space="0" w:color="auto"/>
        <w:bottom w:val="none" w:sz="0" w:space="0" w:color="auto"/>
        <w:right w:val="none" w:sz="0" w:space="0" w:color="auto"/>
      </w:divBdr>
    </w:div>
    <w:div w:id="291595903">
      <w:bodyDiv w:val="1"/>
      <w:marLeft w:val="0"/>
      <w:marRight w:val="0"/>
      <w:marTop w:val="0"/>
      <w:marBottom w:val="0"/>
      <w:divBdr>
        <w:top w:val="none" w:sz="0" w:space="0" w:color="auto"/>
        <w:left w:val="none" w:sz="0" w:space="0" w:color="auto"/>
        <w:bottom w:val="none" w:sz="0" w:space="0" w:color="auto"/>
        <w:right w:val="none" w:sz="0" w:space="0" w:color="auto"/>
      </w:divBdr>
    </w:div>
    <w:div w:id="291638067">
      <w:bodyDiv w:val="1"/>
      <w:marLeft w:val="0"/>
      <w:marRight w:val="0"/>
      <w:marTop w:val="0"/>
      <w:marBottom w:val="0"/>
      <w:divBdr>
        <w:top w:val="none" w:sz="0" w:space="0" w:color="auto"/>
        <w:left w:val="none" w:sz="0" w:space="0" w:color="auto"/>
        <w:bottom w:val="none" w:sz="0" w:space="0" w:color="auto"/>
        <w:right w:val="none" w:sz="0" w:space="0" w:color="auto"/>
      </w:divBdr>
    </w:div>
    <w:div w:id="291792888">
      <w:bodyDiv w:val="1"/>
      <w:marLeft w:val="0"/>
      <w:marRight w:val="0"/>
      <w:marTop w:val="0"/>
      <w:marBottom w:val="0"/>
      <w:divBdr>
        <w:top w:val="none" w:sz="0" w:space="0" w:color="auto"/>
        <w:left w:val="none" w:sz="0" w:space="0" w:color="auto"/>
        <w:bottom w:val="none" w:sz="0" w:space="0" w:color="auto"/>
        <w:right w:val="none" w:sz="0" w:space="0" w:color="auto"/>
      </w:divBdr>
    </w:div>
    <w:div w:id="291982905">
      <w:bodyDiv w:val="1"/>
      <w:marLeft w:val="0"/>
      <w:marRight w:val="0"/>
      <w:marTop w:val="0"/>
      <w:marBottom w:val="0"/>
      <w:divBdr>
        <w:top w:val="none" w:sz="0" w:space="0" w:color="auto"/>
        <w:left w:val="none" w:sz="0" w:space="0" w:color="auto"/>
        <w:bottom w:val="none" w:sz="0" w:space="0" w:color="auto"/>
        <w:right w:val="none" w:sz="0" w:space="0" w:color="auto"/>
      </w:divBdr>
    </w:div>
    <w:div w:id="293029378">
      <w:bodyDiv w:val="1"/>
      <w:marLeft w:val="0"/>
      <w:marRight w:val="0"/>
      <w:marTop w:val="0"/>
      <w:marBottom w:val="0"/>
      <w:divBdr>
        <w:top w:val="none" w:sz="0" w:space="0" w:color="auto"/>
        <w:left w:val="none" w:sz="0" w:space="0" w:color="auto"/>
        <w:bottom w:val="none" w:sz="0" w:space="0" w:color="auto"/>
        <w:right w:val="none" w:sz="0" w:space="0" w:color="auto"/>
      </w:divBdr>
    </w:div>
    <w:div w:id="293145423">
      <w:bodyDiv w:val="1"/>
      <w:marLeft w:val="0"/>
      <w:marRight w:val="0"/>
      <w:marTop w:val="0"/>
      <w:marBottom w:val="0"/>
      <w:divBdr>
        <w:top w:val="none" w:sz="0" w:space="0" w:color="auto"/>
        <w:left w:val="none" w:sz="0" w:space="0" w:color="auto"/>
        <w:bottom w:val="none" w:sz="0" w:space="0" w:color="auto"/>
        <w:right w:val="none" w:sz="0" w:space="0" w:color="auto"/>
      </w:divBdr>
    </w:div>
    <w:div w:id="294604267">
      <w:bodyDiv w:val="1"/>
      <w:marLeft w:val="0"/>
      <w:marRight w:val="0"/>
      <w:marTop w:val="0"/>
      <w:marBottom w:val="0"/>
      <w:divBdr>
        <w:top w:val="none" w:sz="0" w:space="0" w:color="auto"/>
        <w:left w:val="none" w:sz="0" w:space="0" w:color="auto"/>
        <w:bottom w:val="none" w:sz="0" w:space="0" w:color="auto"/>
        <w:right w:val="none" w:sz="0" w:space="0" w:color="auto"/>
      </w:divBdr>
    </w:div>
    <w:div w:id="295257021">
      <w:bodyDiv w:val="1"/>
      <w:marLeft w:val="0"/>
      <w:marRight w:val="0"/>
      <w:marTop w:val="0"/>
      <w:marBottom w:val="0"/>
      <w:divBdr>
        <w:top w:val="none" w:sz="0" w:space="0" w:color="auto"/>
        <w:left w:val="none" w:sz="0" w:space="0" w:color="auto"/>
        <w:bottom w:val="none" w:sz="0" w:space="0" w:color="auto"/>
        <w:right w:val="none" w:sz="0" w:space="0" w:color="auto"/>
      </w:divBdr>
    </w:div>
    <w:div w:id="295986937">
      <w:bodyDiv w:val="1"/>
      <w:marLeft w:val="0"/>
      <w:marRight w:val="0"/>
      <w:marTop w:val="0"/>
      <w:marBottom w:val="0"/>
      <w:divBdr>
        <w:top w:val="none" w:sz="0" w:space="0" w:color="auto"/>
        <w:left w:val="none" w:sz="0" w:space="0" w:color="auto"/>
        <w:bottom w:val="none" w:sz="0" w:space="0" w:color="auto"/>
        <w:right w:val="none" w:sz="0" w:space="0" w:color="auto"/>
      </w:divBdr>
    </w:div>
    <w:div w:id="296379033">
      <w:bodyDiv w:val="1"/>
      <w:marLeft w:val="0"/>
      <w:marRight w:val="0"/>
      <w:marTop w:val="0"/>
      <w:marBottom w:val="0"/>
      <w:divBdr>
        <w:top w:val="none" w:sz="0" w:space="0" w:color="auto"/>
        <w:left w:val="none" w:sz="0" w:space="0" w:color="auto"/>
        <w:bottom w:val="none" w:sz="0" w:space="0" w:color="auto"/>
        <w:right w:val="none" w:sz="0" w:space="0" w:color="auto"/>
      </w:divBdr>
    </w:div>
    <w:div w:id="296884632">
      <w:bodyDiv w:val="1"/>
      <w:marLeft w:val="0"/>
      <w:marRight w:val="0"/>
      <w:marTop w:val="0"/>
      <w:marBottom w:val="0"/>
      <w:divBdr>
        <w:top w:val="none" w:sz="0" w:space="0" w:color="auto"/>
        <w:left w:val="none" w:sz="0" w:space="0" w:color="auto"/>
        <w:bottom w:val="none" w:sz="0" w:space="0" w:color="auto"/>
        <w:right w:val="none" w:sz="0" w:space="0" w:color="auto"/>
      </w:divBdr>
    </w:div>
    <w:div w:id="299581630">
      <w:bodyDiv w:val="1"/>
      <w:marLeft w:val="0"/>
      <w:marRight w:val="0"/>
      <w:marTop w:val="0"/>
      <w:marBottom w:val="0"/>
      <w:divBdr>
        <w:top w:val="none" w:sz="0" w:space="0" w:color="auto"/>
        <w:left w:val="none" w:sz="0" w:space="0" w:color="auto"/>
        <w:bottom w:val="none" w:sz="0" w:space="0" w:color="auto"/>
        <w:right w:val="none" w:sz="0" w:space="0" w:color="auto"/>
      </w:divBdr>
    </w:div>
    <w:div w:id="301010870">
      <w:bodyDiv w:val="1"/>
      <w:marLeft w:val="0"/>
      <w:marRight w:val="0"/>
      <w:marTop w:val="0"/>
      <w:marBottom w:val="0"/>
      <w:divBdr>
        <w:top w:val="none" w:sz="0" w:space="0" w:color="auto"/>
        <w:left w:val="none" w:sz="0" w:space="0" w:color="auto"/>
        <w:bottom w:val="none" w:sz="0" w:space="0" w:color="auto"/>
        <w:right w:val="none" w:sz="0" w:space="0" w:color="auto"/>
      </w:divBdr>
    </w:div>
    <w:div w:id="301883695">
      <w:bodyDiv w:val="1"/>
      <w:marLeft w:val="0"/>
      <w:marRight w:val="0"/>
      <w:marTop w:val="0"/>
      <w:marBottom w:val="0"/>
      <w:divBdr>
        <w:top w:val="none" w:sz="0" w:space="0" w:color="auto"/>
        <w:left w:val="none" w:sz="0" w:space="0" w:color="auto"/>
        <w:bottom w:val="none" w:sz="0" w:space="0" w:color="auto"/>
        <w:right w:val="none" w:sz="0" w:space="0" w:color="auto"/>
      </w:divBdr>
    </w:div>
    <w:div w:id="301886810">
      <w:bodyDiv w:val="1"/>
      <w:marLeft w:val="0"/>
      <w:marRight w:val="0"/>
      <w:marTop w:val="0"/>
      <w:marBottom w:val="0"/>
      <w:divBdr>
        <w:top w:val="none" w:sz="0" w:space="0" w:color="auto"/>
        <w:left w:val="none" w:sz="0" w:space="0" w:color="auto"/>
        <w:bottom w:val="none" w:sz="0" w:space="0" w:color="auto"/>
        <w:right w:val="none" w:sz="0" w:space="0" w:color="auto"/>
      </w:divBdr>
    </w:div>
    <w:div w:id="302975000">
      <w:bodyDiv w:val="1"/>
      <w:marLeft w:val="0"/>
      <w:marRight w:val="0"/>
      <w:marTop w:val="0"/>
      <w:marBottom w:val="0"/>
      <w:divBdr>
        <w:top w:val="none" w:sz="0" w:space="0" w:color="auto"/>
        <w:left w:val="none" w:sz="0" w:space="0" w:color="auto"/>
        <w:bottom w:val="none" w:sz="0" w:space="0" w:color="auto"/>
        <w:right w:val="none" w:sz="0" w:space="0" w:color="auto"/>
      </w:divBdr>
    </w:div>
    <w:div w:id="303127006">
      <w:bodyDiv w:val="1"/>
      <w:marLeft w:val="0"/>
      <w:marRight w:val="0"/>
      <w:marTop w:val="0"/>
      <w:marBottom w:val="0"/>
      <w:divBdr>
        <w:top w:val="none" w:sz="0" w:space="0" w:color="auto"/>
        <w:left w:val="none" w:sz="0" w:space="0" w:color="auto"/>
        <w:bottom w:val="none" w:sz="0" w:space="0" w:color="auto"/>
        <w:right w:val="none" w:sz="0" w:space="0" w:color="auto"/>
      </w:divBdr>
    </w:div>
    <w:div w:id="303895407">
      <w:bodyDiv w:val="1"/>
      <w:marLeft w:val="0"/>
      <w:marRight w:val="0"/>
      <w:marTop w:val="0"/>
      <w:marBottom w:val="0"/>
      <w:divBdr>
        <w:top w:val="none" w:sz="0" w:space="0" w:color="auto"/>
        <w:left w:val="none" w:sz="0" w:space="0" w:color="auto"/>
        <w:bottom w:val="none" w:sz="0" w:space="0" w:color="auto"/>
        <w:right w:val="none" w:sz="0" w:space="0" w:color="auto"/>
      </w:divBdr>
    </w:div>
    <w:div w:id="304314204">
      <w:bodyDiv w:val="1"/>
      <w:marLeft w:val="0"/>
      <w:marRight w:val="0"/>
      <w:marTop w:val="0"/>
      <w:marBottom w:val="0"/>
      <w:divBdr>
        <w:top w:val="none" w:sz="0" w:space="0" w:color="auto"/>
        <w:left w:val="none" w:sz="0" w:space="0" w:color="auto"/>
        <w:bottom w:val="none" w:sz="0" w:space="0" w:color="auto"/>
        <w:right w:val="none" w:sz="0" w:space="0" w:color="auto"/>
      </w:divBdr>
    </w:div>
    <w:div w:id="304359411">
      <w:bodyDiv w:val="1"/>
      <w:marLeft w:val="0"/>
      <w:marRight w:val="0"/>
      <w:marTop w:val="0"/>
      <w:marBottom w:val="0"/>
      <w:divBdr>
        <w:top w:val="none" w:sz="0" w:space="0" w:color="auto"/>
        <w:left w:val="none" w:sz="0" w:space="0" w:color="auto"/>
        <w:bottom w:val="none" w:sz="0" w:space="0" w:color="auto"/>
        <w:right w:val="none" w:sz="0" w:space="0" w:color="auto"/>
      </w:divBdr>
    </w:div>
    <w:div w:id="304362478">
      <w:bodyDiv w:val="1"/>
      <w:marLeft w:val="0"/>
      <w:marRight w:val="0"/>
      <w:marTop w:val="0"/>
      <w:marBottom w:val="0"/>
      <w:divBdr>
        <w:top w:val="none" w:sz="0" w:space="0" w:color="auto"/>
        <w:left w:val="none" w:sz="0" w:space="0" w:color="auto"/>
        <w:bottom w:val="none" w:sz="0" w:space="0" w:color="auto"/>
        <w:right w:val="none" w:sz="0" w:space="0" w:color="auto"/>
      </w:divBdr>
    </w:div>
    <w:div w:id="304505274">
      <w:bodyDiv w:val="1"/>
      <w:marLeft w:val="0"/>
      <w:marRight w:val="0"/>
      <w:marTop w:val="0"/>
      <w:marBottom w:val="0"/>
      <w:divBdr>
        <w:top w:val="none" w:sz="0" w:space="0" w:color="auto"/>
        <w:left w:val="none" w:sz="0" w:space="0" w:color="auto"/>
        <w:bottom w:val="none" w:sz="0" w:space="0" w:color="auto"/>
        <w:right w:val="none" w:sz="0" w:space="0" w:color="auto"/>
      </w:divBdr>
    </w:div>
    <w:div w:id="305088348">
      <w:bodyDiv w:val="1"/>
      <w:marLeft w:val="0"/>
      <w:marRight w:val="0"/>
      <w:marTop w:val="0"/>
      <w:marBottom w:val="0"/>
      <w:divBdr>
        <w:top w:val="none" w:sz="0" w:space="0" w:color="auto"/>
        <w:left w:val="none" w:sz="0" w:space="0" w:color="auto"/>
        <w:bottom w:val="none" w:sz="0" w:space="0" w:color="auto"/>
        <w:right w:val="none" w:sz="0" w:space="0" w:color="auto"/>
      </w:divBdr>
    </w:div>
    <w:div w:id="307101908">
      <w:bodyDiv w:val="1"/>
      <w:marLeft w:val="0"/>
      <w:marRight w:val="0"/>
      <w:marTop w:val="0"/>
      <w:marBottom w:val="0"/>
      <w:divBdr>
        <w:top w:val="none" w:sz="0" w:space="0" w:color="auto"/>
        <w:left w:val="none" w:sz="0" w:space="0" w:color="auto"/>
        <w:bottom w:val="none" w:sz="0" w:space="0" w:color="auto"/>
        <w:right w:val="none" w:sz="0" w:space="0" w:color="auto"/>
      </w:divBdr>
    </w:div>
    <w:div w:id="308093957">
      <w:bodyDiv w:val="1"/>
      <w:marLeft w:val="0"/>
      <w:marRight w:val="0"/>
      <w:marTop w:val="0"/>
      <w:marBottom w:val="0"/>
      <w:divBdr>
        <w:top w:val="none" w:sz="0" w:space="0" w:color="auto"/>
        <w:left w:val="none" w:sz="0" w:space="0" w:color="auto"/>
        <w:bottom w:val="none" w:sz="0" w:space="0" w:color="auto"/>
        <w:right w:val="none" w:sz="0" w:space="0" w:color="auto"/>
      </w:divBdr>
    </w:div>
    <w:div w:id="309335035">
      <w:bodyDiv w:val="1"/>
      <w:marLeft w:val="0"/>
      <w:marRight w:val="0"/>
      <w:marTop w:val="0"/>
      <w:marBottom w:val="0"/>
      <w:divBdr>
        <w:top w:val="none" w:sz="0" w:space="0" w:color="auto"/>
        <w:left w:val="none" w:sz="0" w:space="0" w:color="auto"/>
        <w:bottom w:val="none" w:sz="0" w:space="0" w:color="auto"/>
        <w:right w:val="none" w:sz="0" w:space="0" w:color="auto"/>
      </w:divBdr>
    </w:div>
    <w:div w:id="309868901">
      <w:bodyDiv w:val="1"/>
      <w:marLeft w:val="0"/>
      <w:marRight w:val="0"/>
      <w:marTop w:val="0"/>
      <w:marBottom w:val="0"/>
      <w:divBdr>
        <w:top w:val="none" w:sz="0" w:space="0" w:color="auto"/>
        <w:left w:val="none" w:sz="0" w:space="0" w:color="auto"/>
        <w:bottom w:val="none" w:sz="0" w:space="0" w:color="auto"/>
        <w:right w:val="none" w:sz="0" w:space="0" w:color="auto"/>
      </w:divBdr>
    </w:div>
    <w:div w:id="309869728">
      <w:bodyDiv w:val="1"/>
      <w:marLeft w:val="0"/>
      <w:marRight w:val="0"/>
      <w:marTop w:val="0"/>
      <w:marBottom w:val="0"/>
      <w:divBdr>
        <w:top w:val="none" w:sz="0" w:space="0" w:color="auto"/>
        <w:left w:val="none" w:sz="0" w:space="0" w:color="auto"/>
        <w:bottom w:val="none" w:sz="0" w:space="0" w:color="auto"/>
        <w:right w:val="none" w:sz="0" w:space="0" w:color="auto"/>
      </w:divBdr>
    </w:div>
    <w:div w:id="311104687">
      <w:bodyDiv w:val="1"/>
      <w:marLeft w:val="0"/>
      <w:marRight w:val="0"/>
      <w:marTop w:val="0"/>
      <w:marBottom w:val="0"/>
      <w:divBdr>
        <w:top w:val="none" w:sz="0" w:space="0" w:color="auto"/>
        <w:left w:val="none" w:sz="0" w:space="0" w:color="auto"/>
        <w:bottom w:val="none" w:sz="0" w:space="0" w:color="auto"/>
        <w:right w:val="none" w:sz="0" w:space="0" w:color="auto"/>
      </w:divBdr>
    </w:div>
    <w:div w:id="311377368">
      <w:bodyDiv w:val="1"/>
      <w:marLeft w:val="0"/>
      <w:marRight w:val="0"/>
      <w:marTop w:val="0"/>
      <w:marBottom w:val="0"/>
      <w:divBdr>
        <w:top w:val="none" w:sz="0" w:space="0" w:color="auto"/>
        <w:left w:val="none" w:sz="0" w:space="0" w:color="auto"/>
        <w:bottom w:val="none" w:sz="0" w:space="0" w:color="auto"/>
        <w:right w:val="none" w:sz="0" w:space="0" w:color="auto"/>
      </w:divBdr>
    </w:div>
    <w:div w:id="312294901">
      <w:bodyDiv w:val="1"/>
      <w:marLeft w:val="0"/>
      <w:marRight w:val="0"/>
      <w:marTop w:val="0"/>
      <w:marBottom w:val="0"/>
      <w:divBdr>
        <w:top w:val="none" w:sz="0" w:space="0" w:color="auto"/>
        <w:left w:val="none" w:sz="0" w:space="0" w:color="auto"/>
        <w:bottom w:val="none" w:sz="0" w:space="0" w:color="auto"/>
        <w:right w:val="none" w:sz="0" w:space="0" w:color="auto"/>
      </w:divBdr>
    </w:div>
    <w:div w:id="313458704">
      <w:bodyDiv w:val="1"/>
      <w:marLeft w:val="0"/>
      <w:marRight w:val="0"/>
      <w:marTop w:val="0"/>
      <w:marBottom w:val="0"/>
      <w:divBdr>
        <w:top w:val="none" w:sz="0" w:space="0" w:color="auto"/>
        <w:left w:val="none" w:sz="0" w:space="0" w:color="auto"/>
        <w:bottom w:val="none" w:sz="0" w:space="0" w:color="auto"/>
        <w:right w:val="none" w:sz="0" w:space="0" w:color="auto"/>
      </w:divBdr>
    </w:div>
    <w:div w:id="313485573">
      <w:bodyDiv w:val="1"/>
      <w:marLeft w:val="0"/>
      <w:marRight w:val="0"/>
      <w:marTop w:val="0"/>
      <w:marBottom w:val="0"/>
      <w:divBdr>
        <w:top w:val="none" w:sz="0" w:space="0" w:color="auto"/>
        <w:left w:val="none" w:sz="0" w:space="0" w:color="auto"/>
        <w:bottom w:val="none" w:sz="0" w:space="0" w:color="auto"/>
        <w:right w:val="none" w:sz="0" w:space="0" w:color="auto"/>
      </w:divBdr>
    </w:div>
    <w:div w:id="313490020">
      <w:bodyDiv w:val="1"/>
      <w:marLeft w:val="0"/>
      <w:marRight w:val="0"/>
      <w:marTop w:val="0"/>
      <w:marBottom w:val="0"/>
      <w:divBdr>
        <w:top w:val="none" w:sz="0" w:space="0" w:color="auto"/>
        <w:left w:val="none" w:sz="0" w:space="0" w:color="auto"/>
        <w:bottom w:val="none" w:sz="0" w:space="0" w:color="auto"/>
        <w:right w:val="none" w:sz="0" w:space="0" w:color="auto"/>
      </w:divBdr>
    </w:div>
    <w:div w:id="313920067">
      <w:bodyDiv w:val="1"/>
      <w:marLeft w:val="0"/>
      <w:marRight w:val="0"/>
      <w:marTop w:val="0"/>
      <w:marBottom w:val="0"/>
      <w:divBdr>
        <w:top w:val="none" w:sz="0" w:space="0" w:color="auto"/>
        <w:left w:val="none" w:sz="0" w:space="0" w:color="auto"/>
        <w:bottom w:val="none" w:sz="0" w:space="0" w:color="auto"/>
        <w:right w:val="none" w:sz="0" w:space="0" w:color="auto"/>
      </w:divBdr>
    </w:div>
    <w:div w:id="314994080">
      <w:bodyDiv w:val="1"/>
      <w:marLeft w:val="0"/>
      <w:marRight w:val="0"/>
      <w:marTop w:val="0"/>
      <w:marBottom w:val="0"/>
      <w:divBdr>
        <w:top w:val="none" w:sz="0" w:space="0" w:color="auto"/>
        <w:left w:val="none" w:sz="0" w:space="0" w:color="auto"/>
        <w:bottom w:val="none" w:sz="0" w:space="0" w:color="auto"/>
        <w:right w:val="none" w:sz="0" w:space="0" w:color="auto"/>
      </w:divBdr>
    </w:div>
    <w:div w:id="316107100">
      <w:bodyDiv w:val="1"/>
      <w:marLeft w:val="0"/>
      <w:marRight w:val="0"/>
      <w:marTop w:val="0"/>
      <w:marBottom w:val="0"/>
      <w:divBdr>
        <w:top w:val="none" w:sz="0" w:space="0" w:color="auto"/>
        <w:left w:val="none" w:sz="0" w:space="0" w:color="auto"/>
        <w:bottom w:val="none" w:sz="0" w:space="0" w:color="auto"/>
        <w:right w:val="none" w:sz="0" w:space="0" w:color="auto"/>
      </w:divBdr>
    </w:div>
    <w:div w:id="317464517">
      <w:bodyDiv w:val="1"/>
      <w:marLeft w:val="0"/>
      <w:marRight w:val="0"/>
      <w:marTop w:val="0"/>
      <w:marBottom w:val="0"/>
      <w:divBdr>
        <w:top w:val="none" w:sz="0" w:space="0" w:color="auto"/>
        <w:left w:val="none" w:sz="0" w:space="0" w:color="auto"/>
        <w:bottom w:val="none" w:sz="0" w:space="0" w:color="auto"/>
        <w:right w:val="none" w:sz="0" w:space="0" w:color="auto"/>
      </w:divBdr>
    </w:div>
    <w:div w:id="318314381">
      <w:bodyDiv w:val="1"/>
      <w:marLeft w:val="0"/>
      <w:marRight w:val="0"/>
      <w:marTop w:val="0"/>
      <w:marBottom w:val="0"/>
      <w:divBdr>
        <w:top w:val="none" w:sz="0" w:space="0" w:color="auto"/>
        <w:left w:val="none" w:sz="0" w:space="0" w:color="auto"/>
        <w:bottom w:val="none" w:sz="0" w:space="0" w:color="auto"/>
        <w:right w:val="none" w:sz="0" w:space="0" w:color="auto"/>
      </w:divBdr>
    </w:div>
    <w:div w:id="319382590">
      <w:bodyDiv w:val="1"/>
      <w:marLeft w:val="0"/>
      <w:marRight w:val="0"/>
      <w:marTop w:val="0"/>
      <w:marBottom w:val="0"/>
      <w:divBdr>
        <w:top w:val="none" w:sz="0" w:space="0" w:color="auto"/>
        <w:left w:val="none" w:sz="0" w:space="0" w:color="auto"/>
        <w:bottom w:val="none" w:sz="0" w:space="0" w:color="auto"/>
        <w:right w:val="none" w:sz="0" w:space="0" w:color="auto"/>
      </w:divBdr>
    </w:div>
    <w:div w:id="319383716">
      <w:bodyDiv w:val="1"/>
      <w:marLeft w:val="0"/>
      <w:marRight w:val="0"/>
      <w:marTop w:val="0"/>
      <w:marBottom w:val="0"/>
      <w:divBdr>
        <w:top w:val="none" w:sz="0" w:space="0" w:color="auto"/>
        <w:left w:val="none" w:sz="0" w:space="0" w:color="auto"/>
        <w:bottom w:val="none" w:sz="0" w:space="0" w:color="auto"/>
        <w:right w:val="none" w:sz="0" w:space="0" w:color="auto"/>
      </w:divBdr>
    </w:div>
    <w:div w:id="319425942">
      <w:bodyDiv w:val="1"/>
      <w:marLeft w:val="0"/>
      <w:marRight w:val="0"/>
      <w:marTop w:val="0"/>
      <w:marBottom w:val="0"/>
      <w:divBdr>
        <w:top w:val="none" w:sz="0" w:space="0" w:color="auto"/>
        <w:left w:val="none" w:sz="0" w:space="0" w:color="auto"/>
        <w:bottom w:val="none" w:sz="0" w:space="0" w:color="auto"/>
        <w:right w:val="none" w:sz="0" w:space="0" w:color="auto"/>
      </w:divBdr>
    </w:div>
    <w:div w:id="319771407">
      <w:bodyDiv w:val="1"/>
      <w:marLeft w:val="0"/>
      <w:marRight w:val="0"/>
      <w:marTop w:val="0"/>
      <w:marBottom w:val="0"/>
      <w:divBdr>
        <w:top w:val="none" w:sz="0" w:space="0" w:color="auto"/>
        <w:left w:val="none" w:sz="0" w:space="0" w:color="auto"/>
        <w:bottom w:val="none" w:sz="0" w:space="0" w:color="auto"/>
        <w:right w:val="none" w:sz="0" w:space="0" w:color="auto"/>
      </w:divBdr>
    </w:div>
    <w:div w:id="320161849">
      <w:bodyDiv w:val="1"/>
      <w:marLeft w:val="0"/>
      <w:marRight w:val="0"/>
      <w:marTop w:val="0"/>
      <w:marBottom w:val="0"/>
      <w:divBdr>
        <w:top w:val="none" w:sz="0" w:space="0" w:color="auto"/>
        <w:left w:val="none" w:sz="0" w:space="0" w:color="auto"/>
        <w:bottom w:val="none" w:sz="0" w:space="0" w:color="auto"/>
        <w:right w:val="none" w:sz="0" w:space="0" w:color="auto"/>
      </w:divBdr>
    </w:div>
    <w:div w:id="320620467">
      <w:bodyDiv w:val="1"/>
      <w:marLeft w:val="0"/>
      <w:marRight w:val="0"/>
      <w:marTop w:val="0"/>
      <w:marBottom w:val="0"/>
      <w:divBdr>
        <w:top w:val="none" w:sz="0" w:space="0" w:color="auto"/>
        <w:left w:val="none" w:sz="0" w:space="0" w:color="auto"/>
        <w:bottom w:val="none" w:sz="0" w:space="0" w:color="auto"/>
        <w:right w:val="none" w:sz="0" w:space="0" w:color="auto"/>
      </w:divBdr>
    </w:div>
    <w:div w:id="321785472">
      <w:bodyDiv w:val="1"/>
      <w:marLeft w:val="0"/>
      <w:marRight w:val="0"/>
      <w:marTop w:val="0"/>
      <w:marBottom w:val="0"/>
      <w:divBdr>
        <w:top w:val="none" w:sz="0" w:space="0" w:color="auto"/>
        <w:left w:val="none" w:sz="0" w:space="0" w:color="auto"/>
        <w:bottom w:val="none" w:sz="0" w:space="0" w:color="auto"/>
        <w:right w:val="none" w:sz="0" w:space="0" w:color="auto"/>
      </w:divBdr>
    </w:div>
    <w:div w:id="322241803">
      <w:bodyDiv w:val="1"/>
      <w:marLeft w:val="0"/>
      <w:marRight w:val="0"/>
      <w:marTop w:val="0"/>
      <w:marBottom w:val="0"/>
      <w:divBdr>
        <w:top w:val="none" w:sz="0" w:space="0" w:color="auto"/>
        <w:left w:val="none" w:sz="0" w:space="0" w:color="auto"/>
        <w:bottom w:val="none" w:sz="0" w:space="0" w:color="auto"/>
        <w:right w:val="none" w:sz="0" w:space="0" w:color="auto"/>
      </w:divBdr>
    </w:div>
    <w:div w:id="322704469">
      <w:bodyDiv w:val="1"/>
      <w:marLeft w:val="0"/>
      <w:marRight w:val="0"/>
      <w:marTop w:val="0"/>
      <w:marBottom w:val="0"/>
      <w:divBdr>
        <w:top w:val="none" w:sz="0" w:space="0" w:color="auto"/>
        <w:left w:val="none" w:sz="0" w:space="0" w:color="auto"/>
        <w:bottom w:val="none" w:sz="0" w:space="0" w:color="auto"/>
        <w:right w:val="none" w:sz="0" w:space="0" w:color="auto"/>
      </w:divBdr>
    </w:div>
    <w:div w:id="322852582">
      <w:bodyDiv w:val="1"/>
      <w:marLeft w:val="0"/>
      <w:marRight w:val="0"/>
      <w:marTop w:val="0"/>
      <w:marBottom w:val="0"/>
      <w:divBdr>
        <w:top w:val="none" w:sz="0" w:space="0" w:color="auto"/>
        <w:left w:val="none" w:sz="0" w:space="0" w:color="auto"/>
        <w:bottom w:val="none" w:sz="0" w:space="0" w:color="auto"/>
        <w:right w:val="none" w:sz="0" w:space="0" w:color="auto"/>
      </w:divBdr>
    </w:div>
    <w:div w:id="323243392">
      <w:bodyDiv w:val="1"/>
      <w:marLeft w:val="0"/>
      <w:marRight w:val="0"/>
      <w:marTop w:val="0"/>
      <w:marBottom w:val="0"/>
      <w:divBdr>
        <w:top w:val="none" w:sz="0" w:space="0" w:color="auto"/>
        <w:left w:val="none" w:sz="0" w:space="0" w:color="auto"/>
        <w:bottom w:val="none" w:sz="0" w:space="0" w:color="auto"/>
        <w:right w:val="none" w:sz="0" w:space="0" w:color="auto"/>
      </w:divBdr>
    </w:div>
    <w:div w:id="323360105">
      <w:bodyDiv w:val="1"/>
      <w:marLeft w:val="0"/>
      <w:marRight w:val="0"/>
      <w:marTop w:val="0"/>
      <w:marBottom w:val="0"/>
      <w:divBdr>
        <w:top w:val="none" w:sz="0" w:space="0" w:color="auto"/>
        <w:left w:val="none" w:sz="0" w:space="0" w:color="auto"/>
        <w:bottom w:val="none" w:sz="0" w:space="0" w:color="auto"/>
        <w:right w:val="none" w:sz="0" w:space="0" w:color="auto"/>
      </w:divBdr>
    </w:div>
    <w:div w:id="323554224">
      <w:bodyDiv w:val="1"/>
      <w:marLeft w:val="0"/>
      <w:marRight w:val="0"/>
      <w:marTop w:val="0"/>
      <w:marBottom w:val="0"/>
      <w:divBdr>
        <w:top w:val="none" w:sz="0" w:space="0" w:color="auto"/>
        <w:left w:val="none" w:sz="0" w:space="0" w:color="auto"/>
        <w:bottom w:val="none" w:sz="0" w:space="0" w:color="auto"/>
        <w:right w:val="none" w:sz="0" w:space="0" w:color="auto"/>
      </w:divBdr>
    </w:div>
    <w:div w:id="324087659">
      <w:bodyDiv w:val="1"/>
      <w:marLeft w:val="0"/>
      <w:marRight w:val="0"/>
      <w:marTop w:val="0"/>
      <w:marBottom w:val="0"/>
      <w:divBdr>
        <w:top w:val="none" w:sz="0" w:space="0" w:color="auto"/>
        <w:left w:val="none" w:sz="0" w:space="0" w:color="auto"/>
        <w:bottom w:val="none" w:sz="0" w:space="0" w:color="auto"/>
        <w:right w:val="none" w:sz="0" w:space="0" w:color="auto"/>
      </w:divBdr>
    </w:div>
    <w:div w:id="324208945">
      <w:bodyDiv w:val="1"/>
      <w:marLeft w:val="0"/>
      <w:marRight w:val="0"/>
      <w:marTop w:val="0"/>
      <w:marBottom w:val="0"/>
      <w:divBdr>
        <w:top w:val="none" w:sz="0" w:space="0" w:color="auto"/>
        <w:left w:val="none" w:sz="0" w:space="0" w:color="auto"/>
        <w:bottom w:val="none" w:sz="0" w:space="0" w:color="auto"/>
        <w:right w:val="none" w:sz="0" w:space="0" w:color="auto"/>
      </w:divBdr>
    </w:div>
    <w:div w:id="325279446">
      <w:bodyDiv w:val="1"/>
      <w:marLeft w:val="0"/>
      <w:marRight w:val="0"/>
      <w:marTop w:val="0"/>
      <w:marBottom w:val="0"/>
      <w:divBdr>
        <w:top w:val="none" w:sz="0" w:space="0" w:color="auto"/>
        <w:left w:val="none" w:sz="0" w:space="0" w:color="auto"/>
        <w:bottom w:val="none" w:sz="0" w:space="0" w:color="auto"/>
        <w:right w:val="none" w:sz="0" w:space="0" w:color="auto"/>
      </w:divBdr>
    </w:div>
    <w:div w:id="326130951">
      <w:bodyDiv w:val="1"/>
      <w:marLeft w:val="0"/>
      <w:marRight w:val="0"/>
      <w:marTop w:val="0"/>
      <w:marBottom w:val="0"/>
      <w:divBdr>
        <w:top w:val="none" w:sz="0" w:space="0" w:color="auto"/>
        <w:left w:val="none" w:sz="0" w:space="0" w:color="auto"/>
        <w:bottom w:val="none" w:sz="0" w:space="0" w:color="auto"/>
        <w:right w:val="none" w:sz="0" w:space="0" w:color="auto"/>
      </w:divBdr>
    </w:div>
    <w:div w:id="326832269">
      <w:bodyDiv w:val="1"/>
      <w:marLeft w:val="0"/>
      <w:marRight w:val="0"/>
      <w:marTop w:val="0"/>
      <w:marBottom w:val="0"/>
      <w:divBdr>
        <w:top w:val="none" w:sz="0" w:space="0" w:color="auto"/>
        <w:left w:val="none" w:sz="0" w:space="0" w:color="auto"/>
        <w:bottom w:val="none" w:sz="0" w:space="0" w:color="auto"/>
        <w:right w:val="none" w:sz="0" w:space="0" w:color="auto"/>
      </w:divBdr>
    </w:div>
    <w:div w:id="327246312">
      <w:bodyDiv w:val="1"/>
      <w:marLeft w:val="0"/>
      <w:marRight w:val="0"/>
      <w:marTop w:val="0"/>
      <w:marBottom w:val="0"/>
      <w:divBdr>
        <w:top w:val="none" w:sz="0" w:space="0" w:color="auto"/>
        <w:left w:val="none" w:sz="0" w:space="0" w:color="auto"/>
        <w:bottom w:val="none" w:sz="0" w:space="0" w:color="auto"/>
        <w:right w:val="none" w:sz="0" w:space="0" w:color="auto"/>
      </w:divBdr>
    </w:div>
    <w:div w:id="327634348">
      <w:bodyDiv w:val="1"/>
      <w:marLeft w:val="0"/>
      <w:marRight w:val="0"/>
      <w:marTop w:val="0"/>
      <w:marBottom w:val="0"/>
      <w:divBdr>
        <w:top w:val="none" w:sz="0" w:space="0" w:color="auto"/>
        <w:left w:val="none" w:sz="0" w:space="0" w:color="auto"/>
        <w:bottom w:val="none" w:sz="0" w:space="0" w:color="auto"/>
        <w:right w:val="none" w:sz="0" w:space="0" w:color="auto"/>
      </w:divBdr>
    </w:div>
    <w:div w:id="328093589">
      <w:bodyDiv w:val="1"/>
      <w:marLeft w:val="0"/>
      <w:marRight w:val="0"/>
      <w:marTop w:val="0"/>
      <w:marBottom w:val="0"/>
      <w:divBdr>
        <w:top w:val="none" w:sz="0" w:space="0" w:color="auto"/>
        <w:left w:val="none" w:sz="0" w:space="0" w:color="auto"/>
        <w:bottom w:val="none" w:sz="0" w:space="0" w:color="auto"/>
        <w:right w:val="none" w:sz="0" w:space="0" w:color="auto"/>
      </w:divBdr>
    </w:div>
    <w:div w:id="328093851">
      <w:bodyDiv w:val="1"/>
      <w:marLeft w:val="0"/>
      <w:marRight w:val="0"/>
      <w:marTop w:val="0"/>
      <w:marBottom w:val="0"/>
      <w:divBdr>
        <w:top w:val="none" w:sz="0" w:space="0" w:color="auto"/>
        <w:left w:val="none" w:sz="0" w:space="0" w:color="auto"/>
        <w:bottom w:val="none" w:sz="0" w:space="0" w:color="auto"/>
        <w:right w:val="none" w:sz="0" w:space="0" w:color="auto"/>
      </w:divBdr>
    </w:div>
    <w:div w:id="328798067">
      <w:bodyDiv w:val="1"/>
      <w:marLeft w:val="0"/>
      <w:marRight w:val="0"/>
      <w:marTop w:val="0"/>
      <w:marBottom w:val="0"/>
      <w:divBdr>
        <w:top w:val="none" w:sz="0" w:space="0" w:color="auto"/>
        <w:left w:val="none" w:sz="0" w:space="0" w:color="auto"/>
        <w:bottom w:val="none" w:sz="0" w:space="0" w:color="auto"/>
        <w:right w:val="none" w:sz="0" w:space="0" w:color="auto"/>
      </w:divBdr>
    </w:div>
    <w:div w:id="329799886">
      <w:bodyDiv w:val="1"/>
      <w:marLeft w:val="0"/>
      <w:marRight w:val="0"/>
      <w:marTop w:val="0"/>
      <w:marBottom w:val="0"/>
      <w:divBdr>
        <w:top w:val="none" w:sz="0" w:space="0" w:color="auto"/>
        <w:left w:val="none" w:sz="0" w:space="0" w:color="auto"/>
        <w:bottom w:val="none" w:sz="0" w:space="0" w:color="auto"/>
        <w:right w:val="none" w:sz="0" w:space="0" w:color="auto"/>
      </w:divBdr>
    </w:div>
    <w:div w:id="330644474">
      <w:bodyDiv w:val="1"/>
      <w:marLeft w:val="0"/>
      <w:marRight w:val="0"/>
      <w:marTop w:val="0"/>
      <w:marBottom w:val="0"/>
      <w:divBdr>
        <w:top w:val="none" w:sz="0" w:space="0" w:color="auto"/>
        <w:left w:val="none" w:sz="0" w:space="0" w:color="auto"/>
        <w:bottom w:val="none" w:sz="0" w:space="0" w:color="auto"/>
        <w:right w:val="none" w:sz="0" w:space="0" w:color="auto"/>
      </w:divBdr>
    </w:div>
    <w:div w:id="330840269">
      <w:bodyDiv w:val="1"/>
      <w:marLeft w:val="0"/>
      <w:marRight w:val="0"/>
      <w:marTop w:val="0"/>
      <w:marBottom w:val="0"/>
      <w:divBdr>
        <w:top w:val="none" w:sz="0" w:space="0" w:color="auto"/>
        <w:left w:val="none" w:sz="0" w:space="0" w:color="auto"/>
        <w:bottom w:val="none" w:sz="0" w:space="0" w:color="auto"/>
        <w:right w:val="none" w:sz="0" w:space="0" w:color="auto"/>
      </w:divBdr>
    </w:div>
    <w:div w:id="331760934">
      <w:bodyDiv w:val="1"/>
      <w:marLeft w:val="0"/>
      <w:marRight w:val="0"/>
      <w:marTop w:val="0"/>
      <w:marBottom w:val="0"/>
      <w:divBdr>
        <w:top w:val="none" w:sz="0" w:space="0" w:color="auto"/>
        <w:left w:val="none" w:sz="0" w:space="0" w:color="auto"/>
        <w:bottom w:val="none" w:sz="0" w:space="0" w:color="auto"/>
        <w:right w:val="none" w:sz="0" w:space="0" w:color="auto"/>
      </w:divBdr>
    </w:div>
    <w:div w:id="332147327">
      <w:bodyDiv w:val="1"/>
      <w:marLeft w:val="0"/>
      <w:marRight w:val="0"/>
      <w:marTop w:val="0"/>
      <w:marBottom w:val="0"/>
      <w:divBdr>
        <w:top w:val="none" w:sz="0" w:space="0" w:color="auto"/>
        <w:left w:val="none" w:sz="0" w:space="0" w:color="auto"/>
        <w:bottom w:val="none" w:sz="0" w:space="0" w:color="auto"/>
        <w:right w:val="none" w:sz="0" w:space="0" w:color="auto"/>
      </w:divBdr>
    </w:div>
    <w:div w:id="332688613">
      <w:bodyDiv w:val="1"/>
      <w:marLeft w:val="0"/>
      <w:marRight w:val="0"/>
      <w:marTop w:val="0"/>
      <w:marBottom w:val="0"/>
      <w:divBdr>
        <w:top w:val="none" w:sz="0" w:space="0" w:color="auto"/>
        <w:left w:val="none" w:sz="0" w:space="0" w:color="auto"/>
        <w:bottom w:val="none" w:sz="0" w:space="0" w:color="auto"/>
        <w:right w:val="none" w:sz="0" w:space="0" w:color="auto"/>
      </w:divBdr>
    </w:div>
    <w:div w:id="333532717">
      <w:bodyDiv w:val="1"/>
      <w:marLeft w:val="0"/>
      <w:marRight w:val="0"/>
      <w:marTop w:val="0"/>
      <w:marBottom w:val="0"/>
      <w:divBdr>
        <w:top w:val="none" w:sz="0" w:space="0" w:color="auto"/>
        <w:left w:val="none" w:sz="0" w:space="0" w:color="auto"/>
        <w:bottom w:val="none" w:sz="0" w:space="0" w:color="auto"/>
        <w:right w:val="none" w:sz="0" w:space="0" w:color="auto"/>
      </w:divBdr>
    </w:div>
    <w:div w:id="333649712">
      <w:bodyDiv w:val="1"/>
      <w:marLeft w:val="0"/>
      <w:marRight w:val="0"/>
      <w:marTop w:val="0"/>
      <w:marBottom w:val="0"/>
      <w:divBdr>
        <w:top w:val="none" w:sz="0" w:space="0" w:color="auto"/>
        <w:left w:val="none" w:sz="0" w:space="0" w:color="auto"/>
        <w:bottom w:val="none" w:sz="0" w:space="0" w:color="auto"/>
        <w:right w:val="none" w:sz="0" w:space="0" w:color="auto"/>
      </w:divBdr>
    </w:div>
    <w:div w:id="333997832">
      <w:bodyDiv w:val="1"/>
      <w:marLeft w:val="0"/>
      <w:marRight w:val="0"/>
      <w:marTop w:val="0"/>
      <w:marBottom w:val="0"/>
      <w:divBdr>
        <w:top w:val="none" w:sz="0" w:space="0" w:color="auto"/>
        <w:left w:val="none" w:sz="0" w:space="0" w:color="auto"/>
        <w:bottom w:val="none" w:sz="0" w:space="0" w:color="auto"/>
        <w:right w:val="none" w:sz="0" w:space="0" w:color="auto"/>
      </w:divBdr>
    </w:div>
    <w:div w:id="334236086">
      <w:bodyDiv w:val="1"/>
      <w:marLeft w:val="0"/>
      <w:marRight w:val="0"/>
      <w:marTop w:val="0"/>
      <w:marBottom w:val="0"/>
      <w:divBdr>
        <w:top w:val="none" w:sz="0" w:space="0" w:color="auto"/>
        <w:left w:val="none" w:sz="0" w:space="0" w:color="auto"/>
        <w:bottom w:val="none" w:sz="0" w:space="0" w:color="auto"/>
        <w:right w:val="none" w:sz="0" w:space="0" w:color="auto"/>
      </w:divBdr>
    </w:div>
    <w:div w:id="334304063">
      <w:bodyDiv w:val="1"/>
      <w:marLeft w:val="0"/>
      <w:marRight w:val="0"/>
      <w:marTop w:val="0"/>
      <w:marBottom w:val="0"/>
      <w:divBdr>
        <w:top w:val="none" w:sz="0" w:space="0" w:color="auto"/>
        <w:left w:val="none" w:sz="0" w:space="0" w:color="auto"/>
        <w:bottom w:val="none" w:sz="0" w:space="0" w:color="auto"/>
        <w:right w:val="none" w:sz="0" w:space="0" w:color="auto"/>
      </w:divBdr>
    </w:div>
    <w:div w:id="334380214">
      <w:bodyDiv w:val="1"/>
      <w:marLeft w:val="0"/>
      <w:marRight w:val="0"/>
      <w:marTop w:val="0"/>
      <w:marBottom w:val="0"/>
      <w:divBdr>
        <w:top w:val="none" w:sz="0" w:space="0" w:color="auto"/>
        <w:left w:val="none" w:sz="0" w:space="0" w:color="auto"/>
        <w:bottom w:val="none" w:sz="0" w:space="0" w:color="auto"/>
        <w:right w:val="none" w:sz="0" w:space="0" w:color="auto"/>
      </w:divBdr>
    </w:div>
    <w:div w:id="334459871">
      <w:bodyDiv w:val="1"/>
      <w:marLeft w:val="0"/>
      <w:marRight w:val="0"/>
      <w:marTop w:val="0"/>
      <w:marBottom w:val="0"/>
      <w:divBdr>
        <w:top w:val="none" w:sz="0" w:space="0" w:color="auto"/>
        <w:left w:val="none" w:sz="0" w:space="0" w:color="auto"/>
        <w:bottom w:val="none" w:sz="0" w:space="0" w:color="auto"/>
        <w:right w:val="none" w:sz="0" w:space="0" w:color="auto"/>
      </w:divBdr>
    </w:div>
    <w:div w:id="335032936">
      <w:bodyDiv w:val="1"/>
      <w:marLeft w:val="0"/>
      <w:marRight w:val="0"/>
      <w:marTop w:val="0"/>
      <w:marBottom w:val="0"/>
      <w:divBdr>
        <w:top w:val="none" w:sz="0" w:space="0" w:color="auto"/>
        <w:left w:val="none" w:sz="0" w:space="0" w:color="auto"/>
        <w:bottom w:val="none" w:sz="0" w:space="0" w:color="auto"/>
        <w:right w:val="none" w:sz="0" w:space="0" w:color="auto"/>
      </w:divBdr>
    </w:div>
    <w:div w:id="335378832">
      <w:bodyDiv w:val="1"/>
      <w:marLeft w:val="0"/>
      <w:marRight w:val="0"/>
      <w:marTop w:val="0"/>
      <w:marBottom w:val="0"/>
      <w:divBdr>
        <w:top w:val="none" w:sz="0" w:space="0" w:color="auto"/>
        <w:left w:val="none" w:sz="0" w:space="0" w:color="auto"/>
        <w:bottom w:val="none" w:sz="0" w:space="0" w:color="auto"/>
        <w:right w:val="none" w:sz="0" w:space="0" w:color="auto"/>
      </w:divBdr>
    </w:div>
    <w:div w:id="335497643">
      <w:bodyDiv w:val="1"/>
      <w:marLeft w:val="0"/>
      <w:marRight w:val="0"/>
      <w:marTop w:val="0"/>
      <w:marBottom w:val="0"/>
      <w:divBdr>
        <w:top w:val="none" w:sz="0" w:space="0" w:color="auto"/>
        <w:left w:val="none" w:sz="0" w:space="0" w:color="auto"/>
        <w:bottom w:val="none" w:sz="0" w:space="0" w:color="auto"/>
        <w:right w:val="none" w:sz="0" w:space="0" w:color="auto"/>
      </w:divBdr>
    </w:div>
    <w:div w:id="336154855">
      <w:bodyDiv w:val="1"/>
      <w:marLeft w:val="0"/>
      <w:marRight w:val="0"/>
      <w:marTop w:val="0"/>
      <w:marBottom w:val="0"/>
      <w:divBdr>
        <w:top w:val="none" w:sz="0" w:space="0" w:color="auto"/>
        <w:left w:val="none" w:sz="0" w:space="0" w:color="auto"/>
        <w:bottom w:val="none" w:sz="0" w:space="0" w:color="auto"/>
        <w:right w:val="none" w:sz="0" w:space="0" w:color="auto"/>
      </w:divBdr>
    </w:div>
    <w:div w:id="337734653">
      <w:bodyDiv w:val="1"/>
      <w:marLeft w:val="0"/>
      <w:marRight w:val="0"/>
      <w:marTop w:val="0"/>
      <w:marBottom w:val="0"/>
      <w:divBdr>
        <w:top w:val="none" w:sz="0" w:space="0" w:color="auto"/>
        <w:left w:val="none" w:sz="0" w:space="0" w:color="auto"/>
        <w:bottom w:val="none" w:sz="0" w:space="0" w:color="auto"/>
        <w:right w:val="none" w:sz="0" w:space="0" w:color="auto"/>
      </w:divBdr>
    </w:div>
    <w:div w:id="337775707">
      <w:bodyDiv w:val="1"/>
      <w:marLeft w:val="0"/>
      <w:marRight w:val="0"/>
      <w:marTop w:val="0"/>
      <w:marBottom w:val="0"/>
      <w:divBdr>
        <w:top w:val="none" w:sz="0" w:space="0" w:color="auto"/>
        <w:left w:val="none" w:sz="0" w:space="0" w:color="auto"/>
        <w:bottom w:val="none" w:sz="0" w:space="0" w:color="auto"/>
        <w:right w:val="none" w:sz="0" w:space="0" w:color="auto"/>
      </w:divBdr>
    </w:div>
    <w:div w:id="338460102">
      <w:bodyDiv w:val="1"/>
      <w:marLeft w:val="0"/>
      <w:marRight w:val="0"/>
      <w:marTop w:val="0"/>
      <w:marBottom w:val="0"/>
      <w:divBdr>
        <w:top w:val="none" w:sz="0" w:space="0" w:color="auto"/>
        <w:left w:val="none" w:sz="0" w:space="0" w:color="auto"/>
        <w:bottom w:val="none" w:sz="0" w:space="0" w:color="auto"/>
        <w:right w:val="none" w:sz="0" w:space="0" w:color="auto"/>
      </w:divBdr>
    </w:div>
    <w:div w:id="338889407">
      <w:bodyDiv w:val="1"/>
      <w:marLeft w:val="0"/>
      <w:marRight w:val="0"/>
      <w:marTop w:val="0"/>
      <w:marBottom w:val="0"/>
      <w:divBdr>
        <w:top w:val="none" w:sz="0" w:space="0" w:color="auto"/>
        <w:left w:val="none" w:sz="0" w:space="0" w:color="auto"/>
        <w:bottom w:val="none" w:sz="0" w:space="0" w:color="auto"/>
        <w:right w:val="none" w:sz="0" w:space="0" w:color="auto"/>
      </w:divBdr>
    </w:div>
    <w:div w:id="339043282">
      <w:bodyDiv w:val="1"/>
      <w:marLeft w:val="0"/>
      <w:marRight w:val="0"/>
      <w:marTop w:val="0"/>
      <w:marBottom w:val="0"/>
      <w:divBdr>
        <w:top w:val="none" w:sz="0" w:space="0" w:color="auto"/>
        <w:left w:val="none" w:sz="0" w:space="0" w:color="auto"/>
        <w:bottom w:val="none" w:sz="0" w:space="0" w:color="auto"/>
        <w:right w:val="none" w:sz="0" w:space="0" w:color="auto"/>
      </w:divBdr>
    </w:div>
    <w:div w:id="340476619">
      <w:bodyDiv w:val="1"/>
      <w:marLeft w:val="0"/>
      <w:marRight w:val="0"/>
      <w:marTop w:val="0"/>
      <w:marBottom w:val="0"/>
      <w:divBdr>
        <w:top w:val="none" w:sz="0" w:space="0" w:color="auto"/>
        <w:left w:val="none" w:sz="0" w:space="0" w:color="auto"/>
        <w:bottom w:val="none" w:sz="0" w:space="0" w:color="auto"/>
        <w:right w:val="none" w:sz="0" w:space="0" w:color="auto"/>
      </w:divBdr>
    </w:div>
    <w:div w:id="341055573">
      <w:bodyDiv w:val="1"/>
      <w:marLeft w:val="0"/>
      <w:marRight w:val="0"/>
      <w:marTop w:val="0"/>
      <w:marBottom w:val="0"/>
      <w:divBdr>
        <w:top w:val="none" w:sz="0" w:space="0" w:color="auto"/>
        <w:left w:val="none" w:sz="0" w:space="0" w:color="auto"/>
        <w:bottom w:val="none" w:sz="0" w:space="0" w:color="auto"/>
        <w:right w:val="none" w:sz="0" w:space="0" w:color="auto"/>
      </w:divBdr>
    </w:div>
    <w:div w:id="343171239">
      <w:bodyDiv w:val="1"/>
      <w:marLeft w:val="0"/>
      <w:marRight w:val="0"/>
      <w:marTop w:val="0"/>
      <w:marBottom w:val="0"/>
      <w:divBdr>
        <w:top w:val="none" w:sz="0" w:space="0" w:color="auto"/>
        <w:left w:val="none" w:sz="0" w:space="0" w:color="auto"/>
        <w:bottom w:val="none" w:sz="0" w:space="0" w:color="auto"/>
        <w:right w:val="none" w:sz="0" w:space="0" w:color="auto"/>
      </w:divBdr>
    </w:div>
    <w:div w:id="345668571">
      <w:bodyDiv w:val="1"/>
      <w:marLeft w:val="0"/>
      <w:marRight w:val="0"/>
      <w:marTop w:val="0"/>
      <w:marBottom w:val="0"/>
      <w:divBdr>
        <w:top w:val="none" w:sz="0" w:space="0" w:color="auto"/>
        <w:left w:val="none" w:sz="0" w:space="0" w:color="auto"/>
        <w:bottom w:val="none" w:sz="0" w:space="0" w:color="auto"/>
        <w:right w:val="none" w:sz="0" w:space="0" w:color="auto"/>
      </w:divBdr>
    </w:div>
    <w:div w:id="346518245">
      <w:bodyDiv w:val="1"/>
      <w:marLeft w:val="0"/>
      <w:marRight w:val="0"/>
      <w:marTop w:val="0"/>
      <w:marBottom w:val="0"/>
      <w:divBdr>
        <w:top w:val="none" w:sz="0" w:space="0" w:color="auto"/>
        <w:left w:val="none" w:sz="0" w:space="0" w:color="auto"/>
        <w:bottom w:val="none" w:sz="0" w:space="0" w:color="auto"/>
        <w:right w:val="none" w:sz="0" w:space="0" w:color="auto"/>
      </w:divBdr>
    </w:div>
    <w:div w:id="348533761">
      <w:bodyDiv w:val="1"/>
      <w:marLeft w:val="0"/>
      <w:marRight w:val="0"/>
      <w:marTop w:val="0"/>
      <w:marBottom w:val="0"/>
      <w:divBdr>
        <w:top w:val="none" w:sz="0" w:space="0" w:color="auto"/>
        <w:left w:val="none" w:sz="0" w:space="0" w:color="auto"/>
        <w:bottom w:val="none" w:sz="0" w:space="0" w:color="auto"/>
        <w:right w:val="none" w:sz="0" w:space="0" w:color="auto"/>
      </w:divBdr>
    </w:div>
    <w:div w:id="349651512">
      <w:bodyDiv w:val="1"/>
      <w:marLeft w:val="0"/>
      <w:marRight w:val="0"/>
      <w:marTop w:val="0"/>
      <w:marBottom w:val="0"/>
      <w:divBdr>
        <w:top w:val="none" w:sz="0" w:space="0" w:color="auto"/>
        <w:left w:val="none" w:sz="0" w:space="0" w:color="auto"/>
        <w:bottom w:val="none" w:sz="0" w:space="0" w:color="auto"/>
        <w:right w:val="none" w:sz="0" w:space="0" w:color="auto"/>
      </w:divBdr>
    </w:div>
    <w:div w:id="350228833">
      <w:bodyDiv w:val="1"/>
      <w:marLeft w:val="0"/>
      <w:marRight w:val="0"/>
      <w:marTop w:val="0"/>
      <w:marBottom w:val="0"/>
      <w:divBdr>
        <w:top w:val="none" w:sz="0" w:space="0" w:color="auto"/>
        <w:left w:val="none" w:sz="0" w:space="0" w:color="auto"/>
        <w:bottom w:val="none" w:sz="0" w:space="0" w:color="auto"/>
        <w:right w:val="none" w:sz="0" w:space="0" w:color="auto"/>
      </w:divBdr>
    </w:div>
    <w:div w:id="351036186">
      <w:bodyDiv w:val="1"/>
      <w:marLeft w:val="0"/>
      <w:marRight w:val="0"/>
      <w:marTop w:val="0"/>
      <w:marBottom w:val="0"/>
      <w:divBdr>
        <w:top w:val="none" w:sz="0" w:space="0" w:color="auto"/>
        <w:left w:val="none" w:sz="0" w:space="0" w:color="auto"/>
        <w:bottom w:val="none" w:sz="0" w:space="0" w:color="auto"/>
        <w:right w:val="none" w:sz="0" w:space="0" w:color="auto"/>
      </w:divBdr>
    </w:div>
    <w:div w:id="352153235">
      <w:bodyDiv w:val="1"/>
      <w:marLeft w:val="0"/>
      <w:marRight w:val="0"/>
      <w:marTop w:val="0"/>
      <w:marBottom w:val="0"/>
      <w:divBdr>
        <w:top w:val="none" w:sz="0" w:space="0" w:color="auto"/>
        <w:left w:val="none" w:sz="0" w:space="0" w:color="auto"/>
        <w:bottom w:val="none" w:sz="0" w:space="0" w:color="auto"/>
        <w:right w:val="none" w:sz="0" w:space="0" w:color="auto"/>
      </w:divBdr>
    </w:div>
    <w:div w:id="353000211">
      <w:bodyDiv w:val="1"/>
      <w:marLeft w:val="0"/>
      <w:marRight w:val="0"/>
      <w:marTop w:val="0"/>
      <w:marBottom w:val="0"/>
      <w:divBdr>
        <w:top w:val="none" w:sz="0" w:space="0" w:color="auto"/>
        <w:left w:val="none" w:sz="0" w:space="0" w:color="auto"/>
        <w:bottom w:val="none" w:sz="0" w:space="0" w:color="auto"/>
        <w:right w:val="none" w:sz="0" w:space="0" w:color="auto"/>
      </w:divBdr>
    </w:div>
    <w:div w:id="353503855">
      <w:bodyDiv w:val="1"/>
      <w:marLeft w:val="0"/>
      <w:marRight w:val="0"/>
      <w:marTop w:val="0"/>
      <w:marBottom w:val="0"/>
      <w:divBdr>
        <w:top w:val="none" w:sz="0" w:space="0" w:color="auto"/>
        <w:left w:val="none" w:sz="0" w:space="0" w:color="auto"/>
        <w:bottom w:val="none" w:sz="0" w:space="0" w:color="auto"/>
        <w:right w:val="none" w:sz="0" w:space="0" w:color="auto"/>
      </w:divBdr>
    </w:div>
    <w:div w:id="353504443">
      <w:bodyDiv w:val="1"/>
      <w:marLeft w:val="0"/>
      <w:marRight w:val="0"/>
      <w:marTop w:val="0"/>
      <w:marBottom w:val="0"/>
      <w:divBdr>
        <w:top w:val="none" w:sz="0" w:space="0" w:color="auto"/>
        <w:left w:val="none" w:sz="0" w:space="0" w:color="auto"/>
        <w:bottom w:val="none" w:sz="0" w:space="0" w:color="auto"/>
        <w:right w:val="none" w:sz="0" w:space="0" w:color="auto"/>
      </w:divBdr>
    </w:div>
    <w:div w:id="353962884">
      <w:bodyDiv w:val="1"/>
      <w:marLeft w:val="0"/>
      <w:marRight w:val="0"/>
      <w:marTop w:val="0"/>
      <w:marBottom w:val="0"/>
      <w:divBdr>
        <w:top w:val="none" w:sz="0" w:space="0" w:color="auto"/>
        <w:left w:val="none" w:sz="0" w:space="0" w:color="auto"/>
        <w:bottom w:val="none" w:sz="0" w:space="0" w:color="auto"/>
        <w:right w:val="none" w:sz="0" w:space="0" w:color="auto"/>
      </w:divBdr>
    </w:div>
    <w:div w:id="354423444">
      <w:bodyDiv w:val="1"/>
      <w:marLeft w:val="0"/>
      <w:marRight w:val="0"/>
      <w:marTop w:val="0"/>
      <w:marBottom w:val="0"/>
      <w:divBdr>
        <w:top w:val="none" w:sz="0" w:space="0" w:color="auto"/>
        <w:left w:val="none" w:sz="0" w:space="0" w:color="auto"/>
        <w:bottom w:val="none" w:sz="0" w:space="0" w:color="auto"/>
        <w:right w:val="none" w:sz="0" w:space="0" w:color="auto"/>
      </w:divBdr>
    </w:div>
    <w:div w:id="354431573">
      <w:bodyDiv w:val="1"/>
      <w:marLeft w:val="0"/>
      <w:marRight w:val="0"/>
      <w:marTop w:val="0"/>
      <w:marBottom w:val="0"/>
      <w:divBdr>
        <w:top w:val="none" w:sz="0" w:space="0" w:color="auto"/>
        <w:left w:val="none" w:sz="0" w:space="0" w:color="auto"/>
        <w:bottom w:val="none" w:sz="0" w:space="0" w:color="auto"/>
        <w:right w:val="none" w:sz="0" w:space="0" w:color="auto"/>
      </w:divBdr>
    </w:div>
    <w:div w:id="354498221">
      <w:bodyDiv w:val="1"/>
      <w:marLeft w:val="0"/>
      <w:marRight w:val="0"/>
      <w:marTop w:val="0"/>
      <w:marBottom w:val="0"/>
      <w:divBdr>
        <w:top w:val="none" w:sz="0" w:space="0" w:color="auto"/>
        <w:left w:val="none" w:sz="0" w:space="0" w:color="auto"/>
        <w:bottom w:val="none" w:sz="0" w:space="0" w:color="auto"/>
        <w:right w:val="none" w:sz="0" w:space="0" w:color="auto"/>
      </w:divBdr>
    </w:div>
    <w:div w:id="355889448">
      <w:bodyDiv w:val="1"/>
      <w:marLeft w:val="0"/>
      <w:marRight w:val="0"/>
      <w:marTop w:val="0"/>
      <w:marBottom w:val="0"/>
      <w:divBdr>
        <w:top w:val="none" w:sz="0" w:space="0" w:color="auto"/>
        <w:left w:val="none" w:sz="0" w:space="0" w:color="auto"/>
        <w:bottom w:val="none" w:sz="0" w:space="0" w:color="auto"/>
        <w:right w:val="none" w:sz="0" w:space="0" w:color="auto"/>
      </w:divBdr>
    </w:div>
    <w:div w:id="356279312">
      <w:bodyDiv w:val="1"/>
      <w:marLeft w:val="0"/>
      <w:marRight w:val="0"/>
      <w:marTop w:val="0"/>
      <w:marBottom w:val="0"/>
      <w:divBdr>
        <w:top w:val="none" w:sz="0" w:space="0" w:color="auto"/>
        <w:left w:val="none" w:sz="0" w:space="0" w:color="auto"/>
        <w:bottom w:val="none" w:sz="0" w:space="0" w:color="auto"/>
        <w:right w:val="none" w:sz="0" w:space="0" w:color="auto"/>
      </w:divBdr>
    </w:div>
    <w:div w:id="356388279">
      <w:bodyDiv w:val="1"/>
      <w:marLeft w:val="0"/>
      <w:marRight w:val="0"/>
      <w:marTop w:val="0"/>
      <w:marBottom w:val="0"/>
      <w:divBdr>
        <w:top w:val="none" w:sz="0" w:space="0" w:color="auto"/>
        <w:left w:val="none" w:sz="0" w:space="0" w:color="auto"/>
        <w:bottom w:val="none" w:sz="0" w:space="0" w:color="auto"/>
        <w:right w:val="none" w:sz="0" w:space="0" w:color="auto"/>
      </w:divBdr>
    </w:div>
    <w:div w:id="357202401">
      <w:bodyDiv w:val="1"/>
      <w:marLeft w:val="0"/>
      <w:marRight w:val="0"/>
      <w:marTop w:val="0"/>
      <w:marBottom w:val="0"/>
      <w:divBdr>
        <w:top w:val="none" w:sz="0" w:space="0" w:color="auto"/>
        <w:left w:val="none" w:sz="0" w:space="0" w:color="auto"/>
        <w:bottom w:val="none" w:sz="0" w:space="0" w:color="auto"/>
        <w:right w:val="none" w:sz="0" w:space="0" w:color="auto"/>
      </w:divBdr>
    </w:div>
    <w:div w:id="358164127">
      <w:bodyDiv w:val="1"/>
      <w:marLeft w:val="0"/>
      <w:marRight w:val="0"/>
      <w:marTop w:val="0"/>
      <w:marBottom w:val="0"/>
      <w:divBdr>
        <w:top w:val="none" w:sz="0" w:space="0" w:color="auto"/>
        <w:left w:val="none" w:sz="0" w:space="0" w:color="auto"/>
        <w:bottom w:val="none" w:sz="0" w:space="0" w:color="auto"/>
        <w:right w:val="none" w:sz="0" w:space="0" w:color="auto"/>
      </w:divBdr>
    </w:div>
    <w:div w:id="359284289">
      <w:bodyDiv w:val="1"/>
      <w:marLeft w:val="0"/>
      <w:marRight w:val="0"/>
      <w:marTop w:val="0"/>
      <w:marBottom w:val="0"/>
      <w:divBdr>
        <w:top w:val="none" w:sz="0" w:space="0" w:color="auto"/>
        <w:left w:val="none" w:sz="0" w:space="0" w:color="auto"/>
        <w:bottom w:val="none" w:sz="0" w:space="0" w:color="auto"/>
        <w:right w:val="none" w:sz="0" w:space="0" w:color="auto"/>
      </w:divBdr>
    </w:div>
    <w:div w:id="359815891">
      <w:bodyDiv w:val="1"/>
      <w:marLeft w:val="0"/>
      <w:marRight w:val="0"/>
      <w:marTop w:val="0"/>
      <w:marBottom w:val="0"/>
      <w:divBdr>
        <w:top w:val="none" w:sz="0" w:space="0" w:color="auto"/>
        <w:left w:val="none" w:sz="0" w:space="0" w:color="auto"/>
        <w:bottom w:val="none" w:sz="0" w:space="0" w:color="auto"/>
        <w:right w:val="none" w:sz="0" w:space="0" w:color="auto"/>
      </w:divBdr>
    </w:div>
    <w:div w:id="360015127">
      <w:bodyDiv w:val="1"/>
      <w:marLeft w:val="0"/>
      <w:marRight w:val="0"/>
      <w:marTop w:val="0"/>
      <w:marBottom w:val="0"/>
      <w:divBdr>
        <w:top w:val="none" w:sz="0" w:space="0" w:color="auto"/>
        <w:left w:val="none" w:sz="0" w:space="0" w:color="auto"/>
        <w:bottom w:val="none" w:sz="0" w:space="0" w:color="auto"/>
        <w:right w:val="none" w:sz="0" w:space="0" w:color="auto"/>
      </w:divBdr>
    </w:div>
    <w:div w:id="360211348">
      <w:bodyDiv w:val="1"/>
      <w:marLeft w:val="0"/>
      <w:marRight w:val="0"/>
      <w:marTop w:val="0"/>
      <w:marBottom w:val="0"/>
      <w:divBdr>
        <w:top w:val="none" w:sz="0" w:space="0" w:color="auto"/>
        <w:left w:val="none" w:sz="0" w:space="0" w:color="auto"/>
        <w:bottom w:val="none" w:sz="0" w:space="0" w:color="auto"/>
        <w:right w:val="none" w:sz="0" w:space="0" w:color="auto"/>
      </w:divBdr>
    </w:div>
    <w:div w:id="360866368">
      <w:bodyDiv w:val="1"/>
      <w:marLeft w:val="0"/>
      <w:marRight w:val="0"/>
      <w:marTop w:val="0"/>
      <w:marBottom w:val="0"/>
      <w:divBdr>
        <w:top w:val="none" w:sz="0" w:space="0" w:color="auto"/>
        <w:left w:val="none" w:sz="0" w:space="0" w:color="auto"/>
        <w:bottom w:val="none" w:sz="0" w:space="0" w:color="auto"/>
        <w:right w:val="none" w:sz="0" w:space="0" w:color="auto"/>
      </w:divBdr>
    </w:div>
    <w:div w:id="361327485">
      <w:bodyDiv w:val="1"/>
      <w:marLeft w:val="0"/>
      <w:marRight w:val="0"/>
      <w:marTop w:val="0"/>
      <w:marBottom w:val="0"/>
      <w:divBdr>
        <w:top w:val="none" w:sz="0" w:space="0" w:color="auto"/>
        <w:left w:val="none" w:sz="0" w:space="0" w:color="auto"/>
        <w:bottom w:val="none" w:sz="0" w:space="0" w:color="auto"/>
        <w:right w:val="none" w:sz="0" w:space="0" w:color="auto"/>
      </w:divBdr>
    </w:div>
    <w:div w:id="361591712">
      <w:bodyDiv w:val="1"/>
      <w:marLeft w:val="0"/>
      <w:marRight w:val="0"/>
      <w:marTop w:val="0"/>
      <w:marBottom w:val="0"/>
      <w:divBdr>
        <w:top w:val="none" w:sz="0" w:space="0" w:color="auto"/>
        <w:left w:val="none" w:sz="0" w:space="0" w:color="auto"/>
        <w:bottom w:val="none" w:sz="0" w:space="0" w:color="auto"/>
        <w:right w:val="none" w:sz="0" w:space="0" w:color="auto"/>
      </w:divBdr>
    </w:div>
    <w:div w:id="362168911">
      <w:bodyDiv w:val="1"/>
      <w:marLeft w:val="0"/>
      <w:marRight w:val="0"/>
      <w:marTop w:val="0"/>
      <w:marBottom w:val="0"/>
      <w:divBdr>
        <w:top w:val="none" w:sz="0" w:space="0" w:color="auto"/>
        <w:left w:val="none" w:sz="0" w:space="0" w:color="auto"/>
        <w:bottom w:val="none" w:sz="0" w:space="0" w:color="auto"/>
        <w:right w:val="none" w:sz="0" w:space="0" w:color="auto"/>
      </w:divBdr>
    </w:div>
    <w:div w:id="362826012">
      <w:bodyDiv w:val="1"/>
      <w:marLeft w:val="0"/>
      <w:marRight w:val="0"/>
      <w:marTop w:val="0"/>
      <w:marBottom w:val="0"/>
      <w:divBdr>
        <w:top w:val="none" w:sz="0" w:space="0" w:color="auto"/>
        <w:left w:val="none" w:sz="0" w:space="0" w:color="auto"/>
        <w:bottom w:val="none" w:sz="0" w:space="0" w:color="auto"/>
        <w:right w:val="none" w:sz="0" w:space="0" w:color="auto"/>
      </w:divBdr>
    </w:div>
    <w:div w:id="363098061">
      <w:bodyDiv w:val="1"/>
      <w:marLeft w:val="0"/>
      <w:marRight w:val="0"/>
      <w:marTop w:val="0"/>
      <w:marBottom w:val="0"/>
      <w:divBdr>
        <w:top w:val="none" w:sz="0" w:space="0" w:color="auto"/>
        <w:left w:val="none" w:sz="0" w:space="0" w:color="auto"/>
        <w:bottom w:val="none" w:sz="0" w:space="0" w:color="auto"/>
        <w:right w:val="none" w:sz="0" w:space="0" w:color="auto"/>
      </w:divBdr>
    </w:div>
    <w:div w:id="363597364">
      <w:bodyDiv w:val="1"/>
      <w:marLeft w:val="0"/>
      <w:marRight w:val="0"/>
      <w:marTop w:val="0"/>
      <w:marBottom w:val="0"/>
      <w:divBdr>
        <w:top w:val="none" w:sz="0" w:space="0" w:color="auto"/>
        <w:left w:val="none" w:sz="0" w:space="0" w:color="auto"/>
        <w:bottom w:val="none" w:sz="0" w:space="0" w:color="auto"/>
        <w:right w:val="none" w:sz="0" w:space="0" w:color="auto"/>
      </w:divBdr>
    </w:div>
    <w:div w:id="363603082">
      <w:bodyDiv w:val="1"/>
      <w:marLeft w:val="0"/>
      <w:marRight w:val="0"/>
      <w:marTop w:val="0"/>
      <w:marBottom w:val="0"/>
      <w:divBdr>
        <w:top w:val="none" w:sz="0" w:space="0" w:color="auto"/>
        <w:left w:val="none" w:sz="0" w:space="0" w:color="auto"/>
        <w:bottom w:val="none" w:sz="0" w:space="0" w:color="auto"/>
        <w:right w:val="none" w:sz="0" w:space="0" w:color="auto"/>
      </w:divBdr>
    </w:div>
    <w:div w:id="363866730">
      <w:bodyDiv w:val="1"/>
      <w:marLeft w:val="0"/>
      <w:marRight w:val="0"/>
      <w:marTop w:val="0"/>
      <w:marBottom w:val="0"/>
      <w:divBdr>
        <w:top w:val="none" w:sz="0" w:space="0" w:color="auto"/>
        <w:left w:val="none" w:sz="0" w:space="0" w:color="auto"/>
        <w:bottom w:val="none" w:sz="0" w:space="0" w:color="auto"/>
        <w:right w:val="none" w:sz="0" w:space="0" w:color="auto"/>
      </w:divBdr>
    </w:div>
    <w:div w:id="364058133">
      <w:bodyDiv w:val="1"/>
      <w:marLeft w:val="0"/>
      <w:marRight w:val="0"/>
      <w:marTop w:val="0"/>
      <w:marBottom w:val="0"/>
      <w:divBdr>
        <w:top w:val="none" w:sz="0" w:space="0" w:color="auto"/>
        <w:left w:val="none" w:sz="0" w:space="0" w:color="auto"/>
        <w:bottom w:val="none" w:sz="0" w:space="0" w:color="auto"/>
        <w:right w:val="none" w:sz="0" w:space="0" w:color="auto"/>
      </w:divBdr>
    </w:div>
    <w:div w:id="364253382">
      <w:bodyDiv w:val="1"/>
      <w:marLeft w:val="0"/>
      <w:marRight w:val="0"/>
      <w:marTop w:val="0"/>
      <w:marBottom w:val="0"/>
      <w:divBdr>
        <w:top w:val="none" w:sz="0" w:space="0" w:color="auto"/>
        <w:left w:val="none" w:sz="0" w:space="0" w:color="auto"/>
        <w:bottom w:val="none" w:sz="0" w:space="0" w:color="auto"/>
        <w:right w:val="none" w:sz="0" w:space="0" w:color="auto"/>
      </w:divBdr>
    </w:div>
    <w:div w:id="364334736">
      <w:bodyDiv w:val="1"/>
      <w:marLeft w:val="0"/>
      <w:marRight w:val="0"/>
      <w:marTop w:val="0"/>
      <w:marBottom w:val="0"/>
      <w:divBdr>
        <w:top w:val="none" w:sz="0" w:space="0" w:color="auto"/>
        <w:left w:val="none" w:sz="0" w:space="0" w:color="auto"/>
        <w:bottom w:val="none" w:sz="0" w:space="0" w:color="auto"/>
        <w:right w:val="none" w:sz="0" w:space="0" w:color="auto"/>
      </w:divBdr>
    </w:div>
    <w:div w:id="366296379">
      <w:bodyDiv w:val="1"/>
      <w:marLeft w:val="0"/>
      <w:marRight w:val="0"/>
      <w:marTop w:val="0"/>
      <w:marBottom w:val="0"/>
      <w:divBdr>
        <w:top w:val="none" w:sz="0" w:space="0" w:color="auto"/>
        <w:left w:val="none" w:sz="0" w:space="0" w:color="auto"/>
        <w:bottom w:val="none" w:sz="0" w:space="0" w:color="auto"/>
        <w:right w:val="none" w:sz="0" w:space="0" w:color="auto"/>
      </w:divBdr>
    </w:div>
    <w:div w:id="366489172">
      <w:bodyDiv w:val="1"/>
      <w:marLeft w:val="0"/>
      <w:marRight w:val="0"/>
      <w:marTop w:val="0"/>
      <w:marBottom w:val="0"/>
      <w:divBdr>
        <w:top w:val="none" w:sz="0" w:space="0" w:color="auto"/>
        <w:left w:val="none" w:sz="0" w:space="0" w:color="auto"/>
        <w:bottom w:val="none" w:sz="0" w:space="0" w:color="auto"/>
        <w:right w:val="none" w:sz="0" w:space="0" w:color="auto"/>
      </w:divBdr>
    </w:div>
    <w:div w:id="366687747">
      <w:bodyDiv w:val="1"/>
      <w:marLeft w:val="0"/>
      <w:marRight w:val="0"/>
      <w:marTop w:val="0"/>
      <w:marBottom w:val="0"/>
      <w:divBdr>
        <w:top w:val="none" w:sz="0" w:space="0" w:color="auto"/>
        <w:left w:val="none" w:sz="0" w:space="0" w:color="auto"/>
        <w:bottom w:val="none" w:sz="0" w:space="0" w:color="auto"/>
        <w:right w:val="none" w:sz="0" w:space="0" w:color="auto"/>
      </w:divBdr>
    </w:div>
    <w:div w:id="366877635">
      <w:bodyDiv w:val="1"/>
      <w:marLeft w:val="0"/>
      <w:marRight w:val="0"/>
      <w:marTop w:val="0"/>
      <w:marBottom w:val="0"/>
      <w:divBdr>
        <w:top w:val="none" w:sz="0" w:space="0" w:color="auto"/>
        <w:left w:val="none" w:sz="0" w:space="0" w:color="auto"/>
        <w:bottom w:val="none" w:sz="0" w:space="0" w:color="auto"/>
        <w:right w:val="none" w:sz="0" w:space="0" w:color="auto"/>
      </w:divBdr>
    </w:div>
    <w:div w:id="367148058">
      <w:bodyDiv w:val="1"/>
      <w:marLeft w:val="0"/>
      <w:marRight w:val="0"/>
      <w:marTop w:val="0"/>
      <w:marBottom w:val="0"/>
      <w:divBdr>
        <w:top w:val="none" w:sz="0" w:space="0" w:color="auto"/>
        <w:left w:val="none" w:sz="0" w:space="0" w:color="auto"/>
        <w:bottom w:val="none" w:sz="0" w:space="0" w:color="auto"/>
        <w:right w:val="none" w:sz="0" w:space="0" w:color="auto"/>
      </w:divBdr>
    </w:div>
    <w:div w:id="367293016">
      <w:bodyDiv w:val="1"/>
      <w:marLeft w:val="0"/>
      <w:marRight w:val="0"/>
      <w:marTop w:val="0"/>
      <w:marBottom w:val="0"/>
      <w:divBdr>
        <w:top w:val="none" w:sz="0" w:space="0" w:color="auto"/>
        <w:left w:val="none" w:sz="0" w:space="0" w:color="auto"/>
        <w:bottom w:val="none" w:sz="0" w:space="0" w:color="auto"/>
        <w:right w:val="none" w:sz="0" w:space="0" w:color="auto"/>
      </w:divBdr>
    </w:div>
    <w:div w:id="368725733">
      <w:bodyDiv w:val="1"/>
      <w:marLeft w:val="0"/>
      <w:marRight w:val="0"/>
      <w:marTop w:val="0"/>
      <w:marBottom w:val="0"/>
      <w:divBdr>
        <w:top w:val="none" w:sz="0" w:space="0" w:color="auto"/>
        <w:left w:val="none" w:sz="0" w:space="0" w:color="auto"/>
        <w:bottom w:val="none" w:sz="0" w:space="0" w:color="auto"/>
        <w:right w:val="none" w:sz="0" w:space="0" w:color="auto"/>
      </w:divBdr>
    </w:div>
    <w:div w:id="369183148">
      <w:bodyDiv w:val="1"/>
      <w:marLeft w:val="0"/>
      <w:marRight w:val="0"/>
      <w:marTop w:val="0"/>
      <w:marBottom w:val="0"/>
      <w:divBdr>
        <w:top w:val="none" w:sz="0" w:space="0" w:color="auto"/>
        <w:left w:val="none" w:sz="0" w:space="0" w:color="auto"/>
        <w:bottom w:val="none" w:sz="0" w:space="0" w:color="auto"/>
        <w:right w:val="none" w:sz="0" w:space="0" w:color="auto"/>
      </w:divBdr>
    </w:div>
    <w:div w:id="369304223">
      <w:bodyDiv w:val="1"/>
      <w:marLeft w:val="0"/>
      <w:marRight w:val="0"/>
      <w:marTop w:val="0"/>
      <w:marBottom w:val="0"/>
      <w:divBdr>
        <w:top w:val="none" w:sz="0" w:space="0" w:color="auto"/>
        <w:left w:val="none" w:sz="0" w:space="0" w:color="auto"/>
        <w:bottom w:val="none" w:sz="0" w:space="0" w:color="auto"/>
        <w:right w:val="none" w:sz="0" w:space="0" w:color="auto"/>
      </w:divBdr>
    </w:div>
    <w:div w:id="369645744">
      <w:bodyDiv w:val="1"/>
      <w:marLeft w:val="0"/>
      <w:marRight w:val="0"/>
      <w:marTop w:val="0"/>
      <w:marBottom w:val="0"/>
      <w:divBdr>
        <w:top w:val="none" w:sz="0" w:space="0" w:color="auto"/>
        <w:left w:val="none" w:sz="0" w:space="0" w:color="auto"/>
        <w:bottom w:val="none" w:sz="0" w:space="0" w:color="auto"/>
        <w:right w:val="none" w:sz="0" w:space="0" w:color="auto"/>
      </w:divBdr>
    </w:div>
    <w:div w:id="371154416">
      <w:bodyDiv w:val="1"/>
      <w:marLeft w:val="0"/>
      <w:marRight w:val="0"/>
      <w:marTop w:val="0"/>
      <w:marBottom w:val="0"/>
      <w:divBdr>
        <w:top w:val="none" w:sz="0" w:space="0" w:color="auto"/>
        <w:left w:val="none" w:sz="0" w:space="0" w:color="auto"/>
        <w:bottom w:val="none" w:sz="0" w:space="0" w:color="auto"/>
        <w:right w:val="none" w:sz="0" w:space="0" w:color="auto"/>
      </w:divBdr>
    </w:div>
    <w:div w:id="371925693">
      <w:bodyDiv w:val="1"/>
      <w:marLeft w:val="0"/>
      <w:marRight w:val="0"/>
      <w:marTop w:val="0"/>
      <w:marBottom w:val="0"/>
      <w:divBdr>
        <w:top w:val="none" w:sz="0" w:space="0" w:color="auto"/>
        <w:left w:val="none" w:sz="0" w:space="0" w:color="auto"/>
        <w:bottom w:val="none" w:sz="0" w:space="0" w:color="auto"/>
        <w:right w:val="none" w:sz="0" w:space="0" w:color="auto"/>
      </w:divBdr>
    </w:div>
    <w:div w:id="373578748">
      <w:bodyDiv w:val="1"/>
      <w:marLeft w:val="0"/>
      <w:marRight w:val="0"/>
      <w:marTop w:val="0"/>
      <w:marBottom w:val="0"/>
      <w:divBdr>
        <w:top w:val="none" w:sz="0" w:space="0" w:color="auto"/>
        <w:left w:val="none" w:sz="0" w:space="0" w:color="auto"/>
        <w:bottom w:val="none" w:sz="0" w:space="0" w:color="auto"/>
        <w:right w:val="none" w:sz="0" w:space="0" w:color="auto"/>
      </w:divBdr>
    </w:div>
    <w:div w:id="376854258">
      <w:bodyDiv w:val="1"/>
      <w:marLeft w:val="0"/>
      <w:marRight w:val="0"/>
      <w:marTop w:val="0"/>
      <w:marBottom w:val="0"/>
      <w:divBdr>
        <w:top w:val="none" w:sz="0" w:space="0" w:color="auto"/>
        <w:left w:val="none" w:sz="0" w:space="0" w:color="auto"/>
        <w:bottom w:val="none" w:sz="0" w:space="0" w:color="auto"/>
        <w:right w:val="none" w:sz="0" w:space="0" w:color="auto"/>
      </w:divBdr>
    </w:div>
    <w:div w:id="377896064">
      <w:bodyDiv w:val="1"/>
      <w:marLeft w:val="0"/>
      <w:marRight w:val="0"/>
      <w:marTop w:val="0"/>
      <w:marBottom w:val="0"/>
      <w:divBdr>
        <w:top w:val="none" w:sz="0" w:space="0" w:color="auto"/>
        <w:left w:val="none" w:sz="0" w:space="0" w:color="auto"/>
        <w:bottom w:val="none" w:sz="0" w:space="0" w:color="auto"/>
        <w:right w:val="none" w:sz="0" w:space="0" w:color="auto"/>
      </w:divBdr>
    </w:div>
    <w:div w:id="378894539">
      <w:bodyDiv w:val="1"/>
      <w:marLeft w:val="0"/>
      <w:marRight w:val="0"/>
      <w:marTop w:val="0"/>
      <w:marBottom w:val="0"/>
      <w:divBdr>
        <w:top w:val="none" w:sz="0" w:space="0" w:color="auto"/>
        <w:left w:val="none" w:sz="0" w:space="0" w:color="auto"/>
        <w:bottom w:val="none" w:sz="0" w:space="0" w:color="auto"/>
        <w:right w:val="none" w:sz="0" w:space="0" w:color="auto"/>
      </w:divBdr>
    </w:div>
    <w:div w:id="379281472">
      <w:bodyDiv w:val="1"/>
      <w:marLeft w:val="0"/>
      <w:marRight w:val="0"/>
      <w:marTop w:val="0"/>
      <w:marBottom w:val="0"/>
      <w:divBdr>
        <w:top w:val="none" w:sz="0" w:space="0" w:color="auto"/>
        <w:left w:val="none" w:sz="0" w:space="0" w:color="auto"/>
        <w:bottom w:val="none" w:sz="0" w:space="0" w:color="auto"/>
        <w:right w:val="none" w:sz="0" w:space="0" w:color="auto"/>
      </w:divBdr>
    </w:div>
    <w:div w:id="379524077">
      <w:bodyDiv w:val="1"/>
      <w:marLeft w:val="0"/>
      <w:marRight w:val="0"/>
      <w:marTop w:val="0"/>
      <w:marBottom w:val="0"/>
      <w:divBdr>
        <w:top w:val="none" w:sz="0" w:space="0" w:color="auto"/>
        <w:left w:val="none" w:sz="0" w:space="0" w:color="auto"/>
        <w:bottom w:val="none" w:sz="0" w:space="0" w:color="auto"/>
        <w:right w:val="none" w:sz="0" w:space="0" w:color="auto"/>
      </w:divBdr>
    </w:div>
    <w:div w:id="380055202">
      <w:bodyDiv w:val="1"/>
      <w:marLeft w:val="0"/>
      <w:marRight w:val="0"/>
      <w:marTop w:val="0"/>
      <w:marBottom w:val="0"/>
      <w:divBdr>
        <w:top w:val="none" w:sz="0" w:space="0" w:color="auto"/>
        <w:left w:val="none" w:sz="0" w:space="0" w:color="auto"/>
        <w:bottom w:val="none" w:sz="0" w:space="0" w:color="auto"/>
        <w:right w:val="none" w:sz="0" w:space="0" w:color="auto"/>
      </w:divBdr>
    </w:div>
    <w:div w:id="381101004">
      <w:bodyDiv w:val="1"/>
      <w:marLeft w:val="0"/>
      <w:marRight w:val="0"/>
      <w:marTop w:val="0"/>
      <w:marBottom w:val="0"/>
      <w:divBdr>
        <w:top w:val="none" w:sz="0" w:space="0" w:color="auto"/>
        <w:left w:val="none" w:sz="0" w:space="0" w:color="auto"/>
        <w:bottom w:val="none" w:sz="0" w:space="0" w:color="auto"/>
        <w:right w:val="none" w:sz="0" w:space="0" w:color="auto"/>
      </w:divBdr>
    </w:div>
    <w:div w:id="381292812">
      <w:bodyDiv w:val="1"/>
      <w:marLeft w:val="0"/>
      <w:marRight w:val="0"/>
      <w:marTop w:val="0"/>
      <w:marBottom w:val="0"/>
      <w:divBdr>
        <w:top w:val="none" w:sz="0" w:space="0" w:color="auto"/>
        <w:left w:val="none" w:sz="0" w:space="0" w:color="auto"/>
        <w:bottom w:val="none" w:sz="0" w:space="0" w:color="auto"/>
        <w:right w:val="none" w:sz="0" w:space="0" w:color="auto"/>
      </w:divBdr>
    </w:div>
    <w:div w:id="381947457">
      <w:bodyDiv w:val="1"/>
      <w:marLeft w:val="0"/>
      <w:marRight w:val="0"/>
      <w:marTop w:val="0"/>
      <w:marBottom w:val="0"/>
      <w:divBdr>
        <w:top w:val="none" w:sz="0" w:space="0" w:color="auto"/>
        <w:left w:val="none" w:sz="0" w:space="0" w:color="auto"/>
        <w:bottom w:val="none" w:sz="0" w:space="0" w:color="auto"/>
        <w:right w:val="none" w:sz="0" w:space="0" w:color="auto"/>
      </w:divBdr>
    </w:div>
    <w:div w:id="382221318">
      <w:bodyDiv w:val="1"/>
      <w:marLeft w:val="0"/>
      <w:marRight w:val="0"/>
      <w:marTop w:val="0"/>
      <w:marBottom w:val="0"/>
      <w:divBdr>
        <w:top w:val="none" w:sz="0" w:space="0" w:color="auto"/>
        <w:left w:val="none" w:sz="0" w:space="0" w:color="auto"/>
        <w:bottom w:val="none" w:sz="0" w:space="0" w:color="auto"/>
        <w:right w:val="none" w:sz="0" w:space="0" w:color="auto"/>
      </w:divBdr>
    </w:div>
    <w:div w:id="383217606">
      <w:bodyDiv w:val="1"/>
      <w:marLeft w:val="0"/>
      <w:marRight w:val="0"/>
      <w:marTop w:val="0"/>
      <w:marBottom w:val="0"/>
      <w:divBdr>
        <w:top w:val="none" w:sz="0" w:space="0" w:color="auto"/>
        <w:left w:val="none" w:sz="0" w:space="0" w:color="auto"/>
        <w:bottom w:val="none" w:sz="0" w:space="0" w:color="auto"/>
        <w:right w:val="none" w:sz="0" w:space="0" w:color="auto"/>
      </w:divBdr>
    </w:div>
    <w:div w:id="383530976">
      <w:bodyDiv w:val="1"/>
      <w:marLeft w:val="0"/>
      <w:marRight w:val="0"/>
      <w:marTop w:val="0"/>
      <w:marBottom w:val="0"/>
      <w:divBdr>
        <w:top w:val="none" w:sz="0" w:space="0" w:color="auto"/>
        <w:left w:val="none" w:sz="0" w:space="0" w:color="auto"/>
        <w:bottom w:val="none" w:sz="0" w:space="0" w:color="auto"/>
        <w:right w:val="none" w:sz="0" w:space="0" w:color="auto"/>
      </w:divBdr>
    </w:div>
    <w:div w:id="383991069">
      <w:bodyDiv w:val="1"/>
      <w:marLeft w:val="0"/>
      <w:marRight w:val="0"/>
      <w:marTop w:val="0"/>
      <w:marBottom w:val="0"/>
      <w:divBdr>
        <w:top w:val="none" w:sz="0" w:space="0" w:color="auto"/>
        <w:left w:val="none" w:sz="0" w:space="0" w:color="auto"/>
        <w:bottom w:val="none" w:sz="0" w:space="0" w:color="auto"/>
        <w:right w:val="none" w:sz="0" w:space="0" w:color="auto"/>
      </w:divBdr>
    </w:div>
    <w:div w:id="384378948">
      <w:bodyDiv w:val="1"/>
      <w:marLeft w:val="0"/>
      <w:marRight w:val="0"/>
      <w:marTop w:val="0"/>
      <w:marBottom w:val="0"/>
      <w:divBdr>
        <w:top w:val="none" w:sz="0" w:space="0" w:color="auto"/>
        <w:left w:val="none" w:sz="0" w:space="0" w:color="auto"/>
        <w:bottom w:val="none" w:sz="0" w:space="0" w:color="auto"/>
        <w:right w:val="none" w:sz="0" w:space="0" w:color="auto"/>
      </w:divBdr>
    </w:div>
    <w:div w:id="385102219">
      <w:bodyDiv w:val="1"/>
      <w:marLeft w:val="0"/>
      <w:marRight w:val="0"/>
      <w:marTop w:val="0"/>
      <w:marBottom w:val="0"/>
      <w:divBdr>
        <w:top w:val="none" w:sz="0" w:space="0" w:color="auto"/>
        <w:left w:val="none" w:sz="0" w:space="0" w:color="auto"/>
        <w:bottom w:val="none" w:sz="0" w:space="0" w:color="auto"/>
        <w:right w:val="none" w:sz="0" w:space="0" w:color="auto"/>
      </w:divBdr>
    </w:div>
    <w:div w:id="385573010">
      <w:bodyDiv w:val="1"/>
      <w:marLeft w:val="0"/>
      <w:marRight w:val="0"/>
      <w:marTop w:val="0"/>
      <w:marBottom w:val="0"/>
      <w:divBdr>
        <w:top w:val="none" w:sz="0" w:space="0" w:color="auto"/>
        <w:left w:val="none" w:sz="0" w:space="0" w:color="auto"/>
        <w:bottom w:val="none" w:sz="0" w:space="0" w:color="auto"/>
        <w:right w:val="none" w:sz="0" w:space="0" w:color="auto"/>
      </w:divBdr>
    </w:div>
    <w:div w:id="385686137">
      <w:bodyDiv w:val="1"/>
      <w:marLeft w:val="0"/>
      <w:marRight w:val="0"/>
      <w:marTop w:val="0"/>
      <w:marBottom w:val="0"/>
      <w:divBdr>
        <w:top w:val="none" w:sz="0" w:space="0" w:color="auto"/>
        <w:left w:val="none" w:sz="0" w:space="0" w:color="auto"/>
        <w:bottom w:val="none" w:sz="0" w:space="0" w:color="auto"/>
        <w:right w:val="none" w:sz="0" w:space="0" w:color="auto"/>
      </w:divBdr>
    </w:div>
    <w:div w:id="385765839">
      <w:bodyDiv w:val="1"/>
      <w:marLeft w:val="0"/>
      <w:marRight w:val="0"/>
      <w:marTop w:val="0"/>
      <w:marBottom w:val="0"/>
      <w:divBdr>
        <w:top w:val="none" w:sz="0" w:space="0" w:color="auto"/>
        <w:left w:val="none" w:sz="0" w:space="0" w:color="auto"/>
        <w:bottom w:val="none" w:sz="0" w:space="0" w:color="auto"/>
        <w:right w:val="none" w:sz="0" w:space="0" w:color="auto"/>
      </w:divBdr>
    </w:div>
    <w:div w:id="386153020">
      <w:bodyDiv w:val="1"/>
      <w:marLeft w:val="0"/>
      <w:marRight w:val="0"/>
      <w:marTop w:val="0"/>
      <w:marBottom w:val="0"/>
      <w:divBdr>
        <w:top w:val="none" w:sz="0" w:space="0" w:color="auto"/>
        <w:left w:val="none" w:sz="0" w:space="0" w:color="auto"/>
        <w:bottom w:val="none" w:sz="0" w:space="0" w:color="auto"/>
        <w:right w:val="none" w:sz="0" w:space="0" w:color="auto"/>
      </w:divBdr>
    </w:div>
    <w:div w:id="386954097">
      <w:bodyDiv w:val="1"/>
      <w:marLeft w:val="0"/>
      <w:marRight w:val="0"/>
      <w:marTop w:val="0"/>
      <w:marBottom w:val="0"/>
      <w:divBdr>
        <w:top w:val="none" w:sz="0" w:space="0" w:color="auto"/>
        <w:left w:val="none" w:sz="0" w:space="0" w:color="auto"/>
        <w:bottom w:val="none" w:sz="0" w:space="0" w:color="auto"/>
        <w:right w:val="none" w:sz="0" w:space="0" w:color="auto"/>
      </w:divBdr>
    </w:div>
    <w:div w:id="387074315">
      <w:bodyDiv w:val="1"/>
      <w:marLeft w:val="0"/>
      <w:marRight w:val="0"/>
      <w:marTop w:val="0"/>
      <w:marBottom w:val="0"/>
      <w:divBdr>
        <w:top w:val="none" w:sz="0" w:space="0" w:color="auto"/>
        <w:left w:val="none" w:sz="0" w:space="0" w:color="auto"/>
        <w:bottom w:val="none" w:sz="0" w:space="0" w:color="auto"/>
        <w:right w:val="none" w:sz="0" w:space="0" w:color="auto"/>
      </w:divBdr>
    </w:div>
    <w:div w:id="387798778">
      <w:bodyDiv w:val="1"/>
      <w:marLeft w:val="0"/>
      <w:marRight w:val="0"/>
      <w:marTop w:val="0"/>
      <w:marBottom w:val="0"/>
      <w:divBdr>
        <w:top w:val="none" w:sz="0" w:space="0" w:color="auto"/>
        <w:left w:val="none" w:sz="0" w:space="0" w:color="auto"/>
        <w:bottom w:val="none" w:sz="0" w:space="0" w:color="auto"/>
        <w:right w:val="none" w:sz="0" w:space="0" w:color="auto"/>
      </w:divBdr>
    </w:div>
    <w:div w:id="389115729">
      <w:bodyDiv w:val="1"/>
      <w:marLeft w:val="0"/>
      <w:marRight w:val="0"/>
      <w:marTop w:val="0"/>
      <w:marBottom w:val="0"/>
      <w:divBdr>
        <w:top w:val="none" w:sz="0" w:space="0" w:color="auto"/>
        <w:left w:val="none" w:sz="0" w:space="0" w:color="auto"/>
        <w:bottom w:val="none" w:sz="0" w:space="0" w:color="auto"/>
        <w:right w:val="none" w:sz="0" w:space="0" w:color="auto"/>
      </w:divBdr>
    </w:div>
    <w:div w:id="389161174">
      <w:bodyDiv w:val="1"/>
      <w:marLeft w:val="0"/>
      <w:marRight w:val="0"/>
      <w:marTop w:val="0"/>
      <w:marBottom w:val="0"/>
      <w:divBdr>
        <w:top w:val="none" w:sz="0" w:space="0" w:color="auto"/>
        <w:left w:val="none" w:sz="0" w:space="0" w:color="auto"/>
        <w:bottom w:val="none" w:sz="0" w:space="0" w:color="auto"/>
        <w:right w:val="none" w:sz="0" w:space="0" w:color="auto"/>
      </w:divBdr>
    </w:div>
    <w:div w:id="389229384">
      <w:bodyDiv w:val="1"/>
      <w:marLeft w:val="0"/>
      <w:marRight w:val="0"/>
      <w:marTop w:val="0"/>
      <w:marBottom w:val="0"/>
      <w:divBdr>
        <w:top w:val="none" w:sz="0" w:space="0" w:color="auto"/>
        <w:left w:val="none" w:sz="0" w:space="0" w:color="auto"/>
        <w:bottom w:val="none" w:sz="0" w:space="0" w:color="auto"/>
        <w:right w:val="none" w:sz="0" w:space="0" w:color="auto"/>
      </w:divBdr>
    </w:div>
    <w:div w:id="390203108">
      <w:bodyDiv w:val="1"/>
      <w:marLeft w:val="0"/>
      <w:marRight w:val="0"/>
      <w:marTop w:val="0"/>
      <w:marBottom w:val="0"/>
      <w:divBdr>
        <w:top w:val="none" w:sz="0" w:space="0" w:color="auto"/>
        <w:left w:val="none" w:sz="0" w:space="0" w:color="auto"/>
        <w:bottom w:val="none" w:sz="0" w:space="0" w:color="auto"/>
        <w:right w:val="none" w:sz="0" w:space="0" w:color="auto"/>
      </w:divBdr>
    </w:div>
    <w:div w:id="390349179">
      <w:bodyDiv w:val="1"/>
      <w:marLeft w:val="0"/>
      <w:marRight w:val="0"/>
      <w:marTop w:val="0"/>
      <w:marBottom w:val="0"/>
      <w:divBdr>
        <w:top w:val="none" w:sz="0" w:space="0" w:color="auto"/>
        <w:left w:val="none" w:sz="0" w:space="0" w:color="auto"/>
        <w:bottom w:val="none" w:sz="0" w:space="0" w:color="auto"/>
        <w:right w:val="none" w:sz="0" w:space="0" w:color="auto"/>
      </w:divBdr>
    </w:div>
    <w:div w:id="390467414">
      <w:bodyDiv w:val="1"/>
      <w:marLeft w:val="0"/>
      <w:marRight w:val="0"/>
      <w:marTop w:val="0"/>
      <w:marBottom w:val="0"/>
      <w:divBdr>
        <w:top w:val="none" w:sz="0" w:space="0" w:color="auto"/>
        <w:left w:val="none" w:sz="0" w:space="0" w:color="auto"/>
        <w:bottom w:val="none" w:sz="0" w:space="0" w:color="auto"/>
        <w:right w:val="none" w:sz="0" w:space="0" w:color="auto"/>
      </w:divBdr>
    </w:div>
    <w:div w:id="391126307">
      <w:bodyDiv w:val="1"/>
      <w:marLeft w:val="0"/>
      <w:marRight w:val="0"/>
      <w:marTop w:val="0"/>
      <w:marBottom w:val="0"/>
      <w:divBdr>
        <w:top w:val="none" w:sz="0" w:space="0" w:color="auto"/>
        <w:left w:val="none" w:sz="0" w:space="0" w:color="auto"/>
        <w:bottom w:val="none" w:sz="0" w:space="0" w:color="auto"/>
        <w:right w:val="none" w:sz="0" w:space="0" w:color="auto"/>
      </w:divBdr>
    </w:div>
    <w:div w:id="392048969">
      <w:bodyDiv w:val="1"/>
      <w:marLeft w:val="0"/>
      <w:marRight w:val="0"/>
      <w:marTop w:val="0"/>
      <w:marBottom w:val="0"/>
      <w:divBdr>
        <w:top w:val="none" w:sz="0" w:space="0" w:color="auto"/>
        <w:left w:val="none" w:sz="0" w:space="0" w:color="auto"/>
        <w:bottom w:val="none" w:sz="0" w:space="0" w:color="auto"/>
        <w:right w:val="none" w:sz="0" w:space="0" w:color="auto"/>
      </w:divBdr>
    </w:div>
    <w:div w:id="392775877">
      <w:bodyDiv w:val="1"/>
      <w:marLeft w:val="0"/>
      <w:marRight w:val="0"/>
      <w:marTop w:val="0"/>
      <w:marBottom w:val="0"/>
      <w:divBdr>
        <w:top w:val="none" w:sz="0" w:space="0" w:color="auto"/>
        <w:left w:val="none" w:sz="0" w:space="0" w:color="auto"/>
        <w:bottom w:val="none" w:sz="0" w:space="0" w:color="auto"/>
        <w:right w:val="none" w:sz="0" w:space="0" w:color="auto"/>
      </w:divBdr>
    </w:div>
    <w:div w:id="392823148">
      <w:bodyDiv w:val="1"/>
      <w:marLeft w:val="0"/>
      <w:marRight w:val="0"/>
      <w:marTop w:val="0"/>
      <w:marBottom w:val="0"/>
      <w:divBdr>
        <w:top w:val="none" w:sz="0" w:space="0" w:color="auto"/>
        <w:left w:val="none" w:sz="0" w:space="0" w:color="auto"/>
        <w:bottom w:val="none" w:sz="0" w:space="0" w:color="auto"/>
        <w:right w:val="none" w:sz="0" w:space="0" w:color="auto"/>
      </w:divBdr>
    </w:div>
    <w:div w:id="392893813">
      <w:bodyDiv w:val="1"/>
      <w:marLeft w:val="0"/>
      <w:marRight w:val="0"/>
      <w:marTop w:val="0"/>
      <w:marBottom w:val="0"/>
      <w:divBdr>
        <w:top w:val="none" w:sz="0" w:space="0" w:color="auto"/>
        <w:left w:val="none" w:sz="0" w:space="0" w:color="auto"/>
        <w:bottom w:val="none" w:sz="0" w:space="0" w:color="auto"/>
        <w:right w:val="none" w:sz="0" w:space="0" w:color="auto"/>
      </w:divBdr>
    </w:div>
    <w:div w:id="393235856">
      <w:bodyDiv w:val="1"/>
      <w:marLeft w:val="0"/>
      <w:marRight w:val="0"/>
      <w:marTop w:val="0"/>
      <w:marBottom w:val="0"/>
      <w:divBdr>
        <w:top w:val="none" w:sz="0" w:space="0" w:color="auto"/>
        <w:left w:val="none" w:sz="0" w:space="0" w:color="auto"/>
        <w:bottom w:val="none" w:sz="0" w:space="0" w:color="auto"/>
        <w:right w:val="none" w:sz="0" w:space="0" w:color="auto"/>
      </w:divBdr>
    </w:div>
    <w:div w:id="393504712">
      <w:bodyDiv w:val="1"/>
      <w:marLeft w:val="0"/>
      <w:marRight w:val="0"/>
      <w:marTop w:val="0"/>
      <w:marBottom w:val="0"/>
      <w:divBdr>
        <w:top w:val="none" w:sz="0" w:space="0" w:color="auto"/>
        <w:left w:val="none" w:sz="0" w:space="0" w:color="auto"/>
        <w:bottom w:val="none" w:sz="0" w:space="0" w:color="auto"/>
        <w:right w:val="none" w:sz="0" w:space="0" w:color="auto"/>
      </w:divBdr>
    </w:div>
    <w:div w:id="393507080">
      <w:bodyDiv w:val="1"/>
      <w:marLeft w:val="0"/>
      <w:marRight w:val="0"/>
      <w:marTop w:val="0"/>
      <w:marBottom w:val="0"/>
      <w:divBdr>
        <w:top w:val="none" w:sz="0" w:space="0" w:color="auto"/>
        <w:left w:val="none" w:sz="0" w:space="0" w:color="auto"/>
        <w:bottom w:val="none" w:sz="0" w:space="0" w:color="auto"/>
        <w:right w:val="none" w:sz="0" w:space="0" w:color="auto"/>
      </w:divBdr>
    </w:div>
    <w:div w:id="394358317">
      <w:bodyDiv w:val="1"/>
      <w:marLeft w:val="0"/>
      <w:marRight w:val="0"/>
      <w:marTop w:val="0"/>
      <w:marBottom w:val="0"/>
      <w:divBdr>
        <w:top w:val="none" w:sz="0" w:space="0" w:color="auto"/>
        <w:left w:val="none" w:sz="0" w:space="0" w:color="auto"/>
        <w:bottom w:val="none" w:sz="0" w:space="0" w:color="auto"/>
        <w:right w:val="none" w:sz="0" w:space="0" w:color="auto"/>
      </w:divBdr>
    </w:div>
    <w:div w:id="394594629">
      <w:bodyDiv w:val="1"/>
      <w:marLeft w:val="0"/>
      <w:marRight w:val="0"/>
      <w:marTop w:val="0"/>
      <w:marBottom w:val="0"/>
      <w:divBdr>
        <w:top w:val="none" w:sz="0" w:space="0" w:color="auto"/>
        <w:left w:val="none" w:sz="0" w:space="0" w:color="auto"/>
        <w:bottom w:val="none" w:sz="0" w:space="0" w:color="auto"/>
        <w:right w:val="none" w:sz="0" w:space="0" w:color="auto"/>
      </w:divBdr>
    </w:div>
    <w:div w:id="395127766">
      <w:bodyDiv w:val="1"/>
      <w:marLeft w:val="0"/>
      <w:marRight w:val="0"/>
      <w:marTop w:val="0"/>
      <w:marBottom w:val="0"/>
      <w:divBdr>
        <w:top w:val="none" w:sz="0" w:space="0" w:color="auto"/>
        <w:left w:val="none" w:sz="0" w:space="0" w:color="auto"/>
        <w:bottom w:val="none" w:sz="0" w:space="0" w:color="auto"/>
        <w:right w:val="none" w:sz="0" w:space="0" w:color="auto"/>
      </w:divBdr>
    </w:div>
    <w:div w:id="395319025">
      <w:bodyDiv w:val="1"/>
      <w:marLeft w:val="0"/>
      <w:marRight w:val="0"/>
      <w:marTop w:val="0"/>
      <w:marBottom w:val="0"/>
      <w:divBdr>
        <w:top w:val="none" w:sz="0" w:space="0" w:color="auto"/>
        <w:left w:val="none" w:sz="0" w:space="0" w:color="auto"/>
        <w:bottom w:val="none" w:sz="0" w:space="0" w:color="auto"/>
        <w:right w:val="none" w:sz="0" w:space="0" w:color="auto"/>
      </w:divBdr>
    </w:div>
    <w:div w:id="396326447">
      <w:bodyDiv w:val="1"/>
      <w:marLeft w:val="0"/>
      <w:marRight w:val="0"/>
      <w:marTop w:val="0"/>
      <w:marBottom w:val="0"/>
      <w:divBdr>
        <w:top w:val="none" w:sz="0" w:space="0" w:color="auto"/>
        <w:left w:val="none" w:sz="0" w:space="0" w:color="auto"/>
        <w:bottom w:val="none" w:sz="0" w:space="0" w:color="auto"/>
        <w:right w:val="none" w:sz="0" w:space="0" w:color="auto"/>
      </w:divBdr>
    </w:div>
    <w:div w:id="396589400">
      <w:bodyDiv w:val="1"/>
      <w:marLeft w:val="0"/>
      <w:marRight w:val="0"/>
      <w:marTop w:val="0"/>
      <w:marBottom w:val="0"/>
      <w:divBdr>
        <w:top w:val="none" w:sz="0" w:space="0" w:color="auto"/>
        <w:left w:val="none" w:sz="0" w:space="0" w:color="auto"/>
        <w:bottom w:val="none" w:sz="0" w:space="0" w:color="auto"/>
        <w:right w:val="none" w:sz="0" w:space="0" w:color="auto"/>
      </w:divBdr>
    </w:div>
    <w:div w:id="396831123">
      <w:bodyDiv w:val="1"/>
      <w:marLeft w:val="0"/>
      <w:marRight w:val="0"/>
      <w:marTop w:val="0"/>
      <w:marBottom w:val="0"/>
      <w:divBdr>
        <w:top w:val="none" w:sz="0" w:space="0" w:color="auto"/>
        <w:left w:val="none" w:sz="0" w:space="0" w:color="auto"/>
        <w:bottom w:val="none" w:sz="0" w:space="0" w:color="auto"/>
        <w:right w:val="none" w:sz="0" w:space="0" w:color="auto"/>
      </w:divBdr>
    </w:div>
    <w:div w:id="397017472">
      <w:bodyDiv w:val="1"/>
      <w:marLeft w:val="0"/>
      <w:marRight w:val="0"/>
      <w:marTop w:val="0"/>
      <w:marBottom w:val="0"/>
      <w:divBdr>
        <w:top w:val="none" w:sz="0" w:space="0" w:color="auto"/>
        <w:left w:val="none" w:sz="0" w:space="0" w:color="auto"/>
        <w:bottom w:val="none" w:sz="0" w:space="0" w:color="auto"/>
        <w:right w:val="none" w:sz="0" w:space="0" w:color="auto"/>
      </w:divBdr>
    </w:div>
    <w:div w:id="398014210">
      <w:bodyDiv w:val="1"/>
      <w:marLeft w:val="0"/>
      <w:marRight w:val="0"/>
      <w:marTop w:val="0"/>
      <w:marBottom w:val="0"/>
      <w:divBdr>
        <w:top w:val="none" w:sz="0" w:space="0" w:color="auto"/>
        <w:left w:val="none" w:sz="0" w:space="0" w:color="auto"/>
        <w:bottom w:val="none" w:sz="0" w:space="0" w:color="auto"/>
        <w:right w:val="none" w:sz="0" w:space="0" w:color="auto"/>
      </w:divBdr>
    </w:div>
    <w:div w:id="398401249">
      <w:bodyDiv w:val="1"/>
      <w:marLeft w:val="0"/>
      <w:marRight w:val="0"/>
      <w:marTop w:val="0"/>
      <w:marBottom w:val="0"/>
      <w:divBdr>
        <w:top w:val="none" w:sz="0" w:space="0" w:color="auto"/>
        <w:left w:val="none" w:sz="0" w:space="0" w:color="auto"/>
        <w:bottom w:val="none" w:sz="0" w:space="0" w:color="auto"/>
        <w:right w:val="none" w:sz="0" w:space="0" w:color="auto"/>
      </w:divBdr>
    </w:div>
    <w:div w:id="398477332">
      <w:bodyDiv w:val="1"/>
      <w:marLeft w:val="0"/>
      <w:marRight w:val="0"/>
      <w:marTop w:val="0"/>
      <w:marBottom w:val="0"/>
      <w:divBdr>
        <w:top w:val="none" w:sz="0" w:space="0" w:color="auto"/>
        <w:left w:val="none" w:sz="0" w:space="0" w:color="auto"/>
        <w:bottom w:val="none" w:sz="0" w:space="0" w:color="auto"/>
        <w:right w:val="none" w:sz="0" w:space="0" w:color="auto"/>
      </w:divBdr>
    </w:div>
    <w:div w:id="399062962">
      <w:bodyDiv w:val="1"/>
      <w:marLeft w:val="0"/>
      <w:marRight w:val="0"/>
      <w:marTop w:val="0"/>
      <w:marBottom w:val="0"/>
      <w:divBdr>
        <w:top w:val="none" w:sz="0" w:space="0" w:color="auto"/>
        <w:left w:val="none" w:sz="0" w:space="0" w:color="auto"/>
        <w:bottom w:val="none" w:sz="0" w:space="0" w:color="auto"/>
        <w:right w:val="none" w:sz="0" w:space="0" w:color="auto"/>
      </w:divBdr>
    </w:div>
    <w:div w:id="399065434">
      <w:bodyDiv w:val="1"/>
      <w:marLeft w:val="0"/>
      <w:marRight w:val="0"/>
      <w:marTop w:val="0"/>
      <w:marBottom w:val="0"/>
      <w:divBdr>
        <w:top w:val="none" w:sz="0" w:space="0" w:color="auto"/>
        <w:left w:val="none" w:sz="0" w:space="0" w:color="auto"/>
        <w:bottom w:val="none" w:sz="0" w:space="0" w:color="auto"/>
        <w:right w:val="none" w:sz="0" w:space="0" w:color="auto"/>
      </w:divBdr>
    </w:div>
    <w:div w:id="399447425">
      <w:bodyDiv w:val="1"/>
      <w:marLeft w:val="0"/>
      <w:marRight w:val="0"/>
      <w:marTop w:val="0"/>
      <w:marBottom w:val="0"/>
      <w:divBdr>
        <w:top w:val="none" w:sz="0" w:space="0" w:color="auto"/>
        <w:left w:val="none" w:sz="0" w:space="0" w:color="auto"/>
        <w:bottom w:val="none" w:sz="0" w:space="0" w:color="auto"/>
        <w:right w:val="none" w:sz="0" w:space="0" w:color="auto"/>
      </w:divBdr>
    </w:div>
    <w:div w:id="399599628">
      <w:bodyDiv w:val="1"/>
      <w:marLeft w:val="0"/>
      <w:marRight w:val="0"/>
      <w:marTop w:val="0"/>
      <w:marBottom w:val="0"/>
      <w:divBdr>
        <w:top w:val="none" w:sz="0" w:space="0" w:color="auto"/>
        <w:left w:val="none" w:sz="0" w:space="0" w:color="auto"/>
        <w:bottom w:val="none" w:sz="0" w:space="0" w:color="auto"/>
        <w:right w:val="none" w:sz="0" w:space="0" w:color="auto"/>
      </w:divBdr>
    </w:div>
    <w:div w:id="399601538">
      <w:bodyDiv w:val="1"/>
      <w:marLeft w:val="0"/>
      <w:marRight w:val="0"/>
      <w:marTop w:val="0"/>
      <w:marBottom w:val="0"/>
      <w:divBdr>
        <w:top w:val="none" w:sz="0" w:space="0" w:color="auto"/>
        <w:left w:val="none" w:sz="0" w:space="0" w:color="auto"/>
        <w:bottom w:val="none" w:sz="0" w:space="0" w:color="auto"/>
        <w:right w:val="none" w:sz="0" w:space="0" w:color="auto"/>
      </w:divBdr>
    </w:div>
    <w:div w:id="400830228">
      <w:bodyDiv w:val="1"/>
      <w:marLeft w:val="0"/>
      <w:marRight w:val="0"/>
      <w:marTop w:val="0"/>
      <w:marBottom w:val="0"/>
      <w:divBdr>
        <w:top w:val="none" w:sz="0" w:space="0" w:color="auto"/>
        <w:left w:val="none" w:sz="0" w:space="0" w:color="auto"/>
        <w:bottom w:val="none" w:sz="0" w:space="0" w:color="auto"/>
        <w:right w:val="none" w:sz="0" w:space="0" w:color="auto"/>
      </w:divBdr>
    </w:div>
    <w:div w:id="401372746">
      <w:bodyDiv w:val="1"/>
      <w:marLeft w:val="0"/>
      <w:marRight w:val="0"/>
      <w:marTop w:val="0"/>
      <w:marBottom w:val="0"/>
      <w:divBdr>
        <w:top w:val="none" w:sz="0" w:space="0" w:color="auto"/>
        <w:left w:val="none" w:sz="0" w:space="0" w:color="auto"/>
        <w:bottom w:val="none" w:sz="0" w:space="0" w:color="auto"/>
        <w:right w:val="none" w:sz="0" w:space="0" w:color="auto"/>
      </w:divBdr>
    </w:div>
    <w:div w:id="401417986">
      <w:bodyDiv w:val="1"/>
      <w:marLeft w:val="0"/>
      <w:marRight w:val="0"/>
      <w:marTop w:val="0"/>
      <w:marBottom w:val="0"/>
      <w:divBdr>
        <w:top w:val="none" w:sz="0" w:space="0" w:color="auto"/>
        <w:left w:val="none" w:sz="0" w:space="0" w:color="auto"/>
        <w:bottom w:val="none" w:sz="0" w:space="0" w:color="auto"/>
        <w:right w:val="none" w:sz="0" w:space="0" w:color="auto"/>
      </w:divBdr>
    </w:div>
    <w:div w:id="401605931">
      <w:bodyDiv w:val="1"/>
      <w:marLeft w:val="0"/>
      <w:marRight w:val="0"/>
      <w:marTop w:val="0"/>
      <w:marBottom w:val="0"/>
      <w:divBdr>
        <w:top w:val="none" w:sz="0" w:space="0" w:color="auto"/>
        <w:left w:val="none" w:sz="0" w:space="0" w:color="auto"/>
        <w:bottom w:val="none" w:sz="0" w:space="0" w:color="auto"/>
        <w:right w:val="none" w:sz="0" w:space="0" w:color="auto"/>
      </w:divBdr>
    </w:div>
    <w:div w:id="403528609">
      <w:bodyDiv w:val="1"/>
      <w:marLeft w:val="0"/>
      <w:marRight w:val="0"/>
      <w:marTop w:val="0"/>
      <w:marBottom w:val="0"/>
      <w:divBdr>
        <w:top w:val="none" w:sz="0" w:space="0" w:color="auto"/>
        <w:left w:val="none" w:sz="0" w:space="0" w:color="auto"/>
        <w:bottom w:val="none" w:sz="0" w:space="0" w:color="auto"/>
        <w:right w:val="none" w:sz="0" w:space="0" w:color="auto"/>
      </w:divBdr>
    </w:div>
    <w:div w:id="404232100">
      <w:bodyDiv w:val="1"/>
      <w:marLeft w:val="0"/>
      <w:marRight w:val="0"/>
      <w:marTop w:val="0"/>
      <w:marBottom w:val="0"/>
      <w:divBdr>
        <w:top w:val="none" w:sz="0" w:space="0" w:color="auto"/>
        <w:left w:val="none" w:sz="0" w:space="0" w:color="auto"/>
        <w:bottom w:val="none" w:sz="0" w:space="0" w:color="auto"/>
        <w:right w:val="none" w:sz="0" w:space="0" w:color="auto"/>
      </w:divBdr>
    </w:div>
    <w:div w:id="404256110">
      <w:bodyDiv w:val="1"/>
      <w:marLeft w:val="0"/>
      <w:marRight w:val="0"/>
      <w:marTop w:val="0"/>
      <w:marBottom w:val="0"/>
      <w:divBdr>
        <w:top w:val="none" w:sz="0" w:space="0" w:color="auto"/>
        <w:left w:val="none" w:sz="0" w:space="0" w:color="auto"/>
        <w:bottom w:val="none" w:sz="0" w:space="0" w:color="auto"/>
        <w:right w:val="none" w:sz="0" w:space="0" w:color="auto"/>
      </w:divBdr>
    </w:div>
    <w:div w:id="405615460">
      <w:bodyDiv w:val="1"/>
      <w:marLeft w:val="0"/>
      <w:marRight w:val="0"/>
      <w:marTop w:val="0"/>
      <w:marBottom w:val="0"/>
      <w:divBdr>
        <w:top w:val="none" w:sz="0" w:space="0" w:color="auto"/>
        <w:left w:val="none" w:sz="0" w:space="0" w:color="auto"/>
        <w:bottom w:val="none" w:sz="0" w:space="0" w:color="auto"/>
        <w:right w:val="none" w:sz="0" w:space="0" w:color="auto"/>
      </w:divBdr>
    </w:div>
    <w:div w:id="405761255">
      <w:bodyDiv w:val="1"/>
      <w:marLeft w:val="0"/>
      <w:marRight w:val="0"/>
      <w:marTop w:val="0"/>
      <w:marBottom w:val="0"/>
      <w:divBdr>
        <w:top w:val="none" w:sz="0" w:space="0" w:color="auto"/>
        <w:left w:val="none" w:sz="0" w:space="0" w:color="auto"/>
        <w:bottom w:val="none" w:sz="0" w:space="0" w:color="auto"/>
        <w:right w:val="none" w:sz="0" w:space="0" w:color="auto"/>
      </w:divBdr>
    </w:div>
    <w:div w:id="405954262">
      <w:bodyDiv w:val="1"/>
      <w:marLeft w:val="0"/>
      <w:marRight w:val="0"/>
      <w:marTop w:val="0"/>
      <w:marBottom w:val="0"/>
      <w:divBdr>
        <w:top w:val="none" w:sz="0" w:space="0" w:color="auto"/>
        <w:left w:val="none" w:sz="0" w:space="0" w:color="auto"/>
        <w:bottom w:val="none" w:sz="0" w:space="0" w:color="auto"/>
        <w:right w:val="none" w:sz="0" w:space="0" w:color="auto"/>
      </w:divBdr>
    </w:div>
    <w:div w:id="406146883">
      <w:bodyDiv w:val="1"/>
      <w:marLeft w:val="0"/>
      <w:marRight w:val="0"/>
      <w:marTop w:val="0"/>
      <w:marBottom w:val="0"/>
      <w:divBdr>
        <w:top w:val="none" w:sz="0" w:space="0" w:color="auto"/>
        <w:left w:val="none" w:sz="0" w:space="0" w:color="auto"/>
        <w:bottom w:val="none" w:sz="0" w:space="0" w:color="auto"/>
        <w:right w:val="none" w:sz="0" w:space="0" w:color="auto"/>
      </w:divBdr>
    </w:div>
    <w:div w:id="406265461">
      <w:bodyDiv w:val="1"/>
      <w:marLeft w:val="0"/>
      <w:marRight w:val="0"/>
      <w:marTop w:val="0"/>
      <w:marBottom w:val="0"/>
      <w:divBdr>
        <w:top w:val="none" w:sz="0" w:space="0" w:color="auto"/>
        <w:left w:val="none" w:sz="0" w:space="0" w:color="auto"/>
        <w:bottom w:val="none" w:sz="0" w:space="0" w:color="auto"/>
        <w:right w:val="none" w:sz="0" w:space="0" w:color="auto"/>
      </w:divBdr>
    </w:div>
    <w:div w:id="406532724">
      <w:bodyDiv w:val="1"/>
      <w:marLeft w:val="0"/>
      <w:marRight w:val="0"/>
      <w:marTop w:val="0"/>
      <w:marBottom w:val="0"/>
      <w:divBdr>
        <w:top w:val="none" w:sz="0" w:space="0" w:color="auto"/>
        <w:left w:val="none" w:sz="0" w:space="0" w:color="auto"/>
        <w:bottom w:val="none" w:sz="0" w:space="0" w:color="auto"/>
        <w:right w:val="none" w:sz="0" w:space="0" w:color="auto"/>
      </w:divBdr>
    </w:div>
    <w:div w:id="407071649">
      <w:bodyDiv w:val="1"/>
      <w:marLeft w:val="0"/>
      <w:marRight w:val="0"/>
      <w:marTop w:val="0"/>
      <w:marBottom w:val="0"/>
      <w:divBdr>
        <w:top w:val="none" w:sz="0" w:space="0" w:color="auto"/>
        <w:left w:val="none" w:sz="0" w:space="0" w:color="auto"/>
        <w:bottom w:val="none" w:sz="0" w:space="0" w:color="auto"/>
        <w:right w:val="none" w:sz="0" w:space="0" w:color="auto"/>
      </w:divBdr>
    </w:div>
    <w:div w:id="409162198">
      <w:bodyDiv w:val="1"/>
      <w:marLeft w:val="0"/>
      <w:marRight w:val="0"/>
      <w:marTop w:val="0"/>
      <w:marBottom w:val="0"/>
      <w:divBdr>
        <w:top w:val="none" w:sz="0" w:space="0" w:color="auto"/>
        <w:left w:val="none" w:sz="0" w:space="0" w:color="auto"/>
        <w:bottom w:val="none" w:sz="0" w:space="0" w:color="auto"/>
        <w:right w:val="none" w:sz="0" w:space="0" w:color="auto"/>
      </w:divBdr>
    </w:div>
    <w:div w:id="409621943">
      <w:bodyDiv w:val="1"/>
      <w:marLeft w:val="0"/>
      <w:marRight w:val="0"/>
      <w:marTop w:val="0"/>
      <w:marBottom w:val="0"/>
      <w:divBdr>
        <w:top w:val="none" w:sz="0" w:space="0" w:color="auto"/>
        <w:left w:val="none" w:sz="0" w:space="0" w:color="auto"/>
        <w:bottom w:val="none" w:sz="0" w:space="0" w:color="auto"/>
        <w:right w:val="none" w:sz="0" w:space="0" w:color="auto"/>
      </w:divBdr>
    </w:div>
    <w:div w:id="409810324">
      <w:bodyDiv w:val="1"/>
      <w:marLeft w:val="0"/>
      <w:marRight w:val="0"/>
      <w:marTop w:val="0"/>
      <w:marBottom w:val="0"/>
      <w:divBdr>
        <w:top w:val="none" w:sz="0" w:space="0" w:color="auto"/>
        <w:left w:val="none" w:sz="0" w:space="0" w:color="auto"/>
        <w:bottom w:val="none" w:sz="0" w:space="0" w:color="auto"/>
        <w:right w:val="none" w:sz="0" w:space="0" w:color="auto"/>
      </w:divBdr>
    </w:div>
    <w:div w:id="409812866">
      <w:bodyDiv w:val="1"/>
      <w:marLeft w:val="0"/>
      <w:marRight w:val="0"/>
      <w:marTop w:val="0"/>
      <w:marBottom w:val="0"/>
      <w:divBdr>
        <w:top w:val="none" w:sz="0" w:space="0" w:color="auto"/>
        <w:left w:val="none" w:sz="0" w:space="0" w:color="auto"/>
        <w:bottom w:val="none" w:sz="0" w:space="0" w:color="auto"/>
        <w:right w:val="none" w:sz="0" w:space="0" w:color="auto"/>
      </w:divBdr>
    </w:div>
    <w:div w:id="410348641">
      <w:bodyDiv w:val="1"/>
      <w:marLeft w:val="0"/>
      <w:marRight w:val="0"/>
      <w:marTop w:val="0"/>
      <w:marBottom w:val="0"/>
      <w:divBdr>
        <w:top w:val="none" w:sz="0" w:space="0" w:color="auto"/>
        <w:left w:val="none" w:sz="0" w:space="0" w:color="auto"/>
        <w:bottom w:val="none" w:sz="0" w:space="0" w:color="auto"/>
        <w:right w:val="none" w:sz="0" w:space="0" w:color="auto"/>
      </w:divBdr>
    </w:div>
    <w:div w:id="411320793">
      <w:bodyDiv w:val="1"/>
      <w:marLeft w:val="0"/>
      <w:marRight w:val="0"/>
      <w:marTop w:val="0"/>
      <w:marBottom w:val="0"/>
      <w:divBdr>
        <w:top w:val="none" w:sz="0" w:space="0" w:color="auto"/>
        <w:left w:val="none" w:sz="0" w:space="0" w:color="auto"/>
        <w:bottom w:val="none" w:sz="0" w:space="0" w:color="auto"/>
        <w:right w:val="none" w:sz="0" w:space="0" w:color="auto"/>
      </w:divBdr>
    </w:div>
    <w:div w:id="411972191">
      <w:bodyDiv w:val="1"/>
      <w:marLeft w:val="0"/>
      <w:marRight w:val="0"/>
      <w:marTop w:val="0"/>
      <w:marBottom w:val="0"/>
      <w:divBdr>
        <w:top w:val="none" w:sz="0" w:space="0" w:color="auto"/>
        <w:left w:val="none" w:sz="0" w:space="0" w:color="auto"/>
        <w:bottom w:val="none" w:sz="0" w:space="0" w:color="auto"/>
        <w:right w:val="none" w:sz="0" w:space="0" w:color="auto"/>
      </w:divBdr>
    </w:div>
    <w:div w:id="412162945">
      <w:bodyDiv w:val="1"/>
      <w:marLeft w:val="0"/>
      <w:marRight w:val="0"/>
      <w:marTop w:val="0"/>
      <w:marBottom w:val="0"/>
      <w:divBdr>
        <w:top w:val="none" w:sz="0" w:space="0" w:color="auto"/>
        <w:left w:val="none" w:sz="0" w:space="0" w:color="auto"/>
        <w:bottom w:val="none" w:sz="0" w:space="0" w:color="auto"/>
        <w:right w:val="none" w:sz="0" w:space="0" w:color="auto"/>
      </w:divBdr>
    </w:div>
    <w:div w:id="412433189">
      <w:bodyDiv w:val="1"/>
      <w:marLeft w:val="0"/>
      <w:marRight w:val="0"/>
      <w:marTop w:val="0"/>
      <w:marBottom w:val="0"/>
      <w:divBdr>
        <w:top w:val="none" w:sz="0" w:space="0" w:color="auto"/>
        <w:left w:val="none" w:sz="0" w:space="0" w:color="auto"/>
        <w:bottom w:val="none" w:sz="0" w:space="0" w:color="auto"/>
        <w:right w:val="none" w:sz="0" w:space="0" w:color="auto"/>
      </w:divBdr>
    </w:div>
    <w:div w:id="413475494">
      <w:bodyDiv w:val="1"/>
      <w:marLeft w:val="0"/>
      <w:marRight w:val="0"/>
      <w:marTop w:val="0"/>
      <w:marBottom w:val="0"/>
      <w:divBdr>
        <w:top w:val="none" w:sz="0" w:space="0" w:color="auto"/>
        <w:left w:val="none" w:sz="0" w:space="0" w:color="auto"/>
        <w:bottom w:val="none" w:sz="0" w:space="0" w:color="auto"/>
        <w:right w:val="none" w:sz="0" w:space="0" w:color="auto"/>
      </w:divBdr>
    </w:div>
    <w:div w:id="413866768">
      <w:bodyDiv w:val="1"/>
      <w:marLeft w:val="0"/>
      <w:marRight w:val="0"/>
      <w:marTop w:val="0"/>
      <w:marBottom w:val="0"/>
      <w:divBdr>
        <w:top w:val="none" w:sz="0" w:space="0" w:color="auto"/>
        <w:left w:val="none" w:sz="0" w:space="0" w:color="auto"/>
        <w:bottom w:val="none" w:sz="0" w:space="0" w:color="auto"/>
        <w:right w:val="none" w:sz="0" w:space="0" w:color="auto"/>
      </w:divBdr>
    </w:div>
    <w:div w:id="415790411">
      <w:bodyDiv w:val="1"/>
      <w:marLeft w:val="0"/>
      <w:marRight w:val="0"/>
      <w:marTop w:val="0"/>
      <w:marBottom w:val="0"/>
      <w:divBdr>
        <w:top w:val="none" w:sz="0" w:space="0" w:color="auto"/>
        <w:left w:val="none" w:sz="0" w:space="0" w:color="auto"/>
        <w:bottom w:val="none" w:sz="0" w:space="0" w:color="auto"/>
        <w:right w:val="none" w:sz="0" w:space="0" w:color="auto"/>
      </w:divBdr>
    </w:div>
    <w:div w:id="416512403">
      <w:bodyDiv w:val="1"/>
      <w:marLeft w:val="0"/>
      <w:marRight w:val="0"/>
      <w:marTop w:val="0"/>
      <w:marBottom w:val="0"/>
      <w:divBdr>
        <w:top w:val="none" w:sz="0" w:space="0" w:color="auto"/>
        <w:left w:val="none" w:sz="0" w:space="0" w:color="auto"/>
        <w:bottom w:val="none" w:sz="0" w:space="0" w:color="auto"/>
        <w:right w:val="none" w:sz="0" w:space="0" w:color="auto"/>
      </w:divBdr>
    </w:div>
    <w:div w:id="416513570">
      <w:bodyDiv w:val="1"/>
      <w:marLeft w:val="0"/>
      <w:marRight w:val="0"/>
      <w:marTop w:val="0"/>
      <w:marBottom w:val="0"/>
      <w:divBdr>
        <w:top w:val="none" w:sz="0" w:space="0" w:color="auto"/>
        <w:left w:val="none" w:sz="0" w:space="0" w:color="auto"/>
        <w:bottom w:val="none" w:sz="0" w:space="0" w:color="auto"/>
        <w:right w:val="none" w:sz="0" w:space="0" w:color="auto"/>
      </w:divBdr>
    </w:div>
    <w:div w:id="417485792">
      <w:bodyDiv w:val="1"/>
      <w:marLeft w:val="0"/>
      <w:marRight w:val="0"/>
      <w:marTop w:val="0"/>
      <w:marBottom w:val="0"/>
      <w:divBdr>
        <w:top w:val="none" w:sz="0" w:space="0" w:color="auto"/>
        <w:left w:val="none" w:sz="0" w:space="0" w:color="auto"/>
        <w:bottom w:val="none" w:sz="0" w:space="0" w:color="auto"/>
        <w:right w:val="none" w:sz="0" w:space="0" w:color="auto"/>
      </w:divBdr>
    </w:div>
    <w:div w:id="419983603">
      <w:bodyDiv w:val="1"/>
      <w:marLeft w:val="0"/>
      <w:marRight w:val="0"/>
      <w:marTop w:val="0"/>
      <w:marBottom w:val="0"/>
      <w:divBdr>
        <w:top w:val="none" w:sz="0" w:space="0" w:color="auto"/>
        <w:left w:val="none" w:sz="0" w:space="0" w:color="auto"/>
        <w:bottom w:val="none" w:sz="0" w:space="0" w:color="auto"/>
        <w:right w:val="none" w:sz="0" w:space="0" w:color="auto"/>
      </w:divBdr>
    </w:div>
    <w:div w:id="420107992">
      <w:bodyDiv w:val="1"/>
      <w:marLeft w:val="0"/>
      <w:marRight w:val="0"/>
      <w:marTop w:val="0"/>
      <w:marBottom w:val="0"/>
      <w:divBdr>
        <w:top w:val="none" w:sz="0" w:space="0" w:color="auto"/>
        <w:left w:val="none" w:sz="0" w:space="0" w:color="auto"/>
        <w:bottom w:val="none" w:sz="0" w:space="0" w:color="auto"/>
        <w:right w:val="none" w:sz="0" w:space="0" w:color="auto"/>
      </w:divBdr>
    </w:div>
    <w:div w:id="421417078">
      <w:bodyDiv w:val="1"/>
      <w:marLeft w:val="0"/>
      <w:marRight w:val="0"/>
      <w:marTop w:val="0"/>
      <w:marBottom w:val="0"/>
      <w:divBdr>
        <w:top w:val="none" w:sz="0" w:space="0" w:color="auto"/>
        <w:left w:val="none" w:sz="0" w:space="0" w:color="auto"/>
        <w:bottom w:val="none" w:sz="0" w:space="0" w:color="auto"/>
        <w:right w:val="none" w:sz="0" w:space="0" w:color="auto"/>
      </w:divBdr>
    </w:div>
    <w:div w:id="421529913">
      <w:bodyDiv w:val="1"/>
      <w:marLeft w:val="0"/>
      <w:marRight w:val="0"/>
      <w:marTop w:val="0"/>
      <w:marBottom w:val="0"/>
      <w:divBdr>
        <w:top w:val="none" w:sz="0" w:space="0" w:color="auto"/>
        <w:left w:val="none" w:sz="0" w:space="0" w:color="auto"/>
        <w:bottom w:val="none" w:sz="0" w:space="0" w:color="auto"/>
        <w:right w:val="none" w:sz="0" w:space="0" w:color="auto"/>
      </w:divBdr>
    </w:div>
    <w:div w:id="423843210">
      <w:bodyDiv w:val="1"/>
      <w:marLeft w:val="0"/>
      <w:marRight w:val="0"/>
      <w:marTop w:val="0"/>
      <w:marBottom w:val="0"/>
      <w:divBdr>
        <w:top w:val="none" w:sz="0" w:space="0" w:color="auto"/>
        <w:left w:val="none" w:sz="0" w:space="0" w:color="auto"/>
        <w:bottom w:val="none" w:sz="0" w:space="0" w:color="auto"/>
        <w:right w:val="none" w:sz="0" w:space="0" w:color="auto"/>
      </w:divBdr>
    </w:div>
    <w:div w:id="424887397">
      <w:bodyDiv w:val="1"/>
      <w:marLeft w:val="0"/>
      <w:marRight w:val="0"/>
      <w:marTop w:val="0"/>
      <w:marBottom w:val="0"/>
      <w:divBdr>
        <w:top w:val="none" w:sz="0" w:space="0" w:color="auto"/>
        <w:left w:val="none" w:sz="0" w:space="0" w:color="auto"/>
        <w:bottom w:val="none" w:sz="0" w:space="0" w:color="auto"/>
        <w:right w:val="none" w:sz="0" w:space="0" w:color="auto"/>
      </w:divBdr>
    </w:div>
    <w:div w:id="425351314">
      <w:bodyDiv w:val="1"/>
      <w:marLeft w:val="0"/>
      <w:marRight w:val="0"/>
      <w:marTop w:val="0"/>
      <w:marBottom w:val="0"/>
      <w:divBdr>
        <w:top w:val="none" w:sz="0" w:space="0" w:color="auto"/>
        <w:left w:val="none" w:sz="0" w:space="0" w:color="auto"/>
        <w:bottom w:val="none" w:sz="0" w:space="0" w:color="auto"/>
        <w:right w:val="none" w:sz="0" w:space="0" w:color="auto"/>
      </w:divBdr>
    </w:div>
    <w:div w:id="425425759">
      <w:bodyDiv w:val="1"/>
      <w:marLeft w:val="0"/>
      <w:marRight w:val="0"/>
      <w:marTop w:val="0"/>
      <w:marBottom w:val="0"/>
      <w:divBdr>
        <w:top w:val="none" w:sz="0" w:space="0" w:color="auto"/>
        <w:left w:val="none" w:sz="0" w:space="0" w:color="auto"/>
        <w:bottom w:val="none" w:sz="0" w:space="0" w:color="auto"/>
        <w:right w:val="none" w:sz="0" w:space="0" w:color="auto"/>
      </w:divBdr>
    </w:div>
    <w:div w:id="426081531">
      <w:bodyDiv w:val="1"/>
      <w:marLeft w:val="0"/>
      <w:marRight w:val="0"/>
      <w:marTop w:val="0"/>
      <w:marBottom w:val="0"/>
      <w:divBdr>
        <w:top w:val="none" w:sz="0" w:space="0" w:color="auto"/>
        <w:left w:val="none" w:sz="0" w:space="0" w:color="auto"/>
        <w:bottom w:val="none" w:sz="0" w:space="0" w:color="auto"/>
        <w:right w:val="none" w:sz="0" w:space="0" w:color="auto"/>
      </w:divBdr>
    </w:div>
    <w:div w:id="426509581">
      <w:bodyDiv w:val="1"/>
      <w:marLeft w:val="0"/>
      <w:marRight w:val="0"/>
      <w:marTop w:val="0"/>
      <w:marBottom w:val="0"/>
      <w:divBdr>
        <w:top w:val="none" w:sz="0" w:space="0" w:color="auto"/>
        <w:left w:val="none" w:sz="0" w:space="0" w:color="auto"/>
        <w:bottom w:val="none" w:sz="0" w:space="0" w:color="auto"/>
        <w:right w:val="none" w:sz="0" w:space="0" w:color="auto"/>
      </w:divBdr>
    </w:div>
    <w:div w:id="427041131">
      <w:bodyDiv w:val="1"/>
      <w:marLeft w:val="0"/>
      <w:marRight w:val="0"/>
      <w:marTop w:val="0"/>
      <w:marBottom w:val="0"/>
      <w:divBdr>
        <w:top w:val="none" w:sz="0" w:space="0" w:color="auto"/>
        <w:left w:val="none" w:sz="0" w:space="0" w:color="auto"/>
        <w:bottom w:val="none" w:sz="0" w:space="0" w:color="auto"/>
        <w:right w:val="none" w:sz="0" w:space="0" w:color="auto"/>
      </w:divBdr>
    </w:div>
    <w:div w:id="428279121">
      <w:bodyDiv w:val="1"/>
      <w:marLeft w:val="0"/>
      <w:marRight w:val="0"/>
      <w:marTop w:val="0"/>
      <w:marBottom w:val="0"/>
      <w:divBdr>
        <w:top w:val="none" w:sz="0" w:space="0" w:color="auto"/>
        <w:left w:val="none" w:sz="0" w:space="0" w:color="auto"/>
        <w:bottom w:val="none" w:sz="0" w:space="0" w:color="auto"/>
        <w:right w:val="none" w:sz="0" w:space="0" w:color="auto"/>
      </w:divBdr>
    </w:div>
    <w:div w:id="429473406">
      <w:bodyDiv w:val="1"/>
      <w:marLeft w:val="0"/>
      <w:marRight w:val="0"/>
      <w:marTop w:val="0"/>
      <w:marBottom w:val="0"/>
      <w:divBdr>
        <w:top w:val="none" w:sz="0" w:space="0" w:color="auto"/>
        <w:left w:val="none" w:sz="0" w:space="0" w:color="auto"/>
        <w:bottom w:val="none" w:sz="0" w:space="0" w:color="auto"/>
        <w:right w:val="none" w:sz="0" w:space="0" w:color="auto"/>
      </w:divBdr>
    </w:div>
    <w:div w:id="429665807">
      <w:bodyDiv w:val="1"/>
      <w:marLeft w:val="0"/>
      <w:marRight w:val="0"/>
      <w:marTop w:val="0"/>
      <w:marBottom w:val="0"/>
      <w:divBdr>
        <w:top w:val="none" w:sz="0" w:space="0" w:color="auto"/>
        <w:left w:val="none" w:sz="0" w:space="0" w:color="auto"/>
        <w:bottom w:val="none" w:sz="0" w:space="0" w:color="auto"/>
        <w:right w:val="none" w:sz="0" w:space="0" w:color="auto"/>
      </w:divBdr>
    </w:div>
    <w:div w:id="429736014">
      <w:bodyDiv w:val="1"/>
      <w:marLeft w:val="0"/>
      <w:marRight w:val="0"/>
      <w:marTop w:val="0"/>
      <w:marBottom w:val="0"/>
      <w:divBdr>
        <w:top w:val="none" w:sz="0" w:space="0" w:color="auto"/>
        <w:left w:val="none" w:sz="0" w:space="0" w:color="auto"/>
        <w:bottom w:val="none" w:sz="0" w:space="0" w:color="auto"/>
        <w:right w:val="none" w:sz="0" w:space="0" w:color="auto"/>
      </w:divBdr>
    </w:div>
    <w:div w:id="430588677">
      <w:bodyDiv w:val="1"/>
      <w:marLeft w:val="0"/>
      <w:marRight w:val="0"/>
      <w:marTop w:val="0"/>
      <w:marBottom w:val="0"/>
      <w:divBdr>
        <w:top w:val="none" w:sz="0" w:space="0" w:color="auto"/>
        <w:left w:val="none" w:sz="0" w:space="0" w:color="auto"/>
        <w:bottom w:val="none" w:sz="0" w:space="0" w:color="auto"/>
        <w:right w:val="none" w:sz="0" w:space="0" w:color="auto"/>
      </w:divBdr>
    </w:div>
    <w:div w:id="430703106">
      <w:bodyDiv w:val="1"/>
      <w:marLeft w:val="0"/>
      <w:marRight w:val="0"/>
      <w:marTop w:val="0"/>
      <w:marBottom w:val="0"/>
      <w:divBdr>
        <w:top w:val="none" w:sz="0" w:space="0" w:color="auto"/>
        <w:left w:val="none" w:sz="0" w:space="0" w:color="auto"/>
        <w:bottom w:val="none" w:sz="0" w:space="0" w:color="auto"/>
        <w:right w:val="none" w:sz="0" w:space="0" w:color="auto"/>
      </w:divBdr>
    </w:div>
    <w:div w:id="431097915">
      <w:bodyDiv w:val="1"/>
      <w:marLeft w:val="0"/>
      <w:marRight w:val="0"/>
      <w:marTop w:val="0"/>
      <w:marBottom w:val="0"/>
      <w:divBdr>
        <w:top w:val="none" w:sz="0" w:space="0" w:color="auto"/>
        <w:left w:val="none" w:sz="0" w:space="0" w:color="auto"/>
        <w:bottom w:val="none" w:sz="0" w:space="0" w:color="auto"/>
        <w:right w:val="none" w:sz="0" w:space="0" w:color="auto"/>
      </w:divBdr>
    </w:div>
    <w:div w:id="431560390">
      <w:bodyDiv w:val="1"/>
      <w:marLeft w:val="0"/>
      <w:marRight w:val="0"/>
      <w:marTop w:val="0"/>
      <w:marBottom w:val="0"/>
      <w:divBdr>
        <w:top w:val="none" w:sz="0" w:space="0" w:color="auto"/>
        <w:left w:val="none" w:sz="0" w:space="0" w:color="auto"/>
        <w:bottom w:val="none" w:sz="0" w:space="0" w:color="auto"/>
        <w:right w:val="none" w:sz="0" w:space="0" w:color="auto"/>
      </w:divBdr>
    </w:div>
    <w:div w:id="432870021">
      <w:bodyDiv w:val="1"/>
      <w:marLeft w:val="0"/>
      <w:marRight w:val="0"/>
      <w:marTop w:val="0"/>
      <w:marBottom w:val="0"/>
      <w:divBdr>
        <w:top w:val="none" w:sz="0" w:space="0" w:color="auto"/>
        <w:left w:val="none" w:sz="0" w:space="0" w:color="auto"/>
        <w:bottom w:val="none" w:sz="0" w:space="0" w:color="auto"/>
        <w:right w:val="none" w:sz="0" w:space="0" w:color="auto"/>
      </w:divBdr>
    </w:div>
    <w:div w:id="433133230">
      <w:bodyDiv w:val="1"/>
      <w:marLeft w:val="0"/>
      <w:marRight w:val="0"/>
      <w:marTop w:val="0"/>
      <w:marBottom w:val="0"/>
      <w:divBdr>
        <w:top w:val="none" w:sz="0" w:space="0" w:color="auto"/>
        <w:left w:val="none" w:sz="0" w:space="0" w:color="auto"/>
        <w:bottom w:val="none" w:sz="0" w:space="0" w:color="auto"/>
        <w:right w:val="none" w:sz="0" w:space="0" w:color="auto"/>
      </w:divBdr>
    </w:div>
    <w:div w:id="433356222">
      <w:bodyDiv w:val="1"/>
      <w:marLeft w:val="0"/>
      <w:marRight w:val="0"/>
      <w:marTop w:val="0"/>
      <w:marBottom w:val="0"/>
      <w:divBdr>
        <w:top w:val="none" w:sz="0" w:space="0" w:color="auto"/>
        <w:left w:val="none" w:sz="0" w:space="0" w:color="auto"/>
        <w:bottom w:val="none" w:sz="0" w:space="0" w:color="auto"/>
        <w:right w:val="none" w:sz="0" w:space="0" w:color="auto"/>
      </w:divBdr>
    </w:div>
    <w:div w:id="435100759">
      <w:bodyDiv w:val="1"/>
      <w:marLeft w:val="0"/>
      <w:marRight w:val="0"/>
      <w:marTop w:val="0"/>
      <w:marBottom w:val="0"/>
      <w:divBdr>
        <w:top w:val="none" w:sz="0" w:space="0" w:color="auto"/>
        <w:left w:val="none" w:sz="0" w:space="0" w:color="auto"/>
        <w:bottom w:val="none" w:sz="0" w:space="0" w:color="auto"/>
        <w:right w:val="none" w:sz="0" w:space="0" w:color="auto"/>
      </w:divBdr>
    </w:div>
    <w:div w:id="435373728">
      <w:bodyDiv w:val="1"/>
      <w:marLeft w:val="0"/>
      <w:marRight w:val="0"/>
      <w:marTop w:val="0"/>
      <w:marBottom w:val="0"/>
      <w:divBdr>
        <w:top w:val="none" w:sz="0" w:space="0" w:color="auto"/>
        <w:left w:val="none" w:sz="0" w:space="0" w:color="auto"/>
        <w:bottom w:val="none" w:sz="0" w:space="0" w:color="auto"/>
        <w:right w:val="none" w:sz="0" w:space="0" w:color="auto"/>
      </w:divBdr>
    </w:div>
    <w:div w:id="436145336">
      <w:bodyDiv w:val="1"/>
      <w:marLeft w:val="0"/>
      <w:marRight w:val="0"/>
      <w:marTop w:val="0"/>
      <w:marBottom w:val="0"/>
      <w:divBdr>
        <w:top w:val="none" w:sz="0" w:space="0" w:color="auto"/>
        <w:left w:val="none" w:sz="0" w:space="0" w:color="auto"/>
        <w:bottom w:val="none" w:sz="0" w:space="0" w:color="auto"/>
        <w:right w:val="none" w:sz="0" w:space="0" w:color="auto"/>
      </w:divBdr>
    </w:div>
    <w:div w:id="436174381">
      <w:bodyDiv w:val="1"/>
      <w:marLeft w:val="0"/>
      <w:marRight w:val="0"/>
      <w:marTop w:val="0"/>
      <w:marBottom w:val="0"/>
      <w:divBdr>
        <w:top w:val="none" w:sz="0" w:space="0" w:color="auto"/>
        <w:left w:val="none" w:sz="0" w:space="0" w:color="auto"/>
        <w:bottom w:val="none" w:sz="0" w:space="0" w:color="auto"/>
        <w:right w:val="none" w:sz="0" w:space="0" w:color="auto"/>
      </w:divBdr>
    </w:div>
    <w:div w:id="436944273">
      <w:bodyDiv w:val="1"/>
      <w:marLeft w:val="0"/>
      <w:marRight w:val="0"/>
      <w:marTop w:val="0"/>
      <w:marBottom w:val="0"/>
      <w:divBdr>
        <w:top w:val="none" w:sz="0" w:space="0" w:color="auto"/>
        <w:left w:val="none" w:sz="0" w:space="0" w:color="auto"/>
        <w:bottom w:val="none" w:sz="0" w:space="0" w:color="auto"/>
        <w:right w:val="none" w:sz="0" w:space="0" w:color="auto"/>
      </w:divBdr>
    </w:div>
    <w:div w:id="437146450">
      <w:bodyDiv w:val="1"/>
      <w:marLeft w:val="0"/>
      <w:marRight w:val="0"/>
      <w:marTop w:val="0"/>
      <w:marBottom w:val="0"/>
      <w:divBdr>
        <w:top w:val="none" w:sz="0" w:space="0" w:color="auto"/>
        <w:left w:val="none" w:sz="0" w:space="0" w:color="auto"/>
        <w:bottom w:val="none" w:sz="0" w:space="0" w:color="auto"/>
        <w:right w:val="none" w:sz="0" w:space="0" w:color="auto"/>
      </w:divBdr>
    </w:div>
    <w:div w:id="437650756">
      <w:bodyDiv w:val="1"/>
      <w:marLeft w:val="0"/>
      <w:marRight w:val="0"/>
      <w:marTop w:val="0"/>
      <w:marBottom w:val="0"/>
      <w:divBdr>
        <w:top w:val="none" w:sz="0" w:space="0" w:color="auto"/>
        <w:left w:val="none" w:sz="0" w:space="0" w:color="auto"/>
        <w:bottom w:val="none" w:sz="0" w:space="0" w:color="auto"/>
        <w:right w:val="none" w:sz="0" w:space="0" w:color="auto"/>
      </w:divBdr>
    </w:div>
    <w:div w:id="438376432">
      <w:bodyDiv w:val="1"/>
      <w:marLeft w:val="0"/>
      <w:marRight w:val="0"/>
      <w:marTop w:val="0"/>
      <w:marBottom w:val="0"/>
      <w:divBdr>
        <w:top w:val="none" w:sz="0" w:space="0" w:color="auto"/>
        <w:left w:val="none" w:sz="0" w:space="0" w:color="auto"/>
        <w:bottom w:val="none" w:sz="0" w:space="0" w:color="auto"/>
        <w:right w:val="none" w:sz="0" w:space="0" w:color="auto"/>
      </w:divBdr>
    </w:div>
    <w:div w:id="438792060">
      <w:bodyDiv w:val="1"/>
      <w:marLeft w:val="0"/>
      <w:marRight w:val="0"/>
      <w:marTop w:val="0"/>
      <w:marBottom w:val="0"/>
      <w:divBdr>
        <w:top w:val="none" w:sz="0" w:space="0" w:color="auto"/>
        <w:left w:val="none" w:sz="0" w:space="0" w:color="auto"/>
        <w:bottom w:val="none" w:sz="0" w:space="0" w:color="auto"/>
        <w:right w:val="none" w:sz="0" w:space="0" w:color="auto"/>
      </w:divBdr>
    </w:div>
    <w:div w:id="438989951">
      <w:bodyDiv w:val="1"/>
      <w:marLeft w:val="0"/>
      <w:marRight w:val="0"/>
      <w:marTop w:val="0"/>
      <w:marBottom w:val="0"/>
      <w:divBdr>
        <w:top w:val="none" w:sz="0" w:space="0" w:color="auto"/>
        <w:left w:val="none" w:sz="0" w:space="0" w:color="auto"/>
        <w:bottom w:val="none" w:sz="0" w:space="0" w:color="auto"/>
        <w:right w:val="none" w:sz="0" w:space="0" w:color="auto"/>
      </w:divBdr>
    </w:div>
    <w:div w:id="439186050">
      <w:bodyDiv w:val="1"/>
      <w:marLeft w:val="0"/>
      <w:marRight w:val="0"/>
      <w:marTop w:val="0"/>
      <w:marBottom w:val="0"/>
      <w:divBdr>
        <w:top w:val="none" w:sz="0" w:space="0" w:color="auto"/>
        <w:left w:val="none" w:sz="0" w:space="0" w:color="auto"/>
        <w:bottom w:val="none" w:sz="0" w:space="0" w:color="auto"/>
        <w:right w:val="none" w:sz="0" w:space="0" w:color="auto"/>
      </w:divBdr>
    </w:div>
    <w:div w:id="442306899">
      <w:bodyDiv w:val="1"/>
      <w:marLeft w:val="0"/>
      <w:marRight w:val="0"/>
      <w:marTop w:val="0"/>
      <w:marBottom w:val="0"/>
      <w:divBdr>
        <w:top w:val="none" w:sz="0" w:space="0" w:color="auto"/>
        <w:left w:val="none" w:sz="0" w:space="0" w:color="auto"/>
        <w:bottom w:val="none" w:sz="0" w:space="0" w:color="auto"/>
        <w:right w:val="none" w:sz="0" w:space="0" w:color="auto"/>
      </w:divBdr>
    </w:div>
    <w:div w:id="445075676">
      <w:bodyDiv w:val="1"/>
      <w:marLeft w:val="0"/>
      <w:marRight w:val="0"/>
      <w:marTop w:val="0"/>
      <w:marBottom w:val="0"/>
      <w:divBdr>
        <w:top w:val="none" w:sz="0" w:space="0" w:color="auto"/>
        <w:left w:val="none" w:sz="0" w:space="0" w:color="auto"/>
        <w:bottom w:val="none" w:sz="0" w:space="0" w:color="auto"/>
        <w:right w:val="none" w:sz="0" w:space="0" w:color="auto"/>
      </w:divBdr>
    </w:div>
    <w:div w:id="445587544">
      <w:bodyDiv w:val="1"/>
      <w:marLeft w:val="0"/>
      <w:marRight w:val="0"/>
      <w:marTop w:val="0"/>
      <w:marBottom w:val="0"/>
      <w:divBdr>
        <w:top w:val="none" w:sz="0" w:space="0" w:color="auto"/>
        <w:left w:val="none" w:sz="0" w:space="0" w:color="auto"/>
        <w:bottom w:val="none" w:sz="0" w:space="0" w:color="auto"/>
        <w:right w:val="none" w:sz="0" w:space="0" w:color="auto"/>
      </w:divBdr>
    </w:div>
    <w:div w:id="445849097">
      <w:bodyDiv w:val="1"/>
      <w:marLeft w:val="0"/>
      <w:marRight w:val="0"/>
      <w:marTop w:val="0"/>
      <w:marBottom w:val="0"/>
      <w:divBdr>
        <w:top w:val="none" w:sz="0" w:space="0" w:color="auto"/>
        <w:left w:val="none" w:sz="0" w:space="0" w:color="auto"/>
        <w:bottom w:val="none" w:sz="0" w:space="0" w:color="auto"/>
        <w:right w:val="none" w:sz="0" w:space="0" w:color="auto"/>
      </w:divBdr>
    </w:div>
    <w:div w:id="445853557">
      <w:bodyDiv w:val="1"/>
      <w:marLeft w:val="0"/>
      <w:marRight w:val="0"/>
      <w:marTop w:val="0"/>
      <w:marBottom w:val="0"/>
      <w:divBdr>
        <w:top w:val="none" w:sz="0" w:space="0" w:color="auto"/>
        <w:left w:val="none" w:sz="0" w:space="0" w:color="auto"/>
        <w:bottom w:val="none" w:sz="0" w:space="0" w:color="auto"/>
        <w:right w:val="none" w:sz="0" w:space="0" w:color="auto"/>
      </w:divBdr>
    </w:div>
    <w:div w:id="446587140">
      <w:bodyDiv w:val="1"/>
      <w:marLeft w:val="0"/>
      <w:marRight w:val="0"/>
      <w:marTop w:val="0"/>
      <w:marBottom w:val="0"/>
      <w:divBdr>
        <w:top w:val="none" w:sz="0" w:space="0" w:color="auto"/>
        <w:left w:val="none" w:sz="0" w:space="0" w:color="auto"/>
        <w:bottom w:val="none" w:sz="0" w:space="0" w:color="auto"/>
        <w:right w:val="none" w:sz="0" w:space="0" w:color="auto"/>
      </w:divBdr>
    </w:div>
    <w:div w:id="446779613">
      <w:bodyDiv w:val="1"/>
      <w:marLeft w:val="0"/>
      <w:marRight w:val="0"/>
      <w:marTop w:val="0"/>
      <w:marBottom w:val="0"/>
      <w:divBdr>
        <w:top w:val="none" w:sz="0" w:space="0" w:color="auto"/>
        <w:left w:val="none" w:sz="0" w:space="0" w:color="auto"/>
        <w:bottom w:val="none" w:sz="0" w:space="0" w:color="auto"/>
        <w:right w:val="none" w:sz="0" w:space="0" w:color="auto"/>
      </w:divBdr>
    </w:div>
    <w:div w:id="447239958">
      <w:bodyDiv w:val="1"/>
      <w:marLeft w:val="0"/>
      <w:marRight w:val="0"/>
      <w:marTop w:val="0"/>
      <w:marBottom w:val="0"/>
      <w:divBdr>
        <w:top w:val="none" w:sz="0" w:space="0" w:color="auto"/>
        <w:left w:val="none" w:sz="0" w:space="0" w:color="auto"/>
        <w:bottom w:val="none" w:sz="0" w:space="0" w:color="auto"/>
        <w:right w:val="none" w:sz="0" w:space="0" w:color="auto"/>
      </w:divBdr>
    </w:div>
    <w:div w:id="447551491">
      <w:bodyDiv w:val="1"/>
      <w:marLeft w:val="0"/>
      <w:marRight w:val="0"/>
      <w:marTop w:val="0"/>
      <w:marBottom w:val="0"/>
      <w:divBdr>
        <w:top w:val="none" w:sz="0" w:space="0" w:color="auto"/>
        <w:left w:val="none" w:sz="0" w:space="0" w:color="auto"/>
        <w:bottom w:val="none" w:sz="0" w:space="0" w:color="auto"/>
        <w:right w:val="none" w:sz="0" w:space="0" w:color="auto"/>
      </w:divBdr>
    </w:div>
    <w:div w:id="448086746">
      <w:bodyDiv w:val="1"/>
      <w:marLeft w:val="0"/>
      <w:marRight w:val="0"/>
      <w:marTop w:val="0"/>
      <w:marBottom w:val="0"/>
      <w:divBdr>
        <w:top w:val="none" w:sz="0" w:space="0" w:color="auto"/>
        <w:left w:val="none" w:sz="0" w:space="0" w:color="auto"/>
        <w:bottom w:val="none" w:sz="0" w:space="0" w:color="auto"/>
        <w:right w:val="none" w:sz="0" w:space="0" w:color="auto"/>
      </w:divBdr>
    </w:div>
    <w:div w:id="448858014">
      <w:bodyDiv w:val="1"/>
      <w:marLeft w:val="0"/>
      <w:marRight w:val="0"/>
      <w:marTop w:val="0"/>
      <w:marBottom w:val="0"/>
      <w:divBdr>
        <w:top w:val="none" w:sz="0" w:space="0" w:color="auto"/>
        <w:left w:val="none" w:sz="0" w:space="0" w:color="auto"/>
        <w:bottom w:val="none" w:sz="0" w:space="0" w:color="auto"/>
        <w:right w:val="none" w:sz="0" w:space="0" w:color="auto"/>
      </w:divBdr>
    </w:div>
    <w:div w:id="450326958">
      <w:bodyDiv w:val="1"/>
      <w:marLeft w:val="0"/>
      <w:marRight w:val="0"/>
      <w:marTop w:val="0"/>
      <w:marBottom w:val="0"/>
      <w:divBdr>
        <w:top w:val="none" w:sz="0" w:space="0" w:color="auto"/>
        <w:left w:val="none" w:sz="0" w:space="0" w:color="auto"/>
        <w:bottom w:val="none" w:sz="0" w:space="0" w:color="auto"/>
        <w:right w:val="none" w:sz="0" w:space="0" w:color="auto"/>
      </w:divBdr>
    </w:div>
    <w:div w:id="450517680">
      <w:bodyDiv w:val="1"/>
      <w:marLeft w:val="0"/>
      <w:marRight w:val="0"/>
      <w:marTop w:val="0"/>
      <w:marBottom w:val="0"/>
      <w:divBdr>
        <w:top w:val="none" w:sz="0" w:space="0" w:color="auto"/>
        <w:left w:val="none" w:sz="0" w:space="0" w:color="auto"/>
        <w:bottom w:val="none" w:sz="0" w:space="0" w:color="auto"/>
        <w:right w:val="none" w:sz="0" w:space="0" w:color="auto"/>
      </w:divBdr>
    </w:div>
    <w:div w:id="450788488">
      <w:bodyDiv w:val="1"/>
      <w:marLeft w:val="0"/>
      <w:marRight w:val="0"/>
      <w:marTop w:val="0"/>
      <w:marBottom w:val="0"/>
      <w:divBdr>
        <w:top w:val="none" w:sz="0" w:space="0" w:color="auto"/>
        <w:left w:val="none" w:sz="0" w:space="0" w:color="auto"/>
        <w:bottom w:val="none" w:sz="0" w:space="0" w:color="auto"/>
        <w:right w:val="none" w:sz="0" w:space="0" w:color="auto"/>
      </w:divBdr>
    </w:div>
    <w:div w:id="450981349">
      <w:bodyDiv w:val="1"/>
      <w:marLeft w:val="0"/>
      <w:marRight w:val="0"/>
      <w:marTop w:val="0"/>
      <w:marBottom w:val="0"/>
      <w:divBdr>
        <w:top w:val="none" w:sz="0" w:space="0" w:color="auto"/>
        <w:left w:val="none" w:sz="0" w:space="0" w:color="auto"/>
        <w:bottom w:val="none" w:sz="0" w:space="0" w:color="auto"/>
        <w:right w:val="none" w:sz="0" w:space="0" w:color="auto"/>
      </w:divBdr>
    </w:div>
    <w:div w:id="451094750">
      <w:bodyDiv w:val="1"/>
      <w:marLeft w:val="0"/>
      <w:marRight w:val="0"/>
      <w:marTop w:val="0"/>
      <w:marBottom w:val="0"/>
      <w:divBdr>
        <w:top w:val="none" w:sz="0" w:space="0" w:color="auto"/>
        <w:left w:val="none" w:sz="0" w:space="0" w:color="auto"/>
        <w:bottom w:val="none" w:sz="0" w:space="0" w:color="auto"/>
        <w:right w:val="none" w:sz="0" w:space="0" w:color="auto"/>
      </w:divBdr>
    </w:div>
    <w:div w:id="451171659">
      <w:bodyDiv w:val="1"/>
      <w:marLeft w:val="0"/>
      <w:marRight w:val="0"/>
      <w:marTop w:val="0"/>
      <w:marBottom w:val="0"/>
      <w:divBdr>
        <w:top w:val="none" w:sz="0" w:space="0" w:color="auto"/>
        <w:left w:val="none" w:sz="0" w:space="0" w:color="auto"/>
        <w:bottom w:val="none" w:sz="0" w:space="0" w:color="auto"/>
        <w:right w:val="none" w:sz="0" w:space="0" w:color="auto"/>
      </w:divBdr>
    </w:div>
    <w:div w:id="452137595">
      <w:bodyDiv w:val="1"/>
      <w:marLeft w:val="0"/>
      <w:marRight w:val="0"/>
      <w:marTop w:val="0"/>
      <w:marBottom w:val="0"/>
      <w:divBdr>
        <w:top w:val="none" w:sz="0" w:space="0" w:color="auto"/>
        <w:left w:val="none" w:sz="0" w:space="0" w:color="auto"/>
        <w:bottom w:val="none" w:sz="0" w:space="0" w:color="auto"/>
        <w:right w:val="none" w:sz="0" w:space="0" w:color="auto"/>
      </w:divBdr>
    </w:div>
    <w:div w:id="452293143">
      <w:bodyDiv w:val="1"/>
      <w:marLeft w:val="0"/>
      <w:marRight w:val="0"/>
      <w:marTop w:val="0"/>
      <w:marBottom w:val="0"/>
      <w:divBdr>
        <w:top w:val="none" w:sz="0" w:space="0" w:color="auto"/>
        <w:left w:val="none" w:sz="0" w:space="0" w:color="auto"/>
        <w:bottom w:val="none" w:sz="0" w:space="0" w:color="auto"/>
        <w:right w:val="none" w:sz="0" w:space="0" w:color="auto"/>
      </w:divBdr>
    </w:div>
    <w:div w:id="453988505">
      <w:bodyDiv w:val="1"/>
      <w:marLeft w:val="0"/>
      <w:marRight w:val="0"/>
      <w:marTop w:val="0"/>
      <w:marBottom w:val="0"/>
      <w:divBdr>
        <w:top w:val="none" w:sz="0" w:space="0" w:color="auto"/>
        <w:left w:val="none" w:sz="0" w:space="0" w:color="auto"/>
        <w:bottom w:val="none" w:sz="0" w:space="0" w:color="auto"/>
        <w:right w:val="none" w:sz="0" w:space="0" w:color="auto"/>
      </w:divBdr>
    </w:div>
    <w:div w:id="454064530">
      <w:bodyDiv w:val="1"/>
      <w:marLeft w:val="0"/>
      <w:marRight w:val="0"/>
      <w:marTop w:val="0"/>
      <w:marBottom w:val="0"/>
      <w:divBdr>
        <w:top w:val="none" w:sz="0" w:space="0" w:color="auto"/>
        <w:left w:val="none" w:sz="0" w:space="0" w:color="auto"/>
        <w:bottom w:val="none" w:sz="0" w:space="0" w:color="auto"/>
        <w:right w:val="none" w:sz="0" w:space="0" w:color="auto"/>
      </w:divBdr>
    </w:div>
    <w:div w:id="454371218">
      <w:bodyDiv w:val="1"/>
      <w:marLeft w:val="0"/>
      <w:marRight w:val="0"/>
      <w:marTop w:val="0"/>
      <w:marBottom w:val="0"/>
      <w:divBdr>
        <w:top w:val="none" w:sz="0" w:space="0" w:color="auto"/>
        <w:left w:val="none" w:sz="0" w:space="0" w:color="auto"/>
        <w:bottom w:val="none" w:sz="0" w:space="0" w:color="auto"/>
        <w:right w:val="none" w:sz="0" w:space="0" w:color="auto"/>
      </w:divBdr>
    </w:div>
    <w:div w:id="454374450">
      <w:bodyDiv w:val="1"/>
      <w:marLeft w:val="0"/>
      <w:marRight w:val="0"/>
      <w:marTop w:val="0"/>
      <w:marBottom w:val="0"/>
      <w:divBdr>
        <w:top w:val="none" w:sz="0" w:space="0" w:color="auto"/>
        <w:left w:val="none" w:sz="0" w:space="0" w:color="auto"/>
        <w:bottom w:val="none" w:sz="0" w:space="0" w:color="auto"/>
        <w:right w:val="none" w:sz="0" w:space="0" w:color="auto"/>
      </w:divBdr>
    </w:div>
    <w:div w:id="454911219">
      <w:bodyDiv w:val="1"/>
      <w:marLeft w:val="0"/>
      <w:marRight w:val="0"/>
      <w:marTop w:val="0"/>
      <w:marBottom w:val="0"/>
      <w:divBdr>
        <w:top w:val="none" w:sz="0" w:space="0" w:color="auto"/>
        <w:left w:val="none" w:sz="0" w:space="0" w:color="auto"/>
        <w:bottom w:val="none" w:sz="0" w:space="0" w:color="auto"/>
        <w:right w:val="none" w:sz="0" w:space="0" w:color="auto"/>
      </w:divBdr>
    </w:div>
    <w:div w:id="455678773">
      <w:bodyDiv w:val="1"/>
      <w:marLeft w:val="0"/>
      <w:marRight w:val="0"/>
      <w:marTop w:val="0"/>
      <w:marBottom w:val="0"/>
      <w:divBdr>
        <w:top w:val="none" w:sz="0" w:space="0" w:color="auto"/>
        <w:left w:val="none" w:sz="0" w:space="0" w:color="auto"/>
        <w:bottom w:val="none" w:sz="0" w:space="0" w:color="auto"/>
        <w:right w:val="none" w:sz="0" w:space="0" w:color="auto"/>
      </w:divBdr>
    </w:div>
    <w:div w:id="456029670">
      <w:bodyDiv w:val="1"/>
      <w:marLeft w:val="0"/>
      <w:marRight w:val="0"/>
      <w:marTop w:val="0"/>
      <w:marBottom w:val="0"/>
      <w:divBdr>
        <w:top w:val="none" w:sz="0" w:space="0" w:color="auto"/>
        <w:left w:val="none" w:sz="0" w:space="0" w:color="auto"/>
        <w:bottom w:val="none" w:sz="0" w:space="0" w:color="auto"/>
        <w:right w:val="none" w:sz="0" w:space="0" w:color="auto"/>
      </w:divBdr>
    </w:div>
    <w:div w:id="456067304">
      <w:bodyDiv w:val="1"/>
      <w:marLeft w:val="0"/>
      <w:marRight w:val="0"/>
      <w:marTop w:val="0"/>
      <w:marBottom w:val="0"/>
      <w:divBdr>
        <w:top w:val="none" w:sz="0" w:space="0" w:color="auto"/>
        <w:left w:val="none" w:sz="0" w:space="0" w:color="auto"/>
        <w:bottom w:val="none" w:sz="0" w:space="0" w:color="auto"/>
        <w:right w:val="none" w:sz="0" w:space="0" w:color="auto"/>
      </w:divBdr>
    </w:div>
    <w:div w:id="456799034">
      <w:bodyDiv w:val="1"/>
      <w:marLeft w:val="0"/>
      <w:marRight w:val="0"/>
      <w:marTop w:val="0"/>
      <w:marBottom w:val="0"/>
      <w:divBdr>
        <w:top w:val="none" w:sz="0" w:space="0" w:color="auto"/>
        <w:left w:val="none" w:sz="0" w:space="0" w:color="auto"/>
        <w:bottom w:val="none" w:sz="0" w:space="0" w:color="auto"/>
        <w:right w:val="none" w:sz="0" w:space="0" w:color="auto"/>
      </w:divBdr>
    </w:div>
    <w:div w:id="458647326">
      <w:bodyDiv w:val="1"/>
      <w:marLeft w:val="0"/>
      <w:marRight w:val="0"/>
      <w:marTop w:val="0"/>
      <w:marBottom w:val="0"/>
      <w:divBdr>
        <w:top w:val="none" w:sz="0" w:space="0" w:color="auto"/>
        <w:left w:val="none" w:sz="0" w:space="0" w:color="auto"/>
        <w:bottom w:val="none" w:sz="0" w:space="0" w:color="auto"/>
        <w:right w:val="none" w:sz="0" w:space="0" w:color="auto"/>
      </w:divBdr>
    </w:div>
    <w:div w:id="458693088">
      <w:bodyDiv w:val="1"/>
      <w:marLeft w:val="0"/>
      <w:marRight w:val="0"/>
      <w:marTop w:val="0"/>
      <w:marBottom w:val="0"/>
      <w:divBdr>
        <w:top w:val="none" w:sz="0" w:space="0" w:color="auto"/>
        <w:left w:val="none" w:sz="0" w:space="0" w:color="auto"/>
        <w:bottom w:val="none" w:sz="0" w:space="0" w:color="auto"/>
        <w:right w:val="none" w:sz="0" w:space="0" w:color="auto"/>
      </w:divBdr>
    </w:div>
    <w:div w:id="462038558">
      <w:bodyDiv w:val="1"/>
      <w:marLeft w:val="0"/>
      <w:marRight w:val="0"/>
      <w:marTop w:val="0"/>
      <w:marBottom w:val="0"/>
      <w:divBdr>
        <w:top w:val="none" w:sz="0" w:space="0" w:color="auto"/>
        <w:left w:val="none" w:sz="0" w:space="0" w:color="auto"/>
        <w:bottom w:val="none" w:sz="0" w:space="0" w:color="auto"/>
        <w:right w:val="none" w:sz="0" w:space="0" w:color="auto"/>
      </w:divBdr>
    </w:div>
    <w:div w:id="464130460">
      <w:bodyDiv w:val="1"/>
      <w:marLeft w:val="0"/>
      <w:marRight w:val="0"/>
      <w:marTop w:val="0"/>
      <w:marBottom w:val="0"/>
      <w:divBdr>
        <w:top w:val="none" w:sz="0" w:space="0" w:color="auto"/>
        <w:left w:val="none" w:sz="0" w:space="0" w:color="auto"/>
        <w:bottom w:val="none" w:sz="0" w:space="0" w:color="auto"/>
        <w:right w:val="none" w:sz="0" w:space="0" w:color="auto"/>
      </w:divBdr>
    </w:div>
    <w:div w:id="464200193">
      <w:bodyDiv w:val="1"/>
      <w:marLeft w:val="0"/>
      <w:marRight w:val="0"/>
      <w:marTop w:val="0"/>
      <w:marBottom w:val="0"/>
      <w:divBdr>
        <w:top w:val="none" w:sz="0" w:space="0" w:color="auto"/>
        <w:left w:val="none" w:sz="0" w:space="0" w:color="auto"/>
        <w:bottom w:val="none" w:sz="0" w:space="0" w:color="auto"/>
        <w:right w:val="none" w:sz="0" w:space="0" w:color="auto"/>
      </w:divBdr>
    </w:div>
    <w:div w:id="464203670">
      <w:bodyDiv w:val="1"/>
      <w:marLeft w:val="0"/>
      <w:marRight w:val="0"/>
      <w:marTop w:val="0"/>
      <w:marBottom w:val="0"/>
      <w:divBdr>
        <w:top w:val="none" w:sz="0" w:space="0" w:color="auto"/>
        <w:left w:val="none" w:sz="0" w:space="0" w:color="auto"/>
        <w:bottom w:val="none" w:sz="0" w:space="0" w:color="auto"/>
        <w:right w:val="none" w:sz="0" w:space="0" w:color="auto"/>
      </w:divBdr>
    </w:div>
    <w:div w:id="467170952">
      <w:bodyDiv w:val="1"/>
      <w:marLeft w:val="0"/>
      <w:marRight w:val="0"/>
      <w:marTop w:val="0"/>
      <w:marBottom w:val="0"/>
      <w:divBdr>
        <w:top w:val="none" w:sz="0" w:space="0" w:color="auto"/>
        <w:left w:val="none" w:sz="0" w:space="0" w:color="auto"/>
        <w:bottom w:val="none" w:sz="0" w:space="0" w:color="auto"/>
        <w:right w:val="none" w:sz="0" w:space="0" w:color="auto"/>
      </w:divBdr>
    </w:div>
    <w:div w:id="467360442">
      <w:bodyDiv w:val="1"/>
      <w:marLeft w:val="0"/>
      <w:marRight w:val="0"/>
      <w:marTop w:val="0"/>
      <w:marBottom w:val="0"/>
      <w:divBdr>
        <w:top w:val="none" w:sz="0" w:space="0" w:color="auto"/>
        <w:left w:val="none" w:sz="0" w:space="0" w:color="auto"/>
        <w:bottom w:val="none" w:sz="0" w:space="0" w:color="auto"/>
        <w:right w:val="none" w:sz="0" w:space="0" w:color="auto"/>
      </w:divBdr>
    </w:div>
    <w:div w:id="467629202">
      <w:bodyDiv w:val="1"/>
      <w:marLeft w:val="0"/>
      <w:marRight w:val="0"/>
      <w:marTop w:val="0"/>
      <w:marBottom w:val="0"/>
      <w:divBdr>
        <w:top w:val="none" w:sz="0" w:space="0" w:color="auto"/>
        <w:left w:val="none" w:sz="0" w:space="0" w:color="auto"/>
        <w:bottom w:val="none" w:sz="0" w:space="0" w:color="auto"/>
        <w:right w:val="none" w:sz="0" w:space="0" w:color="auto"/>
      </w:divBdr>
    </w:div>
    <w:div w:id="468203578">
      <w:bodyDiv w:val="1"/>
      <w:marLeft w:val="0"/>
      <w:marRight w:val="0"/>
      <w:marTop w:val="0"/>
      <w:marBottom w:val="0"/>
      <w:divBdr>
        <w:top w:val="none" w:sz="0" w:space="0" w:color="auto"/>
        <w:left w:val="none" w:sz="0" w:space="0" w:color="auto"/>
        <w:bottom w:val="none" w:sz="0" w:space="0" w:color="auto"/>
        <w:right w:val="none" w:sz="0" w:space="0" w:color="auto"/>
      </w:divBdr>
    </w:div>
    <w:div w:id="470247045">
      <w:bodyDiv w:val="1"/>
      <w:marLeft w:val="0"/>
      <w:marRight w:val="0"/>
      <w:marTop w:val="0"/>
      <w:marBottom w:val="0"/>
      <w:divBdr>
        <w:top w:val="none" w:sz="0" w:space="0" w:color="auto"/>
        <w:left w:val="none" w:sz="0" w:space="0" w:color="auto"/>
        <w:bottom w:val="none" w:sz="0" w:space="0" w:color="auto"/>
        <w:right w:val="none" w:sz="0" w:space="0" w:color="auto"/>
      </w:divBdr>
    </w:div>
    <w:div w:id="470486544">
      <w:bodyDiv w:val="1"/>
      <w:marLeft w:val="0"/>
      <w:marRight w:val="0"/>
      <w:marTop w:val="0"/>
      <w:marBottom w:val="0"/>
      <w:divBdr>
        <w:top w:val="none" w:sz="0" w:space="0" w:color="auto"/>
        <w:left w:val="none" w:sz="0" w:space="0" w:color="auto"/>
        <w:bottom w:val="none" w:sz="0" w:space="0" w:color="auto"/>
        <w:right w:val="none" w:sz="0" w:space="0" w:color="auto"/>
      </w:divBdr>
    </w:div>
    <w:div w:id="470486730">
      <w:bodyDiv w:val="1"/>
      <w:marLeft w:val="0"/>
      <w:marRight w:val="0"/>
      <w:marTop w:val="0"/>
      <w:marBottom w:val="0"/>
      <w:divBdr>
        <w:top w:val="none" w:sz="0" w:space="0" w:color="auto"/>
        <w:left w:val="none" w:sz="0" w:space="0" w:color="auto"/>
        <w:bottom w:val="none" w:sz="0" w:space="0" w:color="auto"/>
        <w:right w:val="none" w:sz="0" w:space="0" w:color="auto"/>
      </w:divBdr>
    </w:div>
    <w:div w:id="470557920">
      <w:bodyDiv w:val="1"/>
      <w:marLeft w:val="0"/>
      <w:marRight w:val="0"/>
      <w:marTop w:val="0"/>
      <w:marBottom w:val="0"/>
      <w:divBdr>
        <w:top w:val="none" w:sz="0" w:space="0" w:color="auto"/>
        <w:left w:val="none" w:sz="0" w:space="0" w:color="auto"/>
        <w:bottom w:val="none" w:sz="0" w:space="0" w:color="auto"/>
        <w:right w:val="none" w:sz="0" w:space="0" w:color="auto"/>
      </w:divBdr>
    </w:div>
    <w:div w:id="471099890">
      <w:bodyDiv w:val="1"/>
      <w:marLeft w:val="0"/>
      <w:marRight w:val="0"/>
      <w:marTop w:val="0"/>
      <w:marBottom w:val="0"/>
      <w:divBdr>
        <w:top w:val="none" w:sz="0" w:space="0" w:color="auto"/>
        <w:left w:val="none" w:sz="0" w:space="0" w:color="auto"/>
        <w:bottom w:val="none" w:sz="0" w:space="0" w:color="auto"/>
        <w:right w:val="none" w:sz="0" w:space="0" w:color="auto"/>
      </w:divBdr>
    </w:div>
    <w:div w:id="471211766">
      <w:bodyDiv w:val="1"/>
      <w:marLeft w:val="0"/>
      <w:marRight w:val="0"/>
      <w:marTop w:val="0"/>
      <w:marBottom w:val="0"/>
      <w:divBdr>
        <w:top w:val="none" w:sz="0" w:space="0" w:color="auto"/>
        <w:left w:val="none" w:sz="0" w:space="0" w:color="auto"/>
        <w:bottom w:val="none" w:sz="0" w:space="0" w:color="auto"/>
        <w:right w:val="none" w:sz="0" w:space="0" w:color="auto"/>
      </w:divBdr>
    </w:div>
    <w:div w:id="472253418">
      <w:bodyDiv w:val="1"/>
      <w:marLeft w:val="0"/>
      <w:marRight w:val="0"/>
      <w:marTop w:val="0"/>
      <w:marBottom w:val="0"/>
      <w:divBdr>
        <w:top w:val="none" w:sz="0" w:space="0" w:color="auto"/>
        <w:left w:val="none" w:sz="0" w:space="0" w:color="auto"/>
        <w:bottom w:val="none" w:sz="0" w:space="0" w:color="auto"/>
        <w:right w:val="none" w:sz="0" w:space="0" w:color="auto"/>
      </w:divBdr>
    </w:div>
    <w:div w:id="474296800">
      <w:bodyDiv w:val="1"/>
      <w:marLeft w:val="0"/>
      <w:marRight w:val="0"/>
      <w:marTop w:val="0"/>
      <w:marBottom w:val="0"/>
      <w:divBdr>
        <w:top w:val="none" w:sz="0" w:space="0" w:color="auto"/>
        <w:left w:val="none" w:sz="0" w:space="0" w:color="auto"/>
        <w:bottom w:val="none" w:sz="0" w:space="0" w:color="auto"/>
        <w:right w:val="none" w:sz="0" w:space="0" w:color="auto"/>
      </w:divBdr>
    </w:div>
    <w:div w:id="474494868">
      <w:bodyDiv w:val="1"/>
      <w:marLeft w:val="0"/>
      <w:marRight w:val="0"/>
      <w:marTop w:val="0"/>
      <w:marBottom w:val="0"/>
      <w:divBdr>
        <w:top w:val="none" w:sz="0" w:space="0" w:color="auto"/>
        <w:left w:val="none" w:sz="0" w:space="0" w:color="auto"/>
        <w:bottom w:val="none" w:sz="0" w:space="0" w:color="auto"/>
        <w:right w:val="none" w:sz="0" w:space="0" w:color="auto"/>
      </w:divBdr>
    </w:div>
    <w:div w:id="474761893">
      <w:bodyDiv w:val="1"/>
      <w:marLeft w:val="0"/>
      <w:marRight w:val="0"/>
      <w:marTop w:val="0"/>
      <w:marBottom w:val="0"/>
      <w:divBdr>
        <w:top w:val="none" w:sz="0" w:space="0" w:color="auto"/>
        <w:left w:val="none" w:sz="0" w:space="0" w:color="auto"/>
        <w:bottom w:val="none" w:sz="0" w:space="0" w:color="auto"/>
        <w:right w:val="none" w:sz="0" w:space="0" w:color="auto"/>
      </w:divBdr>
    </w:div>
    <w:div w:id="474958206">
      <w:bodyDiv w:val="1"/>
      <w:marLeft w:val="0"/>
      <w:marRight w:val="0"/>
      <w:marTop w:val="0"/>
      <w:marBottom w:val="0"/>
      <w:divBdr>
        <w:top w:val="none" w:sz="0" w:space="0" w:color="auto"/>
        <w:left w:val="none" w:sz="0" w:space="0" w:color="auto"/>
        <w:bottom w:val="none" w:sz="0" w:space="0" w:color="auto"/>
        <w:right w:val="none" w:sz="0" w:space="0" w:color="auto"/>
      </w:divBdr>
    </w:div>
    <w:div w:id="475033361">
      <w:bodyDiv w:val="1"/>
      <w:marLeft w:val="0"/>
      <w:marRight w:val="0"/>
      <w:marTop w:val="0"/>
      <w:marBottom w:val="0"/>
      <w:divBdr>
        <w:top w:val="none" w:sz="0" w:space="0" w:color="auto"/>
        <w:left w:val="none" w:sz="0" w:space="0" w:color="auto"/>
        <w:bottom w:val="none" w:sz="0" w:space="0" w:color="auto"/>
        <w:right w:val="none" w:sz="0" w:space="0" w:color="auto"/>
      </w:divBdr>
    </w:div>
    <w:div w:id="475417195">
      <w:bodyDiv w:val="1"/>
      <w:marLeft w:val="0"/>
      <w:marRight w:val="0"/>
      <w:marTop w:val="0"/>
      <w:marBottom w:val="0"/>
      <w:divBdr>
        <w:top w:val="none" w:sz="0" w:space="0" w:color="auto"/>
        <w:left w:val="none" w:sz="0" w:space="0" w:color="auto"/>
        <w:bottom w:val="none" w:sz="0" w:space="0" w:color="auto"/>
        <w:right w:val="none" w:sz="0" w:space="0" w:color="auto"/>
      </w:divBdr>
    </w:div>
    <w:div w:id="476185164">
      <w:bodyDiv w:val="1"/>
      <w:marLeft w:val="0"/>
      <w:marRight w:val="0"/>
      <w:marTop w:val="0"/>
      <w:marBottom w:val="0"/>
      <w:divBdr>
        <w:top w:val="none" w:sz="0" w:space="0" w:color="auto"/>
        <w:left w:val="none" w:sz="0" w:space="0" w:color="auto"/>
        <w:bottom w:val="none" w:sz="0" w:space="0" w:color="auto"/>
        <w:right w:val="none" w:sz="0" w:space="0" w:color="auto"/>
      </w:divBdr>
    </w:div>
    <w:div w:id="477040848">
      <w:bodyDiv w:val="1"/>
      <w:marLeft w:val="0"/>
      <w:marRight w:val="0"/>
      <w:marTop w:val="0"/>
      <w:marBottom w:val="0"/>
      <w:divBdr>
        <w:top w:val="none" w:sz="0" w:space="0" w:color="auto"/>
        <w:left w:val="none" w:sz="0" w:space="0" w:color="auto"/>
        <w:bottom w:val="none" w:sz="0" w:space="0" w:color="auto"/>
        <w:right w:val="none" w:sz="0" w:space="0" w:color="auto"/>
      </w:divBdr>
    </w:div>
    <w:div w:id="477264672">
      <w:bodyDiv w:val="1"/>
      <w:marLeft w:val="0"/>
      <w:marRight w:val="0"/>
      <w:marTop w:val="0"/>
      <w:marBottom w:val="0"/>
      <w:divBdr>
        <w:top w:val="none" w:sz="0" w:space="0" w:color="auto"/>
        <w:left w:val="none" w:sz="0" w:space="0" w:color="auto"/>
        <w:bottom w:val="none" w:sz="0" w:space="0" w:color="auto"/>
        <w:right w:val="none" w:sz="0" w:space="0" w:color="auto"/>
      </w:divBdr>
    </w:div>
    <w:div w:id="477841596">
      <w:bodyDiv w:val="1"/>
      <w:marLeft w:val="0"/>
      <w:marRight w:val="0"/>
      <w:marTop w:val="0"/>
      <w:marBottom w:val="0"/>
      <w:divBdr>
        <w:top w:val="none" w:sz="0" w:space="0" w:color="auto"/>
        <w:left w:val="none" w:sz="0" w:space="0" w:color="auto"/>
        <w:bottom w:val="none" w:sz="0" w:space="0" w:color="auto"/>
        <w:right w:val="none" w:sz="0" w:space="0" w:color="auto"/>
      </w:divBdr>
    </w:div>
    <w:div w:id="477845778">
      <w:bodyDiv w:val="1"/>
      <w:marLeft w:val="0"/>
      <w:marRight w:val="0"/>
      <w:marTop w:val="0"/>
      <w:marBottom w:val="0"/>
      <w:divBdr>
        <w:top w:val="none" w:sz="0" w:space="0" w:color="auto"/>
        <w:left w:val="none" w:sz="0" w:space="0" w:color="auto"/>
        <w:bottom w:val="none" w:sz="0" w:space="0" w:color="auto"/>
        <w:right w:val="none" w:sz="0" w:space="0" w:color="auto"/>
      </w:divBdr>
    </w:div>
    <w:div w:id="478155898">
      <w:bodyDiv w:val="1"/>
      <w:marLeft w:val="0"/>
      <w:marRight w:val="0"/>
      <w:marTop w:val="0"/>
      <w:marBottom w:val="0"/>
      <w:divBdr>
        <w:top w:val="none" w:sz="0" w:space="0" w:color="auto"/>
        <w:left w:val="none" w:sz="0" w:space="0" w:color="auto"/>
        <w:bottom w:val="none" w:sz="0" w:space="0" w:color="auto"/>
        <w:right w:val="none" w:sz="0" w:space="0" w:color="auto"/>
      </w:divBdr>
    </w:div>
    <w:div w:id="478691869">
      <w:bodyDiv w:val="1"/>
      <w:marLeft w:val="0"/>
      <w:marRight w:val="0"/>
      <w:marTop w:val="0"/>
      <w:marBottom w:val="0"/>
      <w:divBdr>
        <w:top w:val="none" w:sz="0" w:space="0" w:color="auto"/>
        <w:left w:val="none" w:sz="0" w:space="0" w:color="auto"/>
        <w:bottom w:val="none" w:sz="0" w:space="0" w:color="auto"/>
        <w:right w:val="none" w:sz="0" w:space="0" w:color="auto"/>
      </w:divBdr>
    </w:div>
    <w:div w:id="481392125">
      <w:bodyDiv w:val="1"/>
      <w:marLeft w:val="0"/>
      <w:marRight w:val="0"/>
      <w:marTop w:val="0"/>
      <w:marBottom w:val="0"/>
      <w:divBdr>
        <w:top w:val="none" w:sz="0" w:space="0" w:color="auto"/>
        <w:left w:val="none" w:sz="0" w:space="0" w:color="auto"/>
        <w:bottom w:val="none" w:sz="0" w:space="0" w:color="auto"/>
        <w:right w:val="none" w:sz="0" w:space="0" w:color="auto"/>
      </w:divBdr>
    </w:div>
    <w:div w:id="481626733">
      <w:bodyDiv w:val="1"/>
      <w:marLeft w:val="0"/>
      <w:marRight w:val="0"/>
      <w:marTop w:val="0"/>
      <w:marBottom w:val="0"/>
      <w:divBdr>
        <w:top w:val="none" w:sz="0" w:space="0" w:color="auto"/>
        <w:left w:val="none" w:sz="0" w:space="0" w:color="auto"/>
        <w:bottom w:val="none" w:sz="0" w:space="0" w:color="auto"/>
        <w:right w:val="none" w:sz="0" w:space="0" w:color="auto"/>
      </w:divBdr>
    </w:div>
    <w:div w:id="481968707">
      <w:bodyDiv w:val="1"/>
      <w:marLeft w:val="0"/>
      <w:marRight w:val="0"/>
      <w:marTop w:val="0"/>
      <w:marBottom w:val="0"/>
      <w:divBdr>
        <w:top w:val="none" w:sz="0" w:space="0" w:color="auto"/>
        <w:left w:val="none" w:sz="0" w:space="0" w:color="auto"/>
        <w:bottom w:val="none" w:sz="0" w:space="0" w:color="auto"/>
        <w:right w:val="none" w:sz="0" w:space="0" w:color="auto"/>
      </w:divBdr>
    </w:div>
    <w:div w:id="482240841">
      <w:bodyDiv w:val="1"/>
      <w:marLeft w:val="0"/>
      <w:marRight w:val="0"/>
      <w:marTop w:val="0"/>
      <w:marBottom w:val="0"/>
      <w:divBdr>
        <w:top w:val="none" w:sz="0" w:space="0" w:color="auto"/>
        <w:left w:val="none" w:sz="0" w:space="0" w:color="auto"/>
        <w:bottom w:val="none" w:sz="0" w:space="0" w:color="auto"/>
        <w:right w:val="none" w:sz="0" w:space="0" w:color="auto"/>
      </w:divBdr>
    </w:div>
    <w:div w:id="482433572">
      <w:bodyDiv w:val="1"/>
      <w:marLeft w:val="0"/>
      <w:marRight w:val="0"/>
      <w:marTop w:val="0"/>
      <w:marBottom w:val="0"/>
      <w:divBdr>
        <w:top w:val="none" w:sz="0" w:space="0" w:color="auto"/>
        <w:left w:val="none" w:sz="0" w:space="0" w:color="auto"/>
        <w:bottom w:val="none" w:sz="0" w:space="0" w:color="auto"/>
        <w:right w:val="none" w:sz="0" w:space="0" w:color="auto"/>
      </w:divBdr>
    </w:div>
    <w:div w:id="482742787">
      <w:bodyDiv w:val="1"/>
      <w:marLeft w:val="0"/>
      <w:marRight w:val="0"/>
      <w:marTop w:val="0"/>
      <w:marBottom w:val="0"/>
      <w:divBdr>
        <w:top w:val="none" w:sz="0" w:space="0" w:color="auto"/>
        <w:left w:val="none" w:sz="0" w:space="0" w:color="auto"/>
        <w:bottom w:val="none" w:sz="0" w:space="0" w:color="auto"/>
        <w:right w:val="none" w:sz="0" w:space="0" w:color="auto"/>
      </w:divBdr>
    </w:div>
    <w:div w:id="483007820">
      <w:bodyDiv w:val="1"/>
      <w:marLeft w:val="0"/>
      <w:marRight w:val="0"/>
      <w:marTop w:val="0"/>
      <w:marBottom w:val="0"/>
      <w:divBdr>
        <w:top w:val="none" w:sz="0" w:space="0" w:color="auto"/>
        <w:left w:val="none" w:sz="0" w:space="0" w:color="auto"/>
        <w:bottom w:val="none" w:sz="0" w:space="0" w:color="auto"/>
        <w:right w:val="none" w:sz="0" w:space="0" w:color="auto"/>
      </w:divBdr>
    </w:div>
    <w:div w:id="483857697">
      <w:bodyDiv w:val="1"/>
      <w:marLeft w:val="0"/>
      <w:marRight w:val="0"/>
      <w:marTop w:val="0"/>
      <w:marBottom w:val="0"/>
      <w:divBdr>
        <w:top w:val="none" w:sz="0" w:space="0" w:color="auto"/>
        <w:left w:val="none" w:sz="0" w:space="0" w:color="auto"/>
        <w:bottom w:val="none" w:sz="0" w:space="0" w:color="auto"/>
        <w:right w:val="none" w:sz="0" w:space="0" w:color="auto"/>
      </w:divBdr>
    </w:div>
    <w:div w:id="484901336">
      <w:bodyDiv w:val="1"/>
      <w:marLeft w:val="0"/>
      <w:marRight w:val="0"/>
      <w:marTop w:val="0"/>
      <w:marBottom w:val="0"/>
      <w:divBdr>
        <w:top w:val="none" w:sz="0" w:space="0" w:color="auto"/>
        <w:left w:val="none" w:sz="0" w:space="0" w:color="auto"/>
        <w:bottom w:val="none" w:sz="0" w:space="0" w:color="auto"/>
        <w:right w:val="none" w:sz="0" w:space="0" w:color="auto"/>
      </w:divBdr>
    </w:div>
    <w:div w:id="485126936">
      <w:bodyDiv w:val="1"/>
      <w:marLeft w:val="0"/>
      <w:marRight w:val="0"/>
      <w:marTop w:val="0"/>
      <w:marBottom w:val="0"/>
      <w:divBdr>
        <w:top w:val="none" w:sz="0" w:space="0" w:color="auto"/>
        <w:left w:val="none" w:sz="0" w:space="0" w:color="auto"/>
        <w:bottom w:val="none" w:sz="0" w:space="0" w:color="auto"/>
        <w:right w:val="none" w:sz="0" w:space="0" w:color="auto"/>
      </w:divBdr>
    </w:div>
    <w:div w:id="485829377">
      <w:bodyDiv w:val="1"/>
      <w:marLeft w:val="0"/>
      <w:marRight w:val="0"/>
      <w:marTop w:val="0"/>
      <w:marBottom w:val="0"/>
      <w:divBdr>
        <w:top w:val="none" w:sz="0" w:space="0" w:color="auto"/>
        <w:left w:val="none" w:sz="0" w:space="0" w:color="auto"/>
        <w:bottom w:val="none" w:sz="0" w:space="0" w:color="auto"/>
        <w:right w:val="none" w:sz="0" w:space="0" w:color="auto"/>
      </w:divBdr>
    </w:div>
    <w:div w:id="486094109">
      <w:bodyDiv w:val="1"/>
      <w:marLeft w:val="0"/>
      <w:marRight w:val="0"/>
      <w:marTop w:val="0"/>
      <w:marBottom w:val="0"/>
      <w:divBdr>
        <w:top w:val="none" w:sz="0" w:space="0" w:color="auto"/>
        <w:left w:val="none" w:sz="0" w:space="0" w:color="auto"/>
        <w:bottom w:val="none" w:sz="0" w:space="0" w:color="auto"/>
        <w:right w:val="none" w:sz="0" w:space="0" w:color="auto"/>
      </w:divBdr>
    </w:div>
    <w:div w:id="486166861">
      <w:bodyDiv w:val="1"/>
      <w:marLeft w:val="0"/>
      <w:marRight w:val="0"/>
      <w:marTop w:val="0"/>
      <w:marBottom w:val="0"/>
      <w:divBdr>
        <w:top w:val="none" w:sz="0" w:space="0" w:color="auto"/>
        <w:left w:val="none" w:sz="0" w:space="0" w:color="auto"/>
        <w:bottom w:val="none" w:sz="0" w:space="0" w:color="auto"/>
        <w:right w:val="none" w:sz="0" w:space="0" w:color="auto"/>
      </w:divBdr>
    </w:div>
    <w:div w:id="488205651">
      <w:bodyDiv w:val="1"/>
      <w:marLeft w:val="0"/>
      <w:marRight w:val="0"/>
      <w:marTop w:val="0"/>
      <w:marBottom w:val="0"/>
      <w:divBdr>
        <w:top w:val="none" w:sz="0" w:space="0" w:color="auto"/>
        <w:left w:val="none" w:sz="0" w:space="0" w:color="auto"/>
        <w:bottom w:val="none" w:sz="0" w:space="0" w:color="auto"/>
        <w:right w:val="none" w:sz="0" w:space="0" w:color="auto"/>
      </w:divBdr>
    </w:div>
    <w:div w:id="488519588">
      <w:bodyDiv w:val="1"/>
      <w:marLeft w:val="0"/>
      <w:marRight w:val="0"/>
      <w:marTop w:val="0"/>
      <w:marBottom w:val="0"/>
      <w:divBdr>
        <w:top w:val="none" w:sz="0" w:space="0" w:color="auto"/>
        <w:left w:val="none" w:sz="0" w:space="0" w:color="auto"/>
        <w:bottom w:val="none" w:sz="0" w:space="0" w:color="auto"/>
        <w:right w:val="none" w:sz="0" w:space="0" w:color="auto"/>
      </w:divBdr>
    </w:div>
    <w:div w:id="489835915">
      <w:bodyDiv w:val="1"/>
      <w:marLeft w:val="0"/>
      <w:marRight w:val="0"/>
      <w:marTop w:val="0"/>
      <w:marBottom w:val="0"/>
      <w:divBdr>
        <w:top w:val="none" w:sz="0" w:space="0" w:color="auto"/>
        <w:left w:val="none" w:sz="0" w:space="0" w:color="auto"/>
        <w:bottom w:val="none" w:sz="0" w:space="0" w:color="auto"/>
        <w:right w:val="none" w:sz="0" w:space="0" w:color="auto"/>
      </w:divBdr>
    </w:div>
    <w:div w:id="489907125">
      <w:bodyDiv w:val="1"/>
      <w:marLeft w:val="0"/>
      <w:marRight w:val="0"/>
      <w:marTop w:val="0"/>
      <w:marBottom w:val="0"/>
      <w:divBdr>
        <w:top w:val="none" w:sz="0" w:space="0" w:color="auto"/>
        <w:left w:val="none" w:sz="0" w:space="0" w:color="auto"/>
        <w:bottom w:val="none" w:sz="0" w:space="0" w:color="auto"/>
        <w:right w:val="none" w:sz="0" w:space="0" w:color="auto"/>
      </w:divBdr>
    </w:div>
    <w:div w:id="490020681">
      <w:bodyDiv w:val="1"/>
      <w:marLeft w:val="0"/>
      <w:marRight w:val="0"/>
      <w:marTop w:val="0"/>
      <w:marBottom w:val="0"/>
      <w:divBdr>
        <w:top w:val="none" w:sz="0" w:space="0" w:color="auto"/>
        <w:left w:val="none" w:sz="0" w:space="0" w:color="auto"/>
        <w:bottom w:val="none" w:sz="0" w:space="0" w:color="auto"/>
        <w:right w:val="none" w:sz="0" w:space="0" w:color="auto"/>
      </w:divBdr>
    </w:div>
    <w:div w:id="490875084">
      <w:bodyDiv w:val="1"/>
      <w:marLeft w:val="0"/>
      <w:marRight w:val="0"/>
      <w:marTop w:val="0"/>
      <w:marBottom w:val="0"/>
      <w:divBdr>
        <w:top w:val="none" w:sz="0" w:space="0" w:color="auto"/>
        <w:left w:val="none" w:sz="0" w:space="0" w:color="auto"/>
        <w:bottom w:val="none" w:sz="0" w:space="0" w:color="auto"/>
        <w:right w:val="none" w:sz="0" w:space="0" w:color="auto"/>
      </w:divBdr>
    </w:div>
    <w:div w:id="493104269">
      <w:bodyDiv w:val="1"/>
      <w:marLeft w:val="0"/>
      <w:marRight w:val="0"/>
      <w:marTop w:val="0"/>
      <w:marBottom w:val="0"/>
      <w:divBdr>
        <w:top w:val="none" w:sz="0" w:space="0" w:color="auto"/>
        <w:left w:val="none" w:sz="0" w:space="0" w:color="auto"/>
        <w:bottom w:val="none" w:sz="0" w:space="0" w:color="auto"/>
        <w:right w:val="none" w:sz="0" w:space="0" w:color="auto"/>
      </w:divBdr>
    </w:div>
    <w:div w:id="493178804">
      <w:bodyDiv w:val="1"/>
      <w:marLeft w:val="0"/>
      <w:marRight w:val="0"/>
      <w:marTop w:val="0"/>
      <w:marBottom w:val="0"/>
      <w:divBdr>
        <w:top w:val="none" w:sz="0" w:space="0" w:color="auto"/>
        <w:left w:val="none" w:sz="0" w:space="0" w:color="auto"/>
        <w:bottom w:val="none" w:sz="0" w:space="0" w:color="auto"/>
        <w:right w:val="none" w:sz="0" w:space="0" w:color="auto"/>
      </w:divBdr>
    </w:div>
    <w:div w:id="493565967">
      <w:bodyDiv w:val="1"/>
      <w:marLeft w:val="0"/>
      <w:marRight w:val="0"/>
      <w:marTop w:val="0"/>
      <w:marBottom w:val="0"/>
      <w:divBdr>
        <w:top w:val="none" w:sz="0" w:space="0" w:color="auto"/>
        <w:left w:val="none" w:sz="0" w:space="0" w:color="auto"/>
        <w:bottom w:val="none" w:sz="0" w:space="0" w:color="auto"/>
        <w:right w:val="none" w:sz="0" w:space="0" w:color="auto"/>
      </w:divBdr>
    </w:div>
    <w:div w:id="493840880">
      <w:bodyDiv w:val="1"/>
      <w:marLeft w:val="0"/>
      <w:marRight w:val="0"/>
      <w:marTop w:val="0"/>
      <w:marBottom w:val="0"/>
      <w:divBdr>
        <w:top w:val="none" w:sz="0" w:space="0" w:color="auto"/>
        <w:left w:val="none" w:sz="0" w:space="0" w:color="auto"/>
        <w:bottom w:val="none" w:sz="0" w:space="0" w:color="auto"/>
        <w:right w:val="none" w:sz="0" w:space="0" w:color="auto"/>
      </w:divBdr>
    </w:div>
    <w:div w:id="493955618">
      <w:bodyDiv w:val="1"/>
      <w:marLeft w:val="0"/>
      <w:marRight w:val="0"/>
      <w:marTop w:val="0"/>
      <w:marBottom w:val="0"/>
      <w:divBdr>
        <w:top w:val="none" w:sz="0" w:space="0" w:color="auto"/>
        <w:left w:val="none" w:sz="0" w:space="0" w:color="auto"/>
        <w:bottom w:val="none" w:sz="0" w:space="0" w:color="auto"/>
        <w:right w:val="none" w:sz="0" w:space="0" w:color="auto"/>
      </w:divBdr>
    </w:div>
    <w:div w:id="494077440">
      <w:bodyDiv w:val="1"/>
      <w:marLeft w:val="0"/>
      <w:marRight w:val="0"/>
      <w:marTop w:val="0"/>
      <w:marBottom w:val="0"/>
      <w:divBdr>
        <w:top w:val="none" w:sz="0" w:space="0" w:color="auto"/>
        <w:left w:val="none" w:sz="0" w:space="0" w:color="auto"/>
        <w:bottom w:val="none" w:sz="0" w:space="0" w:color="auto"/>
        <w:right w:val="none" w:sz="0" w:space="0" w:color="auto"/>
      </w:divBdr>
    </w:div>
    <w:div w:id="494152191">
      <w:bodyDiv w:val="1"/>
      <w:marLeft w:val="0"/>
      <w:marRight w:val="0"/>
      <w:marTop w:val="0"/>
      <w:marBottom w:val="0"/>
      <w:divBdr>
        <w:top w:val="none" w:sz="0" w:space="0" w:color="auto"/>
        <w:left w:val="none" w:sz="0" w:space="0" w:color="auto"/>
        <w:bottom w:val="none" w:sz="0" w:space="0" w:color="auto"/>
        <w:right w:val="none" w:sz="0" w:space="0" w:color="auto"/>
      </w:divBdr>
    </w:div>
    <w:div w:id="494885009">
      <w:bodyDiv w:val="1"/>
      <w:marLeft w:val="0"/>
      <w:marRight w:val="0"/>
      <w:marTop w:val="0"/>
      <w:marBottom w:val="0"/>
      <w:divBdr>
        <w:top w:val="none" w:sz="0" w:space="0" w:color="auto"/>
        <w:left w:val="none" w:sz="0" w:space="0" w:color="auto"/>
        <w:bottom w:val="none" w:sz="0" w:space="0" w:color="auto"/>
        <w:right w:val="none" w:sz="0" w:space="0" w:color="auto"/>
      </w:divBdr>
    </w:div>
    <w:div w:id="495415051">
      <w:bodyDiv w:val="1"/>
      <w:marLeft w:val="0"/>
      <w:marRight w:val="0"/>
      <w:marTop w:val="0"/>
      <w:marBottom w:val="0"/>
      <w:divBdr>
        <w:top w:val="none" w:sz="0" w:space="0" w:color="auto"/>
        <w:left w:val="none" w:sz="0" w:space="0" w:color="auto"/>
        <w:bottom w:val="none" w:sz="0" w:space="0" w:color="auto"/>
        <w:right w:val="none" w:sz="0" w:space="0" w:color="auto"/>
      </w:divBdr>
    </w:div>
    <w:div w:id="496312721">
      <w:bodyDiv w:val="1"/>
      <w:marLeft w:val="0"/>
      <w:marRight w:val="0"/>
      <w:marTop w:val="0"/>
      <w:marBottom w:val="0"/>
      <w:divBdr>
        <w:top w:val="none" w:sz="0" w:space="0" w:color="auto"/>
        <w:left w:val="none" w:sz="0" w:space="0" w:color="auto"/>
        <w:bottom w:val="none" w:sz="0" w:space="0" w:color="auto"/>
        <w:right w:val="none" w:sz="0" w:space="0" w:color="auto"/>
      </w:divBdr>
    </w:div>
    <w:div w:id="496462362">
      <w:bodyDiv w:val="1"/>
      <w:marLeft w:val="0"/>
      <w:marRight w:val="0"/>
      <w:marTop w:val="0"/>
      <w:marBottom w:val="0"/>
      <w:divBdr>
        <w:top w:val="none" w:sz="0" w:space="0" w:color="auto"/>
        <w:left w:val="none" w:sz="0" w:space="0" w:color="auto"/>
        <w:bottom w:val="none" w:sz="0" w:space="0" w:color="auto"/>
        <w:right w:val="none" w:sz="0" w:space="0" w:color="auto"/>
      </w:divBdr>
    </w:div>
    <w:div w:id="497235147">
      <w:bodyDiv w:val="1"/>
      <w:marLeft w:val="0"/>
      <w:marRight w:val="0"/>
      <w:marTop w:val="0"/>
      <w:marBottom w:val="0"/>
      <w:divBdr>
        <w:top w:val="none" w:sz="0" w:space="0" w:color="auto"/>
        <w:left w:val="none" w:sz="0" w:space="0" w:color="auto"/>
        <w:bottom w:val="none" w:sz="0" w:space="0" w:color="auto"/>
        <w:right w:val="none" w:sz="0" w:space="0" w:color="auto"/>
      </w:divBdr>
    </w:div>
    <w:div w:id="497421695">
      <w:bodyDiv w:val="1"/>
      <w:marLeft w:val="0"/>
      <w:marRight w:val="0"/>
      <w:marTop w:val="0"/>
      <w:marBottom w:val="0"/>
      <w:divBdr>
        <w:top w:val="none" w:sz="0" w:space="0" w:color="auto"/>
        <w:left w:val="none" w:sz="0" w:space="0" w:color="auto"/>
        <w:bottom w:val="none" w:sz="0" w:space="0" w:color="auto"/>
        <w:right w:val="none" w:sz="0" w:space="0" w:color="auto"/>
      </w:divBdr>
    </w:div>
    <w:div w:id="497961326">
      <w:bodyDiv w:val="1"/>
      <w:marLeft w:val="0"/>
      <w:marRight w:val="0"/>
      <w:marTop w:val="0"/>
      <w:marBottom w:val="0"/>
      <w:divBdr>
        <w:top w:val="none" w:sz="0" w:space="0" w:color="auto"/>
        <w:left w:val="none" w:sz="0" w:space="0" w:color="auto"/>
        <w:bottom w:val="none" w:sz="0" w:space="0" w:color="auto"/>
        <w:right w:val="none" w:sz="0" w:space="0" w:color="auto"/>
      </w:divBdr>
    </w:div>
    <w:div w:id="498157176">
      <w:bodyDiv w:val="1"/>
      <w:marLeft w:val="0"/>
      <w:marRight w:val="0"/>
      <w:marTop w:val="0"/>
      <w:marBottom w:val="0"/>
      <w:divBdr>
        <w:top w:val="none" w:sz="0" w:space="0" w:color="auto"/>
        <w:left w:val="none" w:sz="0" w:space="0" w:color="auto"/>
        <w:bottom w:val="none" w:sz="0" w:space="0" w:color="auto"/>
        <w:right w:val="none" w:sz="0" w:space="0" w:color="auto"/>
      </w:divBdr>
    </w:div>
    <w:div w:id="499077609">
      <w:bodyDiv w:val="1"/>
      <w:marLeft w:val="0"/>
      <w:marRight w:val="0"/>
      <w:marTop w:val="0"/>
      <w:marBottom w:val="0"/>
      <w:divBdr>
        <w:top w:val="none" w:sz="0" w:space="0" w:color="auto"/>
        <w:left w:val="none" w:sz="0" w:space="0" w:color="auto"/>
        <w:bottom w:val="none" w:sz="0" w:space="0" w:color="auto"/>
        <w:right w:val="none" w:sz="0" w:space="0" w:color="auto"/>
      </w:divBdr>
    </w:div>
    <w:div w:id="499277102">
      <w:bodyDiv w:val="1"/>
      <w:marLeft w:val="0"/>
      <w:marRight w:val="0"/>
      <w:marTop w:val="0"/>
      <w:marBottom w:val="0"/>
      <w:divBdr>
        <w:top w:val="none" w:sz="0" w:space="0" w:color="auto"/>
        <w:left w:val="none" w:sz="0" w:space="0" w:color="auto"/>
        <w:bottom w:val="none" w:sz="0" w:space="0" w:color="auto"/>
        <w:right w:val="none" w:sz="0" w:space="0" w:color="auto"/>
      </w:divBdr>
    </w:div>
    <w:div w:id="500311952">
      <w:bodyDiv w:val="1"/>
      <w:marLeft w:val="0"/>
      <w:marRight w:val="0"/>
      <w:marTop w:val="0"/>
      <w:marBottom w:val="0"/>
      <w:divBdr>
        <w:top w:val="none" w:sz="0" w:space="0" w:color="auto"/>
        <w:left w:val="none" w:sz="0" w:space="0" w:color="auto"/>
        <w:bottom w:val="none" w:sz="0" w:space="0" w:color="auto"/>
        <w:right w:val="none" w:sz="0" w:space="0" w:color="auto"/>
      </w:divBdr>
    </w:div>
    <w:div w:id="500391811">
      <w:bodyDiv w:val="1"/>
      <w:marLeft w:val="0"/>
      <w:marRight w:val="0"/>
      <w:marTop w:val="0"/>
      <w:marBottom w:val="0"/>
      <w:divBdr>
        <w:top w:val="none" w:sz="0" w:space="0" w:color="auto"/>
        <w:left w:val="none" w:sz="0" w:space="0" w:color="auto"/>
        <w:bottom w:val="none" w:sz="0" w:space="0" w:color="auto"/>
        <w:right w:val="none" w:sz="0" w:space="0" w:color="auto"/>
      </w:divBdr>
    </w:div>
    <w:div w:id="501968991">
      <w:bodyDiv w:val="1"/>
      <w:marLeft w:val="0"/>
      <w:marRight w:val="0"/>
      <w:marTop w:val="0"/>
      <w:marBottom w:val="0"/>
      <w:divBdr>
        <w:top w:val="none" w:sz="0" w:space="0" w:color="auto"/>
        <w:left w:val="none" w:sz="0" w:space="0" w:color="auto"/>
        <w:bottom w:val="none" w:sz="0" w:space="0" w:color="auto"/>
        <w:right w:val="none" w:sz="0" w:space="0" w:color="auto"/>
      </w:divBdr>
    </w:div>
    <w:div w:id="502549260">
      <w:bodyDiv w:val="1"/>
      <w:marLeft w:val="0"/>
      <w:marRight w:val="0"/>
      <w:marTop w:val="0"/>
      <w:marBottom w:val="0"/>
      <w:divBdr>
        <w:top w:val="none" w:sz="0" w:space="0" w:color="auto"/>
        <w:left w:val="none" w:sz="0" w:space="0" w:color="auto"/>
        <w:bottom w:val="none" w:sz="0" w:space="0" w:color="auto"/>
        <w:right w:val="none" w:sz="0" w:space="0" w:color="auto"/>
      </w:divBdr>
    </w:div>
    <w:div w:id="504323804">
      <w:bodyDiv w:val="1"/>
      <w:marLeft w:val="0"/>
      <w:marRight w:val="0"/>
      <w:marTop w:val="0"/>
      <w:marBottom w:val="0"/>
      <w:divBdr>
        <w:top w:val="none" w:sz="0" w:space="0" w:color="auto"/>
        <w:left w:val="none" w:sz="0" w:space="0" w:color="auto"/>
        <w:bottom w:val="none" w:sz="0" w:space="0" w:color="auto"/>
        <w:right w:val="none" w:sz="0" w:space="0" w:color="auto"/>
      </w:divBdr>
    </w:div>
    <w:div w:id="504589943">
      <w:bodyDiv w:val="1"/>
      <w:marLeft w:val="0"/>
      <w:marRight w:val="0"/>
      <w:marTop w:val="0"/>
      <w:marBottom w:val="0"/>
      <w:divBdr>
        <w:top w:val="none" w:sz="0" w:space="0" w:color="auto"/>
        <w:left w:val="none" w:sz="0" w:space="0" w:color="auto"/>
        <w:bottom w:val="none" w:sz="0" w:space="0" w:color="auto"/>
        <w:right w:val="none" w:sz="0" w:space="0" w:color="auto"/>
      </w:divBdr>
    </w:div>
    <w:div w:id="504593498">
      <w:bodyDiv w:val="1"/>
      <w:marLeft w:val="0"/>
      <w:marRight w:val="0"/>
      <w:marTop w:val="0"/>
      <w:marBottom w:val="0"/>
      <w:divBdr>
        <w:top w:val="none" w:sz="0" w:space="0" w:color="auto"/>
        <w:left w:val="none" w:sz="0" w:space="0" w:color="auto"/>
        <w:bottom w:val="none" w:sz="0" w:space="0" w:color="auto"/>
        <w:right w:val="none" w:sz="0" w:space="0" w:color="auto"/>
      </w:divBdr>
    </w:div>
    <w:div w:id="504708642">
      <w:bodyDiv w:val="1"/>
      <w:marLeft w:val="0"/>
      <w:marRight w:val="0"/>
      <w:marTop w:val="0"/>
      <w:marBottom w:val="0"/>
      <w:divBdr>
        <w:top w:val="none" w:sz="0" w:space="0" w:color="auto"/>
        <w:left w:val="none" w:sz="0" w:space="0" w:color="auto"/>
        <w:bottom w:val="none" w:sz="0" w:space="0" w:color="auto"/>
        <w:right w:val="none" w:sz="0" w:space="0" w:color="auto"/>
      </w:divBdr>
    </w:div>
    <w:div w:id="504780643">
      <w:bodyDiv w:val="1"/>
      <w:marLeft w:val="0"/>
      <w:marRight w:val="0"/>
      <w:marTop w:val="0"/>
      <w:marBottom w:val="0"/>
      <w:divBdr>
        <w:top w:val="none" w:sz="0" w:space="0" w:color="auto"/>
        <w:left w:val="none" w:sz="0" w:space="0" w:color="auto"/>
        <w:bottom w:val="none" w:sz="0" w:space="0" w:color="auto"/>
        <w:right w:val="none" w:sz="0" w:space="0" w:color="auto"/>
      </w:divBdr>
    </w:div>
    <w:div w:id="505561565">
      <w:bodyDiv w:val="1"/>
      <w:marLeft w:val="0"/>
      <w:marRight w:val="0"/>
      <w:marTop w:val="0"/>
      <w:marBottom w:val="0"/>
      <w:divBdr>
        <w:top w:val="none" w:sz="0" w:space="0" w:color="auto"/>
        <w:left w:val="none" w:sz="0" w:space="0" w:color="auto"/>
        <w:bottom w:val="none" w:sz="0" w:space="0" w:color="auto"/>
        <w:right w:val="none" w:sz="0" w:space="0" w:color="auto"/>
      </w:divBdr>
    </w:div>
    <w:div w:id="505680633">
      <w:bodyDiv w:val="1"/>
      <w:marLeft w:val="0"/>
      <w:marRight w:val="0"/>
      <w:marTop w:val="0"/>
      <w:marBottom w:val="0"/>
      <w:divBdr>
        <w:top w:val="none" w:sz="0" w:space="0" w:color="auto"/>
        <w:left w:val="none" w:sz="0" w:space="0" w:color="auto"/>
        <w:bottom w:val="none" w:sz="0" w:space="0" w:color="auto"/>
        <w:right w:val="none" w:sz="0" w:space="0" w:color="auto"/>
      </w:divBdr>
    </w:div>
    <w:div w:id="507064067">
      <w:bodyDiv w:val="1"/>
      <w:marLeft w:val="0"/>
      <w:marRight w:val="0"/>
      <w:marTop w:val="0"/>
      <w:marBottom w:val="0"/>
      <w:divBdr>
        <w:top w:val="none" w:sz="0" w:space="0" w:color="auto"/>
        <w:left w:val="none" w:sz="0" w:space="0" w:color="auto"/>
        <w:bottom w:val="none" w:sz="0" w:space="0" w:color="auto"/>
        <w:right w:val="none" w:sz="0" w:space="0" w:color="auto"/>
      </w:divBdr>
    </w:div>
    <w:div w:id="507907555">
      <w:bodyDiv w:val="1"/>
      <w:marLeft w:val="0"/>
      <w:marRight w:val="0"/>
      <w:marTop w:val="0"/>
      <w:marBottom w:val="0"/>
      <w:divBdr>
        <w:top w:val="none" w:sz="0" w:space="0" w:color="auto"/>
        <w:left w:val="none" w:sz="0" w:space="0" w:color="auto"/>
        <w:bottom w:val="none" w:sz="0" w:space="0" w:color="auto"/>
        <w:right w:val="none" w:sz="0" w:space="0" w:color="auto"/>
      </w:divBdr>
    </w:div>
    <w:div w:id="508065289">
      <w:bodyDiv w:val="1"/>
      <w:marLeft w:val="0"/>
      <w:marRight w:val="0"/>
      <w:marTop w:val="0"/>
      <w:marBottom w:val="0"/>
      <w:divBdr>
        <w:top w:val="none" w:sz="0" w:space="0" w:color="auto"/>
        <w:left w:val="none" w:sz="0" w:space="0" w:color="auto"/>
        <w:bottom w:val="none" w:sz="0" w:space="0" w:color="auto"/>
        <w:right w:val="none" w:sz="0" w:space="0" w:color="auto"/>
      </w:divBdr>
    </w:div>
    <w:div w:id="508570109">
      <w:bodyDiv w:val="1"/>
      <w:marLeft w:val="0"/>
      <w:marRight w:val="0"/>
      <w:marTop w:val="0"/>
      <w:marBottom w:val="0"/>
      <w:divBdr>
        <w:top w:val="none" w:sz="0" w:space="0" w:color="auto"/>
        <w:left w:val="none" w:sz="0" w:space="0" w:color="auto"/>
        <w:bottom w:val="none" w:sz="0" w:space="0" w:color="auto"/>
        <w:right w:val="none" w:sz="0" w:space="0" w:color="auto"/>
      </w:divBdr>
    </w:div>
    <w:div w:id="509150831">
      <w:bodyDiv w:val="1"/>
      <w:marLeft w:val="0"/>
      <w:marRight w:val="0"/>
      <w:marTop w:val="0"/>
      <w:marBottom w:val="0"/>
      <w:divBdr>
        <w:top w:val="none" w:sz="0" w:space="0" w:color="auto"/>
        <w:left w:val="none" w:sz="0" w:space="0" w:color="auto"/>
        <w:bottom w:val="none" w:sz="0" w:space="0" w:color="auto"/>
        <w:right w:val="none" w:sz="0" w:space="0" w:color="auto"/>
      </w:divBdr>
    </w:div>
    <w:div w:id="509181018">
      <w:bodyDiv w:val="1"/>
      <w:marLeft w:val="0"/>
      <w:marRight w:val="0"/>
      <w:marTop w:val="0"/>
      <w:marBottom w:val="0"/>
      <w:divBdr>
        <w:top w:val="none" w:sz="0" w:space="0" w:color="auto"/>
        <w:left w:val="none" w:sz="0" w:space="0" w:color="auto"/>
        <w:bottom w:val="none" w:sz="0" w:space="0" w:color="auto"/>
        <w:right w:val="none" w:sz="0" w:space="0" w:color="auto"/>
      </w:divBdr>
    </w:div>
    <w:div w:id="509486103">
      <w:bodyDiv w:val="1"/>
      <w:marLeft w:val="0"/>
      <w:marRight w:val="0"/>
      <w:marTop w:val="0"/>
      <w:marBottom w:val="0"/>
      <w:divBdr>
        <w:top w:val="none" w:sz="0" w:space="0" w:color="auto"/>
        <w:left w:val="none" w:sz="0" w:space="0" w:color="auto"/>
        <w:bottom w:val="none" w:sz="0" w:space="0" w:color="auto"/>
        <w:right w:val="none" w:sz="0" w:space="0" w:color="auto"/>
      </w:divBdr>
    </w:div>
    <w:div w:id="509876854">
      <w:bodyDiv w:val="1"/>
      <w:marLeft w:val="0"/>
      <w:marRight w:val="0"/>
      <w:marTop w:val="0"/>
      <w:marBottom w:val="0"/>
      <w:divBdr>
        <w:top w:val="none" w:sz="0" w:space="0" w:color="auto"/>
        <w:left w:val="none" w:sz="0" w:space="0" w:color="auto"/>
        <w:bottom w:val="none" w:sz="0" w:space="0" w:color="auto"/>
        <w:right w:val="none" w:sz="0" w:space="0" w:color="auto"/>
      </w:divBdr>
    </w:div>
    <w:div w:id="510754419">
      <w:bodyDiv w:val="1"/>
      <w:marLeft w:val="0"/>
      <w:marRight w:val="0"/>
      <w:marTop w:val="0"/>
      <w:marBottom w:val="0"/>
      <w:divBdr>
        <w:top w:val="none" w:sz="0" w:space="0" w:color="auto"/>
        <w:left w:val="none" w:sz="0" w:space="0" w:color="auto"/>
        <w:bottom w:val="none" w:sz="0" w:space="0" w:color="auto"/>
        <w:right w:val="none" w:sz="0" w:space="0" w:color="auto"/>
      </w:divBdr>
    </w:div>
    <w:div w:id="511409327">
      <w:bodyDiv w:val="1"/>
      <w:marLeft w:val="0"/>
      <w:marRight w:val="0"/>
      <w:marTop w:val="0"/>
      <w:marBottom w:val="0"/>
      <w:divBdr>
        <w:top w:val="none" w:sz="0" w:space="0" w:color="auto"/>
        <w:left w:val="none" w:sz="0" w:space="0" w:color="auto"/>
        <w:bottom w:val="none" w:sz="0" w:space="0" w:color="auto"/>
        <w:right w:val="none" w:sz="0" w:space="0" w:color="auto"/>
      </w:divBdr>
    </w:div>
    <w:div w:id="511724489">
      <w:bodyDiv w:val="1"/>
      <w:marLeft w:val="0"/>
      <w:marRight w:val="0"/>
      <w:marTop w:val="0"/>
      <w:marBottom w:val="0"/>
      <w:divBdr>
        <w:top w:val="none" w:sz="0" w:space="0" w:color="auto"/>
        <w:left w:val="none" w:sz="0" w:space="0" w:color="auto"/>
        <w:bottom w:val="none" w:sz="0" w:space="0" w:color="auto"/>
        <w:right w:val="none" w:sz="0" w:space="0" w:color="auto"/>
      </w:divBdr>
    </w:div>
    <w:div w:id="513152930">
      <w:bodyDiv w:val="1"/>
      <w:marLeft w:val="0"/>
      <w:marRight w:val="0"/>
      <w:marTop w:val="0"/>
      <w:marBottom w:val="0"/>
      <w:divBdr>
        <w:top w:val="none" w:sz="0" w:space="0" w:color="auto"/>
        <w:left w:val="none" w:sz="0" w:space="0" w:color="auto"/>
        <w:bottom w:val="none" w:sz="0" w:space="0" w:color="auto"/>
        <w:right w:val="none" w:sz="0" w:space="0" w:color="auto"/>
      </w:divBdr>
    </w:div>
    <w:div w:id="514685607">
      <w:bodyDiv w:val="1"/>
      <w:marLeft w:val="0"/>
      <w:marRight w:val="0"/>
      <w:marTop w:val="0"/>
      <w:marBottom w:val="0"/>
      <w:divBdr>
        <w:top w:val="none" w:sz="0" w:space="0" w:color="auto"/>
        <w:left w:val="none" w:sz="0" w:space="0" w:color="auto"/>
        <w:bottom w:val="none" w:sz="0" w:space="0" w:color="auto"/>
        <w:right w:val="none" w:sz="0" w:space="0" w:color="auto"/>
      </w:divBdr>
    </w:div>
    <w:div w:id="515311881">
      <w:bodyDiv w:val="1"/>
      <w:marLeft w:val="0"/>
      <w:marRight w:val="0"/>
      <w:marTop w:val="0"/>
      <w:marBottom w:val="0"/>
      <w:divBdr>
        <w:top w:val="none" w:sz="0" w:space="0" w:color="auto"/>
        <w:left w:val="none" w:sz="0" w:space="0" w:color="auto"/>
        <w:bottom w:val="none" w:sz="0" w:space="0" w:color="auto"/>
        <w:right w:val="none" w:sz="0" w:space="0" w:color="auto"/>
      </w:divBdr>
    </w:div>
    <w:div w:id="517037280">
      <w:bodyDiv w:val="1"/>
      <w:marLeft w:val="0"/>
      <w:marRight w:val="0"/>
      <w:marTop w:val="0"/>
      <w:marBottom w:val="0"/>
      <w:divBdr>
        <w:top w:val="none" w:sz="0" w:space="0" w:color="auto"/>
        <w:left w:val="none" w:sz="0" w:space="0" w:color="auto"/>
        <w:bottom w:val="none" w:sz="0" w:space="0" w:color="auto"/>
        <w:right w:val="none" w:sz="0" w:space="0" w:color="auto"/>
      </w:divBdr>
    </w:div>
    <w:div w:id="517081152">
      <w:bodyDiv w:val="1"/>
      <w:marLeft w:val="0"/>
      <w:marRight w:val="0"/>
      <w:marTop w:val="0"/>
      <w:marBottom w:val="0"/>
      <w:divBdr>
        <w:top w:val="none" w:sz="0" w:space="0" w:color="auto"/>
        <w:left w:val="none" w:sz="0" w:space="0" w:color="auto"/>
        <w:bottom w:val="none" w:sz="0" w:space="0" w:color="auto"/>
        <w:right w:val="none" w:sz="0" w:space="0" w:color="auto"/>
      </w:divBdr>
    </w:div>
    <w:div w:id="517089273">
      <w:bodyDiv w:val="1"/>
      <w:marLeft w:val="0"/>
      <w:marRight w:val="0"/>
      <w:marTop w:val="0"/>
      <w:marBottom w:val="0"/>
      <w:divBdr>
        <w:top w:val="none" w:sz="0" w:space="0" w:color="auto"/>
        <w:left w:val="none" w:sz="0" w:space="0" w:color="auto"/>
        <w:bottom w:val="none" w:sz="0" w:space="0" w:color="auto"/>
        <w:right w:val="none" w:sz="0" w:space="0" w:color="auto"/>
      </w:divBdr>
    </w:div>
    <w:div w:id="517935736">
      <w:bodyDiv w:val="1"/>
      <w:marLeft w:val="0"/>
      <w:marRight w:val="0"/>
      <w:marTop w:val="0"/>
      <w:marBottom w:val="0"/>
      <w:divBdr>
        <w:top w:val="none" w:sz="0" w:space="0" w:color="auto"/>
        <w:left w:val="none" w:sz="0" w:space="0" w:color="auto"/>
        <w:bottom w:val="none" w:sz="0" w:space="0" w:color="auto"/>
        <w:right w:val="none" w:sz="0" w:space="0" w:color="auto"/>
      </w:divBdr>
    </w:div>
    <w:div w:id="518470509">
      <w:bodyDiv w:val="1"/>
      <w:marLeft w:val="0"/>
      <w:marRight w:val="0"/>
      <w:marTop w:val="0"/>
      <w:marBottom w:val="0"/>
      <w:divBdr>
        <w:top w:val="none" w:sz="0" w:space="0" w:color="auto"/>
        <w:left w:val="none" w:sz="0" w:space="0" w:color="auto"/>
        <w:bottom w:val="none" w:sz="0" w:space="0" w:color="auto"/>
        <w:right w:val="none" w:sz="0" w:space="0" w:color="auto"/>
      </w:divBdr>
    </w:div>
    <w:div w:id="519320820">
      <w:bodyDiv w:val="1"/>
      <w:marLeft w:val="0"/>
      <w:marRight w:val="0"/>
      <w:marTop w:val="0"/>
      <w:marBottom w:val="0"/>
      <w:divBdr>
        <w:top w:val="none" w:sz="0" w:space="0" w:color="auto"/>
        <w:left w:val="none" w:sz="0" w:space="0" w:color="auto"/>
        <w:bottom w:val="none" w:sz="0" w:space="0" w:color="auto"/>
        <w:right w:val="none" w:sz="0" w:space="0" w:color="auto"/>
      </w:divBdr>
    </w:div>
    <w:div w:id="519507693">
      <w:bodyDiv w:val="1"/>
      <w:marLeft w:val="0"/>
      <w:marRight w:val="0"/>
      <w:marTop w:val="0"/>
      <w:marBottom w:val="0"/>
      <w:divBdr>
        <w:top w:val="none" w:sz="0" w:space="0" w:color="auto"/>
        <w:left w:val="none" w:sz="0" w:space="0" w:color="auto"/>
        <w:bottom w:val="none" w:sz="0" w:space="0" w:color="auto"/>
        <w:right w:val="none" w:sz="0" w:space="0" w:color="auto"/>
      </w:divBdr>
    </w:div>
    <w:div w:id="519509178">
      <w:bodyDiv w:val="1"/>
      <w:marLeft w:val="0"/>
      <w:marRight w:val="0"/>
      <w:marTop w:val="0"/>
      <w:marBottom w:val="0"/>
      <w:divBdr>
        <w:top w:val="none" w:sz="0" w:space="0" w:color="auto"/>
        <w:left w:val="none" w:sz="0" w:space="0" w:color="auto"/>
        <w:bottom w:val="none" w:sz="0" w:space="0" w:color="auto"/>
        <w:right w:val="none" w:sz="0" w:space="0" w:color="auto"/>
      </w:divBdr>
    </w:div>
    <w:div w:id="519664491">
      <w:bodyDiv w:val="1"/>
      <w:marLeft w:val="0"/>
      <w:marRight w:val="0"/>
      <w:marTop w:val="0"/>
      <w:marBottom w:val="0"/>
      <w:divBdr>
        <w:top w:val="none" w:sz="0" w:space="0" w:color="auto"/>
        <w:left w:val="none" w:sz="0" w:space="0" w:color="auto"/>
        <w:bottom w:val="none" w:sz="0" w:space="0" w:color="auto"/>
        <w:right w:val="none" w:sz="0" w:space="0" w:color="auto"/>
      </w:divBdr>
    </w:div>
    <w:div w:id="519667088">
      <w:bodyDiv w:val="1"/>
      <w:marLeft w:val="0"/>
      <w:marRight w:val="0"/>
      <w:marTop w:val="0"/>
      <w:marBottom w:val="0"/>
      <w:divBdr>
        <w:top w:val="none" w:sz="0" w:space="0" w:color="auto"/>
        <w:left w:val="none" w:sz="0" w:space="0" w:color="auto"/>
        <w:bottom w:val="none" w:sz="0" w:space="0" w:color="auto"/>
        <w:right w:val="none" w:sz="0" w:space="0" w:color="auto"/>
      </w:divBdr>
    </w:div>
    <w:div w:id="520440702">
      <w:bodyDiv w:val="1"/>
      <w:marLeft w:val="0"/>
      <w:marRight w:val="0"/>
      <w:marTop w:val="0"/>
      <w:marBottom w:val="0"/>
      <w:divBdr>
        <w:top w:val="none" w:sz="0" w:space="0" w:color="auto"/>
        <w:left w:val="none" w:sz="0" w:space="0" w:color="auto"/>
        <w:bottom w:val="none" w:sz="0" w:space="0" w:color="auto"/>
        <w:right w:val="none" w:sz="0" w:space="0" w:color="auto"/>
      </w:divBdr>
    </w:div>
    <w:div w:id="520558132">
      <w:bodyDiv w:val="1"/>
      <w:marLeft w:val="0"/>
      <w:marRight w:val="0"/>
      <w:marTop w:val="0"/>
      <w:marBottom w:val="0"/>
      <w:divBdr>
        <w:top w:val="none" w:sz="0" w:space="0" w:color="auto"/>
        <w:left w:val="none" w:sz="0" w:space="0" w:color="auto"/>
        <w:bottom w:val="none" w:sz="0" w:space="0" w:color="auto"/>
        <w:right w:val="none" w:sz="0" w:space="0" w:color="auto"/>
      </w:divBdr>
    </w:div>
    <w:div w:id="521165092">
      <w:bodyDiv w:val="1"/>
      <w:marLeft w:val="0"/>
      <w:marRight w:val="0"/>
      <w:marTop w:val="0"/>
      <w:marBottom w:val="0"/>
      <w:divBdr>
        <w:top w:val="none" w:sz="0" w:space="0" w:color="auto"/>
        <w:left w:val="none" w:sz="0" w:space="0" w:color="auto"/>
        <w:bottom w:val="none" w:sz="0" w:space="0" w:color="auto"/>
        <w:right w:val="none" w:sz="0" w:space="0" w:color="auto"/>
      </w:divBdr>
    </w:div>
    <w:div w:id="521280046">
      <w:bodyDiv w:val="1"/>
      <w:marLeft w:val="0"/>
      <w:marRight w:val="0"/>
      <w:marTop w:val="0"/>
      <w:marBottom w:val="0"/>
      <w:divBdr>
        <w:top w:val="none" w:sz="0" w:space="0" w:color="auto"/>
        <w:left w:val="none" w:sz="0" w:space="0" w:color="auto"/>
        <w:bottom w:val="none" w:sz="0" w:space="0" w:color="auto"/>
        <w:right w:val="none" w:sz="0" w:space="0" w:color="auto"/>
      </w:divBdr>
    </w:div>
    <w:div w:id="521553215">
      <w:bodyDiv w:val="1"/>
      <w:marLeft w:val="0"/>
      <w:marRight w:val="0"/>
      <w:marTop w:val="0"/>
      <w:marBottom w:val="0"/>
      <w:divBdr>
        <w:top w:val="none" w:sz="0" w:space="0" w:color="auto"/>
        <w:left w:val="none" w:sz="0" w:space="0" w:color="auto"/>
        <w:bottom w:val="none" w:sz="0" w:space="0" w:color="auto"/>
        <w:right w:val="none" w:sz="0" w:space="0" w:color="auto"/>
      </w:divBdr>
    </w:div>
    <w:div w:id="522326083">
      <w:bodyDiv w:val="1"/>
      <w:marLeft w:val="0"/>
      <w:marRight w:val="0"/>
      <w:marTop w:val="0"/>
      <w:marBottom w:val="0"/>
      <w:divBdr>
        <w:top w:val="none" w:sz="0" w:space="0" w:color="auto"/>
        <w:left w:val="none" w:sz="0" w:space="0" w:color="auto"/>
        <w:bottom w:val="none" w:sz="0" w:space="0" w:color="auto"/>
        <w:right w:val="none" w:sz="0" w:space="0" w:color="auto"/>
      </w:divBdr>
    </w:div>
    <w:div w:id="522868086">
      <w:bodyDiv w:val="1"/>
      <w:marLeft w:val="0"/>
      <w:marRight w:val="0"/>
      <w:marTop w:val="0"/>
      <w:marBottom w:val="0"/>
      <w:divBdr>
        <w:top w:val="none" w:sz="0" w:space="0" w:color="auto"/>
        <w:left w:val="none" w:sz="0" w:space="0" w:color="auto"/>
        <w:bottom w:val="none" w:sz="0" w:space="0" w:color="auto"/>
        <w:right w:val="none" w:sz="0" w:space="0" w:color="auto"/>
      </w:divBdr>
    </w:div>
    <w:div w:id="523134685">
      <w:bodyDiv w:val="1"/>
      <w:marLeft w:val="0"/>
      <w:marRight w:val="0"/>
      <w:marTop w:val="0"/>
      <w:marBottom w:val="0"/>
      <w:divBdr>
        <w:top w:val="none" w:sz="0" w:space="0" w:color="auto"/>
        <w:left w:val="none" w:sz="0" w:space="0" w:color="auto"/>
        <w:bottom w:val="none" w:sz="0" w:space="0" w:color="auto"/>
        <w:right w:val="none" w:sz="0" w:space="0" w:color="auto"/>
      </w:divBdr>
    </w:div>
    <w:div w:id="525286954">
      <w:bodyDiv w:val="1"/>
      <w:marLeft w:val="0"/>
      <w:marRight w:val="0"/>
      <w:marTop w:val="0"/>
      <w:marBottom w:val="0"/>
      <w:divBdr>
        <w:top w:val="none" w:sz="0" w:space="0" w:color="auto"/>
        <w:left w:val="none" w:sz="0" w:space="0" w:color="auto"/>
        <w:bottom w:val="none" w:sz="0" w:space="0" w:color="auto"/>
        <w:right w:val="none" w:sz="0" w:space="0" w:color="auto"/>
      </w:divBdr>
    </w:div>
    <w:div w:id="525362629">
      <w:bodyDiv w:val="1"/>
      <w:marLeft w:val="0"/>
      <w:marRight w:val="0"/>
      <w:marTop w:val="0"/>
      <w:marBottom w:val="0"/>
      <w:divBdr>
        <w:top w:val="none" w:sz="0" w:space="0" w:color="auto"/>
        <w:left w:val="none" w:sz="0" w:space="0" w:color="auto"/>
        <w:bottom w:val="none" w:sz="0" w:space="0" w:color="auto"/>
        <w:right w:val="none" w:sz="0" w:space="0" w:color="auto"/>
      </w:divBdr>
    </w:div>
    <w:div w:id="525873070">
      <w:bodyDiv w:val="1"/>
      <w:marLeft w:val="0"/>
      <w:marRight w:val="0"/>
      <w:marTop w:val="0"/>
      <w:marBottom w:val="0"/>
      <w:divBdr>
        <w:top w:val="none" w:sz="0" w:space="0" w:color="auto"/>
        <w:left w:val="none" w:sz="0" w:space="0" w:color="auto"/>
        <w:bottom w:val="none" w:sz="0" w:space="0" w:color="auto"/>
        <w:right w:val="none" w:sz="0" w:space="0" w:color="auto"/>
      </w:divBdr>
    </w:div>
    <w:div w:id="526451255">
      <w:bodyDiv w:val="1"/>
      <w:marLeft w:val="0"/>
      <w:marRight w:val="0"/>
      <w:marTop w:val="0"/>
      <w:marBottom w:val="0"/>
      <w:divBdr>
        <w:top w:val="none" w:sz="0" w:space="0" w:color="auto"/>
        <w:left w:val="none" w:sz="0" w:space="0" w:color="auto"/>
        <w:bottom w:val="none" w:sz="0" w:space="0" w:color="auto"/>
        <w:right w:val="none" w:sz="0" w:space="0" w:color="auto"/>
      </w:divBdr>
    </w:div>
    <w:div w:id="526480949">
      <w:bodyDiv w:val="1"/>
      <w:marLeft w:val="0"/>
      <w:marRight w:val="0"/>
      <w:marTop w:val="0"/>
      <w:marBottom w:val="0"/>
      <w:divBdr>
        <w:top w:val="none" w:sz="0" w:space="0" w:color="auto"/>
        <w:left w:val="none" w:sz="0" w:space="0" w:color="auto"/>
        <w:bottom w:val="none" w:sz="0" w:space="0" w:color="auto"/>
        <w:right w:val="none" w:sz="0" w:space="0" w:color="auto"/>
      </w:divBdr>
    </w:div>
    <w:div w:id="527067850">
      <w:bodyDiv w:val="1"/>
      <w:marLeft w:val="0"/>
      <w:marRight w:val="0"/>
      <w:marTop w:val="0"/>
      <w:marBottom w:val="0"/>
      <w:divBdr>
        <w:top w:val="none" w:sz="0" w:space="0" w:color="auto"/>
        <w:left w:val="none" w:sz="0" w:space="0" w:color="auto"/>
        <w:bottom w:val="none" w:sz="0" w:space="0" w:color="auto"/>
        <w:right w:val="none" w:sz="0" w:space="0" w:color="auto"/>
      </w:divBdr>
    </w:div>
    <w:div w:id="528179876">
      <w:bodyDiv w:val="1"/>
      <w:marLeft w:val="0"/>
      <w:marRight w:val="0"/>
      <w:marTop w:val="0"/>
      <w:marBottom w:val="0"/>
      <w:divBdr>
        <w:top w:val="none" w:sz="0" w:space="0" w:color="auto"/>
        <w:left w:val="none" w:sz="0" w:space="0" w:color="auto"/>
        <w:bottom w:val="none" w:sz="0" w:space="0" w:color="auto"/>
        <w:right w:val="none" w:sz="0" w:space="0" w:color="auto"/>
      </w:divBdr>
    </w:div>
    <w:div w:id="528877694">
      <w:bodyDiv w:val="1"/>
      <w:marLeft w:val="0"/>
      <w:marRight w:val="0"/>
      <w:marTop w:val="0"/>
      <w:marBottom w:val="0"/>
      <w:divBdr>
        <w:top w:val="none" w:sz="0" w:space="0" w:color="auto"/>
        <w:left w:val="none" w:sz="0" w:space="0" w:color="auto"/>
        <w:bottom w:val="none" w:sz="0" w:space="0" w:color="auto"/>
        <w:right w:val="none" w:sz="0" w:space="0" w:color="auto"/>
      </w:divBdr>
    </w:div>
    <w:div w:id="529101769">
      <w:bodyDiv w:val="1"/>
      <w:marLeft w:val="0"/>
      <w:marRight w:val="0"/>
      <w:marTop w:val="0"/>
      <w:marBottom w:val="0"/>
      <w:divBdr>
        <w:top w:val="none" w:sz="0" w:space="0" w:color="auto"/>
        <w:left w:val="none" w:sz="0" w:space="0" w:color="auto"/>
        <w:bottom w:val="none" w:sz="0" w:space="0" w:color="auto"/>
        <w:right w:val="none" w:sz="0" w:space="0" w:color="auto"/>
      </w:divBdr>
    </w:div>
    <w:div w:id="529685556">
      <w:bodyDiv w:val="1"/>
      <w:marLeft w:val="0"/>
      <w:marRight w:val="0"/>
      <w:marTop w:val="0"/>
      <w:marBottom w:val="0"/>
      <w:divBdr>
        <w:top w:val="none" w:sz="0" w:space="0" w:color="auto"/>
        <w:left w:val="none" w:sz="0" w:space="0" w:color="auto"/>
        <w:bottom w:val="none" w:sz="0" w:space="0" w:color="auto"/>
        <w:right w:val="none" w:sz="0" w:space="0" w:color="auto"/>
      </w:divBdr>
    </w:div>
    <w:div w:id="530345105">
      <w:bodyDiv w:val="1"/>
      <w:marLeft w:val="0"/>
      <w:marRight w:val="0"/>
      <w:marTop w:val="0"/>
      <w:marBottom w:val="0"/>
      <w:divBdr>
        <w:top w:val="none" w:sz="0" w:space="0" w:color="auto"/>
        <w:left w:val="none" w:sz="0" w:space="0" w:color="auto"/>
        <w:bottom w:val="none" w:sz="0" w:space="0" w:color="auto"/>
        <w:right w:val="none" w:sz="0" w:space="0" w:color="auto"/>
      </w:divBdr>
    </w:div>
    <w:div w:id="530538024">
      <w:bodyDiv w:val="1"/>
      <w:marLeft w:val="0"/>
      <w:marRight w:val="0"/>
      <w:marTop w:val="0"/>
      <w:marBottom w:val="0"/>
      <w:divBdr>
        <w:top w:val="none" w:sz="0" w:space="0" w:color="auto"/>
        <w:left w:val="none" w:sz="0" w:space="0" w:color="auto"/>
        <w:bottom w:val="none" w:sz="0" w:space="0" w:color="auto"/>
        <w:right w:val="none" w:sz="0" w:space="0" w:color="auto"/>
      </w:divBdr>
    </w:div>
    <w:div w:id="532498594">
      <w:bodyDiv w:val="1"/>
      <w:marLeft w:val="0"/>
      <w:marRight w:val="0"/>
      <w:marTop w:val="0"/>
      <w:marBottom w:val="0"/>
      <w:divBdr>
        <w:top w:val="none" w:sz="0" w:space="0" w:color="auto"/>
        <w:left w:val="none" w:sz="0" w:space="0" w:color="auto"/>
        <w:bottom w:val="none" w:sz="0" w:space="0" w:color="auto"/>
        <w:right w:val="none" w:sz="0" w:space="0" w:color="auto"/>
      </w:divBdr>
    </w:div>
    <w:div w:id="532885482">
      <w:bodyDiv w:val="1"/>
      <w:marLeft w:val="0"/>
      <w:marRight w:val="0"/>
      <w:marTop w:val="0"/>
      <w:marBottom w:val="0"/>
      <w:divBdr>
        <w:top w:val="none" w:sz="0" w:space="0" w:color="auto"/>
        <w:left w:val="none" w:sz="0" w:space="0" w:color="auto"/>
        <w:bottom w:val="none" w:sz="0" w:space="0" w:color="auto"/>
        <w:right w:val="none" w:sz="0" w:space="0" w:color="auto"/>
      </w:divBdr>
    </w:div>
    <w:div w:id="532964610">
      <w:bodyDiv w:val="1"/>
      <w:marLeft w:val="0"/>
      <w:marRight w:val="0"/>
      <w:marTop w:val="0"/>
      <w:marBottom w:val="0"/>
      <w:divBdr>
        <w:top w:val="none" w:sz="0" w:space="0" w:color="auto"/>
        <w:left w:val="none" w:sz="0" w:space="0" w:color="auto"/>
        <w:bottom w:val="none" w:sz="0" w:space="0" w:color="auto"/>
        <w:right w:val="none" w:sz="0" w:space="0" w:color="auto"/>
      </w:divBdr>
    </w:div>
    <w:div w:id="533007922">
      <w:bodyDiv w:val="1"/>
      <w:marLeft w:val="0"/>
      <w:marRight w:val="0"/>
      <w:marTop w:val="0"/>
      <w:marBottom w:val="0"/>
      <w:divBdr>
        <w:top w:val="none" w:sz="0" w:space="0" w:color="auto"/>
        <w:left w:val="none" w:sz="0" w:space="0" w:color="auto"/>
        <w:bottom w:val="none" w:sz="0" w:space="0" w:color="auto"/>
        <w:right w:val="none" w:sz="0" w:space="0" w:color="auto"/>
      </w:divBdr>
    </w:div>
    <w:div w:id="533885946">
      <w:bodyDiv w:val="1"/>
      <w:marLeft w:val="0"/>
      <w:marRight w:val="0"/>
      <w:marTop w:val="0"/>
      <w:marBottom w:val="0"/>
      <w:divBdr>
        <w:top w:val="none" w:sz="0" w:space="0" w:color="auto"/>
        <w:left w:val="none" w:sz="0" w:space="0" w:color="auto"/>
        <w:bottom w:val="none" w:sz="0" w:space="0" w:color="auto"/>
        <w:right w:val="none" w:sz="0" w:space="0" w:color="auto"/>
      </w:divBdr>
    </w:div>
    <w:div w:id="534268221">
      <w:bodyDiv w:val="1"/>
      <w:marLeft w:val="0"/>
      <w:marRight w:val="0"/>
      <w:marTop w:val="0"/>
      <w:marBottom w:val="0"/>
      <w:divBdr>
        <w:top w:val="none" w:sz="0" w:space="0" w:color="auto"/>
        <w:left w:val="none" w:sz="0" w:space="0" w:color="auto"/>
        <w:bottom w:val="none" w:sz="0" w:space="0" w:color="auto"/>
        <w:right w:val="none" w:sz="0" w:space="0" w:color="auto"/>
      </w:divBdr>
    </w:div>
    <w:div w:id="534464850">
      <w:bodyDiv w:val="1"/>
      <w:marLeft w:val="0"/>
      <w:marRight w:val="0"/>
      <w:marTop w:val="0"/>
      <w:marBottom w:val="0"/>
      <w:divBdr>
        <w:top w:val="none" w:sz="0" w:space="0" w:color="auto"/>
        <w:left w:val="none" w:sz="0" w:space="0" w:color="auto"/>
        <w:bottom w:val="none" w:sz="0" w:space="0" w:color="auto"/>
        <w:right w:val="none" w:sz="0" w:space="0" w:color="auto"/>
      </w:divBdr>
    </w:div>
    <w:div w:id="534584201">
      <w:bodyDiv w:val="1"/>
      <w:marLeft w:val="0"/>
      <w:marRight w:val="0"/>
      <w:marTop w:val="0"/>
      <w:marBottom w:val="0"/>
      <w:divBdr>
        <w:top w:val="none" w:sz="0" w:space="0" w:color="auto"/>
        <w:left w:val="none" w:sz="0" w:space="0" w:color="auto"/>
        <w:bottom w:val="none" w:sz="0" w:space="0" w:color="auto"/>
        <w:right w:val="none" w:sz="0" w:space="0" w:color="auto"/>
      </w:divBdr>
    </w:div>
    <w:div w:id="537593923">
      <w:bodyDiv w:val="1"/>
      <w:marLeft w:val="0"/>
      <w:marRight w:val="0"/>
      <w:marTop w:val="0"/>
      <w:marBottom w:val="0"/>
      <w:divBdr>
        <w:top w:val="none" w:sz="0" w:space="0" w:color="auto"/>
        <w:left w:val="none" w:sz="0" w:space="0" w:color="auto"/>
        <w:bottom w:val="none" w:sz="0" w:space="0" w:color="auto"/>
        <w:right w:val="none" w:sz="0" w:space="0" w:color="auto"/>
      </w:divBdr>
    </w:div>
    <w:div w:id="538051965">
      <w:bodyDiv w:val="1"/>
      <w:marLeft w:val="0"/>
      <w:marRight w:val="0"/>
      <w:marTop w:val="0"/>
      <w:marBottom w:val="0"/>
      <w:divBdr>
        <w:top w:val="none" w:sz="0" w:space="0" w:color="auto"/>
        <w:left w:val="none" w:sz="0" w:space="0" w:color="auto"/>
        <w:bottom w:val="none" w:sz="0" w:space="0" w:color="auto"/>
        <w:right w:val="none" w:sz="0" w:space="0" w:color="auto"/>
      </w:divBdr>
    </w:div>
    <w:div w:id="538082631">
      <w:bodyDiv w:val="1"/>
      <w:marLeft w:val="0"/>
      <w:marRight w:val="0"/>
      <w:marTop w:val="0"/>
      <w:marBottom w:val="0"/>
      <w:divBdr>
        <w:top w:val="none" w:sz="0" w:space="0" w:color="auto"/>
        <w:left w:val="none" w:sz="0" w:space="0" w:color="auto"/>
        <w:bottom w:val="none" w:sz="0" w:space="0" w:color="auto"/>
        <w:right w:val="none" w:sz="0" w:space="0" w:color="auto"/>
      </w:divBdr>
    </w:div>
    <w:div w:id="538780597">
      <w:bodyDiv w:val="1"/>
      <w:marLeft w:val="0"/>
      <w:marRight w:val="0"/>
      <w:marTop w:val="0"/>
      <w:marBottom w:val="0"/>
      <w:divBdr>
        <w:top w:val="none" w:sz="0" w:space="0" w:color="auto"/>
        <w:left w:val="none" w:sz="0" w:space="0" w:color="auto"/>
        <w:bottom w:val="none" w:sz="0" w:space="0" w:color="auto"/>
        <w:right w:val="none" w:sz="0" w:space="0" w:color="auto"/>
      </w:divBdr>
    </w:div>
    <w:div w:id="539511434">
      <w:bodyDiv w:val="1"/>
      <w:marLeft w:val="0"/>
      <w:marRight w:val="0"/>
      <w:marTop w:val="0"/>
      <w:marBottom w:val="0"/>
      <w:divBdr>
        <w:top w:val="none" w:sz="0" w:space="0" w:color="auto"/>
        <w:left w:val="none" w:sz="0" w:space="0" w:color="auto"/>
        <w:bottom w:val="none" w:sz="0" w:space="0" w:color="auto"/>
        <w:right w:val="none" w:sz="0" w:space="0" w:color="auto"/>
      </w:divBdr>
    </w:div>
    <w:div w:id="539704219">
      <w:bodyDiv w:val="1"/>
      <w:marLeft w:val="0"/>
      <w:marRight w:val="0"/>
      <w:marTop w:val="0"/>
      <w:marBottom w:val="0"/>
      <w:divBdr>
        <w:top w:val="none" w:sz="0" w:space="0" w:color="auto"/>
        <w:left w:val="none" w:sz="0" w:space="0" w:color="auto"/>
        <w:bottom w:val="none" w:sz="0" w:space="0" w:color="auto"/>
        <w:right w:val="none" w:sz="0" w:space="0" w:color="auto"/>
      </w:divBdr>
    </w:div>
    <w:div w:id="539974230">
      <w:bodyDiv w:val="1"/>
      <w:marLeft w:val="0"/>
      <w:marRight w:val="0"/>
      <w:marTop w:val="0"/>
      <w:marBottom w:val="0"/>
      <w:divBdr>
        <w:top w:val="none" w:sz="0" w:space="0" w:color="auto"/>
        <w:left w:val="none" w:sz="0" w:space="0" w:color="auto"/>
        <w:bottom w:val="none" w:sz="0" w:space="0" w:color="auto"/>
        <w:right w:val="none" w:sz="0" w:space="0" w:color="auto"/>
      </w:divBdr>
    </w:div>
    <w:div w:id="539979512">
      <w:bodyDiv w:val="1"/>
      <w:marLeft w:val="0"/>
      <w:marRight w:val="0"/>
      <w:marTop w:val="0"/>
      <w:marBottom w:val="0"/>
      <w:divBdr>
        <w:top w:val="none" w:sz="0" w:space="0" w:color="auto"/>
        <w:left w:val="none" w:sz="0" w:space="0" w:color="auto"/>
        <w:bottom w:val="none" w:sz="0" w:space="0" w:color="auto"/>
        <w:right w:val="none" w:sz="0" w:space="0" w:color="auto"/>
      </w:divBdr>
    </w:div>
    <w:div w:id="541357542">
      <w:bodyDiv w:val="1"/>
      <w:marLeft w:val="0"/>
      <w:marRight w:val="0"/>
      <w:marTop w:val="0"/>
      <w:marBottom w:val="0"/>
      <w:divBdr>
        <w:top w:val="none" w:sz="0" w:space="0" w:color="auto"/>
        <w:left w:val="none" w:sz="0" w:space="0" w:color="auto"/>
        <w:bottom w:val="none" w:sz="0" w:space="0" w:color="auto"/>
        <w:right w:val="none" w:sz="0" w:space="0" w:color="auto"/>
      </w:divBdr>
    </w:div>
    <w:div w:id="542522810">
      <w:bodyDiv w:val="1"/>
      <w:marLeft w:val="0"/>
      <w:marRight w:val="0"/>
      <w:marTop w:val="0"/>
      <w:marBottom w:val="0"/>
      <w:divBdr>
        <w:top w:val="none" w:sz="0" w:space="0" w:color="auto"/>
        <w:left w:val="none" w:sz="0" w:space="0" w:color="auto"/>
        <w:bottom w:val="none" w:sz="0" w:space="0" w:color="auto"/>
        <w:right w:val="none" w:sz="0" w:space="0" w:color="auto"/>
      </w:divBdr>
    </w:div>
    <w:div w:id="543252505">
      <w:bodyDiv w:val="1"/>
      <w:marLeft w:val="0"/>
      <w:marRight w:val="0"/>
      <w:marTop w:val="0"/>
      <w:marBottom w:val="0"/>
      <w:divBdr>
        <w:top w:val="none" w:sz="0" w:space="0" w:color="auto"/>
        <w:left w:val="none" w:sz="0" w:space="0" w:color="auto"/>
        <w:bottom w:val="none" w:sz="0" w:space="0" w:color="auto"/>
        <w:right w:val="none" w:sz="0" w:space="0" w:color="auto"/>
      </w:divBdr>
    </w:div>
    <w:div w:id="543644033">
      <w:bodyDiv w:val="1"/>
      <w:marLeft w:val="0"/>
      <w:marRight w:val="0"/>
      <w:marTop w:val="0"/>
      <w:marBottom w:val="0"/>
      <w:divBdr>
        <w:top w:val="none" w:sz="0" w:space="0" w:color="auto"/>
        <w:left w:val="none" w:sz="0" w:space="0" w:color="auto"/>
        <w:bottom w:val="none" w:sz="0" w:space="0" w:color="auto"/>
        <w:right w:val="none" w:sz="0" w:space="0" w:color="auto"/>
      </w:divBdr>
    </w:div>
    <w:div w:id="545336142">
      <w:bodyDiv w:val="1"/>
      <w:marLeft w:val="0"/>
      <w:marRight w:val="0"/>
      <w:marTop w:val="0"/>
      <w:marBottom w:val="0"/>
      <w:divBdr>
        <w:top w:val="none" w:sz="0" w:space="0" w:color="auto"/>
        <w:left w:val="none" w:sz="0" w:space="0" w:color="auto"/>
        <w:bottom w:val="none" w:sz="0" w:space="0" w:color="auto"/>
        <w:right w:val="none" w:sz="0" w:space="0" w:color="auto"/>
      </w:divBdr>
    </w:div>
    <w:div w:id="545680405">
      <w:bodyDiv w:val="1"/>
      <w:marLeft w:val="0"/>
      <w:marRight w:val="0"/>
      <w:marTop w:val="0"/>
      <w:marBottom w:val="0"/>
      <w:divBdr>
        <w:top w:val="none" w:sz="0" w:space="0" w:color="auto"/>
        <w:left w:val="none" w:sz="0" w:space="0" w:color="auto"/>
        <w:bottom w:val="none" w:sz="0" w:space="0" w:color="auto"/>
        <w:right w:val="none" w:sz="0" w:space="0" w:color="auto"/>
      </w:divBdr>
    </w:div>
    <w:div w:id="547381613">
      <w:bodyDiv w:val="1"/>
      <w:marLeft w:val="0"/>
      <w:marRight w:val="0"/>
      <w:marTop w:val="0"/>
      <w:marBottom w:val="0"/>
      <w:divBdr>
        <w:top w:val="none" w:sz="0" w:space="0" w:color="auto"/>
        <w:left w:val="none" w:sz="0" w:space="0" w:color="auto"/>
        <w:bottom w:val="none" w:sz="0" w:space="0" w:color="auto"/>
        <w:right w:val="none" w:sz="0" w:space="0" w:color="auto"/>
      </w:divBdr>
    </w:div>
    <w:div w:id="547498198">
      <w:bodyDiv w:val="1"/>
      <w:marLeft w:val="0"/>
      <w:marRight w:val="0"/>
      <w:marTop w:val="0"/>
      <w:marBottom w:val="0"/>
      <w:divBdr>
        <w:top w:val="none" w:sz="0" w:space="0" w:color="auto"/>
        <w:left w:val="none" w:sz="0" w:space="0" w:color="auto"/>
        <w:bottom w:val="none" w:sz="0" w:space="0" w:color="auto"/>
        <w:right w:val="none" w:sz="0" w:space="0" w:color="auto"/>
      </w:divBdr>
    </w:div>
    <w:div w:id="547645211">
      <w:bodyDiv w:val="1"/>
      <w:marLeft w:val="0"/>
      <w:marRight w:val="0"/>
      <w:marTop w:val="0"/>
      <w:marBottom w:val="0"/>
      <w:divBdr>
        <w:top w:val="none" w:sz="0" w:space="0" w:color="auto"/>
        <w:left w:val="none" w:sz="0" w:space="0" w:color="auto"/>
        <w:bottom w:val="none" w:sz="0" w:space="0" w:color="auto"/>
        <w:right w:val="none" w:sz="0" w:space="0" w:color="auto"/>
      </w:divBdr>
    </w:div>
    <w:div w:id="548301301">
      <w:bodyDiv w:val="1"/>
      <w:marLeft w:val="0"/>
      <w:marRight w:val="0"/>
      <w:marTop w:val="0"/>
      <w:marBottom w:val="0"/>
      <w:divBdr>
        <w:top w:val="none" w:sz="0" w:space="0" w:color="auto"/>
        <w:left w:val="none" w:sz="0" w:space="0" w:color="auto"/>
        <w:bottom w:val="none" w:sz="0" w:space="0" w:color="auto"/>
        <w:right w:val="none" w:sz="0" w:space="0" w:color="auto"/>
      </w:divBdr>
    </w:div>
    <w:div w:id="548420128">
      <w:bodyDiv w:val="1"/>
      <w:marLeft w:val="0"/>
      <w:marRight w:val="0"/>
      <w:marTop w:val="0"/>
      <w:marBottom w:val="0"/>
      <w:divBdr>
        <w:top w:val="none" w:sz="0" w:space="0" w:color="auto"/>
        <w:left w:val="none" w:sz="0" w:space="0" w:color="auto"/>
        <w:bottom w:val="none" w:sz="0" w:space="0" w:color="auto"/>
        <w:right w:val="none" w:sz="0" w:space="0" w:color="auto"/>
      </w:divBdr>
    </w:div>
    <w:div w:id="549537159">
      <w:bodyDiv w:val="1"/>
      <w:marLeft w:val="0"/>
      <w:marRight w:val="0"/>
      <w:marTop w:val="0"/>
      <w:marBottom w:val="0"/>
      <w:divBdr>
        <w:top w:val="none" w:sz="0" w:space="0" w:color="auto"/>
        <w:left w:val="none" w:sz="0" w:space="0" w:color="auto"/>
        <w:bottom w:val="none" w:sz="0" w:space="0" w:color="auto"/>
        <w:right w:val="none" w:sz="0" w:space="0" w:color="auto"/>
      </w:divBdr>
    </w:div>
    <w:div w:id="550656244">
      <w:bodyDiv w:val="1"/>
      <w:marLeft w:val="0"/>
      <w:marRight w:val="0"/>
      <w:marTop w:val="0"/>
      <w:marBottom w:val="0"/>
      <w:divBdr>
        <w:top w:val="none" w:sz="0" w:space="0" w:color="auto"/>
        <w:left w:val="none" w:sz="0" w:space="0" w:color="auto"/>
        <w:bottom w:val="none" w:sz="0" w:space="0" w:color="auto"/>
        <w:right w:val="none" w:sz="0" w:space="0" w:color="auto"/>
      </w:divBdr>
    </w:div>
    <w:div w:id="552470108">
      <w:bodyDiv w:val="1"/>
      <w:marLeft w:val="0"/>
      <w:marRight w:val="0"/>
      <w:marTop w:val="0"/>
      <w:marBottom w:val="0"/>
      <w:divBdr>
        <w:top w:val="none" w:sz="0" w:space="0" w:color="auto"/>
        <w:left w:val="none" w:sz="0" w:space="0" w:color="auto"/>
        <w:bottom w:val="none" w:sz="0" w:space="0" w:color="auto"/>
        <w:right w:val="none" w:sz="0" w:space="0" w:color="auto"/>
      </w:divBdr>
    </w:div>
    <w:div w:id="553466311">
      <w:bodyDiv w:val="1"/>
      <w:marLeft w:val="0"/>
      <w:marRight w:val="0"/>
      <w:marTop w:val="0"/>
      <w:marBottom w:val="0"/>
      <w:divBdr>
        <w:top w:val="none" w:sz="0" w:space="0" w:color="auto"/>
        <w:left w:val="none" w:sz="0" w:space="0" w:color="auto"/>
        <w:bottom w:val="none" w:sz="0" w:space="0" w:color="auto"/>
        <w:right w:val="none" w:sz="0" w:space="0" w:color="auto"/>
      </w:divBdr>
    </w:div>
    <w:div w:id="553588384">
      <w:bodyDiv w:val="1"/>
      <w:marLeft w:val="0"/>
      <w:marRight w:val="0"/>
      <w:marTop w:val="0"/>
      <w:marBottom w:val="0"/>
      <w:divBdr>
        <w:top w:val="none" w:sz="0" w:space="0" w:color="auto"/>
        <w:left w:val="none" w:sz="0" w:space="0" w:color="auto"/>
        <w:bottom w:val="none" w:sz="0" w:space="0" w:color="auto"/>
        <w:right w:val="none" w:sz="0" w:space="0" w:color="auto"/>
      </w:divBdr>
    </w:div>
    <w:div w:id="553666135">
      <w:bodyDiv w:val="1"/>
      <w:marLeft w:val="0"/>
      <w:marRight w:val="0"/>
      <w:marTop w:val="0"/>
      <w:marBottom w:val="0"/>
      <w:divBdr>
        <w:top w:val="none" w:sz="0" w:space="0" w:color="auto"/>
        <w:left w:val="none" w:sz="0" w:space="0" w:color="auto"/>
        <w:bottom w:val="none" w:sz="0" w:space="0" w:color="auto"/>
        <w:right w:val="none" w:sz="0" w:space="0" w:color="auto"/>
      </w:divBdr>
    </w:div>
    <w:div w:id="554394179">
      <w:bodyDiv w:val="1"/>
      <w:marLeft w:val="0"/>
      <w:marRight w:val="0"/>
      <w:marTop w:val="0"/>
      <w:marBottom w:val="0"/>
      <w:divBdr>
        <w:top w:val="none" w:sz="0" w:space="0" w:color="auto"/>
        <w:left w:val="none" w:sz="0" w:space="0" w:color="auto"/>
        <w:bottom w:val="none" w:sz="0" w:space="0" w:color="auto"/>
        <w:right w:val="none" w:sz="0" w:space="0" w:color="auto"/>
      </w:divBdr>
    </w:div>
    <w:div w:id="555236282">
      <w:bodyDiv w:val="1"/>
      <w:marLeft w:val="0"/>
      <w:marRight w:val="0"/>
      <w:marTop w:val="0"/>
      <w:marBottom w:val="0"/>
      <w:divBdr>
        <w:top w:val="none" w:sz="0" w:space="0" w:color="auto"/>
        <w:left w:val="none" w:sz="0" w:space="0" w:color="auto"/>
        <w:bottom w:val="none" w:sz="0" w:space="0" w:color="auto"/>
        <w:right w:val="none" w:sz="0" w:space="0" w:color="auto"/>
      </w:divBdr>
    </w:div>
    <w:div w:id="555704580">
      <w:bodyDiv w:val="1"/>
      <w:marLeft w:val="0"/>
      <w:marRight w:val="0"/>
      <w:marTop w:val="0"/>
      <w:marBottom w:val="0"/>
      <w:divBdr>
        <w:top w:val="none" w:sz="0" w:space="0" w:color="auto"/>
        <w:left w:val="none" w:sz="0" w:space="0" w:color="auto"/>
        <w:bottom w:val="none" w:sz="0" w:space="0" w:color="auto"/>
        <w:right w:val="none" w:sz="0" w:space="0" w:color="auto"/>
      </w:divBdr>
    </w:div>
    <w:div w:id="556933529">
      <w:bodyDiv w:val="1"/>
      <w:marLeft w:val="0"/>
      <w:marRight w:val="0"/>
      <w:marTop w:val="0"/>
      <w:marBottom w:val="0"/>
      <w:divBdr>
        <w:top w:val="none" w:sz="0" w:space="0" w:color="auto"/>
        <w:left w:val="none" w:sz="0" w:space="0" w:color="auto"/>
        <w:bottom w:val="none" w:sz="0" w:space="0" w:color="auto"/>
        <w:right w:val="none" w:sz="0" w:space="0" w:color="auto"/>
      </w:divBdr>
    </w:div>
    <w:div w:id="557285117">
      <w:bodyDiv w:val="1"/>
      <w:marLeft w:val="0"/>
      <w:marRight w:val="0"/>
      <w:marTop w:val="0"/>
      <w:marBottom w:val="0"/>
      <w:divBdr>
        <w:top w:val="none" w:sz="0" w:space="0" w:color="auto"/>
        <w:left w:val="none" w:sz="0" w:space="0" w:color="auto"/>
        <w:bottom w:val="none" w:sz="0" w:space="0" w:color="auto"/>
        <w:right w:val="none" w:sz="0" w:space="0" w:color="auto"/>
      </w:divBdr>
    </w:div>
    <w:div w:id="557593619">
      <w:bodyDiv w:val="1"/>
      <w:marLeft w:val="0"/>
      <w:marRight w:val="0"/>
      <w:marTop w:val="0"/>
      <w:marBottom w:val="0"/>
      <w:divBdr>
        <w:top w:val="none" w:sz="0" w:space="0" w:color="auto"/>
        <w:left w:val="none" w:sz="0" w:space="0" w:color="auto"/>
        <w:bottom w:val="none" w:sz="0" w:space="0" w:color="auto"/>
        <w:right w:val="none" w:sz="0" w:space="0" w:color="auto"/>
      </w:divBdr>
    </w:div>
    <w:div w:id="559054223">
      <w:bodyDiv w:val="1"/>
      <w:marLeft w:val="0"/>
      <w:marRight w:val="0"/>
      <w:marTop w:val="0"/>
      <w:marBottom w:val="0"/>
      <w:divBdr>
        <w:top w:val="none" w:sz="0" w:space="0" w:color="auto"/>
        <w:left w:val="none" w:sz="0" w:space="0" w:color="auto"/>
        <w:bottom w:val="none" w:sz="0" w:space="0" w:color="auto"/>
        <w:right w:val="none" w:sz="0" w:space="0" w:color="auto"/>
      </w:divBdr>
    </w:div>
    <w:div w:id="560410548">
      <w:bodyDiv w:val="1"/>
      <w:marLeft w:val="0"/>
      <w:marRight w:val="0"/>
      <w:marTop w:val="0"/>
      <w:marBottom w:val="0"/>
      <w:divBdr>
        <w:top w:val="none" w:sz="0" w:space="0" w:color="auto"/>
        <w:left w:val="none" w:sz="0" w:space="0" w:color="auto"/>
        <w:bottom w:val="none" w:sz="0" w:space="0" w:color="auto"/>
        <w:right w:val="none" w:sz="0" w:space="0" w:color="auto"/>
      </w:divBdr>
    </w:div>
    <w:div w:id="560478587">
      <w:bodyDiv w:val="1"/>
      <w:marLeft w:val="0"/>
      <w:marRight w:val="0"/>
      <w:marTop w:val="0"/>
      <w:marBottom w:val="0"/>
      <w:divBdr>
        <w:top w:val="none" w:sz="0" w:space="0" w:color="auto"/>
        <w:left w:val="none" w:sz="0" w:space="0" w:color="auto"/>
        <w:bottom w:val="none" w:sz="0" w:space="0" w:color="auto"/>
        <w:right w:val="none" w:sz="0" w:space="0" w:color="auto"/>
      </w:divBdr>
    </w:div>
    <w:div w:id="560943980">
      <w:bodyDiv w:val="1"/>
      <w:marLeft w:val="0"/>
      <w:marRight w:val="0"/>
      <w:marTop w:val="0"/>
      <w:marBottom w:val="0"/>
      <w:divBdr>
        <w:top w:val="none" w:sz="0" w:space="0" w:color="auto"/>
        <w:left w:val="none" w:sz="0" w:space="0" w:color="auto"/>
        <w:bottom w:val="none" w:sz="0" w:space="0" w:color="auto"/>
        <w:right w:val="none" w:sz="0" w:space="0" w:color="auto"/>
      </w:divBdr>
    </w:div>
    <w:div w:id="561796439">
      <w:bodyDiv w:val="1"/>
      <w:marLeft w:val="0"/>
      <w:marRight w:val="0"/>
      <w:marTop w:val="0"/>
      <w:marBottom w:val="0"/>
      <w:divBdr>
        <w:top w:val="none" w:sz="0" w:space="0" w:color="auto"/>
        <w:left w:val="none" w:sz="0" w:space="0" w:color="auto"/>
        <w:bottom w:val="none" w:sz="0" w:space="0" w:color="auto"/>
        <w:right w:val="none" w:sz="0" w:space="0" w:color="auto"/>
      </w:divBdr>
    </w:div>
    <w:div w:id="561872853">
      <w:bodyDiv w:val="1"/>
      <w:marLeft w:val="0"/>
      <w:marRight w:val="0"/>
      <w:marTop w:val="0"/>
      <w:marBottom w:val="0"/>
      <w:divBdr>
        <w:top w:val="none" w:sz="0" w:space="0" w:color="auto"/>
        <w:left w:val="none" w:sz="0" w:space="0" w:color="auto"/>
        <w:bottom w:val="none" w:sz="0" w:space="0" w:color="auto"/>
        <w:right w:val="none" w:sz="0" w:space="0" w:color="auto"/>
      </w:divBdr>
    </w:div>
    <w:div w:id="563563530">
      <w:bodyDiv w:val="1"/>
      <w:marLeft w:val="0"/>
      <w:marRight w:val="0"/>
      <w:marTop w:val="0"/>
      <w:marBottom w:val="0"/>
      <w:divBdr>
        <w:top w:val="none" w:sz="0" w:space="0" w:color="auto"/>
        <w:left w:val="none" w:sz="0" w:space="0" w:color="auto"/>
        <w:bottom w:val="none" w:sz="0" w:space="0" w:color="auto"/>
        <w:right w:val="none" w:sz="0" w:space="0" w:color="auto"/>
      </w:divBdr>
    </w:div>
    <w:div w:id="563761395">
      <w:bodyDiv w:val="1"/>
      <w:marLeft w:val="0"/>
      <w:marRight w:val="0"/>
      <w:marTop w:val="0"/>
      <w:marBottom w:val="0"/>
      <w:divBdr>
        <w:top w:val="none" w:sz="0" w:space="0" w:color="auto"/>
        <w:left w:val="none" w:sz="0" w:space="0" w:color="auto"/>
        <w:bottom w:val="none" w:sz="0" w:space="0" w:color="auto"/>
        <w:right w:val="none" w:sz="0" w:space="0" w:color="auto"/>
      </w:divBdr>
    </w:div>
    <w:div w:id="564683447">
      <w:bodyDiv w:val="1"/>
      <w:marLeft w:val="0"/>
      <w:marRight w:val="0"/>
      <w:marTop w:val="0"/>
      <w:marBottom w:val="0"/>
      <w:divBdr>
        <w:top w:val="none" w:sz="0" w:space="0" w:color="auto"/>
        <w:left w:val="none" w:sz="0" w:space="0" w:color="auto"/>
        <w:bottom w:val="none" w:sz="0" w:space="0" w:color="auto"/>
        <w:right w:val="none" w:sz="0" w:space="0" w:color="auto"/>
      </w:divBdr>
    </w:div>
    <w:div w:id="565267467">
      <w:bodyDiv w:val="1"/>
      <w:marLeft w:val="0"/>
      <w:marRight w:val="0"/>
      <w:marTop w:val="0"/>
      <w:marBottom w:val="0"/>
      <w:divBdr>
        <w:top w:val="none" w:sz="0" w:space="0" w:color="auto"/>
        <w:left w:val="none" w:sz="0" w:space="0" w:color="auto"/>
        <w:bottom w:val="none" w:sz="0" w:space="0" w:color="auto"/>
        <w:right w:val="none" w:sz="0" w:space="0" w:color="auto"/>
      </w:divBdr>
    </w:div>
    <w:div w:id="565459038">
      <w:bodyDiv w:val="1"/>
      <w:marLeft w:val="0"/>
      <w:marRight w:val="0"/>
      <w:marTop w:val="0"/>
      <w:marBottom w:val="0"/>
      <w:divBdr>
        <w:top w:val="none" w:sz="0" w:space="0" w:color="auto"/>
        <w:left w:val="none" w:sz="0" w:space="0" w:color="auto"/>
        <w:bottom w:val="none" w:sz="0" w:space="0" w:color="auto"/>
        <w:right w:val="none" w:sz="0" w:space="0" w:color="auto"/>
      </w:divBdr>
    </w:div>
    <w:div w:id="565653511">
      <w:bodyDiv w:val="1"/>
      <w:marLeft w:val="0"/>
      <w:marRight w:val="0"/>
      <w:marTop w:val="0"/>
      <w:marBottom w:val="0"/>
      <w:divBdr>
        <w:top w:val="none" w:sz="0" w:space="0" w:color="auto"/>
        <w:left w:val="none" w:sz="0" w:space="0" w:color="auto"/>
        <w:bottom w:val="none" w:sz="0" w:space="0" w:color="auto"/>
        <w:right w:val="none" w:sz="0" w:space="0" w:color="auto"/>
      </w:divBdr>
    </w:div>
    <w:div w:id="566300434">
      <w:bodyDiv w:val="1"/>
      <w:marLeft w:val="0"/>
      <w:marRight w:val="0"/>
      <w:marTop w:val="0"/>
      <w:marBottom w:val="0"/>
      <w:divBdr>
        <w:top w:val="none" w:sz="0" w:space="0" w:color="auto"/>
        <w:left w:val="none" w:sz="0" w:space="0" w:color="auto"/>
        <w:bottom w:val="none" w:sz="0" w:space="0" w:color="auto"/>
        <w:right w:val="none" w:sz="0" w:space="0" w:color="auto"/>
      </w:divBdr>
    </w:div>
    <w:div w:id="566651220">
      <w:bodyDiv w:val="1"/>
      <w:marLeft w:val="0"/>
      <w:marRight w:val="0"/>
      <w:marTop w:val="0"/>
      <w:marBottom w:val="0"/>
      <w:divBdr>
        <w:top w:val="none" w:sz="0" w:space="0" w:color="auto"/>
        <w:left w:val="none" w:sz="0" w:space="0" w:color="auto"/>
        <w:bottom w:val="none" w:sz="0" w:space="0" w:color="auto"/>
        <w:right w:val="none" w:sz="0" w:space="0" w:color="auto"/>
      </w:divBdr>
    </w:div>
    <w:div w:id="566958595">
      <w:bodyDiv w:val="1"/>
      <w:marLeft w:val="0"/>
      <w:marRight w:val="0"/>
      <w:marTop w:val="0"/>
      <w:marBottom w:val="0"/>
      <w:divBdr>
        <w:top w:val="none" w:sz="0" w:space="0" w:color="auto"/>
        <w:left w:val="none" w:sz="0" w:space="0" w:color="auto"/>
        <w:bottom w:val="none" w:sz="0" w:space="0" w:color="auto"/>
        <w:right w:val="none" w:sz="0" w:space="0" w:color="auto"/>
      </w:divBdr>
    </w:div>
    <w:div w:id="568223707">
      <w:bodyDiv w:val="1"/>
      <w:marLeft w:val="0"/>
      <w:marRight w:val="0"/>
      <w:marTop w:val="0"/>
      <w:marBottom w:val="0"/>
      <w:divBdr>
        <w:top w:val="none" w:sz="0" w:space="0" w:color="auto"/>
        <w:left w:val="none" w:sz="0" w:space="0" w:color="auto"/>
        <w:bottom w:val="none" w:sz="0" w:space="0" w:color="auto"/>
        <w:right w:val="none" w:sz="0" w:space="0" w:color="auto"/>
      </w:divBdr>
    </w:div>
    <w:div w:id="569190034">
      <w:bodyDiv w:val="1"/>
      <w:marLeft w:val="0"/>
      <w:marRight w:val="0"/>
      <w:marTop w:val="0"/>
      <w:marBottom w:val="0"/>
      <w:divBdr>
        <w:top w:val="none" w:sz="0" w:space="0" w:color="auto"/>
        <w:left w:val="none" w:sz="0" w:space="0" w:color="auto"/>
        <w:bottom w:val="none" w:sz="0" w:space="0" w:color="auto"/>
        <w:right w:val="none" w:sz="0" w:space="0" w:color="auto"/>
      </w:divBdr>
    </w:div>
    <w:div w:id="571499905">
      <w:bodyDiv w:val="1"/>
      <w:marLeft w:val="0"/>
      <w:marRight w:val="0"/>
      <w:marTop w:val="0"/>
      <w:marBottom w:val="0"/>
      <w:divBdr>
        <w:top w:val="none" w:sz="0" w:space="0" w:color="auto"/>
        <w:left w:val="none" w:sz="0" w:space="0" w:color="auto"/>
        <w:bottom w:val="none" w:sz="0" w:space="0" w:color="auto"/>
        <w:right w:val="none" w:sz="0" w:space="0" w:color="auto"/>
      </w:divBdr>
    </w:div>
    <w:div w:id="571544433">
      <w:bodyDiv w:val="1"/>
      <w:marLeft w:val="0"/>
      <w:marRight w:val="0"/>
      <w:marTop w:val="0"/>
      <w:marBottom w:val="0"/>
      <w:divBdr>
        <w:top w:val="none" w:sz="0" w:space="0" w:color="auto"/>
        <w:left w:val="none" w:sz="0" w:space="0" w:color="auto"/>
        <w:bottom w:val="none" w:sz="0" w:space="0" w:color="auto"/>
        <w:right w:val="none" w:sz="0" w:space="0" w:color="auto"/>
      </w:divBdr>
    </w:div>
    <w:div w:id="571934263">
      <w:bodyDiv w:val="1"/>
      <w:marLeft w:val="0"/>
      <w:marRight w:val="0"/>
      <w:marTop w:val="0"/>
      <w:marBottom w:val="0"/>
      <w:divBdr>
        <w:top w:val="none" w:sz="0" w:space="0" w:color="auto"/>
        <w:left w:val="none" w:sz="0" w:space="0" w:color="auto"/>
        <w:bottom w:val="none" w:sz="0" w:space="0" w:color="auto"/>
        <w:right w:val="none" w:sz="0" w:space="0" w:color="auto"/>
      </w:divBdr>
    </w:div>
    <w:div w:id="572275898">
      <w:bodyDiv w:val="1"/>
      <w:marLeft w:val="0"/>
      <w:marRight w:val="0"/>
      <w:marTop w:val="0"/>
      <w:marBottom w:val="0"/>
      <w:divBdr>
        <w:top w:val="none" w:sz="0" w:space="0" w:color="auto"/>
        <w:left w:val="none" w:sz="0" w:space="0" w:color="auto"/>
        <w:bottom w:val="none" w:sz="0" w:space="0" w:color="auto"/>
        <w:right w:val="none" w:sz="0" w:space="0" w:color="auto"/>
      </w:divBdr>
    </w:div>
    <w:div w:id="572280520">
      <w:bodyDiv w:val="1"/>
      <w:marLeft w:val="0"/>
      <w:marRight w:val="0"/>
      <w:marTop w:val="0"/>
      <w:marBottom w:val="0"/>
      <w:divBdr>
        <w:top w:val="none" w:sz="0" w:space="0" w:color="auto"/>
        <w:left w:val="none" w:sz="0" w:space="0" w:color="auto"/>
        <w:bottom w:val="none" w:sz="0" w:space="0" w:color="auto"/>
        <w:right w:val="none" w:sz="0" w:space="0" w:color="auto"/>
      </w:divBdr>
    </w:div>
    <w:div w:id="572620767">
      <w:bodyDiv w:val="1"/>
      <w:marLeft w:val="0"/>
      <w:marRight w:val="0"/>
      <w:marTop w:val="0"/>
      <w:marBottom w:val="0"/>
      <w:divBdr>
        <w:top w:val="none" w:sz="0" w:space="0" w:color="auto"/>
        <w:left w:val="none" w:sz="0" w:space="0" w:color="auto"/>
        <w:bottom w:val="none" w:sz="0" w:space="0" w:color="auto"/>
        <w:right w:val="none" w:sz="0" w:space="0" w:color="auto"/>
      </w:divBdr>
    </w:div>
    <w:div w:id="573666001">
      <w:bodyDiv w:val="1"/>
      <w:marLeft w:val="0"/>
      <w:marRight w:val="0"/>
      <w:marTop w:val="0"/>
      <w:marBottom w:val="0"/>
      <w:divBdr>
        <w:top w:val="none" w:sz="0" w:space="0" w:color="auto"/>
        <w:left w:val="none" w:sz="0" w:space="0" w:color="auto"/>
        <w:bottom w:val="none" w:sz="0" w:space="0" w:color="auto"/>
        <w:right w:val="none" w:sz="0" w:space="0" w:color="auto"/>
      </w:divBdr>
    </w:div>
    <w:div w:id="574171005">
      <w:bodyDiv w:val="1"/>
      <w:marLeft w:val="0"/>
      <w:marRight w:val="0"/>
      <w:marTop w:val="0"/>
      <w:marBottom w:val="0"/>
      <w:divBdr>
        <w:top w:val="none" w:sz="0" w:space="0" w:color="auto"/>
        <w:left w:val="none" w:sz="0" w:space="0" w:color="auto"/>
        <w:bottom w:val="none" w:sz="0" w:space="0" w:color="auto"/>
        <w:right w:val="none" w:sz="0" w:space="0" w:color="auto"/>
      </w:divBdr>
    </w:div>
    <w:div w:id="574895899">
      <w:bodyDiv w:val="1"/>
      <w:marLeft w:val="0"/>
      <w:marRight w:val="0"/>
      <w:marTop w:val="0"/>
      <w:marBottom w:val="0"/>
      <w:divBdr>
        <w:top w:val="none" w:sz="0" w:space="0" w:color="auto"/>
        <w:left w:val="none" w:sz="0" w:space="0" w:color="auto"/>
        <w:bottom w:val="none" w:sz="0" w:space="0" w:color="auto"/>
        <w:right w:val="none" w:sz="0" w:space="0" w:color="auto"/>
      </w:divBdr>
    </w:div>
    <w:div w:id="575867534">
      <w:bodyDiv w:val="1"/>
      <w:marLeft w:val="0"/>
      <w:marRight w:val="0"/>
      <w:marTop w:val="0"/>
      <w:marBottom w:val="0"/>
      <w:divBdr>
        <w:top w:val="none" w:sz="0" w:space="0" w:color="auto"/>
        <w:left w:val="none" w:sz="0" w:space="0" w:color="auto"/>
        <w:bottom w:val="none" w:sz="0" w:space="0" w:color="auto"/>
        <w:right w:val="none" w:sz="0" w:space="0" w:color="auto"/>
      </w:divBdr>
    </w:div>
    <w:div w:id="576476024">
      <w:bodyDiv w:val="1"/>
      <w:marLeft w:val="0"/>
      <w:marRight w:val="0"/>
      <w:marTop w:val="0"/>
      <w:marBottom w:val="0"/>
      <w:divBdr>
        <w:top w:val="none" w:sz="0" w:space="0" w:color="auto"/>
        <w:left w:val="none" w:sz="0" w:space="0" w:color="auto"/>
        <w:bottom w:val="none" w:sz="0" w:space="0" w:color="auto"/>
        <w:right w:val="none" w:sz="0" w:space="0" w:color="auto"/>
      </w:divBdr>
    </w:div>
    <w:div w:id="577789025">
      <w:bodyDiv w:val="1"/>
      <w:marLeft w:val="0"/>
      <w:marRight w:val="0"/>
      <w:marTop w:val="0"/>
      <w:marBottom w:val="0"/>
      <w:divBdr>
        <w:top w:val="none" w:sz="0" w:space="0" w:color="auto"/>
        <w:left w:val="none" w:sz="0" w:space="0" w:color="auto"/>
        <w:bottom w:val="none" w:sz="0" w:space="0" w:color="auto"/>
        <w:right w:val="none" w:sz="0" w:space="0" w:color="auto"/>
      </w:divBdr>
    </w:div>
    <w:div w:id="579488772">
      <w:bodyDiv w:val="1"/>
      <w:marLeft w:val="0"/>
      <w:marRight w:val="0"/>
      <w:marTop w:val="0"/>
      <w:marBottom w:val="0"/>
      <w:divBdr>
        <w:top w:val="none" w:sz="0" w:space="0" w:color="auto"/>
        <w:left w:val="none" w:sz="0" w:space="0" w:color="auto"/>
        <w:bottom w:val="none" w:sz="0" w:space="0" w:color="auto"/>
        <w:right w:val="none" w:sz="0" w:space="0" w:color="auto"/>
      </w:divBdr>
    </w:div>
    <w:div w:id="580721171">
      <w:bodyDiv w:val="1"/>
      <w:marLeft w:val="0"/>
      <w:marRight w:val="0"/>
      <w:marTop w:val="0"/>
      <w:marBottom w:val="0"/>
      <w:divBdr>
        <w:top w:val="none" w:sz="0" w:space="0" w:color="auto"/>
        <w:left w:val="none" w:sz="0" w:space="0" w:color="auto"/>
        <w:bottom w:val="none" w:sz="0" w:space="0" w:color="auto"/>
        <w:right w:val="none" w:sz="0" w:space="0" w:color="auto"/>
      </w:divBdr>
    </w:div>
    <w:div w:id="582833516">
      <w:bodyDiv w:val="1"/>
      <w:marLeft w:val="0"/>
      <w:marRight w:val="0"/>
      <w:marTop w:val="0"/>
      <w:marBottom w:val="0"/>
      <w:divBdr>
        <w:top w:val="none" w:sz="0" w:space="0" w:color="auto"/>
        <w:left w:val="none" w:sz="0" w:space="0" w:color="auto"/>
        <w:bottom w:val="none" w:sz="0" w:space="0" w:color="auto"/>
        <w:right w:val="none" w:sz="0" w:space="0" w:color="auto"/>
      </w:divBdr>
    </w:div>
    <w:div w:id="584847781">
      <w:bodyDiv w:val="1"/>
      <w:marLeft w:val="0"/>
      <w:marRight w:val="0"/>
      <w:marTop w:val="0"/>
      <w:marBottom w:val="0"/>
      <w:divBdr>
        <w:top w:val="none" w:sz="0" w:space="0" w:color="auto"/>
        <w:left w:val="none" w:sz="0" w:space="0" w:color="auto"/>
        <w:bottom w:val="none" w:sz="0" w:space="0" w:color="auto"/>
        <w:right w:val="none" w:sz="0" w:space="0" w:color="auto"/>
      </w:divBdr>
    </w:div>
    <w:div w:id="586424846">
      <w:bodyDiv w:val="1"/>
      <w:marLeft w:val="0"/>
      <w:marRight w:val="0"/>
      <w:marTop w:val="0"/>
      <w:marBottom w:val="0"/>
      <w:divBdr>
        <w:top w:val="none" w:sz="0" w:space="0" w:color="auto"/>
        <w:left w:val="none" w:sz="0" w:space="0" w:color="auto"/>
        <w:bottom w:val="none" w:sz="0" w:space="0" w:color="auto"/>
        <w:right w:val="none" w:sz="0" w:space="0" w:color="auto"/>
      </w:divBdr>
    </w:div>
    <w:div w:id="586620410">
      <w:bodyDiv w:val="1"/>
      <w:marLeft w:val="0"/>
      <w:marRight w:val="0"/>
      <w:marTop w:val="0"/>
      <w:marBottom w:val="0"/>
      <w:divBdr>
        <w:top w:val="none" w:sz="0" w:space="0" w:color="auto"/>
        <w:left w:val="none" w:sz="0" w:space="0" w:color="auto"/>
        <w:bottom w:val="none" w:sz="0" w:space="0" w:color="auto"/>
        <w:right w:val="none" w:sz="0" w:space="0" w:color="auto"/>
      </w:divBdr>
    </w:div>
    <w:div w:id="586840951">
      <w:bodyDiv w:val="1"/>
      <w:marLeft w:val="0"/>
      <w:marRight w:val="0"/>
      <w:marTop w:val="0"/>
      <w:marBottom w:val="0"/>
      <w:divBdr>
        <w:top w:val="none" w:sz="0" w:space="0" w:color="auto"/>
        <w:left w:val="none" w:sz="0" w:space="0" w:color="auto"/>
        <w:bottom w:val="none" w:sz="0" w:space="0" w:color="auto"/>
        <w:right w:val="none" w:sz="0" w:space="0" w:color="auto"/>
      </w:divBdr>
    </w:div>
    <w:div w:id="589432618">
      <w:bodyDiv w:val="1"/>
      <w:marLeft w:val="0"/>
      <w:marRight w:val="0"/>
      <w:marTop w:val="0"/>
      <w:marBottom w:val="0"/>
      <w:divBdr>
        <w:top w:val="none" w:sz="0" w:space="0" w:color="auto"/>
        <w:left w:val="none" w:sz="0" w:space="0" w:color="auto"/>
        <w:bottom w:val="none" w:sz="0" w:space="0" w:color="auto"/>
        <w:right w:val="none" w:sz="0" w:space="0" w:color="auto"/>
      </w:divBdr>
    </w:div>
    <w:div w:id="590088209">
      <w:bodyDiv w:val="1"/>
      <w:marLeft w:val="0"/>
      <w:marRight w:val="0"/>
      <w:marTop w:val="0"/>
      <w:marBottom w:val="0"/>
      <w:divBdr>
        <w:top w:val="none" w:sz="0" w:space="0" w:color="auto"/>
        <w:left w:val="none" w:sz="0" w:space="0" w:color="auto"/>
        <w:bottom w:val="none" w:sz="0" w:space="0" w:color="auto"/>
        <w:right w:val="none" w:sz="0" w:space="0" w:color="auto"/>
      </w:divBdr>
    </w:div>
    <w:div w:id="590310656">
      <w:bodyDiv w:val="1"/>
      <w:marLeft w:val="0"/>
      <w:marRight w:val="0"/>
      <w:marTop w:val="0"/>
      <w:marBottom w:val="0"/>
      <w:divBdr>
        <w:top w:val="none" w:sz="0" w:space="0" w:color="auto"/>
        <w:left w:val="none" w:sz="0" w:space="0" w:color="auto"/>
        <w:bottom w:val="none" w:sz="0" w:space="0" w:color="auto"/>
        <w:right w:val="none" w:sz="0" w:space="0" w:color="auto"/>
      </w:divBdr>
    </w:div>
    <w:div w:id="590434641">
      <w:bodyDiv w:val="1"/>
      <w:marLeft w:val="0"/>
      <w:marRight w:val="0"/>
      <w:marTop w:val="0"/>
      <w:marBottom w:val="0"/>
      <w:divBdr>
        <w:top w:val="none" w:sz="0" w:space="0" w:color="auto"/>
        <w:left w:val="none" w:sz="0" w:space="0" w:color="auto"/>
        <w:bottom w:val="none" w:sz="0" w:space="0" w:color="auto"/>
        <w:right w:val="none" w:sz="0" w:space="0" w:color="auto"/>
      </w:divBdr>
    </w:div>
    <w:div w:id="592858128">
      <w:bodyDiv w:val="1"/>
      <w:marLeft w:val="0"/>
      <w:marRight w:val="0"/>
      <w:marTop w:val="0"/>
      <w:marBottom w:val="0"/>
      <w:divBdr>
        <w:top w:val="none" w:sz="0" w:space="0" w:color="auto"/>
        <w:left w:val="none" w:sz="0" w:space="0" w:color="auto"/>
        <w:bottom w:val="none" w:sz="0" w:space="0" w:color="auto"/>
        <w:right w:val="none" w:sz="0" w:space="0" w:color="auto"/>
      </w:divBdr>
    </w:div>
    <w:div w:id="594166302">
      <w:bodyDiv w:val="1"/>
      <w:marLeft w:val="0"/>
      <w:marRight w:val="0"/>
      <w:marTop w:val="0"/>
      <w:marBottom w:val="0"/>
      <w:divBdr>
        <w:top w:val="none" w:sz="0" w:space="0" w:color="auto"/>
        <w:left w:val="none" w:sz="0" w:space="0" w:color="auto"/>
        <w:bottom w:val="none" w:sz="0" w:space="0" w:color="auto"/>
        <w:right w:val="none" w:sz="0" w:space="0" w:color="auto"/>
      </w:divBdr>
    </w:div>
    <w:div w:id="594485915">
      <w:bodyDiv w:val="1"/>
      <w:marLeft w:val="0"/>
      <w:marRight w:val="0"/>
      <w:marTop w:val="0"/>
      <w:marBottom w:val="0"/>
      <w:divBdr>
        <w:top w:val="none" w:sz="0" w:space="0" w:color="auto"/>
        <w:left w:val="none" w:sz="0" w:space="0" w:color="auto"/>
        <w:bottom w:val="none" w:sz="0" w:space="0" w:color="auto"/>
        <w:right w:val="none" w:sz="0" w:space="0" w:color="auto"/>
      </w:divBdr>
    </w:div>
    <w:div w:id="594561746">
      <w:bodyDiv w:val="1"/>
      <w:marLeft w:val="0"/>
      <w:marRight w:val="0"/>
      <w:marTop w:val="0"/>
      <w:marBottom w:val="0"/>
      <w:divBdr>
        <w:top w:val="none" w:sz="0" w:space="0" w:color="auto"/>
        <w:left w:val="none" w:sz="0" w:space="0" w:color="auto"/>
        <w:bottom w:val="none" w:sz="0" w:space="0" w:color="auto"/>
        <w:right w:val="none" w:sz="0" w:space="0" w:color="auto"/>
      </w:divBdr>
    </w:div>
    <w:div w:id="594825243">
      <w:bodyDiv w:val="1"/>
      <w:marLeft w:val="0"/>
      <w:marRight w:val="0"/>
      <w:marTop w:val="0"/>
      <w:marBottom w:val="0"/>
      <w:divBdr>
        <w:top w:val="none" w:sz="0" w:space="0" w:color="auto"/>
        <w:left w:val="none" w:sz="0" w:space="0" w:color="auto"/>
        <w:bottom w:val="none" w:sz="0" w:space="0" w:color="auto"/>
        <w:right w:val="none" w:sz="0" w:space="0" w:color="auto"/>
      </w:divBdr>
    </w:div>
    <w:div w:id="596140897">
      <w:bodyDiv w:val="1"/>
      <w:marLeft w:val="0"/>
      <w:marRight w:val="0"/>
      <w:marTop w:val="0"/>
      <w:marBottom w:val="0"/>
      <w:divBdr>
        <w:top w:val="none" w:sz="0" w:space="0" w:color="auto"/>
        <w:left w:val="none" w:sz="0" w:space="0" w:color="auto"/>
        <w:bottom w:val="none" w:sz="0" w:space="0" w:color="auto"/>
        <w:right w:val="none" w:sz="0" w:space="0" w:color="auto"/>
      </w:divBdr>
    </w:div>
    <w:div w:id="596720568">
      <w:bodyDiv w:val="1"/>
      <w:marLeft w:val="0"/>
      <w:marRight w:val="0"/>
      <w:marTop w:val="0"/>
      <w:marBottom w:val="0"/>
      <w:divBdr>
        <w:top w:val="none" w:sz="0" w:space="0" w:color="auto"/>
        <w:left w:val="none" w:sz="0" w:space="0" w:color="auto"/>
        <w:bottom w:val="none" w:sz="0" w:space="0" w:color="auto"/>
        <w:right w:val="none" w:sz="0" w:space="0" w:color="auto"/>
      </w:divBdr>
    </w:div>
    <w:div w:id="596794152">
      <w:bodyDiv w:val="1"/>
      <w:marLeft w:val="0"/>
      <w:marRight w:val="0"/>
      <w:marTop w:val="0"/>
      <w:marBottom w:val="0"/>
      <w:divBdr>
        <w:top w:val="none" w:sz="0" w:space="0" w:color="auto"/>
        <w:left w:val="none" w:sz="0" w:space="0" w:color="auto"/>
        <w:bottom w:val="none" w:sz="0" w:space="0" w:color="auto"/>
        <w:right w:val="none" w:sz="0" w:space="0" w:color="auto"/>
      </w:divBdr>
    </w:div>
    <w:div w:id="597181511">
      <w:bodyDiv w:val="1"/>
      <w:marLeft w:val="0"/>
      <w:marRight w:val="0"/>
      <w:marTop w:val="0"/>
      <w:marBottom w:val="0"/>
      <w:divBdr>
        <w:top w:val="none" w:sz="0" w:space="0" w:color="auto"/>
        <w:left w:val="none" w:sz="0" w:space="0" w:color="auto"/>
        <w:bottom w:val="none" w:sz="0" w:space="0" w:color="auto"/>
        <w:right w:val="none" w:sz="0" w:space="0" w:color="auto"/>
      </w:divBdr>
    </w:div>
    <w:div w:id="597786191">
      <w:bodyDiv w:val="1"/>
      <w:marLeft w:val="0"/>
      <w:marRight w:val="0"/>
      <w:marTop w:val="0"/>
      <w:marBottom w:val="0"/>
      <w:divBdr>
        <w:top w:val="none" w:sz="0" w:space="0" w:color="auto"/>
        <w:left w:val="none" w:sz="0" w:space="0" w:color="auto"/>
        <w:bottom w:val="none" w:sz="0" w:space="0" w:color="auto"/>
        <w:right w:val="none" w:sz="0" w:space="0" w:color="auto"/>
      </w:divBdr>
    </w:div>
    <w:div w:id="597912640">
      <w:bodyDiv w:val="1"/>
      <w:marLeft w:val="0"/>
      <w:marRight w:val="0"/>
      <w:marTop w:val="0"/>
      <w:marBottom w:val="0"/>
      <w:divBdr>
        <w:top w:val="none" w:sz="0" w:space="0" w:color="auto"/>
        <w:left w:val="none" w:sz="0" w:space="0" w:color="auto"/>
        <w:bottom w:val="none" w:sz="0" w:space="0" w:color="auto"/>
        <w:right w:val="none" w:sz="0" w:space="0" w:color="auto"/>
      </w:divBdr>
    </w:div>
    <w:div w:id="598029593">
      <w:bodyDiv w:val="1"/>
      <w:marLeft w:val="0"/>
      <w:marRight w:val="0"/>
      <w:marTop w:val="0"/>
      <w:marBottom w:val="0"/>
      <w:divBdr>
        <w:top w:val="none" w:sz="0" w:space="0" w:color="auto"/>
        <w:left w:val="none" w:sz="0" w:space="0" w:color="auto"/>
        <w:bottom w:val="none" w:sz="0" w:space="0" w:color="auto"/>
        <w:right w:val="none" w:sz="0" w:space="0" w:color="auto"/>
      </w:divBdr>
    </w:div>
    <w:div w:id="598179532">
      <w:bodyDiv w:val="1"/>
      <w:marLeft w:val="0"/>
      <w:marRight w:val="0"/>
      <w:marTop w:val="0"/>
      <w:marBottom w:val="0"/>
      <w:divBdr>
        <w:top w:val="none" w:sz="0" w:space="0" w:color="auto"/>
        <w:left w:val="none" w:sz="0" w:space="0" w:color="auto"/>
        <w:bottom w:val="none" w:sz="0" w:space="0" w:color="auto"/>
        <w:right w:val="none" w:sz="0" w:space="0" w:color="auto"/>
      </w:divBdr>
    </w:div>
    <w:div w:id="599290750">
      <w:bodyDiv w:val="1"/>
      <w:marLeft w:val="0"/>
      <w:marRight w:val="0"/>
      <w:marTop w:val="0"/>
      <w:marBottom w:val="0"/>
      <w:divBdr>
        <w:top w:val="none" w:sz="0" w:space="0" w:color="auto"/>
        <w:left w:val="none" w:sz="0" w:space="0" w:color="auto"/>
        <w:bottom w:val="none" w:sz="0" w:space="0" w:color="auto"/>
        <w:right w:val="none" w:sz="0" w:space="0" w:color="auto"/>
      </w:divBdr>
    </w:div>
    <w:div w:id="599681555">
      <w:bodyDiv w:val="1"/>
      <w:marLeft w:val="0"/>
      <w:marRight w:val="0"/>
      <w:marTop w:val="0"/>
      <w:marBottom w:val="0"/>
      <w:divBdr>
        <w:top w:val="none" w:sz="0" w:space="0" w:color="auto"/>
        <w:left w:val="none" w:sz="0" w:space="0" w:color="auto"/>
        <w:bottom w:val="none" w:sz="0" w:space="0" w:color="auto"/>
        <w:right w:val="none" w:sz="0" w:space="0" w:color="auto"/>
      </w:divBdr>
    </w:div>
    <w:div w:id="600263625">
      <w:bodyDiv w:val="1"/>
      <w:marLeft w:val="0"/>
      <w:marRight w:val="0"/>
      <w:marTop w:val="0"/>
      <w:marBottom w:val="0"/>
      <w:divBdr>
        <w:top w:val="none" w:sz="0" w:space="0" w:color="auto"/>
        <w:left w:val="none" w:sz="0" w:space="0" w:color="auto"/>
        <w:bottom w:val="none" w:sz="0" w:space="0" w:color="auto"/>
        <w:right w:val="none" w:sz="0" w:space="0" w:color="auto"/>
      </w:divBdr>
    </w:div>
    <w:div w:id="603078539">
      <w:bodyDiv w:val="1"/>
      <w:marLeft w:val="0"/>
      <w:marRight w:val="0"/>
      <w:marTop w:val="0"/>
      <w:marBottom w:val="0"/>
      <w:divBdr>
        <w:top w:val="none" w:sz="0" w:space="0" w:color="auto"/>
        <w:left w:val="none" w:sz="0" w:space="0" w:color="auto"/>
        <w:bottom w:val="none" w:sz="0" w:space="0" w:color="auto"/>
        <w:right w:val="none" w:sz="0" w:space="0" w:color="auto"/>
      </w:divBdr>
    </w:div>
    <w:div w:id="603269447">
      <w:bodyDiv w:val="1"/>
      <w:marLeft w:val="0"/>
      <w:marRight w:val="0"/>
      <w:marTop w:val="0"/>
      <w:marBottom w:val="0"/>
      <w:divBdr>
        <w:top w:val="none" w:sz="0" w:space="0" w:color="auto"/>
        <w:left w:val="none" w:sz="0" w:space="0" w:color="auto"/>
        <w:bottom w:val="none" w:sz="0" w:space="0" w:color="auto"/>
        <w:right w:val="none" w:sz="0" w:space="0" w:color="auto"/>
      </w:divBdr>
    </w:div>
    <w:div w:id="603849006">
      <w:bodyDiv w:val="1"/>
      <w:marLeft w:val="0"/>
      <w:marRight w:val="0"/>
      <w:marTop w:val="0"/>
      <w:marBottom w:val="0"/>
      <w:divBdr>
        <w:top w:val="none" w:sz="0" w:space="0" w:color="auto"/>
        <w:left w:val="none" w:sz="0" w:space="0" w:color="auto"/>
        <w:bottom w:val="none" w:sz="0" w:space="0" w:color="auto"/>
        <w:right w:val="none" w:sz="0" w:space="0" w:color="auto"/>
      </w:divBdr>
    </w:div>
    <w:div w:id="603879061">
      <w:bodyDiv w:val="1"/>
      <w:marLeft w:val="0"/>
      <w:marRight w:val="0"/>
      <w:marTop w:val="0"/>
      <w:marBottom w:val="0"/>
      <w:divBdr>
        <w:top w:val="none" w:sz="0" w:space="0" w:color="auto"/>
        <w:left w:val="none" w:sz="0" w:space="0" w:color="auto"/>
        <w:bottom w:val="none" w:sz="0" w:space="0" w:color="auto"/>
        <w:right w:val="none" w:sz="0" w:space="0" w:color="auto"/>
      </w:divBdr>
    </w:div>
    <w:div w:id="604311566">
      <w:bodyDiv w:val="1"/>
      <w:marLeft w:val="0"/>
      <w:marRight w:val="0"/>
      <w:marTop w:val="0"/>
      <w:marBottom w:val="0"/>
      <w:divBdr>
        <w:top w:val="none" w:sz="0" w:space="0" w:color="auto"/>
        <w:left w:val="none" w:sz="0" w:space="0" w:color="auto"/>
        <w:bottom w:val="none" w:sz="0" w:space="0" w:color="auto"/>
        <w:right w:val="none" w:sz="0" w:space="0" w:color="auto"/>
      </w:divBdr>
    </w:div>
    <w:div w:id="604848459">
      <w:bodyDiv w:val="1"/>
      <w:marLeft w:val="0"/>
      <w:marRight w:val="0"/>
      <w:marTop w:val="0"/>
      <w:marBottom w:val="0"/>
      <w:divBdr>
        <w:top w:val="none" w:sz="0" w:space="0" w:color="auto"/>
        <w:left w:val="none" w:sz="0" w:space="0" w:color="auto"/>
        <w:bottom w:val="none" w:sz="0" w:space="0" w:color="auto"/>
        <w:right w:val="none" w:sz="0" w:space="0" w:color="auto"/>
      </w:divBdr>
    </w:div>
    <w:div w:id="608588062">
      <w:bodyDiv w:val="1"/>
      <w:marLeft w:val="0"/>
      <w:marRight w:val="0"/>
      <w:marTop w:val="0"/>
      <w:marBottom w:val="0"/>
      <w:divBdr>
        <w:top w:val="none" w:sz="0" w:space="0" w:color="auto"/>
        <w:left w:val="none" w:sz="0" w:space="0" w:color="auto"/>
        <w:bottom w:val="none" w:sz="0" w:space="0" w:color="auto"/>
        <w:right w:val="none" w:sz="0" w:space="0" w:color="auto"/>
      </w:divBdr>
    </w:div>
    <w:div w:id="609505876">
      <w:bodyDiv w:val="1"/>
      <w:marLeft w:val="0"/>
      <w:marRight w:val="0"/>
      <w:marTop w:val="0"/>
      <w:marBottom w:val="0"/>
      <w:divBdr>
        <w:top w:val="none" w:sz="0" w:space="0" w:color="auto"/>
        <w:left w:val="none" w:sz="0" w:space="0" w:color="auto"/>
        <w:bottom w:val="none" w:sz="0" w:space="0" w:color="auto"/>
        <w:right w:val="none" w:sz="0" w:space="0" w:color="auto"/>
      </w:divBdr>
    </w:div>
    <w:div w:id="611396053">
      <w:bodyDiv w:val="1"/>
      <w:marLeft w:val="0"/>
      <w:marRight w:val="0"/>
      <w:marTop w:val="0"/>
      <w:marBottom w:val="0"/>
      <w:divBdr>
        <w:top w:val="none" w:sz="0" w:space="0" w:color="auto"/>
        <w:left w:val="none" w:sz="0" w:space="0" w:color="auto"/>
        <w:bottom w:val="none" w:sz="0" w:space="0" w:color="auto"/>
        <w:right w:val="none" w:sz="0" w:space="0" w:color="auto"/>
      </w:divBdr>
    </w:div>
    <w:div w:id="611397328">
      <w:bodyDiv w:val="1"/>
      <w:marLeft w:val="0"/>
      <w:marRight w:val="0"/>
      <w:marTop w:val="0"/>
      <w:marBottom w:val="0"/>
      <w:divBdr>
        <w:top w:val="none" w:sz="0" w:space="0" w:color="auto"/>
        <w:left w:val="none" w:sz="0" w:space="0" w:color="auto"/>
        <w:bottom w:val="none" w:sz="0" w:space="0" w:color="auto"/>
        <w:right w:val="none" w:sz="0" w:space="0" w:color="auto"/>
      </w:divBdr>
    </w:div>
    <w:div w:id="611858669">
      <w:bodyDiv w:val="1"/>
      <w:marLeft w:val="0"/>
      <w:marRight w:val="0"/>
      <w:marTop w:val="0"/>
      <w:marBottom w:val="0"/>
      <w:divBdr>
        <w:top w:val="none" w:sz="0" w:space="0" w:color="auto"/>
        <w:left w:val="none" w:sz="0" w:space="0" w:color="auto"/>
        <w:bottom w:val="none" w:sz="0" w:space="0" w:color="auto"/>
        <w:right w:val="none" w:sz="0" w:space="0" w:color="auto"/>
      </w:divBdr>
    </w:div>
    <w:div w:id="612245945">
      <w:bodyDiv w:val="1"/>
      <w:marLeft w:val="0"/>
      <w:marRight w:val="0"/>
      <w:marTop w:val="0"/>
      <w:marBottom w:val="0"/>
      <w:divBdr>
        <w:top w:val="none" w:sz="0" w:space="0" w:color="auto"/>
        <w:left w:val="none" w:sz="0" w:space="0" w:color="auto"/>
        <w:bottom w:val="none" w:sz="0" w:space="0" w:color="auto"/>
        <w:right w:val="none" w:sz="0" w:space="0" w:color="auto"/>
      </w:divBdr>
    </w:div>
    <w:div w:id="612319984">
      <w:bodyDiv w:val="1"/>
      <w:marLeft w:val="0"/>
      <w:marRight w:val="0"/>
      <w:marTop w:val="0"/>
      <w:marBottom w:val="0"/>
      <w:divBdr>
        <w:top w:val="none" w:sz="0" w:space="0" w:color="auto"/>
        <w:left w:val="none" w:sz="0" w:space="0" w:color="auto"/>
        <w:bottom w:val="none" w:sz="0" w:space="0" w:color="auto"/>
        <w:right w:val="none" w:sz="0" w:space="0" w:color="auto"/>
      </w:divBdr>
    </w:div>
    <w:div w:id="612635671">
      <w:bodyDiv w:val="1"/>
      <w:marLeft w:val="0"/>
      <w:marRight w:val="0"/>
      <w:marTop w:val="0"/>
      <w:marBottom w:val="0"/>
      <w:divBdr>
        <w:top w:val="none" w:sz="0" w:space="0" w:color="auto"/>
        <w:left w:val="none" w:sz="0" w:space="0" w:color="auto"/>
        <w:bottom w:val="none" w:sz="0" w:space="0" w:color="auto"/>
        <w:right w:val="none" w:sz="0" w:space="0" w:color="auto"/>
      </w:divBdr>
    </w:div>
    <w:div w:id="612639985">
      <w:bodyDiv w:val="1"/>
      <w:marLeft w:val="0"/>
      <w:marRight w:val="0"/>
      <w:marTop w:val="0"/>
      <w:marBottom w:val="0"/>
      <w:divBdr>
        <w:top w:val="none" w:sz="0" w:space="0" w:color="auto"/>
        <w:left w:val="none" w:sz="0" w:space="0" w:color="auto"/>
        <w:bottom w:val="none" w:sz="0" w:space="0" w:color="auto"/>
        <w:right w:val="none" w:sz="0" w:space="0" w:color="auto"/>
      </w:divBdr>
    </w:div>
    <w:div w:id="613097307">
      <w:bodyDiv w:val="1"/>
      <w:marLeft w:val="0"/>
      <w:marRight w:val="0"/>
      <w:marTop w:val="0"/>
      <w:marBottom w:val="0"/>
      <w:divBdr>
        <w:top w:val="none" w:sz="0" w:space="0" w:color="auto"/>
        <w:left w:val="none" w:sz="0" w:space="0" w:color="auto"/>
        <w:bottom w:val="none" w:sz="0" w:space="0" w:color="auto"/>
        <w:right w:val="none" w:sz="0" w:space="0" w:color="auto"/>
      </w:divBdr>
    </w:div>
    <w:div w:id="613245697">
      <w:bodyDiv w:val="1"/>
      <w:marLeft w:val="0"/>
      <w:marRight w:val="0"/>
      <w:marTop w:val="0"/>
      <w:marBottom w:val="0"/>
      <w:divBdr>
        <w:top w:val="none" w:sz="0" w:space="0" w:color="auto"/>
        <w:left w:val="none" w:sz="0" w:space="0" w:color="auto"/>
        <w:bottom w:val="none" w:sz="0" w:space="0" w:color="auto"/>
        <w:right w:val="none" w:sz="0" w:space="0" w:color="auto"/>
      </w:divBdr>
    </w:div>
    <w:div w:id="614560824">
      <w:bodyDiv w:val="1"/>
      <w:marLeft w:val="0"/>
      <w:marRight w:val="0"/>
      <w:marTop w:val="0"/>
      <w:marBottom w:val="0"/>
      <w:divBdr>
        <w:top w:val="none" w:sz="0" w:space="0" w:color="auto"/>
        <w:left w:val="none" w:sz="0" w:space="0" w:color="auto"/>
        <w:bottom w:val="none" w:sz="0" w:space="0" w:color="auto"/>
        <w:right w:val="none" w:sz="0" w:space="0" w:color="auto"/>
      </w:divBdr>
    </w:div>
    <w:div w:id="615062211">
      <w:bodyDiv w:val="1"/>
      <w:marLeft w:val="0"/>
      <w:marRight w:val="0"/>
      <w:marTop w:val="0"/>
      <w:marBottom w:val="0"/>
      <w:divBdr>
        <w:top w:val="none" w:sz="0" w:space="0" w:color="auto"/>
        <w:left w:val="none" w:sz="0" w:space="0" w:color="auto"/>
        <w:bottom w:val="none" w:sz="0" w:space="0" w:color="auto"/>
        <w:right w:val="none" w:sz="0" w:space="0" w:color="auto"/>
      </w:divBdr>
    </w:div>
    <w:div w:id="615215072">
      <w:bodyDiv w:val="1"/>
      <w:marLeft w:val="0"/>
      <w:marRight w:val="0"/>
      <w:marTop w:val="0"/>
      <w:marBottom w:val="0"/>
      <w:divBdr>
        <w:top w:val="none" w:sz="0" w:space="0" w:color="auto"/>
        <w:left w:val="none" w:sz="0" w:space="0" w:color="auto"/>
        <w:bottom w:val="none" w:sz="0" w:space="0" w:color="auto"/>
        <w:right w:val="none" w:sz="0" w:space="0" w:color="auto"/>
      </w:divBdr>
    </w:div>
    <w:div w:id="616181540">
      <w:bodyDiv w:val="1"/>
      <w:marLeft w:val="0"/>
      <w:marRight w:val="0"/>
      <w:marTop w:val="0"/>
      <w:marBottom w:val="0"/>
      <w:divBdr>
        <w:top w:val="none" w:sz="0" w:space="0" w:color="auto"/>
        <w:left w:val="none" w:sz="0" w:space="0" w:color="auto"/>
        <w:bottom w:val="none" w:sz="0" w:space="0" w:color="auto"/>
        <w:right w:val="none" w:sz="0" w:space="0" w:color="auto"/>
      </w:divBdr>
    </w:div>
    <w:div w:id="618799906">
      <w:bodyDiv w:val="1"/>
      <w:marLeft w:val="0"/>
      <w:marRight w:val="0"/>
      <w:marTop w:val="0"/>
      <w:marBottom w:val="0"/>
      <w:divBdr>
        <w:top w:val="none" w:sz="0" w:space="0" w:color="auto"/>
        <w:left w:val="none" w:sz="0" w:space="0" w:color="auto"/>
        <w:bottom w:val="none" w:sz="0" w:space="0" w:color="auto"/>
        <w:right w:val="none" w:sz="0" w:space="0" w:color="auto"/>
      </w:divBdr>
    </w:div>
    <w:div w:id="619461525">
      <w:bodyDiv w:val="1"/>
      <w:marLeft w:val="0"/>
      <w:marRight w:val="0"/>
      <w:marTop w:val="0"/>
      <w:marBottom w:val="0"/>
      <w:divBdr>
        <w:top w:val="none" w:sz="0" w:space="0" w:color="auto"/>
        <w:left w:val="none" w:sz="0" w:space="0" w:color="auto"/>
        <w:bottom w:val="none" w:sz="0" w:space="0" w:color="auto"/>
        <w:right w:val="none" w:sz="0" w:space="0" w:color="auto"/>
      </w:divBdr>
    </w:div>
    <w:div w:id="620263719">
      <w:bodyDiv w:val="1"/>
      <w:marLeft w:val="0"/>
      <w:marRight w:val="0"/>
      <w:marTop w:val="0"/>
      <w:marBottom w:val="0"/>
      <w:divBdr>
        <w:top w:val="none" w:sz="0" w:space="0" w:color="auto"/>
        <w:left w:val="none" w:sz="0" w:space="0" w:color="auto"/>
        <w:bottom w:val="none" w:sz="0" w:space="0" w:color="auto"/>
        <w:right w:val="none" w:sz="0" w:space="0" w:color="auto"/>
      </w:divBdr>
    </w:div>
    <w:div w:id="620723344">
      <w:bodyDiv w:val="1"/>
      <w:marLeft w:val="0"/>
      <w:marRight w:val="0"/>
      <w:marTop w:val="0"/>
      <w:marBottom w:val="0"/>
      <w:divBdr>
        <w:top w:val="none" w:sz="0" w:space="0" w:color="auto"/>
        <w:left w:val="none" w:sz="0" w:space="0" w:color="auto"/>
        <w:bottom w:val="none" w:sz="0" w:space="0" w:color="auto"/>
        <w:right w:val="none" w:sz="0" w:space="0" w:color="auto"/>
      </w:divBdr>
    </w:div>
    <w:div w:id="620965575">
      <w:bodyDiv w:val="1"/>
      <w:marLeft w:val="0"/>
      <w:marRight w:val="0"/>
      <w:marTop w:val="0"/>
      <w:marBottom w:val="0"/>
      <w:divBdr>
        <w:top w:val="none" w:sz="0" w:space="0" w:color="auto"/>
        <w:left w:val="none" w:sz="0" w:space="0" w:color="auto"/>
        <w:bottom w:val="none" w:sz="0" w:space="0" w:color="auto"/>
        <w:right w:val="none" w:sz="0" w:space="0" w:color="auto"/>
      </w:divBdr>
    </w:div>
    <w:div w:id="621807871">
      <w:bodyDiv w:val="1"/>
      <w:marLeft w:val="0"/>
      <w:marRight w:val="0"/>
      <w:marTop w:val="0"/>
      <w:marBottom w:val="0"/>
      <w:divBdr>
        <w:top w:val="none" w:sz="0" w:space="0" w:color="auto"/>
        <w:left w:val="none" w:sz="0" w:space="0" w:color="auto"/>
        <w:bottom w:val="none" w:sz="0" w:space="0" w:color="auto"/>
        <w:right w:val="none" w:sz="0" w:space="0" w:color="auto"/>
      </w:divBdr>
    </w:div>
    <w:div w:id="622344111">
      <w:bodyDiv w:val="1"/>
      <w:marLeft w:val="0"/>
      <w:marRight w:val="0"/>
      <w:marTop w:val="0"/>
      <w:marBottom w:val="0"/>
      <w:divBdr>
        <w:top w:val="none" w:sz="0" w:space="0" w:color="auto"/>
        <w:left w:val="none" w:sz="0" w:space="0" w:color="auto"/>
        <w:bottom w:val="none" w:sz="0" w:space="0" w:color="auto"/>
        <w:right w:val="none" w:sz="0" w:space="0" w:color="auto"/>
      </w:divBdr>
    </w:div>
    <w:div w:id="622423875">
      <w:bodyDiv w:val="1"/>
      <w:marLeft w:val="0"/>
      <w:marRight w:val="0"/>
      <w:marTop w:val="0"/>
      <w:marBottom w:val="0"/>
      <w:divBdr>
        <w:top w:val="none" w:sz="0" w:space="0" w:color="auto"/>
        <w:left w:val="none" w:sz="0" w:space="0" w:color="auto"/>
        <w:bottom w:val="none" w:sz="0" w:space="0" w:color="auto"/>
        <w:right w:val="none" w:sz="0" w:space="0" w:color="auto"/>
      </w:divBdr>
    </w:div>
    <w:div w:id="623198009">
      <w:bodyDiv w:val="1"/>
      <w:marLeft w:val="0"/>
      <w:marRight w:val="0"/>
      <w:marTop w:val="0"/>
      <w:marBottom w:val="0"/>
      <w:divBdr>
        <w:top w:val="none" w:sz="0" w:space="0" w:color="auto"/>
        <w:left w:val="none" w:sz="0" w:space="0" w:color="auto"/>
        <w:bottom w:val="none" w:sz="0" w:space="0" w:color="auto"/>
        <w:right w:val="none" w:sz="0" w:space="0" w:color="auto"/>
      </w:divBdr>
    </w:div>
    <w:div w:id="623661615">
      <w:bodyDiv w:val="1"/>
      <w:marLeft w:val="0"/>
      <w:marRight w:val="0"/>
      <w:marTop w:val="0"/>
      <w:marBottom w:val="0"/>
      <w:divBdr>
        <w:top w:val="none" w:sz="0" w:space="0" w:color="auto"/>
        <w:left w:val="none" w:sz="0" w:space="0" w:color="auto"/>
        <w:bottom w:val="none" w:sz="0" w:space="0" w:color="auto"/>
        <w:right w:val="none" w:sz="0" w:space="0" w:color="auto"/>
      </w:divBdr>
    </w:div>
    <w:div w:id="623662115">
      <w:bodyDiv w:val="1"/>
      <w:marLeft w:val="0"/>
      <w:marRight w:val="0"/>
      <w:marTop w:val="0"/>
      <w:marBottom w:val="0"/>
      <w:divBdr>
        <w:top w:val="none" w:sz="0" w:space="0" w:color="auto"/>
        <w:left w:val="none" w:sz="0" w:space="0" w:color="auto"/>
        <w:bottom w:val="none" w:sz="0" w:space="0" w:color="auto"/>
        <w:right w:val="none" w:sz="0" w:space="0" w:color="auto"/>
      </w:divBdr>
    </w:div>
    <w:div w:id="625280343">
      <w:bodyDiv w:val="1"/>
      <w:marLeft w:val="0"/>
      <w:marRight w:val="0"/>
      <w:marTop w:val="0"/>
      <w:marBottom w:val="0"/>
      <w:divBdr>
        <w:top w:val="none" w:sz="0" w:space="0" w:color="auto"/>
        <w:left w:val="none" w:sz="0" w:space="0" w:color="auto"/>
        <w:bottom w:val="none" w:sz="0" w:space="0" w:color="auto"/>
        <w:right w:val="none" w:sz="0" w:space="0" w:color="auto"/>
      </w:divBdr>
    </w:div>
    <w:div w:id="625352334">
      <w:bodyDiv w:val="1"/>
      <w:marLeft w:val="0"/>
      <w:marRight w:val="0"/>
      <w:marTop w:val="0"/>
      <w:marBottom w:val="0"/>
      <w:divBdr>
        <w:top w:val="none" w:sz="0" w:space="0" w:color="auto"/>
        <w:left w:val="none" w:sz="0" w:space="0" w:color="auto"/>
        <w:bottom w:val="none" w:sz="0" w:space="0" w:color="auto"/>
        <w:right w:val="none" w:sz="0" w:space="0" w:color="auto"/>
      </w:divBdr>
    </w:div>
    <w:div w:id="626400118">
      <w:bodyDiv w:val="1"/>
      <w:marLeft w:val="0"/>
      <w:marRight w:val="0"/>
      <w:marTop w:val="0"/>
      <w:marBottom w:val="0"/>
      <w:divBdr>
        <w:top w:val="none" w:sz="0" w:space="0" w:color="auto"/>
        <w:left w:val="none" w:sz="0" w:space="0" w:color="auto"/>
        <w:bottom w:val="none" w:sz="0" w:space="0" w:color="auto"/>
        <w:right w:val="none" w:sz="0" w:space="0" w:color="auto"/>
      </w:divBdr>
    </w:div>
    <w:div w:id="626471870">
      <w:bodyDiv w:val="1"/>
      <w:marLeft w:val="0"/>
      <w:marRight w:val="0"/>
      <w:marTop w:val="0"/>
      <w:marBottom w:val="0"/>
      <w:divBdr>
        <w:top w:val="none" w:sz="0" w:space="0" w:color="auto"/>
        <w:left w:val="none" w:sz="0" w:space="0" w:color="auto"/>
        <w:bottom w:val="none" w:sz="0" w:space="0" w:color="auto"/>
        <w:right w:val="none" w:sz="0" w:space="0" w:color="auto"/>
      </w:divBdr>
    </w:div>
    <w:div w:id="626932932">
      <w:bodyDiv w:val="1"/>
      <w:marLeft w:val="0"/>
      <w:marRight w:val="0"/>
      <w:marTop w:val="0"/>
      <w:marBottom w:val="0"/>
      <w:divBdr>
        <w:top w:val="none" w:sz="0" w:space="0" w:color="auto"/>
        <w:left w:val="none" w:sz="0" w:space="0" w:color="auto"/>
        <w:bottom w:val="none" w:sz="0" w:space="0" w:color="auto"/>
        <w:right w:val="none" w:sz="0" w:space="0" w:color="auto"/>
      </w:divBdr>
    </w:div>
    <w:div w:id="627127280">
      <w:bodyDiv w:val="1"/>
      <w:marLeft w:val="0"/>
      <w:marRight w:val="0"/>
      <w:marTop w:val="0"/>
      <w:marBottom w:val="0"/>
      <w:divBdr>
        <w:top w:val="none" w:sz="0" w:space="0" w:color="auto"/>
        <w:left w:val="none" w:sz="0" w:space="0" w:color="auto"/>
        <w:bottom w:val="none" w:sz="0" w:space="0" w:color="auto"/>
        <w:right w:val="none" w:sz="0" w:space="0" w:color="auto"/>
      </w:divBdr>
    </w:div>
    <w:div w:id="627903814">
      <w:bodyDiv w:val="1"/>
      <w:marLeft w:val="0"/>
      <w:marRight w:val="0"/>
      <w:marTop w:val="0"/>
      <w:marBottom w:val="0"/>
      <w:divBdr>
        <w:top w:val="none" w:sz="0" w:space="0" w:color="auto"/>
        <w:left w:val="none" w:sz="0" w:space="0" w:color="auto"/>
        <w:bottom w:val="none" w:sz="0" w:space="0" w:color="auto"/>
        <w:right w:val="none" w:sz="0" w:space="0" w:color="auto"/>
      </w:divBdr>
    </w:div>
    <w:div w:id="629021638">
      <w:bodyDiv w:val="1"/>
      <w:marLeft w:val="0"/>
      <w:marRight w:val="0"/>
      <w:marTop w:val="0"/>
      <w:marBottom w:val="0"/>
      <w:divBdr>
        <w:top w:val="none" w:sz="0" w:space="0" w:color="auto"/>
        <w:left w:val="none" w:sz="0" w:space="0" w:color="auto"/>
        <w:bottom w:val="none" w:sz="0" w:space="0" w:color="auto"/>
        <w:right w:val="none" w:sz="0" w:space="0" w:color="auto"/>
      </w:divBdr>
    </w:div>
    <w:div w:id="629097850">
      <w:bodyDiv w:val="1"/>
      <w:marLeft w:val="0"/>
      <w:marRight w:val="0"/>
      <w:marTop w:val="0"/>
      <w:marBottom w:val="0"/>
      <w:divBdr>
        <w:top w:val="none" w:sz="0" w:space="0" w:color="auto"/>
        <w:left w:val="none" w:sz="0" w:space="0" w:color="auto"/>
        <w:bottom w:val="none" w:sz="0" w:space="0" w:color="auto"/>
        <w:right w:val="none" w:sz="0" w:space="0" w:color="auto"/>
      </w:divBdr>
    </w:div>
    <w:div w:id="629436755">
      <w:bodyDiv w:val="1"/>
      <w:marLeft w:val="0"/>
      <w:marRight w:val="0"/>
      <w:marTop w:val="0"/>
      <w:marBottom w:val="0"/>
      <w:divBdr>
        <w:top w:val="none" w:sz="0" w:space="0" w:color="auto"/>
        <w:left w:val="none" w:sz="0" w:space="0" w:color="auto"/>
        <w:bottom w:val="none" w:sz="0" w:space="0" w:color="auto"/>
        <w:right w:val="none" w:sz="0" w:space="0" w:color="auto"/>
      </w:divBdr>
    </w:div>
    <w:div w:id="629672353">
      <w:bodyDiv w:val="1"/>
      <w:marLeft w:val="0"/>
      <w:marRight w:val="0"/>
      <w:marTop w:val="0"/>
      <w:marBottom w:val="0"/>
      <w:divBdr>
        <w:top w:val="none" w:sz="0" w:space="0" w:color="auto"/>
        <w:left w:val="none" w:sz="0" w:space="0" w:color="auto"/>
        <w:bottom w:val="none" w:sz="0" w:space="0" w:color="auto"/>
        <w:right w:val="none" w:sz="0" w:space="0" w:color="auto"/>
      </w:divBdr>
    </w:div>
    <w:div w:id="629870870">
      <w:bodyDiv w:val="1"/>
      <w:marLeft w:val="0"/>
      <w:marRight w:val="0"/>
      <w:marTop w:val="0"/>
      <w:marBottom w:val="0"/>
      <w:divBdr>
        <w:top w:val="none" w:sz="0" w:space="0" w:color="auto"/>
        <w:left w:val="none" w:sz="0" w:space="0" w:color="auto"/>
        <w:bottom w:val="none" w:sz="0" w:space="0" w:color="auto"/>
        <w:right w:val="none" w:sz="0" w:space="0" w:color="auto"/>
      </w:divBdr>
    </w:div>
    <w:div w:id="630326835">
      <w:bodyDiv w:val="1"/>
      <w:marLeft w:val="0"/>
      <w:marRight w:val="0"/>
      <w:marTop w:val="0"/>
      <w:marBottom w:val="0"/>
      <w:divBdr>
        <w:top w:val="none" w:sz="0" w:space="0" w:color="auto"/>
        <w:left w:val="none" w:sz="0" w:space="0" w:color="auto"/>
        <w:bottom w:val="none" w:sz="0" w:space="0" w:color="auto"/>
        <w:right w:val="none" w:sz="0" w:space="0" w:color="auto"/>
      </w:divBdr>
    </w:div>
    <w:div w:id="632298863">
      <w:bodyDiv w:val="1"/>
      <w:marLeft w:val="0"/>
      <w:marRight w:val="0"/>
      <w:marTop w:val="0"/>
      <w:marBottom w:val="0"/>
      <w:divBdr>
        <w:top w:val="none" w:sz="0" w:space="0" w:color="auto"/>
        <w:left w:val="none" w:sz="0" w:space="0" w:color="auto"/>
        <w:bottom w:val="none" w:sz="0" w:space="0" w:color="auto"/>
        <w:right w:val="none" w:sz="0" w:space="0" w:color="auto"/>
      </w:divBdr>
    </w:div>
    <w:div w:id="633097971">
      <w:bodyDiv w:val="1"/>
      <w:marLeft w:val="0"/>
      <w:marRight w:val="0"/>
      <w:marTop w:val="0"/>
      <w:marBottom w:val="0"/>
      <w:divBdr>
        <w:top w:val="none" w:sz="0" w:space="0" w:color="auto"/>
        <w:left w:val="none" w:sz="0" w:space="0" w:color="auto"/>
        <w:bottom w:val="none" w:sz="0" w:space="0" w:color="auto"/>
        <w:right w:val="none" w:sz="0" w:space="0" w:color="auto"/>
      </w:divBdr>
    </w:div>
    <w:div w:id="634258682">
      <w:bodyDiv w:val="1"/>
      <w:marLeft w:val="0"/>
      <w:marRight w:val="0"/>
      <w:marTop w:val="0"/>
      <w:marBottom w:val="0"/>
      <w:divBdr>
        <w:top w:val="none" w:sz="0" w:space="0" w:color="auto"/>
        <w:left w:val="none" w:sz="0" w:space="0" w:color="auto"/>
        <w:bottom w:val="none" w:sz="0" w:space="0" w:color="auto"/>
        <w:right w:val="none" w:sz="0" w:space="0" w:color="auto"/>
      </w:divBdr>
    </w:div>
    <w:div w:id="635573473">
      <w:bodyDiv w:val="1"/>
      <w:marLeft w:val="0"/>
      <w:marRight w:val="0"/>
      <w:marTop w:val="0"/>
      <w:marBottom w:val="0"/>
      <w:divBdr>
        <w:top w:val="none" w:sz="0" w:space="0" w:color="auto"/>
        <w:left w:val="none" w:sz="0" w:space="0" w:color="auto"/>
        <w:bottom w:val="none" w:sz="0" w:space="0" w:color="auto"/>
        <w:right w:val="none" w:sz="0" w:space="0" w:color="auto"/>
      </w:divBdr>
    </w:div>
    <w:div w:id="635835235">
      <w:bodyDiv w:val="1"/>
      <w:marLeft w:val="0"/>
      <w:marRight w:val="0"/>
      <w:marTop w:val="0"/>
      <w:marBottom w:val="0"/>
      <w:divBdr>
        <w:top w:val="none" w:sz="0" w:space="0" w:color="auto"/>
        <w:left w:val="none" w:sz="0" w:space="0" w:color="auto"/>
        <w:bottom w:val="none" w:sz="0" w:space="0" w:color="auto"/>
        <w:right w:val="none" w:sz="0" w:space="0" w:color="auto"/>
      </w:divBdr>
    </w:div>
    <w:div w:id="636959823">
      <w:bodyDiv w:val="1"/>
      <w:marLeft w:val="0"/>
      <w:marRight w:val="0"/>
      <w:marTop w:val="0"/>
      <w:marBottom w:val="0"/>
      <w:divBdr>
        <w:top w:val="none" w:sz="0" w:space="0" w:color="auto"/>
        <w:left w:val="none" w:sz="0" w:space="0" w:color="auto"/>
        <w:bottom w:val="none" w:sz="0" w:space="0" w:color="auto"/>
        <w:right w:val="none" w:sz="0" w:space="0" w:color="auto"/>
      </w:divBdr>
    </w:div>
    <w:div w:id="637302905">
      <w:bodyDiv w:val="1"/>
      <w:marLeft w:val="0"/>
      <w:marRight w:val="0"/>
      <w:marTop w:val="0"/>
      <w:marBottom w:val="0"/>
      <w:divBdr>
        <w:top w:val="none" w:sz="0" w:space="0" w:color="auto"/>
        <w:left w:val="none" w:sz="0" w:space="0" w:color="auto"/>
        <w:bottom w:val="none" w:sz="0" w:space="0" w:color="auto"/>
        <w:right w:val="none" w:sz="0" w:space="0" w:color="auto"/>
      </w:divBdr>
    </w:div>
    <w:div w:id="637495905">
      <w:bodyDiv w:val="1"/>
      <w:marLeft w:val="0"/>
      <w:marRight w:val="0"/>
      <w:marTop w:val="0"/>
      <w:marBottom w:val="0"/>
      <w:divBdr>
        <w:top w:val="none" w:sz="0" w:space="0" w:color="auto"/>
        <w:left w:val="none" w:sz="0" w:space="0" w:color="auto"/>
        <w:bottom w:val="none" w:sz="0" w:space="0" w:color="auto"/>
        <w:right w:val="none" w:sz="0" w:space="0" w:color="auto"/>
      </w:divBdr>
    </w:div>
    <w:div w:id="638069909">
      <w:bodyDiv w:val="1"/>
      <w:marLeft w:val="0"/>
      <w:marRight w:val="0"/>
      <w:marTop w:val="0"/>
      <w:marBottom w:val="0"/>
      <w:divBdr>
        <w:top w:val="none" w:sz="0" w:space="0" w:color="auto"/>
        <w:left w:val="none" w:sz="0" w:space="0" w:color="auto"/>
        <w:bottom w:val="none" w:sz="0" w:space="0" w:color="auto"/>
        <w:right w:val="none" w:sz="0" w:space="0" w:color="auto"/>
      </w:divBdr>
    </w:div>
    <w:div w:id="639462703">
      <w:bodyDiv w:val="1"/>
      <w:marLeft w:val="0"/>
      <w:marRight w:val="0"/>
      <w:marTop w:val="0"/>
      <w:marBottom w:val="0"/>
      <w:divBdr>
        <w:top w:val="none" w:sz="0" w:space="0" w:color="auto"/>
        <w:left w:val="none" w:sz="0" w:space="0" w:color="auto"/>
        <w:bottom w:val="none" w:sz="0" w:space="0" w:color="auto"/>
        <w:right w:val="none" w:sz="0" w:space="0" w:color="auto"/>
      </w:divBdr>
    </w:div>
    <w:div w:id="639502616">
      <w:bodyDiv w:val="1"/>
      <w:marLeft w:val="0"/>
      <w:marRight w:val="0"/>
      <w:marTop w:val="0"/>
      <w:marBottom w:val="0"/>
      <w:divBdr>
        <w:top w:val="none" w:sz="0" w:space="0" w:color="auto"/>
        <w:left w:val="none" w:sz="0" w:space="0" w:color="auto"/>
        <w:bottom w:val="none" w:sz="0" w:space="0" w:color="auto"/>
        <w:right w:val="none" w:sz="0" w:space="0" w:color="auto"/>
      </w:divBdr>
    </w:div>
    <w:div w:id="639577206">
      <w:bodyDiv w:val="1"/>
      <w:marLeft w:val="0"/>
      <w:marRight w:val="0"/>
      <w:marTop w:val="0"/>
      <w:marBottom w:val="0"/>
      <w:divBdr>
        <w:top w:val="none" w:sz="0" w:space="0" w:color="auto"/>
        <w:left w:val="none" w:sz="0" w:space="0" w:color="auto"/>
        <w:bottom w:val="none" w:sz="0" w:space="0" w:color="auto"/>
        <w:right w:val="none" w:sz="0" w:space="0" w:color="auto"/>
      </w:divBdr>
    </w:div>
    <w:div w:id="640498544">
      <w:bodyDiv w:val="1"/>
      <w:marLeft w:val="0"/>
      <w:marRight w:val="0"/>
      <w:marTop w:val="0"/>
      <w:marBottom w:val="0"/>
      <w:divBdr>
        <w:top w:val="none" w:sz="0" w:space="0" w:color="auto"/>
        <w:left w:val="none" w:sz="0" w:space="0" w:color="auto"/>
        <w:bottom w:val="none" w:sz="0" w:space="0" w:color="auto"/>
        <w:right w:val="none" w:sz="0" w:space="0" w:color="auto"/>
      </w:divBdr>
    </w:div>
    <w:div w:id="641038581">
      <w:bodyDiv w:val="1"/>
      <w:marLeft w:val="0"/>
      <w:marRight w:val="0"/>
      <w:marTop w:val="0"/>
      <w:marBottom w:val="0"/>
      <w:divBdr>
        <w:top w:val="none" w:sz="0" w:space="0" w:color="auto"/>
        <w:left w:val="none" w:sz="0" w:space="0" w:color="auto"/>
        <w:bottom w:val="none" w:sz="0" w:space="0" w:color="auto"/>
        <w:right w:val="none" w:sz="0" w:space="0" w:color="auto"/>
      </w:divBdr>
    </w:div>
    <w:div w:id="641547515">
      <w:bodyDiv w:val="1"/>
      <w:marLeft w:val="0"/>
      <w:marRight w:val="0"/>
      <w:marTop w:val="0"/>
      <w:marBottom w:val="0"/>
      <w:divBdr>
        <w:top w:val="none" w:sz="0" w:space="0" w:color="auto"/>
        <w:left w:val="none" w:sz="0" w:space="0" w:color="auto"/>
        <w:bottom w:val="none" w:sz="0" w:space="0" w:color="auto"/>
        <w:right w:val="none" w:sz="0" w:space="0" w:color="auto"/>
      </w:divBdr>
    </w:div>
    <w:div w:id="642584022">
      <w:bodyDiv w:val="1"/>
      <w:marLeft w:val="0"/>
      <w:marRight w:val="0"/>
      <w:marTop w:val="0"/>
      <w:marBottom w:val="0"/>
      <w:divBdr>
        <w:top w:val="none" w:sz="0" w:space="0" w:color="auto"/>
        <w:left w:val="none" w:sz="0" w:space="0" w:color="auto"/>
        <w:bottom w:val="none" w:sz="0" w:space="0" w:color="auto"/>
        <w:right w:val="none" w:sz="0" w:space="0" w:color="auto"/>
      </w:divBdr>
    </w:div>
    <w:div w:id="644775493">
      <w:bodyDiv w:val="1"/>
      <w:marLeft w:val="0"/>
      <w:marRight w:val="0"/>
      <w:marTop w:val="0"/>
      <w:marBottom w:val="0"/>
      <w:divBdr>
        <w:top w:val="none" w:sz="0" w:space="0" w:color="auto"/>
        <w:left w:val="none" w:sz="0" w:space="0" w:color="auto"/>
        <w:bottom w:val="none" w:sz="0" w:space="0" w:color="auto"/>
        <w:right w:val="none" w:sz="0" w:space="0" w:color="auto"/>
      </w:divBdr>
    </w:div>
    <w:div w:id="645664246">
      <w:bodyDiv w:val="1"/>
      <w:marLeft w:val="0"/>
      <w:marRight w:val="0"/>
      <w:marTop w:val="0"/>
      <w:marBottom w:val="0"/>
      <w:divBdr>
        <w:top w:val="none" w:sz="0" w:space="0" w:color="auto"/>
        <w:left w:val="none" w:sz="0" w:space="0" w:color="auto"/>
        <w:bottom w:val="none" w:sz="0" w:space="0" w:color="auto"/>
        <w:right w:val="none" w:sz="0" w:space="0" w:color="auto"/>
      </w:divBdr>
    </w:div>
    <w:div w:id="645819853">
      <w:bodyDiv w:val="1"/>
      <w:marLeft w:val="0"/>
      <w:marRight w:val="0"/>
      <w:marTop w:val="0"/>
      <w:marBottom w:val="0"/>
      <w:divBdr>
        <w:top w:val="none" w:sz="0" w:space="0" w:color="auto"/>
        <w:left w:val="none" w:sz="0" w:space="0" w:color="auto"/>
        <w:bottom w:val="none" w:sz="0" w:space="0" w:color="auto"/>
        <w:right w:val="none" w:sz="0" w:space="0" w:color="auto"/>
      </w:divBdr>
    </w:div>
    <w:div w:id="646012856">
      <w:bodyDiv w:val="1"/>
      <w:marLeft w:val="0"/>
      <w:marRight w:val="0"/>
      <w:marTop w:val="0"/>
      <w:marBottom w:val="0"/>
      <w:divBdr>
        <w:top w:val="none" w:sz="0" w:space="0" w:color="auto"/>
        <w:left w:val="none" w:sz="0" w:space="0" w:color="auto"/>
        <w:bottom w:val="none" w:sz="0" w:space="0" w:color="auto"/>
        <w:right w:val="none" w:sz="0" w:space="0" w:color="auto"/>
      </w:divBdr>
    </w:div>
    <w:div w:id="646665863">
      <w:bodyDiv w:val="1"/>
      <w:marLeft w:val="0"/>
      <w:marRight w:val="0"/>
      <w:marTop w:val="0"/>
      <w:marBottom w:val="0"/>
      <w:divBdr>
        <w:top w:val="none" w:sz="0" w:space="0" w:color="auto"/>
        <w:left w:val="none" w:sz="0" w:space="0" w:color="auto"/>
        <w:bottom w:val="none" w:sz="0" w:space="0" w:color="auto"/>
        <w:right w:val="none" w:sz="0" w:space="0" w:color="auto"/>
      </w:divBdr>
    </w:div>
    <w:div w:id="647367977">
      <w:bodyDiv w:val="1"/>
      <w:marLeft w:val="0"/>
      <w:marRight w:val="0"/>
      <w:marTop w:val="0"/>
      <w:marBottom w:val="0"/>
      <w:divBdr>
        <w:top w:val="none" w:sz="0" w:space="0" w:color="auto"/>
        <w:left w:val="none" w:sz="0" w:space="0" w:color="auto"/>
        <w:bottom w:val="none" w:sz="0" w:space="0" w:color="auto"/>
        <w:right w:val="none" w:sz="0" w:space="0" w:color="auto"/>
      </w:divBdr>
    </w:div>
    <w:div w:id="648166925">
      <w:bodyDiv w:val="1"/>
      <w:marLeft w:val="0"/>
      <w:marRight w:val="0"/>
      <w:marTop w:val="0"/>
      <w:marBottom w:val="0"/>
      <w:divBdr>
        <w:top w:val="none" w:sz="0" w:space="0" w:color="auto"/>
        <w:left w:val="none" w:sz="0" w:space="0" w:color="auto"/>
        <w:bottom w:val="none" w:sz="0" w:space="0" w:color="auto"/>
        <w:right w:val="none" w:sz="0" w:space="0" w:color="auto"/>
      </w:divBdr>
    </w:div>
    <w:div w:id="648360714">
      <w:bodyDiv w:val="1"/>
      <w:marLeft w:val="0"/>
      <w:marRight w:val="0"/>
      <w:marTop w:val="0"/>
      <w:marBottom w:val="0"/>
      <w:divBdr>
        <w:top w:val="none" w:sz="0" w:space="0" w:color="auto"/>
        <w:left w:val="none" w:sz="0" w:space="0" w:color="auto"/>
        <w:bottom w:val="none" w:sz="0" w:space="0" w:color="auto"/>
        <w:right w:val="none" w:sz="0" w:space="0" w:color="auto"/>
      </w:divBdr>
    </w:div>
    <w:div w:id="649017897">
      <w:bodyDiv w:val="1"/>
      <w:marLeft w:val="0"/>
      <w:marRight w:val="0"/>
      <w:marTop w:val="0"/>
      <w:marBottom w:val="0"/>
      <w:divBdr>
        <w:top w:val="none" w:sz="0" w:space="0" w:color="auto"/>
        <w:left w:val="none" w:sz="0" w:space="0" w:color="auto"/>
        <w:bottom w:val="none" w:sz="0" w:space="0" w:color="auto"/>
        <w:right w:val="none" w:sz="0" w:space="0" w:color="auto"/>
      </w:divBdr>
    </w:div>
    <w:div w:id="649290012">
      <w:bodyDiv w:val="1"/>
      <w:marLeft w:val="0"/>
      <w:marRight w:val="0"/>
      <w:marTop w:val="0"/>
      <w:marBottom w:val="0"/>
      <w:divBdr>
        <w:top w:val="none" w:sz="0" w:space="0" w:color="auto"/>
        <w:left w:val="none" w:sz="0" w:space="0" w:color="auto"/>
        <w:bottom w:val="none" w:sz="0" w:space="0" w:color="auto"/>
        <w:right w:val="none" w:sz="0" w:space="0" w:color="auto"/>
      </w:divBdr>
    </w:div>
    <w:div w:id="650331001">
      <w:bodyDiv w:val="1"/>
      <w:marLeft w:val="0"/>
      <w:marRight w:val="0"/>
      <w:marTop w:val="0"/>
      <w:marBottom w:val="0"/>
      <w:divBdr>
        <w:top w:val="none" w:sz="0" w:space="0" w:color="auto"/>
        <w:left w:val="none" w:sz="0" w:space="0" w:color="auto"/>
        <w:bottom w:val="none" w:sz="0" w:space="0" w:color="auto"/>
        <w:right w:val="none" w:sz="0" w:space="0" w:color="auto"/>
      </w:divBdr>
    </w:div>
    <w:div w:id="650594124">
      <w:bodyDiv w:val="1"/>
      <w:marLeft w:val="0"/>
      <w:marRight w:val="0"/>
      <w:marTop w:val="0"/>
      <w:marBottom w:val="0"/>
      <w:divBdr>
        <w:top w:val="none" w:sz="0" w:space="0" w:color="auto"/>
        <w:left w:val="none" w:sz="0" w:space="0" w:color="auto"/>
        <w:bottom w:val="none" w:sz="0" w:space="0" w:color="auto"/>
        <w:right w:val="none" w:sz="0" w:space="0" w:color="auto"/>
      </w:divBdr>
    </w:div>
    <w:div w:id="650792445">
      <w:bodyDiv w:val="1"/>
      <w:marLeft w:val="0"/>
      <w:marRight w:val="0"/>
      <w:marTop w:val="0"/>
      <w:marBottom w:val="0"/>
      <w:divBdr>
        <w:top w:val="none" w:sz="0" w:space="0" w:color="auto"/>
        <w:left w:val="none" w:sz="0" w:space="0" w:color="auto"/>
        <w:bottom w:val="none" w:sz="0" w:space="0" w:color="auto"/>
        <w:right w:val="none" w:sz="0" w:space="0" w:color="auto"/>
      </w:divBdr>
    </w:div>
    <w:div w:id="651328694">
      <w:bodyDiv w:val="1"/>
      <w:marLeft w:val="0"/>
      <w:marRight w:val="0"/>
      <w:marTop w:val="0"/>
      <w:marBottom w:val="0"/>
      <w:divBdr>
        <w:top w:val="none" w:sz="0" w:space="0" w:color="auto"/>
        <w:left w:val="none" w:sz="0" w:space="0" w:color="auto"/>
        <w:bottom w:val="none" w:sz="0" w:space="0" w:color="auto"/>
        <w:right w:val="none" w:sz="0" w:space="0" w:color="auto"/>
      </w:divBdr>
    </w:div>
    <w:div w:id="652174872">
      <w:bodyDiv w:val="1"/>
      <w:marLeft w:val="0"/>
      <w:marRight w:val="0"/>
      <w:marTop w:val="0"/>
      <w:marBottom w:val="0"/>
      <w:divBdr>
        <w:top w:val="none" w:sz="0" w:space="0" w:color="auto"/>
        <w:left w:val="none" w:sz="0" w:space="0" w:color="auto"/>
        <w:bottom w:val="none" w:sz="0" w:space="0" w:color="auto"/>
        <w:right w:val="none" w:sz="0" w:space="0" w:color="auto"/>
      </w:divBdr>
    </w:div>
    <w:div w:id="652294977">
      <w:bodyDiv w:val="1"/>
      <w:marLeft w:val="0"/>
      <w:marRight w:val="0"/>
      <w:marTop w:val="0"/>
      <w:marBottom w:val="0"/>
      <w:divBdr>
        <w:top w:val="none" w:sz="0" w:space="0" w:color="auto"/>
        <w:left w:val="none" w:sz="0" w:space="0" w:color="auto"/>
        <w:bottom w:val="none" w:sz="0" w:space="0" w:color="auto"/>
        <w:right w:val="none" w:sz="0" w:space="0" w:color="auto"/>
      </w:divBdr>
    </w:div>
    <w:div w:id="653485820">
      <w:bodyDiv w:val="1"/>
      <w:marLeft w:val="0"/>
      <w:marRight w:val="0"/>
      <w:marTop w:val="0"/>
      <w:marBottom w:val="0"/>
      <w:divBdr>
        <w:top w:val="none" w:sz="0" w:space="0" w:color="auto"/>
        <w:left w:val="none" w:sz="0" w:space="0" w:color="auto"/>
        <w:bottom w:val="none" w:sz="0" w:space="0" w:color="auto"/>
        <w:right w:val="none" w:sz="0" w:space="0" w:color="auto"/>
      </w:divBdr>
    </w:div>
    <w:div w:id="654457275">
      <w:bodyDiv w:val="1"/>
      <w:marLeft w:val="0"/>
      <w:marRight w:val="0"/>
      <w:marTop w:val="0"/>
      <w:marBottom w:val="0"/>
      <w:divBdr>
        <w:top w:val="none" w:sz="0" w:space="0" w:color="auto"/>
        <w:left w:val="none" w:sz="0" w:space="0" w:color="auto"/>
        <w:bottom w:val="none" w:sz="0" w:space="0" w:color="auto"/>
        <w:right w:val="none" w:sz="0" w:space="0" w:color="auto"/>
      </w:divBdr>
    </w:div>
    <w:div w:id="654643860">
      <w:bodyDiv w:val="1"/>
      <w:marLeft w:val="0"/>
      <w:marRight w:val="0"/>
      <w:marTop w:val="0"/>
      <w:marBottom w:val="0"/>
      <w:divBdr>
        <w:top w:val="none" w:sz="0" w:space="0" w:color="auto"/>
        <w:left w:val="none" w:sz="0" w:space="0" w:color="auto"/>
        <w:bottom w:val="none" w:sz="0" w:space="0" w:color="auto"/>
        <w:right w:val="none" w:sz="0" w:space="0" w:color="auto"/>
      </w:divBdr>
    </w:div>
    <w:div w:id="655114996">
      <w:bodyDiv w:val="1"/>
      <w:marLeft w:val="0"/>
      <w:marRight w:val="0"/>
      <w:marTop w:val="0"/>
      <w:marBottom w:val="0"/>
      <w:divBdr>
        <w:top w:val="none" w:sz="0" w:space="0" w:color="auto"/>
        <w:left w:val="none" w:sz="0" w:space="0" w:color="auto"/>
        <w:bottom w:val="none" w:sz="0" w:space="0" w:color="auto"/>
        <w:right w:val="none" w:sz="0" w:space="0" w:color="auto"/>
      </w:divBdr>
    </w:div>
    <w:div w:id="655497282">
      <w:bodyDiv w:val="1"/>
      <w:marLeft w:val="0"/>
      <w:marRight w:val="0"/>
      <w:marTop w:val="0"/>
      <w:marBottom w:val="0"/>
      <w:divBdr>
        <w:top w:val="none" w:sz="0" w:space="0" w:color="auto"/>
        <w:left w:val="none" w:sz="0" w:space="0" w:color="auto"/>
        <w:bottom w:val="none" w:sz="0" w:space="0" w:color="auto"/>
        <w:right w:val="none" w:sz="0" w:space="0" w:color="auto"/>
      </w:divBdr>
    </w:div>
    <w:div w:id="656305856">
      <w:bodyDiv w:val="1"/>
      <w:marLeft w:val="0"/>
      <w:marRight w:val="0"/>
      <w:marTop w:val="0"/>
      <w:marBottom w:val="0"/>
      <w:divBdr>
        <w:top w:val="none" w:sz="0" w:space="0" w:color="auto"/>
        <w:left w:val="none" w:sz="0" w:space="0" w:color="auto"/>
        <w:bottom w:val="none" w:sz="0" w:space="0" w:color="auto"/>
        <w:right w:val="none" w:sz="0" w:space="0" w:color="auto"/>
      </w:divBdr>
    </w:div>
    <w:div w:id="657081029">
      <w:bodyDiv w:val="1"/>
      <w:marLeft w:val="0"/>
      <w:marRight w:val="0"/>
      <w:marTop w:val="0"/>
      <w:marBottom w:val="0"/>
      <w:divBdr>
        <w:top w:val="none" w:sz="0" w:space="0" w:color="auto"/>
        <w:left w:val="none" w:sz="0" w:space="0" w:color="auto"/>
        <w:bottom w:val="none" w:sz="0" w:space="0" w:color="auto"/>
        <w:right w:val="none" w:sz="0" w:space="0" w:color="auto"/>
      </w:divBdr>
    </w:div>
    <w:div w:id="657147212">
      <w:bodyDiv w:val="1"/>
      <w:marLeft w:val="0"/>
      <w:marRight w:val="0"/>
      <w:marTop w:val="0"/>
      <w:marBottom w:val="0"/>
      <w:divBdr>
        <w:top w:val="none" w:sz="0" w:space="0" w:color="auto"/>
        <w:left w:val="none" w:sz="0" w:space="0" w:color="auto"/>
        <w:bottom w:val="none" w:sz="0" w:space="0" w:color="auto"/>
        <w:right w:val="none" w:sz="0" w:space="0" w:color="auto"/>
      </w:divBdr>
    </w:div>
    <w:div w:id="658964839">
      <w:bodyDiv w:val="1"/>
      <w:marLeft w:val="0"/>
      <w:marRight w:val="0"/>
      <w:marTop w:val="0"/>
      <w:marBottom w:val="0"/>
      <w:divBdr>
        <w:top w:val="none" w:sz="0" w:space="0" w:color="auto"/>
        <w:left w:val="none" w:sz="0" w:space="0" w:color="auto"/>
        <w:bottom w:val="none" w:sz="0" w:space="0" w:color="auto"/>
        <w:right w:val="none" w:sz="0" w:space="0" w:color="auto"/>
      </w:divBdr>
    </w:div>
    <w:div w:id="659045908">
      <w:bodyDiv w:val="1"/>
      <w:marLeft w:val="0"/>
      <w:marRight w:val="0"/>
      <w:marTop w:val="0"/>
      <w:marBottom w:val="0"/>
      <w:divBdr>
        <w:top w:val="none" w:sz="0" w:space="0" w:color="auto"/>
        <w:left w:val="none" w:sz="0" w:space="0" w:color="auto"/>
        <w:bottom w:val="none" w:sz="0" w:space="0" w:color="auto"/>
        <w:right w:val="none" w:sz="0" w:space="0" w:color="auto"/>
      </w:divBdr>
    </w:div>
    <w:div w:id="659188591">
      <w:bodyDiv w:val="1"/>
      <w:marLeft w:val="0"/>
      <w:marRight w:val="0"/>
      <w:marTop w:val="0"/>
      <w:marBottom w:val="0"/>
      <w:divBdr>
        <w:top w:val="none" w:sz="0" w:space="0" w:color="auto"/>
        <w:left w:val="none" w:sz="0" w:space="0" w:color="auto"/>
        <w:bottom w:val="none" w:sz="0" w:space="0" w:color="auto"/>
        <w:right w:val="none" w:sz="0" w:space="0" w:color="auto"/>
      </w:divBdr>
    </w:div>
    <w:div w:id="660234833">
      <w:bodyDiv w:val="1"/>
      <w:marLeft w:val="0"/>
      <w:marRight w:val="0"/>
      <w:marTop w:val="0"/>
      <w:marBottom w:val="0"/>
      <w:divBdr>
        <w:top w:val="none" w:sz="0" w:space="0" w:color="auto"/>
        <w:left w:val="none" w:sz="0" w:space="0" w:color="auto"/>
        <w:bottom w:val="none" w:sz="0" w:space="0" w:color="auto"/>
        <w:right w:val="none" w:sz="0" w:space="0" w:color="auto"/>
      </w:divBdr>
    </w:div>
    <w:div w:id="660819211">
      <w:bodyDiv w:val="1"/>
      <w:marLeft w:val="0"/>
      <w:marRight w:val="0"/>
      <w:marTop w:val="0"/>
      <w:marBottom w:val="0"/>
      <w:divBdr>
        <w:top w:val="none" w:sz="0" w:space="0" w:color="auto"/>
        <w:left w:val="none" w:sz="0" w:space="0" w:color="auto"/>
        <w:bottom w:val="none" w:sz="0" w:space="0" w:color="auto"/>
        <w:right w:val="none" w:sz="0" w:space="0" w:color="auto"/>
      </w:divBdr>
    </w:div>
    <w:div w:id="661273136">
      <w:bodyDiv w:val="1"/>
      <w:marLeft w:val="0"/>
      <w:marRight w:val="0"/>
      <w:marTop w:val="0"/>
      <w:marBottom w:val="0"/>
      <w:divBdr>
        <w:top w:val="none" w:sz="0" w:space="0" w:color="auto"/>
        <w:left w:val="none" w:sz="0" w:space="0" w:color="auto"/>
        <w:bottom w:val="none" w:sz="0" w:space="0" w:color="auto"/>
        <w:right w:val="none" w:sz="0" w:space="0" w:color="auto"/>
      </w:divBdr>
    </w:div>
    <w:div w:id="662778823">
      <w:bodyDiv w:val="1"/>
      <w:marLeft w:val="0"/>
      <w:marRight w:val="0"/>
      <w:marTop w:val="0"/>
      <w:marBottom w:val="0"/>
      <w:divBdr>
        <w:top w:val="none" w:sz="0" w:space="0" w:color="auto"/>
        <w:left w:val="none" w:sz="0" w:space="0" w:color="auto"/>
        <w:bottom w:val="none" w:sz="0" w:space="0" w:color="auto"/>
        <w:right w:val="none" w:sz="0" w:space="0" w:color="auto"/>
      </w:divBdr>
    </w:div>
    <w:div w:id="663052061">
      <w:bodyDiv w:val="1"/>
      <w:marLeft w:val="0"/>
      <w:marRight w:val="0"/>
      <w:marTop w:val="0"/>
      <w:marBottom w:val="0"/>
      <w:divBdr>
        <w:top w:val="none" w:sz="0" w:space="0" w:color="auto"/>
        <w:left w:val="none" w:sz="0" w:space="0" w:color="auto"/>
        <w:bottom w:val="none" w:sz="0" w:space="0" w:color="auto"/>
        <w:right w:val="none" w:sz="0" w:space="0" w:color="auto"/>
      </w:divBdr>
    </w:div>
    <w:div w:id="663778242">
      <w:bodyDiv w:val="1"/>
      <w:marLeft w:val="0"/>
      <w:marRight w:val="0"/>
      <w:marTop w:val="0"/>
      <w:marBottom w:val="0"/>
      <w:divBdr>
        <w:top w:val="none" w:sz="0" w:space="0" w:color="auto"/>
        <w:left w:val="none" w:sz="0" w:space="0" w:color="auto"/>
        <w:bottom w:val="none" w:sz="0" w:space="0" w:color="auto"/>
        <w:right w:val="none" w:sz="0" w:space="0" w:color="auto"/>
      </w:divBdr>
    </w:div>
    <w:div w:id="664361312">
      <w:bodyDiv w:val="1"/>
      <w:marLeft w:val="0"/>
      <w:marRight w:val="0"/>
      <w:marTop w:val="0"/>
      <w:marBottom w:val="0"/>
      <w:divBdr>
        <w:top w:val="none" w:sz="0" w:space="0" w:color="auto"/>
        <w:left w:val="none" w:sz="0" w:space="0" w:color="auto"/>
        <w:bottom w:val="none" w:sz="0" w:space="0" w:color="auto"/>
        <w:right w:val="none" w:sz="0" w:space="0" w:color="auto"/>
      </w:divBdr>
    </w:div>
    <w:div w:id="664363160">
      <w:bodyDiv w:val="1"/>
      <w:marLeft w:val="0"/>
      <w:marRight w:val="0"/>
      <w:marTop w:val="0"/>
      <w:marBottom w:val="0"/>
      <w:divBdr>
        <w:top w:val="none" w:sz="0" w:space="0" w:color="auto"/>
        <w:left w:val="none" w:sz="0" w:space="0" w:color="auto"/>
        <w:bottom w:val="none" w:sz="0" w:space="0" w:color="auto"/>
        <w:right w:val="none" w:sz="0" w:space="0" w:color="auto"/>
      </w:divBdr>
    </w:div>
    <w:div w:id="666251310">
      <w:bodyDiv w:val="1"/>
      <w:marLeft w:val="0"/>
      <w:marRight w:val="0"/>
      <w:marTop w:val="0"/>
      <w:marBottom w:val="0"/>
      <w:divBdr>
        <w:top w:val="none" w:sz="0" w:space="0" w:color="auto"/>
        <w:left w:val="none" w:sz="0" w:space="0" w:color="auto"/>
        <w:bottom w:val="none" w:sz="0" w:space="0" w:color="auto"/>
        <w:right w:val="none" w:sz="0" w:space="0" w:color="auto"/>
      </w:divBdr>
    </w:div>
    <w:div w:id="667101879">
      <w:bodyDiv w:val="1"/>
      <w:marLeft w:val="0"/>
      <w:marRight w:val="0"/>
      <w:marTop w:val="0"/>
      <w:marBottom w:val="0"/>
      <w:divBdr>
        <w:top w:val="none" w:sz="0" w:space="0" w:color="auto"/>
        <w:left w:val="none" w:sz="0" w:space="0" w:color="auto"/>
        <w:bottom w:val="none" w:sz="0" w:space="0" w:color="auto"/>
        <w:right w:val="none" w:sz="0" w:space="0" w:color="auto"/>
      </w:divBdr>
    </w:div>
    <w:div w:id="667292568">
      <w:bodyDiv w:val="1"/>
      <w:marLeft w:val="0"/>
      <w:marRight w:val="0"/>
      <w:marTop w:val="0"/>
      <w:marBottom w:val="0"/>
      <w:divBdr>
        <w:top w:val="none" w:sz="0" w:space="0" w:color="auto"/>
        <w:left w:val="none" w:sz="0" w:space="0" w:color="auto"/>
        <w:bottom w:val="none" w:sz="0" w:space="0" w:color="auto"/>
        <w:right w:val="none" w:sz="0" w:space="0" w:color="auto"/>
      </w:divBdr>
    </w:div>
    <w:div w:id="667757739">
      <w:bodyDiv w:val="1"/>
      <w:marLeft w:val="0"/>
      <w:marRight w:val="0"/>
      <w:marTop w:val="0"/>
      <w:marBottom w:val="0"/>
      <w:divBdr>
        <w:top w:val="none" w:sz="0" w:space="0" w:color="auto"/>
        <w:left w:val="none" w:sz="0" w:space="0" w:color="auto"/>
        <w:bottom w:val="none" w:sz="0" w:space="0" w:color="auto"/>
        <w:right w:val="none" w:sz="0" w:space="0" w:color="auto"/>
      </w:divBdr>
    </w:div>
    <w:div w:id="669453575">
      <w:bodyDiv w:val="1"/>
      <w:marLeft w:val="0"/>
      <w:marRight w:val="0"/>
      <w:marTop w:val="0"/>
      <w:marBottom w:val="0"/>
      <w:divBdr>
        <w:top w:val="none" w:sz="0" w:space="0" w:color="auto"/>
        <w:left w:val="none" w:sz="0" w:space="0" w:color="auto"/>
        <w:bottom w:val="none" w:sz="0" w:space="0" w:color="auto"/>
        <w:right w:val="none" w:sz="0" w:space="0" w:color="auto"/>
      </w:divBdr>
    </w:div>
    <w:div w:id="670256795">
      <w:bodyDiv w:val="1"/>
      <w:marLeft w:val="0"/>
      <w:marRight w:val="0"/>
      <w:marTop w:val="0"/>
      <w:marBottom w:val="0"/>
      <w:divBdr>
        <w:top w:val="none" w:sz="0" w:space="0" w:color="auto"/>
        <w:left w:val="none" w:sz="0" w:space="0" w:color="auto"/>
        <w:bottom w:val="none" w:sz="0" w:space="0" w:color="auto"/>
        <w:right w:val="none" w:sz="0" w:space="0" w:color="auto"/>
      </w:divBdr>
    </w:div>
    <w:div w:id="673608414">
      <w:bodyDiv w:val="1"/>
      <w:marLeft w:val="0"/>
      <w:marRight w:val="0"/>
      <w:marTop w:val="0"/>
      <w:marBottom w:val="0"/>
      <w:divBdr>
        <w:top w:val="none" w:sz="0" w:space="0" w:color="auto"/>
        <w:left w:val="none" w:sz="0" w:space="0" w:color="auto"/>
        <w:bottom w:val="none" w:sz="0" w:space="0" w:color="auto"/>
        <w:right w:val="none" w:sz="0" w:space="0" w:color="auto"/>
      </w:divBdr>
    </w:div>
    <w:div w:id="673724543">
      <w:bodyDiv w:val="1"/>
      <w:marLeft w:val="0"/>
      <w:marRight w:val="0"/>
      <w:marTop w:val="0"/>
      <w:marBottom w:val="0"/>
      <w:divBdr>
        <w:top w:val="none" w:sz="0" w:space="0" w:color="auto"/>
        <w:left w:val="none" w:sz="0" w:space="0" w:color="auto"/>
        <w:bottom w:val="none" w:sz="0" w:space="0" w:color="auto"/>
        <w:right w:val="none" w:sz="0" w:space="0" w:color="auto"/>
      </w:divBdr>
    </w:div>
    <w:div w:id="673918203">
      <w:bodyDiv w:val="1"/>
      <w:marLeft w:val="0"/>
      <w:marRight w:val="0"/>
      <w:marTop w:val="0"/>
      <w:marBottom w:val="0"/>
      <w:divBdr>
        <w:top w:val="none" w:sz="0" w:space="0" w:color="auto"/>
        <w:left w:val="none" w:sz="0" w:space="0" w:color="auto"/>
        <w:bottom w:val="none" w:sz="0" w:space="0" w:color="auto"/>
        <w:right w:val="none" w:sz="0" w:space="0" w:color="auto"/>
      </w:divBdr>
    </w:div>
    <w:div w:id="674069362">
      <w:bodyDiv w:val="1"/>
      <w:marLeft w:val="0"/>
      <w:marRight w:val="0"/>
      <w:marTop w:val="0"/>
      <w:marBottom w:val="0"/>
      <w:divBdr>
        <w:top w:val="none" w:sz="0" w:space="0" w:color="auto"/>
        <w:left w:val="none" w:sz="0" w:space="0" w:color="auto"/>
        <w:bottom w:val="none" w:sz="0" w:space="0" w:color="auto"/>
        <w:right w:val="none" w:sz="0" w:space="0" w:color="auto"/>
      </w:divBdr>
    </w:div>
    <w:div w:id="674460291">
      <w:bodyDiv w:val="1"/>
      <w:marLeft w:val="0"/>
      <w:marRight w:val="0"/>
      <w:marTop w:val="0"/>
      <w:marBottom w:val="0"/>
      <w:divBdr>
        <w:top w:val="none" w:sz="0" w:space="0" w:color="auto"/>
        <w:left w:val="none" w:sz="0" w:space="0" w:color="auto"/>
        <w:bottom w:val="none" w:sz="0" w:space="0" w:color="auto"/>
        <w:right w:val="none" w:sz="0" w:space="0" w:color="auto"/>
      </w:divBdr>
    </w:div>
    <w:div w:id="675183012">
      <w:bodyDiv w:val="1"/>
      <w:marLeft w:val="0"/>
      <w:marRight w:val="0"/>
      <w:marTop w:val="0"/>
      <w:marBottom w:val="0"/>
      <w:divBdr>
        <w:top w:val="none" w:sz="0" w:space="0" w:color="auto"/>
        <w:left w:val="none" w:sz="0" w:space="0" w:color="auto"/>
        <w:bottom w:val="none" w:sz="0" w:space="0" w:color="auto"/>
        <w:right w:val="none" w:sz="0" w:space="0" w:color="auto"/>
      </w:divBdr>
    </w:div>
    <w:div w:id="676079751">
      <w:bodyDiv w:val="1"/>
      <w:marLeft w:val="0"/>
      <w:marRight w:val="0"/>
      <w:marTop w:val="0"/>
      <w:marBottom w:val="0"/>
      <w:divBdr>
        <w:top w:val="none" w:sz="0" w:space="0" w:color="auto"/>
        <w:left w:val="none" w:sz="0" w:space="0" w:color="auto"/>
        <w:bottom w:val="none" w:sz="0" w:space="0" w:color="auto"/>
        <w:right w:val="none" w:sz="0" w:space="0" w:color="auto"/>
      </w:divBdr>
    </w:div>
    <w:div w:id="677390254">
      <w:bodyDiv w:val="1"/>
      <w:marLeft w:val="0"/>
      <w:marRight w:val="0"/>
      <w:marTop w:val="0"/>
      <w:marBottom w:val="0"/>
      <w:divBdr>
        <w:top w:val="none" w:sz="0" w:space="0" w:color="auto"/>
        <w:left w:val="none" w:sz="0" w:space="0" w:color="auto"/>
        <w:bottom w:val="none" w:sz="0" w:space="0" w:color="auto"/>
        <w:right w:val="none" w:sz="0" w:space="0" w:color="auto"/>
      </w:divBdr>
    </w:div>
    <w:div w:id="680087097">
      <w:bodyDiv w:val="1"/>
      <w:marLeft w:val="0"/>
      <w:marRight w:val="0"/>
      <w:marTop w:val="0"/>
      <w:marBottom w:val="0"/>
      <w:divBdr>
        <w:top w:val="none" w:sz="0" w:space="0" w:color="auto"/>
        <w:left w:val="none" w:sz="0" w:space="0" w:color="auto"/>
        <w:bottom w:val="none" w:sz="0" w:space="0" w:color="auto"/>
        <w:right w:val="none" w:sz="0" w:space="0" w:color="auto"/>
      </w:divBdr>
    </w:div>
    <w:div w:id="680665054">
      <w:bodyDiv w:val="1"/>
      <w:marLeft w:val="0"/>
      <w:marRight w:val="0"/>
      <w:marTop w:val="0"/>
      <w:marBottom w:val="0"/>
      <w:divBdr>
        <w:top w:val="none" w:sz="0" w:space="0" w:color="auto"/>
        <w:left w:val="none" w:sz="0" w:space="0" w:color="auto"/>
        <w:bottom w:val="none" w:sz="0" w:space="0" w:color="auto"/>
        <w:right w:val="none" w:sz="0" w:space="0" w:color="auto"/>
      </w:divBdr>
    </w:div>
    <w:div w:id="681971705">
      <w:bodyDiv w:val="1"/>
      <w:marLeft w:val="0"/>
      <w:marRight w:val="0"/>
      <w:marTop w:val="0"/>
      <w:marBottom w:val="0"/>
      <w:divBdr>
        <w:top w:val="none" w:sz="0" w:space="0" w:color="auto"/>
        <w:left w:val="none" w:sz="0" w:space="0" w:color="auto"/>
        <w:bottom w:val="none" w:sz="0" w:space="0" w:color="auto"/>
        <w:right w:val="none" w:sz="0" w:space="0" w:color="auto"/>
      </w:divBdr>
    </w:div>
    <w:div w:id="682240416">
      <w:bodyDiv w:val="1"/>
      <w:marLeft w:val="0"/>
      <w:marRight w:val="0"/>
      <w:marTop w:val="0"/>
      <w:marBottom w:val="0"/>
      <w:divBdr>
        <w:top w:val="none" w:sz="0" w:space="0" w:color="auto"/>
        <w:left w:val="none" w:sz="0" w:space="0" w:color="auto"/>
        <w:bottom w:val="none" w:sz="0" w:space="0" w:color="auto"/>
        <w:right w:val="none" w:sz="0" w:space="0" w:color="auto"/>
      </w:divBdr>
    </w:div>
    <w:div w:id="682629301">
      <w:bodyDiv w:val="1"/>
      <w:marLeft w:val="0"/>
      <w:marRight w:val="0"/>
      <w:marTop w:val="0"/>
      <w:marBottom w:val="0"/>
      <w:divBdr>
        <w:top w:val="none" w:sz="0" w:space="0" w:color="auto"/>
        <w:left w:val="none" w:sz="0" w:space="0" w:color="auto"/>
        <w:bottom w:val="none" w:sz="0" w:space="0" w:color="auto"/>
        <w:right w:val="none" w:sz="0" w:space="0" w:color="auto"/>
      </w:divBdr>
    </w:div>
    <w:div w:id="683286211">
      <w:bodyDiv w:val="1"/>
      <w:marLeft w:val="0"/>
      <w:marRight w:val="0"/>
      <w:marTop w:val="0"/>
      <w:marBottom w:val="0"/>
      <w:divBdr>
        <w:top w:val="none" w:sz="0" w:space="0" w:color="auto"/>
        <w:left w:val="none" w:sz="0" w:space="0" w:color="auto"/>
        <w:bottom w:val="none" w:sz="0" w:space="0" w:color="auto"/>
        <w:right w:val="none" w:sz="0" w:space="0" w:color="auto"/>
      </w:divBdr>
    </w:div>
    <w:div w:id="684286549">
      <w:bodyDiv w:val="1"/>
      <w:marLeft w:val="0"/>
      <w:marRight w:val="0"/>
      <w:marTop w:val="0"/>
      <w:marBottom w:val="0"/>
      <w:divBdr>
        <w:top w:val="none" w:sz="0" w:space="0" w:color="auto"/>
        <w:left w:val="none" w:sz="0" w:space="0" w:color="auto"/>
        <w:bottom w:val="none" w:sz="0" w:space="0" w:color="auto"/>
        <w:right w:val="none" w:sz="0" w:space="0" w:color="auto"/>
      </w:divBdr>
    </w:div>
    <w:div w:id="684863449">
      <w:bodyDiv w:val="1"/>
      <w:marLeft w:val="0"/>
      <w:marRight w:val="0"/>
      <w:marTop w:val="0"/>
      <w:marBottom w:val="0"/>
      <w:divBdr>
        <w:top w:val="none" w:sz="0" w:space="0" w:color="auto"/>
        <w:left w:val="none" w:sz="0" w:space="0" w:color="auto"/>
        <w:bottom w:val="none" w:sz="0" w:space="0" w:color="auto"/>
        <w:right w:val="none" w:sz="0" w:space="0" w:color="auto"/>
      </w:divBdr>
    </w:div>
    <w:div w:id="685399207">
      <w:bodyDiv w:val="1"/>
      <w:marLeft w:val="0"/>
      <w:marRight w:val="0"/>
      <w:marTop w:val="0"/>
      <w:marBottom w:val="0"/>
      <w:divBdr>
        <w:top w:val="none" w:sz="0" w:space="0" w:color="auto"/>
        <w:left w:val="none" w:sz="0" w:space="0" w:color="auto"/>
        <w:bottom w:val="none" w:sz="0" w:space="0" w:color="auto"/>
        <w:right w:val="none" w:sz="0" w:space="0" w:color="auto"/>
      </w:divBdr>
    </w:div>
    <w:div w:id="685442928">
      <w:bodyDiv w:val="1"/>
      <w:marLeft w:val="0"/>
      <w:marRight w:val="0"/>
      <w:marTop w:val="0"/>
      <w:marBottom w:val="0"/>
      <w:divBdr>
        <w:top w:val="none" w:sz="0" w:space="0" w:color="auto"/>
        <w:left w:val="none" w:sz="0" w:space="0" w:color="auto"/>
        <w:bottom w:val="none" w:sz="0" w:space="0" w:color="auto"/>
        <w:right w:val="none" w:sz="0" w:space="0" w:color="auto"/>
      </w:divBdr>
    </w:div>
    <w:div w:id="687023277">
      <w:bodyDiv w:val="1"/>
      <w:marLeft w:val="0"/>
      <w:marRight w:val="0"/>
      <w:marTop w:val="0"/>
      <w:marBottom w:val="0"/>
      <w:divBdr>
        <w:top w:val="none" w:sz="0" w:space="0" w:color="auto"/>
        <w:left w:val="none" w:sz="0" w:space="0" w:color="auto"/>
        <w:bottom w:val="none" w:sz="0" w:space="0" w:color="auto"/>
        <w:right w:val="none" w:sz="0" w:space="0" w:color="auto"/>
      </w:divBdr>
    </w:div>
    <w:div w:id="687176700">
      <w:bodyDiv w:val="1"/>
      <w:marLeft w:val="0"/>
      <w:marRight w:val="0"/>
      <w:marTop w:val="0"/>
      <w:marBottom w:val="0"/>
      <w:divBdr>
        <w:top w:val="none" w:sz="0" w:space="0" w:color="auto"/>
        <w:left w:val="none" w:sz="0" w:space="0" w:color="auto"/>
        <w:bottom w:val="none" w:sz="0" w:space="0" w:color="auto"/>
        <w:right w:val="none" w:sz="0" w:space="0" w:color="auto"/>
      </w:divBdr>
    </w:div>
    <w:div w:id="687408710">
      <w:bodyDiv w:val="1"/>
      <w:marLeft w:val="0"/>
      <w:marRight w:val="0"/>
      <w:marTop w:val="0"/>
      <w:marBottom w:val="0"/>
      <w:divBdr>
        <w:top w:val="none" w:sz="0" w:space="0" w:color="auto"/>
        <w:left w:val="none" w:sz="0" w:space="0" w:color="auto"/>
        <w:bottom w:val="none" w:sz="0" w:space="0" w:color="auto"/>
        <w:right w:val="none" w:sz="0" w:space="0" w:color="auto"/>
      </w:divBdr>
    </w:div>
    <w:div w:id="687756565">
      <w:bodyDiv w:val="1"/>
      <w:marLeft w:val="0"/>
      <w:marRight w:val="0"/>
      <w:marTop w:val="0"/>
      <w:marBottom w:val="0"/>
      <w:divBdr>
        <w:top w:val="none" w:sz="0" w:space="0" w:color="auto"/>
        <w:left w:val="none" w:sz="0" w:space="0" w:color="auto"/>
        <w:bottom w:val="none" w:sz="0" w:space="0" w:color="auto"/>
        <w:right w:val="none" w:sz="0" w:space="0" w:color="auto"/>
      </w:divBdr>
    </w:div>
    <w:div w:id="687759074">
      <w:bodyDiv w:val="1"/>
      <w:marLeft w:val="0"/>
      <w:marRight w:val="0"/>
      <w:marTop w:val="0"/>
      <w:marBottom w:val="0"/>
      <w:divBdr>
        <w:top w:val="none" w:sz="0" w:space="0" w:color="auto"/>
        <w:left w:val="none" w:sz="0" w:space="0" w:color="auto"/>
        <w:bottom w:val="none" w:sz="0" w:space="0" w:color="auto"/>
        <w:right w:val="none" w:sz="0" w:space="0" w:color="auto"/>
      </w:divBdr>
    </w:div>
    <w:div w:id="688026313">
      <w:bodyDiv w:val="1"/>
      <w:marLeft w:val="0"/>
      <w:marRight w:val="0"/>
      <w:marTop w:val="0"/>
      <w:marBottom w:val="0"/>
      <w:divBdr>
        <w:top w:val="none" w:sz="0" w:space="0" w:color="auto"/>
        <w:left w:val="none" w:sz="0" w:space="0" w:color="auto"/>
        <w:bottom w:val="none" w:sz="0" w:space="0" w:color="auto"/>
        <w:right w:val="none" w:sz="0" w:space="0" w:color="auto"/>
      </w:divBdr>
    </w:div>
    <w:div w:id="688218640">
      <w:bodyDiv w:val="1"/>
      <w:marLeft w:val="0"/>
      <w:marRight w:val="0"/>
      <w:marTop w:val="0"/>
      <w:marBottom w:val="0"/>
      <w:divBdr>
        <w:top w:val="none" w:sz="0" w:space="0" w:color="auto"/>
        <w:left w:val="none" w:sz="0" w:space="0" w:color="auto"/>
        <w:bottom w:val="none" w:sz="0" w:space="0" w:color="auto"/>
        <w:right w:val="none" w:sz="0" w:space="0" w:color="auto"/>
      </w:divBdr>
    </w:div>
    <w:div w:id="688265177">
      <w:bodyDiv w:val="1"/>
      <w:marLeft w:val="0"/>
      <w:marRight w:val="0"/>
      <w:marTop w:val="0"/>
      <w:marBottom w:val="0"/>
      <w:divBdr>
        <w:top w:val="none" w:sz="0" w:space="0" w:color="auto"/>
        <w:left w:val="none" w:sz="0" w:space="0" w:color="auto"/>
        <w:bottom w:val="none" w:sz="0" w:space="0" w:color="auto"/>
        <w:right w:val="none" w:sz="0" w:space="0" w:color="auto"/>
      </w:divBdr>
    </w:div>
    <w:div w:id="688410648">
      <w:bodyDiv w:val="1"/>
      <w:marLeft w:val="0"/>
      <w:marRight w:val="0"/>
      <w:marTop w:val="0"/>
      <w:marBottom w:val="0"/>
      <w:divBdr>
        <w:top w:val="none" w:sz="0" w:space="0" w:color="auto"/>
        <w:left w:val="none" w:sz="0" w:space="0" w:color="auto"/>
        <w:bottom w:val="none" w:sz="0" w:space="0" w:color="auto"/>
        <w:right w:val="none" w:sz="0" w:space="0" w:color="auto"/>
      </w:divBdr>
    </w:div>
    <w:div w:id="688995625">
      <w:bodyDiv w:val="1"/>
      <w:marLeft w:val="0"/>
      <w:marRight w:val="0"/>
      <w:marTop w:val="0"/>
      <w:marBottom w:val="0"/>
      <w:divBdr>
        <w:top w:val="none" w:sz="0" w:space="0" w:color="auto"/>
        <w:left w:val="none" w:sz="0" w:space="0" w:color="auto"/>
        <w:bottom w:val="none" w:sz="0" w:space="0" w:color="auto"/>
        <w:right w:val="none" w:sz="0" w:space="0" w:color="auto"/>
      </w:divBdr>
    </w:div>
    <w:div w:id="689186934">
      <w:bodyDiv w:val="1"/>
      <w:marLeft w:val="0"/>
      <w:marRight w:val="0"/>
      <w:marTop w:val="0"/>
      <w:marBottom w:val="0"/>
      <w:divBdr>
        <w:top w:val="none" w:sz="0" w:space="0" w:color="auto"/>
        <w:left w:val="none" w:sz="0" w:space="0" w:color="auto"/>
        <w:bottom w:val="none" w:sz="0" w:space="0" w:color="auto"/>
        <w:right w:val="none" w:sz="0" w:space="0" w:color="auto"/>
      </w:divBdr>
    </w:div>
    <w:div w:id="689258484">
      <w:bodyDiv w:val="1"/>
      <w:marLeft w:val="0"/>
      <w:marRight w:val="0"/>
      <w:marTop w:val="0"/>
      <w:marBottom w:val="0"/>
      <w:divBdr>
        <w:top w:val="none" w:sz="0" w:space="0" w:color="auto"/>
        <w:left w:val="none" w:sz="0" w:space="0" w:color="auto"/>
        <w:bottom w:val="none" w:sz="0" w:space="0" w:color="auto"/>
        <w:right w:val="none" w:sz="0" w:space="0" w:color="auto"/>
      </w:divBdr>
    </w:div>
    <w:div w:id="689528861">
      <w:bodyDiv w:val="1"/>
      <w:marLeft w:val="0"/>
      <w:marRight w:val="0"/>
      <w:marTop w:val="0"/>
      <w:marBottom w:val="0"/>
      <w:divBdr>
        <w:top w:val="none" w:sz="0" w:space="0" w:color="auto"/>
        <w:left w:val="none" w:sz="0" w:space="0" w:color="auto"/>
        <w:bottom w:val="none" w:sz="0" w:space="0" w:color="auto"/>
        <w:right w:val="none" w:sz="0" w:space="0" w:color="auto"/>
      </w:divBdr>
    </w:div>
    <w:div w:id="691687455">
      <w:bodyDiv w:val="1"/>
      <w:marLeft w:val="0"/>
      <w:marRight w:val="0"/>
      <w:marTop w:val="0"/>
      <w:marBottom w:val="0"/>
      <w:divBdr>
        <w:top w:val="none" w:sz="0" w:space="0" w:color="auto"/>
        <w:left w:val="none" w:sz="0" w:space="0" w:color="auto"/>
        <w:bottom w:val="none" w:sz="0" w:space="0" w:color="auto"/>
        <w:right w:val="none" w:sz="0" w:space="0" w:color="auto"/>
      </w:divBdr>
    </w:div>
    <w:div w:id="691878049">
      <w:bodyDiv w:val="1"/>
      <w:marLeft w:val="0"/>
      <w:marRight w:val="0"/>
      <w:marTop w:val="0"/>
      <w:marBottom w:val="0"/>
      <w:divBdr>
        <w:top w:val="none" w:sz="0" w:space="0" w:color="auto"/>
        <w:left w:val="none" w:sz="0" w:space="0" w:color="auto"/>
        <w:bottom w:val="none" w:sz="0" w:space="0" w:color="auto"/>
        <w:right w:val="none" w:sz="0" w:space="0" w:color="auto"/>
      </w:divBdr>
    </w:div>
    <w:div w:id="691955247">
      <w:bodyDiv w:val="1"/>
      <w:marLeft w:val="0"/>
      <w:marRight w:val="0"/>
      <w:marTop w:val="0"/>
      <w:marBottom w:val="0"/>
      <w:divBdr>
        <w:top w:val="none" w:sz="0" w:space="0" w:color="auto"/>
        <w:left w:val="none" w:sz="0" w:space="0" w:color="auto"/>
        <w:bottom w:val="none" w:sz="0" w:space="0" w:color="auto"/>
        <w:right w:val="none" w:sz="0" w:space="0" w:color="auto"/>
      </w:divBdr>
    </w:div>
    <w:div w:id="691995906">
      <w:bodyDiv w:val="1"/>
      <w:marLeft w:val="0"/>
      <w:marRight w:val="0"/>
      <w:marTop w:val="0"/>
      <w:marBottom w:val="0"/>
      <w:divBdr>
        <w:top w:val="none" w:sz="0" w:space="0" w:color="auto"/>
        <w:left w:val="none" w:sz="0" w:space="0" w:color="auto"/>
        <w:bottom w:val="none" w:sz="0" w:space="0" w:color="auto"/>
        <w:right w:val="none" w:sz="0" w:space="0" w:color="auto"/>
      </w:divBdr>
    </w:div>
    <w:div w:id="692153283">
      <w:bodyDiv w:val="1"/>
      <w:marLeft w:val="0"/>
      <w:marRight w:val="0"/>
      <w:marTop w:val="0"/>
      <w:marBottom w:val="0"/>
      <w:divBdr>
        <w:top w:val="none" w:sz="0" w:space="0" w:color="auto"/>
        <w:left w:val="none" w:sz="0" w:space="0" w:color="auto"/>
        <w:bottom w:val="none" w:sz="0" w:space="0" w:color="auto"/>
        <w:right w:val="none" w:sz="0" w:space="0" w:color="auto"/>
      </w:divBdr>
    </w:div>
    <w:div w:id="692877876">
      <w:bodyDiv w:val="1"/>
      <w:marLeft w:val="0"/>
      <w:marRight w:val="0"/>
      <w:marTop w:val="0"/>
      <w:marBottom w:val="0"/>
      <w:divBdr>
        <w:top w:val="none" w:sz="0" w:space="0" w:color="auto"/>
        <w:left w:val="none" w:sz="0" w:space="0" w:color="auto"/>
        <w:bottom w:val="none" w:sz="0" w:space="0" w:color="auto"/>
        <w:right w:val="none" w:sz="0" w:space="0" w:color="auto"/>
      </w:divBdr>
    </w:div>
    <w:div w:id="693461216">
      <w:bodyDiv w:val="1"/>
      <w:marLeft w:val="0"/>
      <w:marRight w:val="0"/>
      <w:marTop w:val="0"/>
      <w:marBottom w:val="0"/>
      <w:divBdr>
        <w:top w:val="none" w:sz="0" w:space="0" w:color="auto"/>
        <w:left w:val="none" w:sz="0" w:space="0" w:color="auto"/>
        <w:bottom w:val="none" w:sz="0" w:space="0" w:color="auto"/>
        <w:right w:val="none" w:sz="0" w:space="0" w:color="auto"/>
      </w:divBdr>
    </w:div>
    <w:div w:id="694503281">
      <w:bodyDiv w:val="1"/>
      <w:marLeft w:val="0"/>
      <w:marRight w:val="0"/>
      <w:marTop w:val="0"/>
      <w:marBottom w:val="0"/>
      <w:divBdr>
        <w:top w:val="none" w:sz="0" w:space="0" w:color="auto"/>
        <w:left w:val="none" w:sz="0" w:space="0" w:color="auto"/>
        <w:bottom w:val="none" w:sz="0" w:space="0" w:color="auto"/>
        <w:right w:val="none" w:sz="0" w:space="0" w:color="auto"/>
      </w:divBdr>
    </w:div>
    <w:div w:id="694841640">
      <w:bodyDiv w:val="1"/>
      <w:marLeft w:val="0"/>
      <w:marRight w:val="0"/>
      <w:marTop w:val="0"/>
      <w:marBottom w:val="0"/>
      <w:divBdr>
        <w:top w:val="none" w:sz="0" w:space="0" w:color="auto"/>
        <w:left w:val="none" w:sz="0" w:space="0" w:color="auto"/>
        <w:bottom w:val="none" w:sz="0" w:space="0" w:color="auto"/>
        <w:right w:val="none" w:sz="0" w:space="0" w:color="auto"/>
      </w:divBdr>
    </w:div>
    <w:div w:id="695497466">
      <w:bodyDiv w:val="1"/>
      <w:marLeft w:val="0"/>
      <w:marRight w:val="0"/>
      <w:marTop w:val="0"/>
      <w:marBottom w:val="0"/>
      <w:divBdr>
        <w:top w:val="none" w:sz="0" w:space="0" w:color="auto"/>
        <w:left w:val="none" w:sz="0" w:space="0" w:color="auto"/>
        <w:bottom w:val="none" w:sz="0" w:space="0" w:color="auto"/>
        <w:right w:val="none" w:sz="0" w:space="0" w:color="auto"/>
      </w:divBdr>
    </w:div>
    <w:div w:id="696154127">
      <w:bodyDiv w:val="1"/>
      <w:marLeft w:val="0"/>
      <w:marRight w:val="0"/>
      <w:marTop w:val="0"/>
      <w:marBottom w:val="0"/>
      <w:divBdr>
        <w:top w:val="none" w:sz="0" w:space="0" w:color="auto"/>
        <w:left w:val="none" w:sz="0" w:space="0" w:color="auto"/>
        <w:bottom w:val="none" w:sz="0" w:space="0" w:color="auto"/>
        <w:right w:val="none" w:sz="0" w:space="0" w:color="auto"/>
      </w:divBdr>
    </w:div>
    <w:div w:id="698818995">
      <w:bodyDiv w:val="1"/>
      <w:marLeft w:val="0"/>
      <w:marRight w:val="0"/>
      <w:marTop w:val="0"/>
      <w:marBottom w:val="0"/>
      <w:divBdr>
        <w:top w:val="none" w:sz="0" w:space="0" w:color="auto"/>
        <w:left w:val="none" w:sz="0" w:space="0" w:color="auto"/>
        <w:bottom w:val="none" w:sz="0" w:space="0" w:color="auto"/>
        <w:right w:val="none" w:sz="0" w:space="0" w:color="auto"/>
      </w:divBdr>
    </w:div>
    <w:div w:id="699160713">
      <w:bodyDiv w:val="1"/>
      <w:marLeft w:val="0"/>
      <w:marRight w:val="0"/>
      <w:marTop w:val="0"/>
      <w:marBottom w:val="0"/>
      <w:divBdr>
        <w:top w:val="none" w:sz="0" w:space="0" w:color="auto"/>
        <w:left w:val="none" w:sz="0" w:space="0" w:color="auto"/>
        <w:bottom w:val="none" w:sz="0" w:space="0" w:color="auto"/>
        <w:right w:val="none" w:sz="0" w:space="0" w:color="auto"/>
      </w:divBdr>
    </w:div>
    <w:div w:id="699890003">
      <w:bodyDiv w:val="1"/>
      <w:marLeft w:val="0"/>
      <w:marRight w:val="0"/>
      <w:marTop w:val="0"/>
      <w:marBottom w:val="0"/>
      <w:divBdr>
        <w:top w:val="none" w:sz="0" w:space="0" w:color="auto"/>
        <w:left w:val="none" w:sz="0" w:space="0" w:color="auto"/>
        <w:bottom w:val="none" w:sz="0" w:space="0" w:color="auto"/>
        <w:right w:val="none" w:sz="0" w:space="0" w:color="auto"/>
      </w:divBdr>
    </w:div>
    <w:div w:id="700208950">
      <w:bodyDiv w:val="1"/>
      <w:marLeft w:val="0"/>
      <w:marRight w:val="0"/>
      <w:marTop w:val="0"/>
      <w:marBottom w:val="0"/>
      <w:divBdr>
        <w:top w:val="none" w:sz="0" w:space="0" w:color="auto"/>
        <w:left w:val="none" w:sz="0" w:space="0" w:color="auto"/>
        <w:bottom w:val="none" w:sz="0" w:space="0" w:color="auto"/>
        <w:right w:val="none" w:sz="0" w:space="0" w:color="auto"/>
      </w:divBdr>
    </w:div>
    <w:div w:id="700514764">
      <w:bodyDiv w:val="1"/>
      <w:marLeft w:val="0"/>
      <w:marRight w:val="0"/>
      <w:marTop w:val="0"/>
      <w:marBottom w:val="0"/>
      <w:divBdr>
        <w:top w:val="none" w:sz="0" w:space="0" w:color="auto"/>
        <w:left w:val="none" w:sz="0" w:space="0" w:color="auto"/>
        <w:bottom w:val="none" w:sz="0" w:space="0" w:color="auto"/>
        <w:right w:val="none" w:sz="0" w:space="0" w:color="auto"/>
      </w:divBdr>
    </w:div>
    <w:div w:id="700782787">
      <w:bodyDiv w:val="1"/>
      <w:marLeft w:val="0"/>
      <w:marRight w:val="0"/>
      <w:marTop w:val="0"/>
      <w:marBottom w:val="0"/>
      <w:divBdr>
        <w:top w:val="none" w:sz="0" w:space="0" w:color="auto"/>
        <w:left w:val="none" w:sz="0" w:space="0" w:color="auto"/>
        <w:bottom w:val="none" w:sz="0" w:space="0" w:color="auto"/>
        <w:right w:val="none" w:sz="0" w:space="0" w:color="auto"/>
      </w:divBdr>
    </w:div>
    <w:div w:id="702095162">
      <w:bodyDiv w:val="1"/>
      <w:marLeft w:val="0"/>
      <w:marRight w:val="0"/>
      <w:marTop w:val="0"/>
      <w:marBottom w:val="0"/>
      <w:divBdr>
        <w:top w:val="none" w:sz="0" w:space="0" w:color="auto"/>
        <w:left w:val="none" w:sz="0" w:space="0" w:color="auto"/>
        <w:bottom w:val="none" w:sz="0" w:space="0" w:color="auto"/>
        <w:right w:val="none" w:sz="0" w:space="0" w:color="auto"/>
      </w:divBdr>
    </w:div>
    <w:div w:id="702946098">
      <w:bodyDiv w:val="1"/>
      <w:marLeft w:val="0"/>
      <w:marRight w:val="0"/>
      <w:marTop w:val="0"/>
      <w:marBottom w:val="0"/>
      <w:divBdr>
        <w:top w:val="none" w:sz="0" w:space="0" w:color="auto"/>
        <w:left w:val="none" w:sz="0" w:space="0" w:color="auto"/>
        <w:bottom w:val="none" w:sz="0" w:space="0" w:color="auto"/>
        <w:right w:val="none" w:sz="0" w:space="0" w:color="auto"/>
      </w:divBdr>
    </w:div>
    <w:div w:id="704133770">
      <w:bodyDiv w:val="1"/>
      <w:marLeft w:val="0"/>
      <w:marRight w:val="0"/>
      <w:marTop w:val="0"/>
      <w:marBottom w:val="0"/>
      <w:divBdr>
        <w:top w:val="none" w:sz="0" w:space="0" w:color="auto"/>
        <w:left w:val="none" w:sz="0" w:space="0" w:color="auto"/>
        <w:bottom w:val="none" w:sz="0" w:space="0" w:color="auto"/>
        <w:right w:val="none" w:sz="0" w:space="0" w:color="auto"/>
      </w:divBdr>
    </w:div>
    <w:div w:id="705445835">
      <w:bodyDiv w:val="1"/>
      <w:marLeft w:val="0"/>
      <w:marRight w:val="0"/>
      <w:marTop w:val="0"/>
      <w:marBottom w:val="0"/>
      <w:divBdr>
        <w:top w:val="none" w:sz="0" w:space="0" w:color="auto"/>
        <w:left w:val="none" w:sz="0" w:space="0" w:color="auto"/>
        <w:bottom w:val="none" w:sz="0" w:space="0" w:color="auto"/>
        <w:right w:val="none" w:sz="0" w:space="0" w:color="auto"/>
      </w:divBdr>
    </w:div>
    <w:div w:id="707603521">
      <w:bodyDiv w:val="1"/>
      <w:marLeft w:val="0"/>
      <w:marRight w:val="0"/>
      <w:marTop w:val="0"/>
      <w:marBottom w:val="0"/>
      <w:divBdr>
        <w:top w:val="none" w:sz="0" w:space="0" w:color="auto"/>
        <w:left w:val="none" w:sz="0" w:space="0" w:color="auto"/>
        <w:bottom w:val="none" w:sz="0" w:space="0" w:color="auto"/>
        <w:right w:val="none" w:sz="0" w:space="0" w:color="auto"/>
      </w:divBdr>
    </w:div>
    <w:div w:id="708067291">
      <w:bodyDiv w:val="1"/>
      <w:marLeft w:val="0"/>
      <w:marRight w:val="0"/>
      <w:marTop w:val="0"/>
      <w:marBottom w:val="0"/>
      <w:divBdr>
        <w:top w:val="none" w:sz="0" w:space="0" w:color="auto"/>
        <w:left w:val="none" w:sz="0" w:space="0" w:color="auto"/>
        <w:bottom w:val="none" w:sz="0" w:space="0" w:color="auto"/>
        <w:right w:val="none" w:sz="0" w:space="0" w:color="auto"/>
      </w:divBdr>
    </w:div>
    <w:div w:id="710227908">
      <w:bodyDiv w:val="1"/>
      <w:marLeft w:val="0"/>
      <w:marRight w:val="0"/>
      <w:marTop w:val="0"/>
      <w:marBottom w:val="0"/>
      <w:divBdr>
        <w:top w:val="none" w:sz="0" w:space="0" w:color="auto"/>
        <w:left w:val="none" w:sz="0" w:space="0" w:color="auto"/>
        <w:bottom w:val="none" w:sz="0" w:space="0" w:color="auto"/>
        <w:right w:val="none" w:sz="0" w:space="0" w:color="auto"/>
      </w:divBdr>
    </w:div>
    <w:div w:id="711148841">
      <w:bodyDiv w:val="1"/>
      <w:marLeft w:val="0"/>
      <w:marRight w:val="0"/>
      <w:marTop w:val="0"/>
      <w:marBottom w:val="0"/>
      <w:divBdr>
        <w:top w:val="none" w:sz="0" w:space="0" w:color="auto"/>
        <w:left w:val="none" w:sz="0" w:space="0" w:color="auto"/>
        <w:bottom w:val="none" w:sz="0" w:space="0" w:color="auto"/>
        <w:right w:val="none" w:sz="0" w:space="0" w:color="auto"/>
      </w:divBdr>
    </w:div>
    <w:div w:id="711268836">
      <w:bodyDiv w:val="1"/>
      <w:marLeft w:val="0"/>
      <w:marRight w:val="0"/>
      <w:marTop w:val="0"/>
      <w:marBottom w:val="0"/>
      <w:divBdr>
        <w:top w:val="none" w:sz="0" w:space="0" w:color="auto"/>
        <w:left w:val="none" w:sz="0" w:space="0" w:color="auto"/>
        <w:bottom w:val="none" w:sz="0" w:space="0" w:color="auto"/>
        <w:right w:val="none" w:sz="0" w:space="0" w:color="auto"/>
      </w:divBdr>
    </w:div>
    <w:div w:id="711731664">
      <w:bodyDiv w:val="1"/>
      <w:marLeft w:val="0"/>
      <w:marRight w:val="0"/>
      <w:marTop w:val="0"/>
      <w:marBottom w:val="0"/>
      <w:divBdr>
        <w:top w:val="none" w:sz="0" w:space="0" w:color="auto"/>
        <w:left w:val="none" w:sz="0" w:space="0" w:color="auto"/>
        <w:bottom w:val="none" w:sz="0" w:space="0" w:color="auto"/>
        <w:right w:val="none" w:sz="0" w:space="0" w:color="auto"/>
      </w:divBdr>
    </w:div>
    <w:div w:id="712459121">
      <w:bodyDiv w:val="1"/>
      <w:marLeft w:val="0"/>
      <w:marRight w:val="0"/>
      <w:marTop w:val="0"/>
      <w:marBottom w:val="0"/>
      <w:divBdr>
        <w:top w:val="none" w:sz="0" w:space="0" w:color="auto"/>
        <w:left w:val="none" w:sz="0" w:space="0" w:color="auto"/>
        <w:bottom w:val="none" w:sz="0" w:space="0" w:color="auto"/>
        <w:right w:val="none" w:sz="0" w:space="0" w:color="auto"/>
      </w:divBdr>
    </w:div>
    <w:div w:id="713581168">
      <w:bodyDiv w:val="1"/>
      <w:marLeft w:val="0"/>
      <w:marRight w:val="0"/>
      <w:marTop w:val="0"/>
      <w:marBottom w:val="0"/>
      <w:divBdr>
        <w:top w:val="none" w:sz="0" w:space="0" w:color="auto"/>
        <w:left w:val="none" w:sz="0" w:space="0" w:color="auto"/>
        <w:bottom w:val="none" w:sz="0" w:space="0" w:color="auto"/>
        <w:right w:val="none" w:sz="0" w:space="0" w:color="auto"/>
      </w:divBdr>
    </w:div>
    <w:div w:id="713770644">
      <w:bodyDiv w:val="1"/>
      <w:marLeft w:val="0"/>
      <w:marRight w:val="0"/>
      <w:marTop w:val="0"/>
      <w:marBottom w:val="0"/>
      <w:divBdr>
        <w:top w:val="none" w:sz="0" w:space="0" w:color="auto"/>
        <w:left w:val="none" w:sz="0" w:space="0" w:color="auto"/>
        <w:bottom w:val="none" w:sz="0" w:space="0" w:color="auto"/>
        <w:right w:val="none" w:sz="0" w:space="0" w:color="auto"/>
      </w:divBdr>
    </w:div>
    <w:div w:id="713847701">
      <w:bodyDiv w:val="1"/>
      <w:marLeft w:val="0"/>
      <w:marRight w:val="0"/>
      <w:marTop w:val="0"/>
      <w:marBottom w:val="0"/>
      <w:divBdr>
        <w:top w:val="none" w:sz="0" w:space="0" w:color="auto"/>
        <w:left w:val="none" w:sz="0" w:space="0" w:color="auto"/>
        <w:bottom w:val="none" w:sz="0" w:space="0" w:color="auto"/>
        <w:right w:val="none" w:sz="0" w:space="0" w:color="auto"/>
      </w:divBdr>
    </w:div>
    <w:div w:id="713893518">
      <w:bodyDiv w:val="1"/>
      <w:marLeft w:val="0"/>
      <w:marRight w:val="0"/>
      <w:marTop w:val="0"/>
      <w:marBottom w:val="0"/>
      <w:divBdr>
        <w:top w:val="none" w:sz="0" w:space="0" w:color="auto"/>
        <w:left w:val="none" w:sz="0" w:space="0" w:color="auto"/>
        <w:bottom w:val="none" w:sz="0" w:space="0" w:color="auto"/>
        <w:right w:val="none" w:sz="0" w:space="0" w:color="auto"/>
      </w:divBdr>
    </w:div>
    <w:div w:id="714239195">
      <w:bodyDiv w:val="1"/>
      <w:marLeft w:val="0"/>
      <w:marRight w:val="0"/>
      <w:marTop w:val="0"/>
      <w:marBottom w:val="0"/>
      <w:divBdr>
        <w:top w:val="none" w:sz="0" w:space="0" w:color="auto"/>
        <w:left w:val="none" w:sz="0" w:space="0" w:color="auto"/>
        <w:bottom w:val="none" w:sz="0" w:space="0" w:color="auto"/>
        <w:right w:val="none" w:sz="0" w:space="0" w:color="auto"/>
      </w:divBdr>
    </w:div>
    <w:div w:id="714814048">
      <w:bodyDiv w:val="1"/>
      <w:marLeft w:val="0"/>
      <w:marRight w:val="0"/>
      <w:marTop w:val="0"/>
      <w:marBottom w:val="0"/>
      <w:divBdr>
        <w:top w:val="none" w:sz="0" w:space="0" w:color="auto"/>
        <w:left w:val="none" w:sz="0" w:space="0" w:color="auto"/>
        <w:bottom w:val="none" w:sz="0" w:space="0" w:color="auto"/>
        <w:right w:val="none" w:sz="0" w:space="0" w:color="auto"/>
      </w:divBdr>
    </w:div>
    <w:div w:id="715588028">
      <w:bodyDiv w:val="1"/>
      <w:marLeft w:val="0"/>
      <w:marRight w:val="0"/>
      <w:marTop w:val="0"/>
      <w:marBottom w:val="0"/>
      <w:divBdr>
        <w:top w:val="none" w:sz="0" w:space="0" w:color="auto"/>
        <w:left w:val="none" w:sz="0" w:space="0" w:color="auto"/>
        <w:bottom w:val="none" w:sz="0" w:space="0" w:color="auto"/>
        <w:right w:val="none" w:sz="0" w:space="0" w:color="auto"/>
      </w:divBdr>
    </w:div>
    <w:div w:id="715928846">
      <w:bodyDiv w:val="1"/>
      <w:marLeft w:val="0"/>
      <w:marRight w:val="0"/>
      <w:marTop w:val="0"/>
      <w:marBottom w:val="0"/>
      <w:divBdr>
        <w:top w:val="none" w:sz="0" w:space="0" w:color="auto"/>
        <w:left w:val="none" w:sz="0" w:space="0" w:color="auto"/>
        <w:bottom w:val="none" w:sz="0" w:space="0" w:color="auto"/>
        <w:right w:val="none" w:sz="0" w:space="0" w:color="auto"/>
      </w:divBdr>
    </w:div>
    <w:div w:id="716855007">
      <w:bodyDiv w:val="1"/>
      <w:marLeft w:val="0"/>
      <w:marRight w:val="0"/>
      <w:marTop w:val="0"/>
      <w:marBottom w:val="0"/>
      <w:divBdr>
        <w:top w:val="none" w:sz="0" w:space="0" w:color="auto"/>
        <w:left w:val="none" w:sz="0" w:space="0" w:color="auto"/>
        <w:bottom w:val="none" w:sz="0" w:space="0" w:color="auto"/>
        <w:right w:val="none" w:sz="0" w:space="0" w:color="auto"/>
      </w:divBdr>
    </w:div>
    <w:div w:id="716855675">
      <w:bodyDiv w:val="1"/>
      <w:marLeft w:val="0"/>
      <w:marRight w:val="0"/>
      <w:marTop w:val="0"/>
      <w:marBottom w:val="0"/>
      <w:divBdr>
        <w:top w:val="none" w:sz="0" w:space="0" w:color="auto"/>
        <w:left w:val="none" w:sz="0" w:space="0" w:color="auto"/>
        <w:bottom w:val="none" w:sz="0" w:space="0" w:color="auto"/>
        <w:right w:val="none" w:sz="0" w:space="0" w:color="auto"/>
      </w:divBdr>
    </w:div>
    <w:div w:id="716978658">
      <w:bodyDiv w:val="1"/>
      <w:marLeft w:val="0"/>
      <w:marRight w:val="0"/>
      <w:marTop w:val="0"/>
      <w:marBottom w:val="0"/>
      <w:divBdr>
        <w:top w:val="none" w:sz="0" w:space="0" w:color="auto"/>
        <w:left w:val="none" w:sz="0" w:space="0" w:color="auto"/>
        <w:bottom w:val="none" w:sz="0" w:space="0" w:color="auto"/>
        <w:right w:val="none" w:sz="0" w:space="0" w:color="auto"/>
      </w:divBdr>
    </w:div>
    <w:div w:id="717507350">
      <w:bodyDiv w:val="1"/>
      <w:marLeft w:val="0"/>
      <w:marRight w:val="0"/>
      <w:marTop w:val="0"/>
      <w:marBottom w:val="0"/>
      <w:divBdr>
        <w:top w:val="none" w:sz="0" w:space="0" w:color="auto"/>
        <w:left w:val="none" w:sz="0" w:space="0" w:color="auto"/>
        <w:bottom w:val="none" w:sz="0" w:space="0" w:color="auto"/>
        <w:right w:val="none" w:sz="0" w:space="0" w:color="auto"/>
      </w:divBdr>
    </w:div>
    <w:div w:id="718044855">
      <w:bodyDiv w:val="1"/>
      <w:marLeft w:val="0"/>
      <w:marRight w:val="0"/>
      <w:marTop w:val="0"/>
      <w:marBottom w:val="0"/>
      <w:divBdr>
        <w:top w:val="none" w:sz="0" w:space="0" w:color="auto"/>
        <w:left w:val="none" w:sz="0" w:space="0" w:color="auto"/>
        <w:bottom w:val="none" w:sz="0" w:space="0" w:color="auto"/>
        <w:right w:val="none" w:sz="0" w:space="0" w:color="auto"/>
      </w:divBdr>
    </w:div>
    <w:div w:id="718237819">
      <w:bodyDiv w:val="1"/>
      <w:marLeft w:val="0"/>
      <w:marRight w:val="0"/>
      <w:marTop w:val="0"/>
      <w:marBottom w:val="0"/>
      <w:divBdr>
        <w:top w:val="none" w:sz="0" w:space="0" w:color="auto"/>
        <w:left w:val="none" w:sz="0" w:space="0" w:color="auto"/>
        <w:bottom w:val="none" w:sz="0" w:space="0" w:color="auto"/>
        <w:right w:val="none" w:sz="0" w:space="0" w:color="auto"/>
      </w:divBdr>
    </w:div>
    <w:div w:id="718629186">
      <w:bodyDiv w:val="1"/>
      <w:marLeft w:val="0"/>
      <w:marRight w:val="0"/>
      <w:marTop w:val="0"/>
      <w:marBottom w:val="0"/>
      <w:divBdr>
        <w:top w:val="none" w:sz="0" w:space="0" w:color="auto"/>
        <w:left w:val="none" w:sz="0" w:space="0" w:color="auto"/>
        <w:bottom w:val="none" w:sz="0" w:space="0" w:color="auto"/>
        <w:right w:val="none" w:sz="0" w:space="0" w:color="auto"/>
      </w:divBdr>
    </w:div>
    <w:div w:id="719591029">
      <w:bodyDiv w:val="1"/>
      <w:marLeft w:val="0"/>
      <w:marRight w:val="0"/>
      <w:marTop w:val="0"/>
      <w:marBottom w:val="0"/>
      <w:divBdr>
        <w:top w:val="none" w:sz="0" w:space="0" w:color="auto"/>
        <w:left w:val="none" w:sz="0" w:space="0" w:color="auto"/>
        <w:bottom w:val="none" w:sz="0" w:space="0" w:color="auto"/>
        <w:right w:val="none" w:sz="0" w:space="0" w:color="auto"/>
      </w:divBdr>
    </w:div>
    <w:div w:id="720134670">
      <w:bodyDiv w:val="1"/>
      <w:marLeft w:val="0"/>
      <w:marRight w:val="0"/>
      <w:marTop w:val="0"/>
      <w:marBottom w:val="0"/>
      <w:divBdr>
        <w:top w:val="none" w:sz="0" w:space="0" w:color="auto"/>
        <w:left w:val="none" w:sz="0" w:space="0" w:color="auto"/>
        <w:bottom w:val="none" w:sz="0" w:space="0" w:color="auto"/>
        <w:right w:val="none" w:sz="0" w:space="0" w:color="auto"/>
      </w:divBdr>
    </w:div>
    <w:div w:id="720249276">
      <w:bodyDiv w:val="1"/>
      <w:marLeft w:val="0"/>
      <w:marRight w:val="0"/>
      <w:marTop w:val="0"/>
      <w:marBottom w:val="0"/>
      <w:divBdr>
        <w:top w:val="none" w:sz="0" w:space="0" w:color="auto"/>
        <w:left w:val="none" w:sz="0" w:space="0" w:color="auto"/>
        <w:bottom w:val="none" w:sz="0" w:space="0" w:color="auto"/>
        <w:right w:val="none" w:sz="0" w:space="0" w:color="auto"/>
      </w:divBdr>
    </w:div>
    <w:div w:id="720786094">
      <w:bodyDiv w:val="1"/>
      <w:marLeft w:val="0"/>
      <w:marRight w:val="0"/>
      <w:marTop w:val="0"/>
      <w:marBottom w:val="0"/>
      <w:divBdr>
        <w:top w:val="none" w:sz="0" w:space="0" w:color="auto"/>
        <w:left w:val="none" w:sz="0" w:space="0" w:color="auto"/>
        <w:bottom w:val="none" w:sz="0" w:space="0" w:color="auto"/>
        <w:right w:val="none" w:sz="0" w:space="0" w:color="auto"/>
      </w:divBdr>
    </w:div>
    <w:div w:id="720910851">
      <w:bodyDiv w:val="1"/>
      <w:marLeft w:val="0"/>
      <w:marRight w:val="0"/>
      <w:marTop w:val="0"/>
      <w:marBottom w:val="0"/>
      <w:divBdr>
        <w:top w:val="none" w:sz="0" w:space="0" w:color="auto"/>
        <w:left w:val="none" w:sz="0" w:space="0" w:color="auto"/>
        <w:bottom w:val="none" w:sz="0" w:space="0" w:color="auto"/>
        <w:right w:val="none" w:sz="0" w:space="0" w:color="auto"/>
      </w:divBdr>
    </w:div>
    <w:div w:id="721027502">
      <w:bodyDiv w:val="1"/>
      <w:marLeft w:val="0"/>
      <w:marRight w:val="0"/>
      <w:marTop w:val="0"/>
      <w:marBottom w:val="0"/>
      <w:divBdr>
        <w:top w:val="none" w:sz="0" w:space="0" w:color="auto"/>
        <w:left w:val="none" w:sz="0" w:space="0" w:color="auto"/>
        <w:bottom w:val="none" w:sz="0" w:space="0" w:color="auto"/>
        <w:right w:val="none" w:sz="0" w:space="0" w:color="auto"/>
      </w:divBdr>
    </w:div>
    <w:div w:id="721053897">
      <w:bodyDiv w:val="1"/>
      <w:marLeft w:val="0"/>
      <w:marRight w:val="0"/>
      <w:marTop w:val="0"/>
      <w:marBottom w:val="0"/>
      <w:divBdr>
        <w:top w:val="none" w:sz="0" w:space="0" w:color="auto"/>
        <w:left w:val="none" w:sz="0" w:space="0" w:color="auto"/>
        <w:bottom w:val="none" w:sz="0" w:space="0" w:color="auto"/>
        <w:right w:val="none" w:sz="0" w:space="0" w:color="auto"/>
      </w:divBdr>
    </w:div>
    <w:div w:id="722405312">
      <w:bodyDiv w:val="1"/>
      <w:marLeft w:val="0"/>
      <w:marRight w:val="0"/>
      <w:marTop w:val="0"/>
      <w:marBottom w:val="0"/>
      <w:divBdr>
        <w:top w:val="none" w:sz="0" w:space="0" w:color="auto"/>
        <w:left w:val="none" w:sz="0" w:space="0" w:color="auto"/>
        <w:bottom w:val="none" w:sz="0" w:space="0" w:color="auto"/>
        <w:right w:val="none" w:sz="0" w:space="0" w:color="auto"/>
      </w:divBdr>
    </w:div>
    <w:div w:id="723482738">
      <w:bodyDiv w:val="1"/>
      <w:marLeft w:val="0"/>
      <w:marRight w:val="0"/>
      <w:marTop w:val="0"/>
      <w:marBottom w:val="0"/>
      <w:divBdr>
        <w:top w:val="none" w:sz="0" w:space="0" w:color="auto"/>
        <w:left w:val="none" w:sz="0" w:space="0" w:color="auto"/>
        <w:bottom w:val="none" w:sz="0" w:space="0" w:color="auto"/>
        <w:right w:val="none" w:sz="0" w:space="0" w:color="auto"/>
      </w:divBdr>
    </w:div>
    <w:div w:id="723677601">
      <w:bodyDiv w:val="1"/>
      <w:marLeft w:val="0"/>
      <w:marRight w:val="0"/>
      <w:marTop w:val="0"/>
      <w:marBottom w:val="0"/>
      <w:divBdr>
        <w:top w:val="none" w:sz="0" w:space="0" w:color="auto"/>
        <w:left w:val="none" w:sz="0" w:space="0" w:color="auto"/>
        <w:bottom w:val="none" w:sz="0" w:space="0" w:color="auto"/>
        <w:right w:val="none" w:sz="0" w:space="0" w:color="auto"/>
      </w:divBdr>
    </w:div>
    <w:div w:id="724336253">
      <w:bodyDiv w:val="1"/>
      <w:marLeft w:val="0"/>
      <w:marRight w:val="0"/>
      <w:marTop w:val="0"/>
      <w:marBottom w:val="0"/>
      <w:divBdr>
        <w:top w:val="none" w:sz="0" w:space="0" w:color="auto"/>
        <w:left w:val="none" w:sz="0" w:space="0" w:color="auto"/>
        <w:bottom w:val="none" w:sz="0" w:space="0" w:color="auto"/>
        <w:right w:val="none" w:sz="0" w:space="0" w:color="auto"/>
      </w:divBdr>
    </w:div>
    <w:div w:id="725296749">
      <w:bodyDiv w:val="1"/>
      <w:marLeft w:val="0"/>
      <w:marRight w:val="0"/>
      <w:marTop w:val="0"/>
      <w:marBottom w:val="0"/>
      <w:divBdr>
        <w:top w:val="none" w:sz="0" w:space="0" w:color="auto"/>
        <w:left w:val="none" w:sz="0" w:space="0" w:color="auto"/>
        <w:bottom w:val="none" w:sz="0" w:space="0" w:color="auto"/>
        <w:right w:val="none" w:sz="0" w:space="0" w:color="auto"/>
      </w:divBdr>
    </w:div>
    <w:div w:id="725489731">
      <w:bodyDiv w:val="1"/>
      <w:marLeft w:val="0"/>
      <w:marRight w:val="0"/>
      <w:marTop w:val="0"/>
      <w:marBottom w:val="0"/>
      <w:divBdr>
        <w:top w:val="none" w:sz="0" w:space="0" w:color="auto"/>
        <w:left w:val="none" w:sz="0" w:space="0" w:color="auto"/>
        <w:bottom w:val="none" w:sz="0" w:space="0" w:color="auto"/>
        <w:right w:val="none" w:sz="0" w:space="0" w:color="auto"/>
      </w:divBdr>
    </w:div>
    <w:div w:id="725876944">
      <w:bodyDiv w:val="1"/>
      <w:marLeft w:val="0"/>
      <w:marRight w:val="0"/>
      <w:marTop w:val="0"/>
      <w:marBottom w:val="0"/>
      <w:divBdr>
        <w:top w:val="none" w:sz="0" w:space="0" w:color="auto"/>
        <w:left w:val="none" w:sz="0" w:space="0" w:color="auto"/>
        <w:bottom w:val="none" w:sz="0" w:space="0" w:color="auto"/>
        <w:right w:val="none" w:sz="0" w:space="0" w:color="auto"/>
      </w:divBdr>
    </w:div>
    <w:div w:id="727339613">
      <w:bodyDiv w:val="1"/>
      <w:marLeft w:val="0"/>
      <w:marRight w:val="0"/>
      <w:marTop w:val="0"/>
      <w:marBottom w:val="0"/>
      <w:divBdr>
        <w:top w:val="none" w:sz="0" w:space="0" w:color="auto"/>
        <w:left w:val="none" w:sz="0" w:space="0" w:color="auto"/>
        <w:bottom w:val="none" w:sz="0" w:space="0" w:color="auto"/>
        <w:right w:val="none" w:sz="0" w:space="0" w:color="auto"/>
      </w:divBdr>
    </w:div>
    <w:div w:id="727653854">
      <w:bodyDiv w:val="1"/>
      <w:marLeft w:val="0"/>
      <w:marRight w:val="0"/>
      <w:marTop w:val="0"/>
      <w:marBottom w:val="0"/>
      <w:divBdr>
        <w:top w:val="none" w:sz="0" w:space="0" w:color="auto"/>
        <w:left w:val="none" w:sz="0" w:space="0" w:color="auto"/>
        <w:bottom w:val="none" w:sz="0" w:space="0" w:color="auto"/>
        <w:right w:val="none" w:sz="0" w:space="0" w:color="auto"/>
      </w:divBdr>
    </w:div>
    <w:div w:id="727654565">
      <w:bodyDiv w:val="1"/>
      <w:marLeft w:val="0"/>
      <w:marRight w:val="0"/>
      <w:marTop w:val="0"/>
      <w:marBottom w:val="0"/>
      <w:divBdr>
        <w:top w:val="none" w:sz="0" w:space="0" w:color="auto"/>
        <w:left w:val="none" w:sz="0" w:space="0" w:color="auto"/>
        <w:bottom w:val="none" w:sz="0" w:space="0" w:color="auto"/>
        <w:right w:val="none" w:sz="0" w:space="0" w:color="auto"/>
      </w:divBdr>
    </w:div>
    <w:div w:id="727921942">
      <w:bodyDiv w:val="1"/>
      <w:marLeft w:val="0"/>
      <w:marRight w:val="0"/>
      <w:marTop w:val="0"/>
      <w:marBottom w:val="0"/>
      <w:divBdr>
        <w:top w:val="none" w:sz="0" w:space="0" w:color="auto"/>
        <w:left w:val="none" w:sz="0" w:space="0" w:color="auto"/>
        <w:bottom w:val="none" w:sz="0" w:space="0" w:color="auto"/>
        <w:right w:val="none" w:sz="0" w:space="0" w:color="auto"/>
      </w:divBdr>
    </w:div>
    <w:div w:id="728043217">
      <w:bodyDiv w:val="1"/>
      <w:marLeft w:val="0"/>
      <w:marRight w:val="0"/>
      <w:marTop w:val="0"/>
      <w:marBottom w:val="0"/>
      <w:divBdr>
        <w:top w:val="none" w:sz="0" w:space="0" w:color="auto"/>
        <w:left w:val="none" w:sz="0" w:space="0" w:color="auto"/>
        <w:bottom w:val="none" w:sz="0" w:space="0" w:color="auto"/>
        <w:right w:val="none" w:sz="0" w:space="0" w:color="auto"/>
      </w:divBdr>
    </w:div>
    <w:div w:id="728070847">
      <w:bodyDiv w:val="1"/>
      <w:marLeft w:val="0"/>
      <w:marRight w:val="0"/>
      <w:marTop w:val="0"/>
      <w:marBottom w:val="0"/>
      <w:divBdr>
        <w:top w:val="none" w:sz="0" w:space="0" w:color="auto"/>
        <w:left w:val="none" w:sz="0" w:space="0" w:color="auto"/>
        <w:bottom w:val="none" w:sz="0" w:space="0" w:color="auto"/>
        <w:right w:val="none" w:sz="0" w:space="0" w:color="auto"/>
      </w:divBdr>
    </w:div>
    <w:div w:id="728919949">
      <w:bodyDiv w:val="1"/>
      <w:marLeft w:val="0"/>
      <w:marRight w:val="0"/>
      <w:marTop w:val="0"/>
      <w:marBottom w:val="0"/>
      <w:divBdr>
        <w:top w:val="none" w:sz="0" w:space="0" w:color="auto"/>
        <w:left w:val="none" w:sz="0" w:space="0" w:color="auto"/>
        <w:bottom w:val="none" w:sz="0" w:space="0" w:color="auto"/>
        <w:right w:val="none" w:sz="0" w:space="0" w:color="auto"/>
      </w:divBdr>
    </w:div>
    <w:div w:id="728965516">
      <w:bodyDiv w:val="1"/>
      <w:marLeft w:val="0"/>
      <w:marRight w:val="0"/>
      <w:marTop w:val="0"/>
      <w:marBottom w:val="0"/>
      <w:divBdr>
        <w:top w:val="none" w:sz="0" w:space="0" w:color="auto"/>
        <w:left w:val="none" w:sz="0" w:space="0" w:color="auto"/>
        <w:bottom w:val="none" w:sz="0" w:space="0" w:color="auto"/>
        <w:right w:val="none" w:sz="0" w:space="0" w:color="auto"/>
      </w:divBdr>
    </w:div>
    <w:div w:id="729160000">
      <w:bodyDiv w:val="1"/>
      <w:marLeft w:val="0"/>
      <w:marRight w:val="0"/>
      <w:marTop w:val="0"/>
      <w:marBottom w:val="0"/>
      <w:divBdr>
        <w:top w:val="none" w:sz="0" w:space="0" w:color="auto"/>
        <w:left w:val="none" w:sz="0" w:space="0" w:color="auto"/>
        <w:bottom w:val="none" w:sz="0" w:space="0" w:color="auto"/>
        <w:right w:val="none" w:sz="0" w:space="0" w:color="auto"/>
      </w:divBdr>
    </w:div>
    <w:div w:id="729773422">
      <w:bodyDiv w:val="1"/>
      <w:marLeft w:val="0"/>
      <w:marRight w:val="0"/>
      <w:marTop w:val="0"/>
      <w:marBottom w:val="0"/>
      <w:divBdr>
        <w:top w:val="none" w:sz="0" w:space="0" w:color="auto"/>
        <w:left w:val="none" w:sz="0" w:space="0" w:color="auto"/>
        <w:bottom w:val="none" w:sz="0" w:space="0" w:color="auto"/>
        <w:right w:val="none" w:sz="0" w:space="0" w:color="auto"/>
      </w:divBdr>
    </w:div>
    <w:div w:id="730496336">
      <w:bodyDiv w:val="1"/>
      <w:marLeft w:val="0"/>
      <w:marRight w:val="0"/>
      <w:marTop w:val="0"/>
      <w:marBottom w:val="0"/>
      <w:divBdr>
        <w:top w:val="none" w:sz="0" w:space="0" w:color="auto"/>
        <w:left w:val="none" w:sz="0" w:space="0" w:color="auto"/>
        <w:bottom w:val="none" w:sz="0" w:space="0" w:color="auto"/>
        <w:right w:val="none" w:sz="0" w:space="0" w:color="auto"/>
      </w:divBdr>
    </w:div>
    <w:div w:id="730614415">
      <w:bodyDiv w:val="1"/>
      <w:marLeft w:val="0"/>
      <w:marRight w:val="0"/>
      <w:marTop w:val="0"/>
      <w:marBottom w:val="0"/>
      <w:divBdr>
        <w:top w:val="none" w:sz="0" w:space="0" w:color="auto"/>
        <w:left w:val="none" w:sz="0" w:space="0" w:color="auto"/>
        <w:bottom w:val="none" w:sz="0" w:space="0" w:color="auto"/>
        <w:right w:val="none" w:sz="0" w:space="0" w:color="auto"/>
      </w:divBdr>
    </w:div>
    <w:div w:id="731002018">
      <w:bodyDiv w:val="1"/>
      <w:marLeft w:val="0"/>
      <w:marRight w:val="0"/>
      <w:marTop w:val="0"/>
      <w:marBottom w:val="0"/>
      <w:divBdr>
        <w:top w:val="none" w:sz="0" w:space="0" w:color="auto"/>
        <w:left w:val="none" w:sz="0" w:space="0" w:color="auto"/>
        <w:bottom w:val="none" w:sz="0" w:space="0" w:color="auto"/>
        <w:right w:val="none" w:sz="0" w:space="0" w:color="auto"/>
      </w:divBdr>
    </w:div>
    <w:div w:id="731319182">
      <w:bodyDiv w:val="1"/>
      <w:marLeft w:val="0"/>
      <w:marRight w:val="0"/>
      <w:marTop w:val="0"/>
      <w:marBottom w:val="0"/>
      <w:divBdr>
        <w:top w:val="none" w:sz="0" w:space="0" w:color="auto"/>
        <w:left w:val="none" w:sz="0" w:space="0" w:color="auto"/>
        <w:bottom w:val="none" w:sz="0" w:space="0" w:color="auto"/>
        <w:right w:val="none" w:sz="0" w:space="0" w:color="auto"/>
      </w:divBdr>
    </w:div>
    <w:div w:id="731925635">
      <w:bodyDiv w:val="1"/>
      <w:marLeft w:val="0"/>
      <w:marRight w:val="0"/>
      <w:marTop w:val="0"/>
      <w:marBottom w:val="0"/>
      <w:divBdr>
        <w:top w:val="none" w:sz="0" w:space="0" w:color="auto"/>
        <w:left w:val="none" w:sz="0" w:space="0" w:color="auto"/>
        <w:bottom w:val="none" w:sz="0" w:space="0" w:color="auto"/>
        <w:right w:val="none" w:sz="0" w:space="0" w:color="auto"/>
      </w:divBdr>
    </w:div>
    <w:div w:id="732238552">
      <w:bodyDiv w:val="1"/>
      <w:marLeft w:val="0"/>
      <w:marRight w:val="0"/>
      <w:marTop w:val="0"/>
      <w:marBottom w:val="0"/>
      <w:divBdr>
        <w:top w:val="none" w:sz="0" w:space="0" w:color="auto"/>
        <w:left w:val="none" w:sz="0" w:space="0" w:color="auto"/>
        <w:bottom w:val="none" w:sz="0" w:space="0" w:color="auto"/>
        <w:right w:val="none" w:sz="0" w:space="0" w:color="auto"/>
      </w:divBdr>
    </w:div>
    <w:div w:id="732309576">
      <w:bodyDiv w:val="1"/>
      <w:marLeft w:val="0"/>
      <w:marRight w:val="0"/>
      <w:marTop w:val="0"/>
      <w:marBottom w:val="0"/>
      <w:divBdr>
        <w:top w:val="none" w:sz="0" w:space="0" w:color="auto"/>
        <w:left w:val="none" w:sz="0" w:space="0" w:color="auto"/>
        <w:bottom w:val="none" w:sz="0" w:space="0" w:color="auto"/>
        <w:right w:val="none" w:sz="0" w:space="0" w:color="auto"/>
      </w:divBdr>
    </w:div>
    <w:div w:id="732311796">
      <w:bodyDiv w:val="1"/>
      <w:marLeft w:val="0"/>
      <w:marRight w:val="0"/>
      <w:marTop w:val="0"/>
      <w:marBottom w:val="0"/>
      <w:divBdr>
        <w:top w:val="none" w:sz="0" w:space="0" w:color="auto"/>
        <w:left w:val="none" w:sz="0" w:space="0" w:color="auto"/>
        <w:bottom w:val="none" w:sz="0" w:space="0" w:color="auto"/>
        <w:right w:val="none" w:sz="0" w:space="0" w:color="auto"/>
      </w:divBdr>
    </w:div>
    <w:div w:id="732392403">
      <w:bodyDiv w:val="1"/>
      <w:marLeft w:val="0"/>
      <w:marRight w:val="0"/>
      <w:marTop w:val="0"/>
      <w:marBottom w:val="0"/>
      <w:divBdr>
        <w:top w:val="none" w:sz="0" w:space="0" w:color="auto"/>
        <w:left w:val="none" w:sz="0" w:space="0" w:color="auto"/>
        <w:bottom w:val="none" w:sz="0" w:space="0" w:color="auto"/>
        <w:right w:val="none" w:sz="0" w:space="0" w:color="auto"/>
      </w:divBdr>
    </w:div>
    <w:div w:id="732968177">
      <w:bodyDiv w:val="1"/>
      <w:marLeft w:val="0"/>
      <w:marRight w:val="0"/>
      <w:marTop w:val="0"/>
      <w:marBottom w:val="0"/>
      <w:divBdr>
        <w:top w:val="none" w:sz="0" w:space="0" w:color="auto"/>
        <w:left w:val="none" w:sz="0" w:space="0" w:color="auto"/>
        <w:bottom w:val="none" w:sz="0" w:space="0" w:color="auto"/>
        <w:right w:val="none" w:sz="0" w:space="0" w:color="auto"/>
      </w:divBdr>
    </w:div>
    <w:div w:id="732970821">
      <w:bodyDiv w:val="1"/>
      <w:marLeft w:val="0"/>
      <w:marRight w:val="0"/>
      <w:marTop w:val="0"/>
      <w:marBottom w:val="0"/>
      <w:divBdr>
        <w:top w:val="none" w:sz="0" w:space="0" w:color="auto"/>
        <w:left w:val="none" w:sz="0" w:space="0" w:color="auto"/>
        <w:bottom w:val="none" w:sz="0" w:space="0" w:color="auto"/>
        <w:right w:val="none" w:sz="0" w:space="0" w:color="auto"/>
      </w:divBdr>
    </w:div>
    <w:div w:id="733315062">
      <w:bodyDiv w:val="1"/>
      <w:marLeft w:val="0"/>
      <w:marRight w:val="0"/>
      <w:marTop w:val="0"/>
      <w:marBottom w:val="0"/>
      <w:divBdr>
        <w:top w:val="none" w:sz="0" w:space="0" w:color="auto"/>
        <w:left w:val="none" w:sz="0" w:space="0" w:color="auto"/>
        <w:bottom w:val="none" w:sz="0" w:space="0" w:color="auto"/>
        <w:right w:val="none" w:sz="0" w:space="0" w:color="auto"/>
      </w:divBdr>
    </w:div>
    <w:div w:id="733742684">
      <w:bodyDiv w:val="1"/>
      <w:marLeft w:val="0"/>
      <w:marRight w:val="0"/>
      <w:marTop w:val="0"/>
      <w:marBottom w:val="0"/>
      <w:divBdr>
        <w:top w:val="none" w:sz="0" w:space="0" w:color="auto"/>
        <w:left w:val="none" w:sz="0" w:space="0" w:color="auto"/>
        <w:bottom w:val="none" w:sz="0" w:space="0" w:color="auto"/>
        <w:right w:val="none" w:sz="0" w:space="0" w:color="auto"/>
      </w:divBdr>
    </w:div>
    <w:div w:id="733821373">
      <w:bodyDiv w:val="1"/>
      <w:marLeft w:val="0"/>
      <w:marRight w:val="0"/>
      <w:marTop w:val="0"/>
      <w:marBottom w:val="0"/>
      <w:divBdr>
        <w:top w:val="none" w:sz="0" w:space="0" w:color="auto"/>
        <w:left w:val="none" w:sz="0" w:space="0" w:color="auto"/>
        <w:bottom w:val="none" w:sz="0" w:space="0" w:color="auto"/>
        <w:right w:val="none" w:sz="0" w:space="0" w:color="auto"/>
      </w:divBdr>
    </w:div>
    <w:div w:id="734742187">
      <w:bodyDiv w:val="1"/>
      <w:marLeft w:val="0"/>
      <w:marRight w:val="0"/>
      <w:marTop w:val="0"/>
      <w:marBottom w:val="0"/>
      <w:divBdr>
        <w:top w:val="none" w:sz="0" w:space="0" w:color="auto"/>
        <w:left w:val="none" w:sz="0" w:space="0" w:color="auto"/>
        <w:bottom w:val="none" w:sz="0" w:space="0" w:color="auto"/>
        <w:right w:val="none" w:sz="0" w:space="0" w:color="auto"/>
      </w:divBdr>
    </w:div>
    <w:div w:id="735279602">
      <w:bodyDiv w:val="1"/>
      <w:marLeft w:val="0"/>
      <w:marRight w:val="0"/>
      <w:marTop w:val="0"/>
      <w:marBottom w:val="0"/>
      <w:divBdr>
        <w:top w:val="none" w:sz="0" w:space="0" w:color="auto"/>
        <w:left w:val="none" w:sz="0" w:space="0" w:color="auto"/>
        <w:bottom w:val="none" w:sz="0" w:space="0" w:color="auto"/>
        <w:right w:val="none" w:sz="0" w:space="0" w:color="auto"/>
      </w:divBdr>
    </w:div>
    <w:div w:id="735781062">
      <w:bodyDiv w:val="1"/>
      <w:marLeft w:val="0"/>
      <w:marRight w:val="0"/>
      <w:marTop w:val="0"/>
      <w:marBottom w:val="0"/>
      <w:divBdr>
        <w:top w:val="none" w:sz="0" w:space="0" w:color="auto"/>
        <w:left w:val="none" w:sz="0" w:space="0" w:color="auto"/>
        <w:bottom w:val="none" w:sz="0" w:space="0" w:color="auto"/>
        <w:right w:val="none" w:sz="0" w:space="0" w:color="auto"/>
      </w:divBdr>
    </w:div>
    <w:div w:id="736048309">
      <w:bodyDiv w:val="1"/>
      <w:marLeft w:val="0"/>
      <w:marRight w:val="0"/>
      <w:marTop w:val="0"/>
      <w:marBottom w:val="0"/>
      <w:divBdr>
        <w:top w:val="none" w:sz="0" w:space="0" w:color="auto"/>
        <w:left w:val="none" w:sz="0" w:space="0" w:color="auto"/>
        <w:bottom w:val="none" w:sz="0" w:space="0" w:color="auto"/>
        <w:right w:val="none" w:sz="0" w:space="0" w:color="auto"/>
      </w:divBdr>
    </w:div>
    <w:div w:id="736435758">
      <w:bodyDiv w:val="1"/>
      <w:marLeft w:val="0"/>
      <w:marRight w:val="0"/>
      <w:marTop w:val="0"/>
      <w:marBottom w:val="0"/>
      <w:divBdr>
        <w:top w:val="none" w:sz="0" w:space="0" w:color="auto"/>
        <w:left w:val="none" w:sz="0" w:space="0" w:color="auto"/>
        <w:bottom w:val="none" w:sz="0" w:space="0" w:color="auto"/>
        <w:right w:val="none" w:sz="0" w:space="0" w:color="auto"/>
      </w:divBdr>
    </w:div>
    <w:div w:id="736710188">
      <w:bodyDiv w:val="1"/>
      <w:marLeft w:val="0"/>
      <w:marRight w:val="0"/>
      <w:marTop w:val="0"/>
      <w:marBottom w:val="0"/>
      <w:divBdr>
        <w:top w:val="none" w:sz="0" w:space="0" w:color="auto"/>
        <w:left w:val="none" w:sz="0" w:space="0" w:color="auto"/>
        <w:bottom w:val="none" w:sz="0" w:space="0" w:color="auto"/>
        <w:right w:val="none" w:sz="0" w:space="0" w:color="auto"/>
      </w:divBdr>
    </w:div>
    <w:div w:id="738133121">
      <w:bodyDiv w:val="1"/>
      <w:marLeft w:val="0"/>
      <w:marRight w:val="0"/>
      <w:marTop w:val="0"/>
      <w:marBottom w:val="0"/>
      <w:divBdr>
        <w:top w:val="none" w:sz="0" w:space="0" w:color="auto"/>
        <w:left w:val="none" w:sz="0" w:space="0" w:color="auto"/>
        <w:bottom w:val="none" w:sz="0" w:space="0" w:color="auto"/>
        <w:right w:val="none" w:sz="0" w:space="0" w:color="auto"/>
      </w:divBdr>
    </w:div>
    <w:div w:id="739794634">
      <w:bodyDiv w:val="1"/>
      <w:marLeft w:val="0"/>
      <w:marRight w:val="0"/>
      <w:marTop w:val="0"/>
      <w:marBottom w:val="0"/>
      <w:divBdr>
        <w:top w:val="none" w:sz="0" w:space="0" w:color="auto"/>
        <w:left w:val="none" w:sz="0" w:space="0" w:color="auto"/>
        <w:bottom w:val="none" w:sz="0" w:space="0" w:color="auto"/>
        <w:right w:val="none" w:sz="0" w:space="0" w:color="auto"/>
      </w:divBdr>
    </w:div>
    <w:div w:id="741175112">
      <w:bodyDiv w:val="1"/>
      <w:marLeft w:val="0"/>
      <w:marRight w:val="0"/>
      <w:marTop w:val="0"/>
      <w:marBottom w:val="0"/>
      <w:divBdr>
        <w:top w:val="none" w:sz="0" w:space="0" w:color="auto"/>
        <w:left w:val="none" w:sz="0" w:space="0" w:color="auto"/>
        <w:bottom w:val="none" w:sz="0" w:space="0" w:color="auto"/>
        <w:right w:val="none" w:sz="0" w:space="0" w:color="auto"/>
      </w:divBdr>
    </w:div>
    <w:div w:id="741217629">
      <w:bodyDiv w:val="1"/>
      <w:marLeft w:val="0"/>
      <w:marRight w:val="0"/>
      <w:marTop w:val="0"/>
      <w:marBottom w:val="0"/>
      <w:divBdr>
        <w:top w:val="none" w:sz="0" w:space="0" w:color="auto"/>
        <w:left w:val="none" w:sz="0" w:space="0" w:color="auto"/>
        <w:bottom w:val="none" w:sz="0" w:space="0" w:color="auto"/>
        <w:right w:val="none" w:sz="0" w:space="0" w:color="auto"/>
      </w:divBdr>
    </w:div>
    <w:div w:id="742992890">
      <w:bodyDiv w:val="1"/>
      <w:marLeft w:val="0"/>
      <w:marRight w:val="0"/>
      <w:marTop w:val="0"/>
      <w:marBottom w:val="0"/>
      <w:divBdr>
        <w:top w:val="none" w:sz="0" w:space="0" w:color="auto"/>
        <w:left w:val="none" w:sz="0" w:space="0" w:color="auto"/>
        <w:bottom w:val="none" w:sz="0" w:space="0" w:color="auto"/>
        <w:right w:val="none" w:sz="0" w:space="0" w:color="auto"/>
      </w:divBdr>
    </w:div>
    <w:div w:id="743336166">
      <w:bodyDiv w:val="1"/>
      <w:marLeft w:val="0"/>
      <w:marRight w:val="0"/>
      <w:marTop w:val="0"/>
      <w:marBottom w:val="0"/>
      <w:divBdr>
        <w:top w:val="none" w:sz="0" w:space="0" w:color="auto"/>
        <w:left w:val="none" w:sz="0" w:space="0" w:color="auto"/>
        <w:bottom w:val="none" w:sz="0" w:space="0" w:color="auto"/>
        <w:right w:val="none" w:sz="0" w:space="0" w:color="auto"/>
      </w:divBdr>
    </w:div>
    <w:div w:id="743602262">
      <w:bodyDiv w:val="1"/>
      <w:marLeft w:val="0"/>
      <w:marRight w:val="0"/>
      <w:marTop w:val="0"/>
      <w:marBottom w:val="0"/>
      <w:divBdr>
        <w:top w:val="none" w:sz="0" w:space="0" w:color="auto"/>
        <w:left w:val="none" w:sz="0" w:space="0" w:color="auto"/>
        <w:bottom w:val="none" w:sz="0" w:space="0" w:color="auto"/>
        <w:right w:val="none" w:sz="0" w:space="0" w:color="auto"/>
      </w:divBdr>
    </w:div>
    <w:div w:id="744648747">
      <w:bodyDiv w:val="1"/>
      <w:marLeft w:val="0"/>
      <w:marRight w:val="0"/>
      <w:marTop w:val="0"/>
      <w:marBottom w:val="0"/>
      <w:divBdr>
        <w:top w:val="none" w:sz="0" w:space="0" w:color="auto"/>
        <w:left w:val="none" w:sz="0" w:space="0" w:color="auto"/>
        <w:bottom w:val="none" w:sz="0" w:space="0" w:color="auto"/>
        <w:right w:val="none" w:sz="0" w:space="0" w:color="auto"/>
      </w:divBdr>
    </w:div>
    <w:div w:id="745110930">
      <w:bodyDiv w:val="1"/>
      <w:marLeft w:val="0"/>
      <w:marRight w:val="0"/>
      <w:marTop w:val="0"/>
      <w:marBottom w:val="0"/>
      <w:divBdr>
        <w:top w:val="none" w:sz="0" w:space="0" w:color="auto"/>
        <w:left w:val="none" w:sz="0" w:space="0" w:color="auto"/>
        <w:bottom w:val="none" w:sz="0" w:space="0" w:color="auto"/>
        <w:right w:val="none" w:sz="0" w:space="0" w:color="auto"/>
      </w:divBdr>
    </w:div>
    <w:div w:id="745221918">
      <w:bodyDiv w:val="1"/>
      <w:marLeft w:val="0"/>
      <w:marRight w:val="0"/>
      <w:marTop w:val="0"/>
      <w:marBottom w:val="0"/>
      <w:divBdr>
        <w:top w:val="none" w:sz="0" w:space="0" w:color="auto"/>
        <w:left w:val="none" w:sz="0" w:space="0" w:color="auto"/>
        <w:bottom w:val="none" w:sz="0" w:space="0" w:color="auto"/>
        <w:right w:val="none" w:sz="0" w:space="0" w:color="auto"/>
      </w:divBdr>
    </w:div>
    <w:div w:id="745497591">
      <w:bodyDiv w:val="1"/>
      <w:marLeft w:val="0"/>
      <w:marRight w:val="0"/>
      <w:marTop w:val="0"/>
      <w:marBottom w:val="0"/>
      <w:divBdr>
        <w:top w:val="none" w:sz="0" w:space="0" w:color="auto"/>
        <w:left w:val="none" w:sz="0" w:space="0" w:color="auto"/>
        <w:bottom w:val="none" w:sz="0" w:space="0" w:color="auto"/>
        <w:right w:val="none" w:sz="0" w:space="0" w:color="auto"/>
      </w:divBdr>
    </w:div>
    <w:div w:id="746613054">
      <w:bodyDiv w:val="1"/>
      <w:marLeft w:val="0"/>
      <w:marRight w:val="0"/>
      <w:marTop w:val="0"/>
      <w:marBottom w:val="0"/>
      <w:divBdr>
        <w:top w:val="none" w:sz="0" w:space="0" w:color="auto"/>
        <w:left w:val="none" w:sz="0" w:space="0" w:color="auto"/>
        <w:bottom w:val="none" w:sz="0" w:space="0" w:color="auto"/>
        <w:right w:val="none" w:sz="0" w:space="0" w:color="auto"/>
      </w:divBdr>
    </w:div>
    <w:div w:id="746733953">
      <w:bodyDiv w:val="1"/>
      <w:marLeft w:val="0"/>
      <w:marRight w:val="0"/>
      <w:marTop w:val="0"/>
      <w:marBottom w:val="0"/>
      <w:divBdr>
        <w:top w:val="none" w:sz="0" w:space="0" w:color="auto"/>
        <w:left w:val="none" w:sz="0" w:space="0" w:color="auto"/>
        <w:bottom w:val="none" w:sz="0" w:space="0" w:color="auto"/>
        <w:right w:val="none" w:sz="0" w:space="0" w:color="auto"/>
      </w:divBdr>
    </w:div>
    <w:div w:id="746807881">
      <w:bodyDiv w:val="1"/>
      <w:marLeft w:val="0"/>
      <w:marRight w:val="0"/>
      <w:marTop w:val="0"/>
      <w:marBottom w:val="0"/>
      <w:divBdr>
        <w:top w:val="none" w:sz="0" w:space="0" w:color="auto"/>
        <w:left w:val="none" w:sz="0" w:space="0" w:color="auto"/>
        <w:bottom w:val="none" w:sz="0" w:space="0" w:color="auto"/>
        <w:right w:val="none" w:sz="0" w:space="0" w:color="auto"/>
      </w:divBdr>
    </w:div>
    <w:div w:id="747189120">
      <w:bodyDiv w:val="1"/>
      <w:marLeft w:val="0"/>
      <w:marRight w:val="0"/>
      <w:marTop w:val="0"/>
      <w:marBottom w:val="0"/>
      <w:divBdr>
        <w:top w:val="none" w:sz="0" w:space="0" w:color="auto"/>
        <w:left w:val="none" w:sz="0" w:space="0" w:color="auto"/>
        <w:bottom w:val="none" w:sz="0" w:space="0" w:color="auto"/>
        <w:right w:val="none" w:sz="0" w:space="0" w:color="auto"/>
      </w:divBdr>
    </w:div>
    <w:div w:id="747846381">
      <w:bodyDiv w:val="1"/>
      <w:marLeft w:val="0"/>
      <w:marRight w:val="0"/>
      <w:marTop w:val="0"/>
      <w:marBottom w:val="0"/>
      <w:divBdr>
        <w:top w:val="none" w:sz="0" w:space="0" w:color="auto"/>
        <w:left w:val="none" w:sz="0" w:space="0" w:color="auto"/>
        <w:bottom w:val="none" w:sz="0" w:space="0" w:color="auto"/>
        <w:right w:val="none" w:sz="0" w:space="0" w:color="auto"/>
      </w:divBdr>
    </w:div>
    <w:div w:id="747922903">
      <w:bodyDiv w:val="1"/>
      <w:marLeft w:val="0"/>
      <w:marRight w:val="0"/>
      <w:marTop w:val="0"/>
      <w:marBottom w:val="0"/>
      <w:divBdr>
        <w:top w:val="none" w:sz="0" w:space="0" w:color="auto"/>
        <w:left w:val="none" w:sz="0" w:space="0" w:color="auto"/>
        <w:bottom w:val="none" w:sz="0" w:space="0" w:color="auto"/>
        <w:right w:val="none" w:sz="0" w:space="0" w:color="auto"/>
      </w:divBdr>
    </w:div>
    <w:div w:id="748505730">
      <w:bodyDiv w:val="1"/>
      <w:marLeft w:val="0"/>
      <w:marRight w:val="0"/>
      <w:marTop w:val="0"/>
      <w:marBottom w:val="0"/>
      <w:divBdr>
        <w:top w:val="none" w:sz="0" w:space="0" w:color="auto"/>
        <w:left w:val="none" w:sz="0" w:space="0" w:color="auto"/>
        <w:bottom w:val="none" w:sz="0" w:space="0" w:color="auto"/>
        <w:right w:val="none" w:sz="0" w:space="0" w:color="auto"/>
      </w:divBdr>
    </w:div>
    <w:div w:id="749083255">
      <w:bodyDiv w:val="1"/>
      <w:marLeft w:val="0"/>
      <w:marRight w:val="0"/>
      <w:marTop w:val="0"/>
      <w:marBottom w:val="0"/>
      <w:divBdr>
        <w:top w:val="none" w:sz="0" w:space="0" w:color="auto"/>
        <w:left w:val="none" w:sz="0" w:space="0" w:color="auto"/>
        <w:bottom w:val="none" w:sz="0" w:space="0" w:color="auto"/>
        <w:right w:val="none" w:sz="0" w:space="0" w:color="auto"/>
      </w:divBdr>
    </w:div>
    <w:div w:id="749892539">
      <w:bodyDiv w:val="1"/>
      <w:marLeft w:val="0"/>
      <w:marRight w:val="0"/>
      <w:marTop w:val="0"/>
      <w:marBottom w:val="0"/>
      <w:divBdr>
        <w:top w:val="none" w:sz="0" w:space="0" w:color="auto"/>
        <w:left w:val="none" w:sz="0" w:space="0" w:color="auto"/>
        <w:bottom w:val="none" w:sz="0" w:space="0" w:color="auto"/>
        <w:right w:val="none" w:sz="0" w:space="0" w:color="auto"/>
      </w:divBdr>
    </w:div>
    <w:div w:id="750737209">
      <w:bodyDiv w:val="1"/>
      <w:marLeft w:val="0"/>
      <w:marRight w:val="0"/>
      <w:marTop w:val="0"/>
      <w:marBottom w:val="0"/>
      <w:divBdr>
        <w:top w:val="none" w:sz="0" w:space="0" w:color="auto"/>
        <w:left w:val="none" w:sz="0" w:space="0" w:color="auto"/>
        <w:bottom w:val="none" w:sz="0" w:space="0" w:color="auto"/>
        <w:right w:val="none" w:sz="0" w:space="0" w:color="auto"/>
      </w:divBdr>
    </w:div>
    <w:div w:id="750853499">
      <w:bodyDiv w:val="1"/>
      <w:marLeft w:val="0"/>
      <w:marRight w:val="0"/>
      <w:marTop w:val="0"/>
      <w:marBottom w:val="0"/>
      <w:divBdr>
        <w:top w:val="none" w:sz="0" w:space="0" w:color="auto"/>
        <w:left w:val="none" w:sz="0" w:space="0" w:color="auto"/>
        <w:bottom w:val="none" w:sz="0" w:space="0" w:color="auto"/>
        <w:right w:val="none" w:sz="0" w:space="0" w:color="auto"/>
      </w:divBdr>
    </w:div>
    <w:div w:id="751512907">
      <w:bodyDiv w:val="1"/>
      <w:marLeft w:val="0"/>
      <w:marRight w:val="0"/>
      <w:marTop w:val="0"/>
      <w:marBottom w:val="0"/>
      <w:divBdr>
        <w:top w:val="none" w:sz="0" w:space="0" w:color="auto"/>
        <w:left w:val="none" w:sz="0" w:space="0" w:color="auto"/>
        <w:bottom w:val="none" w:sz="0" w:space="0" w:color="auto"/>
        <w:right w:val="none" w:sz="0" w:space="0" w:color="auto"/>
      </w:divBdr>
    </w:div>
    <w:div w:id="752123502">
      <w:bodyDiv w:val="1"/>
      <w:marLeft w:val="0"/>
      <w:marRight w:val="0"/>
      <w:marTop w:val="0"/>
      <w:marBottom w:val="0"/>
      <w:divBdr>
        <w:top w:val="none" w:sz="0" w:space="0" w:color="auto"/>
        <w:left w:val="none" w:sz="0" w:space="0" w:color="auto"/>
        <w:bottom w:val="none" w:sz="0" w:space="0" w:color="auto"/>
        <w:right w:val="none" w:sz="0" w:space="0" w:color="auto"/>
      </w:divBdr>
    </w:div>
    <w:div w:id="753160848">
      <w:bodyDiv w:val="1"/>
      <w:marLeft w:val="0"/>
      <w:marRight w:val="0"/>
      <w:marTop w:val="0"/>
      <w:marBottom w:val="0"/>
      <w:divBdr>
        <w:top w:val="none" w:sz="0" w:space="0" w:color="auto"/>
        <w:left w:val="none" w:sz="0" w:space="0" w:color="auto"/>
        <w:bottom w:val="none" w:sz="0" w:space="0" w:color="auto"/>
        <w:right w:val="none" w:sz="0" w:space="0" w:color="auto"/>
      </w:divBdr>
    </w:div>
    <w:div w:id="753355212">
      <w:bodyDiv w:val="1"/>
      <w:marLeft w:val="0"/>
      <w:marRight w:val="0"/>
      <w:marTop w:val="0"/>
      <w:marBottom w:val="0"/>
      <w:divBdr>
        <w:top w:val="none" w:sz="0" w:space="0" w:color="auto"/>
        <w:left w:val="none" w:sz="0" w:space="0" w:color="auto"/>
        <w:bottom w:val="none" w:sz="0" w:space="0" w:color="auto"/>
        <w:right w:val="none" w:sz="0" w:space="0" w:color="auto"/>
      </w:divBdr>
    </w:div>
    <w:div w:id="753356469">
      <w:bodyDiv w:val="1"/>
      <w:marLeft w:val="0"/>
      <w:marRight w:val="0"/>
      <w:marTop w:val="0"/>
      <w:marBottom w:val="0"/>
      <w:divBdr>
        <w:top w:val="none" w:sz="0" w:space="0" w:color="auto"/>
        <w:left w:val="none" w:sz="0" w:space="0" w:color="auto"/>
        <w:bottom w:val="none" w:sz="0" w:space="0" w:color="auto"/>
        <w:right w:val="none" w:sz="0" w:space="0" w:color="auto"/>
      </w:divBdr>
    </w:div>
    <w:div w:id="753477242">
      <w:bodyDiv w:val="1"/>
      <w:marLeft w:val="0"/>
      <w:marRight w:val="0"/>
      <w:marTop w:val="0"/>
      <w:marBottom w:val="0"/>
      <w:divBdr>
        <w:top w:val="none" w:sz="0" w:space="0" w:color="auto"/>
        <w:left w:val="none" w:sz="0" w:space="0" w:color="auto"/>
        <w:bottom w:val="none" w:sz="0" w:space="0" w:color="auto"/>
        <w:right w:val="none" w:sz="0" w:space="0" w:color="auto"/>
      </w:divBdr>
    </w:div>
    <w:div w:id="753671234">
      <w:bodyDiv w:val="1"/>
      <w:marLeft w:val="0"/>
      <w:marRight w:val="0"/>
      <w:marTop w:val="0"/>
      <w:marBottom w:val="0"/>
      <w:divBdr>
        <w:top w:val="none" w:sz="0" w:space="0" w:color="auto"/>
        <w:left w:val="none" w:sz="0" w:space="0" w:color="auto"/>
        <w:bottom w:val="none" w:sz="0" w:space="0" w:color="auto"/>
        <w:right w:val="none" w:sz="0" w:space="0" w:color="auto"/>
      </w:divBdr>
    </w:div>
    <w:div w:id="754474655">
      <w:bodyDiv w:val="1"/>
      <w:marLeft w:val="0"/>
      <w:marRight w:val="0"/>
      <w:marTop w:val="0"/>
      <w:marBottom w:val="0"/>
      <w:divBdr>
        <w:top w:val="none" w:sz="0" w:space="0" w:color="auto"/>
        <w:left w:val="none" w:sz="0" w:space="0" w:color="auto"/>
        <w:bottom w:val="none" w:sz="0" w:space="0" w:color="auto"/>
        <w:right w:val="none" w:sz="0" w:space="0" w:color="auto"/>
      </w:divBdr>
    </w:div>
    <w:div w:id="755175907">
      <w:bodyDiv w:val="1"/>
      <w:marLeft w:val="0"/>
      <w:marRight w:val="0"/>
      <w:marTop w:val="0"/>
      <w:marBottom w:val="0"/>
      <w:divBdr>
        <w:top w:val="none" w:sz="0" w:space="0" w:color="auto"/>
        <w:left w:val="none" w:sz="0" w:space="0" w:color="auto"/>
        <w:bottom w:val="none" w:sz="0" w:space="0" w:color="auto"/>
        <w:right w:val="none" w:sz="0" w:space="0" w:color="auto"/>
      </w:divBdr>
    </w:div>
    <w:div w:id="755828215">
      <w:bodyDiv w:val="1"/>
      <w:marLeft w:val="0"/>
      <w:marRight w:val="0"/>
      <w:marTop w:val="0"/>
      <w:marBottom w:val="0"/>
      <w:divBdr>
        <w:top w:val="none" w:sz="0" w:space="0" w:color="auto"/>
        <w:left w:val="none" w:sz="0" w:space="0" w:color="auto"/>
        <w:bottom w:val="none" w:sz="0" w:space="0" w:color="auto"/>
        <w:right w:val="none" w:sz="0" w:space="0" w:color="auto"/>
      </w:divBdr>
    </w:div>
    <w:div w:id="756247748">
      <w:bodyDiv w:val="1"/>
      <w:marLeft w:val="0"/>
      <w:marRight w:val="0"/>
      <w:marTop w:val="0"/>
      <w:marBottom w:val="0"/>
      <w:divBdr>
        <w:top w:val="none" w:sz="0" w:space="0" w:color="auto"/>
        <w:left w:val="none" w:sz="0" w:space="0" w:color="auto"/>
        <w:bottom w:val="none" w:sz="0" w:space="0" w:color="auto"/>
        <w:right w:val="none" w:sz="0" w:space="0" w:color="auto"/>
      </w:divBdr>
    </w:div>
    <w:div w:id="756368164">
      <w:bodyDiv w:val="1"/>
      <w:marLeft w:val="0"/>
      <w:marRight w:val="0"/>
      <w:marTop w:val="0"/>
      <w:marBottom w:val="0"/>
      <w:divBdr>
        <w:top w:val="none" w:sz="0" w:space="0" w:color="auto"/>
        <w:left w:val="none" w:sz="0" w:space="0" w:color="auto"/>
        <w:bottom w:val="none" w:sz="0" w:space="0" w:color="auto"/>
        <w:right w:val="none" w:sz="0" w:space="0" w:color="auto"/>
      </w:divBdr>
    </w:div>
    <w:div w:id="756556199">
      <w:bodyDiv w:val="1"/>
      <w:marLeft w:val="0"/>
      <w:marRight w:val="0"/>
      <w:marTop w:val="0"/>
      <w:marBottom w:val="0"/>
      <w:divBdr>
        <w:top w:val="none" w:sz="0" w:space="0" w:color="auto"/>
        <w:left w:val="none" w:sz="0" w:space="0" w:color="auto"/>
        <w:bottom w:val="none" w:sz="0" w:space="0" w:color="auto"/>
        <w:right w:val="none" w:sz="0" w:space="0" w:color="auto"/>
      </w:divBdr>
    </w:div>
    <w:div w:id="757869463">
      <w:bodyDiv w:val="1"/>
      <w:marLeft w:val="0"/>
      <w:marRight w:val="0"/>
      <w:marTop w:val="0"/>
      <w:marBottom w:val="0"/>
      <w:divBdr>
        <w:top w:val="none" w:sz="0" w:space="0" w:color="auto"/>
        <w:left w:val="none" w:sz="0" w:space="0" w:color="auto"/>
        <w:bottom w:val="none" w:sz="0" w:space="0" w:color="auto"/>
        <w:right w:val="none" w:sz="0" w:space="0" w:color="auto"/>
      </w:divBdr>
    </w:div>
    <w:div w:id="758598990">
      <w:bodyDiv w:val="1"/>
      <w:marLeft w:val="0"/>
      <w:marRight w:val="0"/>
      <w:marTop w:val="0"/>
      <w:marBottom w:val="0"/>
      <w:divBdr>
        <w:top w:val="none" w:sz="0" w:space="0" w:color="auto"/>
        <w:left w:val="none" w:sz="0" w:space="0" w:color="auto"/>
        <w:bottom w:val="none" w:sz="0" w:space="0" w:color="auto"/>
        <w:right w:val="none" w:sz="0" w:space="0" w:color="auto"/>
      </w:divBdr>
    </w:div>
    <w:div w:id="759378074">
      <w:bodyDiv w:val="1"/>
      <w:marLeft w:val="0"/>
      <w:marRight w:val="0"/>
      <w:marTop w:val="0"/>
      <w:marBottom w:val="0"/>
      <w:divBdr>
        <w:top w:val="none" w:sz="0" w:space="0" w:color="auto"/>
        <w:left w:val="none" w:sz="0" w:space="0" w:color="auto"/>
        <w:bottom w:val="none" w:sz="0" w:space="0" w:color="auto"/>
        <w:right w:val="none" w:sz="0" w:space="0" w:color="auto"/>
      </w:divBdr>
    </w:div>
    <w:div w:id="760639498">
      <w:bodyDiv w:val="1"/>
      <w:marLeft w:val="0"/>
      <w:marRight w:val="0"/>
      <w:marTop w:val="0"/>
      <w:marBottom w:val="0"/>
      <w:divBdr>
        <w:top w:val="none" w:sz="0" w:space="0" w:color="auto"/>
        <w:left w:val="none" w:sz="0" w:space="0" w:color="auto"/>
        <w:bottom w:val="none" w:sz="0" w:space="0" w:color="auto"/>
        <w:right w:val="none" w:sz="0" w:space="0" w:color="auto"/>
      </w:divBdr>
    </w:div>
    <w:div w:id="762266241">
      <w:bodyDiv w:val="1"/>
      <w:marLeft w:val="0"/>
      <w:marRight w:val="0"/>
      <w:marTop w:val="0"/>
      <w:marBottom w:val="0"/>
      <w:divBdr>
        <w:top w:val="none" w:sz="0" w:space="0" w:color="auto"/>
        <w:left w:val="none" w:sz="0" w:space="0" w:color="auto"/>
        <w:bottom w:val="none" w:sz="0" w:space="0" w:color="auto"/>
        <w:right w:val="none" w:sz="0" w:space="0" w:color="auto"/>
      </w:divBdr>
    </w:div>
    <w:div w:id="762799131">
      <w:bodyDiv w:val="1"/>
      <w:marLeft w:val="0"/>
      <w:marRight w:val="0"/>
      <w:marTop w:val="0"/>
      <w:marBottom w:val="0"/>
      <w:divBdr>
        <w:top w:val="none" w:sz="0" w:space="0" w:color="auto"/>
        <w:left w:val="none" w:sz="0" w:space="0" w:color="auto"/>
        <w:bottom w:val="none" w:sz="0" w:space="0" w:color="auto"/>
        <w:right w:val="none" w:sz="0" w:space="0" w:color="auto"/>
      </w:divBdr>
    </w:div>
    <w:div w:id="763190813">
      <w:bodyDiv w:val="1"/>
      <w:marLeft w:val="0"/>
      <w:marRight w:val="0"/>
      <w:marTop w:val="0"/>
      <w:marBottom w:val="0"/>
      <w:divBdr>
        <w:top w:val="none" w:sz="0" w:space="0" w:color="auto"/>
        <w:left w:val="none" w:sz="0" w:space="0" w:color="auto"/>
        <w:bottom w:val="none" w:sz="0" w:space="0" w:color="auto"/>
        <w:right w:val="none" w:sz="0" w:space="0" w:color="auto"/>
      </w:divBdr>
    </w:div>
    <w:div w:id="763719961">
      <w:bodyDiv w:val="1"/>
      <w:marLeft w:val="0"/>
      <w:marRight w:val="0"/>
      <w:marTop w:val="0"/>
      <w:marBottom w:val="0"/>
      <w:divBdr>
        <w:top w:val="none" w:sz="0" w:space="0" w:color="auto"/>
        <w:left w:val="none" w:sz="0" w:space="0" w:color="auto"/>
        <w:bottom w:val="none" w:sz="0" w:space="0" w:color="auto"/>
        <w:right w:val="none" w:sz="0" w:space="0" w:color="auto"/>
      </w:divBdr>
    </w:div>
    <w:div w:id="764033287">
      <w:bodyDiv w:val="1"/>
      <w:marLeft w:val="0"/>
      <w:marRight w:val="0"/>
      <w:marTop w:val="0"/>
      <w:marBottom w:val="0"/>
      <w:divBdr>
        <w:top w:val="none" w:sz="0" w:space="0" w:color="auto"/>
        <w:left w:val="none" w:sz="0" w:space="0" w:color="auto"/>
        <w:bottom w:val="none" w:sz="0" w:space="0" w:color="auto"/>
        <w:right w:val="none" w:sz="0" w:space="0" w:color="auto"/>
      </w:divBdr>
    </w:div>
    <w:div w:id="764150025">
      <w:bodyDiv w:val="1"/>
      <w:marLeft w:val="0"/>
      <w:marRight w:val="0"/>
      <w:marTop w:val="0"/>
      <w:marBottom w:val="0"/>
      <w:divBdr>
        <w:top w:val="none" w:sz="0" w:space="0" w:color="auto"/>
        <w:left w:val="none" w:sz="0" w:space="0" w:color="auto"/>
        <w:bottom w:val="none" w:sz="0" w:space="0" w:color="auto"/>
        <w:right w:val="none" w:sz="0" w:space="0" w:color="auto"/>
      </w:divBdr>
    </w:div>
    <w:div w:id="764770127">
      <w:bodyDiv w:val="1"/>
      <w:marLeft w:val="0"/>
      <w:marRight w:val="0"/>
      <w:marTop w:val="0"/>
      <w:marBottom w:val="0"/>
      <w:divBdr>
        <w:top w:val="none" w:sz="0" w:space="0" w:color="auto"/>
        <w:left w:val="none" w:sz="0" w:space="0" w:color="auto"/>
        <w:bottom w:val="none" w:sz="0" w:space="0" w:color="auto"/>
        <w:right w:val="none" w:sz="0" w:space="0" w:color="auto"/>
      </w:divBdr>
    </w:div>
    <w:div w:id="765149460">
      <w:bodyDiv w:val="1"/>
      <w:marLeft w:val="0"/>
      <w:marRight w:val="0"/>
      <w:marTop w:val="0"/>
      <w:marBottom w:val="0"/>
      <w:divBdr>
        <w:top w:val="none" w:sz="0" w:space="0" w:color="auto"/>
        <w:left w:val="none" w:sz="0" w:space="0" w:color="auto"/>
        <w:bottom w:val="none" w:sz="0" w:space="0" w:color="auto"/>
        <w:right w:val="none" w:sz="0" w:space="0" w:color="auto"/>
      </w:divBdr>
    </w:div>
    <w:div w:id="765341561">
      <w:bodyDiv w:val="1"/>
      <w:marLeft w:val="0"/>
      <w:marRight w:val="0"/>
      <w:marTop w:val="0"/>
      <w:marBottom w:val="0"/>
      <w:divBdr>
        <w:top w:val="none" w:sz="0" w:space="0" w:color="auto"/>
        <w:left w:val="none" w:sz="0" w:space="0" w:color="auto"/>
        <w:bottom w:val="none" w:sz="0" w:space="0" w:color="auto"/>
        <w:right w:val="none" w:sz="0" w:space="0" w:color="auto"/>
      </w:divBdr>
    </w:div>
    <w:div w:id="765347764">
      <w:bodyDiv w:val="1"/>
      <w:marLeft w:val="0"/>
      <w:marRight w:val="0"/>
      <w:marTop w:val="0"/>
      <w:marBottom w:val="0"/>
      <w:divBdr>
        <w:top w:val="none" w:sz="0" w:space="0" w:color="auto"/>
        <w:left w:val="none" w:sz="0" w:space="0" w:color="auto"/>
        <w:bottom w:val="none" w:sz="0" w:space="0" w:color="auto"/>
        <w:right w:val="none" w:sz="0" w:space="0" w:color="auto"/>
      </w:divBdr>
    </w:div>
    <w:div w:id="766073305">
      <w:bodyDiv w:val="1"/>
      <w:marLeft w:val="0"/>
      <w:marRight w:val="0"/>
      <w:marTop w:val="0"/>
      <w:marBottom w:val="0"/>
      <w:divBdr>
        <w:top w:val="none" w:sz="0" w:space="0" w:color="auto"/>
        <w:left w:val="none" w:sz="0" w:space="0" w:color="auto"/>
        <w:bottom w:val="none" w:sz="0" w:space="0" w:color="auto"/>
        <w:right w:val="none" w:sz="0" w:space="0" w:color="auto"/>
      </w:divBdr>
    </w:div>
    <w:div w:id="766266354">
      <w:bodyDiv w:val="1"/>
      <w:marLeft w:val="0"/>
      <w:marRight w:val="0"/>
      <w:marTop w:val="0"/>
      <w:marBottom w:val="0"/>
      <w:divBdr>
        <w:top w:val="none" w:sz="0" w:space="0" w:color="auto"/>
        <w:left w:val="none" w:sz="0" w:space="0" w:color="auto"/>
        <w:bottom w:val="none" w:sz="0" w:space="0" w:color="auto"/>
        <w:right w:val="none" w:sz="0" w:space="0" w:color="auto"/>
      </w:divBdr>
    </w:div>
    <w:div w:id="767193967">
      <w:bodyDiv w:val="1"/>
      <w:marLeft w:val="0"/>
      <w:marRight w:val="0"/>
      <w:marTop w:val="0"/>
      <w:marBottom w:val="0"/>
      <w:divBdr>
        <w:top w:val="none" w:sz="0" w:space="0" w:color="auto"/>
        <w:left w:val="none" w:sz="0" w:space="0" w:color="auto"/>
        <w:bottom w:val="none" w:sz="0" w:space="0" w:color="auto"/>
        <w:right w:val="none" w:sz="0" w:space="0" w:color="auto"/>
      </w:divBdr>
    </w:div>
    <w:div w:id="767312692">
      <w:bodyDiv w:val="1"/>
      <w:marLeft w:val="0"/>
      <w:marRight w:val="0"/>
      <w:marTop w:val="0"/>
      <w:marBottom w:val="0"/>
      <w:divBdr>
        <w:top w:val="none" w:sz="0" w:space="0" w:color="auto"/>
        <w:left w:val="none" w:sz="0" w:space="0" w:color="auto"/>
        <w:bottom w:val="none" w:sz="0" w:space="0" w:color="auto"/>
        <w:right w:val="none" w:sz="0" w:space="0" w:color="auto"/>
      </w:divBdr>
    </w:div>
    <w:div w:id="768743621">
      <w:bodyDiv w:val="1"/>
      <w:marLeft w:val="0"/>
      <w:marRight w:val="0"/>
      <w:marTop w:val="0"/>
      <w:marBottom w:val="0"/>
      <w:divBdr>
        <w:top w:val="none" w:sz="0" w:space="0" w:color="auto"/>
        <w:left w:val="none" w:sz="0" w:space="0" w:color="auto"/>
        <w:bottom w:val="none" w:sz="0" w:space="0" w:color="auto"/>
        <w:right w:val="none" w:sz="0" w:space="0" w:color="auto"/>
      </w:divBdr>
    </w:div>
    <w:div w:id="771515996">
      <w:bodyDiv w:val="1"/>
      <w:marLeft w:val="0"/>
      <w:marRight w:val="0"/>
      <w:marTop w:val="0"/>
      <w:marBottom w:val="0"/>
      <w:divBdr>
        <w:top w:val="none" w:sz="0" w:space="0" w:color="auto"/>
        <w:left w:val="none" w:sz="0" w:space="0" w:color="auto"/>
        <w:bottom w:val="none" w:sz="0" w:space="0" w:color="auto"/>
        <w:right w:val="none" w:sz="0" w:space="0" w:color="auto"/>
      </w:divBdr>
    </w:div>
    <w:div w:id="771820252">
      <w:bodyDiv w:val="1"/>
      <w:marLeft w:val="0"/>
      <w:marRight w:val="0"/>
      <w:marTop w:val="0"/>
      <w:marBottom w:val="0"/>
      <w:divBdr>
        <w:top w:val="none" w:sz="0" w:space="0" w:color="auto"/>
        <w:left w:val="none" w:sz="0" w:space="0" w:color="auto"/>
        <w:bottom w:val="none" w:sz="0" w:space="0" w:color="auto"/>
        <w:right w:val="none" w:sz="0" w:space="0" w:color="auto"/>
      </w:divBdr>
    </w:div>
    <w:div w:id="773020646">
      <w:bodyDiv w:val="1"/>
      <w:marLeft w:val="0"/>
      <w:marRight w:val="0"/>
      <w:marTop w:val="0"/>
      <w:marBottom w:val="0"/>
      <w:divBdr>
        <w:top w:val="none" w:sz="0" w:space="0" w:color="auto"/>
        <w:left w:val="none" w:sz="0" w:space="0" w:color="auto"/>
        <w:bottom w:val="none" w:sz="0" w:space="0" w:color="auto"/>
        <w:right w:val="none" w:sz="0" w:space="0" w:color="auto"/>
      </w:divBdr>
    </w:div>
    <w:div w:id="773789852">
      <w:bodyDiv w:val="1"/>
      <w:marLeft w:val="0"/>
      <w:marRight w:val="0"/>
      <w:marTop w:val="0"/>
      <w:marBottom w:val="0"/>
      <w:divBdr>
        <w:top w:val="none" w:sz="0" w:space="0" w:color="auto"/>
        <w:left w:val="none" w:sz="0" w:space="0" w:color="auto"/>
        <w:bottom w:val="none" w:sz="0" w:space="0" w:color="auto"/>
        <w:right w:val="none" w:sz="0" w:space="0" w:color="auto"/>
      </w:divBdr>
    </w:div>
    <w:div w:id="776022321">
      <w:bodyDiv w:val="1"/>
      <w:marLeft w:val="0"/>
      <w:marRight w:val="0"/>
      <w:marTop w:val="0"/>
      <w:marBottom w:val="0"/>
      <w:divBdr>
        <w:top w:val="none" w:sz="0" w:space="0" w:color="auto"/>
        <w:left w:val="none" w:sz="0" w:space="0" w:color="auto"/>
        <w:bottom w:val="none" w:sz="0" w:space="0" w:color="auto"/>
        <w:right w:val="none" w:sz="0" w:space="0" w:color="auto"/>
      </w:divBdr>
    </w:div>
    <w:div w:id="777141737">
      <w:bodyDiv w:val="1"/>
      <w:marLeft w:val="0"/>
      <w:marRight w:val="0"/>
      <w:marTop w:val="0"/>
      <w:marBottom w:val="0"/>
      <w:divBdr>
        <w:top w:val="none" w:sz="0" w:space="0" w:color="auto"/>
        <w:left w:val="none" w:sz="0" w:space="0" w:color="auto"/>
        <w:bottom w:val="none" w:sz="0" w:space="0" w:color="auto"/>
        <w:right w:val="none" w:sz="0" w:space="0" w:color="auto"/>
      </w:divBdr>
    </w:div>
    <w:div w:id="777260007">
      <w:bodyDiv w:val="1"/>
      <w:marLeft w:val="0"/>
      <w:marRight w:val="0"/>
      <w:marTop w:val="0"/>
      <w:marBottom w:val="0"/>
      <w:divBdr>
        <w:top w:val="none" w:sz="0" w:space="0" w:color="auto"/>
        <w:left w:val="none" w:sz="0" w:space="0" w:color="auto"/>
        <w:bottom w:val="none" w:sz="0" w:space="0" w:color="auto"/>
        <w:right w:val="none" w:sz="0" w:space="0" w:color="auto"/>
      </w:divBdr>
    </w:div>
    <w:div w:id="777287120">
      <w:bodyDiv w:val="1"/>
      <w:marLeft w:val="0"/>
      <w:marRight w:val="0"/>
      <w:marTop w:val="0"/>
      <w:marBottom w:val="0"/>
      <w:divBdr>
        <w:top w:val="none" w:sz="0" w:space="0" w:color="auto"/>
        <w:left w:val="none" w:sz="0" w:space="0" w:color="auto"/>
        <w:bottom w:val="none" w:sz="0" w:space="0" w:color="auto"/>
        <w:right w:val="none" w:sz="0" w:space="0" w:color="auto"/>
      </w:divBdr>
    </w:div>
    <w:div w:id="778139103">
      <w:bodyDiv w:val="1"/>
      <w:marLeft w:val="0"/>
      <w:marRight w:val="0"/>
      <w:marTop w:val="0"/>
      <w:marBottom w:val="0"/>
      <w:divBdr>
        <w:top w:val="none" w:sz="0" w:space="0" w:color="auto"/>
        <w:left w:val="none" w:sz="0" w:space="0" w:color="auto"/>
        <w:bottom w:val="none" w:sz="0" w:space="0" w:color="auto"/>
        <w:right w:val="none" w:sz="0" w:space="0" w:color="auto"/>
      </w:divBdr>
    </w:div>
    <w:div w:id="778336640">
      <w:bodyDiv w:val="1"/>
      <w:marLeft w:val="0"/>
      <w:marRight w:val="0"/>
      <w:marTop w:val="0"/>
      <w:marBottom w:val="0"/>
      <w:divBdr>
        <w:top w:val="none" w:sz="0" w:space="0" w:color="auto"/>
        <w:left w:val="none" w:sz="0" w:space="0" w:color="auto"/>
        <w:bottom w:val="none" w:sz="0" w:space="0" w:color="auto"/>
        <w:right w:val="none" w:sz="0" w:space="0" w:color="auto"/>
      </w:divBdr>
    </w:div>
    <w:div w:id="778527296">
      <w:bodyDiv w:val="1"/>
      <w:marLeft w:val="0"/>
      <w:marRight w:val="0"/>
      <w:marTop w:val="0"/>
      <w:marBottom w:val="0"/>
      <w:divBdr>
        <w:top w:val="none" w:sz="0" w:space="0" w:color="auto"/>
        <w:left w:val="none" w:sz="0" w:space="0" w:color="auto"/>
        <w:bottom w:val="none" w:sz="0" w:space="0" w:color="auto"/>
        <w:right w:val="none" w:sz="0" w:space="0" w:color="auto"/>
      </w:divBdr>
    </w:div>
    <w:div w:id="778572045">
      <w:bodyDiv w:val="1"/>
      <w:marLeft w:val="0"/>
      <w:marRight w:val="0"/>
      <w:marTop w:val="0"/>
      <w:marBottom w:val="0"/>
      <w:divBdr>
        <w:top w:val="none" w:sz="0" w:space="0" w:color="auto"/>
        <w:left w:val="none" w:sz="0" w:space="0" w:color="auto"/>
        <w:bottom w:val="none" w:sz="0" w:space="0" w:color="auto"/>
        <w:right w:val="none" w:sz="0" w:space="0" w:color="auto"/>
      </w:divBdr>
    </w:div>
    <w:div w:id="779032278">
      <w:bodyDiv w:val="1"/>
      <w:marLeft w:val="0"/>
      <w:marRight w:val="0"/>
      <w:marTop w:val="0"/>
      <w:marBottom w:val="0"/>
      <w:divBdr>
        <w:top w:val="none" w:sz="0" w:space="0" w:color="auto"/>
        <w:left w:val="none" w:sz="0" w:space="0" w:color="auto"/>
        <w:bottom w:val="none" w:sz="0" w:space="0" w:color="auto"/>
        <w:right w:val="none" w:sz="0" w:space="0" w:color="auto"/>
      </w:divBdr>
    </w:div>
    <w:div w:id="779103623">
      <w:bodyDiv w:val="1"/>
      <w:marLeft w:val="0"/>
      <w:marRight w:val="0"/>
      <w:marTop w:val="0"/>
      <w:marBottom w:val="0"/>
      <w:divBdr>
        <w:top w:val="none" w:sz="0" w:space="0" w:color="auto"/>
        <w:left w:val="none" w:sz="0" w:space="0" w:color="auto"/>
        <w:bottom w:val="none" w:sz="0" w:space="0" w:color="auto"/>
        <w:right w:val="none" w:sz="0" w:space="0" w:color="auto"/>
      </w:divBdr>
    </w:div>
    <w:div w:id="779178362">
      <w:bodyDiv w:val="1"/>
      <w:marLeft w:val="0"/>
      <w:marRight w:val="0"/>
      <w:marTop w:val="0"/>
      <w:marBottom w:val="0"/>
      <w:divBdr>
        <w:top w:val="none" w:sz="0" w:space="0" w:color="auto"/>
        <w:left w:val="none" w:sz="0" w:space="0" w:color="auto"/>
        <w:bottom w:val="none" w:sz="0" w:space="0" w:color="auto"/>
        <w:right w:val="none" w:sz="0" w:space="0" w:color="auto"/>
      </w:divBdr>
    </w:div>
    <w:div w:id="779254573">
      <w:bodyDiv w:val="1"/>
      <w:marLeft w:val="0"/>
      <w:marRight w:val="0"/>
      <w:marTop w:val="0"/>
      <w:marBottom w:val="0"/>
      <w:divBdr>
        <w:top w:val="none" w:sz="0" w:space="0" w:color="auto"/>
        <w:left w:val="none" w:sz="0" w:space="0" w:color="auto"/>
        <w:bottom w:val="none" w:sz="0" w:space="0" w:color="auto"/>
        <w:right w:val="none" w:sz="0" w:space="0" w:color="auto"/>
      </w:divBdr>
    </w:div>
    <w:div w:id="779908814">
      <w:bodyDiv w:val="1"/>
      <w:marLeft w:val="0"/>
      <w:marRight w:val="0"/>
      <w:marTop w:val="0"/>
      <w:marBottom w:val="0"/>
      <w:divBdr>
        <w:top w:val="none" w:sz="0" w:space="0" w:color="auto"/>
        <w:left w:val="none" w:sz="0" w:space="0" w:color="auto"/>
        <w:bottom w:val="none" w:sz="0" w:space="0" w:color="auto"/>
        <w:right w:val="none" w:sz="0" w:space="0" w:color="auto"/>
      </w:divBdr>
    </w:div>
    <w:div w:id="780417274">
      <w:bodyDiv w:val="1"/>
      <w:marLeft w:val="0"/>
      <w:marRight w:val="0"/>
      <w:marTop w:val="0"/>
      <w:marBottom w:val="0"/>
      <w:divBdr>
        <w:top w:val="none" w:sz="0" w:space="0" w:color="auto"/>
        <w:left w:val="none" w:sz="0" w:space="0" w:color="auto"/>
        <w:bottom w:val="none" w:sz="0" w:space="0" w:color="auto"/>
        <w:right w:val="none" w:sz="0" w:space="0" w:color="auto"/>
      </w:divBdr>
    </w:div>
    <w:div w:id="780761028">
      <w:bodyDiv w:val="1"/>
      <w:marLeft w:val="0"/>
      <w:marRight w:val="0"/>
      <w:marTop w:val="0"/>
      <w:marBottom w:val="0"/>
      <w:divBdr>
        <w:top w:val="none" w:sz="0" w:space="0" w:color="auto"/>
        <w:left w:val="none" w:sz="0" w:space="0" w:color="auto"/>
        <w:bottom w:val="none" w:sz="0" w:space="0" w:color="auto"/>
        <w:right w:val="none" w:sz="0" w:space="0" w:color="auto"/>
      </w:divBdr>
    </w:div>
    <w:div w:id="782067570">
      <w:bodyDiv w:val="1"/>
      <w:marLeft w:val="0"/>
      <w:marRight w:val="0"/>
      <w:marTop w:val="0"/>
      <w:marBottom w:val="0"/>
      <w:divBdr>
        <w:top w:val="none" w:sz="0" w:space="0" w:color="auto"/>
        <w:left w:val="none" w:sz="0" w:space="0" w:color="auto"/>
        <w:bottom w:val="none" w:sz="0" w:space="0" w:color="auto"/>
        <w:right w:val="none" w:sz="0" w:space="0" w:color="auto"/>
      </w:divBdr>
    </w:div>
    <w:div w:id="782070555">
      <w:bodyDiv w:val="1"/>
      <w:marLeft w:val="0"/>
      <w:marRight w:val="0"/>
      <w:marTop w:val="0"/>
      <w:marBottom w:val="0"/>
      <w:divBdr>
        <w:top w:val="none" w:sz="0" w:space="0" w:color="auto"/>
        <w:left w:val="none" w:sz="0" w:space="0" w:color="auto"/>
        <w:bottom w:val="none" w:sz="0" w:space="0" w:color="auto"/>
        <w:right w:val="none" w:sz="0" w:space="0" w:color="auto"/>
      </w:divBdr>
    </w:div>
    <w:div w:id="784420271">
      <w:bodyDiv w:val="1"/>
      <w:marLeft w:val="0"/>
      <w:marRight w:val="0"/>
      <w:marTop w:val="0"/>
      <w:marBottom w:val="0"/>
      <w:divBdr>
        <w:top w:val="none" w:sz="0" w:space="0" w:color="auto"/>
        <w:left w:val="none" w:sz="0" w:space="0" w:color="auto"/>
        <w:bottom w:val="none" w:sz="0" w:space="0" w:color="auto"/>
        <w:right w:val="none" w:sz="0" w:space="0" w:color="auto"/>
      </w:divBdr>
    </w:div>
    <w:div w:id="784421298">
      <w:bodyDiv w:val="1"/>
      <w:marLeft w:val="0"/>
      <w:marRight w:val="0"/>
      <w:marTop w:val="0"/>
      <w:marBottom w:val="0"/>
      <w:divBdr>
        <w:top w:val="none" w:sz="0" w:space="0" w:color="auto"/>
        <w:left w:val="none" w:sz="0" w:space="0" w:color="auto"/>
        <w:bottom w:val="none" w:sz="0" w:space="0" w:color="auto"/>
        <w:right w:val="none" w:sz="0" w:space="0" w:color="auto"/>
      </w:divBdr>
    </w:div>
    <w:div w:id="784732370">
      <w:bodyDiv w:val="1"/>
      <w:marLeft w:val="0"/>
      <w:marRight w:val="0"/>
      <w:marTop w:val="0"/>
      <w:marBottom w:val="0"/>
      <w:divBdr>
        <w:top w:val="none" w:sz="0" w:space="0" w:color="auto"/>
        <w:left w:val="none" w:sz="0" w:space="0" w:color="auto"/>
        <w:bottom w:val="none" w:sz="0" w:space="0" w:color="auto"/>
        <w:right w:val="none" w:sz="0" w:space="0" w:color="auto"/>
      </w:divBdr>
    </w:div>
    <w:div w:id="784932084">
      <w:bodyDiv w:val="1"/>
      <w:marLeft w:val="0"/>
      <w:marRight w:val="0"/>
      <w:marTop w:val="0"/>
      <w:marBottom w:val="0"/>
      <w:divBdr>
        <w:top w:val="none" w:sz="0" w:space="0" w:color="auto"/>
        <w:left w:val="none" w:sz="0" w:space="0" w:color="auto"/>
        <w:bottom w:val="none" w:sz="0" w:space="0" w:color="auto"/>
        <w:right w:val="none" w:sz="0" w:space="0" w:color="auto"/>
      </w:divBdr>
    </w:div>
    <w:div w:id="785850969">
      <w:bodyDiv w:val="1"/>
      <w:marLeft w:val="0"/>
      <w:marRight w:val="0"/>
      <w:marTop w:val="0"/>
      <w:marBottom w:val="0"/>
      <w:divBdr>
        <w:top w:val="none" w:sz="0" w:space="0" w:color="auto"/>
        <w:left w:val="none" w:sz="0" w:space="0" w:color="auto"/>
        <w:bottom w:val="none" w:sz="0" w:space="0" w:color="auto"/>
        <w:right w:val="none" w:sz="0" w:space="0" w:color="auto"/>
      </w:divBdr>
    </w:div>
    <w:div w:id="786123538">
      <w:bodyDiv w:val="1"/>
      <w:marLeft w:val="0"/>
      <w:marRight w:val="0"/>
      <w:marTop w:val="0"/>
      <w:marBottom w:val="0"/>
      <w:divBdr>
        <w:top w:val="none" w:sz="0" w:space="0" w:color="auto"/>
        <w:left w:val="none" w:sz="0" w:space="0" w:color="auto"/>
        <w:bottom w:val="none" w:sz="0" w:space="0" w:color="auto"/>
        <w:right w:val="none" w:sz="0" w:space="0" w:color="auto"/>
      </w:divBdr>
    </w:div>
    <w:div w:id="787163118">
      <w:bodyDiv w:val="1"/>
      <w:marLeft w:val="0"/>
      <w:marRight w:val="0"/>
      <w:marTop w:val="0"/>
      <w:marBottom w:val="0"/>
      <w:divBdr>
        <w:top w:val="none" w:sz="0" w:space="0" w:color="auto"/>
        <w:left w:val="none" w:sz="0" w:space="0" w:color="auto"/>
        <w:bottom w:val="none" w:sz="0" w:space="0" w:color="auto"/>
        <w:right w:val="none" w:sz="0" w:space="0" w:color="auto"/>
      </w:divBdr>
    </w:div>
    <w:div w:id="787316332">
      <w:bodyDiv w:val="1"/>
      <w:marLeft w:val="0"/>
      <w:marRight w:val="0"/>
      <w:marTop w:val="0"/>
      <w:marBottom w:val="0"/>
      <w:divBdr>
        <w:top w:val="none" w:sz="0" w:space="0" w:color="auto"/>
        <w:left w:val="none" w:sz="0" w:space="0" w:color="auto"/>
        <w:bottom w:val="none" w:sz="0" w:space="0" w:color="auto"/>
        <w:right w:val="none" w:sz="0" w:space="0" w:color="auto"/>
      </w:divBdr>
    </w:div>
    <w:div w:id="788008645">
      <w:bodyDiv w:val="1"/>
      <w:marLeft w:val="0"/>
      <w:marRight w:val="0"/>
      <w:marTop w:val="0"/>
      <w:marBottom w:val="0"/>
      <w:divBdr>
        <w:top w:val="none" w:sz="0" w:space="0" w:color="auto"/>
        <w:left w:val="none" w:sz="0" w:space="0" w:color="auto"/>
        <w:bottom w:val="none" w:sz="0" w:space="0" w:color="auto"/>
        <w:right w:val="none" w:sz="0" w:space="0" w:color="auto"/>
      </w:divBdr>
    </w:div>
    <w:div w:id="788285706">
      <w:bodyDiv w:val="1"/>
      <w:marLeft w:val="0"/>
      <w:marRight w:val="0"/>
      <w:marTop w:val="0"/>
      <w:marBottom w:val="0"/>
      <w:divBdr>
        <w:top w:val="none" w:sz="0" w:space="0" w:color="auto"/>
        <w:left w:val="none" w:sz="0" w:space="0" w:color="auto"/>
        <w:bottom w:val="none" w:sz="0" w:space="0" w:color="auto"/>
        <w:right w:val="none" w:sz="0" w:space="0" w:color="auto"/>
      </w:divBdr>
    </w:div>
    <w:div w:id="788550427">
      <w:bodyDiv w:val="1"/>
      <w:marLeft w:val="0"/>
      <w:marRight w:val="0"/>
      <w:marTop w:val="0"/>
      <w:marBottom w:val="0"/>
      <w:divBdr>
        <w:top w:val="none" w:sz="0" w:space="0" w:color="auto"/>
        <w:left w:val="none" w:sz="0" w:space="0" w:color="auto"/>
        <w:bottom w:val="none" w:sz="0" w:space="0" w:color="auto"/>
        <w:right w:val="none" w:sz="0" w:space="0" w:color="auto"/>
      </w:divBdr>
    </w:div>
    <w:div w:id="789512872">
      <w:bodyDiv w:val="1"/>
      <w:marLeft w:val="0"/>
      <w:marRight w:val="0"/>
      <w:marTop w:val="0"/>
      <w:marBottom w:val="0"/>
      <w:divBdr>
        <w:top w:val="none" w:sz="0" w:space="0" w:color="auto"/>
        <w:left w:val="none" w:sz="0" w:space="0" w:color="auto"/>
        <w:bottom w:val="none" w:sz="0" w:space="0" w:color="auto"/>
        <w:right w:val="none" w:sz="0" w:space="0" w:color="auto"/>
      </w:divBdr>
    </w:div>
    <w:div w:id="789857796">
      <w:bodyDiv w:val="1"/>
      <w:marLeft w:val="0"/>
      <w:marRight w:val="0"/>
      <w:marTop w:val="0"/>
      <w:marBottom w:val="0"/>
      <w:divBdr>
        <w:top w:val="none" w:sz="0" w:space="0" w:color="auto"/>
        <w:left w:val="none" w:sz="0" w:space="0" w:color="auto"/>
        <w:bottom w:val="none" w:sz="0" w:space="0" w:color="auto"/>
        <w:right w:val="none" w:sz="0" w:space="0" w:color="auto"/>
      </w:divBdr>
    </w:div>
    <w:div w:id="789973629">
      <w:bodyDiv w:val="1"/>
      <w:marLeft w:val="0"/>
      <w:marRight w:val="0"/>
      <w:marTop w:val="0"/>
      <w:marBottom w:val="0"/>
      <w:divBdr>
        <w:top w:val="none" w:sz="0" w:space="0" w:color="auto"/>
        <w:left w:val="none" w:sz="0" w:space="0" w:color="auto"/>
        <w:bottom w:val="none" w:sz="0" w:space="0" w:color="auto"/>
        <w:right w:val="none" w:sz="0" w:space="0" w:color="auto"/>
      </w:divBdr>
    </w:div>
    <w:div w:id="790251495">
      <w:bodyDiv w:val="1"/>
      <w:marLeft w:val="0"/>
      <w:marRight w:val="0"/>
      <w:marTop w:val="0"/>
      <w:marBottom w:val="0"/>
      <w:divBdr>
        <w:top w:val="none" w:sz="0" w:space="0" w:color="auto"/>
        <w:left w:val="none" w:sz="0" w:space="0" w:color="auto"/>
        <w:bottom w:val="none" w:sz="0" w:space="0" w:color="auto"/>
        <w:right w:val="none" w:sz="0" w:space="0" w:color="auto"/>
      </w:divBdr>
    </w:div>
    <w:div w:id="790516280">
      <w:bodyDiv w:val="1"/>
      <w:marLeft w:val="0"/>
      <w:marRight w:val="0"/>
      <w:marTop w:val="0"/>
      <w:marBottom w:val="0"/>
      <w:divBdr>
        <w:top w:val="none" w:sz="0" w:space="0" w:color="auto"/>
        <w:left w:val="none" w:sz="0" w:space="0" w:color="auto"/>
        <w:bottom w:val="none" w:sz="0" w:space="0" w:color="auto"/>
        <w:right w:val="none" w:sz="0" w:space="0" w:color="auto"/>
      </w:divBdr>
    </w:div>
    <w:div w:id="791437252">
      <w:bodyDiv w:val="1"/>
      <w:marLeft w:val="0"/>
      <w:marRight w:val="0"/>
      <w:marTop w:val="0"/>
      <w:marBottom w:val="0"/>
      <w:divBdr>
        <w:top w:val="none" w:sz="0" w:space="0" w:color="auto"/>
        <w:left w:val="none" w:sz="0" w:space="0" w:color="auto"/>
        <w:bottom w:val="none" w:sz="0" w:space="0" w:color="auto"/>
        <w:right w:val="none" w:sz="0" w:space="0" w:color="auto"/>
      </w:divBdr>
    </w:div>
    <w:div w:id="791561568">
      <w:bodyDiv w:val="1"/>
      <w:marLeft w:val="0"/>
      <w:marRight w:val="0"/>
      <w:marTop w:val="0"/>
      <w:marBottom w:val="0"/>
      <w:divBdr>
        <w:top w:val="none" w:sz="0" w:space="0" w:color="auto"/>
        <w:left w:val="none" w:sz="0" w:space="0" w:color="auto"/>
        <w:bottom w:val="none" w:sz="0" w:space="0" w:color="auto"/>
        <w:right w:val="none" w:sz="0" w:space="0" w:color="auto"/>
      </w:divBdr>
    </w:div>
    <w:div w:id="791705152">
      <w:bodyDiv w:val="1"/>
      <w:marLeft w:val="0"/>
      <w:marRight w:val="0"/>
      <w:marTop w:val="0"/>
      <w:marBottom w:val="0"/>
      <w:divBdr>
        <w:top w:val="none" w:sz="0" w:space="0" w:color="auto"/>
        <w:left w:val="none" w:sz="0" w:space="0" w:color="auto"/>
        <w:bottom w:val="none" w:sz="0" w:space="0" w:color="auto"/>
        <w:right w:val="none" w:sz="0" w:space="0" w:color="auto"/>
      </w:divBdr>
    </w:div>
    <w:div w:id="792140092">
      <w:bodyDiv w:val="1"/>
      <w:marLeft w:val="0"/>
      <w:marRight w:val="0"/>
      <w:marTop w:val="0"/>
      <w:marBottom w:val="0"/>
      <w:divBdr>
        <w:top w:val="none" w:sz="0" w:space="0" w:color="auto"/>
        <w:left w:val="none" w:sz="0" w:space="0" w:color="auto"/>
        <w:bottom w:val="none" w:sz="0" w:space="0" w:color="auto"/>
        <w:right w:val="none" w:sz="0" w:space="0" w:color="auto"/>
      </w:divBdr>
    </w:div>
    <w:div w:id="793056191">
      <w:bodyDiv w:val="1"/>
      <w:marLeft w:val="0"/>
      <w:marRight w:val="0"/>
      <w:marTop w:val="0"/>
      <w:marBottom w:val="0"/>
      <w:divBdr>
        <w:top w:val="none" w:sz="0" w:space="0" w:color="auto"/>
        <w:left w:val="none" w:sz="0" w:space="0" w:color="auto"/>
        <w:bottom w:val="none" w:sz="0" w:space="0" w:color="auto"/>
        <w:right w:val="none" w:sz="0" w:space="0" w:color="auto"/>
      </w:divBdr>
    </w:div>
    <w:div w:id="793641765">
      <w:bodyDiv w:val="1"/>
      <w:marLeft w:val="0"/>
      <w:marRight w:val="0"/>
      <w:marTop w:val="0"/>
      <w:marBottom w:val="0"/>
      <w:divBdr>
        <w:top w:val="none" w:sz="0" w:space="0" w:color="auto"/>
        <w:left w:val="none" w:sz="0" w:space="0" w:color="auto"/>
        <w:bottom w:val="none" w:sz="0" w:space="0" w:color="auto"/>
        <w:right w:val="none" w:sz="0" w:space="0" w:color="auto"/>
      </w:divBdr>
    </w:div>
    <w:div w:id="793986967">
      <w:bodyDiv w:val="1"/>
      <w:marLeft w:val="0"/>
      <w:marRight w:val="0"/>
      <w:marTop w:val="0"/>
      <w:marBottom w:val="0"/>
      <w:divBdr>
        <w:top w:val="none" w:sz="0" w:space="0" w:color="auto"/>
        <w:left w:val="none" w:sz="0" w:space="0" w:color="auto"/>
        <w:bottom w:val="none" w:sz="0" w:space="0" w:color="auto"/>
        <w:right w:val="none" w:sz="0" w:space="0" w:color="auto"/>
      </w:divBdr>
    </w:div>
    <w:div w:id="794952697">
      <w:bodyDiv w:val="1"/>
      <w:marLeft w:val="0"/>
      <w:marRight w:val="0"/>
      <w:marTop w:val="0"/>
      <w:marBottom w:val="0"/>
      <w:divBdr>
        <w:top w:val="none" w:sz="0" w:space="0" w:color="auto"/>
        <w:left w:val="none" w:sz="0" w:space="0" w:color="auto"/>
        <w:bottom w:val="none" w:sz="0" w:space="0" w:color="auto"/>
        <w:right w:val="none" w:sz="0" w:space="0" w:color="auto"/>
      </w:divBdr>
    </w:div>
    <w:div w:id="795609562">
      <w:bodyDiv w:val="1"/>
      <w:marLeft w:val="0"/>
      <w:marRight w:val="0"/>
      <w:marTop w:val="0"/>
      <w:marBottom w:val="0"/>
      <w:divBdr>
        <w:top w:val="none" w:sz="0" w:space="0" w:color="auto"/>
        <w:left w:val="none" w:sz="0" w:space="0" w:color="auto"/>
        <w:bottom w:val="none" w:sz="0" w:space="0" w:color="auto"/>
        <w:right w:val="none" w:sz="0" w:space="0" w:color="auto"/>
      </w:divBdr>
    </w:div>
    <w:div w:id="796065919">
      <w:bodyDiv w:val="1"/>
      <w:marLeft w:val="0"/>
      <w:marRight w:val="0"/>
      <w:marTop w:val="0"/>
      <w:marBottom w:val="0"/>
      <w:divBdr>
        <w:top w:val="none" w:sz="0" w:space="0" w:color="auto"/>
        <w:left w:val="none" w:sz="0" w:space="0" w:color="auto"/>
        <w:bottom w:val="none" w:sz="0" w:space="0" w:color="auto"/>
        <w:right w:val="none" w:sz="0" w:space="0" w:color="auto"/>
      </w:divBdr>
    </w:div>
    <w:div w:id="797801442">
      <w:bodyDiv w:val="1"/>
      <w:marLeft w:val="0"/>
      <w:marRight w:val="0"/>
      <w:marTop w:val="0"/>
      <w:marBottom w:val="0"/>
      <w:divBdr>
        <w:top w:val="none" w:sz="0" w:space="0" w:color="auto"/>
        <w:left w:val="none" w:sz="0" w:space="0" w:color="auto"/>
        <w:bottom w:val="none" w:sz="0" w:space="0" w:color="auto"/>
        <w:right w:val="none" w:sz="0" w:space="0" w:color="auto"/>
      </w:divBdr>
    </w:div>
    <w:div w:id="799223336">
      <w:bodyDiv w:val="1"/>
      <w:marLeft w:val="0"/>
      <w:marRight w:val="0"/>
      <w:marTop w:val="0"/>
      <w:marBottom w:val="0"/>
      <w:divBdr>
        <w:top w:val="none" w:sz="0" w:space="0" w:color="auto"/>
        <w:left w:val="none" w:sz="0" w:space="0" w:color="auto"/>
        <w:bottom w:val="none" w:sz="0" w:space="0" w:color="auto"/>
        <w:right w:val="none" w:sz="0" w:space="0" w:color="auto"/>
      </w:divBdr>
    </w:div>
    <w:div w:id="799305222">
      <w:bodyDiv w:val="1"/>
      <w:marLeft w:val="0"/>
      <w:marRight w:val="0"/>
      <w:marTop w:val="0"/>
      <w:marBottom w:val="0"/>
      <w:divBdr>
        <w:top w:val="none" w:sz="0" w:space="0" w:color="auto"/>
        <w:left w:val="none" w:sz="0" w:space="0" w:color="auto"/>
        <w:bottom w:val="none" w:sz="0" w:space="0" w:color="auto"/>
        <w:right w:val="none" w:sz="0" w:space="0" w:color="auto"/>
      </w:divBdr>
    </w:div>
    <w:div w:id="800340242">
      <w:bodyDiv w:val="1"/>
      <w:marLeft w:val="0"/>
      <w:marRight w:val="0"/>
      <w:marTop w:val="0"/>
      <w:marBottom w:val="0"/>
      <w:divBdr>
        <w:top w:val="none" w:sz="0" w:space="0" w:color="auto"/>
        <w:left w:val="none" w:sz="0" w:space="0" w:color="auto"/>
        <w:bottom w:val="none" w:sz="0" w:space="0" w:color="auto"/>
        <w:right w:val="none" w:sz="0" w:space="0" w:color="auto"/>
      </w:divBdr>
    </w:div>
    <w:div w:id="800462842">
      <w:bodyDiv w:val="1"/>
      <w:marLeft w:val="0"/>
      <w:marRight w:val="0"/>
      <w:marTop w:val="0"/>
      <w:marBottom w:val="0"/>
      <w:divBdr>
        <w:top w:val="none" w:sz="0" w:space="0" w:color="auto"/>
        <w:left w:val="none" w:sz="0" w:space="0" w:color="auto"/>
        <w:bottom w:val="none" w:sz="0" w:space="0" w:color="auto"/>
        <w:right w:val="none" w:sz="0" w:space="0" w:color="auto"/>
      </w:divBdr>
    </w:div>
    <w:div w:id="802238890">
      <w:bodyDiv w:val="1"/>
      <w:marLeft w:val="0"/>
      <w:marRight w:val="0"/>
      <w:marTop w:val="0"/>
      <w:marBottom w:val="0"/>
      <w:divBdr>
        <w:top w:val="none" w:sz="0" w:space="0" w:color="auto"/>
        <w:left w:val="none" w:sz="0" w:space="0" w:color="auto"/>
        <w:bottom w:val="none" w:sz="0" w:space="0" w:color="auto"/>
        <w:right w:val="none" w:sz="0" w:space="0" w:color="auto"/>
      </w:divBdr>
    </w:div>
    <w:div w:id="802429131">
      <w:bodyDiv w:val="1"/>
      <w:marLeft w:val="0"/>
      <w:marRight w:val="0"/>
      <w:marTop w:val="0"/>
      <w:marBottom w:val="0"/>
      <w:divBdr>
        <w:top w:val="none" w:sz="0" w:space="0" w:color="auto"/>
        <w:left w:val="none" w:sz="0" w:space="0" w:color="auto"/>
        <w:bottom w:val="none" w:sz="0" w:space="0" w:color="auto"/>
        <w:right w:val="none" w:sz="0" w:space="0" w:color="auto"/>
      </w:divBdr>
    </w:div>
    <w:div w:id="805394622">
      <w:bodyDiv w:val="1"/>
      <w:marLeft w:val="0"/>
      <w:marRight w:val="0"/>
      <w:marTop w:val="0"/>
      <w:marBottom w:val="0"/>
      <w:divBdr>
        <w:top w:val="none" w:sz="0" w:space="0" w:color="auto"/>
        <w:left w:val="none" w:sz="0" w:space="0" w:color="auto"/>
        <w:bottom w:val="none" w:sz="0" w:space="0" w:color="auto"/>
        <w:right w:val="none" w:sz="0" w:space="0" w:color="auto"/>
      </w:divBdr>
    </w:div>
    <w:div w:id="805856149">
      <w:bodyDiv w:val="1"/>
      <w:marLeft w:val="0"/>
      <w:marRight w:val="0"/>
      <w:marTop w:val="0"/>
      <w:marBottom w:val="0"/>
      <w:divBdr>
        <w:top w:val="none" w:sz="0" w:space="0" w:color="auto"/>
        <w:left w:val="none" w:sz="0" w:space="0" w:color="auto"/>
        <w:bottom w:val="none" w:sz="0" w:space="0" w:color="auto"/>
        <w:right w:val="none" w:sz="0" w:space="0" w:color="auto"/>
      </w:divBdr>
    </w:div>
    <w:div w:id="805901106">
      <w:bodyDiv w:val="1"/>
      <w:marLeft w:val="0"/>
      <w:marRight w:val="0"/>
      <w:marTop w:val="0"/>
      <w:marBottom w:val="0"/>
      <w:divBdr>
        <w:top w:val="none" w:sz="0" w:space="0" w:color="auto"/>
        <w:left w:val="none" w:sz="0" w:space="0" w:color="auto"/>
        <w:bottom w:val="none" w:sz="0" w:space="0" w:color="auto"/>
        <w:right w:val="none" w:sz="0" w:space="0" w:color="auto"/>
      </w:divBdr>
    </w:div>
    <w:div w:id="806044679">
      <w:bodyDiv w:val="1"/>
      <w:marLeft w:val="0"/>
      <w:marRight w:val="0"/>
      <w:marTop w:val="0"/>
      <w:marBottom w:val="0"/>
      <w:divBdr>
        <w:top w:val="none" w:sz="0" w:space="0" w:color="auto"/>
        <w:left w:val="none" w:sz="0" w:space="0" w:color="auto"/>
        <w:bottom w:val="none" w:sz="0" w:space="0" w:color="auto"/>
        <w:right w:val="none" w:sz="0" w:space="0" w:color="auto"/>
      </w:divBdr>
    </w:div>
    <w:div w:id="808746510">
      <w:bodyDiv w:val="1"/>
      <w:marLeft w:val="0"/>
      <w:marRight w:val="0"/>
      <w:marTop w:val="0"/>
      <w:marBottom w:val="0"/>
      <w:divBdr>
        <w:top w:val="none" w:sz="0" w:space="0" w:color="auto"/>
        <w:left w:val="none" w:sz="0" w:space="0" w:color="auto"/>
        <w:bottom w:val="none" w:sz="0" w:space="0" w:color="auto"/>
        <w:right w:val="none" w:sz="0" w:space="0" w:color="auto"/>
      </w:divBdr>
    </w:div>
    <w:div w:id="809787909">
      <w:bodyDiv w:val="1"/>
      <w:marLeft w:val="0"/>
      <w:marRight w:val="0"/>
      <w:marTop w:val="0"/>
      <w:marBottom w:val="0"/>
      <w:divBdr>
        <w:top w:val="none" w:sz="0" w:space="0" w:color="auto"/>
        <w:left w:val="none" w:sz="0" w:space="0" w:color="auto"/>
        <w:bottom w:val="none" w:sz="0" w:space="0" w:color="auto"/>
        <w:right w:val="none" w:sz="0" w:space="0" w:color="auto"/>
      </w:divBdr>
    </w:div>
    <w:div w:id="810174755">
      <w:bodyDiv w:val="1"/>
      <w:marLeft w:val="0"/>
      <w:marRight w:val="0"/>
      <w:marTop w:val="0"/>
      <w:marBottom w:val="0"/>
      <w:divBdr>
        <w:top w:val="none" w:sz="0" w:space="0" w:color="auto"/>
        <w:left w:val="none" w:sz="0" w:space="0" w:color="auto"/>
        <w:bottom w:val="none" w:sz="0" w:space="0" w:color="auto"/>
        <w:right w:val="none" w:sz="0" w:space="0" w:color="auto"/>
      </w:divBdr>
    </w:div>
    <w:div w:id="810288553">
      <w:bodyDiv w:val="1"/>
      <w:marLeft w:val="0"/>
      <w:marRight w:val="0"/>
      <w:marTop w:val="0"/>
      <w:marBottom w:val="0"/>
      <w:divBdr>
        <w:top w:val="none" w:sz="0" w:space="0" w:color="auto"/>
        <w:left w:val="none" w:sz="0" w:space="0" w:color="auto"/>
        <w:bottom w:val="none" w:sz="0" w:space="0" w:color="auto"/>
        <w:right w:val="none" w:sz="0" w:space="0" w:color="auto"/>
      </w:divBdr>
    </w:div>
    <w:div w:id="810443889">
      <w:bodyDiv w:val="1"/>
      <w:marLeft w:val="0"/>
      <w:marRight w:val="0"/>
      <w:marTop w:val="0"/>
      <w:marBottom w:val="0"/>
      <w:divBdr>
        <w:top w:val="none" w:sz="0" w:space="0" w:color="auto"/>
        <w:left w:val="none" w:sz="0" w:space="0" w:color="auto"/>
        <w:bottom w:val="none" w:sz="0" w:space="0" w:color="auto"/>
        <w:right w:val="none" w:sz="0" w:space="0" w:color="auto"/>
      </w:divBdr>
    </w:div>
    <w:div w:id="810830359">
      <w:bodyDiv w:val="1"/>
      <w:marLeft w:val="0"/>
      <w:marRight w:val="0"/>
      <w:marTop w:val="0"/>
      <w:marBottom w:val="0"/>
      <w:divBdr>
        <w:top w:val="none" w:sz="0" w:space="0" w:color="auto"/>
        <w:left w:val="none" w:sz="0" w:space="0" w:color="auto"/>
        <w:bottom w:val="none" w:sz="0" w:space="0" w:color="auto"/>
        <w:right w:val="none" w:sz="0" w:space="0" w:color="auto"/>
      </w:divBdr>
    </w:div>
    <w:div w:id="810903771">
      <w:bodyDiv w:val="1"/>
      <w:marLeft w:val="0"/>
      <w:marRight w:val="0"/>
      <w:marTop w:val="0"/>
      <w:marBottom w:val="0"/>
      <w:divBdr>
        <w:top w:val="none" w:sz="0" w:space="0" w:color="auto"/>
        <w:left w:val="none" w:sz="0" w:space="0" w:color="auto"/>
        <w:bottom w:val="none" w:sz="0" w:space="0" w:color="auto"/>
        <w:right w:val="none" w:sz="0" w:space="0" w:color="auto"/>
      </w:divBdr>
    </w:div>
    <w:div w:id="811867159">
      <w:bodyDiv w:val="1"/>
      <w:marLeft w:val="0"/>
      <w:marRight w:val="0"/>
      <w:marTop w:val="0"/>
      <w:marBottom w:val="0"/>
      <w:divBdr>
        <w:top w:val="none" w:sz="0" w:space="0" w:color="auto"/>
        <w:left w:val="none" w:sz="0" w:space="0" w:color="auto"/>
        <w:bottom w:val="none" w:sz="0" w:space="0" w:color="auto"/>
        <w:right w:val="none" w:sz="0" w:space="0" w:color="auto"/>
      </w:divBdr>
    </w:div>
    <w:div w:id="816190781">
      <w:bodyDiv w:val="1"/>
      <w:marLeft w:val="0"/>
      <w:marRight w:val="0"/>
      <w:marTop w:val="0"/>
      <w:marBottom w:val="0"/>
      <w:divBdr>
        <w:top w:val="none" w:sz="0" w:space="0" w:color="auto"/>
        <w:left w:val="none" w:sz="0" w:space="0" w:color="auto"/>
        <w:bottom w:val="none" w:sz="0" w:space="0" w:color="auto"/>
        <w:right w:val="none" w:sz="0" w:space="0" w:color="auto"/>
      </w:divBdr>
    </w:div>
    <w:div w:id="816336948">
      <w:bodyDiv w:val="1"/>
      <w:marLeft w:val="0"/>
      <w:marRight w:val="0"/>
      <w:marTop w:val="0"/>
      <w:marBottom w:val="0"/>
      <w:divBdr>
        <w:top w:val="none" w:sz="0" w:space="0" w:color="auto"/>
        <w:left w:val="none" w:sz="0" w:space="0" w:color="auto"/>
        <w:bottom w:val="none" w:sz="0" w:space="0" w:color="auto"/>
        <w:right w:val="none" w:sz="0" w:space="0" w:color="auto"/>
      </w:divBdr>
    </w:div>
    <w:div w:id="816654568">
      <w:bodyDiv w:val="1"/>
      <w:marLeft w:val="0"/>
      <w:marRight w:val="0"/>
      <w:marTop w:val="0"/>
      <w:marBottom w:val="0"/>
      <w:divBdr>
        <w:top w:val="none" w:sz="0" w:space="0" w:color="auto"/>
        <w:left w:val="none" w:sz="0" w:space="0" w:color="auto"/>
        <w:bottom w:val="none" w:sz="0" w:space="0" w:color="auto"/>
        <w:right w:val="none" w:sz="0" w:space="0" w:color="auto"/>
      </w:divBdr>
    </w:div>
    <w:div w:id="816845112">
      <w:bodyDiv w:val="1"/>
      <w:marLeft w:val="0"/>
      <w:marRight w:val="0"/>
      <w:marTop w:val="0"/>
      <w:marBottom w:val="0"/>
      <w:divBdr>
        <w:top w:val="none" w:sz="0" w:space="0" w:color="auto"/>
        <w:left w:val="none" w:sz="0" w:space="0" w:color="auto"/>
        <w:bottom w:val="none" w:sz="0" w:space="0" w:color="auto"/>
        <w:right w:val="none" w:sz="0" w:space="0" w:color="auto"/>
      </w:divBdr>
    </w:div>
    <w:div w:id="817457664">
      <w:bodyDiv w:val="1"/>
      <w:marLeft w:val="0"/>
      <w:marRight w:val="0"/>
      <w:marTop w:val="0"/>
      <w:marBottom w:val="0"/>
      <w:divBdr>
        <w:top w:val="none" w:sz="0" w:space="0" w:color="auto"/>
        <w:left w:val="none" w:sz="0" w:space="0" w:color="auto"/>
        <w:bottom w:val="none" w:sz="0" w:space="0" w:color="auto"/>
        <w:right w:val="none" w:sz="0" w:space="0" w:color="auto"/>
      </w:divBdr>
    </w:div>
    <w:div w:id="817460304">
      <w:bodyDiv w:val="1"/>
      <w:marLeft w:val="0"/>
      <w:marRight w:val="0"/>
      <w:marTop w:val="0"/>
      <w:marBottom w:val="0"/>
      <w:divBdr>
        <w:top w:val="none" w:sz="0" w:space="0" w:color="auto"/>
        <w:left w:val="none" w:sz="0" w:space="0" w:color="auto"/>
        <w:bottom w:val="none" w:sz="0" w:space="0" w:color="auto"/>
        <w:right w:val="none" w:sz="0" w:space="0" w:color="auto"/>
      </w:divBdr>
    </w:div>
    <w:div w:id="817769436">
      <w:bodyDiv w:val="1"/>
      <w:marLeft w:val="0"/>
      <w:marRight w:val="0"/>
      <w:marTop w:val="0"/>
      <w:marBottom w:val="0"/>
      <w:divBdr>
        <w:top w:val="none" w:sz="0" w:space="0" w:color="auto"/>
        <w:left w:val="none" w:sz="0" w:space="0" w:color="auto"/>
        <w:bottom w:val="none" w:sz="0" w:space="0" w:color="auto"/>
        <w:right w:val="none" w:sz="0" w:space="0" w:color="auto"/>
      </w:divBdr>
    </w:div>
    <w:div w:id="817958323">
      <w:bodyDiv w:val="1"/>
      <w:marLeft w:val="0"/>
      <w:marRight w:val="0"/>
      <w:marTop w:val="0"/>
      <w:marBottom w:val="0"/>
      <w:divBdr>
        <w:top w:val="none" w:sz="0" w:space="0" w:color="auto"/>
        <w:left w:val="none" w:sz="0" w:space="0" w:color="auto"/>
        <w:bottom w:val="none" w:sz="0" w:space="0" w:color="auto"/>
        <w:right w:val="none" w:sz="0" w:space="0" w:color="auto"/>
      </w:divBdr>
    </w:div>
    <w:div w:id="818038485">
      <w:bodyDiv w:val="1"/>
      <w:marLeft w:val="0"/>
      <w:marRight w:val="0"/>
      <w:marTop w:val="0"/>
      <w:marBottom w:val="0"/>
      <w:divBdr>
        <w:top w:val="none" w:sz="0" w:space="0" w:color="auto"/>
        <w:left w:val="none" w:sz="0" w:space="0" w:color="auto"/>
        <w:bottom w:val="none" w:sz="0" w:space="0" w:color="auto"/>
        <w:right w:val="none" w:sz="0" w:space="0" w:color="auto"/>
      </w:divBdr>
    </w:div>
    <w:div w:id="818615569">
      <w:bodyDiv w:val="1"/>
      <w:marLeft w:val="0"/>
      <w:marRight w:val="0"/>
      <w:marTop w:val="0"/>
      <w:marBottom w:val="0"/>
      <w:divBdr>
        <w:top w:val="none" w:sz="0" w:space="0" w:color="auto"/>
        <w:left w:val="none" w:sz="0" w:space="0" w:color="auto"/>
        <w:bottom w:val="none" w:sz="0" w:space="0" w:color="auto"/>
        <w:right w:val="none" w:sz="0" w:space="0" w:color="auto"/>
      </w:divBdr>
    </w:div>
    <w:div w:id="819006873">
      <w:bodyDiv w:val="1"/>
      <w:marLeft w:val="0"/>
      <w:marRight w:val="0"/>
      <w:marTop w:val="0"/>
      <w:marBottom w:val="0"/>
      <w:divBdr>
        <w:top w:val="none" w:sz="0" w:space="0" w:color="auto"/>
        <w:left w:val="none" w:sz="0" w:space="0" w:color="auto"/>
        <w:bottom w:val="none" w:sz="0" w:space="0" w:color="auto"/>
        <w:right w:val="none" w:sz="0" w:space="0" w:color="auto"/>
      </w:divBdr>
    </w:div>
    <w:div w:id="819922453">
      <w:bodyDiv w:val="1"/>
      <w:marLeft w:val="0"/>
      <w:marRight w:val="0"/>
      <w:marTop w:val="0"/>
      <w:marBottom w:val="0"/>
      <w:divBdr>
        <w:top w:val="none" w:sz="0" w:space="0" w:color="auto"/>
        <w:left w:val="none" w:sz="0" w:space="0" w:color="auto"/>
        <w:bottom w:val="none" w:sz="0" w:space="0" w:color="auto"/>
        <w:right w:val="none" w:sz="0" w:space="0" w:color="auto"/>
      </w:divBdr>
    </w:div>
    <w:div w:id="820850729">
      <w:bodyDiv w:val="1"/>
      <w:marLeft w:val="0"/>
      <w:marRight w:val="0"/>
      <w:marTop w:val="0"/>
      <w:marBottom w:val="0"/>
      <w:divBdr>
        <w:top w:val="none" w:sz="0" w:space="0" w:color="auto"/>
        <w:left w:val="none" w:sz="0" w:space="0" w:color="auto"/>
        <w:bottom w:val="none" w:sz="0" w:space="0" w:color="auto"/>
        <w:right w:val="none" w:sz="0" w:space="0" w:color="auto"/>
      </w:divBdr>
    </w:div>
    <w:div w:id="820855842">
      <w:bodyDiv w:val="1"/>
      <w:marLeft w:val="0"/>
      <w:marRight w:val="0"/>
      <w:marTop w:val="0"/>
      <w:marBottom w:val="0"/>
      <w:divBdr>
        <w:top w:val="none" w:sz="0" w:space="0" w:color="auto"/>
        <w:left w:val="none" w:sz="0" w:space="0" w:color="auto"/>
        <w:bottom w:val="none" w:sz="0" w:space="0" w:color="auto"/>
        <w:right w:val="none" w:sz="0" w:space="0" w:color="auto"/>
      </w:divBdr>
    </w:div>
    <w:div w:id="821383673">
      <w:bodyDiv w:val="1"/>
      <w:marLeft w:val="0"/>
      <w:marRight w:val="0"/>
      <w:marTop w:val="0"/>
      <w:marBottom w:val="0"/>
      <w:divBdr>
        <w:top w:val="none" w:sz="0" w:space="0" w:color="auto"/>
        <w:left w:val="none" w:sz="0" w:space="0" w:color="auto"/>
        <w:bottom w:val="none" w:sz="0" w:space="0" w:color="auto"/>
        <w:right w:val="none" w:sz="0" w:space="0" w:color="auto"/>
      </w:divBdr>
    </w:div>
    <w:div w:id="823085444">
      <w:bodyDiv w:val="1"/>
      <w:marLeft w:val="0"/>
      <w:marRight w:val="0"/>
      <w:marTop w:val="0"/>
      <w:marBottom w:val="0"/>
      <w:divBdr>
        <w:top w:val="none" w:sz="0" w:space="0" w:color="auto"/>
        <w:left w:val="none" w:sz="0" w:space="0" w:color="auto"/>
        <w:bottom w:val="none" w:sz="0" w:space="0" w:color="auto"/>
        <w:right w:val="none" w:sz="0" w:space="0" w:color="auto"/>
      </w:divBdr>
    </w:div>
    <w:div w:id="824971255">
      <w:bodyDiv w:val="1"/>
      <w:marLeft w:val="0"/>
      <w:marRight w:val="0"/>
      <w:marTop w:val="0"/>
      <w:marBottom w:val="0"/>
      <w:divBdr>
        <w:top w:val="none" w:sz="0" w:space="0" w:color="auto"/>
        <w:left w:val="none" w:sz="0" w:space="0" w:color="auto"/>
        <w:bottom w:val="none" w:sz="0" w:space="0" w:color="auto"/>
        <w:right w:val="none" w:sz="0" w:space="0" w:color="auto"/>
      </w:divBdr>
    </w:div>
    <w:div w:id="826434973">
      <w:bodyDiv w:val="1"/>
      <w:marLeft w:val="0"/>
      <w:marRight w:val="0"/>
      <w:marTop w:val="0"/>
      <w:marBottom w:val="0"/>
      <w:divBdr>
        <w:top w:val="none" w:sz="0" w:space="0" w:color="auto"/>
        <w:left w:val="none" w:sz="0" w:space="0" w:color="auto"/>
        <w:bottom w:val="none" w:sz="0" w:space="0" w:color="auto"/>
        <w:right w:val="none" w:sz="0" w:space="0" w:color="auto"/>
      </w:divBdr>
    </w:div>
    <w:div w:id="827131774">
      <w:bodyDiv w:val="1"/>
      <w:marLeft w:val="0"/>
      <w:marRight w:val="0"/>
      <w:marTop w:val="0"/>
      <w:marBottom w:val="0"/>
      <w:divBdr>
        <w:top w:val="none" w:sz="0" w:space="0" w:color="auto"/>
        <w:left w:val="none" w:sz="0" w:space="0" w:color="auto"/>
        <w:bottom w:val="none" w:sz="0" w:space="0" w:color="auto"/>
        <w:right w:val="none" w:sz="0" w:space="0" w:color="auto"/>
      </w:divBdr>
    </w:div>
    <w:div w:id="827598519">
      <w:bodyDiv w:val="1"/>
      <w:marLeft w:val="0"/>
      <w:marRight w:val="0"/>
      <w:marTop w:val="0"/>
      <w:marBottom w:val="0"/>
      <w:divBdr>
        <w:top w:val="none" w:sz="0" w:space="0" w:color="auto"/>
        <w:left w:val="none" w:sz="0" w:space="0" w:color="auto"/>
        <w:bottom w:val="none" w:sz="0" w:space="0" w:color="auto"/>
        <w:right w:val="none" w:sz="0" w:space="0" w:color="auto"/>
      </w:divBdr>
    </w:div>
    <w:div w:id="828448031">
      <w:bodyDiv w:val="1"/>
      <w:marLeft w:val="0"/>
      <w:marRight w:val="0"/>
      <w:marTop w:val="0"/>
      <w:marBottom w:val="0"/>
      <w:divBdr>
        <w:top w:val="none" w:sz="0" w:space="0" w:color="auto"/>
        <w:left w:val="none" w:sz="0" w:space="0" w:color="auto"/>
        <w:bottom w:val="none" w:sz="0" w:space="0" w:color="auto"/>
        <w:right w:val="none" w:sz="0" w:space="0" w:color="auto"/>
      </w:divBdr>
    </w:div>
    <w:div w:id="828793200">
      <w:bodyDiv w:val="1"/>
      <w:marLeft w:val="0"/>
      <w:marRight w:val="0"/>
      <w:marTop w:val="0"/>
      <w:marBottom w:val="0"/>
      <w:divBdr>
        <w:top w:val="none" w:sz="0" w:space="0" w:color="auto"/>
        <w:left w:val="none" w:sz="0" w:space="0" w:color="auto"/>
        <w:bottom w:val="none" w:sz="0" w:space="0" w:color="auto"/>
        <w:right w:val="none" w:sz="0" w:space="0" w:color="auto"/>
      </w:divBdr>
    </w:div>
    <w:div w:id="829297968">
      <w:bodyDiv w:val="1"/>
      <w:marLeft w:val="0"/>
      <w:marRight w:val="0"/>
      <w:marTop w:val="0"/>
      <w:marBottom w:val="0"/>
      <w:divBdr>
        <w:top w:val="none" w:sz="0" w:space="0" w:color="auto"/>
        <w:left w:val="none" w:sz="0" w:space="0" w:color="auto"/>
        <w:bottom w:val="none" w:sz="0" w:space="0" w:color="auto"/>
        <w:right w:val="none" w:sz="0" w:space="0" w:color="auto"/>
      </w:divBdr>
    </w:div>
    <w:div w:id="831062364">
      <w:bodyDiv w:val="1"/>
      <w:marLeft w:val="0"/>
      <w:marRight w:val="0"/>
      <w:marTop w:val="0"/>
      <w:marBottom w:val="0"/>
      <w:divBdr>
        <w:top w:val="none" w:sz="0" w:space="0" w:color="auto"/>
        <w:left w:val="none" w:sz="0" w:space="0" w:color="auto"/>
        <w:bottom w:val="none" w:sz="0" w:space="0" w:color="auto"/>
        <w:right w:val="none" w:sz="0" w:space="0" w:color="auto"/>
      </w:divBdr>
    </w:div>
    <w:div w:id="832644672">
      <w:bodyDiv w:val="1"/>
      <w:marLeft w:val="0"/>
      <w:marRight w:val="0"/>
      <w:marTop w:val="0"/>
      <w:marBottom w:val="0"/>
      <w:divBdr>
        <w:top w:val="none" w:sz="0" w:space="0" w:color="auto"/>
        <w:left w:val="none" w:sz="0" w:space="0" w:color="auto"/>
        <w:bottom w:val="none" w:sz="0" w:space="0" w:color="auto"/>
        <w:right w:val="none" w:sz="0" w:space="0" w:color="auto"/>
      </w:divBdr>
    </w:div>
    <w:div w:id="832721212">
      <w:bodyDiv w:val="1"/>
      <w:marLeft w:val="0"/>
      <w:marRight w:val="0"/>
      <w:marTop w:val="0"/>
      <w:marBottom w:val="0"/>
      <w:divBdr>
        <w:top w:val="none" w:sz="0" w:space="0" w:color="auto"/>
        <w:left w:val="none" w:sz="0" w:space="0" w:color="auto"/>
        <w:bottom w:val="none" w:sz="0" w:space="0" w:color="auto"/>
        <w:right w:val="none" w:sz="0" w:space="0" w:color="auto"/>
      </w:divBdr>
    </w:div>
    <w:div w:id="833498739">
      <w:bodyDiv w:val="1"/>
      <w:marLeft w:val="0"/>
      <w:marRight w:val="0"/>
      <w:marTop w:val="0"/>
      <w:marBottom w:val="0"/>
      <w:divBdr>
        <w:top w:val="none" w:sz="0" w:space="0" w:color="auto"/>
        <w:left w:val="none" w:sz="0" w:space="0" w:color="auto"/>
        <w:bottom w:val="none" w:sz="0" w:space="0" w:color="auto"/>
        <w:right w:val="none" w:sz="0" w:space="0" w:color="auto"/>
      </w:divBdr>
    </w:div>
    <w:div w:id="835026270">
      <w:bodyDiv w:val="1"/>
      <w:marLeft w:val="0"/>
      <w:marRight w:val="0"/>
      <w:marTop w:val="0"/>
      <w:marBottom w:val="0"/>
      <w:divBdr>
        <w:top w:val="none" w:sz="0" w:space="0" w:color="auto"/>
        <w:left w:val="none" w:sz="0" w:space="0" w:color="auto"/>
        <w:bottom w:val="none" w:sz="0" w:space="0" w:color="auto"/>
        <w:right w:val="none" w:sz="0" w:space="0" w:color="auto"/>
      </w:divBdr>
    </w:div>
    <w:div w:id="835920464">
      <w:bodyDiv w:val="1"/>
      <w:marLeft w:val="0"/>
      <w:marRight w:val="0"/>
      <w:marTop w:val="0"/>
      <w:marBottom w:val="0"/>
      <w:divBdr>
        <w:top w:val="none" w:sz="0" w:space="0" w:color="auto"/>
        <w:left w:val="none" w:sz="0" w:space="0" w:color="auto"/>
        <w:bottom w:val="none" w:sz="0" w:space="0" w:color="auto"/>
        <w:right w:val="none" w:sz="0" w:space="0" w:color="auto"/>
      </w:divBdr>
    </w:div>
    <w:div w:id="836460092">
      <w:bodyDiv w:val="1"/>
      <w:marLeft w:val="0"/>
      <w:marRight w:val="0"/>
      <w:marTop w:val="0"/>
      <w:marBottom w:val="0"/>
      <w:divBdr>
        <w:top w:val="none" w:sz="0" w:space="0" w:color="auto"/>
        <w:left w:val="none" w:sz="0" w:space="0" w:color="auto"/>
        <w:bottom w:val="none" w:sz="0" w:space="0" w:color="auto"/>
        <w:right w:val="none" w:sz="0" w:space="0" w:color="auto"/>
      </w:divBdr>
    </w:div>
    <w:div w:id="836850077">
      <w:bodyDiv w:val="1"/>
      <w:marLeft w:val="0"/>
      <w:marRight w:val="0"/>
      <w:marTop w:val="0"/>
      <w:marBottom w:val="0"/>
      <w:divBdr>
        <w:top w:val="none" w:sz="0" w:space="0" w:color="auto"/>
        <w:left w:val="none" w:sz="0" w:space="0" w:color="auto"/>
        <w:bottom w:val="none" w:sz="0" w:space="0" w:color="auto"/>
        <w:right w:val="none" w:sz="0" w:space="0" w:color="auto"/>
      </w:divBdr>
    </w:div>
    <w:div w:id="838009758">
      <w:bodyDiv w:val="1"/>
      <w:marLeft w:val="0"/>
      <w:marRight w:val="0"/>
      <w:marTop w:val="0"/>
      <w:marBottom w:val="0"/>
      <w:divBdr>
        <w:top w:val="none" w:sz="0" w:space="0" w:color="auto"/>
        <w:left w:val="none" w:sz="0" w:space="0" w:color="auto"/>
        <w:bottom w:val="none" w:sz="0" w:space="0" w:color="auto"/>
        <w:right w:val="none" w:sz="0" w:space="0" w:color="auto"/>
      </w:divBdr>
    </w:div>
    <w:div w:id="838081548">
      <w:bodyDiv w:val="1"/>
      <w:marLeft w:val="0"/>
      <w:marRight w:val="0"/>
      <w:marTop w:val="0"/>
      <w:marBottom w:val="0"/>
      <w:divBdr>
        <w:top w:val="none" w:sz="0" w:space="0" w:color="auto"/>
        <w:left w:val="none" w:sz="0" w:space="0" w:color="auto"/>
        <w:bottom w:val="none" w:sz="0" w:space="0" w:color="auto"/>
        <w:right w:val="none" w:sz="0" w:space="0" w:color="auto"/>
      </w:divBdr>
    </w:div>
    <w:div w:id="838152915">
      <w:bodyDiv w:val="1"/>
      <w:marLeft w:val="0"/>
      <w:marRight w:val="0"/>
      <w:marTop w:val="0"/>
      <w:marBottom w:val="0"/>
      <w:divBdr>
        <w:top w:val="none" w:sz="0" w:space="0" w:color="auto"/>
        <w:left w:val="none" w:sz="0" w:space="0" w:color="auto"/>
        <w:bottom w:val="none" w:sz="0" w:space="0" w:color="auto"/>
        <w:right w:val="none" w:sz="0" w:space="0" w:color="auto"/>
      </w:divBdr>
    </w:div>
    <w:div w:id="838229978">
      <w:bodyDiv w:val="1"/>
      <w:marLeft w:val="0"/>
      <w:marRight w:val="0"/>
      <w:marTop w:val="0"/>
      <w:marBottom w:val="0"/>
      <w:divBdr>
        <w:top w:val="none" w:sz="0" w:space="0" w:color="auto"/>
        <w:left w:val="none" w:sz="0" w:space="0" w:color="auto"/>
        <w:bottom w:val="none" w:sz="0" w:space="0" w:color="auto"/>
        <w:right w:val="none" w:sz="0" w:space="0" w:color="auto"/>
      </w:divBdr>
    </w:div>
    <w:div w:id="839151831">
      <w:bodyDiv w:val="1"/>
      <w:marLeft w:val="0"/>
      <w:marRight w:val="0"/>
      <w:marTop w:val="0"/>
      <w:marBottom w:val="0"/>
      <w:divBdr>
        <w:top w:val="none" w:sz="0" w:space="0" w:color="auto"/>
        <w:left w:val="none" w:sz="0" w:space="0" w:color="auto"/>
        <w:bottom w:val="none" w:sz="0" w:space="0" w:color="auto"/>
        <w:right w:val="none" w:sz="0" w:space="0" w:color="auto"/>
      </w:divBdr>
    </w:div>
    <w:div w:id="839155458">
      <w:bodyDiv w:val="1"/>
      <w:marLeft w:val="0"/>
      <w:marRight w:val="0"/>
      <w:marTop w:val="0"/>
      <w:marBottom w:val="0"/>
      <w:divBdr>
        <w:top w:val="none" w:sz="0" w:space="0" w:color="auto"/>
        <w:left w:val="none" w:sz="0" w:space="0" w:color="auto"/>
        <w:bottom w:val="none" w:sz="0" w:space="0" w:color="auto"/>
        <w:right w:val="none" w:sz="0" w:space="0" w:color="auto"/>
      </w:divBdr>
    </w:div>
    <w:div w:id="840123091">
      <w:bodyDiv w:val="1"/>
      <w:marLeft w:val="0"/>
      <w:marRight w:val="0"/>
      <w:marTop w:val="0"/>
      <w:marBottom w:val="0"/>
      <w:divBdr>
        <w:top w:val="none" w:sz="0" w:space="0" w:color="auto"/>
        <w:left w:val="none" w:sz="0" w:space="0" w:color="auto"/>
        <w:bottom w:val="none" w:sz="0" w:space="0" w:color="auto"/>
        <w:right w:val="none" w:sz="0" w:space="0" w:color="auto"/>
      </w:divBdr>
    </w:div>
    <w:div w:id="840466229">
      <w:bodyDiv w:val="1"/>
      <w:marLeft w:val="0"/>
      <w:marRight w:val="0"/>
      <w:marTop w:val="0"/>
      <w:marBottom w:val="0"/>
      <w:divBdr>
        <w:top w:val="none" w:sz="0" w:space="0" w:color="auto"/>
        <w:left w:val="none" w:sz="0" w:space="0" w:color="auto"/>
        <w:bottom w:val="none" w:sz="0" w:space="0" w:color="auto"/>
        <w:right w:val="none" w:sz="0" w:space="0" w:color="auto"/>
      </w:divBdr>
    </w:div>
    <w:div w:id="840782268">
      <w:bodyDiv w:val="1"/>
      <w:marLeft w:val="0"/>
      <w:marRight w:val="0"/>
      <w:marTop w:val="0"/>
      <w:marBottom w:val="0"/>
      <w:divBdr>
        <w:top w:val="none" w:sz="0" w:space="0" w:color="auto"/>
        <w:left w:val="none" w:sz="0" w:space="0" w:color="auto"/>
        <w:bottom w:val="none" w:sz="0" w:space="0" w:color="auto"/>
        <w:right w:val="none" w:sz="0" w:space="0" w:color="auto"/>
      </w:divBdr>
    </w:div>
    <w:div w:id="840971104">
      <w:bodyDiv w:val="1"/>
      <w:marLeft w:val="0"/>
      <w:marRight w:val="0"/>
      <w:marTop w:val="0"/>
      <w:marBottom w:val="0"/>
      <w:divBdr>
        <w:top w:val="none" w:sz="0" w:space="0" w:color="auto"/>
        <w:left w:val="none" w:sz="0" w:space="0" w:color="auto"/>
        <w:bottom w:val="none" w:sz="0" w:space="0" w:color="auto"/>
        <w:right w:val="none" w:sz="0" w:space="0" w:color="auto"/>
      </w:divBdr>
    </w:div>
    <w:div w:id="841236960">
      <w:bodyDiv w:val="1"/>
      <w:marLeft w:val="0"/>
      <w:marRight w:val="0"/>
      <w:marTop w:val="0"/>
      <w:marBottom w:val="0"/>
      <w:divBdr>
        <w:top w:val="none" w:sz="0" w:space="0" w:color="auto"/>
        <w:left w:val="none" w:sz="0" w:space="0" w:color="auto"/>
        <w:bottom w:val="none" w:sz="0" w:space="0" w:color="auto"/>
        <w:right w:val="none" w:sz="0" w:space="0" w:color="auto"/>
      </w:divBdr>
    </w:div>
    <w:div w:id="841776315">
      <w:bodyDiv w:val="1"/>
      <w:marLeft w:val="0"/>
      <w:marRight w:val="0"/>
      <w:marTop w:val="0"/>
      <w:marBottom w:val="0"/>
      <w:divBdr>
        <w:top w:val="none" w:sz="0" w:space="0" w:color="auto"/>
        <w:left w:val="none" w:sz="0" w:space="0" w:color="auto"/>
        <w:bottom w:val="none" w:sz="0" w:space="0" w:color="auto"/>
        <w:right w:val="none" w:sz="0" w:space="0" w:color="auto"/>
      </w:divBdr>
    </w:div>
    <w:div w:id="842088577">
      <w:bodyDiv w:val="1"/>
      <w:marLeft w:val="0"/>
      <w:marRight w:val="0"/>
      <w:marTop w:val="0"/>
      <w:marBottom w:val="0"/>
      <w:divBdr>
        <w:top w:val="none" w:sz="0" w:space="0" w:color="auto"/>
        <w:left w:val="none" w:sz="0" w:space="0" w:color="auto"/>
        <w:bottom w:val="none" w:sz="0" w:space="0" w:color="auto"/>
        <w:right w:val="none" w:sz="0" w:space="0" w:color="auto"/>
      </w:divBdr>
    </w:div>
    <w:div w:id="842091317">
      <w:bodyDiv w:val="1"/>
      <w:marLeft w:val="0"/>
      <w:marRight w:val="0"/>
      <w:marTop w:val="0"/>
      <w:marBottom w:val="0"/>
      <w:divBdr>
        <w:top w:val="none" w:sz="0" w:space="0" w:color="auto"/>
        <w:left w:val="none" w:sz="0" w:space="0" w:color="auto"/>
        <w:bottom w:val="none" w:sz="0" w:space="0" w:color="auto"/>
        <w:right w:val="none" w:sz="0" w:space="0" w:color="auto"/>
      </w:divBdr>
    </w:div>
    <w:div w:id="843015968">
      <w:bodyDiv w:val="1"/>
      <w:marLeft w:val="0"/>
      <w:marRight w:val="0"/>
      <w:marTop w:val="0"/>
      <w:marBottom w:val="0"/>
      <w:divBdr>
        <w:top w:val="none" w:sz="0" w:space="0" w:color="auto"/>
        <w:left w:val="none" w:sz="0" w:space="0" w:color="auto"/>
        <w:bottom w:val="none" w:sz="0" w:space="0" w:color="auto"/>
        <w:right w:val="none" w:sz="0" w:space="0" w:color="auto"/>
      </w:divBdr>
    </w:div>
    <w:div w:id="844369062">
      <w:bodyDiv w:val="1"/>
      <w:marLeft w:val="0"/>
      <w:marRight w:val="0"/>
      <w:marTop w:val="0"/>
      <w:marBottom w:val="0"/>
      <w:divBdr>
        <w:top w:val="none" w:sz="0" w:space="0" w:color="auto"/>
        <w:left w:val="none" w:sz="0" w:space="0" w:color="auto"/>
        <w:bottom w:val="none" w:sz="0" w:space="0" w:color="auto"/>
        <w:right w:val="none" w:sz="0" w:space="0" w:color="auto"/>
      </w:divBdr>
    </w:div>
    <w:div w:id="846363637">
      <w:bodyDiv w:val="1"/>
      <w:marLeft w:val="0"/>
      <w:marRight w:val="0"/>
      <w:marTop w:val="0"/>
      <w:marBottom w:val="0"/>
      <w:divBdr>
        <w:top w:val="none" w:sz="0" w:space="0" w:color="auto"/>
        <w:left w:val="none" w:sz="0" w:space="0" w:color="auto"/>
        <w:bottom w:val="none" w:sz="0" w:space="0" w:color="auto"/>
        <w:right w:val="none" w:sz="0" w:space="0" w:color="auto"/>
      </w:divBdr>
    </w:div>
    <w:div w:id="847328631">
      <w:bodyDiv w:val="1"/>
      <w:marLeft w:val="0"/>
      <w:marRight w:val="0"/>
      <w:marTop w:val="0"/>
      <w:marBottom w:val="0"/>
      <w:divBdr>
        <w:top w:val="none" w:sz="0" w:space="0" w:color="auto"/>
        <w:left w:val="none" w:sz="0" w:space="0" w:color="auto"/>
        <w:bottom w:val="none" w:sz="0" w:space="0" w:color="auto"/>
        <w:right w:val="none" w:sz="0" w:space="0" w:color="auto"/>
      </w:divBdr>
    </w:div>
    <w:div w:id="847984144">
      <w:bodyDiv w:val="1"/>
      <w:marLeft w:val="0"/>
      <w:marRight w:val="0"/>
      <w:marTop w:val="0"/>
      <w:marBottom w:val="0"/>
      <w:divBdr>
        <w:top w:val="none" w:sz="0" w:space="0" w:color="auto"/>
        <w:left w:val="none" w:sz="0" w:space="0" w:color="auto"/>
        <w:bottom w:val="none" w:sz="0" w:space="0" w:color="auto"/>
        <w:right w:val="none" w:sz="0" w:space="0" w:color="auto"/>
      </w:divBdr>
    </w:div>
    <w:div w:id="848298896">
      <w:bodyDiv w:val="1"/>
      <w:marLeft w:val="0"/>
      <w:marRight w:val="0"/>
      <w:marTop w:val="0"/>
      <w:marBottom w:val="0"/>
      <w:divBdr>
        <w:top w:val="none" w:sz="0" w:space="0" w:color="auto"/>
        <w:left w:val="none" w:sz="0" w:space="0" w:color="auto"/>
        <w:bottom w:val="none" w:sz="0" w:space="0" w:color="auto"/>
        <w:right w:val="none" w:sz="0" w:space="0" w:color="auto"/>
      </w:divBdr>
    </w:div>
    <w:div w:id="848565288">
      <w:bodyDiv w:val="1"/>
      <w:marLeft w:val="0"/>
      <w:marRight w:val="0"/>
      <w:marTop w:val="0"/>
      <w:marBottom w:val="0"/>
      <w:divBdr>
        <w:top w:val="none" w:sz="0" w:space="0" w:color="auto"/>
        <w:left w:val="none" w:sz="0" w:space="0" w:color="auto"/>
        <w:bottom w:val="none" w:sz="0" w:space="0" w:color="auto"/>
        <w:right w:val="none" w:sz="0" w:space="0" w:color="auto"/>
      </w:divBdr>
    </w:div>
    <w:div w:id="850484630">
      <w:bodyDiv w:val="1"/>
      <w:marLeft w:val="0"/>
      <w:marRight w:val="0"/>
      <w:marTop w:val="0"/>
      <w:marBottom w:val="0"/>
      <w:divBdr>
        <w:top w:val="none" w:sz="0" w:space="0" w:color="auto"/>
        <w:left w:val="none" w:sz="0" w:space="0" w:color="auto"/>
        <w:bottom w:val="none" w:sz="0" w:space="0" w:color="auto"/>
        <w:right w:val="none" w:sz="0" w:space="0" w:color="auto"/>
      </w:divBdr>
    </w:div>
    <w:div w:id="851457184">
      <w:bodyDiv w:val="1"/>
      <w:marLeft w:val="0"/>
      <w:marRight w:val="0"/>
      <w:marTop w:val="0"/>
      <w:marBottom w:val="0"/>
      <w:divBdr>
        <w:top w:val="none" w:sz="0" w:space="0" w:color="auto"/>
        <w:left w:val="none" w:sz="0" w:space="0" w:color="auto"/>
        <w:bottom w:val="none" w:sz="0" w:space="0" w:color="auto"/>
        <w:right w:val="none" w:sz="0" w:space="0" w:color="auto"/>
      </w:divBdr>
    </w:div>
    <w:div w:id="851839505">
      <w:bodyDiv w:val="1"/>
      <w:marLeft w:val="0"/>
      <w:marRight w:val="0"/>
      <w:marTop w:val="0"/>
      <w:marBottom w:val="0"/>
      <w:divBdr>
        <w:top w:val="none" w:sz="0" w:space="0" w:color="auto"/>
        <w:left w:val="none" w:sz="0" w:space="0" w:color="auto"/>
        <w:bottom w:val="none" w:sz="0" w:space="0" w:color="auto"/>
        <w:right w:val="none" w:sz="0" w:space="0" w:color="auto"/>
      </w:divBdr>
    </w:div>
    <w:div w:id="851842576">
      <w:bodyDiv w:val="1"/>
      <w:marLeft w:val="0"/>
      <w:marRight w:val="0"/>
      <w:marTop w:val="0"/>
      <w:marBottom w:val="0"/>
      <w:divBdr>
        <w:top w:val="none" w:sz="0" w:space="0" w:color="auto"/>
        <w:left w:val="none" w:sz="0" w:space="0" w:color="auto"/>
        <w:bottom w:val="none" w:sz="0" w:space="0" w:color="auto"/>
        <w:right w:val="none" w:sz="0" w:space="0" w:color="auto"/>
      </w:divBdr>
    </w:div>
    <w:div w:id="851992227">
      <w:bodyDiv w:val="1"/>
      <w:marLeft w:val="0"/>
      <w:marRight w:val="0"/>
      <w:marTop w:val="0"/>
      <w:marBottom w:val="0"/>
      <w:divBdr>
        <w:top w:val="none" w:sz="0" w:space="0" w:color="auto"/>
        <w:left w:val="none" w:sz="0" w:space="0" w:color="auto"/>
        <w:bottom w:val="none" w:sz="0" w:space="0" w:color="auto"/>
        <w:right w:val="none" w:sz="0" w:space="0" w:color="auto"/>
      </w:divBdr>
    </w:div>
    <w:div w:id="852917265">
      <w:bodyDiv w:val="1"/>
      <w:marLeft w:val="0"/>
      <w:marRight w:val="0"/>
      <w:marTop w:val="0"/>
      <w:marBottom w:val="0"/>
      <w:divBdr>
        <w:top w:val="none" w:sz="0" w:space="0" w:color="auto"/>
        <w:left w:val="none" w:sz="0" w:space="0" w:color="auto"/>
        <w:bottom w:val="none" w:sz="0" w:space="0" w:color="auto"/>
        <w:right w:val="none" w:sz="0" w:space="0" w:color="auto"/>
      </w:divBdr>
    </w:div>
    <w:div w:id="853691690">
      <w:bodyDiv w:val="1"/>
      <w:marLeft w:val="0"/>
      <w:marRight w:val="0"/>
      <w:marTop w:val="0"/>
      <w:marBottom w:val="0"/>
      <w:divBdr>
        <w:top w:val="none" w:sz="0" w:space="0" w:color="auto"/>
        <w:left w:val="none" w:sz="0" w:space="0" w:color="auto"/>
        <w:bottom w:val="none" w:sz="0" w:space="0" w:color="auto"/>
        <w:right w:val="none" w:sz="0" w:space="0" w:color="auto"/>
      </w:divBdr>
    </w:div>
    <w:div w:id="854003035">
      <w:bodyDiv w:val="1"/>
      <w:marLeft w:val="0"/>
      <w:marRight w:val="0"/>
      <w:marTop w:val="0"/>
      <w:marBottom w:val="0"/>
      <w:divBdr>
        <w:top w:val="none" w:sz="0" w:space="0" w:color="auto"/>
        <w:left w:val="none" w:sz="0" w:space="0" w:color="auto"/>
        <w:bottom w:val="none" w:sz="0" w:space="0" w:color="auto"/>
        <w:right w:val="none" w:sz="0" w:space="0" w:color="auto"/>
      </w:divBdr>
    </w:div>
    <w:div w:id="854659755">
      <w:bodyDiv w:val="1"/>
      <w:marLeft w:val="0"/>
      <w:marRight w:val="0"/>
      <w:marTop w:val="0"/>
      <w:marBottom w:val="0"/>
      <w:divBdr>
        <w:top w:val="none" w:sz="0" w:space="0" w:color="auto"/>
        <w:left w:val="none" w:sz="0" w:space="0" w:color="auto"/>
        <w:bottom w:val="none" w:sz="0" w:space="0" w:color="auto"/>
        <w:right w:val="none" w:sz="0" w:space="0" w:color="auto"/>
      </w:divBdr>
    </w:div>
    <w:div w:id="854686058">
      <w:bodyDiv w:val="1"/>
      <w:marLeft w:val="0"/>
      <w:marRight w:val="0"/>
      <w:marTop w:val="0"/>
      <w:marBottom w:val="0"/>
      <w:divBdr>
        <w:top w:val="none" w:sz="0" w:space="0" w:color="auto"/>
        <w:left w:val="none" w:sz="0" w:space="0" w:color="auto"/>
        <w:bottom w:val="none" w:sz="0" w:space="0" w:color="auto"/>
        <w:right w:val="none" w:sz="0" w:space="0" w:color="auto"/>
      </w:divBdr>
    </w:div>
    <w:div w:id="855316326">
      <w:bodyDiv w:val="1"/>
      <w:marLeft w:val="0"/>
      <w:marRight w:val="0"/>
      <w:marTop w:val="0"/>
      <w:marBottom w:val="0"/>
      <w:divBdr>
        <w:top w:val="none" w:sz="0" w:space="0" w:color="auto"/>
        <w:left w:val="none" w:sz="0" w:space="0" w:color="auto"/>
        <w:bottom w:val="none" w:sz="0" w:space="0" w:color="auto"/>
        <w:right w:val="none" w:sz="0" w:space="0" w:color="auto"/>
      </w:divBdr>
    </w:div>
    <w:div w:id="857229848">
      <w:bodyDiv w:val="1"/>
      <w:marLeft w:val="0"/>
      <w:marRight w:val="0"/>
      <w:marTop w:val="0"/>
      <w:marBottom w:val="0"/>
      <w:divBdr>
        <w:top w:val="none" w:sz="0" w:space="0" w:color="auto"/>
        <w:left w:val="none" w:sz="0" w:space="0" w:color="auto"/>
        <w:bottom w:val="none" w:sz="0" w:space="0" w:color="auto"/>
        <w:right w:val="none" w:sz="0" w:space="0" w:color="auto"/>
      </w:divBdr>
    </w:div>
    <w:div w:id="857235238">
      <w:bodyDiv w:val="1"/>
      <w:marLeft w:val="0"/>
      <w:marRight w:val="0"/>
      <w:marTop w:val="0"/>
      <w:marBottom w:val="0"/>
      <w:divBdr>
        <w:top w:val="none" w:sz="0" w:space="0" w:color="auto"/>
        <w:left w:val="none" w:sz="0" w:space="0" w:color="auto"/>
        <w:bottom w:val="none" w:sz="0" w:space="0" w:color="auto"/>
        <w:right w:val="none" w:sz="0" w:space="0" w:color="auto"/>
      </w:divBdr>
    </w:div>
    <w:div w:id="858591562">
      <w:bodyDiv w:val="1"/>
      <w:marLeft w:val="0"/>
      <w:marRight w:val="0"/>
      <w:marTop w:val="0"/>
      <w:marBottom w:val="0"/>
      <w:divBdr>
        <w:top w:val="none" w:sz="0" w:space="0" w:color="auto"/>
        <w:left w:val="none" w:sz="0" w:space="0" w:color="auto"/>
        <w:bottom w:val="none" w:sz="0" w:space="0" w:color="auto"/>
        <w:right w:val="none" w:sz="0" w:space="0" w:color="auto"/>
      </w:divBdr>
    </w:div>
    <w:div w:id="859439993">
      <w:bodyDiv w:val="1"/>
      <w:marLeft w:val="0"/>
      <w:marRight w:val="0"/>
      <w:marTop w:val="0"/>
      <w:marBottom w:val="0"/>
      <w:divBdr>
        <w:top w:val="none" w:sz="0" w:space="0" w:color="auto"/>
        <w:left w:val="none" w:sz="0" w:space="0" w:color="auto"/>
        <w:bottom w:val="none" w:sz="0" w:space="0" w:color="auto"/>
        <w:right w:val="none" w:sz="0" w:space="0" w:color="auto"/>
      </w:divBdr>
    </w:div>
    <w:div w:id="860709098">
      <w:bodyDiv w:val="1"/>
      <w:marLeft w:val="0"/>
      <w:marRight w:val="0"/>
      <w:marTop w:val="0"/>
      <w:marBottom w:val="0"/>
      <w:divBdr>
        <w:top w:val="none" w:sz="0" w:space="0" w:color="auto"/>
        <w:left w:val="none" w:sz="0" w:space="0" w:color="auto"/>
        <w:bottom w:val="none" w:sz="0" w:space="0" w:color="auto"/>
        <w:right w:val="none" w:sz="0" w:space="0" w:color="auto"/>
      </w:divBdr>
    </w:div>
    <w:div w:id="862136980">
      <w:bodyDiv w:val="1"/>
      <w:marLeft w:val="0"/>
      <w:marRight w:val="0"/>
      <w:marTop w:val="0"/>
      <w:marBottom w:val="0"/>
      <w:divBdr>
        <w:top w:val="none" w:sz="0" w:space="0" w:color="auto"/>
        <w:left w:val="none" w:sz="0" w:space="0" w:color="auto"/>
        <w:bottom w:val="none" w:sz="0" w:space="0" w:color="auto"/>
        <w:right w:val="none" w:sz="0" w:space="0" w:color="auto"/>
      </w:divBdr>
    </w:div>
    <w:div w:id="864052956">
      <w:bodyDiv w:val="1"/>
      <w:marLeft w:val="0"/>
      <w:marRight w:val="0"/>
      <w:marTop w:val="0"/>
      <w:marBottom w:val="0"/>
      <w:divBdr>
        <w:top w:val="none" w:sz="0" w:space="0" w:color="auto"/>
        <w:left w:val="none" w:sz="0" w:space="0" w:color="auto"/>
        <w:bottom w:val="none" w:sz="0" w:space="0" w:color="auto"/>
        <w:right w:val="none" w:sz="0" w:space="0" w:color="auto"/>
      </w:divBdr>
    </w:div>
    <w:div w:id="865213768">
      <w:bodyDiv w:val="1"/>
      <w:marLeft w:val="0"/>
      <w:marRight w:val="0"/>
      <w:marTop w:val="0"/>
      <w:marBottom w:val="0"/>
      <w:divBdr>
        <w:top w:val="none" w:sz="0" w:space="0" w:color="auto"/>
        <w:left w:val="none" w:sz="0" w:space="0" w:color="auto"/>
        <w:bottom w:val="none" w:sz="0" w:space="0" w:color="auto"/>
        <w:right w:val="none" w:sz="0" w:space="0" w:color="auto"/>
      </w:divBdr>
    </w:div>
    <w:div w:id="865294883">
      <w:bodyDiv w:val="1"/>
      <w:marLeft w:val="0"/>
      <w:marRight w:val="0"/>
      <w:marTop w:val="0"/>
      <w:marBottom w:val="0"/>
      <w:divBdr>
        <w:top w:val="none" w:sz="0" w:space="0" w:color="auto"/>
        <w:left w:val="none" w:sz="0" w:space="0" w:color="auto"/>
        <w:bottom w:val="none" w:sz="0" w:space="0" w:color="auto"/>
        <w:right w:val="none" w:sz="0" w:space="0" w:color="auto"/>
      </w:divBdr>
    </w:div>
    <w:div w:id="866286167">
      <w:bodyDiv w:val="1"/>
      <w:marLeft w:val="0"/>
      <w:marRight w:val="0"/>
      <w:marTop w:val="0"/>
      <w:marBottom w:val="0"/>
      <w:divBdr>
        <w:top w:val="none" w:sz="0" w:space="0" w:color="auto"/>
        <w:left w:val="none" w:sz="0" w:space="0" w:color="auto"/>
        <w:bottom w:val="none" w:sz="0" w:space="0" w:color="auto"/>
        <w:right w:val="none" w:sz="0" w:space="0" w:color="auto"/>
      </w:divBdr>
    </w:div>
    <w:div w:id="866795405">
      <w:bodyDiv w:val="1"/>
      <w:marLeft w:val="0"/>
      <w:marRight w:val="0"/>
      <w:marTop w:val="0"/>
      <w:marBottom w:val="0"/>
      <w:divBdr>
        <w:top w:val="none" w:sz="0" w:space="0" w:color="auto"/>
        <w:left w:val="none" w:sz="0" w:space="0" w:color="auto"/>
        <w:bottom w:val="none" w:sz="0" w:space="0" w:color="auto"/>
        <w:right w:val="none" w:sz="0" w:space="0" w:color="auto"/>
      </w:divBdr>
    </w:div>
    <w:div w:id="866797781">
      <w:bodyDiv w:val="1"/>
      <w:marLeft w:val="0"/>
      <w:marRight w:val="0"/>
      <w:marTop w:val="0"/>
      <w:marBottom w:val="0"/>
      <w:divBdr>
        <w:top w:val="none" w:sz="0" w:space="0" w:color="auto"/>
        <w:left w:val="none" w:sz="0" w:space="0" w:color="auto"/>
        <w:bottom w:val="none" w:sz="0" w:space="0" w:color="auto"/>
        <w:right w:val="none" w:sz="0" w:space="0" w:color="auto"/>
      </w:divBdr>
    </w:div>
    <w:div w:id="868030599">
      <w:bodyDiv w:val="1"/>
      <w:marLeft w:val="0"/>
      <w:marRight w:val="0"/>
      <w:marTop w:val="0"/>
      <w:marBottom w:val="0"/>
      <w:divBdr>
        <w:top w:val="none" w:sz="0" w:space="0" w:color="auto"/>
        <w:left w:val="none" w:sz="0" w:space="0" w:color="auto"/>
        <w:bottom w:val="none" w:sz="0" w:space="0" w:color="auto"/>
        <w:right w:val="none" w:sz="0" w:space="0" w:color="auto"/>
      </w:divBdr>
    </w:div>
    <w:div w:id="868178612">
      <w:bodyDiv w:val="1"/>
      <w:marLeft w:val="0"/>
      <w:marRight w:val="0"/>
      <w:marTop w:val="0"/>
      <w:marBottom w:val="0"/>
      <w:divBdr>
        <w:top w:val="none" w:sz="0" w:space="0" w:color="auto"/>
        <w:left w:val="none" w:sz="0" w:space="0" w:color="auto"/>
        <w:bottom w:val="none" w:sz="0" w:space="0" w:color="auto"/>
        <w:right w:val="none" w:sz="0" w:space="0" w:color="auto"/>
      </w:divBdr>
    </w:div>
    <w:div w:id="869492933">
      <w:bodyDiv w:val="1"/>
      <w:marLeft w:val="0"/>
      <w:marRight w:val="0"/>
      <w:marTop w:val="0"/>
      <w:marBottom w:val="0"/>
      <w:divBdr>
        <w:top w:val="none" w:sz="0" w:space="0" w:color="auto"/>
        <w:left w:val="none" w:sz="0" w:space="0" w:color="auto"/>
        <w:bottom w:val="none" w:sz="0" w:space="0" w:color="auto"/>
        <w:right w:val="none" w:sz="0" w:space="0" w:color="auto"/>
      </w:divBdr>
    </w:div>
    <w:div w:id="869807473">
      <w:bodyDiv w:val="1"/>
      <w:marLeft w:val="0"/>
      <w:marRight w:val="0"/>
      <w:marTop w:val="0"/>
      <w:marBottom w:val="0"/>
      <w:divBdr>
        <w:top w:val="none" w:sz="0" w:space="0" w:color="auto"/>
        <w:left w:val="none" w:sz="0" w:space="0" w:color="auto"/>
        <w:bottom w:val="none" w:sz="0" w:space="0" w:color="auto"/>
        <w:right w:val="none" w:sz="0" w:space="0" w:color="auto"/>
      </w:divBdr>
    </w:div>
    <w:div w:id="870074940">
      <w:bodyDiv w:val="1"/>
      <w:marLeft w:val="0"/>
      <w:marRight w:val="0"/>
      <w:marTop w:val="0"/>
      <w:marBottom w:val="0"/>
      <w:divBdr>
        <w:top w:val="none" w:sz="0" w:space="0" w:color="auto"/>
        <w:left w:val="none" w:sz="0" w:space="0" w:color="auto"/>
        <w:bottom w:val="none" w:sz="0" w:space="0" w:color="auto"/>
        <w:right w:val="none" w:sz="0" w:space="0" w:color="auto"/>
      </w:divBdr>
    </w:div>
    <w:div w:id="870413870">
      <w:bodyDiv w:val="1"/>
      <w:marLeft w:val="0"/>
      <w:marRight w:val="0"/>
      <w:marTop w:val="0"/>
      <w:marBottom w:val="0"/>
      <w:divBdr>
        <w:top w:val="none" w:sz="0" w:space="0" w:color="auto"/>
        <w:left w:val="none" w:sz="0" w:space="0" w:color="auto"/>
        <w:bottom w:val="none" w:sz="0" w:space="0" w:color="auto"/>
        <w:right w:val="none" w:sz="0" w:space="0" w:color="auto"/>
      </w:divBdr>
    </w:div>
    <w:div w:id="871726128">
      <w:bodyDiv w:val="1"/>
      <w:marLeft w:val="0"/>
      <w:marRight w:val="0"/>
      <w:marTop w:val="0"/>
      <w:marBottom w:val="0"/>
      <w:divBdr>
        <w:top w:val="none" w:sz="0" w:space="0" w:color="auto"/>
        <w:left w:val="none" w:sz="0" w:space="0" w:color="auto"/>
        <w:bottom w:val="none" w:sz="0" w:space="0" w:color="auto"/>
        <w:right w:val="none" w:sz="0" w:space="0" w:color="auto"/>
      </w:divBdr>
    </w:div>
    <w:div w:id="871915535">
      <w:bodyDiv w:val="1"/>
      <w:marLeft w:val="0"/>
      <w:marRight w:val="0"/>
      <w:marTop w:val="0"/>
      <w:marBottom w:val="0"/>
      <w:divBdr>
        <w:top w:val="none" w:sz="0" w:space="0" w:color="auto"/>
        <w:left w:val="none" w:sz="0" w:space="0" w:color="auto"/>
        <w:bottom w:val="none" w:sz="0" w:space="0" w:color="auto"/>
        <w:right w:val="none" w:sz="0" w:space="0" w:color="auto"/>
      </w:divBdr>
    </w:div>
    <w:div w:id="872841141">
      <w:bodyDiv w:val="1"/>
      <w:marLeft w:val="0"/>
      <w:marRight w:val="0"/>
      <w:marTop w:val="0"/>
      <w:marBottom w:val="0"/>
      <w:divBdr>
        <w:top w:val="none" w:sz="0" w:space="0" w:color="auto"/>
        <w:left w:val="none" w:sz="0" w:space="0" w:color="auto"/>
        <w:bottom w:val="none" w:sz="0" w:space="0" w:color="auto"/>
        <w:right w:val="none" w:sz="0" w:space="0" w:color="auto"/>
      </w:divBdr>
    </w:div>
    <w:div w:id="874078556">
      <w:bodyDiv w:val="1"/>
      <w:marLeft w:val="0"/>
      <w:marRight w:val="0"/>
      <w:marTop w:val="0"/>
      <w:marBottom w:val="0"/>
      <w:divBdr>
        <w:top w:val="none" w:sz="0" w:space="0" w:color="auto"/>
        <w:left w:val="none" w:sz="0" w:space="0" w:color="auto"/>
        <w:bottom w:val="none" w:sz="0" w:space="0" w:color="auto"/>
        <w:right w:val="none" w:sz="0" w:space="0" w:color="auto"/>
      </w:divBdr>
    </w:div>
    <w:div w:id="876311733">
      <w:bodyDiv w:val="1"/>
      <w:marLeft w:val="0"/>
      <w:marRight w:val="0"/>
      <w:marTop w:val="0"/>
      <w:marBottom w:val="0"/>
      <w:divBdr>
        <w:top w:val="none" w:sz="0" w:space="0" w:color="auto"/>
        <w:left w:val="none" w:sz="0" w:space="0" w:color="auto"/>
        <w:bottom w:val="none" w:sz="0" w:space="0" w:color="auto"/>
        <w:right w:val="none" w:sz="0" w:space="0" w:color="auto"/>
      </w:divBdr>
    </w:div>
    <w:div w:id="876359392">
      <w:bodyDiv w:val="1"/>
      <w:marLeft w:val="0"/>
      <w:marRight w:val="0"/>
      <w:marTop w:val="0"/>
      <w:marBottom w:val="0"/>
      <w:divBdr>
        <w:top w:val="none" w:sz="0" w:space="0" w:color="auto"/>
        <w:left w:val="none" w:sz="0" w:space="0" w:color="auto"/>
        <w:bottom w:val="none" w:sz="0" w:space="0" w:color="auto"/>
        <w:right w:val="none" w:sz="0" w:space="0" w:color="auto"/>
      </w:divBdr>
    </w:div>
    <w:div w:id="876435039">
      <w:bodyDiv w:val="1"/>
      <w:marLeft w:val="0"/>
      <w:marRight w:val="0"/>
      <w:marTop w:val="0"/>
      <w:marBottom w:val="0"/>
      <w:divBdr>
        <w:top w:val="none" w:sz="0" w:space="0" w:color="auto"/>
        <w:left w:val="none" w:sz="0" w:space="0" w:color="auto"/>
        <w:bottom w:val="none" w:sz="0" w:space="0" w:color="auto"/>
        <w:right w:val="none" w:sz="0" w:space="0" w:color="auto"/>
      </w:divBdr>
    </w:div>
    <w:div w:id="876626696">
      <w:bodyDiv w:val="1"/>
      <w:marLeft w:val="0"/>
      <w:marRight w:val="0"/>
      <w:marTop w:val="0"/>
      <w:marBottom w:val="0"/>
      <w:divBdr>
        <w:top w:val="none" w:sz="0" w:space="0" w:color="auto"/>
        <w:left w:val="none" w:sz="0" w:space="0" w:color="auto"/>
        <w:bottom w:val="none" w:sz="0" w:space="0" w:color="auto"/>
        <w:right w:val="none" w:sz="0" w:space="0" w:color="auto"/>
      </w:divBdr>
    </w:div>
    <w:div w:id="877467986">
      <w:bodyDiv w:val="1"/>
      <w:marLeft w:val="0"/>
      <w:marRight w:val="0"/>
      <w:marTop w:val="0"/>
      <w:marBottom w:val="0"/>
      <w:divBdr>
        <w:top w:val="none" w:sz="0" w:space="0" w:color="auto"/>
        <w:left w:val="none" w:sz="0" w:space="0" w:color="auto"/>
        <w:bottom w:val="none" w:sz="0" w:space="0" w:color="auto"/>
        <w:right w:val="none" w:sz="0" w:space="0" w:color="auto"/>
      </w:divBdr>
    </w:div>
    <w:div w:id="878206461">
      <w:bodyDiv w:val="1"/>
      <w:marLeft w:val="0"/>
      <w:marRight w:val="0"/>
      <w:marTop w:val="0"/>
      <w:marBottom w:val="0"/>
      <w:divBdr>
        <w:top w:val="none" w:sz="0" w:space="0" w:color="auto"/>
        <w:left w:val="none" w:sz="0" w:space="0" w:color="auto"/>
        <w:bottom w:val="none" w:sz="0" w:space="0" w:color="auto"/>
        <w:right w:val="none" w:sz="0" w:space="0" w:color="auto"/>
      </w:divBdr>
    </w:div>
    <w:div w:id="878735797">
      <w:bodyDiv w:val="1"/>
      <w:marLeft w:val="0"/>
      <w:marRight w:val="0"/>
      <w:marTop w:val="0"/>
      <w:marBottom w:val="0"/>
      <w:divBdr>
        <w:top w:val="none" w:sz="0" w:space="0" w:color="auto"/>
        <w:left w:val="none" w:sz="0" w:space="0" w:color="auto"/>
        <w:bottom w:val="none" w:sz="0" w:space="0" w:color="auto"/>
        <w:right w:val="none" w:sz="0" w:space="0" w:color="auto"/>
      </w:divBdr>
    </w:div>
    <w:div w:id="879170442">
      <w:bodyDiv w:val="1"/>
      <w:marLeft w:val="0"/>
      <w:marRight w:val="0"/>
      <w:marTop w:val="0"/>
      <w:marBottom w:val="0"/>
      <w:divBdr>
        <w:top w:val="none" w:sz="0" w:space="0" w:color="auto"/>
        <w:left w:val="none" w:sz="0" w:space="0" w:color="auto"/>
        <w:bottom w:val="none" w:sz="0" w:space="0" w:color="auto"/>
        <w:right w:val="none" w:sz="0" w:space="0" w:color="auto"/>
      </w:divBdr>
    </w:div>
    <w:div w:id="879853082">
      <w:bodyDiv w:val="1"/>
      <w:marLeft w:val="0"/>
      <w:marRight w:val="0"/>
      <w:marTop w:val="0"/>
      <w:marBottom w:val="0"/>
      <w:divBdr>
        <w:top w:val="none" w:sz="0" w:space="0" w:color="auto"/>
        <w:left w:val="none" w:sz="0" w:space="0" w:color="auto"/>
        <w:bottom w:val="none" w:sz="0" w:space="0" w:color="auto"/>
        <w:right w:val="none" w:sz="0" w:space="0" w:color="auto"/>
      </w:divBdr>
    </w:div>
    <w:div w:id="882250300">
      <w:bodyDiv w:val="1"/>
      <w:marLeft w:val="0"/>
      <w:marRight w:val="0"/>
      <w:marTop w:val="0"/>
      <w:marBottom w:val="0"/>
      <w:divBdr>
        <w:top w:val="none" w:sz="0" w:space="0" w:color="auto"/>
        <w:left w:val="none" w:sz="0" w:space="0" w:color="auto"/>
        <w:bottom w:val="none" w:sz="0" w:space="0" w:color="auto"/>
        <w:right w:val="none" w:sz="0" w:space="0" w:color="auto"/>
      </w:divBdr>
    </w:div>
    <w:div w:id="882986325">
      <w:bodyDiv w:val="1"/>
      <w:marLeft w:val="0"/>
      <w:marRight w:val="0"/>
      <w:marTop w:val="0"/>
      <w:marBottom w:val="0"/>
      <w:divBdr>
        <w:top w:val="none" w:sz="0" w:space="0" w:color="auto"/>
        <w:left w:val="none" w:sz="0" w:space="0" w:color="auto"/>
        <w:bottom w:val="none" w:sz="0" w:space="0" w:color="auto"/>
        <w:right w:val="none" w:sz="0" w:space="0" w:color="auto"/>
      </w:divBdr>
    </w:div>
    <w:div w:id="883060118">
      <w:bodyDiv w:val="1"/>
      <w:marLeft w:val="0"/>
      <w:marRight w:val="0"/>
      <w:marTop w:val="0"/>
      <w:marBottom w:val="0"/>
      <w:divBdr>
        <w:top w:val="none" w:sz="0" w:space="0" w:color="auto"/>
        <w:left w:val="none" w:sz="0" w:space="0" w:color="auto"/>
        <w:bottom w:val="none" w:sz="0" w:space="0" w:color="auto"/>
        <w:right w:val="none" w:sz="0" w:space="0" w:color="auto"/>
      </w:divBdr>
    </w:div>
    <w:div w:id="883104079">
      <w:bodyDiv w:val="1"/>
      <w:marLeft w:val="0"/>
      <w:marRight w:val="0"/>
      <w:marTop w:val="0"/>
      <w:marBottom w:val="0"/>
      <w:divBdr>
        <w:top w:val="none" w:sz="0" w:space="0" w:color="auto"/>
        <w:left w:val="none" w:sz="0" w:space="0" w:color="auto"/>
        <w:bottom w:val="none" w:sz="0" w:space="0" w:color="auto"/>
        <w:right w:val="none" w:sz="0" w:space="0" w:color="auto"/>
      </w:divBdr>
    </w:div>
    <w:div w:id="883367802">
      <w:bodyDiv w:val="1"/>
      <w:marLeft w:val="0"/>
      <w:marRight w:val="0"/>
      <w:marTop w:val="0"/>
      <w:marBottom w:val="0"/>
      <w:divBdr>
        <w:top w:val="none" w:sz="0" w:space="0" w:color="auto"/>
        <w:left w:val="none" w:sz="0" w:space="0" w:color="auto"/>
        <w:bottom w:val="none" w:sz="0" w:space="0" w:color="auto"/>
        <w:right w:val="none" w:sz="0" w:space="0" w:color="auto"/>
      </w:divBdr>
    </w:div>
    <w:div w:id="883714753">
      <w:bodyDiv w:val="1"/>
      <w:marLeft w:val="0"/>
      <w:marRight w:val="0"/>
      <w:marTop w:val="0"/>
      <w:marBottom w:val="0"/>
      <w:divBdr>
        <w:top w:val="none" w:sz="0" w:space="0" w:color="auto"/>
        <w:left w:val="none" w:sz="0" w:space="0" w:color="auto"/>
        <w:bottom w:val="none" w:sz="0" w:space="0" w:color="auto"/>
        <w:right w:val="none" w:sz="0" w:space="0" w:color="auto"/>
      </w:divBdr>
    </w:div>
    <w:div w:id="883828740">
      <w:bodyDiv w:val="1"/>
      <w:marLeft w:val="0"/>
      <w:marRight w:val="0"/>
      <w:marTop w:val="0"/>
      <w:marBottom w:val="0"/>
      <w:divBdr>
        <w:top w:val="none" w:sz="0" w:space="0" w:color="auto"/>
        <w:left w:val="none" w:sz="0" w:space="0" w:color="auto"/>
        <w:bottom w:val="none" w:sz="0" w:space="0" w:color="auto"/>
        <w:right w:val="none" w:sz="0" w:space="0" w:color="auto"/>
      </w:divBdr>
    </w:div>
    <w:div w:id="884684403">
      <w:bodyDiv w:val="1"/>
      <w:marLeft w:val="0"/>
      <w:marRight w:val="0"/>
      <w:marTop w:val="0"/>
      <w:marBottom w:val="0"/>
      <w:divBdr>
        <w:top w:val="none" w:sz="0" w:space="0" w:color="auto"/>
        <w:left w:val="none" w:sz="0" w:space="0" w:color="auto"/>
        <w:bottom w:val="none" w:sz="0" w:space="0" w:color="auto"/>
        <w:right w:val="none" w:sz="0" w:space="0" w:color="auto"/>
      </w:divBdr>
    </w:div>
    <w:div w:id="885458034">
      <w:bodyDiv w:val="1"/>
      <w:marLeft w:val="0"/>
      <w:marRight w:val="0"/>
      <w:marTop w:val="0"/>
      <w:marBottom w:val="0"/>
      <w:divBdr>
        <w:top w:val="none" w:sz="0" w:space="0" w:color="auto"/>
        <w:left w:val="none" w:sz="0" w:space="0" w:color="auto"/>
        <w:bottom w:val="none" w:sz="0" w:space="0" w:color="auto"/>
        <w:right w:val="none" w:sz="0" w:space="0" w:color="auto"/>
      </w:divBdr>
    </w:div>
    <w:div w:id="885602456">
      <w:bodyDiv w:val="1"/>
      <w:marLeft w:val="0"/>
      <w:marRight w:val="0"/>
      <w:marTop w:val="0"/>
      <w:marBottom w:val="0"/>
      <w:divBdr>
        <w:top w:val="none" w:sz="0" w:space="0" w:color="auto"/>
        <w:left w:val="none" w:sz="0" w:space="0" w:color="auto"/>
        <w:bottom w:val="none" w:sz="0" w:space="0" w:color="auto"/>
        <w:right w:val="none" w:sz="0" w:space="0" w:color="auto"/>
      </w:divBdr>
    </w:div>
    <w:div w:id="885943918">
      <w:bodyDiv w:val="1"/>
      <w:marLeft w:val="0"/>
      <w:marRight w:val="0"/>
      <w:marTop w:val="0"/>
      <w:marBottom w:val="0"/>
      <w:divBdr>
        <w:top w:val="none" w:sz="0" w:space="0" w:color="auto"/>
        <w:left w:val="none" w:sz="0" w:space="0" w:color="auto"/>
        <w:bottom w:val="none" w:sz="0" w:space="0" w:color="auto"/>
        <w:right w:val="none" w:sz="0" w:space="0" w:color="auto"/>
      </w:divBdr>
    </w:div>
    <w:div w:id="886339230">
      <w:bodyDiv w:val="1"/>
      <w:marLeft w:val="0"/>
      <w:marRight w:val="0"/>
      <w:marTop w:val="0"/>
      <w:marBottom w:val="0"/>
      <w:divBdr>
        <w:top w:val="none" w:sz="0" w:space="0" w:color="auto"/>
        <w:left w:val="none" w:sz="0" w:space="0" w:color="auto"/>
        <w:bottom w:val="none" w:sz="0" w:space="0" w:color="auto"/>
        <w:right w:val="none" w:sz="0" w:space="0" w:color="auto"/>
      </w:divBdr>
    </w:div>
    <w:div w:id="887687653">
      <w:bodyDiv w:val="1"/>
      <w:marLeft w:val="0"/>
      <w:marRight w:val="0"/>
      <w:marTop w:val="0"/>
      <w:marBottom w:val="0"/>
      <w:divBdr>
        <w:top w:val="none" w:sz="0" w:space="0" w:color="auto"/>
        <w:left w:val="none" w:sz="0" w:space="0" w:color="auto"/>
        <w:bottom w:val="none" w:sz="0" w:space="0" w:color="auto"/>
        <w:right w:val="none" w:sz="0" w:space="0" w:color="auto"/>
      </w:divBdr>
    </w:div>
    <w:div w:id="888033693">
      <w:bodyDiv w:val="1"/>
      <w:marLeft w:val="0"/>
      <w:marRight w:val="0"/>
      <w:marTop w:val="0"/>
      <w:marBottom w:val="0"/>
      <w:divBdr>
        <w:top w:val="none" w:sz="0" w:space="0" w:color="auto"/>
        <w:left w:val="none" w:sz="0" w:space="0" w:color="auto"/>
        <w:bottom w:val="none" w:sz="0" w:space="0" w:color="auto"/>
        <w:right w:val="none" w:sz="0" w:space="0" w:color="auto"/>
      </w:divBdr>
    </w:div>
    <w:div w:id="888079105">
      <w:bodyDiv w:val="1"/>
      <w:marLeft w:val="0"/>
      <w:marRight w:val="0"/>
      <w:marTop w:val="0"/>
      <w:marBottom w:val="0"/>
      <w:divBdr>
        <w:top w:val="none" w:sz="0" w:space="0" w:color="auto"/>
        <w:left w:val="none" w:sz="0" w:space="0" w:color="auto"/>
        <w:bottom w:val="none" w:sz="0" w:space="0" w:color="auto"/>
        <w:right w:val="none" w:sz="0" w:space="0" w:color="auto"/>
      </w:divBdr>
    </w:div>
    <w:div w:id="889999034">
      <w:bodyDiv w:val="1"/>
      <w:marLeft w:val="0"/>
      <w:marRight w:val="0"/>
      <w:marTop w:val="0"/>
      <w:marBottom w:val="0"/>
      <w:divBdr>
        <w:top w:val="none" w:sz="0" w:space="0" w:color="auto"/>
        <w:left w:val="none" w:sz="0" w:space="0" w:color="auto"/>
        <w:bottom w:val="none" w:sz="0" w:space="0" w:color="auto"/>
        <w:right w:val="none" w:sz="0" w:space="0" w:color="auto"/>
      </w:divBdr>
    </w:div>
    <w:div w:id="890195771">
      <w:bodyDiv w:val="1"/>
      <w:marLeft w:val="0"/>
      <w:marRight w:val="0"/>
      <w:marTop w:val="0"/>
      <w:marBottom w:val="0"/>
      <w:divBdr>
        <w:top w:val="none" w:sz="0" w:space="0" w:color="auto"/>
        <w:left w:val="none" w:sz="0" w:space="0" w:color="auto"/>
        <w:bottom w:val="none" w:sz="0" w:space="0" w:color="auto"/>
        <w:right w:val="none" w:sz="0" w:space="0" w:color="auto"/>
      </w:divBdr>
    </w:div>
    <w:div w:id="890384159">
      <w:bodyDiv w:val="1"/>
      <w:marLeft w:val="0"/>
      <w:marRight w:val="0"/>
      <w:marTop w:val="0"/>
      <w:marBottom w:val="0"/>
      <w:divBdr>
        <w:top w:val="none" w:sz="0" w:space="0" w:color="auto"/>
        <w:left w:val="none" w:sz="0" w:space="0" w:color="auto"/>
        <w:bottom w:val="none" w:sz="0" w:space="0" w:color="auto"/>
        <w:right w:val="none" w:sz="0" w:space="0" w:color="auto"/>
      </w:divBdr>
    </w:div>
    <w:div w:id="890506598">
      <w:bodyDiv w:val="1"/>
      <w:marLeft w:val="0"/>
      <w:marRight w:val="0"/>
      <w:marTop w:val="0"/>
      <w:marBottom w:val="0"/>
      <w:divBdr>
        <w:top w:val="none" w:sz="0" w:space="0" w:color="auto"/>
        <w:left w:val="none" w:sz="0" w:space="0" w:color="auto"/>
        <w:bottom w:val="none" w:sz="0" w:space="0" w:color="auto"/>
        <w:right w:val="none" w:sz="0" w:space="0" w:color="auto"/>
      </w:divBdr>
    </w:div>
    <w:div w:id="890844620">
      <w:bodyDiv w:val="1"/>
      <w:marLeft w:val="0"/>
      <w:marRight w:val="0"/>
      <w:marTop w:val="0"/>
      <w:marBottom w:val="0"/>
      <w:divBdr>
        <w:top w:val="none" w:sz="0" w:space="0" w:color="auto"/>
        <w:left w:val="none" w:sz="0" w:space="0" w:color="auto"/>
        <w:bottom w:val="none" w:sz="0" w:space="0" w:color="auto"/>
        <w:right w:val="none" w:sz="0" w:space="0" w:color="auto"/>
      </w:divBdr>
    </w:div>
    <w:div w:id="891355542">
      <w:bodyDiv w:val="1"/>
      <w:marLeft w:val="0"/>
      <w:marRight w:val="0"/>
      <w:marTop w:val="0"/>
      <w:marBottom w:val="0"/>
      <w:divBdr>
        <w:top w:val="none" w:sz="0" w:space="0" w:color="auto"/>
        <w:left w:val="none" w:sz="0" w:space="0" w:color="auto"/>
        <w:bottom w:val="none" w:sz="0" w:space="0" w:color="auto"/>
        <w:right w:val="none" w:sz="0" w:space="0" w:color="auto"/>
      </w:divBdr>
    </w:div>
    <w:div w:id="891768196">
      <w:bodyDiv w:val="1"/>
      <w:marLeft w:val="0"/>
      <w:marRight w:val="0"/>
      <w:marTop w:val="0"/>
      <w:marBottom w:val="0"/>
      <w:divBdr>
        <w:top w:val="none" w:sz="0" w:space="0" w:color="auto"/>
        <w:left w:val="none" w:sz="0" w:space="0" w:color="auto"/>
        <w:bottom w:val="none" w:sz="0" w:space="0" w:color="auto"/>
        <w:right w:val="none" w:sz="0" w:space="0" w:color="auto"/>
      </w:divBdr>
    </w:div>
    <w:div w:id="892037206">
      <w:bodyDiv w:val="1"/>
      <w:marLeft w:val="0"/>
      <w:marRight w:val="0"/>
      <w:marTop w:val="0"/>
      <w:marBottom w:val="0"/>
      <w:divBdr>
        <w:top w:val="none" w:sz="0" w:space="0" w:color="auto"/>
        <w:left w:val="none" w:sz="0" w:space="0" w:color="auto"/>
        <w:bottom w:val="none" w:sz="0" w:space="0" w:color="auto"/>
        <w:right w:val="none" w:sz="0" w:space="0" w:color="auto"/>
      </w:divBdr>
    </w:div>
    <w:div w:id="893078944">
      <w:bodyDiv w:val="1"/>
      <w:marLeft w:val="0"/>
      <w:marRight w:val="0"/>
      <w:marTop w:val="0"/>
      <w:marBottom w:val="0"/>
      <w:divBdr>
        <w:top w:val="none" w:sz="0" w:space="0" w:color="auto"/>
        <w:left w:val="none" w:sz="0" w:space="0" w:color="auto"/>
        <w:bottom w:val="none" w:sz="0" w:space="0" w:color="auto"/>
        <w:right w:val="none" w:sz="0" w:space="0" w:color="auto"/>
      </w:divBdr>
    </w:div>
    <w:div w:id="893197478">
      <w:bodyDiv w:val="1"/>
      <w:marLeft w:val="0"/>
      <w:marRight w:val="0"/>
      <w:marTop w:val="0"/>
      <w:marBottom w:val="0"/>
      <w:divBdr>
        <w:top w:val="none" w:sz="0" w:space="0" w:color="auto"/>
        <w:left w:val="none" w:sz="0" w:space="0" w:color="auto"/>
        <w:bottom w:val="none" w:sz="0" w:space="0" w:color="auto"/>
        <w:right w:val="none" w:sz="0" w:space="0" w:color="auto"/>
      </w:divBdr>
    </w:div>
    <w:div w:id="893852189">
      <w:bodyDiv w:val="1"/>
      <w:marLeft w:val="0"/>
      <w:marRight w:val="0"/>
      <w:marTop w:val="0"/>
      <w:marBottom w:val="0"/>
      <w:divBdr>
        <w:top w:val="none" w:sz="0" w:space="0" w:color="auto"/>
        <w:left w:val="none" w:sz="0" w:space="0" w:color="auto"/>
        <w:bottom w:val="none" w:sz="0" w:space="0" w:color="auto"/>
        <w:right w:val="none" w:sz="0" w:space="0" w:color="auto"/>
      </w:divBdr>
    </w:div>
    <w:div w:id="894194776">
      <w:bodyDiv w:val="1"/>
      <w:marLeft w:val="0"/>
      <w:marRight w:val="0"/>
      <w:marTop w:val="0"/>
      <w:marBottom w:val="0"/>
      <w:divBdr>
        <w:top w:val="none" w:sz="0" w:space="0" w:color="auto"/>
        <w:left w:val="none" w:sz="0" w:space="0" w:color="auto"/>
        <w:bottom w:val="none" w:sz="0" w:space="0" w:color="auto"/>
        <w:right w:val="none" w:sz="0" w:space="0" w:color="auto"/>
      </w:divBdr>
    </w:div>
    <w:div w:id="894583859">
      <w:bodyDiv w:val="1"/>
      <w:marLeft w:val="0"/>
      <w:marRight w:val="0"/>
      <w:marTop w:val="0"/>
      <w:marBottom w:val="0"/>
      <w:divBdr>
        <w:top w:val="none" w:sz="0" w:space="0" w:color="auto"/>
        <w:left w:val="none" w:sz="0" w:space="0" w:color="auto"/>
        <w:bottom w:val="none" w:sz="0" w:space="0" w:color="auto"/>
        <w:right w:val="none" w:sz="0" w:space="0" w:color="auto"/>
      </w:divBdr>
    </w:div>
    <w:div w:id="894774807">
      <w:bodyDiv w:val="1"/>
      <w:marLeft w:val="0"/>
      <w:marRight w:val="0"/>
      <w:marTop w:val="0"/>
      <w:marBottom w:val="0"/>
      <w:divBdr>
        <w:top w:val="none" w:sz="0" w:space="0" w:color="auto"/>
        <w:left w:val="none" w:sz="0" w:space="0" w:color="auto"/>
        <w:bottom w:val="none" w:sz="0" w:space="0" w:color="auto"/>
        <w:right w:val="none" w:sz="0" w:space="0" w:color="auto"/>
      </w:divBdr>
    </w:div>
    <w:div w:id="895434759">
      <w:bodyDiv w:val="1"/>
      <w:marLeft w:val="0"/>
      <w:marRight w:val="0"/>
      <w:marTop w:val="0"/>
      <w:marBottom w:val="0"/>
      <w:divBdr>
        <w:top w:val="none" w:sz="0" w:space="0" w:color="auto"/>
        <w:left w:val="none" w:sz="0" w:space="0" w:color="auto"/>
        <w:bottom w:val="none" w:sz="0" w:space="0" w:color="auto"/>
        <w:right w:val="none" w:sz="0" w:space="0" w:color="auto"/>
      </w:divBdr>
    </w:div>
    <w:div w:id="895508796">
      <w:bodyDiv w:val="1"/>
      <w:marLeft w:val="0"/>
      <w:marRight w:val="0"/>
      <w:marTop w:val="0"/>
      <w:marBottom w:val="0"/>
      <w:divBdr>
        <w:top w:val="none" w:sz="0" w:space="0" w:color="auto"/>
        <w:left w:val="none" w:sz="0" w:space="0" w:color="auto"/>
        <w:bottom w:val="none" w:sz="0" w:space="0" w:color="auto"/>
        <w:right w:val="none" w:sz="0" w:space="0" w:color="auto"/>
      </w:divBdr>
    </w:div>
    <w:div w:id="895704583">
      <w:bodyDiv w:val="1"/>
      <w:marLeft w:val="0"/>
      <w:marRight w:val="0"/>
      <w:marTop w:val="0"/>
      <w:marBottom w:val="0"/>
      <w:divBdr>
        <w:top w:val="none" w:sz="0" w:space="0" w:color="auto"/>
        <w:left w:val="none" w:sz="0" w:space="0" w:color="auto"/>
        <w:bottom w:val="none" w:sz="0" w:space="0" w:color="auto"/>
        <w:right w:val="none" w:sz="0" w:space="0" w:color="auto"/>
      </w:divBdr>
    </w:div>
    <w:div w:id="895748077">
      <w:bodyDiv w:val="1"/>
      <w:marLeft w:val="0"/>
      <w:marRight w:val="0"/>
      <w:marTop w:val="0"/>
      <w:marBottom w:val="0"/>
      <w:divBdr>
        <w:top w:val="none" w:sz="0" w:space="0" w:color="auto"/>
        <w:left w:val="none" w:sz="0" w:space="0" w:color="auto"/>
        <w:bottom w:val="none" w:sz="0" w:space="0" w:color="auto"/>
        <w:right w:val="none" w:sz="0" w:space="0" w:color="auto"/>
      </w:divBdr>
    </w:div>
    <w:div w:id="896167690">
      <w:bodyDiv w:val="1"/>
      <w:marLeft w:val="0"/>
      <w:marRight w:val="0"/>
      <w:marTop w:val="0"/>
      <w:marBottom w:val="0"/>
      <w:divBdr>
        <w:top w:val="none" w:sz="0" w:space="0" w:color="auto"/>
        <w:left w:val="none" w:sz="0" w:space="0" w:color="auto"/>
        <w:bottom w:val="none" w:sz="0" w:space="0" w:color="auto"/>
        <w:right w:val="none" w:sz="0" w:space="0" w:color="auto"/>
      </w:divBdr>
    </w:div>
    <w:div w:id="896360642">
      <w:bodyDiv w:val="1"/>
      <w:marLeft w:val="0"/>
      <w:marRight w:val="0"/>
      <w:marTop w:val="0"/>
      <w:marBottom w:val="0"/>
      <w:divBdr>
        <w:top w:val="none" w:sz="0" w:space="0" w:color="auto"/>
        <w:left w:val="none" w:sz="0" w:space="0" w:color="auto"/>
        <w:bottom w:val="none" w:sz="0" w:space="0" w:color="auto"/>
        <w:right w:val="none" w:sz="0" w:space="0" w:color="auto"/>
      </w:divBdr>
    </w:div>
    <w:div w:id="899170990">
      <w:bodyDiv w:val="1"/>
      <w:marLeft w:val="0"/>
      <w:marRight w:val="0"/>
      <w:marTop w:val="0"/>
      <w:marBottom w:val="0"/>
      <w:divBdr>
        <w:top w:val="none" w:sz="0" w:space="0" w:color="auto"/>
        <w:left w:val="none" w:sz="0" w:space="0" w:color="auto"/>
        <w:bottom w:val="none" w:sz="0" w:space="0" w:color="auto"/>
        <w:right w:val="none" w:sz="0" w:space="0" w:color="auto"/>
      </w:divBdr>
    </w:div>
    <w:div w:id="899442033">
      <w:bodyDiv w:val="1"/>
      <w:marLeft w:val="0"/>
      <w:marRight w:val="0"/>
      <w:marTop w:val="0"/>
      <w:marBottom w:val="0"/>
      <w:divBdr>
        <w:top w:val="none" w:sz="0" w:space="0" w:color="auto"/>
        <w:left w:val="none" w:sz="0" w:space="0" w:color="auto"/>
        <w:bottom w:val="none" w:sz="0" w:space="0" w:color="auto"/>
        <w:right w:val="none" w:sz="0" w:space="0" w:color="auto"/>
      </w:divBdr>
    </w:div>
    <w:div w:id="900748565">
      <w:bodyDiv w:val="1"/>
      <w:marLeft w:val="0"/>
      <w:marRight w:val="0"/>
      <w:marTop w:val="0"/>
      <w:marBottom w:val="0"/>
      <w:divBdr>
        <w:top w:val="none" w:sz="0" w:space="0" w:color="auto"/>
        <w:left w:val="none" w:sz="0" w:space="0" w:color="auto"/>
        <w:bottom w:val="none" w:sz="0" w:space="0" w:color="auto"/>
        <w:right w:val="none" w:sz="0" w:space="0" w:color="auto"/>
      </w:divBdr>
    </w:div>
    <w:div w:id="901671552">
      <w:bodyDiv w:val="1"/>
      <w:marLeft w:val="0"/>
      <w:marRight w:val="0"/>
      <w:marTop w:val="0"/>
      <w:marBottom w:val="0"/>
      <w:divBdr>
        <w:top w:val="none" w:sz="0" w:space="0" w:color="auto"/>
        <w:left w:val="none" w:sz="0" w:space="0" w:color="auto"/>
        <w:bottom w:val="none" w:sz="0" w:space="0" w:color="auto"/>
        <w:right w:val="none" w:sz="0" w:space="0" w:color="auto"/>
      </w:divBdr>
    </w:div>
    <w:div w:id="901795827">
      <w:bodyDiv w:val="1"/>
      <w:marLeft w:val="0"/>
      <w:marRight w:val="0"/>
      <w:marTop w:val="0"/>
      <w:marBottom w:val="0"/>
      <w:divBdr>
        <w:top w:val="none" w:sz="0" w:space="0" w:color="auto"/>
        <w:left w:val="none" w:sz="0" w:space="0" w:color="auto"/>
        <w:bottom w:val="none" w:sz="0" w:space="0" w:color="auto"/>
        <w:right w:val="none" w:sz="0" w:space="0" w:color="auto"/>
      </w:divBdr>
    </w:div>
    <w:div w:id="901985833">
      <w:bodyDiv w:val="1"/>
      <w:marLeft w:val="0"/>
      <w:marRight w:val="0"/>
      <w:marTop w:val="0"/>
      <w:marBottom w:val="0"/>
      <w:divBdr>
        <w:top w:val="none" w:sz="0" w:space="0" w:color="auto"/>
        <w:left w:val="none" w:sz="0" w:space="0" w:color="auto"/>
        <w:bottom w:val="none" w:sz="0" w:space="0" w:color="auto"/>
        <w:right w:val="none" w:sz="0" w:space="0" w:color="auto"/>
      </w:divBdr>
    </w:div>
    <w:div w:id="902835763">
      <w:bodyDiv w:val="1"/>
      <w:marLeft w:val="0"/>
      <w:marRight w:val="0"/>
      <w:marTop w:val="0"/>
      <w:marBottom w:val="0"/>
      <w:divBdr>
        <w:top w:val="none" w:sz="0" w:space="0" w:color="auto"/>
        <w:left w:val="none" w:sz="0" w:space="0" w:color="auto"/>
        <w:bottom w:val="none" w:sz="0" w:space="0" w:color="auto"/>
        <w:right w:val="none" w:sz="0" w:space="0" w:color="auto"/>
      </w:divBdr>
    </w:div>
    <w:div w:id="904494108">
      <w:bodyDiv w:val="1"/>
      <w:marLeft w:val="0"/>
      <w:marRight w:val="0"/>
      <w:marTop w:val="0"/>
      <w:marBottom w:val="0"/>
      <w:divBdr>
        <w:top w:val="none" w:sz="0" w:space="0" w:color="auto"/>
        <w:left w:val="none" w:sz="0" w:space="0" w:color="auto"/>
        <w:bottom w:val="none" w:sz="0" w:space="0" w:color="auto"/>
        <w:right w:val="none" w:sz="0" w:space="0" w:color="auto"/>
      </w:divBdr>
    </w:div>
    <w:div w:id="904605690">
      <w:bodyDiv w:val="1"/>
      <w:marLeft w:val="0"/>
      <w:marRight w:val="0"/>
      <w:marTop w:val="0"/>
      <w:marBottom w:val="0"/>
      <w:divBdr>
        <w:top w:val="none" w:sz="0" w:space="0" w:color="auto"/>
        <w:left w:val="none" w:sz="0" w:space="0" w:color="auto"/>
        <w:bottom w:val="none" w:sz="0" w:space="0" w:color="auto"/>
        <w:right w:val="none" w:sz="0" w:space="0" w:color="auto"/>
      </w:divBdr>
    </w:div>
    <w:div w:id="906190746">
      <w:bodyDiv w:val="1"/>
      <w:marLeft w:val="0"/>
      <w:marRight w:val="0"/>
      <w:marTop w:val="0"/>
      <w:marBottom w:val="0"/>
      <w:divBdr>
        <w:top w:val="none" w:sz="0" w:space="0" w:color="auto"/>
        <w:left w:val="none" w:sz="0" w:space="0" w:color="auto"/>
        <w:bottom w:val="none" w:sz="0" w:space="0" w:color="auto"/>
        <w:right w:val="none" w:sz="0" w:space="0" w:color="auto"/>
      </w:divBdr>
    </w:div>
    <w:div w:id="906571644">
      <w:bodyDiv w:val="1"/>
      <w:marLeft w:val="0"/>
      <w:marRight w:val="0"/>
      <w:marTop w:val="0"/>
      <w:marBottom w:val="0"/>
      <w:divBdr>
        <w:top w:val="none" w:sz="0" w:space="0" w:color="auto"/>
        <w:left w:val="none" w:sz="0" w:space="0" w:color="auto"/>
        <w:bottom w:val="none" w:sz="0" w:space="0" w:color="auto"/>
        <w:right w:val="none" w:sz="0" w:space="0" w:color="auto"/>
      </w:divBdr>
    </w:div>
    <w:div w:id="909267765">
      <w:bodyDiv w:val="1"/>
      <w:marLeft w:val="0"/>
      <w:marRight w:val="0"/>
      <w:marTop w:val="0"/>
      <w:marBottom w:val="0"/>
      <w:divBdr>
        <w:top w:val="none" w:sz="0" w:space="0" w:color="auto"/>
        <w:left w:val="none" w:sz="0" w:space="0" w:color="auto"/>
        <w:bottom w:val="none" w:sz="0" w:space="0" w:color="auto"/>
        <w:right w:val="none" w:sz="0" w:space="0" w:color="auto"/>
      </w:divBdr>
    </w:div>
    <w:div w:id="909538197">
      <w:bodyDiv w:val="1"/>
      <w:marLeft w:val="0"/>
      <w:marRight w:val="0"/>
      <w:marTop w:val="0"/>
      <w:marBottom w:val="0"/>
      <w:divBdr>
        <w:top w:val="none" w:sz="0" w:space="0" w:color="auto"/>
        <w:left w:val="none" w:sz="0" w:space="0" w:color="auto"/>
        <w:bottom w:val="none" w:sz="0" w:space="0" w:color="auto"/>
        <w:right w:val="none" w:sz="0" w:space="0" w:color="auto"/>
      </w:divBdr>
    </w:div>
    <w:div w:id="909659315">
      <w:bodyDiv w:val="1"/>
      <w:marLeft w:val="0"/>
      <w:marRight w:val="0"/>
      <w:marTop w:val="0"/>
      <w:marBottom w:val="0"/>
      <w:divBdr>
        <w:top w:val="none" w:sz="0" w:space="0" w:color="auto"/>
        <w:left w:val="none" w:sz="0" w:space="0" w:color="auto"/>
        <w:bottom w:val="none" w:sz="0" w:space="0" w:color="auto"/>
        <w:right w:val="none" w:sz="0" w:space="0" w:color="auto"/>
      </w:divBdr>
    </w:div>
    <w:div w:id="911281113">
      <w:bodyDiv w:val="1"/>
      <w:marLeft w:val="0"/>
      <w:marRight w:val="0"/>
      <w:marTop w:val="0"/>
      <w:marBottom w:val="0"/>
      <w:divBdr>
        <w:top w:val="none" w:sz="0" w:space="0" w:color="auto"/>
        <w:left w:val="none" w:sz="0" w:space="0" w:color="auto"/>
        <w:bottom w:val="none" w:sz="0" w:space="0" w:color="auto"/>
        <w:right w:val="none" w:sz="0" w:space="0" w:color="auto"/>
      </w:divBdr>
    </w:div>
    <w:div w:id="911542138">
      <w:bodyDiv w:val="1"/>
      <w:marLeft w:val="0"/>
      <w:marRight w:val="0"/>
      <w:marTop w:val="0"/>
      <w:marBottom w:val="0"/>
      <w:divBdr>
        <w:top w:val="none" w:sz="0" w:space="0" w:color="auto"/>
        <w:left w:val="none" w:sz="0" w:space="0" w:color="auto"/>
        <w:bottom w:val="none" w:sz="0" w:space="0" w:color="auto"/>
        <w:right w:val="none" w:sz="0" w:space="0" w:color="auto"/>
      </w:divBdr>
    </w:div>
    <w:div w:id="912399214">
      <w:bodyDiv w:val="1"/>
      <w:marLeft w:val="0"/>
      <w:marRight w:val="0"/>
      <w:marTop w:val="0"/>
      <w:marBottom w:val="0"/>
      <w:divBdr>
        <w:top w:val="none" w:sz="0" w:space="0" w:color="auto"/>
        <w:left w:val="none" w:sz="0" w:space="0" w:color="auto"/>
        <w:bottom w:val="none" w:sz="0" w:space="0" w:color="auto"/>
        <w:right w:val="none" w:sz="0" w:space="0" w:color="auto"/>
      </w:divBdr>
    </w:div>
    <w:div w:id="913053486">
      <w:bodyDiv w:val="1"/>
      <w:marLeft w:val="0"/>
      <w:marRight w:val="0"/>
      <w:marTop w:val="0"/>
      <w:marBottom w:val="0"/>
      <w:divBdr>
        <w:top w:val="none" w:sz="0" w:space="0" w:color="auto"/>
        <w:left w:val="none" w:sz="0" w:space="0" w:color="auto"/>
        <w:bottom w:val="none" w:sz="0" w:space="0" w:color="auto"/>
        <w:right w:val="none" w:sz="0" w:space="0" w:color="auto"/>
      </w:divBdr>
    </w:div>
    <w:div w:id="913126383">
      <w:bodyDiv w:val="1"/>
      <w:marLeft w:val="0"/>
      <w:marRight w:val="0"/>
      <w:marTop w:val="0"/>
      <w:marBottom w:val="0"/>
      <w:divBdr>
        <w:top w:val="none" w:sz="0" w:space="0" w:color="auto"/>
        <w:left w:val="none" w:sz="0" w:space="0" w:color="auto"/>
        <w:bottom w:val="none" w:sz="0" w:space="0" w:color="auto"/>
        <w:right w:val="none" w:sz="0" w:space="0" w:color="auto"/>
      </w:divBdr>
    </w:div>
    <w:div w:id="913246823">
      <w:bodyDiv w:val="1"/>
      <w:marLeft w:val="0"/>
      <w:marRight w:val="0"/>
      <w:marTop w:val="0"/>
      <w:marBottom w:val="0"/>
      <w:divBdr>
        <w:top w:val="none" w:sz="0" w:space="0" w:color="auto"/>
        <w:left w:val="none" w:sz="0" w:space="0" w:color="auto"/>
        <w:bottom w:val="none" w:sz="0" w:space="0" w:color="auto"/>
        <w:right w:val="none" w:sz="0" w:space="0" w:color="auto"/>
      </w:divBdr>
    </w:div>
    <w:div w:id="913667861">
      <w:bodyDiv w:val="1"/>
      <w:marLeft w:val="0"/>
      <w:marRight w:val="0"/>
      <w:marTop w:val="0"/>
      <w:marBottom w:val="0"/>
      <w:divBdr>
        <w:top w:val="none" w:sz="0" w:space="0" w:color="auto"/>
        <w:left w:val="none" w:sz="0" w:space="0" w:color="auto"/>
        <w:bottom w:val="none" w:sz="0" w:space="0" w:color="auto"/>
        <w:right w:val="none" w:sz="0" w:space="0" w:color="auto"/>
      </w:divBdr>
    </w:div>
    <w:div w:id="914170695">
      <w:bodyDiv w:val="1"/>
      <w:marLeft w:val="0"/>
      <w:marRight w:val="0"/>
      <w:marTop w:val="0"/>
      <w:marBottom w:val="0"/>
      <w:divBdr>
        <w:top w:val="none" w:sz="0" w:space="0" w:color="auto"/>
        <w:left w:val="none" w:sz="0" w:space="0" w:color="auto"/>
        <w:bottom w:val="none" w:sz="0" w:space="0" w:color="auto"/>
        <w:right w:val="none" w:sz="0" w:space="0" w:color="auto"/>
      </w:divBdr>
    </w:div>
    <w:div w:id="914244586">
      <w:bodyDiv w:val="1"/>
      <w:marLeft w:val="0"/>
      <w:marRight w:val="0"/>
      <w:marTop w:val="0"/>
      <w:marBottom w:val="0"/>
      <w:divBdr>
        <w:top w:val="none" w:sz="0" w:space="0" w:color="auto"/>
        <w:left w:val="none" w:sz="0" w:space="0" w:color="auto"/>
        <w:bottom w:val="none" w:sz="0" w:space="0" w:color="auto"/>
        <w:right w:val="none" w:sz="0" w:space="0" w:color="auto"/>
      </w:divBdr>
    </w:div>
    <w:div w:id="915019887">
      <w:bodyDiv w:val="1"/>
      <w:marLeft w:val="0"/>
      <w:marRight w:val="0"/>
      <w:marTop w:val="0"/>
      <w:marBottom w:val="0"/>
      <w:divBdr>
        <w:top w:val="none" w:sz="0" w:space="0" w:color="auto"/>
        <w:left w:val="none" w:sz="0" w:space="0" w:color="auto"/>
        <w:bottom w:val="none" w:sz="0" w:space="0" w:color="auto"/>
        <w:right w:val="none" w:sz="0" w:space="0" w:color="auto"/>
      </w:divBdr>
    </w:div>
    <w:div w:id="915701173">
      <w:bodyDiv w:val="1"/>
      <w:marLeft w:val="0"/>
      <w:marRight w:val="0"/>
      <w:marTop w:val="0"/>
      <w:marBottom w:val="0"/>
      <w:divBdr>
        <w:top w:val="none" w:sz="0" w:space="0" w:color="auto"/>
        <w:left w:val="none" w:sz="0" w:space="0" w:color="auto"/>
        <w:bottom w:val="none" w:sz="0" w:space="0" w:color="auto"/>
        <w:right w:val="none" w:sz="0" w:space="0" w:color="auto"/>
      </w:divBdr>
    </w:div>
    <w:div w:id="915823243">
      <w:bodyDiv w:val="1"/>
      <w:marLeft w:val="0"/>
      <w:marRight w:val="0"/>
      <w:marTop w:val="0"/>
      <w:marBottom w:val="0"/>
      <w:divBdr>
        <w:top w:val="none" w:sz="0" w:space="0" w:color="auto"/>
        <w:left w:val="none" w:sz="0" w:space="0" w:color="auto"/>
        <w:bottom w:val="none" w:sz="0" w:space="0" w:color="auto"/>
        <w:right w:val="none" w:sz="0" w:space="0" w:color="auto"/>
      </w:divBdr>
    </w:div>
    <w:div w:id="916939073">
      <w:bodyDiv w:val="1"/>
      <w:marLeft w:val="0"/>
      <w:marRight w:val="0"/>
      <w:marTop w:val="0"/>
      <w:marBottom w:val="0"/>
      <w:divBdr>
        <w:top w:val="none" w:sz="0" w:space="0" w:color="auto"/>
        <w:left w:val="none" w:sz="0" w:space="0" w:color="auto"/>
        <w:bottom w:val="none" w:sz="0" w:space="0" w:color="auto"/>
        <w:right w:val="none" w:sz="0" w:space="0" w:color="auto"/>
      </w:divBdr>
    </w:div>
    <w:div w:id="917904826">
      <w:bodyDiv w:val="1"/>
      <w:marLeft w:val="0"/>
      <w:marRight w:val="0"/>
      <w:marTop w:val="0"/>
      <w:marBottom w:val="0"/>
      <w:divBdr>
        <w:top w:val="none" w:sz="0" w:space="0" w:color="auto"/>
        <w:left w:val="none" w:sz="0" w:space="0" w:color="auto"/>
        <w:bottom w:val="none" w:sz="0" w:space="0" w:color="auto"/>
        <w:right w:val="none" w:sz="0" w:space="0" w:color="auto"/>
      </w:divBdr>
    </w:div>
    <w:div w:id="918247347">
      <w:bodyDiv w:val="1"/>
      <w:marLeft w:val="0"/>
      <w:marRight w:val="0"/>
      <w:marTop w:val="0"/>
      <w:marBottom w:val="0"/>
      <w:divBdr>
        <w:top w:val="none" w:sz="0" w:space="0" w:color="auto"/>
        <w:left w:val="none" w:sz="0" w:space="0" w:color="auto"/>
        <w:bottom w:val="none" w:sz="0" w:space="0" w:color="auto"/>
        <w:right w:val="none" w:sz="0" w:space="0" w:color="auto"/>
      </w:divBdr>
    </w:div>
    <w:div w:id="919602570">
      <w:bodyDiv w:val="1"/>
      <w:marLeft w:val="0"/>
      <w:marRight w:val="0"/>
      <w:marTop w:val="0"/>
      <w:marBottom w:val="0"/>
      <w:divBdr>
        <w:top w:val="none" w:sz="0" w:space="0" w:color="auto"/>
        <w:left w:val="none" w:sz="0" w:space="0" w:color="auto"/>
        <w:bottom w:val="none" w:sz="0" w:space="0" w:color="auto"/>
        <w:right w:val="none" w:sz="0" w:space="0" w:color="auto"/>
      </w:divBdr>
    </w:div>
    <w:div w:id="921447564">
      <w:bodyDiv w:val="1"/>
      <w:marLeft w:val="0"/>
      <w:marRight w:val="0"/>
      <w:marTop w:val="0"/>
      <w:marBottom w:val="0"/>
      <w:divBdr>
        <w:top w:val="none" w:sz="0" w:space="0" w:color="auto"/>
        <w:left w:val="none" w:sz="0" w:space="0" w:color="auto"/>
        <w:bottom w:val="none" w:sz="0" w:space="0" w:color="auto"/>
        <w:right w:val="none" w:sz="0" w:space="0" w:color="auto"/>
      </w:divBdr>
    </w:div>
    <w:div w:id="921447800">
      <w:bodyDiv w:val="1"/>
      <w:marLeft w:val="0"/>
      <w:marRight w:val="0"/>
      <w:marTop w:val="0"/>
      <w:marBottom w:val="0"/>
      <w:divBdr>
        <w:top w:val="none" w:sz="0" w:space="0" w:color="auto"/>
        <w:left w:val="none" w:sz="0" w:space="0" w:color="auto"/>
        <w:bottom w:val="none" w:sz="0" w:space="0" w:color="auto"/>
        <w:right w:val="none" w:sz="0" w:space="0" w:color="auto"/>
      </w:divBdr>
    </w:div>
    <w:div w:id="921911205">
      <w:bodyDiv w:val="1"/>
      <w:marLeft w:val="0"/>
      <w:marRight w:val="0"/>
      <w:marTop w:val="0"/>
      <w:marBottom w:val="0"/>
      <w:divBdr>
        <w:top w:val="none" w:sz="0" w:space="0" w:color="auto"/>
        <w:left w:val="none" w:sz="0" w:space="0" w:color="auto"/>
        <w:bottom w:val="none" w:sz="0" w:space="0" w:color="auto"/>
        <w:right w:val="none" w:sz="0" w:space="0" w:color="auto"/>
      </w:divBdr>
    </w:div>
    <w:div w:id="922254130">
      <w:bodyDiv w:val="1"/>
      <w:marLeft w:val="0"/>
      <w:marRight w:val="0"/>
      <w:marTop w:val="0"/>
      <w:marBottom w:val="0"/>
      <w:divBdr>
        <w:top w:val="none" w:sz="0" w:space="0" w:color="auto"/>
        <w:left w:val="none" w:sz="0" w:space="0" w:color="auto"/>
        <w:bottom w:val="none" w:sz="0" w:space="0" w:color="auto"/>
        <w:right w:val="none" w:sz="0" w:space="0" w:color="auto"/>
      </w:divBdr>
    </w:div>
    <w:div w:id="922450202">
      <w:bodyDiv w:val="1"/>
      <w:marLeft w:val="0"/>
      <w:marRight w:val="0"/>
      <w:marTop w:val="0"/>
      <w:marBottom w:val="0"/>
      <w:divBdr>
        <w:top w:val="none" w:sz="0" w:space="0" w:color="auto"/>
        <w:left w:val="none" w:sz="0" w:space="0" w:color="auto"/>
        <w:bottom w:val="none" w:sz="0" w:space="0" w:color="auto"/>
        <w:right w:val="none" w:sz="0" w:space="0" w:color="auto"/>
      </w:divBdr>
    </w:div>
    <w:div w:id="922495808">
      <w:bodyDiv w:val="1"/>
      <w:marLeft w:val="0"/>
      <w:marRight w:val="0"/>
      <w:marTop w:val="0"/>
      <w:marBottom w:val="0"/>
      <w:divBdr>
        <w:top w:val="none" w:sz="0" w:space="0" w:color="auto"/>
        <w:left w:val="none" w:sz="0" w:space="0" w:color="auto"/>
        <w:bottom w:val="none" w:sz="0" w:space="0" w:color="auto"/>
        <w:right w:val="none" w:sz="0" w:space="0" w:color="auto"/>
      </w:divBdr>
    </w:div>
    <w:div w:id="922690712">
      <w:bodyDiv w:val="1"/>
      <w:marLeft w:val="0"/>
      <w:marRight w:val="0"/>
      <w:marTop w:val="0"/>
      <w:marBottom w:val="0"/>
      <w:divBdr>
        <w:top w:val="none" w:sz="0" w:space="0" w:color="auto"/>
        <w:left w:val="none" w:sz="0" w:space="0" w:color="auto"/>
        <w:bottom w:val="none" w:sz="0" w:space="0" w:color="auto"/>
        <w:right w:val="none" w:sz="0" w:space="0" w:color="auto"/>
      </w:divBdr>
    </w:div>
    <w:div w:id="924726389">
      <w:bodyDiv w:val="1"/>
      <w:marLeft w:val="0"/>
      <w:marRight w:val="0"/>
      <w:marTop w:val="0"/>
      <w:marBottom w:val="0"/>
      <w:divBdr>
        <w:top w:val="none" w:sz="0" w:space="0" w:color="auto"/>
        <w:left w:val="none" w:sz="0" w:space="0" w:color="auto"/>
        <w:bottom w:val="none" w:sz="0" w:space="0" w:color="auto"/>
        <w:right w:val="none" w:sz="0" w:space="0" w:color="auto"/>
      </w:divBdr>
    </w:div>
    <w:div w:id="925500753">
      <w:bodyDiv w:val="1"/>
      <w:marLeft w:val="0"/>
      <w:marRight w:val="0"/>
      <w:marTop w:val="0"/>
      <w:marBottom w:val="0"/>
      <w:divBdr>
        <w:top w:val="none" w:sz="0" w:space="0" w:color="auto"/>
        <w:left w:val="none" w:sz="0" w:space="0" w:color="auto"/>
        <w:bottom w:val="none" w:sz="0" w:space="0" w:color="auto"/>
        <w:right w:val="none" w:sz="0" w:space="0" w:color="auto"/>
      </w:divBdr>
    </w:div>
    <w:div w:id="925576160">
      <w:bodyDiv w:val="1"/>
      <w:marLeft w:val="0"/>
      <w:marRight w:val="0"/>
      <w:marTop w:val="0"/>
      <w:marBottom w:val="0"/>
      <w:divBdr>
        <w:top w:val="none" w:sz="0" w:space="0" w:color="auto"/>
        <w:left w:val="none" w:sz="0" w:space="0" w:color="auto"/>
        <w:bottom w:val="none" w:sz="0" w:space="0" w:color="auto"/>
        <w:right w:val="none" w:sz="0" w:space="0" w:color="auto"/>
      </w:divBdr>
    </w:div>
    <w:div w:id="925649279">
      <w:bodyDiv w:val="1"/>
      <w:marLeft w:val="0"/>
      <w:marRight w:val="0"/>
      <w:marTop w:val="0"/>
      <w:marBottom w:val="0"/>
      <w:divBdr>
        <w:top w:val="none" w:sz="0" w:space="0" w:color="auto"/>
        <w:left w:val="none" w:sz="0" w:space="0" w:color="auto"/>
        <w:bottom w:val="none" w:sz="0" w:space="0" w:color="auto"/>
        <w:right w:val="none" w:sz="0" w:space="0" w:color="auto"/>
      </w:divBdr>
    </w:div>
    <w:div w:id="926157656">
      <w:bodyDiv w:val="1"/>
      <w:marLeft w:val="0"/>
      <w:marRight w:val="0"/>
      <w:marTop w:val="0"/>
      <w:marBottom w:val="0"/>
      <w:divBdr>
        <w:top w:val="none" w:sz="0" w:space="0" w:color="auto"/>
        <w:left w:val="none" w:sz="0" w:space="0" w:color="auto"/>
        <w:bottom w:val="none" w:sz="0" w:space="0" w:color="auto"/>
        <w:right w:val="none" w:sz="0" w:space="0" w:color="auto"/>
      </w:divBdr>
    </w:div>
    <w:div w:id="926958604">
      <w:bodyDiv w:val="1"/>
      <w:marLeft w:val="0"/>
      <w:marRight w:val="0"/>
      <w:marTop w:val="0"/>
      <w:marBottom w:val="0"/>
      <w:divBdr>
        <w:top w:val="none" w:sz="0" w:space="0" w:color="auto"/>
        <w:left w:val="none" w:sz="0" w:space="0" w:color="auto"/>
        <w:bottom w:val="none" w:sz="0" w:space="0" w:color="auto"/>
        <w:right w:val="none" w:sz="0" w:space="0" w:color="auto"/>
      </w:divBdr>
    </w:div>
    <w:div w:id="926964423">
      <w:bodyDiv w:val="1"/>
      <w:marLeft w:val="0"/>
      <w:marRight w:val="0"/>
      <w:marTop w:val="0"/>
      <w:marBottom w:val="0"/>
      <w:divBdr>
        <w:top w:val="none" w:sz="0" w:space="0" w:color="auto"/>
        <w:left w:val="none" w:sz="0" w:space="0" w:color="auto"/>
        <w:bottom w:val="none" w:sz="0" w:space="0" w:color="auto"/>
        <w:right w:val="none" w:sz="0" w:space="0" w:color="auto"/>
      </w:divBdr>
    </w:div>
    <w:div w:id="928267936">
      <w:bodyDiv w:val="1"/>
      <w:marLeft w:val="0"/>
      <w:marRight w:val="0"/>
      <w:marTop w:val="0"/>
      <w:marBottom w:val="0"/>
      <w:divBdr>
        <w:top w:val="none" w:sz="0" w:space="0" w:color="auto"/>
        <w:left w:val="none" w:sz="0" w:space="0" w:color="auto"/>
        <w:bottom w:val="none" w:sz="0" w:space="0" w:color="auto"/>
        <w:right w:val="none" w:sz="0" w:space="0" w:color="auto"/>
      </w:divBdr>
    </w:div>
    <w:div w:id="928658373">
      <w:bodyDiv w:val="1"/>
      <w:marLeft w:val="0"/>
      <w:marRight w:val="0"/>
      <w:marTop w:val="0"/>
      <w:marBottom w:val="0"/>
      <w:divBdr>
        <w:top w:val="none" w:sz="0" w:space="0" w:color="auto"/>
        <w:left w:val="none" w:sz="0" w:space="0" w:color="auto"/>
        <w:bottom w:val="none" w:sz="0" w:space="0" w:color="auto"/>
        <w:right w:val="none" w:sz="0" w:space="0" w:color="auto"/>
      </w:divBdr>
    </w:div>
    <w:div w:id="929235843">
      <w:bodyDiv w:val="1"/>
      <w:marLeft w:val="0"/>
      <w:marRight w:val="0"/>
      <w:marTop w:val="0"/>
      <w:marBottom w:val="0"/>
      <w:divBdr>
        <w:top w:val="none" w:sz="0" w:space="0" w:color="auto"/>
        <w:left w:val="none" w:sz="0" w:space="0" w:color="auto"/>
        <w:bottom w:val="none" w:sz="0" w:space="0" w:color="auto"/>
        <w:right w:val="none" w:sz="0" w:space="0" w:color="auto"/>
      </w:divBdr>
    </w:div>
    <w:div w:id="929509444">
      <w:bodyDiv w:val="1"/>
      <w:marLeft w:val="0"/>
      <w:marRight w:val="0"/>
      <w:marTop w:val="0"/>
      <w:marBottom w:val="0"/>
      <w:divBdr>
        <w:top w:val="none" w:sz="0" w:space="0" w:color="auto"/>
        <w:left w:val="none" w:sz="0" w:space="0" w:color="auto"/>
        <w:bottom w:val="none" w:sz="0" w:space="0" w:color="auto"/>
        <w:right w:val="none" w:sz="0" w:space="0" w:color="auto"/>
      </w:divBdr>
    </w:div>
    <w:div w:id="929700949">
      <w:bodyDiv w:val="1"/>
      <w:marLeft w:val="0"/>
      <w:marRight w:val="0"/>
      <w:marTop w:val="0"/>
      <w:marBottom w:val="0"/>
      <w:divBdr>
        <w:top w:val="none" w:sz="0" w:space="0" w:color="auto"/>
        <w:left w:val="none" w:sz="0" w:space="0" w:color="auto"/>
        <w:bottom w:val="none" w:sz="0" w:space="0" w:color="auto"/>
        <w:right w:val="none" w:sz="0" w:space="0" w:color="auto"/>
      </w:divBdr>
    </w:div>
    <w:div w:id="929705447">
      <w:bodyDiv w:val="1"/>
      <w:marLeft w:val="0"/>
      <w:marRight w:val="0"/>
      <w:marTop w:val="0"/>
      <w:marBottom w:val="0"/>
      <w:divBdr>
        <w:top w:val="none" w:sz="0" w:space="0" w:color="auto"/>
        <w:left w:val="none" w:sz="0" w:space="0" w:color="auto"/>
        <w:bottom w:val="none" w:sz="0" w:space="0" w:color="auto"/>
        <w:right w:val="none" w:sz="0" w:space="0" w:color="auto"/>
      </w:divBdr>
    </w:div>
    <w:div w:id="929896089">
      <w:bodyDiv w:val="1"/>
      <w:marLeft w:val="0"/>
      <w:marRight w:val="0"/>
      <w:marTop w:val="0"/>
      <w:marBottom w:val="0"/>
      <w:divBdr>
        <w:top w:val="none" w:sz="0" w:space="0" w:color="auto"/>
        <w:left w:val="none" w:sz="0" w:space="0" w:color="auto"/>
        <w:bottom w:val="none" w:sz="0" w:space="0" w:color="auto"/>
        <w:right w:val="none" w:sz="0" w:space="0" w:color="auto"/>
      </w:divBdr>
    </w:div>
    <w:div w:id="929964957">
      <w:bodyDiv w:val="1"/>
      <w:marLeft w:val="0"/>
      <w:marRight w:val="0"/>
      <w:marTop w:val="0"/>
      <w:marBottom w:val="0"/>
      <w:divBdr>
        <w:top w:val="none" w:sz="0" w:space="0" w:color="auto"/>
        <w:left w:val="none" w:sz="0" w:space="0" w:color="auto"/>
        <w:bottom w:val="none" w:sz="0" w:space="0" w:color="auto"/>
        <w:right w:val="none" w:sz="0" w:space="0" w:color="auto"/>
      </w:divBdr>
    </w:div>
    <w:div w:id="930090766">
      <w:bodyDiv w:val="1"/>
      <w:marLeft w:val="0"/>
      <w:marRight w:val="0"/>
      <w:marTop w:val="0"/>
      <w:marBottom w:val="0"/>
      <w:divBdr>
        <w:top w:val="none" w:sz="0" w:space="0" w:color="auto"/>
        <w:left w:val="none" w:sz="0" w:space="0" w:color="auto"/>
        <w:bottom w:val="none" w:sz="0" w:space="0" w:color="auto"/>
        <w:right w:val="none" w:sz="0" w:space="0" w:color="auto"/>
      </w:divBdr>
    </w:div>
    <w:div w:id="930429928">
      <w:bodyDiv w:val="1"/>
      <w:marLeft w:val="0"/>
      <w:marRight w:val="0"/>
      <w:marTop w:val="0"/>
      <w:marBottom w:val="0"/>
      <w:divBdr>
        <w:top w:val="none" w:sz="0" w:space="0" w:color="auto"/>
        <w:left w:val="none" w:sz="0" w:space="0" w:color="auto"/>
        <w:bottom w:val="none" w:sz="0" w:space="0" w:color="auto"/>
        <w:right w:val="none" w:sz="0" w:space="0" w:color="auto"/>
      </w:divBdr>
    </w:div>
    <w:div w:id="931937431">
      <w:bodyDiv w:val="1"/>
      <w:marLeft w:val="0"/>
      <w:marRight w:val="0"/>
      <w:marTop w:val="0"/>
      <w:marBottom w:val="0"/>
      <w:divBdr>
        <w:top w:val="none" w:sz="0" w:space="0" w:color="auto"/>
        <w:left w:val="none" w:sz="0" w:space="0" w:color="auto"/>
        <w:bottom w:val="none" w:sz="0" w:space="0" w:color="auto"/>
        <w:right w:val="none" w:sz="0" w:space="0" w:color="auto"/>
      </w:divBdr>
    </w:div>
    <w:div w:id="932322432">
      <w:bodyDiv w:val="1"/>
      <w:marLeft w:val="0"/>
      <w:marRight w:val="0"/>
      <w:marTop w:val="0"/>
      <w:marBottom w:val="0"/>
      <w:divBdr>
        <w:top w:val="none" w:sz="0" w:space="0" w:color="auto"/>
        <w:left w:val="none" w:sz="0" w:space="0" w:color="auto"/>
        <w:bottom w:val="none" w:sz="0" w:space="0" w:color="auto"/>
        <w:right w:val="none" w:sz="0" w:space="0" w:color="auto"/>
      </w:divBdr>
    </w:div>
    <w:div w:id="932400282">
      <w:bodyDiv w:val="1"/>
      <w:marLeft w:val="0"/>
      <w:marRight w:val="0"/>
      <w:marTop w:val="0"/>
      <w:marBottom w:val="0"/>
      <w:divBdr>
        <w:top w:val="none" w:sz="0" w:space="0" w:color="auto"/>
        <w:left w:val="none" w:sz="0" w:space="0" w:color="auto"/>
        <w:bottom w:val="none" w:sz="0" w:space="0" w:color="auto"/>
        <w:right w:val="none" w:sz="0" w:space="0" w:color="auto"/>
      </w:divBdr>
    </w:div>
    <w:div w:id="932589070">
      <w:bodyDiv w:val="1"/>
      <w:marLeft w:val="0"/>
      <w:marRight w:val="0"/>
      <w:marTop w:val="0"/>
      <w:marBottom w:val="0"/>
      <w:divBdr>
        <w:top w:val="none" w:sz="0" w:space="0" w:color="auto"/>
        <w:left w:val="none" w:sz="0" w:space="0" w:color="auto"/>
        <w:bottom w:val="none" w:sz="0" w:space="0" w:color="auto"/>
        <w:right w:val="none" w:sz="0" w:space="0" w:color="auto"/>
      </w:divBdr>
    </w:div>
    <w:div w:id="932594472">
      <w:bodyDiv w:val="1"/>
      <w:marLeft w:val="0"/>
      <w:marRight w:val="0"/>
      <w:marTop w:val="0"/>
      <w:marBottom w:val="0"/>
      <w:divBdr>
        <w:top w:val="none" w:sz="0" w:space="0" w:color="auto"/>
        <w:left w:val="none" w:sz="0" w:space="0" w:color="auto"/>
        <w:bottom w:val="none" w:sz="0" w:space="0" w:color="auto"/>
        <w:right w:val="none" w:sz="0" w:space="0" w:color="auto"/>
      </w:divBdr>
    </w:div>
    <w:div w:id="932785274">
      <w:bodyDiv w:val="1"/>
      <w:marLeft w:val="0"/>
      <w:marRight w:val="0"/>
      <w:marTop w:val="0"/>
      <w:marBottom w:val="0"/>
      <w:divBdr>
        <w:top w:val="none" w:sz="0" w:space="0" w:color="auto"/>
        <w:left w:val="none" w:sz="0" w:space="0" w:color="auto"/>
        <w:bottom w:val="none" w:sz="0" w:space="0" w:color="auto"/>
        <w:right w:val="none" w:sz="0" w:space="0" w:color="auto"/>
      </w:divBdr>
    </w:div>
    <w:div w:id="933635386">
      <w:bodyDiv w:val="1"/>
      <w:marLeft w:val="0"/>
      <w:marRight w:val="0"/>
      <w:marTop w:val="0"/>
      <w:marBottom w:val="0"/>
      <w:divBdr>
        <w:top w:val="none" w:sz="0" w:space="0" w:color="auto"/>
        <w:left w:val="none" w:sz="0" w:space="0" w:color="auto"/>
        <w:bottom w:val="none" w:sz="0" w:space="0" w:color="auto"/>
        <w:right w:val="none" w:sz="0" w:space="0" w:color="auto"/>
      </w:divBdr>
    </w:div>
    <w:div w:id="934091746">
      <w:bodyDiv w:val="1"/>
      <w:marLeft w:val="0"/>
      <w:marRight w:val="0"/>
      <w:marTop w:val="0"/>
      <w:marBottom w:val="0"/>
      <w:divBdr>
        <w:top w:val="none" w:sz="0" w:space="0" w:color="auto"/>
        <w:left w:val="none" w:sz="0" w:space="0" w:color="auto"/>
        <w:bottom w:val="none" w:sz="0" w:space="0" w:color="auto"/>
        <w:right w:val="none" w:sz="0" w:space="0" w:color="auto"/>
      </w:divBdr>
    </w:div>
    <w:div w:id="934824075">
      <w:bodyDiv w:val="1"/>
      <w:marLeft w:val="0"/>
      <w:marRight w:val="0"/>
      <w:marTop w:val="0"/>
      <w:marBottom w:val="0"/>
      <w:divBdr>
        <w:top w:val="none" w:sz="0" w:space="0" w:color="auto"/>
        <w:left w:val="none" w:sz="0" w:space="0" w:color="auto"/>
        <w:bottom w:val="none" w:sz="0" w:space="0" w:color="auto"/>
        <w:right w:val="none" w:sz="0" w:space="0" w:color="auto"/>
      </w:divBdr>
    </w:div>
    <w:div w:id="935480277">
      <w:bodyDiv w:val="1"/>
      <w:marLeft w:val="0"/>
      <w:marRight w:val="0"/>
      <w:marTop w:val="0"/>
      <w:marBottom w:val="0"/>
      <w:divBdr>
        <w:top w:val="none" w:sz="0" w:space="0" w:color="auto"/>
        <w:left w:val="none" w:sz="0" w:space="0" w:color="auto"/>
        <w:bottom w:val="none" w:sz="0" w:space="0" w:color="auto"/>
        <w:right w:val="none" w:sz="0" w:space="0" w:color="auto"/>
      </w:divBdr>
    </w:div>
    <w:div w:id="935554319">
      <w:bodyDiv w:val="1"/>
      <w:marLeft w:val="0"/>
      <w:marRight w:val="0"/>
      <w:marTop w:val="0"/>
      <w:marBottom w:val="0"/>
      <w:divBdr>
        <w:top w:val="none" w:sz="0" w:space="0" w:color="auto"/>
        <w:left w:val="none" w:sz="0" w:space="0" w:color="auto"/>
        <w:bottom w:val="none" w:sz="0" w:space="0" w:color="auto"/>
        <w:right w:val="none" w:sz="0" w:space="0" w:color="auto"/>
      </w:divBdr>
    </w:div>
    <w:div w:id="935864836">
      <w:bodyDiv w:val="1"/>
      <w:marLeft w:val="0"/>
      <w:marRight w:val="0"/>
      <w:marTop w:val="0"/>
      <w:marBottom w:val="0"/>
      <w:divBdr>
        <w:top w:val="none" w:sz="0" w:space="0" w:color="auto"/>
        <w:left w:val="none" w:sz="0" w:space="0" w:color="auto"/>
        <w:bottom w:val="none" w:sz="0" w:space="0" w:color="auto"/>
        <w:right w:val="none" w:sz="0" w:space="0" w:color="auto"/>
      </w:divBdr>
    </w:div>
    <w:div w:id="936016413">
      <w:bodyDiv w:val="1"/>
      <w:marLeft w:val="0"/>
      <w:marRight w:val="0"/>
      <w:marTop w:val="0"/>
      <w:marBottom w:val="0"/>
      <w:divBdr>
        <w:top w:val="none" w:sz="0" w:space="0" w:color="auto"/>
        <w:left w:val="none" w:sz="0" w:space="0" w:color="auto"/>
        <w:bottom w:val="none" w:sz="0" w:space="0" w:color="auto"/>
        <w:right w:val="none" w:sz="0" w:space="0" w:color="auto"/>
      </w:divBdr>
    </w:div>
    <w:div w:id="936062655">
      <w:bodyDiv w:val="1"/>
      <w:marLeft w:val="0"/>
      <w:marRight w:val="0"/>
      <w:marTop w:val="0"/>
      <w:marBottom w:val="0"/>
      <w:divBdr>
        <w:top w:val="none" w:sz="0" w:space="0" w:color="auto"/>
        <w:left w:val="none" w:sz="0" w:space="0" w:color="auto"/>
        <w:bottom w:val="none" w:sz="0" w:space="0" w:color="auto"/>
        <w:right w:val="none" w:sz="0" w:space="0" w:color="auto"/>
      </w:divBdr>
    </w:div>
    <w:div w:id="936256629">
      <w:bodyDiv w:val="1"/>
      <w:marLeft w:val="0"/>
      <w:marRight w:val="0"/>
      <w:marTop w:val="0"/>
      <w:marBottom w:val="0"/>
      <w:divBdr>
        <w:top w:val="none" w:sz="0" w:space="0" w:color="auto"/>
        <w:left w:val="none" w:sz="0" w:space="0" w:color="auto"/>
        <w:bottom w:val="none" w:sz="0" w:space="0" w:color="auto"/>
        <w:right w:val="none" w:sz="0" w:space="0" w:color="auto"/>
      </w:divBdr>
    </w:div>
    <w:div w:id="936786201">
      <w:bodyDiv w:val="1"/>
      <w:marLeft w:val="0"/>
      <w:marRight w:val="0"/>
      <w:marTop w:val="0"/>
      <w:marBottom w:val="0"/>
      <w:divBdr>
        <w:top w:val="none" w:sz="0" w:space="0" w:color="auto"/>
        <w:left w:val="none" w:sz="0" w:space="0" w:color="auto"/>
        <w:bottom w:val="none" w:sz="0" w:space="0" w:color="auto"/>
        <w:right w:val="none" w:sz="0" w:space="0" w:color="auto"/>
      </w:divBdr>
    </w:div>
    <w:div w:id="936861941">
      <w:bodyDiv w:val="1"/>
      <w:marLeft w:val="0"/>
      <w:marRight w:val="0"/>
      <w:marTop w:val="0"/>
      <w:marBottom w:val="0"/>
      <w:divBdr>
        <w:top w:val="none" w:sz="0" w:space="0" w:color="auto"/>
        <w:left w:val="none" w:sz="0" w:space="0" w:color="auto"/>
        <w:bottom w:val="none" w:sz="0" w:space="0" w:color="auto"/>
        <w:right w:val="none" w:sz="0" w:space="0" w:color="auto"/>
      </w:divBdr>
    </w:div>
    <w:div w:id="937711619">
      <w:bodyDiv w:val="1"/>
      <w:marLeft w:val="0"/>
      <w:marRight w:val="0"/>
      <w:marTop w:val="0"/>
      <w:marBottom w:val="0"/>
      <w:divBdr>
        <w:top w:val="none" w:sz="0" w:space="0" w:color="auto"/>
        <w:left w:val="none" w:sz="0" w:space="0" w:color="auto"/>
        <w:bottom w:val="none" w:sz="0" w:space="0" w:color="auto"/>
        <w:right w:val="none" w:sz="0" w:space="0" w:color="auto"/>
      </w:divBdr>
    </w:div>
    <w:div w:id="937760932">
      <w:bodyDiv w:val="1"/>
      <w:marLeft w:val="0"/>
      <w:marRight w:val="0"/>
      <w:marTop w:val="0"/>
      <w:marBottom w:val="0"/>
      <w:divBdr>
        <w:top w:val="none" w:sz="0" w:space="0" w:color="auto"/>
        <w:left w:val="none" w:sz="0" w:space="0" w:color="auto"/>
        <w:bottom w:val="none" w:sz="0" w:space="0" w:color="auto"/>
        <w:right w:val="none" w:sz="0" w:space="0" w:color="auto"/>
      </w:divBdr>
    </w:div>
    <w:div w:id="938025883">
      <w:bodyDiv w:val="1"/>
      <w:marLeft w:val="0"/>
      <w:marRight w:val="0"/>
      <w:marTop w:val="0"/>
      <w:marBottom w:val="0"/>
      <w:divBdr>
        <w:top w:val="none" w:sz="0" w:space="0" w:color="auto"/>
        <w:left w:val="none" w:sz="0" w:space="0" w:color="auto"/>
        <w:bottom w:val="none" w:sz="0" w:space="0" w:color="auto"/>
        <w:right w:val="none" w:sz="0" w:space="0" w:color="auto"/>
      </w:divBdr>
    </w:div>
    <w:div w:id="938098477">
      <w:bodyDiv w:val="1"/>
      <w:marLeft w:val="0"/>
      <w:marRight w:val="0"/>
      <w:marTop w:val="0"/>
      <w:marBottom w:val="0"/>
      <w:divBdr>
        <w:top w:val="none" w:sz="0" w:space="0" w:color="auto"/>
        <w:left w:val="none" w:sz="0" w:space="0" w:color="auto"/>
        <w:bottom w:val="none" w:sz="0" w:space="0" w:color="auto"/>
        <w:right w:val="none" w:sz="0" w:space="0" w:color="auto"/>
      </w:divBdr>
    </w:div>
    <w:div w:id="938565599">
      <w:bodyDiv w:val="1"/>
      <w:marLeft w:val="0"/>
      <w:marRight w:val="0"/>
      <w:marTop w:val="0"/>
      <w:marBottom w:val="0"/>
      <w:divBdr>
        <w:top w:val="none" w:sz="0" w:space="0" w:color="auto"/>
        <w:left w:val="none" w:sz="0" w:space="0" w:color="auto"/>
        <w:bottom w:val="none" w:sz="0" w:space="0" w:color="auto"/>
        <w:right w:val="none" w:sz="0" w:space="0" w:color="auto"/>
      </w:divBdr>
    </w:div>
    <w:div w:id="938609886">
      <w:bodyDiv w:val="1"/>
      <w:marLeft w:val="0"/>
      <w:marRight w:val="0"/>
      <w:marTop w:val="0"/>
      <w:marBottom w:val="0"/>
      <w:divBdr>
        <w:top w:val="none" w:sz="0" w:space="0" w:color="auto"/>
        <w:left w:val="none" w:sz="0" w:space="0" w:color="auto"/>
        <w:bottom w:val="none" w:sz="0" w:space="0" w:color="auto"/>
        <w:right w:val="none" w:sz="0" w:space="0" w:color="auto"/>
      </w:divBdr>
    </w:div>
    <w:div w:id="939143789">
      <w:bodyDiv w:val="1"/>
      <w:marLeft w:val="0"/>
      <w:marRight w:val="0"/>
      <w:marTop w:val="0"/>
      <w:marBottom w:val="0"/>
      <w:divBdr>
        <w:top w:val="none" w:sz="0" w:space="0" w:color="auto"/>
        <w:left w:val="none" w:sz="0" w:space="0" w:color="auto"/>
        <w:bottom w:val="none" w:sz="0" w:space="0" w:color="auto"/>
        <w:right w:val="none" w:sz="0" w:space="0" w:color="auto"/>
      </w:divBdr>
    </w:div>
    <w:div w:id="939485356">
      <w:bodyDiv w:val="1"/>
      <w:marLeft w:val="0"/>
      <w:marRight w:val="0"/>
      <w:marTop w:val="0"/>
      <w:marBottom w:val="0"/>
      <w:divBdr>
        <w:top w:val="none" w:sz="0" w:space="0" w:color="auto"/>
        <w:left w:val="none" w:sz="0" w:space="0" w:color="auto"/>
        <w:bottom w:val="none" w:sz="0" w:space="0" w:color="auto"/>
        <w:right w:val="none" w:sz="0" w:space="0" w:color="auto"/>
      </w:divBdr>
    </w:div>
    <w:div w:id="940184894">
      <w:bodyDiv w:val="1"/>
      <w:marLeft w:val="0"/>
      <w:marRight w:val="0"/>
      <w:marTop w:val="0"/>
      <w:marBottom w:val="0"/>
      <w:divBdr>
        <w:top w:val="none" w:sz="0" w:space="0" w:color="auto"/>
        <w:left w:val="none" w:sz="0" w:space="0" w:color="auto"/>
        <w:bottom w:val="none" w:sz="0" w:space="0" w:color="auto"/>
        <w:right w:val="none" w:sz="0" w:space="0" w:color="auto"/>
      </w:divBdr>
    </w:div>
    <w:div w:id="940844727">
      <w:bodyDiv w:val="1"/>
      <w:marLeft w:val="0"/>
      <w:marRight w:val="0"/>
      <w:marTop w:val="0"/>
      <w:marBottom w:val="0"/>
      <w:divBdr>
        <w:top w:val="none" w:sz="0" w:space="0" w:color="auto"/>
        <w:left w:val="none" w:sz="0" w:space="0" w:color="auto"/>
        <w:bottom w:val="none" w:sz="0" w:space="0" w:color="auto"/>
        <w:right w:val="none" w:sz="0" w:space="0" w:color="auto"/>
      </w:divBdr>
    </w:div>
    <w:div w:id="941111710">
      <w:bodyDiv w:val="1"/>
      <w:marLeft w:val="0"/>
      <w:marRight w:val="0"/>
      <w:marTop w:val="0"/>
      <w:marBottom w:val="0"/>
      <w:divBdr>
        <w:top w:val="none" w:sz="0" w:space="0" w:color="auto"/>
        <w:left w:val="none" w:sz="0" w:space="0" w:color="auto"/>
        <w:bottom w:val="none" w:sz="0" w:space="0" w:color="auto"/>
        <w:right w:val="none" w:sz="0" w:space="0" w:color="auto"/>
      </w:divBdr>
    </w:div>
    <w:div w:id="941958927">
      <w:bodyDiv w:val="1"/>
      <w:marLeft w:val="0"/>
      <w:marRight w:val="0"/>
      <w:marTop w:val="0"/>
      <w:marBottom w:val="0"/>
      <w:divBdr>
        <w:top w:val="none" w:sz="0" w:space="0" w:color="auto"/>
        <w:left w:val="none" w:sz="0" w:space="0" w:color="auto"/>
        <w:bottom w:val="none" w:sz="0" w:space="0" w:color="auto"/>
        <w:right w:val="none" w:sz="0" w:space="0" w:color="auto"/>
      </w:divBdr>
    </w:div>
    <w:div w:id="942221603">
      <w:bodyDiv w:val="1"/>
      <w:marLeft w:val="0"/>
      <w:marRight w:val="0"/>
      <w:marTop w:val="0"/>
      <w:marBottom w:val="0"/>
      <w:divBdr>
        <w:top w:val="none" w:sz="0" w:space="0" w:color="auto"/>
        <w:left w:val="none" w:sz="0" w:space="0" w:color="auto"/>
        <w:bottom w:val="none" w:sz="0" w:space="0" w:color="auto"/>
        <w:right w:val="none" w:sz="0" w:space="0" w:color="auto"/>
      </w:divBdr>
    </w:div>
    <w:div w:id="942610748">
      <w:bodyDiv w:val="1"/>
      <w:marLeft w:val="0"/>
      <w:marRight w:val="0"/>
      <w:marTop w:val="0"/>
      <w:marBottom w:val="0"/>
      <w:divBdr>
        <w:top w:val="none" w:sz="0" w:space="0" w:color="auto"/>
        <w:left w:val="none" w:sz="0" w:space="0" w:color="auto"/>
        <w:bottom w:val="none" w:sz="0" w:space="0" w:color="auto"/>
        <w:right w:val="none" w:sz="0" w:space="0" w:color="auto"/>
      </w:divBdr>
    </w:div>
    <w:div w:id="942617253">
      <w:bodyDiv w:val="1"/>
      <w:marLeft w:val="0"/>
      <w:marRight w:val="0"/>
      <w:marTop w:val="0"/>
      <w:marBottom w:val="0"/>
      <w:divBdr>
        <w:top w:val="none" w:sz="0" w:space="0" w:color="auto"/>
        <w:left w:val="none" w:sz="0" w:space="0" w:color="auto"/>
        <w:bottom w:val="none" w:sz="0" w:space="0" w:color="auto"/>
        <w:right w:val="none" w:sz="0" w:space="0" w:color="auto"/>
      </w:divBdr>
    </w:div>
    <w:div w:id="943079381">
      <w:bodyDiv w:val="1"/>
      <w:marLeft w:val="0"/>
      <w:marRight w:val="0"/>
      <w:marTop w:val="0"/>
      <w:marBottom w:val="0"/>
      <w:divBdr>
        <w:top w:val="none" w:sz="0" w:space="0" w:color="auto"/>
        <w:left w:val="none" w:sz="0" w:space="0" w:color="auto"/>
        <w:bottom w:val="none" w:sz="0" w:space="0" w:color="auto"/>
        <w:right w:val="none" w:sz="0" w:space="0" w:color="auto"/>
      </w:divBdr>
    </w:div>
    <w:div w:id="943265993">
      <w:bodyDiv w:val="1"/>
      <w:marLeft w:val="0"/>
      <w:marRight w:val="0"/>
      <w:marTop w:val="0"/>
      <w:marBottom w:val="0"/>
      <w:divBdr>
        <w:top w:val="none" w:sz="0" w:space="0" w:color="auto"/>
        <w:left w:val="none" w:sz="0" w:space="0" w:color="auto"/>
        <w:bottom w:val="none" w:sz="0" w:space="0" w:color="auto"/>
        <w:right w:val="none" w:sz="0" w:space="0" w:color="auto"/>
      </w:divBdr>
    </w:div>
    <w:div w:id="943614014">
      <w:bodyDiv w:val="1"/>
      <w:marLeft w:val="0"/>
      <w:marRight w:val="0"/>
      <w:marTop w:val="0"/>
      <w:marBottom w:val="0"/>
      <w:divBdr>
        <w:top w:val="none" w:sz="0" w:space="0" w:color="auto"/>
        <w:left w:val="none" w:sz="0" w:space="0" w:color="auto"/>
        <w:bottom w:val="none" w:sz="0" w:space="0" w:color="auto"/>
        <w:right w:val="none" w:sz="0" w:space="0" w:color="auto"/>
      </w:divBdr>
    </w:div>
    <w:div w:id="945187445">
      <w:bodyDiv w:val="1"/>
      <w:marLeft w:val="0"/>
      <w:marRight w:val="0"/>
      <w:marTop w:val="0"/>
      <w:marBottom w:val="0"/>
      <w:divBdr>
        <w:top w:val="none" w:sz="0" w:space="0" w:color="auto"/>
        <w:left w:val="none" w:sz="0" w:space="0" w:color="auto"/>
        <w:bottom w:val="none" w:sz="0" w:space="0" w:color="auto"/>
        <w:right w:val="none" w:sz="0" w:space="0" w:color="auto"/>
      </w:divBdr>
    </w:div>
    <w:div w:id="945693387">
      <w:bodyDiv w:val="1"/>
      <w:marLeft w:val="0"/>
      <w:marRight w:val="0"/>
      <w:marTop w:val="0"/>
      <w:marBottom w:val="0"/>
      <w:divBdr>
        <w:top w:val="none" w:sz="0" w:space="0" w:color="auto"/>
        <w:left w:val="none" w:sz="0" w:space="0" w:color="auto"/>
        <w:bottom w:val="none" w:sz="0" w:space="0" w:color="auto"/>
        <w:right w:val="none" w:sz="0" w:space="0" w:color="auto"/>
      </w:divBdr>
    </w:div>
    <w:div w:id="945767827">
      <w:bodyDiv w:val="1"/>
      <w:marLeft w:val="0"/>
      <w:marRight w:val="0"/>
      <w:marTop w:val="0"/>
      <w:marBottom w:val="0"/>
      <w:divBdr>
        <w:top w:val="none" w:sz="0" w:space="0" w:color="auto"/>
        <w:left w:val="none" w:sz="0" w:space="0" w:color="auto"/>
        <w:bottom w:val="none" w:sz="0" w:space="0" w:color="auto"/>
        <w:right w:val="none" w:sz="0" w:space="0" w:color="auto"/>
      </w:divBdr>
    </w:div>
    <w:div w:id="947009256">
      <w:bodyDiv w:val="1"/>
      <w:marLeft w:val="0"/>
      <w:marRight w:val="0"/>
      <w:marTop w:val="0"/>
      <w:marBottom w:val="0"/>
      <w:divBdr>
        <w:top w:val="none" w:sz="0" w:space="0" w:color="auto"/>
        <w:left w:val="none" w:sz="0" w:space="0" w:color="auto"/>
        <w:bottom w:val="none" w:sz="0" w:space="0" w:color="auto"/>
        <w:right w:val="none" w:sz="0" w:space="0" w:color="auto"/>
      </w:divBdr>
    </w:div>
    <w:div w:id="947812812">
      <w:bodyDiv w:val="1"/>
      <w:marLeft w:val="0"/>
      <w:marRight w:val="0"/>
      <w:marTop w:val="0"/>
      <w:marBottom w:val="0"/>
      <w:divBdr>
        <w:top w:val="none" w:sz="0" w:space="0" w:color="auto"/>
        <w:left w:val="none" w:sz="0" w:space="0" w:color="auto"/>
        <w:bottom w:val="none" w:sz="0" w:space="0" w:color="auto"/>
        <w:right w:val="none" w:sz="0" w:space="0" w:color="auto"/>
      </w:divBdr>
    </w:div>
    <w:div w:id="949120384">
      <w:bodyDiv w:val="1"/>
      <w:marLeft w:val="0"/>
      <w:marRight w:val="0"/>
      <w:marTop w:val="0"/>
      <w:marBottom w:val="0"/>
      <w:divBdr>
        <w:top w:val="none" w:sz="0" w:space="0" w:color="auto"/>
        <w:left w:val="none" w:sz="0" w:space="0" w:color="auto"/>
        <w:bottom w:val="none" w:sz="0" w:space="0" w:color="auto"/>
        <w:right w:val="none" w:sz="0" w:space="0" w:color="auto"/>
      </w:divBdr>
    </w:div>
    <w:div w:id="949361891">
      <w:bodyDiv w:val="1"/>
      <w:marLeft w:val="0"/>
      <w:marRight w:val="0"/>
      <w:marTop w:val="0"/>
      <w:marBottom w:val="0"/>
      <w:divBdr>
        <w:top w:val="none" w:sz="0" w:space="0" w:color="auto"/>
        <w:left w:val="none" w:sz="0" w:space="0" w:color="auto"/>
        <w:bottom w:val="none" w:sz="0" w:space="0" w:color="auto"/>
        <w:right w:val="none" w:sz="0" w:space="0" w:color="auto"/>
      </w:divBdr>
    </w:div>
    <w:div w:id="952401442">
      <w:bodyDiv w:val="1"/>
      <w:marLeft w:val="0"/>
      <w:marRight w:val="0"/>
      <w:marTop w:val="0"/>
      <w:marBottom w:val="0"/>
      <w:divBdr>
        <w:top w:val="none" w:sz="0" w:space="0" w:color="auto"/>
        <w:left w:val="none" w:sz="0" w:space="0" w:color="auto"/>
        <w:bottom w:val="none" w:sz="0" w:space="0" w:color="auto"/>
        <w:right w:val="none" w:sz="0" w:space="0" w:color="auto"/>
      </w:divBdr>
    </w:div>
    <w:div w:id="952515881">
      <w:bodyDiv w:val="1"/>
      <w:marLeft w:val="0"/>
      <w:marRight w:val="0"/>
      <w:marTop w:val="0"/>
      <w:marBottom w:val="0"/>
      <w:divBdr>
        <w:top w:val="none" w:sz="0" w:space="0" w:color="auto"/>
        <w:left w:val="none" w:sz="0" w:space="0" w:color="auto"/>
        <w:bottom w:val="none" w:sz="0" w:space="0" w:color="auto"/>
        <w:right w:val="none" w:sz="0" w:space="0" w:color="auto"/>
      </w:divBdr>
    </w:div>
    <w:div w:id="953245542">
      <w:bodyDiv w:val="1"/>
      <w:marLeft w:val="0"/>
      <w:marRight w:val="0"/>
      <w:marTop w:val="0"/>
      <w:marBottom w:val="0"/>
      <w:divBdr>
        <w:top w:val="none" w:sz="0" w:space="0" w:color="auto"/>
        <w:left w:val="none" w:sz="0" w:space="0" w:color="auto"/>
        <w:bottom w:val="none" w:sz="0" w:space="0" w:color="auto"/>
        <w:right w:val="none" w:sz="0" w:space="0" w:color="auto"/>
      </w:divBdr>
    </w:div>
    <w:div w:id="953439244">
      <w:bodyDiv w:val="1"/>
      <w:marLeft w:val="0"/>
      <w:marRight w:val="0"/>
      <w:marTop w:val="0"/>
      <w:marBottom w:val="0"/>
      <w:divBdr>
        <w:top w:val="none" w:sz="0" w:space="0" w:color="auto"/>
        <w:left w:val="none" w:sz="0" w:space="0" w:color="auto"/>
        <w:bottom w:val="none" w:sz="0" w:space="0" w:color="auto"/>
        <w:right w:val="none" w:sz="0" w:space="0" w:color="auto"/>
      </w:divBdr>
    </w:div>
    <w:div w:id="953558714">
      <w:bodyDiv w:val="1"/>
      <w:marLeft w:val="0"/>
      <w:marRight w:val="0"/>
      <w:marTop w:val="0"/>
      <w:marBottom w:val="0"/>
      <w:divBdr>
        <w:top w:val="none" w:sz="0" w:space="0" w:color="auto"/>
        <w:left w:val="none" w:sz="0" w:space="0" w:color="auto"/>
        <w:bottom w:val="none" w:sz="0" w:space="0" w:color="auto"/>
        <w:right w:val="none" w:sz="0" w:space="0" w:color="auto"/>
      </w:divBdr>
    </w:div>
    <w:div w:id="954405071">
      <w:bodyDiv w:val="1"/>
      <w:marLeft w:val="0"/>
      <w:marRight w:val="0"/>
      <w:marTop w:val="0"/>
      <w:marBottom w:val="0"/>
      <w:divBdr>
        <w:top w:val="none" w:sz="0" w:space="0" w:color="auto"/>
        <w:left w:val="none" w:sz="0" w:space="0" w:color="auto"/>
        <w:bottom w:val="none" w:sz="0" w:space="0" w:color="auto"/>
        <w:right w:val="none" w:sz="0" w:space="0" w:color="auto"/>
      </w:divBdr>
    </w:div>
    <w:div w:id="954562692">
      <w:bodyDiv w:val="1"/>
      <w:marLeft w:val="0"/>
      <w:marRight w:val="0"/>
      <w:marTop w:val="0"/>
      <w:marBottom w:val="0"/>
      <w:divBdr>
        <w:top w:val="none" w:sz="0" w:space="0" w:color="auto"/>
        <w:left w:val="none" w:sz="0" w:space="0" w:color="auto"/>
        <w:bottom w:val="none" w:sz="0" w:space="0" w:color="auto"/>
        <w:right w:val="none" w:sz="0" w:space="0" w:color="auto"/>
      </w:divBdr>
    </w:div>
    <w:div w:id="954826174">
      <w:bodyDiv w:val="1"/>
      <w:marLeft w:val="0"/>
      <w:marRight w:val="0"/>
      <w:marTop w:val="0"/>
      <w:marBottom w:val="0"/>
      <w:divBdr>
        <w:top w:val="none" w:sz="0" w:space="0" w:color="auto"/>
        <w:left w:val="none" w:sz="0" w:space="0" w:color="auto"/>
        <w:bottom w:val="none" w:sz="0" w:space="0" w:color="auto"/>
        <w:right w:val="none" w:sz="0" w:space="0" w:color="auto"/>
      </w:divBdr>
    </w:div>
    <w:div w:id="955407906">
      <w:bodyDiv w:val="1"/>
      <w:marLeft w:val="0"/>
      <w:marRight w:val="0"/>
      <w:marTop w:val="0"/>
      <w:marBottom w:val="0"/>
      <w:divBdr>
        <w:top w:val="none" w:sz="0" w:space="0" w:color="auto"/>
        <w:left w:val="none" w:sz="0" w:space="0" w:color="auto"/>
        <w:bottom w:val="none" w:sz="0" w:space="0" w:color="auto"/>
        <w:right w:val="none" w:sz="0" w:space="0" w:color="auto"/>
      </w:divBdr>
    </w:div>
    <w:div w:id="957024509">
      <w:bodyDiv w:val="1"/>
      <w:marLeft w:val="0"/>
      <w:marRight w:val="0"/>
      <w:marTop w:val="0"/>
      <w:marBottom w:val="0"/>
      <w:divBdr>
        <w:top w:val="none" w:sz="0" w:space="0" w:color="auto"/>
        <w:left w:val="none" w:sz="0" w:space="0" w:color="auto"/>
        <w:bottom w:val="none" w:sz="0" w:space="0" w:color="auto"/>
        <w:right w:val="none" w:sz="0" w:space="0" w:color="auto"/>
      </w:divBdr>
    </w:div>
    <w:div w:id="957302210">
      <w:bodyDiv w:val="1"/>
      <w:marLeft w:val="0"/>
      <w:marRight w:val="0"/>
      <w:marTop w:val="0"/>
      <w:marBottom w:val="0"/>
      <w:divBdr>
        <w:top w:val="none" w:sz="0" w:space="0" w:color="auto"/>
        <w:left w:val="none" w:sz="0" w:space="0" w:color="auto"/>
        <w:bottom w:val="none" w:sz="0" w:space="0" w:color="auto"/>
        <w:right w:val="none" w:sz="0" w:space="0" w:color="auto"/>
      </w:divBdr>
    </w:div>
    <w:div w:id="957880930">
      <w:bodyDiv w:val="1"/>
      <w:marLeft w:val="0"/>
      <w:marRight w:val="0"/>
      <w:marTop w:val="0"/>
      <w:marBottom w:val="0"/>
      <w:divBdr>
        <w:top w:val="none" w:sz="0" w:space="0" w:color="auto"/>
        <w:left w:val="none" w:sz="0" w:space="0" w:color="auto"/>
        <w:bottom w:val="none" w:sz="0" w:space="0" w:color="auto"/>
        <w:right w:val="none" w:sz="0" w:space="0" w:color="auto"/>
      </w:divBdr>
    </w:div>
    <w:div w:id="958755229">
      <w:bodyDiv w:val="1"/>
      <w:marLeft w:val="0"/>
      <w:marRight w:val="0"/>
      <w:marTop w:val="0"/>
      <w:marBottom w:val="0"/>
      <w:divBdr>
        <w:top w:val="none" w:sz="0" w:space="0" w:color="auto"/>
        <w:left w:val="none" w:sz="0" w:space="0" w:color="auto"/>
        <w:bottom w:val="none" w:sz="0" w:space="0" w:color="auto"/>
        <w:right w:val="none" w:sz="0" w:space="0" w:color="auto"/>
      </w:divBdr>
    </w:div>
    <w:div w:id="958951783">
      <w:bodyDiv w:val="1"/>
      <w:marLeft w:val="0"/>
      <w:marRight w:val="0"/>
      <w:marTop w:val="0"/>
      <w:marBottom w:val="0"/>
      <w:divBdr>
        <w:top w:val="none" w:sz="0" w:space="0" w:color="auto"/>
        <w:left w:val="none" w:sz="0" w:space="0" w:color="auto"/>
        <w:bottom w:val="none" w:sz="0" w:space="0" w:color="auto"/>
        <w:right w:val="none" w:sz="0" w:space="0" w:color="auto"/>
      </w:divBdr>
    </w:div>
    <w:div w:id="959603805">
      <w:bodyDiv w:val="1"/>
      <w:marLeft w:val="0"/>
      <w:marRight w:val="0"/>
      <w:marTop w:val="0"/>
      <w:marBottom w:val="0"/>
      <w:divBdr>
        <w:top w:val="none" w:sz="0" w:space="0" w:color="auto"/>
        <w:left w:val="none" w:sz="0" w:space="0" w:color="auto"/>
        <w:bottom w:val="none" w:sz="0" w:space="0" w:color="auto"/>
        <w:right w:val="none" w:sz="0" w:space="0" w:color="auto"/>
      </w:divBdr>
    </w:div>
    <w:div w:id="960460625">
      <w:bodyDiv w:val="1"/>
      <w:marLeft w:val="0"/>
      <w:marRight w:val="0"/>
      <w:marTop w:val="0"/>
      <w:marBottom w:val="0"/>
      <w:divBdr>
        <w:top w:val="none" w:sz="0" w:space="0" w:color="auto"/>
        <w:left w:val="none" w:sz="0" w:space="0" w:color="auto"/>
        <w:bottom w:val="none" w:sz="0" w:space="0" w:color="auto"/>
        <w:right w:val="none" w:sz="0" w:space="0" w:color="auto"/>
      </w:divBdr>
    </w:div>
    <w:div w:id="960956546">
      <w:bodyDiv w:val="1"/>
      <w:marLeft w:val="0"/>
      <w:marRight w:val="0"/>
      <w:marTop w:val="0"/>
      <w:marBottom w:val="0"/>
      <w:divBdr>
        <w:top w:val="none" w:sz="0" w:space="0" w:color="auto"/>
        <w:left w:val="none" w:sz="0" w:space="0" w:color="auto"/>
        <w:bottom w:val="none" w:sz="0" w:space="0" w:color="auto"/>
        <w:right w:val="none" w:sz="0" w:space="0" w:color="auto"/>
      </w:divBdr>
    </w:div>
    <w:div w:id="961036668">
      <w:bodyDiv w:val="1"/>
      <w:marLeft w:val="0"/>
      <w:marRight w:val="0"/>
      <w:marTop w:val="0"/>
      <w:marBottom w:val="0"/>
      <w:divBdr>
        <w:top w:val="none" w:sz="0" w:space="0" w:color="auto"/>
        <w:left w:val="none" w:sz="0" w:space="0" w:color="auto"/>
        <w:bottom w:val="none" w:sz="0" w:space="0" w:color="auto"/>
        <w:right w:val="none" w:sz="0" w:space="0" w:color="auto"/>
      </w:divBdr>
    </w:div>
    <w:div w:id="962030553">
      <w:bodyDiv w:val="1"/>
      <w:marLeft w:val="0"/>
      <w:marRight w:val="0"/>
      <w:marTop w:val="0"/>
      <w:marBottom w:val="0"/>
      <w:divBdr>
        <w:top w:val="none" w:sz="0" w:space="0" w:color="auto"/>
        <w:left w:val="none" w:sz="0" w:space="0" w:color="auto"/>
        <w:bottom w:val="none" w:sz="0" w:space="0" w:color="auto"/>
        <w:right w:val="none" w:sz="0" w:space="0" w:color="auto"/>
      </w:divBdr>
    </w:div>
    <w:div w:id="963272107">
      <w:bodyDiv w:val="1"/>
      <w:marLeft w:val="0"/>
      <w:marRight w:val="0"/>
      <w:marTop w:val="0"/>
      <w:marBottom w:val="0"/>
      <w:divBdr>
        <w:top w:val="none" w:sz="0" w:space="0" w:color="auto"/>
        <w:left w:val="none" w:sz="0" w:space="0" w:color="auto"/>
        <w:bottom w:val="none" w:sz="0" w:space="0" w:color="auto"/>
        <w:right w:val="none" w:sz="0" w:space="0" w:color="auto"/>
      </w:divBdr>
    </w:div>
    <w:div w:id="965088310">
      <w:bodyDiv w:val="1"/>
      <w:marLeft w:val="0"/>
      <w:marRight w:val="0"/>
      <w:marTop w:val="0"/>
      <w:marBottom w:val="0"/>
      <w:divBdr>
        <w:top w:val="none" w:sz="0" w:space="0" w:color="auto"/>
        <w:left w:val="none" w:sz="0" w:space="0" w:color="auto"/>
        <w:bottom w:val="none" w:sz="0" w:space="0" w:color="auto"/>
        <w:right w:val="none" w:sz="0" w:space="0" w:color="auto"/>
      </w:divBdr>
    </w:div>
    <w:div w:id="966280798">
      <w:bodyDiv w:val="1"/>
      <w:marLeft w:val="0"/>
      <w:marRight w:val="0"/>
      <w:marTop w:val="0"/>
      <w:marBottom w:val="0"/>
      <w:divBdr>
        <w:top w:val="none" w:sz="0" w:space="0" w:color="auto"/>
        <w:left w:val="none" w:sz="0" w:space="0" w:color="auto"/>
        <w:bottom w:val="none" w:sz="0" w:space="0" w:color="auto"/>
        <w:right w:val="none" w:sz="0" w:space="0" w:color="auto"/>
      </w:divBdr>
    </w:div>
    <w:div w:id="966466570">
      <w:bodyDiv w:val="1"/>
      <w:marLeft w:val="0"/>
      <w:marRight w:val="0"/>
      <w:marTop w:val="0"/>
      <w:marBottom w:val="0"/>
      <w:divBdr>
        <w:top w:val="none" w:sz="0" w:space="0" w:color="auto"/>
        <w:left w:val="none" w:sz="0" w:space="0" w:color="auto"/>
        <w:bottom w:val="none" w:sz="0" w:space="0" w:color="auto"/>
        <w:right w:val="none" w:sz="0" w:space="0" w:color="auto"/>
      </w:divBdr>
    </w:div>
    <w:div w:id="967780119">
      <w:bodyDiv w:val="1"/>
      <w:marLeft w:val="0"/>
      <w:marRight w:val="0"/>
      <w:marTop w:val="0"/>
      <w:marBottom w:val="0"/>
      <w:divBdr>
        <w:top w:val="none" w:sz="0" w:space="0" w:color="auto"/>
        <w:left w:val="none" w:sz="0" w:space="0" w:color="auto"/>
        <w:bottom w:val="none" w:sz="0" w:space="0" w:color="auto"/>
        <w:right w:val="none" w:sz="0" w:space="0" w:color="auto"/>
      </w:divBdr>
    </w:div>
    <w:div w:id="968241074">
      <w:bodyDiv w:val="1"/>
      <w:marLeft w:val="0"/>
      <w:marRight w:val="0"/>
      <w:marTop w:val="0"/>
      <w:marBottom w:val="0"/>
      <w:divBdr>
        <w:top w:val="none" w:sz="0" w:space="0" w:color="auto"/>
        <w:left w:val="none" w:sz="0" w:space="0" w:color="auto"/>
        <w:bottom w:val="none" w:sz="0" w:space="0" w:color="auto"/>
        <w:right w:val="none" w:sz="0" w:space="0" w:color="auto"/>
      </w:divBdr>
    </w:div>
    <w:div w:id="968321567">
      <w:bodyDiv w:val="1"/>
      <w:marLeft w:val="0"/>
      <w:marRight w:val="0"/>
      <w:marTop w:val="0"/>
      <w:marBottom w:val="0"/>
      <w:divBdr>
        <w:top w:val="none" w:sz="0" w:space="0" w:color="auto"/>
        <w:left w:val="none" w:sz="0" w:space="0" w:color="auto"/>
        <w:bottom w:val="none" w:sz="0" w:space="0" w:color="auto"/>
        <w:right w:val="none" w:sz="0" w:space="0" w:color="auto"/>
      </w:divBdr>
    </w:div>
    <w:div w:id="969359869">
      <w:bodyDiv w:val="1"/>
      <w:marLeft w:val="0"/>
      <w:marRight w:val="0"/>
      <w:marTop w:val="0"/>
      <w:marBottom w:val="0"/>
      <w:divBdr>
        <w:top w:val="none" w:sz="0" w:space="0" w:color="auto"/>
        <w:left w:val="none" w:sz="0" w:space="0" w:color="auto"/>
        <w:bottom w:val="none" w:sz="0" w:space="0" w:color="auto"/>
        <w:right w:val="none" w:sz="0" w:space="0" w:color="auto"/>
      </w:divBdr>
    </w:div>
    <w:div w:id="969701575">
      <w:bodyDiv w:val="1"/>
      <w:marLeft w:val="0"/>
      <w:marRight w:val="0"/>
      <w:marTop w:val="0"/>
      <w:marBottom w:val="0"/>
      <w:divBdr>
        <w:top w:val="none" w:sz="0" w:space="0" w:color="auto"/>
        <w:left w:val="none" w:sz="0" w:space="0" w:color="auto"/>
        <w:bottom w:val="none" w:sz="0" w:space="0" w:color="auto"/>
        <w:right w:val="none" w:sz="0" w:space="0" w:color="auto"/>
      </w:divBdr>
    </w:div>
    <w:div w:id="970404257">
      <w:bodyDiv w:val="1"/>
      <w:marLeft w:val="0"/>
      <w:marRight w:val="0"/>
      <w:marTop w:val="0"/>
      <w:marBottom w:val="0"/>
      <w:divBdr>
        <w:top w:val="none" w:sz="0" w:space="0" w:color="auto"/>
        <w:left w:val="none" w:sz="0" w:space="0" w:color="auto"/>
        <w:bottom w:val="none" w:sz="0" w:space="0" w:color="auto"/>
        <w:right w:val="none" w:sz="0" w:space="0" w:color="auto"/>
      </w:divBdr>
    </w:div>
    <w:div w:id="973799459">
      <w:bodyDiv w:val="1"/>
      <w:marLeft w:val="0"/>
      <w:marRight w:val="0"/>
      <w:marTop w:val="0"/>
      <w:marBottom w:val="0"/>
      <w:divBdr>
        <w:top w:val="none" w:sz="0" w:space="0" w:color="auto"/>
        <w:left w:val="none" w:sz="0" w:space="0" w:color="auto"/>
        <w:bottom w:val="none" w:sz="0" w:space="0" w:color="auto"/>
        <w:right w:val="none" w:sz="0" w:space="0" w:color="auto"/>
      </w:divBdr>
    </w:div>
    <w:div w:id="974019213">
      <w:bodyDiv w:val="1"/>
      <w:marLeft w:val="0"/>
      <w:marRight w:val="0"/>
      <w:marTop w:val="0"/>
      <w:marBottom w:val="0"/>
      <w:divBdr>
        <w:top w:val="none" w:sz="0" w:space="0" w:color="auto"/>
        <w:left w:val="none" w:sz="0" w:space="0" w:color="auto"/>
        <w:bottom w:val="none" w:sz="0" w:space="0" w:color="auto"/>
        <w:right w:val="none" w:sz="0" w:space="0" w:color="auto"/>
      </w:divBdr>
    </w:div>
    <w:div w:id="976109083">
      <w:bodyDiv w:val="1"/>
      <w:marLeft w:val="0"/>
      <w:marRight w:val="0"/>
      <w:marTop w:val="0"/>
      <w:marBottom w:val="0"/>
      <w:divBdr>
        <w:top w:val="none" w:sz="0" w:space="0" w:color="auto"/>
        <w:left w:val="none" w:sz="0" w:space="0" w:color="auto"/>
        <w:bottom w:val="none" w:sz="0" w:space="0" w:color="auto"/>
        <w:right w:val="none" w:sz="0" w:space="0" w:color="auto"/>
      </w:divBdr>
    </w:div>
    <w:div w:id="976421493">
      <w:bodyDiv w:val="1"/>
      <w:marLeft w:val="0"/>
      <w:marRight w:val="0"/>
      <w:marTop w:val="0"/>
      <w:marBottom w:val="0"/>
      <w:divBdr>
        <w:top w:val="none" w:sz="0" w:space="0" w:color="auto"/>
        <w:left w:val="none" w:sz="0" w:space="0" w:color="auto"/>
        <w:bottom w:val="none" w:sz="0" w:space="0" w:color="auto"/>
        <w:right w:val="none" w:sz="0" w:space="0" w:color="auto"/>
      </w:divBdr>
    </w:div>
    <w:div w:id="976837855">
      <w:bodyDiv w:val="1"/>
      <w:marLeft w:val="0"/>
      <w:marRight w:val="0"/>
      <w:marTop w:val="0"/>
      <w:marBottom w:val="0"/>
      <w:divBdr>
        <w:top w:val="none" w:sz="0" w:space="0" w:color="auto"/>
        <w:left w:val="none" w:sz="0" w:space="0" w:color="auto"/>
        <w:bottom w:val="none" w:sz="0" w:space="0" w:color="auto"/>
        <w:right w:val="none" w:sz="0" w:space="0" w:color="auto"/>
      </w:divBdr>
    </w:div>
    <w:div w:id="976951711">
      <w:bodyDiv w:val="1"/>
      <w:marLeft w:val="0"/>
      <w:marRight w:val="0"/>
      <w:marTop w:val="0"/>
      <w:marBottom w:val="0"/>
      <w:divBdr>
        <w:top w:val="none" w:sz="0" w:space="0" w:color="auto"/>
        <w:left w:val="none" w:sz="0" w:space="0" w:color="auto"/>
        <w:bottom w:val="none" w:sz="0" w:space="0" w:color="auto"/>
        <w:right w:val="none" w:sz="0" w:space="0" w:color="auto"/>
      </w:divBdr>
    </w:div>
    <w:div w:id="977026363">
      <w:bodyDiv w:val="1"/>
      <w:marLeft w:val="0"/>
      <w:marRight w:val="0"/>
      <w:marTop w:val="0"/>
      <w:marBottom w:val="0"/>
      <w:divBdr>
        <w:top w:val="none" w:sz="0" w:space="0" w:color="auto"/>
        <w:left w:val="none" w:sz="0" w:space="0" w:color="auto"/>
        <w:bottom w:val="none" w:sz="0" w:space="0" w:color="auto"/>
        <w:right w:val="none" w:sz="0" w:space="0" w:color="auto"/>
      </w:divBdr>
    </w:div>
    <w:div w:id="977147405">
      <w:bodyDiv w:val="1"/>
      <w:marLeft w:val="0"/>
      <w:marRight w:val="0"/>
      <w:marTop w:val="0"/>
      <w:marBottom w:val="0"/>
      <w:divBdr>
        <w:top w:val="none" w:sz="0" w:space="0" w:color="auto"/>
        <w:left w:val="none" w:sz="0" w:space="0" w:color="auto"/>
        <w:bottom w:val="none" w:sz="0" w:space="0" w:color="auto"/>
        <w:right w:val="none" w:sz="0" w:space="0" w:color="auto"/>
      </w:divBdr>
    </w:div>
    <w:div w:id="978077050">
      <w:bodyDiv w:val="1"/>
      <w:marLeft w:val="0"/>
      <w:marRight w:val="0"/>
      <w:marTop w:val="0"/>
      <w:marBottom w:val="0"/>
      <w:divBdr>
        <w:top w:val="none" w:sz="0" w:space="0" w:color="auto"/>
        <w:left w:val="none" w:sz="0" w:space="0" w:color="auto"/>
        <w:bottom w:val="none" w:sz="0" w:space="0" w:color="auto"/>
        <w:right w:val="none" w:sz="0" w:space="0" w:color="auto"/>
      </w:divBdr>
    </w:div>
    <w:div w:id="978193986">
      <w:bodyDiv w:val="1"/>
      <w:marLeft w:val="0"/>
      <w:marRight w:val="0"/>
      <w:marTop w:val="0"/>
      <w:marBottom w:val="0"/>
      <w:divBdr>
        <w:top w:val="none" w:sz="0" w:space="0" w:color="auto"/>
        <w:left w:val="none" w:sz="0" w:space="0" w:color="auto"/>
        <w:bottom w:val="none" w:sz="0" w:space="0" w:color="auto"/>
        <w:right w:val="none" w:sz="0" w:space="0" w:color="auto"/>
      </w:divBdr>
    </w:div>
    <w:div w:id="978877337">
      <w:bodyDiv w:val="1"/>
      <w:marLeft w:val="0"/>
      <w:marRight w:val="0"/>
      <w:marTop w:val="0"/>
      <w:marBottom w:val="0"/>
      <w:divBdr>
        <w:top w:val="none" w:sz="0" w:space="0" w:color="auto"/>
        <w:left w:val="none" w:sz="0" w:space="0" w:color="auto"/>
        <w:bottom w:val="none" w:sz="0" w:space="0" w:color="auto"/>
        <w:right w:val="none" w:sz="0" w:space="0" w:color="auto"/>
      </w:divBdr>
    </w:div>
    <w:div w:id="979192106">
      <w:bodyDiv w:val="1"/>
      <w:marLeft w:val="0"/>
      <w:marRight w:val="0"/>
      <w:marTop w:val="0"/>
      <w:marBottom w:val="0"/>
      <w:divBdr>
        <w:top w:val="none" w:sz="0" w:space="0" w:color="auto"/>
        <w:left w:val="none" w:sz="0" w:space="0" w:color="auto"/>
        <w:bottom w:val="none" w:sz="0" w:space="0" w:color="auto"/>
        <w:right w:val="none" w:sz="0" w:space="0" w:color="auto"/>
      </w:divBdr>
    </w:div>
    <w:div w:id="979380118">
      <w:bodyDiv w:val="1"/>
      <w:marLeft w:val="0"/>
      <w:marRight w:val="0"/>
      <w:marTop w:val="0"/>
      <w:marBottom w:val="0"/>
      <w:divBdr>
        <w:top w:val="none" w:sz="0" w:space="0" w:color="auto"/>
        <w:left w:val="none" w:sz="0" w:space="0" w:color="auto"/>
        <w:bottom w:val="none" w:sz="0" w:space="0" w:color="auto"/>
        <w:right w:val="none" w:sz="0" w:space="0" w:color="auto"/>
      </w:divBdr>
    </w:div>
    <w:div w:id="981159587">
      <w:bodyDiv w:val="1"/>
      <w:marLeft w:val="0"/>
      <w:marRight w:val="0"/>
      <w:marTop w:val="0"/>
      <w:marBottom w:val="0"/>
      <w:divBdr>
        <w:top w:val="none" w:sz="0" w:space="0" w:color="auto"/>
        <w:left w:val="none" w:sz="0" w:space="0" w:color="auto"/>
        <w:bottom w:val="none" w:sz="0" w:space="0" w:color="auto"/>
        <w:right w:val="none" w:sz="0" w:space="0" w:color="auto"/>
      </w:divBdr>
    </w:div>
    <w:div w:id="982196134">
      <w:bodyDiv w:val="1"/>
      <w:marLeft w:val="0"/>
      <w:marRight w:val="0"/>
      <w:marTop w:val="0"/>
      <w:marBottom w:val="0"/>
      <w:divBdr>
        <w:top w:val="none" w:sz="0" w:space="0" w:color="auto"/>
        <w:left w:val="none" w:sz="0" w:space="0" w:color="auto"/>
        <w:bottom w:val="none" w:sz="0" w:space="0" w:color="auto"/>
        <w:right w:val="none" w:sz="0" w:space="0" w:color="auto"/>
      </w:divBdr>
    </w:div>
    <w:div w:id="982394285">
      <w:bodyDiv w:val="1"/>
      <w:marLeft w:val="0"/>
      <w:marRight w:val="0"/>
      <w:marTop w:val="0"/>
      <w:marBottom w:val="0"/>
      <w:divBdr>
        <w:top w:val="none" w:sz="0" w:space="0" w:color="auto"/>
        <w:left w:val="none" w:sz="0" w:space="0" w:color="auto"/>
        <w:bottom w:val="none" w:sz="0" w:space="0" w:color="auto"/>
        <w:right w:val="none" w:sz="0" w:space="0" w:color="auto"/>
      </w:divBdr>
    </w:div>
    <w:div w:id="985015046">
      <w:bodyDiv w:val="1"/>
      <w:marLeft w:val="0"/>
      <w:marRight w:val="0"/>
      <w:marTop w:val="0"/>
      <w:marBottom w:val="0"/>
      <w:divBdr>
        <w:top w:val="none" w:sz="0" w:space="0" w:color="auto"/>
        <w:left w:val="none" w:sz="0" w:space="0" w:color="auto"/>
        <w:bottom w:val="none" w:sz="0" w:space="0" w:color="auto"/>
        <w:right w:val="none" w:sz="0" w:space="0" w:color="auto"/>
      </w:divBdr>
    </w:div>
    <w:div w:id="985158562">
      <w:bodyDiv w:val="1"/>
      <w:marLeft w:val="0"/>
      <w:marRight w:val="0"/>
      <w:marTop w:val="0"/>
      <w:marBottom w:val="0"/>
      <w:divBdr>
        <w:top w:val="none" w:sz="0" w:space="0" w:color="auto"/>
        <w:left w:val="none" w:sz="0" w:space="0" w:color="auto"/>
        <w:bottom w:val="none" w:sz="0" w:space="0" w:color="auto"/>
        <w:right w:val="none" w:sz="0" w:space="0" w:color="auto"/>
      </w:divBdr>
    </w:div>
    <w:div w:id="985163796">
      <w:bodyDiv w:val="1"/>
      <w:marLeft w:val="0"/>
      <w:marRight w:val="0"/>
      <w:marTop w:val="0"/>
      <w:marBottom w:val="0"/>
      <w:divBdr>
        <w:top w:val="none" w:sz="0" w:space="0" w:color="auto"/>
        <w:left w:val="none" w:sz="0" w:space="0" w:color="auto"/>
        <w:bottom w:val="none" w:sz="0" w:space="0" w:color="auto"/>
        <w:right w:val="none" w:sz="0" w:space="0" w:color="auto"/>
      </w:divBdr>
    </w:div>
    <w:div w:id="986205421">
      <w:bodyDiv w:val="1"/>
      <w:marLeft w:val="0"/>
      <w:marRight w:val="0"/>
      <w:marTop w:val="0"/>
      <w:marBottom w:val="0"/>
      <w:divBdr>
        <w:top w:val="none" w:sz="0" w:space="0" w:color="auto"/>
        <w:left w:val="none" w:sz="0" w:space="0" w:color="auto"/>
        <w:bottom w:val="none" w:sz="0" w:space="0" w:color="auto"/>
        <w:right w:val="none" w:sz="0" w:space="0" w:color="auto"/>
      </w:divBdr>
    </w:div>
    <w:div w:id="986739288">
      <w:bodyDiv w:val="1"/>
      <w:marLeft w:val="0"/>
      <w:marRight w:val="0"/>
      <w:marTop w:val="0"/>
      <w:marBottom w:val="0"/>
      <w:divBdr>
        <w:top w:val="none" w:sz="0" w:space="0" w:color="auto"/>
        <w:left w:val="none" w:sz="0" w:space="0" w:color="auto"/>
        <w:bottom w:val="none" w:sz="0" w:space="0" w:color="auto"/>
        <w:right w:val="none" w:sz="0" w:space="0" w:color="auto"/>
      </w:divBdr>
    </w:div>
    <w:div w:id="986861196">
      <w:bodyDiv w:val="1"/>
      <w:marLeft w:val="0"/>
      <w:marRight w:val="0"/>
      <w:marTop w:val="0"/>
      <w:marBottom w:val="0"/>
      <w:divBdr>
        <w:top w:val="none" w:sz="0" w:space="0" w:color="auto"/>
        <w:left w:val="none" w:sz="0" w:space="0" w:color="auto"/>
        <w:bottom w:val="none" w:sz="0" w:space="0" w:color="auto"/>
        <w:right w:val="none" w:sz="0" w:space="0" w:color="auto"/>
      </w:divBdr>
    </w:div>
    <w:div w:id="987317925">
      <w:bodyDiv w:val="1"/>
      <w:marLeft w:val="0"/>
      <w:marRight w:val="0"/>
      <w:marTop w:val="0"/>
      <w:marBottom w:val="0"/>
      <w:divBdr>
        <w:top w:val="none" w:sz="0" w:space="0" w:color="auto"/>
        <w:left w:val="none" w:sz="0" w:space="0" w:color="auto"/>
        <w:bottom w:val="none" w:sz="0" w:space="0" w:color="auto"/>
        <w:right w:val="none" w:sz="0" w:space="0" w:color="auto"/>
      </w:divBdr>
    </w:div>
    <w:div w:id="987786823">
      <w:bodyDiv w:val="1"/>
      <w:marLeft w:val="0"/>
      <w:marRight w:val="0"/>
      <w:marTop w:val="0"/>
      <w:marBottom w:val="0"/>
      <w:divBdr>
        <w:top w:val="none" w:sz="0" w:space="0" w:color="auto"/>
        <w:left w:val="none" w:sz="0" w:space="0" w:color="auto"/>
        <w:bottom w:val="none" w:sz="0" w:space="0" w:color="auto"/>
        <w:right w:val="none" w:sz="0" w:space="0" w:color="auto"/>
      </w:divBdr>
    </w:div>
    <w:div w:id="987977309">
      <w:bodyDiv w:val="1"/>
      <w:marLeft w:val="0"/>
      <w:marRight w:val="0"/>
      <w:marTop w:val="0"/>
      <w:marBottom w:val="0"/>
      <w:divBdr>
        <w:top w:val="none" w:sz="0" w:space="0" w:color="auto"/>
        <w:left w:val="none" w:sz="0" w:space="0" w:color="auto"/>
        <w:bottom w:val="none" w:sz="0" w:space="0" w:color="auto"/>
        <w:right w:val="none" w:sz="0" w:space="0" w:color="auto"/>
      </w:divBdr>
    </w:div>
    <w:div w:id="988557106">
      <w:bodyDiv w:val="1"/>
      <w:marLeft w:val="0"/>
      <w:marRight w:val="0"/>
      <w:marTop w:val="0"/>
      <w:marBottom w:val="0"/>
      <w:divBdr>
        <w:top w:val="none" w:sz="0" w:space="0" w:color="auto"/>
        <w:left w:val="none" w:sz="0" w:space="0" w:color="auto"/>
        <w:bottom w:val="none" w:sz="0" w:space="0" w:color="auto"/>
        <w:right w:val="none" w:sz="0" w:space="0" w:color="auto"/>
      </w:divBdr>
    </w:div>
    <w:div w:id="989672329">
      <w:bodyDiv w:val="1"/>
      <w:marLeft w:val="0"/>
      <w:marRight w:val="0"/>
      <w:marTop w:val="0"/>
      <w:marBottom w:val="0"/>
      <w:divBdr>
        <w:top w:val="none" w:sz="0" w:space="0" w:color="auto"/>
        <w:left w:val="none" w:sz="0" w:space="0" w:color="auto"/>
        <w:bottom w:val="none" w:sz="0" w:space="0" w:color="auto"/>
        <w:right w:val="none" w:sz="0" w:space="0" w:color="auto"/>
      </w:divBdr>
    </w:div>
    <w:div w:id="990595574">
      <w:bodyDiv w:val="1"/>
      <w:marLeft w:val="0"/>
      <w:marRight w:val="0"/>
      <w:marTop w:val="0"/>
      <w:marBottom w:val="0"/>
      <w:divBdr>
        <w:top w:val="none" w:sz="0" w:space="0" w:color="auto"/>
        <w:left w:val="none" w:sz="0" w:space="0" w:color="auto"/>
        <w:bottom w:val="none" w:sz="0" w:space="0" w:color="auto"/>
        <w:right w:val="none" w:sz="0" w:space="0" w:color="auto"/>
      </w:divBdr>
    </w:div>
    <w:div w:id="990989692">
      <w:bodyDiv w:val="1"/>
      <w:marLeft w:val="0"/>
      <w:marRight w:val="0"/>
      <w:marTop w:val="0"/>
      <w:marBottom w:val="0"/>
      <w:divBdr>
        <w:top w:val="none" w:sz="0" w:space="0" w:color="auto"/>
        <w:left w:val="none" w:sz="0" w:space="0" w:color="auto"/>
        <w:bottom w:val="none" w:sz="0" w:space="0" w:color="auto"/>
        <w:right w:val="none" w:sz="0" w:space="0" w:color="auto"/>
      </w:divBdr>
    </w:div>
    <w:div w:id="991375704">
      <w:bodyDiv w:val="1"/>
      <w:marLeft w:val="0"/>
      <w:marRight w:val="0"/>
      <w:marTop w:val="0"/>
      <w:marBottom w:val="0"/>
      <w:divBdr>
        <w:top w:val="none" w:sz="0" w:space="0" w:color="auto"/>
        <w:left w:val="none" w:sz="0" w:space="0" w:color="auto"/>
        <w:bottom w:val="none" w:sz="0" w:space="0" w:color="auto"/>
        <w:right w:val="none" w:sz="0" w:space="0" w:color="auto"/>
      </w:divBdr>
    </w:div>
    <w:div w:id="991711312">
      <w:bodyDiv w:val="1"/>
      <w:marLeft w:val="0"/>
      <w:marRight w:val="0"/>
      <w:marTop w:val="0"/>
      <w:marBottom w:val="0"/>
      <w:divBdr>
        <w:top w:val="none" w:sz="0" w:space="0" w:color="auto"/>
        <w:left w:val="none" w:sz="0" w:space="0" w:color="auto"/>
        <w:bottom w:val="none" w:sz="0" w:space="0" w:color="auto"/>
        <w:right w:val="none" w:sz="0" w:space="0" w:color="auto"/>
      </w:divBdr>
    </w:div>
    <w:div w:id="991830213">
      <w:bodyDiv w:val="1"/>
      <w:marLeft w:val="0"/>
      <w:marRight w:val="0"/>
      <w:marTop w:val="0"/>
      <w:marBottom w:val="0"/>
      <w:divBdr>
        <w:top w:val="none" w:sz="0" w:space="0" w:color="auto"/>
        <w:left w:val="none" w:sz="0" w:space="0" w:color="auto"/>
        <w:bottom w:val="none" w:sz="0" w:space="0" w:color="auto"/>
        <w:right w:val="none" w:sz="0" w:space="0" w:color="auto"/>
      </w:divBdr>
    </w:div>
    <w:div w:id="991955497">
      <w:bodyDiv w:val="1"/>
      <w:marLeft w:val="0"/>
      <w:marRight w:val="0"/>
      <w:marTop w:val="0"/>
      <w:marBottom w:val="0"/>
      <w:divBdr>
        <w:top w:val="none" w:sz="0" w:space="0" w:color="auto"/>
        <w:left w:val="none" w:sz="0" w:space="0" w:color="auto"/>
        <w:bottom w:val="none" w:sz="0" w:space="0" w:color="auto"/>
        <w:right w:val="none" w:sz="0" w:space="0" w:color="auto"/>
      </w:divBdr>
    </w:div>
    <w:div w:id="992491461">
      <w:bodyDiv w:val="1"/>
      <w:marLeft w:val="0"/>
      <w:marRight w:val="0"/>
      <w:marTop w:val="0"/>
      <w:marBottom w:val="0"/>
      <w:divBdr>
        <w:top w:val="none" w:sz="0" w:space="0" w:color="auto"/>
        <w:left w:val="none" w:sz="0" w:space="0" w:color="auto"/>
        <w:bottom w:val="none" w:sz="0" w:space="0" w:color="auto"/>
        <w:right w:val="none" w:sz="0" w:space="0" w:color="auto"/>
      </w:divBdr>
    </w:div>
    <w:div w:id="992753585">
      <w:bodyDiv w:val="1"/>
      <w:marLeft w:val="0"/>
      <w:marRight w:val="0"/>
      <w:marTop w:val="0"/>
      <w:marBottom w:val="0"/>
      <w:divBdr>
        <w:top w:val="none" w:sz="0" w:space="0" w:color="auto"/>
        <w:left w:val="none" w:sz="0" w:space="0" w:color="auto"/>
        <w:bottom w:val="none" w:sz="0" w:space="0" w:color="auto"/>
        <w:right w:val="none" w:sz="0" w:space="0" w:color="auto"/>
      </w:divBdr>
    </w:div>
    <w:div w:id="993606887">
      <w:bodyDiv w:val="1"/>
      <w:marLeft w:val="0"/>
      <w:marRight w:val="0"/>
      <w:marTop w:val="0"/>
      <w:marBottom w:val="0"/>
      <w:divBdr>
        <w:top w:val="none" w:sz="0" w:space="0" w:color="auto"/>
        <w:left w:val="none" w:sz="0" w:space="0" w:color="auto"/>
        <w:bottom w:val="none" w:sz="0" w:space="0" w:color="auto"/>
        <w:right w:val="none" w:sz="0" w:space="0" w:color="auto"/>
      </w:divBdr>
    </w:div>
    <w:div w:id="993607073">
      <w:bodyDiv w:val="1"/>
      <w:marLeft w:val="0"/>
      <w:marRight w:val="0"/>
      <w:marTop w:val="0"/>
      <w:marBottom w:val="0"/>
      <w:divBdr>
        <w:top w:val="none" w:sz="0" w:space="0" w:color="auto"/>
        <w:left w:val="none" w:sz="0" w:space="0" w:color="auto"/>
        <w:bottom w:val="none" w:sz="0" w:space="0" w:color="auto"/>
        <w:right w:val="none" w:sz="0" w:space="0" w:color="auto"/>
      </w:divBdr>
    </w:div>
    <w:div w:id="993608711">
      <w:bodyDiv w:val="1"/>
      <w:marLeft w:val="0"/>
      <w:marRight w:val="0"/>
      <w:marTop w:val="0"/>
      <w:marBottom w:val="0"/>
      <w:divBdr>
        <w:top w:val="none" w:sz="0" w:space="0" w:color="auto"/>
        <w:left w:val="none" w:sz="0" w:space="0" w:color="auto"/>
        <w:bottom w:val="none" w:sz="0" w:space="0" w:color="auto"/>
        <w:right w:val="none" w:sz="0" w:space="0" w:color="auto"/>
      </w:divBdr>
    </w:div>
    <w:div w:id="994987688">
      <w:bodyDiv w:val="1"/>
      <w:marLeft w:val="0"/>
      <w:marRight w:val="0"/>
      <w:marTop w:val="0"/>
      <w:marBottom w:val="0"/>
      <w:divBdr>
        <w:top w:val="none" w:sz="0" w:space="0" w:color="auto"/>
        <w:left w:val="none" w:sz="0" w:space="0" w:color="auto"/>
        <w:bottom w:val="none" w:sz="0" w:space="0" w:color="auto"/>
        <w:right w:val="none" w:sz="0" w:space="0" w:color="auto"/>
      </w:divBdr>
    </w:div>
    <w:div w:id="996034292">
      <w:bodyDiv w:val="1"/>
      <w:marLeft w:val="0"/>
      <w:marRight w:val="0"/>
      <w:marTop w:val="0"/>
      <w:marBottom w:val="0"/>
      <w:divBdr>
        <w:top w:val="none" w:sz="0" w:space="0" w:color="auto"/>
        <w:left w:val="none" w:sz="0" w:space="0" w:color="auto"/>
        <w:bottom w:val="none" w:sz="0" w:space="0" w:color="auto"/>
        <w:right w:val="none" w:sz="0" w:space="0" w:color="auto"/>
      </w:divBdr>
    </w:div>
    <w:div w:id="997264878">
      <w:bodyDiv w:val="1"/>
      <w:marLeft w:val="0"/>
      <w:marRight w:val="0"/>
      <w:marTop w:val="0"/>
      <w:marBottom w:val="0"/>
      <w:divBdr>
        <w:top w:val="none" w:sz="0" w:space="0" w:color="auto"/>
        <w:left w:val="none" w:sz="0" w:space="0" w:color="auto"/>
        <w:bottom w:val="none" w:sz="0" w:space="0" w:color="auto"/>
        <w:right w:val="none" w:sz="0" w:space="0" w:color="auto"/>
      </w:divBdr>
    </w:div>
    <w:div w:id="997610761">
      <w:bodyDiv w:val="1"/>
      <w:marLeft w:val="0"/>
      <w:marRight w:val="0"/>
      <w:marTop w:val="0"/>
      <w:marBottom w:val="0"/>
      <w:divBdr>
        <w:top w:val="none" w:sz="0" w:space="0" w:color="auto"/>
        <w:left w:val="none" w:sz="0" w:space="0" w:color="auto"/>
        <w:bottom w:val="none" w:sz="0" w:space="0" w:color="auto"/>
        <w:right w:val="none" w:sz="0" w:space="0" w:color="auto"/>
      </w:divBdr>
    </w:div>
    <w:div w:id="998387603">
      <w:bodyDiv w:val="1"/>
      <w:marLeft w:val="0"/>
      <w:marRight w:val="0"/>
      <w:marTop w:val="0"/>
      <w:marBottom w:val="0"/>
      <w:divBdr>
        <w:top w:val="none" w:sz="0" w:space="0" w:color="auto"/>
        <w:left w:val="none" w:sz="0" w:space="0" w:color="auto"/>
        <w:bottom w:val="none" w:sz="0" w:space="0" w:color="auto"/>
        <w:right w:val="none" w:sz="0" w:space="0" w:color="auto"/>
      </w:divBdr>
    </w:div>
    <w:div w:id="999193176">
      <w:bodyDiv w:val="1"/>
      <w:marLeft w:val="0"/>
      <w:marRight w:val="0"/>
      <w:marTop w:val="0"/>
      <w:marBottom w:val="0"/>
      <w:divBdr>
        <w:top w:val="none" w:sz="0" w:space="0" w:color="auto"/>
        <w:left w:val="none" w:sz="0" w:space="0" w:color="auto"/>
        <w:bottom w:val="none" w:sz="0" w:space="0" w:color="auto"/>
        <w:right w:val="none" w:sz="0" w:space="0" w:color="auto"/>
      </w:divBdr>
    </w:div>
    <w:div w:id="999649996">
      <w:bodyDiv w:val="1"/>
      <w:marLeft w:val="0"/>
      <w:marRight w:val="0"/>
      <w:marTop w:val="0"/>
      <w:marBottom w:val="0"/>
      <w:divBdr>
        <w:top w:val="none" w:sz="0" w:space="0" w:color="auto"/>
        <w:left w:val="none" w:sz="0" w:space="0" w:color="auto"/>
        <w:bottom w:val="none" w:sz="0" w:space="0" w:color="auto"/>
        <w:right w:val="none" w:sz="0" w:space="0" w:color="auto"/>
      </w:divBdr>
    </w:div>
    <w:div w:id="999968161">
      <w:bodyDiv w:val="1"/>
      <w:marLeft w:val="0"/>
      <w:marRight w:val="0"/>
      <w:marTop w:val="0"/>
      <w:marBottom w:val="0"/>
      <w:divBdr>
        <w:top w:val="none" w:sz="0" w:space="0" w:color="auto"/>
        <w:left w:val="none" w:sz="0" w:space="0" w:color="auto"/>
        <w:bottom w:val="none" w:sz="0" w:space="0" w:color="auto"/>
        <w:right w:val="none" w:sz="0" w:space="0" w:color="auto"/>
      </w:divBdr>
    </w:div>
    <w:div w:id="1000079840">
      <w:bodyDiv w:val="1"/>
      <w:marLeft w:val="0"/>
      <w:marRight w:val="0"/>
      <w:marTop w:val="0"/>
      <w:marBottom w:val="0"/>
      <w:divBdr>
        <w:top w:val="none" w:sz="0" w:space="0" w:color="auto"/>
        <w:left w:val="none" w:sz="0" w:space="0" w:color="auto"/>
        <w:bottom w:val="none" w:sz="0" w:space="0" w:color="auto"/>
        <w:right w:val="none" w:sz="0" w:space="0" w:color="auto"/>
      </w:divBdr>
    </w:div>
    <w:div w:id="1002010023">
      <w:bodyDiv w:val="1"/>
      <w:marLeft w:val="0"/>
      <w:marRight w:val="0"/>
      <w:marTop w:val="0"/>
      <w:marBottom w:val="0"/>
      <w:divBdr>
        <w:top w:val="none" w:sz="0" w:space="0" w:color="auto"/>
        <w:left w:val="none" w:sz="0" w:space="0" w:color="auto"/>
        <w:bottom w:val="none" w:sz="0" w:space="0" w:color="auto"/>
        <w:right w:val="none" w:sz="0" w:space="0" w:color="auto"/>
      </w:divBdr>
    </w:div>
    <w:div w:id="1002125657">
      <w:bodyDiv w:val="1"/>
      <w:marLeft w:val="0"/>
      <w:marRight w:val="0"/>
      <w:marTop w:val="0"/>
      <w:marBottom w:val="0"/>
      <w:divBdr>
        <w:top w:val="none" w:sz="0" w:space="0" w:color="auto"/>
        <w:left w:val="none" w:sz="0" w:space="0" w:color="auto"/>
        <w:bottom w:val="none" w:sz="0" w:space="0" w:color="auto"/>
        <w:right w:val="none" w:sz="0" w:space="0" w:color="auto"/>
      </w:divBdr>
    </w:div>
    <w:div w:id="1002778588">
      <w:bodyDiv w:val="1"/>
      <w:marLeft w:val="0"/>
      <w:marRight w:val="0"/>
      <w:marTop w:val="0"/>
      <w:marBottom w:val="0"/>
      <w:divBdr>
        <w:top w:val="none" w:sz="0" w:space="0" w:color="auto"/>
        <w:left w:val="none" w:sz="0" w:space="0" w:color="auto"/>
        <w:bottom w:val="none" w:sz="0" w:space="0" w:color="auto"/>
        <w:right w:val="none" w:sz="0" w:space="0" w:color="auto"/>
      </w:divBdr>
    </w:div>
    <w:div w:id="1003895178">
      <w:bodyDiv w:val="1"/>
      <w:marLeft w:val="0"/>
      <w:marRight w:val="0"/>
      <w:marTop w:val="0"/>
      <w:marBottom w:val="0"/>
      <w:divBdr>
        <w:top w:val="none" w:sz="0" w:space="0" w:color="auto"/>
        <w:left w:val="none" w:sz="0" w:space="0" w:color="auto"/>
        <w:bottom w:val="none" w:sz="0" w:space="0" w:color="auto"/>
        <w:right w:val="none" w:sz="0" w:space="0" w:color="auto"/>
      </w:divBdr>
    </w:div>
    <w:div w:id="1003896177">
      <w:bodyDiv w:val="1"/>
      <w:marLeft w:val="0"/>
      <w:marRight w:val="0"/>
      <w:marTop w:val="0"/>
      <w:marBottom w:val="0"/>
      <w:divBdr>
        <w:top w:val="none" w:sz="0" w:space="0" w:color="auto"/>
        <w:left w:val="none" w:sz="0" w:space="0" w:color="auto"/>
        <w:bottom w:val="none" w:sz="0" w:space="0" w:color="auto"/>
        <w:right w:val="none" w:sz="0" w:space="0" w:color="auto"/>
      </w:divBdr>
    </w:div>
    <w:div w:id="1004212253">
      <w:bodyDiv w:val="1"/>
      <w:marLeft w:val="0"/>
      <w:marRight w:val="0"/>
      <w:marTop w:val="0"/>
      <w:marBottom w:val="0"/>
      <w:divBdr>
        <w:top w:val="none" w:sz="0" w:space="0" w:color="auto"/>
        <w:left w:val="none" w:sz="0" w:space="0" w:color="auto"/>
        <w:bottom w:val="none" w:sz="0" w:space="0" w:color="auto"/>
        <w:right w:val="none" w:sz="0" w:space="0" w:color="auto"/>
      </w:divBdr>
    </w:div>
    <w:div w:id="1004436637">
      <w:bodyDiv w:val="1"/>
      <w:marLeft w:val="0"/>
      <w:marRight w:val="0"/>
      <w:marTop w:val="0"/>
      <w:marBottom w:val="0"/>
      <w:divBdr>
        <w:top w:val="none" w:sz="0" w:space="0" w:color="auto"/>
        <w:left w:val="none" w:sz="0" w:space="0" w:color="auto"/>
        <w:bottom w:val="none" w:sz="0" w:space="0" w:color="auto"/>
        <w:right w:val="none" w:sz="0" w:space="0" w:color="auto"/>
      </w:divBdr>
    </w:div>
    <w:div w:id="1005673278">
      <w:bodyDiv w:val="1"/>
      <w:marLeft w:val="0"/>
      <w:marRight w:val="0"/>
      <w:marTop w:val="0"/>
      <w:marBottom w:val="0"/>
      <w:divBdr>
        <w:top w:val="none" w:sz="0" w:space="0" w:color="auto"/>
        <w:left w:val="none" w:sz="0" w:space="0" w:color="auto"/>
        <w:bottom w:val="none" w:sz="0" w:space="0" w:color="auto"/>
        <w:right w:val="none" w:sz="0" w:space="0" w:color="auto"/>
      </w:divBdr>
    </w:div>
    <w:div w:id="1005742301">
      <w:bodyDiv w:val="1"/>
      <w:marLeft w:val="0"/>
      <w:marRight w:val="0"/>
      <w:marTop w:val="0"/>
      <w:marBottom w:val="0"/>
      <w:divBdr>
        <w:top w:val="none" w:sz="0" w:space="0" w:color="auto"/>
        <w:left w:val="none" w:sz="0" w:space="0" w:color="auto"/>
        <w:bottom w:val="none" w:sz="0" w:space="0" w:color="auto"/>
        <w:right w:val="none" w:sz="0" w:space="0" w:color="auto"/>
      </w:divBdr>
    </w:div>
    <w:div w:id="1005984854">
      <w:bodyDiv w:val="1"/>
      <w:marLeft w:val="0"/>
      <w:marRight w:val="0"/>
      <w:marTop w:val="0"/>
      <w:marBottom w:val="0"/>
      <w:divBdr>
        <w:top w:val="none" w:sz="0" w:space="0" w:color="auto"/>
        <w:left w:val="none" w:sz="0" w:space="0" w:color="auto"/>
        <w:bottom w:val="none" w:sz="0" w:space="0" w:color="auto"/>
        <w:right w:val="none" w:sz="0" w:space="0" w:color="auto"/>
      </w:divBdr>
    </w:div>
    <w:div w:id="1007058240">
      <w:bodyDiv w:val="1"/>
      <w:marLeft w:val="0"/>
      <w:marRight w:val="0"/>
      <w:marTop w:val="0"/>
      <w:marBottom w:val="0"/>
      <w:divBdr>
        <w:top w:val="none" w:sz="0" w:space="0" w:color="auto"/>
        <w:left w:val="none" w:sz="0" w:space="0" w:color="auto"/>
        <w:bottom w:val="none" w:sz="0" w:space="0" w:color="auto"/>
        <w:right w:val="none" w:sz="0" w:space="0" w:color="auto"/>
      </w:divBdr>
    </w:div>
    <w:div w:id="1008169718">
      <w:bodyDiv w:val="1"/>
      <w:marLeft w:val="0"/>
      <w:marRight w:val="0"/>
      <w:marTop w:val="0"/>
      <w:marBottom w:val="0"/>
      <w:divBdr>
        <w:top w:val="none" w:sz="0" w:space="0" w:color="auto"/>
        <w:left w:val="none" w:sz="0" w:space="0" w:color="auto"/>
        <w:bottom w:val="none" w:sz="0" w:space="0" w:color="auto"/>
        <w:right w:val="none" w:sz="0" w:space="0" w:color="auto"/>
      </w:divBdr>
    </w:div>
    <w:div w:id="1009212356">
      <w:bodyDiv w:val="1"/>
      <w:marLeft w:val="0"/>
      <w:marRight w:val="0"/>
      <w:marTop w:val="0"/>
      <w:marBottom w:val="0"/>
      <w:divBdr>
        <w:top w:val="none" w:sz="0" w:space="0" w:color="auto"/>
        <w:left w:val="none" w:sz="0" w:space="0" w:color="auto"/>
        <w:bottom w:val="none" w:sz="0" w:space="0" w:color="auto"/>
        <w:right w:val="none" w:sz="0" w:space="0" w:color="auto"/>
      </w:divBdr>
    </w:div>
    <w:div w:id="1009983221">
      <w:bodyDiv w:val="1"/>
      <w:marLeft w:val="0"/>
      <w:marRight w:val="0"/>
      <w:marTop w:val="0"/>
      <w:marBottom w:val="0"/>
      <w:divBdr>
        <w:top w:val="none" w:sz="0" w:space="0" w:color="auto"/>
        <w:left w:val="none" w:sz="0" w:space="0" w:color="auto"/>
        <w:bottom w:val="none" w:sz="0" w:space="0" w:color="auto"/>
        <w:right w:val="none" w:sz="0" w:space="0" w:color="auto"/>
      </w:divBdr>
    </w:div>
    <w:div w:id="1010524898">
      <w:bodyDiv w:val="1"/>
      <w:marLeft w:val="0"/>
      <w:marRight w:val="0"/>
      <w:marTop w:val="0"/>
      <w:marBottom w:val="0"/>
      <w:divBdr>
        <w:top w:val="none" w:sz="0" w:space="0" w:color="auto"/>
        <w:left w:val="none" w:sz="0" w:space="0" w:color="auto"/>
        <w:bottom w:val="none" w:sz="0" w:space="0" w:color="auto"/>
        <w:right w:val="none" w:sz="0" w:space="0" w:color="auto"/>
      </w:divBdr>
    </w:div>
    <w:div w:id="1011491387">
      <w:bodyDiv w:val="1"/>
      <w:marLeft w:val="0"/>
      <w:marRight w:val="0"/>
      <w:marTop w:val="0"/>
      <w:marBottom w:val="0"/>
      <w:divBdr>
        <w:top w:val="none" w:sz="0" w:space="0" w:color="auto"/>
        <w:left w:val="none" w:sz="0" w:space="0" w:color="auto"/>
        <w:bottom w:val="none" w:sz="0" w:space="0" w:color="auto"/>
        <w:right w:val="none" w:sz="0" w:space="0" w:color="auto"/>
      </w:divBdr>
    </w:div>
    <w:div w:id="1011494260">
      <w:bodyDiv w:val="1"/>
      <w:marLeft w:val="0"/>
      <w:marRight w:val="0"/>
      <w:marTop w:val="0"/>
      <w:marBottom w:val="0"/>
      <w:divBdr>
        <w:top w:val="none" w:sz="0" w:space="0" w:color="auto"/>
        <w:left w:val="none" w:sz="0" w:space="0" w:color="auto"/>
        <w:bottom w:val="none" w:sz="0" w:space="0" w:color="auto"/>
        <w:right w:val="none" w:sz="0" w:space="0" w:color="auto"/>
      </w:divBdr>
    </w:div>
    <w:div w:id="1012100593">
      <w:bodyDiv w:val="1"/>
      <w:marLeft w:val="0"/>
      <w:marRight w:val="0"/>
      <w:marTop w:val="0"/>
      <w:marBottom w:val="0"/>
      <w:divBdr>
        <w:top w:val="none" w:sz="0" w:space="0" w:color="auto"/>
        <w:left w:val="none" w:sz="0" w:space="0" w:color="auto"/>
        <w:bottom w:val="none" w:sz="0" w:space="0" w:color="auto"/>
        <w:right w:val="none" w:sz="0" w:space="0" w:color="auto"/>
      </w:divBdr>
    </w:div>
    <w:div w:id="1012145058">
      <w:bodyDiv w:val="1"/>
      <w:marLeft w:val="0"/>
      <w:marRight w:val="0"/>
      <w:marTop w:val="0"/>
      <w:marBottom w:val="0"/>
      <w:divBdr>
        <w:top w:val="none" w:sz="0" w:space="0" w:color="auto"/>
        <w:left w:val="none" w:sz="0" w:space="0" w:color="auto"/>
        <w:bottom w:val="none" w:sz="0" w:space="0" w:color="auto"/>
        <w:right w:val="none" w:sz="0" w:space="0" w:color="auto"/>
      </w:divBdr>
    </w:div>
    <w:div w:id="1012607879">
      <w:bodyDiv w:val="1"/>
      <w:marLeft w:val="0"/>
      <w:marRight w:val="0"/>
      <w:marTop w:val="0"/>
      <w:marBottom w:val="0"/>
      <w:divBdr>
        <w:top w:val="none" w:sz="0" w:space="0" w:color="auto"/>
        <w:left w:val="none" w:sz="0" w:space="0" w:color="auto"/>
        <w:bottom w:val="none" w:sz="0" w:space="0" w:color="auto"/>
        <w:right w:val="none" w:sz="0" w:space="0" w:color="auto"/>
      </w:divBdr>
    </w:div>
    <w:div w:id="1012803511">
      <w:bodyDiv w:val="1"/>
      <w:marLeft w:val="0"/>
      <w:marRight w:val="0"/>
      <w:marTop w:val="0"/>
      <w:marBottom w:val="0"/>
      <w:divBdr>
        <w:top w:val="none" w:sz="0" w:space="0" w:color="auto"/>
        <w:left w:val="none" w:sz="0" w:space="0" w:color="auto"/>
        <w:bottom w:val="none" w:sz="0" w:space="0" w:color="auto"/>
        <w:right w:val="none" w:sz="0" w:space="0" w:color="auto"/>
      </w:divBdr>
    </w:div>
    <w:div w:id="1013148781">
      <w:bodyDiv w:val="1"/>
      <w:marLeft w:val="0"/>
      <w:marRight w:val="0"/>
      <w:marTop w:val="0"/>
      <w:marBottom w:val="0"/>
      <w:divBdr>
        <w:top w:val="none" w:sz="0" w:space="0" w:color="auto"/>
        <w:left w:val="none" w:sz="0" w:space="0" w:color="auto"/>
        <w:bottom w:val="none" w:sz="0" w:space="0" w:color="auto"/>
        <w:right w:val="none" w:sz="0" w:space="0" w:color="auto"/>
      </w:divBdr>
    </w:div>
    <w:div w:id="1013266055">
      <w:bodyDiv w:val="1"/>
      <w:marLeft w:val="0"/>
      <w:marRight w:val="0"/>
      <w:marTop w:val="0"/>
      <w:marBottom w:val="0"/>
      <w:divBdr>
        <w:top w:val="none" w:sz="0" w:space="0" w:color="auto"/>
        <w:left w:val="none" w:sz="0" w:space="0" w:color="auto"/>
        <w:bottom w:val="none" w:sz="0" w:space="0" w:color="auto"/>
        <w:right w:val="none" w:sz="0" w:space="0" w:color="auto"/>
      </w:divBdr>
    </w:div>
    <w:div w:id="1013415763">
      <w:bodyDiv w:val="1"/>
      <w:marLeft w:val="0"/>
      <w:marRight w:val="0"/>
      <w:marTop w:val="0"/>
      <w:marBottom w:val="0"/>
      <w:divBdr>
        <w:top w:val="none" w:sz="0" w:space="0" w:color="auto"/>
        <w:left w:val="none" w:sz="0" w:space="0" w:color="auto"/>
        <w:bottom w:val="none" w:sz="0" w:space="0" w:color="auto"/>
        <w:right w:val="none" w:sz="0" w:space="0" w:color="auto"/>
      </w:divBdr>
    </w:div>
    <w:div w:id="1014260111">
      <w:bodyDiv w:val="1"/>
      <w:marLeft w:val="0"/>
      <w:marRight w:val="0"/>
      <w:marTop w:val="0"/>
      <w:marBottom w:val="0"/>
      <w:divBdr>
        <w:top w:val="none" w:sz="0" w:space="0" w:color="auto"/>
        <w:left w:val="none" w:sz="0" w:space="0" w:color="auto"/>
        <w:bottom w:val="none" w:sz="0" w:space="0" w:color="auto"/>
        <w:right w:val="none" w:sz="0" w:space="0" w:color="auto"/>
      </w:divBdr>
    </w:div>
    <w:div w:id="1018581761">
      <w:bodyDiv w:val="1"/>
      <w:marLeft w:val="0"/>
      <w:marRight w:val="0"/>
      <w:marTop w:val="0"/>
      <w:marBottom w:val="0"/>
      <w:divBdr>
        <w:top w:val="none" w:sz="0" w:space="0" w:color="auto"/>
        <w:left w:val="none" w:sz="0" w:space="0" w:color="auto"/>
        <w:bottom w:val="none" w:sz="0" w:space="0" w:color="auto"/>
        <w:right w:val="none" w:sz="0" w:space="0" w:color="auto"/>
      </w:divBdr>
    </w:div>
    <w:div w:id="1018968096">
      <w:bodyDiv w:val="1"/>
      <w:marLeft w:val="0"/>
      <w:marRight w:val="0"/>
      <w:marTop w:val="0"/>
      <w:marBottom w:val="0"/>
      <w:divBdr>
        <w:top w:val="none" w:sz="0" w:space="0" w:color="auto"/>
        <w:left w:val="none" w:sz="0" w:space="0" w:color="auto"/>
        <w:bottom w:val="none" w:sz="0" w:space="0" w:color="auto"/>
        <w:right w:val="none" w:sz="0" w:space="0" w:color="auto"/>
      </w:divBdr>
    </w:div>
    <w:div w:id="1019039039">
      <w:bodyDiv w:val="1"/>
      <w:marLeft w:val="0"/>
      <w:marRight w:val="0"/>
      <w:marTop w:val="0"/>
      <w:marBottom w:val="0"/>
      <w:divBdr>
        <w:top w:val="none" w:sz="0" w:space="0" w:color="auto"/>
        <w:left w:val="none" w:sz="0" w:space="0" w:color="auto"/>
        <w:bottom w:val="none" w:sz="0" w:space="0" w:color="auto"/>
        <w:right w:val="none" w:sz="0" w:space="0" w:color="auto"/>
      </w:divBdr>
    </w:div>
    <w:div w:id="1019552801">
      <w:bodyDiv w:val="1"/>
      <w:marLeft w:val="0"/>
      <w:marRight w:val="0"/>
      <w:marTop w:val="0"/>
      <w:marBottom w:val="0"/>
      <w:divBdr>
        <w:top w:val="none" w:sz="0" w:space="0" w:color="auto"/>
        <w:left w:val="none" w:sz="0" w:space="0" w:color="auto"/>
        <w:bottom w:val="none" w:sz="0" w:space="0" w:color="auto"/>
        <w:right w:val="none" w:sz="0" w:space="0" w:color="auto"/>
      </w:divBdr>
    </w:div>
    <w:div w:id="1020472992">
      <w:bodyDiv w:val="1"/>
      <w:marLeft w:val="0"/>
      <w:marRight w:val="0"/>
      <w:marTop w:val="0"/>
      <w:marBottom w:val="0"/>
      <w:divBdr>
        <w:top w:val="none" w:sz="0" w:space="0" w:color="auto"/>
        <w:left w:val="none" w:sz="0" w:space="0" w:color="auto"/>
        <w:bottom w:val="none" w:sz="0" w:space="0" w:color="auto"/>
        <w:right w:val="none" w:sz="0" w:space="0" w:color="auto"/>
      </w:divBdr>
    </w:div>
    <w:div w:id="1022895810">
      <w:bodyDiv w:val="1"/>
      <w:marLeft w:val="0"/>
      <w:marRight w:val="0"/>
      <w:marTop w:val="0"/>
      <w:marBottom w:val="0"/>
      <w:divBdr>
        <w:top w:val="none" w:sz="0" w:space="0" w:color="auto"/>
        <w:left w:val="none" w:sz="0" w:space="0" w:color="auto"/>
        <w:bottom w:val="none" w:sz="0" w:space="0" w:color="auto"/>
        <w:right w:val="none" w:sz="0" w:space="0" w:color="auto"/>
      </w:divBdr>
    </w:div>
    <w:div w:id="1022904655">
      <w:bodyDiv w:val="1"/>
      <w:marLeft w:val="0"/>
      <w:marRight w:val="0"/>
      <w:marTop w:val="0"/>
      <w:marBottom w:val="0"/>
      <w:divBdr>
        <w:top w:val="none" w:sz="0" w:space="0" w:color="auto"/>
        <w:left w:val="none" w:sz="0" w:space="0" w:color="auto"/>
        <w:bottom w:val="none" w:sz="0" w:space="0" w:color="auto"/>
        <w:right w:val="none" w:sz="0" w:space="0" w:color="auto"/>
      </w:divBdr>
    </w:div>
    <w:div w:id="1023166324">
      <w:bodyDiv w:val="1"/>
      <w:marLeft w:val="0"/>
      <w:marRight w:val="0"/>
      <w:marTop w:val="0"/>
      <w:marBottom w:val="0"/>
      <w:divBdr>
        <w:top w:val="none" w:sz="0" w:space="0" w:color="auto"/>
        <w:left w:val="none" w:sz="0" w:space="0" w:color="auto"/>
        <w:bottom w:val="none" w:sz="0" w:space="0" w:color="auto"/>
        <w:right w:val="none" w:sz="0" w:space="0" w:color="auto"/>
      </w:divBdr>
    </w:div>
    <w:div w:id="1023359692">
      <w:bodyDiv w:val="1"/>
      <w:marLeft w:val="0"/>
      <w:marRight w:val="0"/>
      <w:marTop w:val="0"/>
      <w:marBottom w:val="0"/>
      <w:divBdr>
        <w:top w:val="none" w:sz="0" w:space="0" w:color="auto"/>
        <w:left w:val="none" w:sz="0" w:space="0" w:color="auto"/>
        <w:bottom w:val="none" w:sz="0" w:space="0" w:color="auto"/>
        <w:right w:val="none" w:sz="0" w:space="0" w:color="auto"/>
      </w:divBdr>
    </w:div>
    <w:div w:id="1023484630">
      <w:bodyDiv w:val="1"/>
      <w:marLeft w:val="0"/>
      <w:marRight w:val="0"/>
      <w:marTop w:val="0"/>
      <w:marBottom w:val="0"/>
      <w:divBdr>
        <w:top w:val="none" w:sz="0" w:space="0" w:color="auto"/>
        <w:left w:val="none" w:sz="0" w:space="0" w:color="auto"/>
        <w:bottom w:val="none" w:sz="0" w:space="0" w:color="auto"/>
        <w:right w:val="none" w:sz="0" w:space="0" w:color="auto"/>
      </w:divBdr>
    </w:div>
    <w:div w:id="1023628867">
      <w:bodyDiv w:val="1"/>
      <w:marLeft w:val="0"/>
      <w:marRight w:val="0"/>
      <w:marTop w:val="0"/>
      <w:marBottom w:val="0"/>
      <w:divBdr>
        <w:top w:val="none" w:sz="0" w:space="0" w:color="auto"/>
        <w:left w:val="none" w:sz="0" w:space="0" w:color="auto"/>
        <w:bottom w:val="none" w:sz="0" w:space="0" w:color="auto"/>
        <w:right w:val="none" w:sz="0" w:space="0" w:color="auto"/>
      </w:divBdr>
    </w:div>
    <w:div w:id="1023749167">
      <w:bodyDiv w:val="1"/>
      <w:marLeft w:val="0"/>
      <w:marRight w:val="0"/>
      <w:marTop w:val="0"/>
      <w:marBottom w:val="0"/>
      <w:divBdr>
        <w:top w:val="none" w:sz="0" w:space="0" w:color="auto"/>
        <w:left w:val="none" w:sz="0" w:space="0" w:color="auto"/>
        <w:bottom w:val="none" w:sz="0" w:space="0" w:color="auto"/>
        <w:right w:val="none" w:sz="0" w:space="0" w:color="auto"/>
      </w:divBdr>
    </w:div>
    <w:div w:id="1025254215">
      <w:bodyDiv w:val="1"/>
      <w:marLeft w:val="0"/>
      <w:marRight w:val="0"/>
      <w:marTop w:val="0"/>
      <w:marBottom w:val="0"/>
      <w:divBdr>
        <w:top w:val="none" w:sz="0" w:space="0" w:color="auto"/>
        <w:left w:val="none" w:sz="0" w:space="0" w:color="auto"/>
        <w:bottom w:val="none" w:sz="0" w:space="0" w:color="auto"/>
        <w:right w:val="none" w:sz="0" w:space="0" w:color="auto"/>
      </w:divBdr>
    </w:div>
    <w:div w:id="1025907363">
      <w:bodyDiv w:val="1"/>
      <w:marLeft w:val="0"/>
      <w:marRight w:val="0"/>
      <w:marTop w:val="0"/>
      <w:marBottom w:val="0"/>
      <w:divBdr>
        <w:top w:val="none" w:sz="0" w:space="0" w:color="auto"/>
        <w:left w:val="none" w:sz="0" w:space="0" w:color="auto"/>
        <w:bottom w:val="none" w:sz="0" w:space="0" w:color="auto"/>
        <w:right w:val="none" w:sz="0" w:space="0" w:color="auto"/>
      </w:divBdr>
    </w:div>
    <w:div w:id="1025981120">
      <w:bodyDiv w:val="1"/>
      <w:marLeft w:val="0"/>
      <w:marRight w:val="0"/>
      <w:marTop w:val="0"/>
      <w:marBottom w:val="0"/>
      <w:divBdr>
        <w:top w:val="none" w:sz="0" w:space="0" w:color="auto"/>
        <w:left w:val="none" w:sz="0" w:space="0" w:color="auto"/>
        <w:bottom w:val="none" w:sz="0" w:space="0" w:color="auto"/>
        <w:right w:val="none" w:sz="0" w:space="0" w:color="auto"/>
      </w:divBdr>
    </w:div>
    <w:div w:id="1026053484">
      <w:bodyDiv w:val="1"/>
      <w:marLeft w:val="0"/>
      <w:marRight w:val="0"/>
      <w:marTop w:val="0"/>
      <w:marBottom w:val="0"/>
      <w:divBdr>
        <w:top w:val="none" w:sz="0" w:space="0" w:color="auto"/>
        <w:left w:val="none" w:sz="0" w:space="0" w:color="auto"/>
        <w:bottom w:val="none" w:sz="0" w:space="0" w:color="auto"/>
        <w:right w:val="none" w:sz="0" w:space="0" w:color="auto"/>
      </w:divBdr>
    </w:div>
    <w:div w:id="1026370819">
      <w:bodyDiv w:val="1"/>
      <w:marLeft w:val="0"/>
      <w:marRight w:val="0"/>
      <w:marTop w:val="0"/>
      <w:marBottom w:val="0"/>
      <w:divBdr>
        <w:top w:val="none" w:sz="0" w:space="0" w:color="auto"/>
        <w:left w:val="none" w:sz="0" w:space="0" w:color="auto"/>
        <w:bottom w:val="none" w:sz="0" w:space="0" w:color="auto"/>
        <w:right w:val="none" w:sz="0" w:space="0" w:color="auto"/>
      </w:divBdr>
    </w:div>
    <w:div w:id="1026490774">
      <w:bodyDiv w:val="1"/>
      <w:marLeft w:val="0"/>
      <w:marRight w:val="0"/>
      <w:marTop w:val="0"/>
      <w:marBottom w:val="0"/>
      <w:divBdr>
        <w:top w:val="none" w:sz="0" w:space="0" w:color="auto"/>
        <w:left w:val="none" w:sz="0" w:space="0" w:color="auto"/>
        <w:bottom w:val="none" w:sz="0" w:space="0" w:color="auto"/>
        <w:right w:val="none" w:sz="0" w:space="0" w:color="auto"/>
      </w:divBdr>
    </w:div>
    <w:div w:id="1026640613">
      <w:bodyDiv w:val="1"/>
      <w:marLeft w:val="0"/>
      <w:marRight w:val="0"/>
      <w:marTop w:val="0"/>
      <w:marBottom w:val="0"/>
      <w:divBdr>
        <w:top w:val="none" w:sz="0" w:space="0" w:color="auto"/>
        <w:left w:val="none" w:sz="0" w:space="0" w:color="auto"/>
        <w:bottom w:val="none" w:sz="0" w:space="0" w:color="auto"/>
        <w:right w:val="none" w:sz="0" w:space="0" w:color="auto"/>
      </w:divBdr>
    </w:div>
    <w:div w:id="1026640857">
      <w:bodyDiv w:val="1"/>
      <w:marLeft w:val="0"/>
      <w:marRight w:val="0"/>
      <w:marTop w:val="0"/>
      <w:marBottom w:val="0"/>
      <w:divBdr>
        <w:top w:val="none" w:sz="0" w:space="0" w:color="auto"/>
        <w:left w:val="none" w:sz="0" w:space="0" w:color="auto"/>
        <w:bottom w:val="none" w:sz="0" w:space="0" w:color="auto"/>
        <w:right w:val="none" w:sz="0" w:space="0" w:color="auto"/>
      </w:divBdr>
    </w:div>
    <w:div w:id="1027561514">
      <w:bodyDiv w:val="1"/>
      <w:marLeft w:val="0"/>
      <w:marRight w:val="0"/>
      <w:marTop w:val="0"/>
      <w:marBottom w:val="0"/>
      <w:divBdr>
        <w:top w:val="none" w:sz="0" w:space="0" w:color="auto"/>
        <w:left w:val="none" w:sz="0" w:space="0" w:color="auto"/>
        <w:bottom w:val="none" w:sz="0" w:space="0" w:color="auto"/>
        <w:right w:val="none" w:sz="0" w:space="0" w:color="auto"/>
      </w:divBdr>
    </w:div>
    <w:div w:id="1027634256">
      <w:bodyDiv w:val="1"/>
      <w:marLeft w:val="0"/>
      <w:marRight w:val="0"/>
      <w:marTop w:val="0"/>
      <w:marBottom w:val="0"/>
      <w:divBdr>
        <w:top w:val="none" w:sz="0" w:space="0" w:color="auto"/>
        <w:left w:val="none" w:sz="0" w:space="0" w:color="auto"/>
        <w:bottom w:val="none" w:sz="0" w:space="0" w:color="auto"/>
        <w:right w:val="none" w:sz="0" w:space="0" w:color="auto"/>
      </w:divBdr>
    </w:div>
    <w:div w:id="1028212476">
      <w:bodyDiv w:val="1"/>
      <w:marLeft w:val="0"/>
      <w:marRight w:val="0"/>
      <w:marTop w:val="0"/>
      <w:marBottom w:val="0"/>
      <w:divBdr>
        <w:top w:val="none" w:sz="0" w:space="0" w:color="auto"/>
        <w:left w:val="none" w:sz="0" w:space="0" w:color="auto"/>
        <w:bottom w:val="none" w:sz="0" w:space="0" w:color="auto"/>
        <w:right w:val="none" w:sz="0" w:space="0" w:color="auto"/>
      </w:divBdr>
    </w:div>
    <w:div w:id="1030688412">
      <w:bodyDiv w:val="1"/>
      <w:marLeft w:val="0"/>
      <w:marRight w:val="0"/>
      <w:marTop w:val="0"/>
      <w:marBottom w:val="0"/>
      <w:divBdr>
        <w:top w:val="none" w:sz="0" w:space="0" w:color="auto"/>
        <w:left w:val="none" w:sz="0" w:space="0" w:color="auto"/>
        <w:bottom w:val="none" w:sz="0" w:space="0" w:color="auto"/>
        <w:right w:val="none" w:sz="0" w:space="0" w:color="auto"/>
      </w:divBdr>
    </w:div>
    <w:div w:id="1030692193">
      <w:bodyDiv w:val="1"/>
      <w:marLeft w:val="0"/>
      <w:marRight w:val="0"/>
      <w:marTop w:val="0"/>
      <w:marBottom w:val="0"/>
      <w:divBdr>
        <w:top w:val="none" w:sz="0" w:space="0" w:color="auto"/>
        <w:left w:val="none" w:sz="0" w:space="0" w:color="auto"/>
        <w:bottom w:val="none" w:sz="0" w:space="0" w:color="auto"/>
        <w:right w:val="none" w:sz="0" w:space="0" w:color="auto"/>
      </w:divBdr>
    </w:div>
    <w:div w:id="1030840045">
      <w:bodyDiv w:val="1"/>
      <w:marLeft w:val="0"/>
      <w:marRight w:val="0"/>
      <w:marTop w:val="0"/>
      <w:marBottom w:val="0"/>
      <w:divBdr>
        <w:top w:val="none" w:sz="0" w:space="0" w:color="auto"/>
        <w:left w:val="none" w:sz="0" w:space="0" w:color="auto"/>
        <w:bottom w:val="none" w:sz="0" w:space="0" w:color="auto"/>
        <w:right w:val="none" w:sz="0" w:space="0" w:color="auto"/>
      </w:divBdr>
    </w:div>
    <w:div w:id="1030957086">
      <w:bodyDiv w:val="1"/>
      <w:marLeft w:val="0"/>
      <w:marRight w:val="0"/>
      <w:marTop w:val="0"/>
      <w:marBottom w:val="0"/>
      <w:divBdr>
        <w:top w:val="none" w:sz="0" w:space="0" w:color="auto"/>
        <w:left w:val="none" w:sz="0" w:space="0" w:color="auto"/>
        <w:bottom w:val="none" w:sz="0" w:space="0" w:color="auto"/>
        <w:right w:val="none" w:sz="0" w:space="0" w:color="auto"/>
      </w:divBdr>
    </w:div>
    <w:div w:id="1031805355">
      <w:bodyDiv w:val="1"/>
      <w:marLeft w:val="0"/>
      <w:marRight w:val="0"/>
      <w:marTop w:val="0"/>
      <w:marBottom w:val="0"/>
      <w:divBdr>
        <w:top w:val="none" w:sz="0" w:space="0" w:color="auto"/>
        <w:left w:val="none" w:sz="0" w:space="0" w:color="auto"/>
        <w:bottom w:val="none" w:sz="0" w:space="0" w:color="auto"/>
        <w:right w:val="none" w:sz="0" w:space="0" w:color="auto"/>
      </w:divBdr>
    </w:div>
    <w:div w:id="1033531596">
      <w:bodyDiv w:val="1"/>
      <w:marLeft w:val="0"/>
      <w:marRight w:val="0"/>
      <w:marTop w:val="0"/>
      <w:marBottom w:val="0"/>
      <w:divBdr>
        <w:top w:val="none" w:sz="0" w:space="0" w:color="auto"/>
        <w:left w:val="none" w:sz="0" w:space="0" w:color="auto"/>
        <w:bottom w:val="none" w:sz="0" w:space="0" w:color="auto"/>
        <w:right w:val="none" w:sz="0" w:space="0" w:color="auto"/>
      </w:divBdr>
    </w:div>
    <w:div w:id="1033847061">
      <w:bodyDiv w:val="1"/>
      <w:marLeft w:val="0"/>
      <w:marRight w:val="0"/>
      <w:marTop w:val="0"/>
      <w:marBottom w:val="0"/>
      <w:divBdr>
        <w:top w:val="none" w:sz="0" w:space="0" w:color="auto"/>
        <w:left w:val="none" w:sz="0" w:space="0" w:color="auto"/>
        <w:bottom w:val="none" w:sz="0" w:space="0" w:color="auto"/>
        <w:right w:val="none" w:sz="0" w:space="0" w:color="auto"/>
      </w:divBdr>
    </w:div>
    <w:div w:id="1034622964">
      <w:bodyDiv w:val="1"/>
      <w:marLeft w:val="0"/>
      <w:marRight w:val="0"/>
      <w:marTop w:val="0"/>
      <w:marBottom w:val="0"/>
      <w:divBdr>
        <w:top w:val="none" w:sz="0" w:space="0" w:color="auto"/>
        <w:left w:val="none" w:sz="0" w:space="0" w:color="auto"/>
        <w:bottom w:val="none" w:sz="0" w:space="0" w:color="auto"/>
        <w:right w:val="none" w:sz="0" w:space="0" w:color="auto"/>
      </w:divBdr>
    </w:div>
    <w:div w:id="1034966401">
      <w:bodyDiv w:val="1"/>
      <w:marLeft w:val="0"/>
      <w:marRight w:val="0"/>
      <w:marTop w:val="0"/>
      <w:marBottom w:val="0"/>
      <w:divBdr>
        <w:top w:val="none" w:sz="0" w:space="0" w:color="auto"/>
        <w:left w:val="none" w:sz="0" w:space="0" w:color="auto"/>
        <w:bottom w:val="none" w:sz="0" w:space="0" w:color="auto"/>
        <w:right w:val="none" w:sz="0" w:space="0" w:color="auto"/>
      </w:divBdr>
    </w:div>
    <w:div w:id="1036156652">
      <w:bodyDiv w:val="1"/>
      <w:marLeft w:val="0"/>
      <w:marRight w:val="0"/>
      <w:marTop w:val="0"/>
      <w:marBottom w:val="0"/>
      <w:divBdr>
        <w:top w:val="none" w:sz="0" w:space="0" w:color="auto"/>
        <w:left w:val="none" w:sz="0" w:space="0" w:color="auto"/>
        <w:bottom w:val="none" w:sz="0" w:space="0" w:color="auto"/>
        <w:right w:val="none" w:sz="0" w:space="0" w:color="auto"/>
      </w:divBdr>
    </w:div>
    <w:div w:id="1036276294">
      <w:bodyDiv w:val="1"/>
      <w:marLeft w:val="0"/>
      <w:marRight w:val="0"/>
      <w:marTop w:val="0"/>
      <w:marBottom w:val="0"/>
      <w:divBdr>
        <w:top w:val="none" w:sz="0" w:space="0" w:color="auto"/>
        <w:left w:val="none" w:sz="0" w:space="0" w:color="auto"/>
        <w:bottom w:val="none" w:sz="0" w:space="0" w:color="auto"/>
        <w:right w:val="none" w:sz="0" w:space="0" w:color="auto"/>
      </w:divBdr>
    </w:div>
    <w:div w:id="1036350325">
      <w:bodyDiv w:val="1"/>
      <w:marLeft w:val="0"/>
      <w:marRight w:val="0"/>
      <w:marTop w:val="0"/>
      <w:marBottom w:val="0"/>
      <w:divBdr>
        <w:top w:val="none" w:sz="0" w:space="0" w:color="auto"/>
        <w:left w:val="none" w:sz="0" w:space="0" w:color="auto"/>
        <w:bottom w:val="none" w:sz="0" w:space="0" w:color="auto"/>
        <w:right w:val="none" w:sz="0" w:space="0" w:color="auto"/>
      </w:divBdr>
    </w:div>
    <w:div w:id="1037245146">
      <w:bodyDiv w:val="1"/>
      <w:marLeft w:val="0"/>
      <w:marRight w:val="0"/>
      <w:marTop w:val="0"/>
      <w:marBottom w:val="0"/>
      <w:divBdr>
        <w:top w:val="none" w:sz="0" w:space="0" w:color="auto"/>
        <w:left w:val="none" w:sz="0" w:space="0" w:color="auto"/>
        <w:bottom w:val="none" w:sz="0" w:space="0" w:color="auto"/>
        <w:right w:val="none" w:sz="0" w:space="0" w:color="auto"/>
      </w:divBdr>
    </w:div>
    <w:div w:id="1037776486">
      <w:bodyDiv w:val="1"/>
      <w:marLeft w:val="0"/>
      <w:marRight w:val="0"/>
      <w:marTop w:val="0"/>
      <w:marBottom w:val="0"/>
      <w:divBdr>
        <w:top w:val="none" w:sz="0" w:space="0" w:color="auto"/>
        <w:left w:val="none" w:sz="0" w:space="0" w:color="auto"/>
        <w:bottom w:val="none" w:sz="0" w:space="0" w:color="auto"/>
        <w:right w:val="none" w:sz="0" w:space="0" w:color="auto"/>
      </w:divBdr>
    </w:div>
    <w:div w:id="1038971910">
      <w:bodyDiv w:val="1"/>
      <w:marLeft w:val="0"/>
      <w:marRight w:val="0"/>
      <w:marTop w:val="0"/>
      <w:marBottom w:val="0"/>
      <w:divBdr>
        <w:top w:val="none" w:sz="0" w:space="0" w:color="auto"/>
        <w:left w:val="none" w:sz="0" w:space="0" w:color="auto"/>
        <w:bottom w:val="none" w:sz="0" w:space="0" w:color="auto"/>
        <w:right w:val="none" w:sz="0" w:space="0" w:color="auto"/>
      </w:divBdr>
    </w:div>
    <w:div w:id="1039208602">
      <w:bodyDiv w:val="1"/>
      <w:marLeft w:val="0"/>
      <w:marRight w:val="0"/>
      <w:marTop w:val="0"/>
      <w:marBottom w:val="0"/>
      <w:divBdr>
        <w:top w:val="none" w:sz="0" w:space="0" w:color="auto"/>
        <w:left w:val="none" w:sz="0" w:space="0" w:color="auto"/>
        <w:bottom w:val="none" w:sz="0" w:space="0" w:color="auto"/>
        <w:right w:val="none" w:sz="0" w:space="0" w:color="auto"/>
      </w:divBdr>
    </w:div>
    <w:div w:id="1039547441">
      <w:bodyDiv w:val="1"/>
      <w:marLeft w:val="0"/>
      <w:marRight w:val="0"/>
      <w:marTop w:val="0"/>
      <w:marBottom w:val="0"/>
      <w:divBdr>
        <w:top w:val="none" w:sz="0" w:space="0" w:color="auto"/>
        <w:left w:val="none" w:sz="0" w:space="0" w:color="auto"/>
        <w:bottom w:val="none" w:sz="0" w:space="0" w:color="auto"/>
        <w:right w:val="none" w:sz="0" w:space="0" w:color="auto"/>
      </w:divBdr>
    </w:div>
    <w:div w:id="1040662749">
      <w:bodyDiv w:val="1"/>
      <w:marLeft w:val="0"/>
      <w:marRight w:val="0"/>
      <w:marTop w:val="0"/>
      <w:marBottom w:val="0"/>
      <w:divBdr>
        <w:top w:val="none" w:sz="0" w:space="0" w:color="auto"/>
        <w:left w:val="none" w:sz="0" w:space="0" w:color="auto"/>
        <w:bottom w:val="none" w:sz="0" w:space="0" w:color="auto"/>
        <w:right w:val="none" w:sz="0" w:space="0" w:color="auto"/>
      </w:divBdr>
    </w:div>
    <w:div w:id="1040738498">
      <w:bodyDiv w:val="1"/>
      <w:marLeft w:val="0"/>
      <w:marRight w:val="0"/>
      <w:marTop w:val="0"/>
      <w:marBottom w:val="0"/>
      <w:divBdr>
        <w:top w:val="none" w:sz="0" w:space="0" w:color="auto"/>
        <w:left w:val="none" w:sz="0" w:space="0" w:color="auto"/>
        <w:bottom w:val="none" w:sz="0" w:space="0" w:color="auto"/>
        <w:right w:val="none" w:sz="0" w:space="0" w:color="auto"/>
      </w:divBdr>
    </w:div>
    <w:div w:id="1040940977">
      <w:bodyDiv w:val="1"/>
      <w:marLeft w:val="0"/>
      <w:marRight w:val="0"/>
      <w:marTop w:val="0"/>
      <w:marBottom w:val="0"/>
      <w:divBdr>
        <w:top w:val="none" w:sz="0" w:space="0" w:color="auto"/>
        <w:left w:val="none" w:sz="0" w:space="0" w:color="auto"/>
        <w:bottom w:val="none" w:sz="0" w:space="0" w:color="auto"/>
        <w:right w:val="none" w:sz="0" w:space="0" w:color="auto"/>
      </w:divBdr>
    </w:div>
    <w:div w:id="1041327575">
      <w:bodyDiv w:val="1"/>
      <w:marLeft w:val="0"/>
      <w:marRight w:val="0"/>
      <w:marTop w:val="0"/>
      <w:marBottom w:val="0"/>
      <w:divBdr>
        <w:top w:val="none" w:sz="0" w:space="0" w:color="auto"/>
        <w:left w:val="none" w:sz="0" w:space="0" w:color="auto"/>
        <w:bottom w:val="none" w:sz="0" w:space="0" w:color="auto"/>
        <w:right w:val="none" w:sz="0" w:space="0" w:color="auto"/>
      </w:divBdr>
    </w:div>
    <w:div w:id="1041858531">
      <w:bodyDiv w:val="1"/>
      <w:marLeft w:val="0"/>
      <w:marRight w:val="0"/>
      <w:marTop w:val="0"/>
      <w:marBottom w:val="0"/>
      <w:divBdr>
        <w:top w:val="none" w:sz="0" w:space="0" w:color="auto"/>
        <w:left w:val="none" w:sz="0" w:space="0" w:color="auto"/>
        <w:bottom w:val="none" w:sz="0" w:space="0" w:color="auto"/>
        <w:right w:val="none" w:sz="0" w:space="0" w:color="auto"/>
      </w:divBdr>
    </w:div>
    <w:div w:id="1043017273">
      <w:bodyDiv w:val="1"/>
      <w:marLeft w:val="0"/>
      <w:marRight w:val="0"/>
      <w:marTop w:val="0"/>
      <w:marBottom w:val="0"/>
      <w:divBdr>
        <w:top w:val="none" w:sz="0" w:space="0" w:color="auto"/>
        <w:left w:val="none" w:sz="0" w:space="0" w:color="auto"/>
        <w:bottom w:val="none" w:sz="0" w:space="0" w:color="auto"/>
        <w:right w:val="none" w:sz="0" w:space="0" w:color="auto"/>
      </w:divBdr>
    </w:div>
    <w:div w:id="1043288778">
      <w:bodyDiv w:val="1"/>
      <w:marLeft w:val="0"/>
      <w:marRight w:val="0"/>
      <w:marTop w:val="0"/>
      <w:marBottom w:val="0"/>
      <w:divBdr>
        <w:top w:val="none" w:sz="0" w:space="0" w:color="auto"/>
        <w:left w:val="none" w:sz="0" w:space="0" w:color="auto"/>
        <w:bottom w:val="none" w:sz="0" w:space="0" w:color="auto"/>
        <w:right w:val="none" w:sz="0" w:space="0" w:color="auto"/>
      </w:divBdr>
    </w:div>
    <w:div w:id="1043604436">
      <w:bodyDiv w:val="1"/>
      <w:marLeft w:val="0"/>
      <w:marRight w:val="0"/>
      <w:marTop w:val="0"/>
      <w:marBottom w:val="0"/>
      <w:divBdr>
        <w:top w:val="none" w:sz="0" w:space="0" w:color="auto"/>
        <w:left w:val="none" w:sz="0" w:space="0" w:color="auto"/>
        <w:bottom w:val="none" w:sz="0" w:space="0" w:color="auto"/>
        <w:right w:val="none" w:sz="0" w:space="0" w:color="auto"/>
      </w:divBdr>
    </w:div>
    <w:div w:id="1045758599">
      <w:bodyDiv w:val="1"/>
      <w:marLeft w:val="0"/>
      <w:marRight w:val="0"/>
      <w:marTop w:val="0"/>
      <w:marBottom w:val="0"/>
      <w:divBdr>
        <w:top w:val="none" w:sz="0" w:space="0" w:color="auto"/>
        <w:left w:val="none" w:sz="0" w:space="0" w:color="auto"/>
        <w:bottom w:val="none" w:sz="0" w:space="0" w:color="auto"/>
        <w:right w:val="none" w:sz="0" w:space="0" w:color="auto"/>
      </w:divBdr>
    </w:div>
    <w:div w:id="1047487837">
      <w:bodyDiv w:val="1"/>
      <w:marLeft w:val="0"/>
      <w:marRight w:val="0"/>
      <w:marTop w:val="0"/>
      <w:marBottom w:val="0"/>
      <w:divBdr>
        <w:top w:val="none" w:sz="0" w:space="0" w:color="auto"/>
        <w:left w:val="none" w:sz="0" w:space="0" w:color="auto"/>
        <w:bottom w:val="none" w:sz="0" w:space="0" w:color="auto"/>
        <w:right w:val="none" w:sz="0" w:space="0" w:color="auto"/>
      </w:divBdr>
    </w:div>
    <w:div w:id="1047752701">
      <w:bodyDiv w:val="1"/>
      <w:marLeft w:val="0"/>
      <w:marRight w:val="0"/>
      <w:marTop w:val="0"/>
      <w:marBottom w:val="0"/>
      <w:divBdr>
        <w:top w:val="none" w:sz="0" w:space="0" w:color="auto"/>
        <w:left w:val="none" w:sz="0" w:space="0" w:color="auto"/>
        <w:bottom w:val="none" w:sz="0" w:space="0" w:color="auto"/>
        <w:right w:val="none" w:sz="0" w:space="0" w:color="auto"/>
      </w:divBdr>
    </w:div>
    <w:div w:id="1049961436">
      <w:bodyDiv w:val="1"/>
      <w:marLeft w:val="0"/>
      <w:marRight w:val="0"/>
      <w:marTop w:val="0"/>
      <w:marBottom w:val="0"/>
      <w:divBdr>
        <w:top w:val="none" w:sz="0" w:space="0" w:color="auto"/>
        <w:left w:val="none" w:sz="0" w:space="0" w:color="auto"/>
        <w:bottom w:val="none" w:sz="0" w:space="0" w:color="auto"/>
        <w:right w:val="none" w:sz="0" w:space="0" w:color="auto"/>
      </w:divBdr>
    </w:div>
    <w:div w:id="1050881412">
      <w:bodyDiv w:val="1"/>
      <w:marLeft w:val="0"/>
      <w:marRight w:val="0"/>
      <w:marTop w:val="0"/>
      <w:marBottom w:val="0"/>
      <w:divBdr>
        <w:top w:val="none" w:sz="0" w:space="0" w:color="auto"/>
        <w:left w:val="none" w:sz="0" w:space="0" w:color="auto"/>
        <w:bottom w:val="none" w:sz="0" w:space="0" w:color="auto"/>
        <w:right w:val="none" w:sz="0" w:space="0" w:color="auto"/>
      </w:divBdr>
    </w:div>
    <w:div w:id="1050962983">
      <w:bodyDiv w:val="1"/>
      <w:marLeft w:val="0"/>
      <w:marRight w:val="0"/>
      <w:marTop w:val="0"/>
      <w:marBottom w:val="0"/>
      <w:divBdr>
        <w:top w:val="none" w:sz="0" w:space="0" w:color="auto"/>
        <w:left w:val="none" w:sz="0" w:space="0" w:color="auto"/>
        <w:bottom w:val="none" w:sz="0" w:space="0" w:color="auto"/>
        <w:right w:val="none" w:sz="0" w:space="0" w:color="auto"/>
      </w:divBdr>
    </w:div>
    <w:div w:id="1052852056">
      <w:bodyDiv w:val="1"/>
      <w:marLeft w:val="0"/>
      <w:marRight w:val="0"/>
      <w:marTop w:val="0"/>
      <w:marBottom w:val="0"/>
      <w:divBdr>
        <w:top w:val="none" w:sz="0" w:space="0" w:color="auto"/>
        <w:left w:val="none" w:sz="0" w:space="0" w:color="auto"/>
        <w:bottom w:val="none" w:sz="0" w:space="0" w:color="auto"/>
        <w:right w:val="none" w:sz="0" w:space="0" w:color="auto"/>
      </w:divBdr>
    </w:div>
    <w:div w:id="1052853601">
      <w:bodyDiv w:val="1"/>
      <w:marLeft w:val="0"/>
      <w:marRight w:val="0"/>
      <w:marTop w:val="0"/>
      <w:marBottom w:val="0"/>
      <w:divBdr>
        <w:top w:val="none" w:sz="0" w:space="0" w:color="auto"/>
        <w:left w:val="none" w:sz="0" w:space="0" w:color="auto"/>
        <w:bottom w:val="none" w:sz="0" w:space="0" w:color="auto"/>
        <w:right w:val="none" w:sz="0" w:space="0" w:color="auto"/>
      </w:divBdr>
    </w:div>
    <w:div w:id="1053771662">
      <w:bodyDiv w:val="1"/>
      <w:marLeft w:val="0"/>
      <w:marRight w:val="0"/>
      <w:marTop w:val="0"/>
      <w:marBottom w:val="0"/>
      <w:divBdr>
        <w:top w:val="none" w:sz="0" w:space="0" w:color="auto"/>
        <w:left w:val="none" w:sz="0" w:space="0" w:color="auto"/>
        <w:bottom w:val="none" w:sz="0" w:space="0" w:color="auto"/>
        <w:right w:val="none" w:sz="0" w:space="0" w:color="auto"/>
      </w:divBdr>
    </w:div>
    <w:div w:id="1054738955">
      <w:bodyDiv w:val="1"/>
      <w:marLeft w:val="0"/>
      <w:marRight w:val="0"/>
      <w:marTop w:val="0"/>
      <w:marBottom w:val="0"/>
      <w:divBdr>
        <w:top w:val="none" w:sz="0" w:space="0" w:color="auto"/>
        <w:left w:val="none" w:sz="0" w:space="0" w:color="auto"/>
        <w:bottom w:val="none" w:sz="0" w:space="0" w:color="auto"/>
        <w:right w:val="none" w:sz="0" w:space="0" w:color="auto"/>
      </w:divBdr>
    </w:div>
    <w:div w:id="1055351284">
      <w:bodyDiv w:val="1"/>
      <w:marLeft w:val="0"/>
      <w:marRight w:val="0"/>
      <w:marTop w:val="0"/>
      <w:marBottom w:val="0"/>
      <w:divBdr>
        <w:top w:val="none" w:sz="0" w:space="0" w:color="auto"/>
        <w:left w:val="none" w:sz="0" w:space="0" w:color="auto"/>
        <w:bottom w:val="none" w:sz="0" w:space="0" w:color="auto"/>
        <w:right w:val="none" w:sz="0" w:space="0" w:color="auto"/>
      </w:divBdr>
    </w:div>
    <w:div w:id="1055397701">
      <w:bodyDiv w:val="1"/>
      <w:marLeft w:val="0"/>
      <w:marRight w:val="0"/>
      <w:marTop w:val="0"/>
      <w:marBottom w:val="0"/>
      <w:divBdr>
        <w:top w:val="none" w:sz="0" w:space="0" w:color="auto"/>
        <w:left w:val="none" w:sz="0" w:space="0" w:color="auto"/>
        <w:bottom w:val="none" w:sz="0" w:space="0" w:color="auto"/>
        <w:right w:val="none" w:sz="0" w:space="0" w:color="auto"/>
      </w:divBdr>
    </w:div>
    <w:div w:id="1055927387">
      <w:bodyDiv w:val="1"/>
      <w:marLeft w:val="0"/>
      <w:marRight w:val="0"/>
      <w:marTop w:val="0"/>
      <w:marBottom w:val="0"/>
      <w:divBdr>
        <w:top w:val="none" w:sz="0" w:space="0" w:color="auto"/>
        <w:left w:val="none" w:sz="0" w:space="0" w:color="auto"/>
        <w:bottom w:val="none" w:sz="0" w:space="0" w:color="auto"/>
        <w:right w:val="none" w:sz="0" w:space="0" w:color="auto"/>
      </w:divBdr>
    </w:div>
    <w:div w:id="1055933413">
      <w:bodyDiv w:val="1"/>
      <w:marLeft w:val="0"/>
      <w:marRight w:val="0"/>
      <w:marTop w:val="0"/>
      <w:marBottom w:val="0"/>
      <w:divBdr>
        <w:top w:val="none" w:sz="0" w:space="0" w:color="auto"/>
        <w:left w:val="none" w:sz="0" w:space="0" w:color="auto"/>
        <w:bottom w:val="none" w:sz="0" w:space="0" w:color="auto"/>
        <w:right w:val="none" w:sz="0" w:space="0" w:color="auto"/>
      </w:divBdr>
    </w:div>
    <w:div w:id="1057363491">
      <w:bodyDiv w:val="1"/>
      <w:marLeft w:val="0"/>
      <w:marRight w:val="0"/>
      <w:marTop w:val="0"/>
      <w:marBottom w:val="0"/>
      <w:divBdr>
        <w:top w:val="none" w:sz="0" w:space="0" w:color="auto"/>
        <w:left w:val="none" w:sz="0" w:space="0" w:color="auto"/>
        <w:bottom w:val="none" w:sz="0" w:space="0" w:color="auto"/>
        <w:right w:val="none" w:sz="0" w:space="0" w:color="auto"/>
      </w:divBdr>
    </w:div>
    <w:div w:id="1058287982">
      <w:bodyDiv w:val="1"/>
      <w:marLeft w:val="0"/>
      <w:marRight w:val="0"/>
      <w:marTop w:val="0"/>
      <w:marBottom w:val="0"/>
      <w:divBdr>
        <w:top w:val="none" w:sz="0" w:space="0" w:color="auto"/>
        <w:left w:val="none" w:sz="0" w:space="0" w:color="auto"/>
        <w:bottom w:val="none" w:sz="0" w:space="0" w:color="auto"/>
        <w:right w:val="none" w:sz="0" w:space="0" w:color="auto"/>
      </w:divBdr>
    </w:div>
    <w:div w:id="1058750027">
      <w:bodyDiv w:val="1"/>
      <w:marLeft w:val="0"/>
      <w:marRight w:val="0"/>
      <w:marTop w:val="0"/>
      <w:marBottom w:val="0"/>
      <w:divBdr>
        <w:top w:val="none" w:sz="0" w:space="0" w:color="auto"/>
        <w:left w:val="none" w:sz="0" w:space="0" w:color="auto"/>
        <w:bottom w:val="none" w:sz="0" w:space="0" w:color="auto"/>
        <w:right w:val="none" w:sz="0" w:space="0" w:color="auto"/>
      </w:divBdr>
    </w:div>
    <w:div w:id="1058822282">
      <w:bodyDiv w:val="1"/>
      <w:marLeft w:val="0"/>
      <w:marRight w:val="0"/>
      <w:marTop w:val="0"/>
      <w:marBottom w:val="0"/>
      <w:divBdr>
        <w:top w:val="none" w:sz="0" w:space="0" w:color="auto"/>
        <w:left w:val="none" w:sz="0" w:space="0" w:color="auto"/>
        <w:bottom w:val="none" w:sz="0" w:space="0" w:color="auto"/>
        <w:right w:val="none" w:sz="0" w:space="0" w:color="auto"/>
      </w:divBdr>
    </w:div>
    <w:div w:id="1061714766">
      <w:bodyDiv w:val="1"/>
      <w:marLeft w:val="0"/>
      <w:marRight w:val="0"/>
      <w:marTop w:val="0"/>
      <w:marBottom w:val="0"/>
      <w:divBdr>
        <w:top w:val="none" w:sz="0" w:space="0" w:color="auto"/>
        <w:left w:val="none" w:sz="0" w:space="0" w:color="auto"/>
        <w:bottom w:val="none" w:sz="0" w:space="0" w:color="auto"/>
        <w:right w:val="none" w:sz="0" w:space="0" w:color="auto"/>
      </w:divBdr>
    </w:div>
    <w:div w:id="1062289154">
      <w:bodyDiv w:val="1"/>
      <w:marLeft w:val="0"/>
      <w:marRight w:val="0"/>
      <w:marTop w:val="0"/>
      <w:marBottom w:val="0"/>
      <w:divBdr>
        <w:top w:val="none" w:sz="0" w:space="0" w:color="auto"/>
        <w:left w:val="none" w:sz="0" w:space="0" w:color="auto"/>
        <w:bottom w:val="none" w:sz="0" w:space="0" w:color="auto"/>
        <w:right w:val="none" w:sz="0" w:space="0" w:color="auto"/>
      </w:divBdr>
    </w:div>
    <w:div w:id="1062942079">
      <w:bodyDiv w:val="1"/>
      <w:marLeft w:val="0"/>
      <w:marRight w:val="0"/>
      <w:marTop w:val="0"/>
      <w:marBottom w:val="0"/>
      <w:divBdr>
        <w:top w:val="none" w:sz="0" w:space="0" w:color="auto"/>
        <w:left w:val="none" w:sz="0" w:space="0" w:color="auto"/>
        <w:bottom w:val="none" w:sz="0" w:space="0" w:color="auto"/>
        <w:right w:val="none" w:sz="0" w:space="0" w:color="auto"/>
      </w:divBdr>
    </w:div>
    <w:div w:id="1062950136">
      <w:bodyDiv w:val="1"/>
      <w:marLeft w:val="0"/>
      <w:marRight w:val="0"/>
      <w:marTop w:val="0"/>
      <w:marBottom w:val="0"/>
      <w:divBdr>
        <w:top w:val="none" w:sz="0" w:space="0" w:color="auto"/>
        <w:left w:val="none" w:sz="0" w:space="0" w:color="auto"/>
        <w:bottom w:val="none" w:sz="0" w:space="0" w:color="auto"/>
        <w:right w:val="none" w:sz="0" w:space="0" w:color="auto"/>
      </w:divBdr>
    </w:div>
    <w:div w:id="1063522647">
      <w:bodyDiv w:val="1"/>
      <w:marLeft w:val="0"/>
      <w:marRight w:val="0"/>
      <w:marTop w:val="0"/>
      <w:marBottom w:val="0"/>
      <w:divBdr>
        <w:top w:val="none" w:sz="0" w:space="0" w:color="auto"/>
        <w:left w:val="none" w:sz="0" w:space="0" w:color="auto"/>
        <w:bottom w:val="none" w:sz="0" w:space="0" w:color="auto"/>
        <w:right w:val="none" w:sz="0" w:space="0" w:color="auto"/>
      </w:divBdr>
    </w:div>
    <w:div w:id="1065834411">
      <w:bodyDiv w:val="1"/>
      <w:marLeft w:val="0"/>
      <w:marRight w:val="0"/>
      <w:marTop w:val="0"/>
      <w:marBottom w:val="0"/>
      <w:divBdr>
        <w:top w:val="none" w:sz="0" w:space="0" w:color="auto"/>
        <w:left w:val="none" w:sz="0" w:space="0" w:color="auto"/>
        <w:bottom w:val="none" w:sz="0" w:space="0" w:color="auto"/>
        <w:right w:val="none" w:sz="0" w:space="0" w:color="auto"/>
      </w:divBdr>
    </w:div>
    <w:div w:id="1067264419">
      <w:bodyDiv w:val="1"/>
      <w:marLeft w:val="0"/>
      <w:marRight w:val="0"/>
      <w:marTop w:val="0"/>
      <w:marBottom w:val="0"/>
      <w:divBdr>
        <w:top w:val="none" w:sz="0" w:space="0" w:color="auto"/>
        <w:left w:val="none" w:sz="0" w:space="0" w:color="auto"/>
        <w:bottom w:val="none" w:sz="0" w:space="0" w:color="auto"/>
        <w:right w:val="none" w:sz="0" w:space="0" w:color="auto"/>
      </w:divBdr>
    </w:div>
    <w:div w:id="1067453306">
      <w:bodyDiv w:val="1"/>
      <w:marLeft w:val="0"/>
      <w:marRight w:val="0"/>
      <w:marTop w:val="0"/>
      <w:marBottom w:val="0"/>
      <w:divBdr>
        <w:top w:val="none" w:sz="0" w:space="0" w:color="auto"/>
        <w:left w:val="none" w:sz="0" w:space="0" w:color="auto"/>
        <w:bottom w:val="none" w:sz="0" w:space="0" w:color="auto"/>
        <w:right w:val="none" w:sz="0" w:space="0" w:color="auto"/>
      </w:divBdr>
    </w:div>
    <w:div w:id="1067607910">
      <w:bodyDiv w:val="1"/>
      <w:marLeft w:val="0"/>
      <w:marRight w:val="0"/>
      <w:marTop w:val="0"/>
      <w:marBottom w:val="0"/>
      <w:divBdr>
        <w:top w:val="none" w:sz="0" w:space="0" w:color="auto"/>
        <w:left w:val="none" w:sz="0" w:space="0" w:color="auto"/>
        <w:bottom w:val="none" w:sz="0" w:space="0" w:color="auto"/>
        <w:right w:val="none" w:sz="0" w:space="0" w:color="auto"/>
      </w:divBdr>
    </w:div>
    <w:div w:id="1068118013">
      <w:bodyDiv w:val="1"/>
      <w:marLeft w:val="0"/>
      <w:marRight w:val="0"/>
      <w:marTop w:val="0"/>
      <w:marBottom w:val="0"/>
      <w:divBdr>
        <w:top w:val="none" w:sz="0" w:space="0" w:color="auto"/>
        <w:left w:val="none" w:sz="0" w:space="0" w:color="auto"/>
        <w:bottom w:val="none" w:sz="0" w:space="0" w:color="auto"/>
        <w:right w:val="none" w:sz="0" w:space="0" w:color="auto"/>
      </w:divBdr>
    </w:div>
    <w:div w:id="1068191963">
      <w:bodyDiv w:val="1"/>
      <w:marLeft w:val="0"/>
      <w:marRight w:val="0"/>
      <w:marTop w:val="0"/>
      <w:marBottom w:val="0"/>
      <w:divBdr>
        <w:top w:val="none" w:sz="0" w:space="0" w:color="auto"/>
        <w:left w:val="none" w:sz="0" w:space="0" w:color="auto"/>
        <w:bottom w:val="none" w:sz="0" w:space="0" w:color="auto"/>
        <w:right w:val="none" w:sz="0" w:space="0" w:color="auto"/>
      </w:divBdr>
    </w:div>
    <w:div w:id="1068261337">
      <w:bodyDiv w:val="1"/>
      <w:marLeft w:val="0"/>
      <w:marRight w:val="0"/>
      <w:marTop w:val="0"/>
      <w:marBottom w:val="0"/>
      <w:divBdr>
        <w:top w:val="none" w:sz="0" w:space="0" w:color="auto"/>
        <w:left w:val="none" w:sz="0" w:space="0" w:color="auto"/>
        <w:bottom w:val="none" w:sz="0" w:space="0" w:color="auto"/>
        <w:right w:val="none" w:sz="0" w:space="0" w:color="auto"/>
      </w:divBdr>
    </w:div>
    <w:div w:id="1068647057">
      <w:bodyDiv w:val="1"/>
      <w:marLeft w:val="0"/>
      <w:marRight w:val="0"/>
      <w:marTop w:val="0"/>
      <w:marBottom w:val="0"/>
      <w:divBdr>
        <w:top w:val="none" w:sz="0" w:space="0" w:color="auto"/>
        <w:left w:val="none" w:sz="0" w:space="0" w:color="auto"/>
        <w:bottom w:val="none" w:sz="0" w:space="0" w:color="auto"/>
        <w:right w:val="none" w:sz="0" w:space="0" w:color="auto"/>
      </w:divBdr>
    </w:div>
    <w:div w:id="1068652167">
      <w:bodyDiv w:val="1"/>
      <w:marLeft w:val="0"/>
      <w:marRight w:val="0"/>
      <w:marTop w:val="0"/>
      <w:marBottom w:val="0"/>
      <w:divBdr>
        <w:top w:val="none" w:sz="0" w:space="0" w:color="auto"/>
        <w:left w:val="none" w:sz="0" w:space="0" w:color="auto"/>
        <w:bottom w:val="none" w:sz="0" w:space="0" w:color="auto"/>
        <w:right w:val="none" w:sz="0" w:space="0" w:color="auto"/>
      </w:divBdr>
    </w:div>
    <w:div w:id="1069380229">
      <w:bodyDiv w:val="1"/>
      <w:marLeft w:val="0"/>
      <w:marRight w:val="0"/>
      <w:marTop w:val="0"/>
      <w:marBottom w:val="0"/>
      <w:divBdr>
        <w:top w:val="none" w:sz="0" w:space="0" w:color="auto"/>
        <w:left w:val="none" w:sz="0" w:space="0" w:color="auto"/>
        <w:bottom w:val="none" w:sz="0" w:space="0" w:color="auto"/>
        <w:right w:val="none" w:sz="0" w:space="0" w:color="auto"/>
      </w:divBdr>
    </w:div>
    <w:div w:id="1070691050">
      <w:bodyDiv w:val="1"/>
      <w:marLeft w:val="0"/>
      <w:marRight w:val="0"/>
      <w:marTop w:val="0"/>
      <w:marBottom w:val="0"/>
      <w:divBdr>
        <w:top w:val="none" w:sz="0" w:space="0" w:color="auto"/>
        <w:left w:val="none" w:sz="0" w:space="0" w:color="auto"/>
        <w:bottom w:val="none" w:sz="0" w:space="0" w:color="auto"/>
        <w:right w:val="none" w:sz="0" w:space="0" w:color="auto"/>
      </w:divBdr>
    </w:div>
    <w:div w:id="1070733791">
      <w:bodyDiv w:val="1"/>
      <w:marLeft w:val="0"/>
      <w:marRight w:val="0"/>
      <w:marTop w:val="0"/>
      <w:marBottom w:val="0"/>
      <w:divBdr>
        <w:top w:val="none" w:sz="0" w:space="0" w:color="auto"/>
        <w:left w:val="none" w:sz="0" w:space="0" w:color="auto"/>
        <w:bottom w:val="none" w:sz="0" w:space="0" w:color="auto"/>
        <w:right w:val="none" w:sz="0" w:space="0" w:color="auto"/>
      </w:divBdr>
    </w:div>
    <w:div w:id="1071007690">
      <w:bodyDiv w:val="1"/>
      <w:marLeft w:val="0"/>
      <w:marRight w:val="0"/>
      <w:marTop w:val="0"/>
      <w:marBottom w:val="0"/>
      <w:divBdr>
        <w:top w:val="none" w:sz="0" w:space="0" w:color="auto"/>
        <w:left w:val="none" w:sz="0" w:space="0" w:color="auto"/>
        <w:bottom w:val="none" w:sz="0" w:space="0" w:color="auto"/>
        <w:right w:val="none" w:sz="0" w:space="0" w:color="auto"/>
      </w:divBdr>
    </w:div>
    <w:div w:id="1072580301">
      <w:bodyDiv w:val="1"/>
      <w:marLeft w:val="0"/>
      <w:marRight w:val="0"/>
      <w:marTop w:val="0"/>
      <w:marBottom w:val="0"/>
      <w:divBdr>
        <w:top w:val="none" w:sz="0" w:space="0" w:color="auto"/>
        <w:left w:val="none" w:sz="0" w:space="0" w:color="auto"/>
        <w:bottom w:val="none" w:sz="0" w:space="0" w:color="auto"/>
        <w:right w:val="none" w:sz="0" w:space="0" w:color="auto"/>
      </w:divBdr>
    </w:div>
    <w:div w:id="1072657994">
      <w:bodyDiv w:val="1"/>
      <w:marLeft w:val="0"/>
      <w:marRight w:val="0"/>
      <w:marTop w:val="0"/>
      <w:marBottom w:val="0"/>
      <w:divBdr>
        <w:top w:val="none" w:sz="0" w:space="0" w:color="auto"/>
        <w:left w:val="none" w:sz="0" w:space="0" w:color="auto"/>
        <w:bottom w:val="none" w:sz="0" w:space="0" w:color="auto"/>
        <w:right w:val="none" w:sz="0" w:space="0" w:color="auto"/>
      </w:divBdr>
    </w:div>
    <w:div w:id="1073090791">
      <w:bodyDiv w:val="1"/>
      <w:marLeft w:val="0"/>
      <w:marRight w:val="0"/>
      <w:marTop w:val="0"/>
      <w:marBottom w:val="0"/>
      <w:divBdr>
        <w:top w:val="none" w:sz="0" w:space="0" w:color="auto"/>
        <w:left w:val="none" w:sz="0" w:space="0" w:color="auto"/>
        <w:bottom w:val="none" w:sz="0" w:space="0" w:color="auto"/>
        <w:right w:val="none" w:sz="0" w:space="0" w:color="auto"/>
      </w:divBdr>
    </w:div>
    <w:div w:id="1073700504">
      <w:bodyDiv w:val="1"/>
      <w:marLeft w:val="0"/>
      <w:marRight w:val="0"/>
      <w:marTop w:val="0"/>
      <w:marBottom w:val="0"/>
      <w:divBdr>
        <w:top w:val="none" w:sz="0" w:space="0" w:color="auto"/>
        <w:left w:val="none" w:sz="0" w:space="0" w:color="auto"/>
        <w:bottom w:val="none" w:sz="0" w:space="0" w:color="auto"/>
        <w:right w:val="none" w:sz="0" w:space="0" w:color="auto"/>
      </w:divBdr>
    </w:div>
    <w:div w:id="1074737728">
      <w:bodyDiv w:val="1"/>
      <w:marLeft w:val="0"/>
      <w:marRight w:val="0"/>
      <w:marTop w:val="0"/>
      <w:marBottom w:val="0"/>
      <w:divBdr>
        <w:top w:val="none" w:sz="0" w:space="0" w:color="auto"/>
        <w:left w:val="none" w:sz="0" w:space="0" w:color="auto"/>
        <w:bottom w:val="none" w:sz="0" w:space="0" w:color="auto"/>
        <w:right w:val="none" w:sz="0" w:space="0" w:color="auto"/>
      </w:divBdr>
    </w:div>
    <w:div w:id="1074937085">
      <w:bodyDiv w:val="1"/>
      <w:marLeft w:val="0"/>
      <w:marRight w:val="0"/>
      <w:marTop w:val="0"/>
      <w:marBottom w:val="0"/>
      <w:divBdr>
        <w:top w:val="none" w:sz="0" w:space="0" w:color="auto"/>
        <w:left w:val="none" w:sz="0" w:space="0" w:color="auto"/>
        <w:bottom w:val="none" w:sz="0" w:space="0" w:color="auto"/>
        <w:right w:val="none" w:sz="0" w:space="0" w:color="auto"/>
      </w:divBdr>
    </w:div>
    <w:div w:id="1075470489">
      <w:bodyDiv w:val="1"/>
      <w:marLeft w:val="0"/>
      <w:marRight w:val="0"/>
      <w:marTop w:val="0"/>
      <w:marBottom w:val="0"/>
      <w:divBdr>
        <w:top w:val="none" w:sz="0" w:space="0" w:color="auto"/>
        <w:left w:val="none" w:sz="0" w:space="0" w:color="auto"/>
        <w:bottom w:val="none" w:sz="0" w:space="0" w:color="auto"/>
        <w:right w:val="none" w:sz="0" w:space="0" w:color="auto"/>
      </w:divBdr>
    </w:div>
    <w:div w:id="1075862747">
      <w:bodyDiv w:val="1"/>
      <w:marLeft w:val="0"/>
      <w:marRight w:val="0"/>
      <w:marTop w:val="0"/>
      <w:marBottom w:val="0"/>
      <w:divBdr>
        <w:top w:val="none" w:sz="0" w:space="0" w:color="auto"/>
        <w:left w:val="none" w:sz="0" w:space="0" w:color="auto"/>
        <w:bottom w:val="none" w:sz="0" w:space="0" w:color="auto"/>
        <w:right w:val="none" w:sz="0" w:space="0" w:color="auto"/>
      </w:divBdr>
    </w:div>
    <w:div w:id="1076393214">
      <w:bodyDiv w:val="1"/>
      <w:marLeft w:val="0"/>
      <w:marRight w:val="0"/>
      <w:marTop w:val="0"/>
      <w:marBottom w:val="0"/>
      <w:divBdr>
        <w:top w:val="none" w:sz="0" w:space="0" w:color="auto"/>
        <w:left w:val="none" w:sz="0" w:space="0" w:color="auto"/>
        <w:bottom w:val="none" w:sz="0" w:space="0" w:color="auto"/>
        <w:right w:val="none" w:sz="0" w:space="0" w:color="auto"/>
      </w:divBdr>
    </w:div>
    <w:div w:id="1076518541">
      <w:bodyDiv w:val="1"/>
      <w:marLeft w:val="0"/>
      <w:marRight w:val="0"/>
      <w:marTop w:val="0"/>
      <w:marBottom w:val="0"/>
      <w:divBdr>
        <w:top w:val="none" w:sz="0" w:space="0" w:color="auto"/>
        <w:left w:val="none" w:sz="0" w:space="0" w:color="auto"/>
        <w:bottom w:val="none" w:sz="0" w:space="0" w:color="auto"/>
        <w:right w:val="none" w:sz="0" w:space="0" w:color="auto"/>
      </w:divBdr>
    </w:div>
    <w:div w:id="1077481078">
      <w:bodyDiv w:val="1"/>
      <w:marLeft w:val="0"/>
      <w:marRight w:val="0"/>
      <w:marTop w:val="0"/>
      <w:marBottom w:val="0"/>
      <w:divBdr>
        <w:top w:val="none" w:sz="0" w:space="0" w:color="auto"/>
        <w:left w:val="none" w:sz="0" w:space="0" w:color="auto"/>
        <w:bottom w:val="none" w:sz="0" w:space="0" w:color="auto"/>
        <w:right w:val="none" w:sz="0" w:space="0" w:color="auto"/>
      </w:divBdr>
    </w:div>
    <w:div w:id="1081638815">
      <w:bodyDiv w:val="1"/>
      <w:marLeft w:val="0"/>
      <w:marRight w:val="0"/>
      <w:marTop w:val="0"/>
      <w:marBottom w:val="0"/>
      <w:divBdr>
        <w:top w:val="none" w:sz="0" w:space="0" w:color="auto"/>
        <w:left w:val="none" w:sz="0" w:space="0" w:color="auto"/>
        <w:bottom w:val="none" w:sz="0" w:space="0" w:color="auto"/>
        <w:right w:val="none" w:sz="0" w:space="0" w:color="auto"/>
      </w:divBdr>
    </w:div>
    <w:div w:id="1082533284">
      <w:bodyDiv w:val="1"/>
      <w:marLeft w:val="0"/>
      <w:marRight w:val="0"/>
      <w:marTop w:val="0"/>
      <w:marBottom w:val="0"/>
      <w:divBdr>
        <w:top w:val="none" w:sz="0" w:space="0" w:color="auto"/>
        <w:left w:val="none" w:sz="0" w:space="0" w:color="auto"/>
        <w:bottom w:val="none" w:sz="0" w:space="0" w:color="auto"/>
        <w:right w:val="none" w:sz="0" w:space="0" w:color="auto"/>
      </w:divBdr>
    </w:div>
    <w:div w:id="1082675644">
      <w:bodyDiv w:val="1"/>
      <w:marLeft w:val="0"/>
      <w:marRight w:val="0"/>
      <w:marTop w:val="0"/>
      <w:marBottom w:val="0"/>
      <w:divBdr>
        <w:top w:val="none" w:sz="0" w:space="0" w:color="auto"/>
        <w:left w:val="none" w:sz="0" w:space="0" w:color="auto"/>
        <w:bottom w:val="none" w:sz="0" w:space="0" w:color="auto"/>
        <w:right w:val="none" w:sz="0" w:space="0" w:color="auto"/>
      </w:divBdr>
    </w:div>
    <w:div w:id="1083457711">
      <w:bodyDiv w:val="1"/>
      <w:marLeft w:val="0"/>
      <w:marRight w:val="0"/>
      <w:marTop w:val="0"/>
      <w:marBottom w:val="0"/>
      <w:divBdr>
        <w:top w:val="none" w:sz="0" w:space="0" w:color="auto"/>
        <w:left w:val="none" w:sz="0" w:space="0" w:color="auto"/>
        <w:bottom w:val="none" w:sz="0" w:space="0" w:color="auto"/>
        <w:right w:val="none" w:sz="0" w:space="0" w:color="auto"/>
      </w:divBdr>
    </w:div>
    <w:div w:id="1083603564">
      <w:bodyDiv w:val="1"/>
      <w:marLeft w:val="0"/>
      <w:marRight w:val="0"/>
      <w:marTop w:val="0"/>
      <w:marBottom w:val="0"/>
      <w:divBdr>
        <w:top w:val="none" w:sz="0" w:space="0" w:color="auto"/>
        <w:left w:val="none" w:sz="0" w:space="0" w:color="auto"/>
        <w:bottom w:val="none" w:sz="0" w:space="0" w:color="auto"/>
        <w:right w:val="none" w:sz="0" w:space="0" w:color="auto"/>
      </w:divBdr>
    </w:div>
    <w:div w:id="1083769089">
      <w:bodyDiv w:val="1"/>
      <w:marLeft w:val="0"/>
      <w:marRight w:val="0"/>
      <w:marTop w:val="0"/>
      <w:marBottom w:val="0"/>
      <w:divBdr>
        <w:top w:val="none" w:sz="0" w:space="0" w:color="auto"/>
        <w:left w:val="none" w:sz="0" w:space="0" w:color="auto"/>
        <w:bottom w:val="none" w:sz="0" w:space="0" w:color="auto"/>
        <w:right w:val="none" w:sz="0" w:space="0" w:color="auto"/>
      </w:divBdr>
    </w:div>
    <w:div w:id="1083837652">
      <w:bodyDiv w:val="1"/>
      <w:marLeft w:val="0"/>
      <w:marRight w:val="0"/>
      <w:marTop w:val="0"/>
      <w:marBottom w:val="0"/>
      <w:divBdr>
        <w:top w:val="none" w:sz="0" w:space="0" w:color="auto"/>
        <w:left w:val="none" w:sz="0" w:space="0" w:color="auto"/>
        <w:bottom w:val="none" w:sz="0" w:space="0" w:color="auto"/>
        <w:right w:val="none" w:sz="0" w:space="0" w:color="auto"/>
      </w:divBdr>
    </w:div>
    <w:div w:id="1084761484">
      <w:bodyDiv w:val="1"/>
      <w:marLeft w:val="0"/>
      <w:marRight w:val="0"/>
      <w:marTop w:val="0"/>
      <w:marBottom w:val="0"/>
      <w:divBdr>
        <w:top w:val="none" w:sz="0" w:space="0" w:color="auto"/>
        <w:left w:val="none" w:sz="0" w:space="0" w:color="auto"/>
        <w:bottom w:val="none" w:sz="0" w:space="0" w:color="auto"/>
        <w:right w:val="none" w:sz="0" w:space="0" w:color="auto"/>
      </w:divBdr>
    </w:div>
    <w:div w:id="1085566552">
      <w:bodyDiv w:val="1"/>
      <w:marLeft w:val="0"/>
      <w:marRight w:val="0"/>
      <w:marTop w:val="0"/>
      <w:marBottom w:val="0"/>
      <w:divBdr>
        <w:top w:val="none" w:sz="0" w:space="0" w:color="auto"/>
        <w:left w:val="none" w:sz="0" w:space="0" w:color="auto"/>
        <w:bottom w:val="none" w:sz="0" w:space="0" w:color="auto"/>
        <w:right w:val="none" w:sz="0" w:space="0" w:color="auto"/>
      </w:divBdr>
    </w:div>
    <w:div w:id="1086852339">
      <w:bodyDiv w:val="1"/>
      <w:marLeft w:val="0"/>
      <w:marRight w:val="0"/>
      <w:marTop w:val="0"/>
      <w:marBottom w:val="0"/>
      <w:divBdr>
        <w:top w:val="none" w:sz="0" w:space="0" w:color="auto"/>
        <w:left w:val="none" w:sz="0" w:space="0" w:color="auto"/>
        <w:bottom w:val="none" w:sz="0" w:space="0" w:color="auto"/>
        <w:right w:val="none" w:sz="0" w:space="0" w:color="auto"/>
      </w:divBdr>
    </w:div>
    <w:div w:id="1087263768">
      <w:bodyDiv w:val="1"/>
      <w:marLeft w:val="0"/>
      <w:marRight w:val="0"/>
      <w:marTop w:val="0"/>
      <w:marBottom w:val="0"/>
      <w:divBdr>
        <w:top w:val="none" w:sz="0" w:space="0" w:color="auto"/>
        <w:left w:val="none" w:sz="0" w:space="0" w:color="auto"/>
        <w:bottom w:val="none" w:sz="0" w:space="0" w:color="auto"/>
        <w:right w:val="none" w:sz="0" w:space="0" w:color="auto"/>
      </w:divBdr>
    </w:div>
    <w:div w:id="1087380466">
      <w:bodyDiv w:val="1"/>
      <w:marLeft w:val="0"/>
      <w:marRight w:val="0"/>
      <w:marTop w:val="0"/>
      <w:marBottom w:val="0"/>
      <w:divBdr>
        <w:top w:val="none" w:sz="0" w:space="0" w:color="auto"/>
        <w:left w:val="none" w:sz="0" w:space="0" w:color="auto"/>
        <w:bottom w:val="none" w:sz="0" w:space="0" w:color="auto"/>
        <w:right w:val="none" w:sz="0" w:space="0" w:color="auto"/>
      </w:divBdr>
    </w:div>
    <w:div w:id="1087382448">
      <w:bodyDiv w:val="1"/>
      <w:marLeft w:val="0"/>
      <w:marRight w:val="0"/>
      <w:marTop w:val="0"/>
      <w:marBottom w:val="0"/>
      <w:divBdr>
        <w:top w:val="none" w:sz="0" w:space="0" w:color="auto"/>
        <w:left w:val="none" w:sz="0" w:space="0" w:color="auto"/>
        <w:bottom w:val="none" w:sz="0" w:space="0" w:color="auto"/>
        <w:right w:val="none" w:sz="0" w:space="0" w:color="auto"/>
      </w:divBdr>
    </w:div>
    <w:div w:id="1088381181">
      <w:bodyDiv w:val="1"/>
      <w:marLeft w:val="0"/>
      <w:marRight w:val="0"/>
      <w:marTop w:val="0"/>
      <w:marBottom w:val="0"/>
      <w:divBdr>
        <w:top w:val="none" w:sz="0" w:space="0" w:color="auto"/>
        <w:left w:val="none" w:sz="0" w:space="0" w:color="auto"/>
        <w:bottom w:val="none" w:sz="0" w:space="0" w:color="auto"/>
        <w:right w:val="none" w:sz="0" w:space="0" w:color="auto"/>
      </w:divBdr>
    </w:div>
    <w:div w:id="1088499906">
      <w:bodyDiv w:val="1"/>
      <w:marLeft w:val="0"/>
      <w:marRight w:val="0"/>
      <w:marTop w:val="0"/>
      <w:marBottom w:val="0"/>
      <w:divBdr>
        <w:top w:val="none" w:sz="0" w:space="0" w:color="auto"/>
        <w:left w:val="none" w:sz="0" w:space="0" w:color="auto"/>
        <w:bottom w:val="none" w:sz="0" w:space="0" w:color="auto"/>
        <w:right w:val="none" w:sz="0" w:space="0" w:color="auto"/>
      </w:divBdr>
    </w:div>
    <w:div w:id="1088966395">
      <w:bodyDiv w:val="1"/>
      <w:marLeft w:val="0"/>
      <w:marRight w:val="0"/>
      <w:marTop w:val="0"/>
      <w:marBottom w:val="0"/>
      <w:divBdr>
        <w:top w:val="none" w:sz="0" w:space="0" w:color="auto"/>
        <w:left w:val="none" w:sz="0" w:space="0" w:color="auto"/>
        <w:bottom w:val="none" w:sz="0" w:space="0" w:color="auto"/>
        <w:right w:val="none" w:sz="0" w:space="0" w:color="auto"/>
      </w:divBdr>
    </w:div>
    <w:div w:id="1089037110">
      <w:bodyDiv w:val="1"/>
      <w:marLeft w:val="0"/>
      <w:marRight w:val="0"/>
      <w:marTop w:val="0"/>
      <w:marBottom w:val="0"/>
      <w:divBdr>
        <w:top w:val="none" w:sz="0" w:space="0" w:color="auto"/>
        <w:left w:val="none" w:sz="0" w:space="0" w:color="auto"/>
        <w:bottom w:val="none" w:sz="0" w:space="0" w:color="auto"/>
        <w:right w:val="none" w:sz="0" w:space="0" w:color="auto"/>
      </w:divBdr>
    </w:div>
    <w:div w:id="1090080287">
      <w:bodyDiv w:val="1"/>
      <w:marLeft w:val="0"/>
      <w:marRight w:val="0"/>
      <w:marTop w:val="0"/>
      <w:marBottom w:val="0"/>
      <w:divBdr>
        <w:top w:val="none" w:sz="0" w:space="0" w:color="auto"/>
        <w:left w:val="none" w:sz="0" w:space="0" w:color="auto"/>
        <w:bottom w:val="none" w:sz="0" w:space="0" w:color="auto"/>
        <w:right w:val="none" w:sz="0" w:space="0" w:color="auto"/>
      </w:divBdr>
    </w:div>
    <w:div w:id="1093746823">
      <w:bodyDiv w:val="1"/>
      <w:marLeft w:val="0"/>
      <w:marRight w:val="0"/>
      <w:marTop w:val="0"/>
      <w:marBottom w:val="0"/>
      <w:divBdr>
        <w:top w:val="none" w:sz="0" w:space="0" w:color="auto"/>
        <w:left w:val="none" w:sz="0" w:space="0" w:color="auto"/>
        <w:bottom w:val="none" w:sz="0" w:space="0" w:color="auto"/>
        <w:right w:val="none" w:sz="0" w:space="0" w:color="auto"/>
      </w:divBdr>
    </w:div>
    <w:div w:id="1094058354">
      <w:bodyDiv w:val="1"/>
      <w:marLeft w:val="0"/>
      <w:marRight w:val="0"/>
      <w:marTop w:val="0"/>
      <w:marBottom w:val="0"/>
      <w:divBdr>
        <w:top w:val="none" w:sz="0" w:space="0" w:color="auto"/>
        <w:left w:val="none" w:sz="0" w:space="0" w:color="auto"/>
        <w:bottom w:val="none" w:sz="0" w:space="0" w:color="auto"/>
        <w:right w:val="none" w:sz="0" w:space="0" w:color="auto"/>
      </w:divBdr>
    </w:div>
    <w:div w:id="1095243678">
      <w:bodyDiv w:val="1"/>
      <w:marLeft w:val="0"/>
      <w:marRight w:val="0"/>
      <w:marTop w:val="0"/>
      <w:marBottom w:val="0"/>
      <w:divBdr>
        <w:top w:val="none" w:sz="0" w:space="0" w:color="auto"/>
        <w:left w:val="none" w:sz="0" w:space="0" w:color="auto"/>
        <w:bottom w:val="none" w:sz="0" w:space="0" w:color="auto"/>
        <w:right w:val="none" w:sz="0" w:space="0" w:color="auto"/>
      </w:divBdr>
    </w:div>
    <w:div w:id="1095441613">
      <w:bodyDiv w:val="1"/>
      <w:marLeft w:val="0"/>
      <w:marRight w:val="0"/>
      <w:marTop w:val="0"/>
      <w:marBottom w:val="0"/>
      <w:divBdr>
        <w:top w:val="none" w:sz="0" w:space="0" w:color="auto"/>
        <w:left w:val="none" w:sz="0" w:space="0" w:color="auto"/>
        <w:bottom w:val="none" w:sz="0" w:space="0" w:color="auto"/>
        <w:right w:val="none" w:sz="0" w:space="0" w:color="auto"/>
      </w:divBdr>
    </w:div>
    <w:div w:id="1095639153">
      <w:bodyDiv w:val="1"/>
      <w:marLeft w:val="0"/>
      <w:marRight w:val="0"/>
      <w:marTop w:val="0"/>
      <w:marBottom w:val="0"/>
      <w:divBdr>
        <w:top w:val="none" w:sz="0" w:space="0" w:color="auto"/>
        <w:left w:val="none" w:sz="0" w:space="0" w:color="auto"/>
        <w:bottom w:val="none" w:sz="0" w:space="0" w:color="auto"/>
        <w:right w:val="none" w:sz="0" w:space="0" w:color="auto"/>
      </w:divBdr>
    </w:div>
    <w:div w:id="1096366280">
      <w:bodyDiv w:val="1"/>
      <w:marLeft w:val="0"/>
      <w:marRight w:val="0"/>
      <w:marTop w:val="0"/>
      <w:marBottom w:val="0"/>
      <w:divBdr>
        <w:top w:val="none" w:sz="0" w:space="0" w:color="auto"/>
        <w:left w:val="none" w:sz="0" w:space="0" w:color="auto"/>
        <w:bottom w:val="none" w:sz="0" w:space="0" w:color="auto"/>
        <w:right w:val="none" w:sz="0" w:space="0" w:color="auto"/>
      </w:divBdr>
    </w:div>
    <w:div w:id="1097293610">
      <w:bodyDiv w:val="1"/>
      <w:marLeft w:val="0"/>
      <w:marRight w:val="0"/>
      <w:marTop w:val="0"/>
      <w:marBottom w:val="0"/>
      <w:divBdr>
        <w:top w:val="none" w:sz="0" w:space="0" w:color="auto"/>
        <w:left w:val="none" w:sz="0" w:space="0" w:color="auto"/>
        <w:bottom w:val="none" w:sz="0" w:space="0" w:color="auto"/>
        <w:right w:val="none" w:sz="0" w:space="0" w:color="auto"/>
      </w:divBdr>
    </w:div>
    <w:div w:id="1099177999">
      <w:bodyDiv w:val="1"/>
      <w:marLeft w:val="0"/>
      <w:marRight w:val="0"/>
      <w:marTop w:val="0"/>
      <w:marBottom w:val="0"/>
      <w:divBdr>
        <w:top w:val="none" w:sz="0" w:space="0" w:color="auto"/>
        <w:left w:val="none" w:sz="0" w:space="0" w:color="auto"/>
        <w:bottom w:val="none" w:sz="0" w:space="0" w:color="auto"/>
        <w:right w:val="none" w:sz="0" w:space="0" w:color="auto"/>
      </w:divBdr>
    </w:div>
    <w:div w:id="1099790533">
      <w:bodyDiv w:val="1"/>
      <w:marLeft w:val="0"/>
      <w:marRight w:val="0"/>
      <w:marTop w:val="0"/>
      <w:marBottom w:val="0"/>
      <w:divBdr>
        <w:top w:val="none" w:sz="0" w:space="0" w:color="auto"/>
        <w:left w:val="none" w:sz="0" w:space="0" w:color="auto"/>
        <w:bottom w:val="none" w:sz="0" w:space="0" w:color="auto"/>
        <w:right w:val="none" w:sz="0" w:space="0" w:color="auto"/>
      </w:divBdr>
    </w:div>
    <w:div w:id="1103258701">
      <w:bodyDiv w:val="1"/>
      <w:marLeft w:val="0"/>
      <w:marRight w:val="0"/>
      <w:marTop w:val="0"/>
      <w:marBottom w:val="0"/>
      <w:divBdr>
        <w:top w:val="none" w:sz="0" w:space="0" w:color="auto"/>
        <w:left w:val="none" w:sz="0" w:space="0" w:color="auto"/>
        <w:bottom w:val="none" w:sz="0" w:space="0" w:color="auto"/>
        <w:right w:val="none" w:sz="0" w:space="0" w:color="auto"/>
      </w:divBdr>
    </w:div>
    <w:div w:id="1103303002">
      <w:bodyDiv w:val="1"/>
      <w:marLeft w:val="0"/>
      <w:marRight w:val="0"/>
      <w:marTop w:val="0"/>
      <w:marBottom w:val="0"/>
      <w:divBdr>
        <w:top w:val="none" w:sz="0" w:space="0" w:color="auto"/>
        <w:left w:val="none" w:sz="0" w:space="0" w:color="auto"/>
        <w:bottom w:val="none" w:sz="0" w:space="0" w:color="auto"/>
        <w:right w:val="none" w:sz="0" w:space="0" w:color="auto"/>
      </w:divBdr>
    </w:div>
    <w:div w:id="1103450767">
      <w:bodyDiv w:val="1"/>
      <w:marLeft w:val="0"/>
      <w:marRight w:val="0"/>
      <w:marTop w:val="0"/>
      <w:marBottom w:val="0"/>
      <w:divBdr>
        <w:top w:val="none" w:sz="0" w:space="0" w:color="auto"/>
        <w:left w:val="none" w:sz="0" w:space="0" w:color="auto"/>
        <w:bottom w:val="none" w:sz="0" w:space="0" w:color="auto"/>
        <w:right w:val="none" w:sz="0" w:space="0" w:color="auto"/>
      </w:divBdr>
    </w:div>
    <w:div w:id="1103458431">
      <w:bodyDiv w:val="1"/>
      <w:marLeft w:val="0"/>
      <w:marRight w:val="0"/>
      <w:marTop w:val="0"/>
      <w:marBottom w:val="0"/>
      <w:divBdr>
        <w:top w:val="none" w:sz="0" w:space="0" w:color="auto"/>
        <w:left w:val="none" w:sz="0" w:space="0" w:color="auto"/>
        <w:bottom w:val="none" w:sz="0" w:space="0" w:color="auto"/>
        <w:right w:val="none" w:sz="0" w:space="0" w:color="auto"/>
      </w:divBdr>
    </w:div>
    <w:div w:id="1103694085">
      <w:bodyDiv w:val="1"/>
      <w:marLeft w:val="0"/>
      <w:marRight w:val="0"/>
      <w:marTop w:val="0"/>
      <w:marBottom w:val="0"/>
      <w:divBdr>
        <w:top w:val="none" w:sz="0" w:space="0" w:color="auto"/>
        <w:left w:val="none" w:sz="0" w:space="0" w:color="auto"/>
        <w:bottom w:val="none" w:sz="0" w:space="0" w:color="auto"/>
        <w:right w:val="none" w:sz="0" w:space="0" w:color="auto"/>
      </w:divBdr>
    </w:div>
    <w:div w:id="1104806365">
      <w:bodyDiv w:val="1"/>
      <w:marLeft w:val="0"/>
      <w:marRight w:val="0"/>
      <w:marTop w:val="0"/>
      <w:marBottom w:val="0"/>
      <w:divBdr>
        <w:top w:val="none" w:sz="0" w:space="0" w:color="auto"/>
        <w:left w:val="none" w:sz="0" w:space="0" w:color="auto"/>
        <w:bottom w:val="none" w:sz="0" w:space="0" w:color="auto"/>
        <w:right w:val="none" w:sz="0" w:space="0" w:color="auto"/>
      </w:divBdr>
    </w:div>
    <w:div w:id="1105880571">
      <w:bodyDiv w:val="1"/>
      <w:marLeft w:val="0"/>
      <w:marRight w:val="0"/>
      <w:marTop w:val="0"/>
      <w:marBottom w:val="0"/>
      <w:divBdr>
        <w:top w:val="none" w:sz="0" w:space="0" w:color="auto"/>
        <w:left w:val="none" w:sz="0" w:space="0" w:color="auto"/>
        <w:bottom w:val="none" w:sz="0" w:space="0" w:color="auto"/>
        <w:right w:val="none" w:sz="0" w:space="0" w:color="auto"/>
      </w:divBdr>
    </w:div>
    <w:div w:id="1106004144">
      <w:bodyDiv w:val="1"/>
      <w:marLeft w:val="0"/>
      <w:marRight w:val="0"/>
      <w:marTop w:val="0"/>
      <w:marBottom w:val="0"/>
      <w:divBdr>
        <w:top w:val="none" w:sz="0" w:space="0" w:color="auto"/>
        <w:left w:val="none" w:sz="0" w:space="0" w:color="auto"/>
        <w:bottom w:val="none" w:sz="0" w:space="0" w:color="auto"/>
        <w:right w:val="none" w:sz="0" w:space="0" w:color="auto"/>
      </w:divBdr>
    </w:div>
    <w:div w:id="1106147576">
      <w:bodyDiv w:val="1"/>
      <w:marLeft w:val="0"/>
      <w:marRight w:val="0"/>
      <w:marTop w:val="0"/>
      <w:marBottom w:val="0"/>
      <w:divBdr>
        <w:top w:val="none" w:sz="0" w:space="0" w:color="auto"/>
        <w:left w:val="none" w:sz="0" w:space="0" w:color="auto"/>
        <w:bottom w:val="none" w:sz="0" w:space="0" w:color="auto"/>
        <w:right w:val="none" w:sz="0" w:space="0" w:color="auto"/>
      </w:divBdr>
    </w:div>
    <w:div w:id="1106778831">
      <w:bodyDiv w:val="1"/>
      <w:marLeft w:val="0"/>
      <w:marRight w:val="0"/>
      <w:marTop w:val="0"/>
      <w:marBottom w:val="0"/>
      <w:divBdr>
        <w:top w:val="none" w:sz="0" w:space="0" w:color="auto"/>
        <w:left w:val="none" w:sz="0" w:space="0" w:color="auto"/>
        <w:bottom w:val="none" w:sz="0" w:space="0" w:color="auto"/>
        <w:right w:val="none" w:sz="0" w:space="0" w:color="auto"/>
      </w:divBdr>
    </w:div>
    <w:div w:id="1106927314">
      <w:bodyDiv w:val="1"/>
      <w:marLeft w:val="0"/>
      <w:marRight w:val="0"/>
      <w:marTop w:val="0"/>
      <w:marBottom w:val="0"/>
      <w:divBdr>
        <w:top w:val="none" w:sz="0" w:space="0" w:color="auto"/>
        <w:left w:val="none" w:sz="0" w:space="0" w:color="auto"/>
        <w:bottom w:val="none" w:sz="0" w:space="0" w:color="auto"/>
        <w:right w:val="none" w:sz="0" w:space="0" w:color="auto"/>
      </w:divBdr>
    </w:div>
    <w:div w:id="1107115331">
      <w:bodyDiv w:val="1"/>
      <w:marLeft w:val="0"/>
      <w:marRight w:val="0"/>
      <w:marTop w:val="0"/>
      <w:marBottom w:val="0"/>
      <w:divBdr>
        <w:top w:val="none" w:sz="0" w:space="0" w:color="auto"/>
        <w:left w:val="none" w:sz="0" w:space="0" w:color="auto"/>
        <w:bottom w:val="none" w:sz="0" w:space="0" w:color="auto"/>
        <w:right w:val="none" w:sz="0" w:space="0" w:color="auto"/>
      </w:divBdr>
    </w:div>
    <w:div w:id="1107701420">
      <w:bodyDiv w:val="1"/>
      <w:marLeft w:val="0"/>
      <w:marRight w:val="0"/>
      <w:marTop w:val="0"/>
      <w:marBottom w:val="0"/>
      <w:divBdr>
        <w:top w:val="none" w:sz="0" w:space="0" w:color="auto"/>
        <w:left w:val="none" w:sz="0" w:space="0" w:color="auto"/>
        <w:bottom w:val="none" w:sz="0" w:space="0" w:color="auto"/>
        <w:right w:val="none" w:sz="0" w:space="0" w:color="auto"/>
      </w:divBdr>
    </w:div>
    <w:div w:id="1108818192">
      <w:bodyDiv w:val="1"/>
      <w:marLeft w:val="0"/>
      <w:marRight w:val="0"/>
      <w:marTop w:val="0"/>
      <w:marBottom w:val="0"/>
      <w:divBdr>
        <w:top w:val="none" w:sz="0" w:space="0" w:color="auto"/>
        <w:left w:val="none" w:sz="0" w:space="0" w:color="auto"/>
        <w:bottom w:val="none" w:sz="0" w:space="0" w:color="auto"/>
        <w:right w:val="none" w:sz="0" w:space="0" w:color="auto"/>
      </w:divBdr>
    </w:div>
    <w:div w:id="1109927882">
      <w:bodyDiv w:val="1"/>
      <w:marLeft w:val="0"/>
      <w:marRight w:val="0"/>
      <w:marTop w:val="0"/>
      <w:marBottom w:val="0"/>
      <w:divBdr>
        <w:top w:val="none" w:sz="0" w:space="0" w:color="auto"/>
        <w:left w:val="none" w:sz="0" w:space="0" w:color="auto"/>
        <w:bottom w:val="none" w:sz="0" w:space="0" w:color="auto"/>
        <w:right w:val="none" w:sz="0" w:space="0" w:color="auto"/>
      </w:divBdr>
    </w:div>
    <w:div w:id="1110666747">
      <w:bodyDiv w:val="1"/>
      <w:marLeft w:val="0"/>
      <w:marRight w:val="0"/>
      <w:marTop w:val="0"/>
      <w:marBottom w:val="0"/>
      <w:divBdr>
        <w:top w:val="none" w:sz="0" w:space="0" w:color="auto"/>
        <w:left w:val="none" w:sz="0" w:space="0" w:color="auto"/>
        <w:bottom w:val="none" w:sz="0" w:space="0" w:color="auto"/>
        <w:right w:val="none" w:sz="0" w:space="0" w:color="auto"/>
      </w:divBdr>
    </w:div>
    <w:div w:id="1110929240">
      <w:bodyDiv w:val="1"/>
      <w:marLeft w:val="0"/>
      <w:marRight w:val="0"/>
      <w:marTop w:val="0"/>
      <w:marBottom w:val="0"/>
      <w:divBdr>
        <w:top w:val="none" w:sz="0" w:space="0" w:color="auto"/>
        <w:left w:val="none" w:sz="0" w:space="0" w:color="auto"/>
        <w:bottom w:val="none" w:sz="0" w:space="0" w:color="auto"/>
        <w:right w:val="none" w:sz="0" w:space="0" w:color="auto"/>
      </w:divBdr>
    </w:div>
    <w:div w:id="1112478960">
      <w:bodyDiv w:val="1"/>
      <w:marLeft w:val="0"/>
      <w:marRight w:val="0"/>
      <w:marTop w:val="0"/>
      <w:marBottom w:val="0"/>
      <w:divBdr>
        <w:top w:val="none" w:sz="0" w:space="0" w:color="auto"/>
        <w:left w:val="none" w:sz="0" w:space="0" w:color="auto"/>
        <w:bottom w:val="none" w:sz="0" w:space="0" w:color="auto"/>
        <w:right w:val="none" w:sz="0" w:space="0" w:color="auto"/>
      </w:divBdr>
    </w:div>
    <w:div w:id="1113674280">
      <w:bodyDiv w:val="1"/>
      <w:marLeft w:val="0"/>
      <w:marRight w:val="0"/>
      <w:marTop w:val="0"/>
      <w:marBottom w:val="0"/>
      <w:divBdr>
        <w:top w:val="none" w:sz="0" w:space="0" w:color="auto"/>
        <w:left w:val="none" w:sz="0" w:space="0" w:color="auto"/>
        <w:bottom w:val="none" w:sz="0" w:space="0" w:color="auto"/>
        <w:right w:val="none" w:sz="0" w:space="0" w:color="auto"/>
      </w:divBdr>
    </w:div>
    <w:div w:id="1113746137">
      <w:bodyDiv w:val="1"/>
      <w:marLeft w:val="0"/>
      <w:marRight w:val="0"/>
      <w:marTop w:val="0"/>
      <w:marBottom w:val="0"/>
      <w:divBdr>
        <w:top w:val="none" w:sz="0" w:space="0" w:color="auto"/>
        <w:left w:val="none" w:sz="0" w:space="0" w:color="auto"/>
        <w:bottom w:val="none" w:sz="0" w:space="0" w:color="auto"/>
        <w:right w:val="none" w:sz="0" w:space="0" w:color="auto"/>
      </w:divBdr>
    </w:div>
    <w:div w:id="1113790945">
      <w:bodyDiv w:val="1"/>
      <w:marLeft w:val="0"/>
      <w:marRight w:val="0"/>
      <w:marTop w:val="0"/>
      <w:marBottom w:val="0"/>
      <w:divBdr>
        <w:top w:val="none" w:sz="0" w:space="0" w:color="auto"/>
        <w:left w:val="none" w:sz="0" w:space="0" w:color="auto"/>
        <w:bottom w:val="none" w:sz="0" w:space="0" w:color="auto"/>
        <w:right w:val="none" w:sz="0" w:space="0" w:color="auto"/>
      </w:divBdr>
    </w:div>
    <w:div w:id="1113938289">
      <w:bodyDiv w:val="1"/>
      <w:marLeft w:val="0"/>
      <w:marRight w:val="0"/>
      <w:marTop w:val="0"/>
      <w:marBottom w:val="0"/>
      <w:divBdr>
        <w:top w:val="none" w:sz="0" w:space="0" w:color="auto"/>
        <w:left w:val="none" w:sz="0" w:space="0" w:color="auto"/>
        <w:bottom w:val="none" w:sz="0" w:space="0" w:color="auto"/>
        <w:right w:val="none" w:sz="0" w:space="0" w:color="auto"/>
      </w:divBdr>
    </w:div>
    <w:div w:id="1115053749">
      <w:bodyDiv w:val="1"/>
      <w:marLeft w:val="0"/>
      <w:marRight w:val="0"/>
      <w:marTop w:val="0"/>
      <w:marBottom w:val="0"/>
      <w:divBdr>
        <w:top w:val="none" w:sz="0" w:space="0" w:color="auto"/>
        <w:left w:val="none" w:sz="0" w:space="0" w:color="auto"/>
        <w:bottom w:val="none" w:sz="0" w:space="0" w:color="auto"/>
        <w:right w:val="none" w:sz="0" w:space="0" w:color="auto"/>
      </w:divBdr>
    </w:div>
    <w:div w:id="1116947915">
      <w:bodyDiv w:val="1"/>
      <w:marLeft w:val="0"/>
      <w:marRight w:val="0"/>
      <w:marTop w:val="0"/>
      <w:marBottom w:val="0"/>
      <w:divBdr>
        <w:top w:val="none" w:sz="0" w:space="0" w:color="auto"/>
        <w:left w:val="none" w:sz="0" w:space="0" w:color="auto"/>
        <w:bottom w:val="none" w:sz="0" w:space="0" w:color="auto"/>
        <w:right w:val="none" w:sz="0" w:space="0" w:color="auto"/>
      </w:divBdr>
    </w:div>
    <w:div w:id="1117139342">
      <w:bodyDiv w:val="1"/>
      <w:marLeft w:val="0"/>
      <w:marRight w:val="0"/>
      <w:marTop w:val="0"/>
      <w:marBottom w:val="0"/>
      <w:divBdr>
        <w:top w:val="none" w:sz="0" w:space="0" w:color="auto"/>
        <w:left w:val="none" w:sz="0" w:space="0" w:color="auto"/>
        <w:bottom w:val="none" w:sz="0" w:space="0" w:color="auto"/>
        <w:right w:val="none" w:sz="0" w:space="0" w:color="auto"/>
      </w:divBdr>
    </w:div>
    <w:div w:id="1118715696">
      <w:bodyDiv w:val="1"/>
      <w:marLeft w:val="0"/>
      <w:marRight w:val="0"/>
      <w:marTop w:val="0"/>
      <w:marBottom w:val="0"/>
      <w:divBdr>
        <w:top w:val="none" w:sz="0" w:space="0" w:color="auto"/>
        <w:left w:val="none" w:sz="0" w:space="0" w:color="auto"/>
        <w:bottom w:val="none" w:sz="0" w:space="0" w:color="auto"/>
        <w:right w:val="none" w:sz="0" w:space="0" w:color="auto"/>
      </w:divBdr>
    </w:div>
    <w:div w:id="1119639928">
      <w:bodyDiv w:val="1"/>
      <w:marLeft w:val="0"/>
      <w:marRight w:val="0"/>
      <w:marTop w:val="0"/>
      <w:marBottom w:val="0"/>
      <w:divBdr>
        <w:top w:val="none" w:sz="0" w:space="0" w:color="auto"/>
        <w:left w:val="none" w:sz="0" w:space="0" w:color="auto"/>
        <w:bottom w:val="none" w:sz="0" w:space="0" w:color="auto"/>
        <w:right w:val="none" w:sz="0" w:space="0" w:color="auto"/>
      </w:divBdr>
    </w:div>
    <w:div w:id="1119883706">
      <w:bodyDiv w:val="1"/>
      <w:marLeft w:val="0"/>
      <w:marRight w:val="0"/>
      <w:marTop w:val="0"/>
      <w:marBottom w:val="0"/>
      <w:divBdr>
        <w:top w:val="none" w:sz="0" w:space="0" w:color="auto"/>
        <w:left w:val="none" w:sz="0" w:space="0" w:color="auto"/>
        <w:bottom w:val="none" w:sz="0" w:space="0" w:color="auto"/>
        <w:right w:val="none" w:sz="0" w:space="0" w:color="auto"/>
      </w:divBdr>
    </w:div>
    <w:div w:id="1120489552">
      <w:bodyDiv w:val="1"/>
      <w:marLeft w:val="0"/>
      <w:marRight w:val="0"/>
      <w:marTop w:val="0"/>
      <w:marBottom w:val="0"/>
      <w:divBdr>
        <w:top w:val="none" w:sz="0" w:space="0" w:color="auto"/>
        <w:left w:val="none" w:sz="0" w:space="0" w:color="auto"/>
        <w:bottom w:val="none" w:sz="0" w:space="0" w:color="auto"/>
        <w:right w:val="none" w:sz="0" w:space="0" w:color="auto"/>
      </w:divBdr>
    </w:div>
    <w:div w:id="1122378250">
      <w:bodyDiv w:val="1"/>
      <w:marLeft w:val="0"/>
      <w:marRight w:val="0"/>
      <w:marTop w:val="0"/>
      <w:marBottom w:val="0"/>
      <w:divBdr>
        <w:top w:val="none" w:sz="0" w:space="0" w:color="auto"/>
        <w:left w:val="none" w:sz="0" w:space="0" w:color="auto"/>
        <w:bottom w:val="none" w:sz="0" w:space="0" w:color="auto"/>
        <w:right w:val="none" w:sz="0" w:space="0" w:color="auto"/>
      </w:divBdr>
    </w:div>
    <w:div w:id="1123499914">
      <w:bodyDiv w:val="1"/>
      <w:marLeft w:val="0"/>
      <w:marRight w:val="0"/>
      <w:marTop w:val="0"/>
      <w:marBottom w:val="0"/>
      <w:divBdr>
        <w:top w:val="none" w:sz="0" w:space="0" w:color="auto"/>
        <w:left w:val="none" w:sz="0" w:space="0" w:color="auto"/>
        <w:bottom w:val="none" w:sz="0" w:space="0" w:color="auto"/>
        <w:right w:val="none" w:sz="0" w:space="0" w:color="auto"/>
      </w:divBdr>
    </w:div>
    <w:div w:id="1124270756">
      <w:bodyDiv w:val="1"/>
      <w:marLeft w:val="0"/>
      <w:marRight w:val="0"/>
      <w:marTop w:val="0"/>
      <w:marBottom w:val="0"/>
      <w:divBdr>
        <w:top w:val="none" w:sz="0" w:space="0" w:color="auto"/>
        <w:left w:val="none" w:sz="0" w:space="0" w:color="auto"/>
        <w:bottom w:val="none" w:sz="0" w:space="0" w:color="auto"/>
        <w:right w:val="none" w:sz="0" w:space="0" w:color="auto"/>
      </w:divBdr>
    </w:div>
    <w:div w:id="1124351923">
      <w:bodyDiv w:val="1"/>
      <w:marLeft w:val="0"/>
      <w:marRight w:val="0"/>
      <w:marTop w:val="0"/>
      <w:marBottom w:val="0"/>
      <w:divBdr>
        <w:top w:val="none" w:sz="0" w:space="0" w:color="auto"/>
        <w:left w:val="none" w:sz="0" w:space="0" w:color="auto"/>
        <w:bottom w:val="none" w:sz="0" w:space="0" w:color="auto"/>
        <w:right w:val="none" w:sz="0" w:space="0" w:color="auto"/>
      </w:divBdr>
    </w:div>
    <w:div w:id="1125537324">
      <w:bodyDiv w:val="1"/>
      <w:marLeft w:val="0"/>
      <w:marRight w:val="0"/>
      <w:marTop w:val="0"/>
      <w:marBottom w:val="0"/>
      <w:divBdr>
        <w:top w:val="none" w:sz="0" w:space="0" w:color="auto"/>
        <w:left w:val="none" w:sz="0" w:space="0" w:color="auto"/>
        <w:bottom w:val="none" w:sz="0" w:space="0" w:color="auto"/>
        <w:right w:val="none" w:sz="0" w:space="0" w:color="auto"/>
      </w:divBdr>
    </w:div>
    <w:div w:id="1126391747">
      <w:bodyDiv w:val="1"/>
      <w:marLeft w:val="0"/>
      <w:marRight w:val="0"/>
      <w:marTop w:val="0"/>
      <w:marBottom w:val="0"/>
      <w:divBdr>
        <w:top w:val="none" w:sz="0" w:space="0" w:color="auto"/>
        <w:left w:val="none" w:sz="0" w:space="0" w:color="auto"/>
        <w:bottom w:val="none" w:sz="0" w:space="0" w:color="auto"/>
        <w:right w:val="none" w:sz="0" w:space="0" w:color="auto"/>
      </w:divBdr>
    </w:div>
    <w:div w:id="1126587438">
      <w:bodyDiv w:val="1"/>
      <w:marLeft w:val="0"/>
      <w:marRight w:val="0"/>
      <w:marTop w:val="0"/>
      <w:marBottom w:val="0"/>
      <w:divBdr>
        <w:top w:val="none" w:sz="0" w:space="0" w:color="auto"/>
        <w:left w:val="none" w:sz="0" w:space="0" w:color="auto"/>
        <w:bottom w:val="none" w:sz="0" w:space="0" w:color="auto"/>
        <w:right w:val="none" w:sz="0" w:space="0" w:color="auto"/>
      </w:divBdr>
    </w:div>
    <w:div w:id="1127620512">
      <w:bodyDiv w:val="1"/>
      <w:marLeft w:val="0"/>
      <w:marRight w:val="0"/>
      <w:marTop w:val="0"/>
      <w:marBottom w:val="0"/>
      <w:divBdr>
        <w:top w:val="none" w:sz="0" w:space="0" w:color="auto"/>
        <w:left w:val="none" w:sz="0" w:space="0" w:color="auto"/>
        <w:bottom w:val="none" w:sz="0" w:space="0" w:color="auto"/>
        <w:right w:val="none" w:sz="0" w:space="0" w:color="auto"/>
      </w:divBdr>
    </w:div>
    <w:div w:id="1127889601">
      <w:bodyDiv w:val="1"/>
      <w:marLeft w:val="0"/>
      <w:marRight w:val="0"/>
      <w:marTop w:val="0"/>
      <w:marBottom w:val="0"/>
      <w:divBdr>
        <w:top w:val="none" w:sz="0" w:space="0" w:color="auto"/>
        <w:left w:val="none" w:sz="0" w:space="0" w:color="auto"/>
        <w:bottom w:val="none" w:sz="0" w:space="0" w:color="auto"/>
        <w:right w:val="none" w:sz="0" w:space="0" w:color="auto"/>
      </w:divBdr>
    </w:div>
    <w:div w:id="1128279819">
      <w:bodyDiv w:val="1"/>
      <w:marLeft w:val="0"/>
      <w:marRight w:val="0"/>
      <w:marTop w:val="0"/>
      <w:marBottom w:val="0"/>
      <w:divBdr>
        <w:top w:val="none" w:sz="0" w:space="0" w:color="auto"/>
        <w:left w:val="none" w:sz="0" w:space="0" w:color="auto"/>
        <w:bottom w:val="none" w:sz="0" w:space="0" w:color="auto"/>
        <w:right w:val="none" w:sz="0" w:space="0" w:color="auto"/>
      </w:divBdr>
    </w:div>
    <w:div w:id="1128399485">
      <w:bodyDiv w:val="1"/>
      <w:marLeft w:val="0"/>
      <w:marRight w:val="0"/>
      <w:marTop w:val="0"/>
      <w:marBottom w:val="0"/>
      <w:divBdr>
        <w:top w:val="none" w:sz="0" w:space="0" w:color="auto"/>
        <w:left w:val="none" w:sz="0" w:space="0" w:color="auto"/>
        <w:bottom w:val="none" w:sz="0" w:space="0" w:color="auto"/>
        <w:right w:val="none" w:sz="0" w:space="0" w:color="auto"/>
      </w:divBdr>
    </w:div>
    <w:div w:id="1130126115">
      <w:bodyDiv w:val="1"/>
      <w:marLeft w:val="0"/>
      <w:marRight w:val="0"/>
      <w:marTop w:val="0"/>
      <w:marBottom w:val="0"/>
      <w:divBdr>
        <w:top w:val="none" w:sz="0" w:space="0" w:color="auto"/>
        <w:left w:val="none" w:sz="0" w:space="0" w:color="auto"/>
        <w:bottom w:val="none" w:sz="0" w:space="0" w:color="auto"/>
        <w:right w:val="none" w:sz="0" w:space="0" w:color="auto"/>
      </w:divBdr>
    </w:div>
    <w:div w:id="1133014132">
      <w:bodyDiv w:val="1"/>
      <w:marLeft w:val="0"/>
      <w:marRight w:val="0"/>
      <w:marTop w:val="0"/>
      <w:marBottom w:val="0"/>
      <w:divBdr>
        <w:top w:val="none" w:sz="0" w:space="0" w:color="auto"/>
        <w:left w:val="none" w:sz="0" w:space="0" w:color="auto"/>
        <w:bottom w:val="none" w:sz="0" w:space="0" w:color="auto"/>
        <w:right w:val="none" w:sz="0" w:space="0" w:color="auto"/>
      </w:divBdr>
    </w:div>
    <w:div w:id="1133402535">
      <w:bodyDiv w:val="1"/>
      <w:marLeft w:val="0"/>
      <w:marRight w:val="0"/>
      <w:marTop w:val="0"/>
      <w:marBottom w:val="0"/>
      <w:divBdr>
        <w:top w:val="none" w:sz="0" w:space="0" w:color="auto"/>
        <w:left w:val="none" w:sz="0" w:space="0" w:color="auto"/>
        <w:bottom w:val="none" w:sz="0" w:space="0" w:color="auto"/>
        <w:right w:val="none" w:sz="0" w:space="0" w:color="auto"/>
      </w:divBdr>
    </w:div>
    <w:div w:id="1133408295">
      <w:bodyDiv w:val="1"/>
      <w:marLeft w:val="0"/>
      <w:marRight w:val="0"/>
      <w:marTop w:val="0"/>
      <w:marBottom w:val="0"/>
      <w:divBdr>
        <w:top w:val="none" w:sz="0" w:space="0" w:color="auto"/>
        <w:left w:val="none" w:sz="0" w:space="0" w:color="auto"/>
        <w:bottom w:val="none" w:sz="0" w:space="0" w:color="auto"/>
        <w:right w:val="none" w:sz="0" w:space="0" w:color="auto"/>
      </w:divBdr>
    </w:div>
    <w:div w:id="1134257466">
      <w:bodyDiv w:val="1"/>
      <w:marLeft w:val="0"/>
      <w:marRight w:val="0"/>
      <w:marTop w:val="0"/>
      <w:marBottom w:val="0"/>
      <w:divBdr>
        <w:top w:val="none" w:sz="0" w:space="0" w:color="auto"/>
        <w:left w:val="none" w:sz="0" w:space="0" w:color="auto"/>
        <w:bottom w:val="none" w:sz="0" w:space="0" w:color="auto"/>
        <w:right w:val="none" w:sz="0" w:space="0" w:color="auto"/>
      </w:divBdr>
    </w:div>
    <w:div w:id="1134448117">
      <w:bodyDiv w:val="1"/>
      <w:marLeft w:val="0"/>
      <w:marRight w:val="0"/>
      <w:marTop w:val="0"/>
      <w:marBottom w:val="0"/>
      <w:divBdr>
        <w:top w:val="none" w:sz="0" w:space="0" w:color="auto"/>
        <w:left w:val="none" w:sz="0" w:space="0" w:color="auto"/>
        <w:bottom w:val="none" w:sz="0" w:space="0" w:color="auto"/>
        <w:right w:val="none" w:sz="0" w:space="0" w:color="auto"/>
      </w:divBdr>
    </w:div>
    <w:div w:id="1134521310">
      <w:bodyDiv w:val="1"/>
      <w:marLeft w:val="0"/>
      <w:marRight w:val="0"/>
      <w:marTop w:val="0"/>
      <w:marBottom w:val="0"/>
      <w:divBdr>
        <w:top w:val="none" w:sz="0" w:space="0" w:color="auto"/>
        <w:left w:val="none" w:sz="0" w:space="0" w:color="auto"/>
        <w:bottom w:val="none" w:sz="0" w:space="0" w:color="auto"/>
        <w:right w:val="none" w:sz="0" w:space="0" w:color="auto"/>
      </w:divBdr>
    </w:div>
    <w:div w:id="1135948909">
      <w:bodyDiv w:val="1"/>
      <w:marLeft w:val="0"/>
      <w:marRight w:val="0"/>
      <w:marTop w:val="0"/>
      <w:marBottom w:val="0"/>
      <w:divBdr>
        <w:top w:val="none" w:sz="0" w:space="0" w:color="auto"/>
        <w:left w:val="none" w:sz="0" w:space="0" w:color="auto"/>
        <w:bottom w:val="none" w:sz="0" w:space="0" w:color="auto"/>
        <w:right w:val="none" w:sz="0" w:space="0" w:color="auto"/>
      </w:divBdr>
    </w:div>
    <w:div w:id="1137335493">
      <w:bodyDiv w:val="1"/>
      <w:marLeft w:val="0"/>
      <w:marRight w:val="0"/>
      <w:marTop w:val="0"/>
      <w:marBottom w:val="0"/>
      <w:divBdr>
        <w:top w:val="none" w:sz="0" w:space="0" w:color="auto"/>
        <w:left w:val="none" w:sz="0" w:space="0" w:color="auto"/>
        <w:bottom w:val="none" w:sz="0" w:space="0" w:color="auto"/>
        <w:right w:val="none" w:sz="0" w:space="0" w:color="auto"/>
      </w:divBdr>
    </w:div>
    <w:div w:id="1137456922">
      <w:bodyDiv w:val="1"/>
      <w:marLeft w:val="0"/>
      <w:marRight w:val="0"/>
      <w:marTop w:val="0"/>
      <w:marBottom w:val="0"/>
      <w:divBdr>
        <w:top w:val="none" w:sz="0" w:space="0" w:color="auto"/>
        <w:left w:val="none" w:sz="0" w:space="0" w:color="auto"/>
        <w:bottom w:val="none" w:sz="0" w:space="0" w:color="auto"/>
        <w:right w:val="none" w:sz="0" w:space="0" w:color="auto"/>
      </w:divBdr>
    </w:div>
    <w:div w:id="1138451810">
      <w:bodyDiv w:val="1"/>
      <w:marLeft w:val="0"/>
      <w:marRight w:val="0"/>
      <w:marTop w:val="0"/>
      <w:marBottom w:val="0"/>
      <w:divBdr>
        <w:top w:val="none" w:sz="0" w:space="0" w:color="auto"/>
        <w:left w:val="none" w:sz="0" w:space="0" w:color="auto"/>
        <w:bottom w:val="none" w:sz="0" w:space="0" w:color="auto"/>
        <w:right w:val="none" w:sz="0" w:space="0" w:color="auto"/>
      </w:divBdr>
    </w:div>
    <w:div w:id="1138837969">
      <w:bodyDiv w:val="1"/>
      <w:marLeft w:val="0"/>
      <w:marRight w:val="0"/>
      <w:marTop w:val="0"/>
      <w:marBottom w:val="0"/>
      <w:divBdr>
        <w:top w:val="none" w:sz="0" w:space="0" w:color="auto"/>
        <w:left w:val="none" w:sz="0" w:space="0" w:color="auto"/>
        <w:bottom w:val="none" w:sz="0" w:space="0" w:color="auto"/>
        <w:right w:val="none" w:sz="0" w:space="0" w:color="auto"/>
      </w:divBdr>
    </w:div>
    <w:div w:id="1138955743">
      <w:bodyDiv w:val="1"/>
      <w:marLeft w:val="0"/>
      <w:marRight w:val="0"/>
      <w:marTop w:val="0"/>
      <w:marBottom w:val="0"/>
      <w:divBdr>
        <w:top w:val="none" w:sz="0" w:space="0" w:color="auto"/>
        <w:left w:val="none" w:sz="0" w:space="0" w:color="auto"/>
        <w:bottom w:val="none" w:sz="0" w:space="0" w:color="auto"/>
        <w:right w:val="none" w:sz="0" w:space="0" w:color="auto"/>
      </w:divBdr>
    </w:div>
    <w:div w:id="1139571053">
      <w:bodyDiv w:val="1"/>
      <w:marLeft w:val="0"/>
      <w:marRight w:val="0"/>
      <w:marTop w:val="0"/>
      <w:marBottom w:val="0"/>
      <w:divBdr>
        <w:top w:val="none" w:sz="0" w:space="0" w:color="auto"/>
        <w:left w:val="none" w:sz="0" w:space="0" w:color="auto"/>
        <w:bottom w:val="none" w:sz="0" w:space="0" w:color="auto"/>
        <w:right w:val="none" w:sz="0" w:space="0" w:color="auto"/>
      </w:divBdr>
    </w:div>
    <w:div w:id="1140028418">
      <w:bodyDiv w:val="1"/>
      <w:marLeft w:val="0"/>
      <w:marRight w:val="0"/>
      <w:marTop w:val="0"/>
      <w:marBottom w:val="0"/>
      <w:divBdr>
        <w:top w:val="none" w:sz="0" w:space="0" w:color="auto"/>
        <w:left w:val="none" w:sz="0" w:space="0" w:color="auto"/>
        <w:bottom w:val="none" w:sz="0" w:space="0" w:color="auto"/>
        <w:right w:val="none" w:sz="0" w:space="0" w:color="auto"/>
      </w:divBdr>
    </w:div>
    <w:div w:id="1141118246">
      <w:bodyDiv w:val="1"/>
      <w:marLeft w:val="0"/>
      <w:marRight w:val="0"/>
      <w:marTop w:val="0"/>
      <w:marBottom w:val="0"/>
      <w:divBdr>
        <w:top w:val="none" w:sz="0" w:space="0" w:color="auto"/>
        <w:left w:val="none" w:sz="0" w:space="0" w:color="auto"/>
        <w:bottom w:val="none" w:sz="0" w:space="0" w:color="auto"/>
        <w:right w:val="none" w:sz="0" w:space="0" w:color="auto"/>
      </w:divBdr>
    </w:div>
    <w:div w:id="1141382728">
      <w:bodyDiv w:val="1"/>
      <w:marLeft w:val="0"/>
      <w:marRight w:val="0"/>
      <w:marTop w:val="0"/>
      <w:marBottom w:val="0"/>
      <w:divBdr>
        <w:top w:val="none" w:sz="0" w:space="0" w:color="auto"/>
        <w:left w:val="none" w:sz="0" w:space="0" w:color="auto"/>
        <w:bottom w:val="none" w:sz="0" w:space="0" w:color="auto"/>
        <w:right w:val="none" w:sz="0" w:space="0" w:color="auto"/>
      </w:divBdr>
    </w:div>
    <w:div w:id="1143084750">
      <w:bodyDiv w:val="1"/>
      <w:marLeft w:val="0"/>
      <w:marRight w:val="0"/>
      <w:marTop w:val="0"/>
      <w:marBottom w:val="0"/>
      <w:divBdr>
        <w:top w:val="none" w:sz="0" w:space="0" w:color="auto"/>
        <w:left w:val="none" w:sz="0" w:space="0" w:color="auto"/>
        <w:bottom w:val="none" w:sz="0" w:space="0" w:color="auto"/>
        <w:right w:val="none" w:sz="0" w:space="0" w:color="auto"/>
      </w:divBdr>
    </w:div>
    <w:div w:id="1143279099">
      <w:bodyDiv w:val="1"/>
      <w:marLeft w:val="0"/>
      <w:marRight w:val="0"/>
      <w:marTop w:val="0"/>
      <w:marBottom w:val="0"/>
      <w:divBdr>
        <w:top w:val="none" w:sz="0" w:space="0" w:color="auto"/>
        <w:left w:val="none" w:sz="0" w:space="0" w:color="auto"/>
        <w:bottom w:val="none" w:sz="0" w:space="0" w:color="auto"/>
        <w:right w:val="none" w:sz="0" w:space="0" w:color="auto"/>
      </w:divBdr>
    </w:div>
    <w:div w:id="1143304532">
      <w:bodyDiv w:val="1"/>
      <w:marLeft w:val="0"/>
      <w:marRight w:val="0"/>
      <w:marTop w:val="0"/>
      <w:marBottom w:val="0"/>
      <w:divBdr>
        <w:top w:val="none" w:sz="0" w:space="0" w:color="auto"/>
        <w:left w:val="none" w:sz="0" w:space="0" w:color="auto"/>
        <w:bottom w:val="none" w:sz="0" w:space="0" w:color="auto"/>
        <w:right w:val="none" w:sz="0" w:space="0" w:color="auto"/>
      </w:divBdr>
    </w:div>
    <w:div w:id="1143306908">
      <w:bodyDiv w:val="1"/>
      <w:marLeft w:val="0"/>
      <w:marRight w:val="0"/>
      <w:marTop w:val="0"/>
      <w:marBottom w:val="0"/>
      <w:divBdr>
        <w:top w:val="none" w:sz="0" w:space="0" w:color="auto"/>
        <w:left w:val="none" w:sz="0" w:space="0" w:color="auto"/>
        <w:bottom w:val="none" w:sz="0" w:space="0" w:color="auto"/>
        <w:right w:val="none" w:sz="0" w:space="0" w:color="auto"/>
      </w:divBdr>
    </w:div>
    <w:div w:id="1144859954">
      <w:bodyDiv w:val="1"/>
      <w:marLeft w:val="0"/>
      <w:marRight w:val="0"/>
      <w:marTop w:val="0"/>
      <w:marBottom w:val="0"/>
      <w:divBdr>
        <w:top w:val="none" w:sz="0" w:space="0" w:color="auto"/>
        <w:left w:val="none" w:sz="0" w:space="0" w:color="auto"/>
        <w:bottom w:val="none" w:sz="0" w:space="0" w:color="auto"/>
        <w:right w:val="none" w:sz="0" w:space="0" w:color="auto"/>
      </w:divBdr>
    </w:div>
    <w:div w:id="1145706319">
      <w:bodyDiv w:val="1"/>
      <w:marLeft w:val="0"/>
      <w:marRight w:val="0"/>
      <w:marTop w:val="0"/>
      <w:marBottom w:val="0"/>
      <w:divBdr>
        <w:top w:val="none" w:sz="0" w:space="0" w:color="auto"/>
        <w:left w:val="none" w:sz="0" w:space="0" w:color="auto"/>
        <w:bottom w:val="none" w:sz="0" w:space="0" w:color="auto"/>
        <w:right w:val="none" w:sz="0" w:space="0" w:color="auto"/>
      </w:divBdr>
    </w:div>
    <w:div w:id="1146044461">
      <w:bodyDiv w:val="1"/>
      <w:marLeft w:val="0"/>
      <w:marRight w:val="0"/>
      <w:marTop w:val="0"/>
      <w:marBottom w:val="0"/>
      <w:divBdr>
        <w:top w:val="none" w:sz="0" w:space="0" w:color="auto"/>
        <w:left w:val="none" w:sz="0" w:space="0" w:color="auto"/>
        <w:bottom w:val="none" w:sz="0" w:space="0" w:color="auto"/>
        <w:right w:val="none" w:sz="0" w:space="0" w:color="auto"/>
      </w:divBdr>
    </w:div>
    <w:div w:id="1146236679">
      <w:bodyDiv w:val="1"/>
      <w:marLeft w:val="0"/>
      <w:marRight w:val="0"/>
      <w:marTop w:val="0"/>
      <w:marBottom w:val="0"/>
      <w:divBdr>
        <w:top w:val="none" w:sz="0" w:space="0" w:color="auto"/>
        <w:left w:val="none" w:sz="0" w:space="0" w:color="auto"/>
        <w:bottom w:val="none" w:sz="0" w:space="0" w:color="auto"/>
        <w:right w:val="none" w:sz="0" w:space="0" w:color="auto"/>
      </w:divBdr>
    </w:div>
    <w:div w:id="1148547745">
      <w:bodyDiv w:val="1"/>
      <w:marLeft w:val="0"/>
      <w:marRight w:val="0"/>
      <w:marTop w:val="0"/>
      <w:marBottom w:val="0"/>
      <w:divBdr>
        <w:top w:val="none" w:sz="0" w:space="0" w:color="auto"/>
        <w:left w:val="none" w:sz="0" w:space="0" w:color="auto"/>
        <w:bottom w:val="none" w:sz="0" w:space="0" w:color="auto"/>
        <w:right w:val="none" w:sz="0" w:space="0" w:color="auto"/>
      </w:divBdr>
    </w:div>
    <w:div w:id="1150902933">
      <w:bodyDiv w:val="1"/>
      <w:marLeft w:val="0"/>
      <w:marRight w:val="0"/>
      <w:marTop w:val="0"/>
      <w:marBottom w:val="0"/>
      <w:divBdr>
        <w:top w:val="none" w:sz="0" w:space="0" w:color="auto"/>
        <w:left w:val="none" w:sz="0" w:space="0" w:color="auto"/>
        <w:bottom w:val="none" w:sz="0" w:space="0" w:color="auto"/>
        <w:right w:val="none" w:sz="0" w:space="0" w:color="auto"/>
      </w:divBdr>
    </w:div>
    <w:div w:id="1151405158">
      <w:bodyDiv w:val="1"/>
      <w:marLeft w:val="0"/>
      <w:marRight w:val="0"/>
      <w:marTop w:val="0"/>
      <w:marBottom w:val="0"/>
      <w:divBdr>
        <w:top w:val="none" w:sz="0" w:space="0" w:color="auto"/>
        <w:left w:val="none" w:sz="0" w:space="0" w:color="auto"/>
        <w:bottom w:val="none" w:sz="0" w:space="0" w:color="auto"/>
        <w:right w:val="none" w:sz="0" w:space="0" w:color="auto"/>
      </w:divBdr>
    </w:div>
    <w:div w:id="1151409232">
      <w:bodyDiv w:val="1"/>
      <w:marLeft w:val="0"/>
      <w:marRight w:val="0"/>
      <w:marTop w:val="0"/>
      <w:marBottom w:val="0"/>
      <w:divBdr>
        <w:top w:val="none" w:sz="0" w:space="0" w:color="auto"/>
        <w:left w:val="none" w:sz="0" w:space="0" w:color="auto"/>
        <w:bottom w:val="none" w:sz="0" w:space="0" w:color="auto"/>
        <w:right w:val="none" w:sz="0" w:space="0" w:color="auto"/>
      </w:divBdr>
    </w:div>
    <w:div w:id="1151796192">
      <w:bodyDiv w:val="1"/>
      <w:marLeft w:val="0"/>
      <w:marRight w:val="0"/>
      <w:marTop w:val="0"/>
      <w:marBottom w:val="0"/>
      <w:divBdr>
        <w:top w:val="none" w:sz="0" w:space="0" w:color="auto"/>
        <w:left w:val="none" w:sz="0" w:space="0" w:color="auto"/>
        <w:bottom w:val="none" w:sz="0" w:space="0" w:color="auto"/>
        <w:right w:val="none" w:sz="0" w:space="0" w:color="auto"/>
      </w:divBdr>
    </w:div>
    <w:div w:id="1151871478">
      <w:bodyDiv w:val="1"/>
      <w:marLeft w:val="0"/>
      <w:marRight w:val="0"/>
      <w:marTop w:val="0"/>
      <w:marBottom w:val="0"/>
      <w:divBdr>
        <w:top w:val="none" w:sz="0" w:space="0" w:color="auto"/>
        <w:left w:val="none" w:sz="0" w:space="0" w:color="auto"/>
        <w:bottom w:val="none" w:sz="0" w:space="0" w:color="auto"/>
        <w:right w:val="none" w:sz="0" w:space="0" w:color="auto"/>
      </w:divBdr>
    </w:div>
    <w:div w:id="1152521766">
      <w:bodyDiv w:val="1"/>
      <w:marLeft w:val="0"/>
      <w:marRight w:val="0"/>
      <w:marTop w:val="0"/>
      <w:marBottom w:val="0"/>
      <w:divBdr>
        <w:top w:val="none" w:sz="0" w:space="0" w:color="auto"/>
        <w:left w:val="none" w:sz="0" w:space="0" w:color="auto"/>
        <w:bottom w:val="none" w:sz="0" w:space="0" w:color="auto"/>
        <w:right w:val="none" w:sz="0" w:space="0" w:color="auto"/>
      </w:divBdr>
    </w:div>
    <w:div w:id="1152987784">
      <w:bodyDiv w:val="1"/>
      <w:marLeft w:val="0"/>
      <w:marRight w:val="0"/>
      <w:marTop w:val="0"/>
      <w:marBottom w:val="0"/>
      <w:divBdr>
        <w:top w:val="none" w:sz="0" w:space="0" w:color="auto"/>
        <w:left w:val="none" w:sz="0" w:space="0" w:color="auto"/>
        <w:bottom w:val="none" w:sz="0" w:space="0" w:color="auto"/>
        <w:right w:val="none" w:sz="0" w:space="0" w:color="auto"/>
      </w:divBdr>
    </w:div>
    <w:div w:id="1153058965">
      <w:bodyDiv w:val="1"/>
      <w:marLeft w:val="0"/>
      <w:marRight w:val="0"/>
      <w:marTop w:val="0"/>
      <w:marBottom w:val="0"/>
      <w:divBdr>
        <w:top w:val="none" w:sz="0" w:space="0" w:color="auto"/>
        <w:left w:val="none" w:sz="0" w:space="0" w:color="auto"/>
        <w:bottom w:val="none" w:sz="0" w:space="0" w:color="auto"/>
        <w:right w:val="none" w:sz="0" w:space="0" w:color="auto"/>
      </w:divBdr>
    </w:div>
    <w:div w:id="1154447098">
      <w:bodyDiv w:val="1"/>
      <w:marLeft w:val="0"/>
      <w:marRight w:val="0"/>
      <w:marTop w:val="0"/>
      <w:marBottom w:val="0"/>
      <w:divBdr>
        <w:top w:val="none" w:sz="0" w:space="0" w:color="auto"/>
        <w:left w:val="none" w:sz="0" w:space="0" w:color="auto"/>
        <w:bottom w:val="none" w:sz="0" w:space="0" w:color="auto"/>
        <w:right w:val="none" w:sz="0" w:space="0" w:color="auto"/>
      </w:divBdr>
    </w:div>
    <w:div w:id="1155342574">
      <w:bodyDiv w:val="1"/>
      <w:marLeft w:val="0"/>
      <w:marRight w:val="0"/>
      <w:marTop w:val="0"/>
      <w:marBottom w:val="0"/>
      <w:divBdr>
        <w:top w:val="none" w:sz="0" w:space="0" w:color="auto"/>
        <w:left w:val="none" w:sz="0" w:space="0" w:color="auto"/>
        <w:bottom w:val="none" w:sz="0" w:space="0" w:color="auto"/>
        <w:right w:val="none" w:sz="0" w:space="0" w:color="auto"/>
      </w:divBdr>
    </w:div>
    <w:div w:id="1156144129">
      <w:bodyDiv w:val="1"/>
      <w:marLeft w:val="0"/>
      <w:marRight w:val="0"/>
      <w:marTop w:val="0"/>
      <w:marBottom w:val="0"/>
      <w:divBdr>
        <w:top w:val="none" w:sz="0" w:space="0" w:color="auto"/>
        <w:left w:val="none" w:sz="0" w:space="0" w:color="auto"/>
        <w:bottom w:val="none" w:sz="0" w:space="0" w:color="auto"/>
        <w:right w:val="none" w:sz="0" w:space="0" w:color="auto"/>
      </w:divBdr>
    </w:div>
    <w:div w:id="1156796193">
      <w:bodyDiv w:val="1"/>
      <w:marLeft w:val="0"/>
      <w:marRight w:val="0"/>
      <w:marTop w:val="0"/>
      <w:marBottom w:val="0"/>
      <w:divBdr>
        <w:top w:val="none" w:sz="0" w:space="0" w:color="auto"/>
        <w:left w:val="none" w:sz="0" w:space="0" w:color="auto"/>
        <w:bottom w:val="none" w:sz="0" w:space="0" w:color="auto"/>
        <w:right w:val="none" w:sz="0" w:space="0" w:color="auto"/>
      </w:divBdr>
    </w:div>
    <w:div w:id="1157067354">
      <w:bodyDiv w:val="1"/>
      <w:marLeft w:val="0"/>
      <w:marRight w:val="0"/>
      <w:marTop w:val="0"/>
      <w:marBottom w:val="0"/>
      <w:divBdr>
        <w:top w:val="none" w:sz="0" w:space="0" w:color="auto"/>
        <w:left w:val="none" w:sz="0" w:space="0" w:color="auto"/>
        <w:bottom w:val="none" w:sz="0" w:space="0" w:color="auto"/>
        <w:right w:val="none" w:sz="0" w:space="0" w:color="auto"/>
      </w:divBdr>
    </w:div>
    <w:div w:id="1157650439">
      <w:bodyDiv w:val="1"/>
      <w:marLeft w:val="0"/>
      <w:marRight w:val="0"/>
      <w:marTop w:val="0"/>
      <w:marBottom w:val="0"/>
      <w:divBdr>
        <w:top w:val="none" w:sz="0" w:space="0" w:color="auto"/>
        <w:left w:val="none" w:sz="0" w:space="0" w:color="auto"/>
        <w:bottom w:val="none" w:sz="0" w:space="0" w:color="auto"/>
        <w:right w:val="none" w:sz="0" w:space="0" w:color="auto"/>
      </w:divBdr>
    </w:div>
    <w:div w:id="1158961405">
      <w:bodyDiv w:val="1"/>
      <w:marLeft w:val="0"/>
      <w:marRight w:val="0"/>
      <w:marTop w:val="0"/>
      <w:marBottom w:val="0"/>
      <w:divBdr>
        <w:top w:val="none" w:sz="0" w:space="0" w:color="auto"/>
        <w:left w:val="none" w:sz="0" w:space="0" w:color="auto"/>
        <w:bottom w:val="none" w:sz="0" w:space="0" w:color="auto"/>
        <w:right w:val="none" w:sz="0" w:space="0" w:color="auto"/>
      </w:divBdr>
    </w:div>
    <w:div w:id="1160776863">
      <w:bodyDiv w:val="1"/>
      <w:marLeft w:val="0"/>
      <w:marRight w:val="0"/>
      <w:marTop w:val="0"/>
      <w:marBottom w:val="0"/>
      <w:divBdr>
        <w:top w:val="none" w:sz="0" w:space="0" w:color="auto"/>
        <w:left w:val="none" w:sz="0" w:space="0" w:color="auto"/>
        <w:bottom w:val="none" w:sz="0" w:space="0" w:color="auto"/>
        <w:right w:val="none" w:sz="0" w:space="0" w:color="auto"/>
      </w:divBdr>
    </w:div>
    <w:div w:id="1160849834">
      <w:bodyDiv w:val="1"/>
      <w:marLeft w:val="0"/>
      <w:marRight w:val="0"/>
      <w:marTop w:val="0"/>
      <w:marBottom w:val="0"/>
      <w:divBdr>
        <w:top w:val="none" w:sz="0" w:space="0" w:color="auto"/>
        <w:left w:val="none" w:sz="0" w:space="0" w:color="auto"/>
        <w:bottom w:val="none" w:sz="0" w:space="0" w:color="auto"/>
        <w:right w:val="none" w:sz="0" w:space="0" w:color="auto"/>
      </w:divBdr>
    </w:div>
    <w:div w:id="1161501650">
      <w:bodyDiv w:val="1"/>
      <w:marLeft w:val="0"/>
      <w:marRight w:val="0"/>
      <w:marTop w:val="0"/>
      <w:marBottom w:val="0"/>
      <w:divBdr>
        <w:top w:val="none" w:sz="0" w:space="0" w:color="auto"/>
        <w:left w:val="none" w:sz="0" w:space="0" w:color="auto"/>
        <w:bottom w:val="none" w:sz="0" w:space="0" w:color="auto"/>
        <w:right w:val="none" w:sz="0" w:space="0" w:color="auto"/>
      </w:divBdr>
    </w:div>
    <w:div w:id="1161699537">
      <w:bodyDiv w:val="1"/>
      <w:marLeft w:val="0"/>
      <w:marRight w:val="0"/>
      <w:marTop w:val="0"/>
      <w:marBottom w:val="0"/>
      <w:divBdr>
        <w:top w:val="none" w:sz="0" w:space="0" w:color="auto"/>
        <w:left w:val="none" w:sz="0" w:space="0" w:color="auto"/>
        <w:bottom w:val="none" w:sz="0" w:space="0" w:color="auto"/>
        <w:right w:val="none" w:sz="0" w:space="0" w:color="auto"/>
      </w:divBdr>
    </w:div>
    <w:div w:id="1163666238">
      <w:bodyDiv w:val="1"/>
      <w:marLeft w:val="0"/>
      <w:marRight w:val="0"/>
      <w:marTop w:val="0"/>
      <w:marBottom w:val="0"/>
      <w:divBdr>
        <w:top w:val="none" w:sz="0" w:space="0" w:color="auto"/>
        <w:left w:val="none" w:sz="0" w:space="0" w:color="auto"/>
        <w:bottom w:val="none" w:sz="0" w:space="0" w:color="auto"/>
        <w:right w:val="none" w:sz="0" w:space="0" w:color="auto"/>
      </w:divBdr>
    </w:div>
    <w:div w:id="1164012877">
      <w:bodyDiv w:val="1"/>
      <w:marLeft w:val="0"/>
      <w:marRight w:val="0"/>
      <w:marTop w:val="0"/>
      <w:marBottom w:val="0"/>
      <w:divBdr>
        <w:top w:val="none" w:sz="0" w:space="0" w:color="auto"/>
        <w:left w:val="none" w:sz="0" w:space="0" w:color="auto"/>
        <w:bottom w:val="none" w:sz="0" w:space="0" w:color="auto"/>
        <w:right w:val="none" w:sz="0" w:space="0" w:color="auto"/>
      </w:divBdr>
    </w:div>
    <w:div w:id="1164705954">
      <w:bodyDiv w:val="1"/>
      <w:marLeft w:val="0"/>
      <w:marRight w:val="0"/>
      <w:marTop w:val="0"/>
      <w:marBottom w:val="0"/>
      <w:divBdr>
        <w:top w:val="none" w:sz="0" w:space="0" w:color="auto"/>
        <w:left w:val="none" w:sz="0" w:space="0" w:color="auto"/>
        <w:bottom w:val="none" w:sz="0" w:space="0" w:color="auto"/>
        <w:right w:val="none" w:sz="0" w:space="0" w:color="auto"/>
      </w:divBdr>
    </w:div>
    <w:div w:id="1165630746">
      <w:bodyDiv w:val="1"/>
      <w:marLeft w:val="0"/>
      <w:marRight w:val="0"/>
      <w:marTop w:val="0"/>
      <w:marBottom w:val="0"/>
      <w:divBdr>
        <w:top w:val="none" w:sz="0" w:space="0" w:color="auto"/>
        <w:left w:val="none" w:sz="0" w:space="0" w:color="auto"/>
        <w:bottom w:val="none" w:sz="0" w:space="0" w:color="auto"/>
        <w:right w:val="none" w:sz="0" w:space="0" w:color="auto"/>
      </w:divBdr>
    </w:div>
    <w:div w:id="1165633635">
      <w:bodyDiv w:val="1"/>
      <w:marLeft w:val="0"/>
      <w:marRight w:val="0"/>
      <w:marTop w:val="0"/>
      <w:marBottom w:val="0"/>
      <w:divBdr>
        <w:top w:val="none" w:sz="0" w:space="0" w:color="auto"/>
        <w:left w:val="none" w:sz="0" w:space="0" w:color="auto"/>
        <w:bottom w:val="none" w:sz="0" w:space="0" w:color="auto"/>
        <w:right w:val="none" w:sz="0" w:space="0" w:color="auto"/>
      </w:divBdr>
    </w:div>
    <w:div w:id="1165820637">
      <w:bodyDiv w:val="1"/>
      <w:marLeft w:val="0"/>
      <w:marRight w:val="0"/>
      <w:marTop w:val="0"/>
      <w:marBottom w:val="0"/>
      <w:divBdr>
        <w:top w:val="none" w:sz="0" w:space="0" w:color="auto"/>
        <w:left w:val="none" w:sz="0" w:space="0" w:color="auto"/>
        <w:bottom w:val="none" w:sz="0" w:space="0" w:color="auto"/>
        <w:right w:val="none" w:sz="0" w:space="0" w:color="auto"/>
      </w:divBdr>
    </w:div>
    <w:div w:id="1165827603">
      <w:bodyDiv w:val="1"/>
      <w:marLeft w:val="0"/>
      <w:marRight w:val="0"/>
      <w:marTop w:val="0"/>
      <w:marBottom w:val="0"/>
      <w:divBdr>
        <w:top w:val="none" w:sz="0" w:space="0" w:color="auto"/>
        <w:left w:val="none" w:sz="0" w:space="0" w:color="auto"/>
        <w:bottom w:val="none" w:sz="0" w:space="0" w:color="auto"/>
        <w:right w:val="none" w:sz="0" w:space="0" w:color="auto"/>
      </w:divBdr>
    </w:div>
    <w:div w:id="1167133060">
      <w:bodyDiv w:val="1"/>
      <w:marLeft w:val="0"/>
      <w:marRight w:val="0"/>
      <w:marTop w:val="0"/>
      <w:marBottom w:val="0"/>
      <w:divBdr>
        <w:top w:val="none" w:sz="0" w:space="0" w:color="auto"/>
        <w:left w:val="none" w:sz="0" w:space="0" w:color="auto"/>
        <w:bottom w:val="none" w:sz="0" w:space="0" w:color="auto"/>
        <w:right w:val="none" w:sz="0" w:space="0" w:color="auto"/>
      </w:divBdr>
    </w:div>
    <w:div w:id="1167358753">
      <w:bodyDiv w:val="1"/>
      <w:marLeft w:val="0"/>
      <w:marRight w:val="0"/>
      <w:marTop w:val="0"/>
      <w:marBottom w:val="0"/>
      <w:divBdr>
        <w:top w:val="none" w:sz="0" w:space="0" w:color="auto"/>
        <w:left w:val="none" w:sz="0" w:space="0" w:color="auto"/>
        <w:bottom w:val="none" w:sz="0" w:space="0" w:color="auto"/>
        <w:right w:val="none" w:sz="0" w:space="0" w:color="auto"/>
      </w:divBdr>
    </w:div>
    <w:div w:id="1167598821">
      <w:bodyDiv w:val="1"/>
      <w:marLeft w:val="0"/>
      <w:marRight w:val="0"/>
      <w:marTop w:val="0"/>
      <w:marBottom w:val="0"/>
      <w:divBdr>
        <w:top w:val="none" w:sz="0" w:space="0" w:color="auto"/>
        <w:left w:val="none" w:sz="0" w:space="0" w:color="auto"/>
        <w:bottom w:val="none" w:sz="0" w:space="0" w:color="auto"/>
        <w:right w:val="none" w:sz="0" w:space="0" w:color="auto"/>
      </w:divBdr>
    </w:div>
    <w:div w:id="1167600715">
      <w:bodyDiv w:val="1"/>
      <w:marLeft w:val="0"/>
      <w:marRight w:val="0"/>
      <w:marTop w:val="0"/>
      <w:marBottom w:val="0"/>
      <w:divBdr>
        <w:top w:val="none" w:sz="0" w:space="0" w:color="auto"/>
        <w:left w:val="none" w:sz="0" w:space="0" w:color="auto"/>
        <w:bottom w:val="none" w:sz="0" w:space="0" w:color="auto"/>
        <w:right w:val="none" w:sz="0" w:space="0" w:color="auto"/>
      </w:divBdr>
    </w:div>
    <w:div w:id="1168596005">
      <w:bodyDiv w:val="1"/>
      <w:marLeft w:val="0"/>
      <w:marRight w:val="0"/>
      <w:marTop w:val="0"/>
      <w:marBottom w:val="0"/>
      <w:divBdr>
        <w:top w:val="none" w:sz="0" w:space="0" w:color="auto"/>
        <w:left w:val="none" w:sz="0" w:space="0" w:color="auto"/>
        <w:bottom w:val="none" w:sz="0" w:space="0" w:color="auto"/>
        <w:right w:val="none" w:sz="0" w:space="0" w:color="auto"/>
      </w:divBdr>
    </w:div>
    <w:div w:id="1169054688">
      <w:bodyDiv w:val="1"/>
      <w:marLeft w:val="0"/>
      <w:marRight w:val="0"/>
      <w:marTop w:val="0"/>
      <w:marBottom w:val="0"/>
      <w:divBdr>
        <w:top w:val="none" w:sz="0" w:space="0" w:color="auto"/>
        <w:left w:val="none" w:sz="0" w:space="0" w:color="auto"/>
        <w:bottom w:val="none" w:sz="0" w:space="0" w:color="auto"/>
        <w:right w:val="none" w:sz="0" w:space="0" w:color="auto"/>
      </w:divBdr>
    </w:div>
    <w:div w:id="1169712710">
      <w:bodyDiv w:val="1"/>
      <w:marLeft w:val="0"/>
      <w:marRight w:val="0"/>
      <w:marTop w:val="0"/>
      <w:marBottom w:val="0"/>
      <w:divBdr>
        <w:top w:val="none" w:sz="0" w:space="0" w:color="auto"/>
        <w:left w:val="none" w:sz="0" w:space="0" w:color="auto"/>
        <w:bottom w:val="none" w:sz="0" w:space="0" w:color="auto"/>
        <w:right w:val="none" w:sz="0" w:space="0" w:color="auto"/>
      </w:divBdr>
    </w:div>
    <w:div w:id="1170487878">
      <w:bodyDiv w:val="1"/>
      <w:marLeft w:val="0"/>
      <w:marRight w:val="0"/>
      <w:marTop w:val="0"/>
      <w:marBottom w:val="0"/>
      <w:divBdr>
        <w:top w:val="none" w:sz="0" w:space="0" w:color="auto"/>
        <w:left w:val="none" w:sz="0" w:space="0" w:color="auto"/>
        <w:bottom w:val="none" w:sz="0" w:space="0" w:color="auto"/>
        <w:right w:val="none" w:sz="0" w:space="0" w:color="auto"/>
      </w:divBdr>
    </w:div>
    <w:div w:id="1170558443">
      <w:bodyDiv w:val="1"/>
      <w:marLeft w:val="0"/>
      <w:marRight w:val="0"/>
      <w:marTop w:val="0"/>
      <w:marBottom w:val="0"/>
      <w:divBdr>
        <w:top w:val="none" w:sz="0" w:space="0" w:color="auto"/>
        <w:left w:val="none" w:sz="0" w:space="0" w:color="auto"/>
        <w:bottom w:val="none" w:sz="0" w:space="0" w:color="auto"/>
        <w:right w:val="none" w:sz="0" w:space="0" w:color="auto"/>
      </w:divBdr>
    </w:div>
    <w:div w:id="1171219665">
      <w:bodyDiv w:val="1"/>
      <w:marLeft w:val="0"/>
      <w:marRight w:val="0"/>
      <w:marTop w:val="0"/>
      <w:marBottom w:val="0"/>
      <w:divBdr>
        <w:top w:val="none" w:sz="0" w:space="0" w:color="auto"/>
        <w:left w:val="none" w:sz="0" w:space="0" w:color="auto"/>
        <w:bottom w:val="none" w:sz="0" w:space="0" w:color="auto"/>
        <w:right w:val="none" w:sz="0" w:space="0" w:color="auto"/>
      </w:divBdr>
    </w:div>
    <w:div w:id="1171749548">
      <w:bodyDiv w:val="1"/>
      <w:marLeft w:val="0"/>
      <w:marRight w:val="0"/>
      <w:marTop w:val="0"/>
      <w:marBottom w:val="0"/>
      <w:divBdr>
        <w:top w:val="none" w:sz="0" w:space="0" w:color="auto"/>
        <w:left w:val="none" w:sz="0" w:space="0" w:color="auto"/>
        <w:bottom w:val="none" w:sz="0" w:space="0" w:color="auto"/>
        <w:right w:val="none" w:sz="0" w:space="0" w:color="auto"/>
      </w:divBdr>
    </w:div>
    <w:div w:id="1171990188">
      <w:bodyDiv w:val="1"/>
      <w:marLeft w:val="0"/>
      <w:marRight w:val="0"/>
      <w:marTop w:val="0"/>
      <w:marBottom w:val="0"/>
      <w:divBdr>
        <w:top w:val="none" w:sz="0" w:space="0" w:color="auto"/>
        <w:left w:val="none" w:sz="0" w:space="0" w:color="auto"/>
        <w:bottom w:val="none" w:sz="0" w:space="0" w:color="auto"/>
        <w:right w:val="none" w:sz="0" w:space="0" w:color="auto"/>
      </w:divBdr>
    </w:div>
    <w:div w:id="1172913107">
      <w:bodyDiv w:val="1"/>
      <w:marLeft w:val="0"/>
      <w:marRight w:val="0"/>
      <w:marTop w:val="0"/>
      <w:marBottom w:val="0"/>
      <w:divBdr>
        <w:top w:val="none" w:sz="0" w:space="0" w:color="auto"/>
        <w:left w:val="none" w:sz="0" w:space="0" w:color="auto"/>
        <w:bottom w:val="none" w:sz="0" w:space="0" w:color="auto"/>
        <w:right w:val="none" w:sz="0" w:space="0" w:color="auto"/>
      </w:divBdr>
    </w:div>
    <w:div w:id="1173104498">
      <w:bodyDiv w:val="1"/>
      <w:marLeft w:val="0"/>
      <w:marRight w:val="0"/>
      <w:marTop w:val="0"/>
      <w:marBottom w:val="0"/>
      <w:divBdr>
        <w:top w:val="none" w:sz="0" w:space="0" w:color="auto"/>
        <w:left w:val="none" w:sz="0" w:space="0" w:color="auto"/>
        <w:bottom w:val="none" w:sz="0" w:space="0" w:color="auto"/>
        <w:right w:val="none" w:sz="0" w:space="0" w:color="auto"/>
      </w:divBdr>
    </w:div>
    <w:div w:id="1174879669">
      <w:bodyDiv w:val="1"/>
      <w:marLeft w:val="0"/>
      <w:marRight w:val="0"/>
      <w:marTop w:val="0"/>
      <w:marBottom w:val="0"/>
      <w:divBdr>
        <w:top w:val="none" w:sz="0" w:space="0" w:color="auto"/>
        <w:left w:val="none" w:sz="0" w:space="0" w:color="auto"/>
        <w:bottom w:val="none" w:sz="0" w:space="0" w:color="auto"/>
        <w:right w:val="none" w:sz="0" w:space="0" w:color="auto"/>
      </w:divBdr>
    </w:div>
    <w:div w:id="1175143999">
      <w:bodyDiv w:val="1"/>
      <w:marLeft w:val="0"/>
      <w:marRight w:val="0"/>
      <w:marTop w:val="0"/>
      <w:marBottom w:val="0"/>
      <w:divBdr>
        <w:top w:val="none" w:sz="0" w:space="0" w:color="auto"/>
        <w:left w:val="none" w:sz="0" w:space="0" w:color="auto"/>
        <w:bottom w:val="none" w:sz="0" w:space="0" w:color="auto"/>
        <w:right w:val="none" w:sz="0" w:space="0" w:color="auto"/>
      </w:divBdr>
    </w:div>
    <w:div w:id="1175921311">
      <w:bodyDiv w:val="1"/>
      <w:marLeft w:val="0"/>
      <w:marRight w:val="0"/>
      <w:marTop w:val="0"/>
      <w:marBottom w:val="0"/>
      <w:divBdr>
        <w:top w:val="none" w:sz="0" w:space="0" w:color="auto"/>
        <w:left w:val="none" w:sz="0" w:space="0" w:color="auto"/>
        <w:bottom w:val="none" w:sz="0" w:space="0" w:color="auto"/>
        <w:right w:val="none" w:sz="0" w:space="0" w:color="auto"/>
      </w:divBdr>
    </w:div>
    <w:div w:id="1175996277">
      <w:bodyDiv w:val="1"/>
      <w:marLeft w:val="0"/>
      <w:marRight w:val="0"/>
      <w:marTop w:val="0"/>
      <w:marBottom w:val="0"/>
      <w:divBdr>
        <w:top w:val="none" w:sz="0" w:space="0" w:color="auto"/>
        <w:left w:val="none" w:sz="0" w:space="0" w:color="auto"/>
        <w:bottom w:val="none" w:sz="0" w:space="0" w:color="auto"/>
        <w:right w:val="none" w:sz="0" w:space="0" w:color="auto"/>
      </w:divBdr>
    </w:div>
    <w:div w:id="1176309945">
      <w:bodyDiv w:val="1"/>
      <w:marLeft w:val="0"/>
      <w:marRight w:val="0"/>
      <w:marTop w:val="0"/>
      <w:marBottom w:val="0"/>
      <w:divBdr>
        <w:top w:val="none" w:sz="0" w:space="0" w:color="auto"/>
        <w:left w:val="none" w:sz="0" w:space="0" w:color="auto"/>
        <w:bottom w:val="none" w:sz="0" w:space="0" w:color="auto"/>
        <w:right w:val="none" w:sz="0" w:space="0" w:color="auto"/>
      </w:divBdr>
    </w:div>
    <w:div w:id="1176380957">
      <w:bodyDiv w:val="1"/>
      <w:marLeft w:val="0"/>
      <w:marRight w:val="0"/>
      <w:marTop w:val="0"/>
      <w:marBottom w:val="0"/>
      <w:divBdr>
        <w:top w:val="none" w:sz="0" w:space="0" w:color="auto"/>
        <w:left w:val="none" w:sz="0" w:space="0" w:color="auto"/>
        <w:bottom w:val="none" w:sz="0" w:space="0" w:color="auto"/>
        <w:right w:val="none" w:sz="0" w:space="0" w:color="auto"/>
      </w:divBdr>
    </w:div>
    <w:div w:id="1176461968">
      <w:bodyDiv w:val="1"/>
      <w:marLeft w:val="0"/>
      <w:marRight w:val="0"/>
      <w:marTop w:val="0"/>
      <w:marBottom w:val="0"/>
      <w:divBdr>
        <w:top w:val="none" w:sz="0" w:space="0" w:color="auto"/>
        <w:left w:val="none" w:sz="0" w:space="0" w:color="auto"/>
        <w:bottom w:val="none" w:sz="0" w:space="0" w:color="auto"/>
        <w:right w:val="none" w:sz="0" w:space="0" w:color="auto"/>
      </w:divBdr>
    </w:div>
    <w:div w:id="1177161558">
      <w:bodyDiv w:val="1"/>
      <w:marLeft w:val="0"/>
      <w:marRight w:val="0"/>
      <w:marTop w:val="0"/>
      <w:marBottom w:val="0"/>
      <w:divBdr>
        <w:top w:val="none" w:sz="0" w:space="0" w:color="auto"/>
        <w:left w:val="none" w:sz="0" w:space="0" w:color="auto"/>
        <w:bottom w:val="none" w:sz="0" w:space="0" w:color="auto"/>
        <w:right w:val="none" w:sz="0" w:space="0" w:color="auto"/>
      </w:divBdr>
    </w:div>
    <w:div w:id="1177303135">
      <w:bodyDiv w:val="1"/>
      <w:marLeft w:val="0"/>
      <w:marRight w:val="0"/>
      <w:marTop w:val="0"/>
      <w:marBottom w:val="0"/>
      <w:divBdr>
        <w:top w:val="none" w:sz="0" w:space="0" w:color="auto"/>
        <w:left w:val="none" w:sz="0" w:space="0" w:color="auto"/>
        <w:bottom w:val="none" w:sz="0" w:space="0" w:color="auto"/>
        <w:right w:val="none" w:sz="0" w:space="0" w:color="auto"/>
      </w:divBdr>
    </w:div>
    <w:div w:id="1178271937">
      <w:bodyDiv w:val="1"/>
      <w:marLeft w:val="0"/>
      <w:marRight w:val="0"/>
      <w:marTop w:val="0"/>
      <w:marBottom w:val="0"/>
      <w:divBdr>
        <w:top w:val="none" w:sz="0" w:space="0" w:color="auto"/>
        <w:left w:val="none" w:sz="0" w:space="0" w:color="auto"/>
        <w:bottom w:val="none" w:sz="0" w:space="0" w:color="auto"/>
        <w:right w:val="none" w:sz="0" w:space="0" w:color="auto"/>
      </w:divBdr>
    </w:div>
    <w:div w:id="1179007418">
      <w:bodyDiv w:val="1"/>
      <w:marLeft w:val="0"/>
      <w:marRight w:val="0"/>
      <w:marTop w:val="0"/>
      <w:marBottom w:val="0"/>
      <w:divBdr>
        <w:top w:val="none" w:sz="0" w:space="0" w:color="auto"/>
        <w:left w:val="none" w:sz="0" w:space="0" w:color="auto"/>
        <w:bottom w:val="none" w:sz="0" w:space="0" w:color="auto"/>
        <w:right w:val="none" w:sz="0" w:space="0" w:color="auto"/>
      </w:divBdr>
    </w:div>
    <w:div w:id="1179201155">
      <w:bodyDiv w:val="1"/>
      <w:marLeft w:val="0"/>
      <w:marRight w:val="0"/>
      <w:marTop w:val="0"/>
      <w:marBottom w:val="0"/>
      <w:divBdr>
        <w:top w:val="none" w:sz="0" w:space="0" w:color="auto"/>
        <w:left w:val="none" w:sz="0" w:space="0" w:color="auto"/>
        <w:bottom w:val="none" w:sz="0" w:space="0" w:color="auto"/>
        <w:right w:val="none" w:sz="0" w:space="0" w:color="auto"/>
      </w:divBdr>
    </w:div>
    <w:div w:id="1179614526">
      <w:bodyDiv w:val="1"/>
      <w:marLeft w:val="0"/>
      <w:marRight w:val="0"/>
      <w:marTop w:val="0"/>
      <w:marBottom w:val="0"/>
      <w:divBdr>
        <w:top w:val="none" w:sz="0" w:space="0" w:color="auto"/>
        <w:left w:val="none" w:sz="0" w:space="0" w:color="auto"/>
        <w:bottom w:val="none" w:sz="0" w:space="0" w:color="auto"/>
        <w:right w:val="none" w:sz="0" w:space="0" w:color="auto"/>
      </w:divBdr>
    </w:div>
    <w:div w:id="1180239891">
      <w:bodyDiv w:val="1"/>
      <w:marLeft w:val="0"/>
      <w:marRight w:val="0"/>
      <w:marTop w:val="0"/>
      <w:marBottom w:val="0"/>
      <w:divBdr>
        <w:top w:val="none" w:sz="0" w:space="0" w:color="auto"/>
        <w:left w:val="none" w:sz="0" w:space="0" w:color="auto"/>
        <w:bottom w:val="none" w:sz="0" w:space="0" w:color="auto"/>
        <w:right w:val="none" w:sz="0" w:space="0" w:color="auto"/>
      </w:divBdr>
    </w:div>
    <w:div w:id="1181581072">
      <w:bodyDiv w:val="1"/>
      <w:marLeft w:val="0"/>
      <w:marRight w:val="0"/>
      <w:marTop w:val="0"/>
      <w:marBottom w:val="0"/>
      <w:divBdr>
        <w:top w:val="none" w:sz="0" w:space="0" w:color="auto"/>
        <w:left w:val="none" w:sz="0" w:space="0" w:color="auto"/>
        <w:bottom w:val="none" w:sz="0" w:space="0" w:color="auto"/>
        <w:right w:val="none" w:sz="0" w:space="0" w:color="auto"/>
      </w:divBdr>
    </w:div>
    <w:div w:id="1182665174">
      <w:bodyDiv w:val="1"/>
      <w:marLeft w:val="0"/>
      <w:marRight w:val="0"/>
      <w:marTop w:val="0"/>
      <w:marBottom w:val="0"/>
      <w:divBdr>
        <w:top w:val="none" w:sz="0" w:space="0" w:color="auto"/>
        <w:left w:val="none" w:sz="0" w:space="0" w:color="auto"/>
        <w:bottom w:val="none" w:sz="0" w:space="0" w:color="auto"/>
        <w:right w:val="none" w:sz="0" w:space="0" w:color="auto"/>
      </w:divBdr>
    </w:div>
    <w:div w:id="1182935824">
      <w:bodyDiv w:val="1"/>
      <w:marLeft w:val="0"/>
      <w:marRight w:val="0"/>
      <w:marTop w:val="0"/>
      <w:marBottom w:val="0"/>
      <w:divBdr>
        <w:top w:val="none" w:sz="0" w:space="0" w:color="auto"/>
        <w:left w:val="none" w:sz="0" w:space="0" w:color="auto"/>
        <w:bottom w:val="none" w:sz="0" w:space="0" w:color="auto"/>
        <w:right w:val="none" w:sz="0" w:space="0" w:color="auto"/>
      </w:divBdr>
    </w:div>
    <w:div w:id="1183516278">
      <w:bodyDiv w:val="1"/>
      <w:marLeft w:val="0"/>
      <w:marRight w:val="0"/>
      <w:marTop w:val="0"/>
      <w:marBottom w:val="0"/>
      <w:divBdr>
        <w:top w:val="none" w:sz="0" w:space="0" w:color="auto"/>
        <w:left w:val="none" w:sz="0" w:space="0" w:color="auto"/>
        <w:bottom w:val="none" w:sz="0" w:space="0" w:color="auto"/>
        <w:right w:val="none" w:sz="0" w:space="0" w:color="auto"/>
      </w:divBdr>
    </w:div>
    <w:div w:id="1183669927">
      <w:bodyDiv w:val="1"/>
      <w:marLeft w:val="0"/>
      <w:marRight w:val="0"/>
      <w:marTop w:val="0"/>
      <w:marBottom w:val="0"/>
      <w:divBdr>
        <w:top w:val="none" w:sz="0" w:space="0" w:color="auto"/>
        <w:left w:val="none" w:sz="0" w:space="0" w:color="auto"/>
        <w:bottom w:val="none" w:sz="0" w:space="0" w:color="auto"/>
        <w:right w:val="none" w:sz="0" w:space="0" w:color="auto"/>
      </w:divBdr>
    </w:div>
    <w:div w:id="1183940012">
      <w:bodyDiv w:val="1"/>
      <w:marLeft w:val="0"/>
      <w:marRight w:val="0"/>
      <w:marTop w:val="0"/>
      <w:marBottom w:val="0"/>
      <w:divBdr>
        <w:top w:val="none" w:sz="0" w:space="0" w:color="auto"/>
        <w:left w:val="none" w:sz="0" w:space="0" w:color="auto"/>
        <w:bottom w:val="none" w:sz="0" w:space="0" w:color="auto"/>
        <w:right w:val="none" w:sz="0" w:space="0" w:color="auto"/>
      </w:divBdr>
    </w:div>
    <w:div w:id="1184124963">
      <w:bodyDiv w:val="1"/>
      <w:marLeft w:val="0"/>
      <w:marRight w:val="0"/>
      <w:marTop w:val="0"/>
      <w:marBottom w:val="0"/>
      <w:divBdr>
        <w:top w:val="none" w:sz="0" w:space="0" w:color="auto"/>
        <w:left w:val="none" w:sz="0" w:space="0" w:color="auto"/>
        <w:bottom w:val="none" w:sz="0" w:space="0" w:color="auto"/>
        <w:right w:val="none" w:sz="0" w:space="0" w:color="auto"/>
      </w:divBdr>
    </w:div>
    <w:div w:id="1186092067">
      <w:bodyDiv w:val="1"/>
      <w:marLeft w:val="0"/>
      <w:marRight w:val="0"/>
      <w:marTop w:val="0"/>
      <w:marBottom w:val="0"/>
      <w:divBdr>
        <w:top w:val="none" w:sz="0" w:space="0" w:color="auto"/>
        <w:left w:val="none" w:sz="0" w:space="0" w:color="auto"/>
        <w:bottom w:val="none" w:sz="0" w:space="0" w:color="auto"/>
        <w:right w:val="none" w:sz="0" w:space="0" w:color="auto"/>
      </w:divBdr>
    </w:div>
    <w:div w:id="1186289212">
      <w:bodyDiv w:val="1"/>
      <w:marLeft w:val="0"/>
      <w:marRight w:val="0"/>
      <w:marTop w:val="0"/>
      <w:marBottom w:val="0"/>
      <w:divBdr>
        <w:top w:val="none" w:sz="0" w:space="0" w:color="auto"/>
        <w:left w:val="none" w:sz="0" w:space="0" w:color="auto"/>
        <w:bottom w:val="none" w:sz="0" w:space="0" w:color="auto"/>
        <w:right w:val="none" w:sz="0" w:space="0" w:color="auto"/>
      </w:divBdr>
    </w:div>
    <w:div w:id="1187019338">
      <w:bodyDiv w:val="1"/>
      <w:marLeft w:val="0"/>
      <w:marRight w:val="0"/>
      <w:marTop w:val="0"/>
      <w:marBottom w:val="0"/>
      <w:divBdr>
        <w:top w:val="none" w:sz="0" w:space="0" w:color="auto"/>
        <w:left w:val="none" w:sz="0" w:space="0" w:color="auto"/>
        <w:bottom w:val="none" w:sz="0" w:space="0" w:color="auto"/>
        <w:right w:val="none" w:sz="0" w:space="0" w:color="auto"/>
      </w:divBdr>
    </w:div>
    <w:div w:id="1187644112">
      <w:bodyDiv w:val="1"/>
      <w:marLeft w:val="0"/>
      <w:marRight w:val="0"/>
      <w:marTop w:val="0"/>
      <w:marBottom w:val="0"/>
      <w:divBdr>
        <w:top w:val="none" w:sz="0" w:space="0" w:color="auto"/>
        <w:left w:val="none" w:sz="0" w:space="0" w:color="auto"/>
        <w:bottom w:val="none" w:sz="0" w:space="0" w:color="auto"/>
        <w:right w:val="none" w:sz="0" w:space="0" w:color="auto"/>
      </w:divBdr>
    </w:div>
    <w:div w:id="1187717509">
      <w:bodyDiv w:val="1"/>
      <w:marLeft w:val="0"/>
      <w:marRight w:val="0"/>
      <w:marTop w:val="0"/>
      <w:marBottom w:val="0"/>
      <w:divBdr>
        <w:top w:val="none" w:sz="0" w:space="0" w:color="auto"/>
        <w:left w:val="none" w:sz="0" w:space="0" w:color="auto"/>
        <w:bottom w:val="none" w:sz="0" w:space="0" w:color="auto"/>
        <w:right w:val="none" w:sz="0" w:space="0" w:color="auto"/>
      </w:divBdr>
    </w:div>
    <w:div w:id="1188835807">
      <w:bodyDiv w:val="1"/>
      <w:marLeft w:val="0"/>
      <w:marRight w:val="0"/>
      <w:marTop w:val="0"/>
      <w:marBottom w:val="0"/>
      <w:divBdr>
        <w:top w:val="none" w:sz="0" w:space="0" w:color="auto"/>
        <w:left w:val="none" w:sz="0" w:space="0" w:color="auto"/>
        <w:bottom w:val="none" w:sz="0" w:space="0" w:color="auto"/>
        <w:right w:val="none" w:sz="0" w:space="0" w:color="auto"/>
      </w:divBdr>
    </w:div>
    <w:div w:id="1188905461">
      <w:bodyDiv w:val="1"/>
      <w:marLeft w:val="0"/>
      <w:marRight w:val="0"/>
      <w:marTop w:val="0"/>
      <w:marBottom w:val="0"/>
      <w:divBdr>
        <w:top w:val="none" w:sz="0" w:space="0" w:color="auto"/>
        <w:left w:val="none" w:sz="0" w:space="0" w:color="auto"/>
        <w:bottom w:val="none" w:sz="0" w:space="0" w:color="auto"/>
        <w:right w:val="none" w:sz="0" w:space="0" w:color="auto"/>
      </w:divBdr>
    </w:div>
    <w:div w:id="1189872196">
      <w:bodyDiv w:val="1"/>
      <w:marLeft w:val="0"/>
      <w:marRight w:val="0"/>
      <w:marTop w:val="0"/>
      <w:marBottom w:val="0"/>
      <w:divBdr>
        <w:top w:val="none" w:sz="0" w:space="0" w:color="auto"/>
        <w:left w:val="none" w:sz="0" w:space="0" w:color="auto"/>
        <w:bottom w:val="none" w:sz="0" w:space="0" w:color="auto"/>
        <w:right w:val="none" w:sz="0" w:space="0" w:color="auto"/>
      </w:divBdr>
    </w:div>
    <w:div w:id="1190098386">
      <w:bodyDiv w:val="1"/>
      <w:marLeft w:val="0"/>
      <w:marRight w:val="0"/>
      <w:marTop w:val="0"/>
      <w:marBottom w:val="0"/>
      <w:divBdr>
        <w:top w:val="none" w:sz="0" w:space="0" w:color="auto"/>
        <w:left w:val="none" w:sz="0" w:space="0" w:color="auto"/>
        <w:bottom w:val="none" w:sz="0" w:space="0" w:color="auto"/>
        <w:right w:val="none" w:sz="0" w:space="0" w:color="auto"/>
      </w:divBdr>
    </w:div>
    <w:div w:id="1190801178">
      <w:bodyDiv w:val="1"/>
      <w:marLeft w:val="0"/>
      <w:marRight w:val="0"/>
      <w:marTop w:val="0"/>
      <w:marBottom w:val="0"/>
      <w:divBdr>
        <w:top w:val="none" w:sz="0" w:space="0" w:color="auto"/>
        <w:left w:val="none" w:sz="0" w:space="0" w:color="auto"/>
        <w:bottom w:val="none" w:sz="0" w:space="0" w:color="auto"/>
        <w:right w:val="none" w:sz="0" w:space="0" w:color="auto"/>
      </w:divBdr>
    </w:div>
    <w:div w:id="1191649489">
      <w:bodyDiv w:val="1"/>
      <w:marLeft w:val="0"/>
      <w:marRight w:val="0"/>
      <w:marTop w:val="0"/>
      <w:marBottom w:val="0"/>
      <w:divBdr>
        <w:top w:val="none" w:sz="0" w:space="0" w:color="auto"/>
        <w:left w:val="none" w:sz="0" w:space="0" w:color="auto"/>
        <w:bottom w:val="none" w:sz="0" w:space="0" w:color="auto"/>
        <w:right w:val="none" w:sz="0" w:space="0" w:color="auto"/>
      </w:divBdr>
    </w:div>
    <w:div w:id="1191794039">
      <w:bodyDiv w:val="1"/>
      <w:marLeft w:val="0"/>
      <w:marRight w:val="0"/>
      <w:marTop w:val="0"/>
      <w:marBottom w:val="0"/>
      <w:divBdr>
        <w:top w:val="none" w:sz="0" w:space="0" w:color="auto"/>
        <w:left w:val="none" w:sz="0" w:space="0" w:color="auto"/>
        <w:bottom w:val="none" w:sz="0" w:space="0" w:color="auto"/>
        <w:right w:val="none" w:sz="0" w:space="0" w:color="auto"/>
      </w:divBdr>
    </w:div>
    <w:div w:id="1192183848">
      <w:bodyDiv w:val="1"/>
      <w:marLeft w:val="0"/>
      <w:marRight w:val="0"/>
      <w:marTop w:val="0"/>
      <w:marBottom w:val="0"/>
      <w:divBdr>
        <w:top w:val="none" w:sz="0" w:space="0" w:color="auto"/>
        <w:left w:val="none" w:sz="0" w:space="0" w:color="auto"/>
        <w:bottom w:val="none" w:sz="0" w:space="0" w:color="auto"/>
        <w:right w:val="none" w:sz="0" w:space="0" w:color="auto"/>
      </w:divBdr>
    </w:div>
    <w:div w:id="1192569980">
      <w:bodyDiv w:val="1"/>
      <w:marLeft w:val="0"/>
      <w:marRight w:val="0"/>
      <w:marTop w:val="0"/>
      <w:marBottom w:val="0"/>
      <w:divBdr>
        <w:top w:val="none" w:sz="0" w:space="0" w:color="auto"/>
        <w:left w:val="none" w:sz="0" w:space="0" w:color="auto"/>
        <w:bottom w:val="none" w:sz="0" w:space="0" w:color="auto"/>
        <w:right w:val="none" w:sz="0" w:space="0" w:color="auto"/>
      </w:divBdr>
    </w:div>
    <w:div w:id="1192718242">
      <w:bodyDiv w:val="1"/>
      <w:marLeft w:val="0"/>
      <w:marRight w:val="0"/>
      <w:marTop w:val="0"/>
      <w:marBottom w:val="0"/>
      <w:divBdr>
        <w:top w:val="none" w:sz="0" w:space="0" w:color="auto"/>
        <w:left w:val="none" w:sz="0" w:space="0" w:color="auto"/>
        <w:bottom w:val="none" w:sz="0" w:space="0" w:color="auto"/>
        <w:right w:val="none" w:sz="0" w:space="0" w:color="auto"/>
      </w:divBdr>
    </w:div>
    <w:div w:id="1193567586">
      <w:bodyDiv w:val="1"/>
      <w:marLeft w:val="0"/>
      <w:marRight w:val="0"/>
      <w:marTop w:val="0"/>
      <w:marBottom w:val="0"/>
      <w:divBdr>
        <w:top w:val="none" w:sz="0" w:space="0" w:color="auto"/>
        <w:left w:val="none" w:sz="0" w:space="0" w:color="auto"/>
        <w:bottom w:val="none" w:sz="0" w:space="0" w:color="auto"/>
        <w:right w:val="none" w:sz="0" w:space="0" w:color="auto"/>
      </w:divBdr>
    </w:div>
    <w:div w:id="1194420714">
      <w:bodyDiv w:val="1"/>
      <w:marLeft w:val="0"/>
      <w:marRight w:val="0"/>
      <w:marTop w:val="0"/>
      <w:marBottom w:val="0"/>
      <w:divBdr>
        <w:top w:val="none" w:sz="0" w:space="0" w:color="auto"/>
        <w:left w:val="none" w:sz="0" w:space="0" w:color="auto"/>
        <w:bottom w:val="none" w:sz="0" w:space="0" w:color="auto"/>
        <w:right w:val="none" w:sz="0" w:space="0" w:color="auto"/>
      </w:divBdr>
    </w:div>
    <w:div w:id="1194925863">
      <w:bodyDiv w:val="1"/>
      <w:marLeft w:val="0"/>
      <w:marRight w:val="0"/>
      <w:marTop w:val="0"/>
      <w:marBottom w:val="0"/>
      <w:divBdr>
        <w:top w:val="none" w:sz="0" w:space="0" w:color="auto"/>
        <w:left w:val="none" w:sz="0" w:space="0" w:color="auto"/>
        <w:bottom w:val="none" w:sz="0" w:space="0" w:color="auto"/>
        <w:right w:val="none" w:sz="0" w:space="0" w:color="auto"/>
      </w:divBdr>
    </w:div>
    <w:div w:id="1194927509">
      <w:bodyDiv w:val="1"/>
      <w:marLeft w:val="0"/>
      <w:marRight w:val="0"/>
      <w:marTop w:val="0"/>
      <w:marBottom w:val="0"/>
      <w:divBdr>
        <w:top w:val="none" w:sz="0" w:space="0" w:color="auto"/>
        <w:left w:val="none" w:sz="0" w:space="0" w:color="auto"/>
        <w:bottom w:val="none" w:sz="0" w:space="0" w:color="auto"/>
        <w:right w:val="none" w:sz="0" w:space="0" w:color="auto"/>
      </w:divBdr>
    </w:div>
    <w:div w:id="1195584260">
      <w:bodyDiv w:val="1"/>
      <w:marLeft w:val="0"/>
      <w:marRight w:val="0"/>
      <w:marTop w:val="0"/>
      <w:marBottom w:val="0"/>
      <w:divBdr>
        <w:top w:val="none" w:sz="0" w:space="0" w:color="auto"/>
        <w:left w:val="none" w:sz="0" w:space="0" w:color="auto"/>
        <w:bottom w:val="none" w:sz="0" w:space="0" w:color="auto"/>
        <w:right w:val="none" w:sz="0" w:space="0" w:color="auto"/>
      </w:divBdr>
    </w:div>
    <w:div w:id="1195770017">
      <w:bodyDiv w:val="1"/>
      <w:marLeft w:val="0"/>
      <w:marRight w:val="0"/>
      <w:marTop w:val="0"/>
      <w:marBottom w:val="0"/>
      <w:divBdr>
        <w:top w:val="none" w:sz="0" w:space="0" w:color="auto"/>
        <w:left w:val="none" w:sz="0" w:space="0" w:color="auto"/>
        <w:bottom w:val="none" w:sz="0" w:space="0" w:color="auto"/>
        <w:right w:val="none" w:sz="0" w:space="0" w:color="auto"/>
      </w:divBdr>
    </w:div>
    <w:div w:id="1197087084">
      <w:bodyDiv w:val="1"/>
      <w:marLeft w:val="0"/>
      <w:marRight w:val="0"/>
      <w:marTop w:val="0"/>
      <w:marBottom w:val="0"/>
      <w:divBdr>
        <w:top w:val="none" w:sz="0" w:space="0" w:color="auto"/>
        <w:left w:val="none" w:sz="0" w:space="0" w:color="auto"/>
        <w:bottom w:val="none" w:sz="0" w:space="0" w:color="auto"/>
        <w:right w:val="none" w:sz="0" w:space="0" w:color="auto"/>
      </w:divBdr>
    </w:div>
    <w:div w:id="1197234884">
      <w:bodyDiv w:val="1"/>
      <w:marLeft w:val="0"/>
      <w:marRight w:val="0"/>
      <w:marTop w:val="0"/>
      <w:marBottom w:val="0"/>
      <w:divBdr>
        <w:top w:val="none" w:sz="0" w:space="0" w:color="auto"/>
        <w:left w:val="none" w:sz="0" w:space="0" w:color="auto"/>
        <w:bottom w:val="none" w:sz="0" w:space="0" w:color="auto"/>
        <w:right w:val="none" w:sz="0" w:space="0" w:color="auto"/>
      </w:divBdr>
    </w:div>
    <w:div w:id="1197429845">
      <w:bodyDiv w:val="1"/>
      <w:marLeft w:val="0"/>
      <w:marRight w:val="0"/>
      <w:marTop w:val="0"/>
      <w:marBottom w:val="0"/>
      <w:divBdr>
        <w:top w:val="none" w:sz="0" w:space="0" w:color="auto"/>
        <w:left w:val="none" w:sz="0" w:space="0" w:color="auto"/>
        <w:bottom w:val="none" w:sz="0" w:space="0" w:color="auto"/>
        <w:right w:val="none" w:sz="0" w:space="0" w:color="auto"/>
      </w:divBdr>
    </w:div>
    <w:div w:id="1198927749">
      <w:bodyDiv w:val="1"/>
      <w:marLeft w:val="0"/>
      <w:marRight w:val="0"/>
      <w:marTop w:val="0"/>
      <w:marBottom w:val="0"/>
      <w:divBdr>
        <w:top w:val="none" w:sz="0" w:space="0" w:color="auto"/>
        <w:left w:val="none" w:sz="0" w:space="0" w:color="auto"/>
        <w:bottom w:val="none" w:sz="0" w:space="0" w:color="auto"/>
        <w:right w:val="none" w:sz="0" w:space="0" w:color="auto"/>
      </w:divBdr>
    </w:div>
    <w:div w:id="1200817701">
      <w:bodyDiv w:val="1"/>
      <w:marLeft w:val="0"/>
      <w:marRight w:val="0"/>
      <w:marTop w:val="0"/>
      <w:marBottom w:val="0"/>
      <w:divBdr>
        <w:top w:val="none" w:sz="0" w:space="0" w:color="auto"/>
        <w:left w:val="none" w:sz="0" w:space="0" w:color="auto"/>
        <w:bottom w:val="none" w:sz="0" w:space="0" w:color="auto"/>
        <w:right w:val="none" w:sz="0" w:space="0" w:color="auto"/>
      </w:divBdr>
    </w:div>
    <w:div w:id="1202478626">
      <w:bodyDiv w:val="1"/>
      <w:marLeft w:val="0"/>
      <w:marRight w:val="0"/>
      <w:marTop w:val="0"/>
      <w:marBottom w:val="0"/>
      <w:divBdr>
        <w:top w:val="none" w:sz="0" w:space="0" w:color="auto"/>
        <w:left w:val="none" w:sz="0" w:space="0" w:color="auto"/>
        <w:bottom w:val="none" w:sz="0" w:space="0" w:color="auto"/>
        <w:right w:val="none" w:sz="0" w:space="0" w:color="auto"/>
      </w:divBdr>
    </w:div>
    <w:div w:id="1202941433">
      <w:bodyDiv w:val="1"/>
      <w:marLeft w:val="0"/>
      <w:marRight w:val="0"/>
      <w:marTop w:val="0"/>
      <w:marBottom w:val="0"/>
      <w:divBdr>
        <w:top w:val="none" w:sz="0" w:space="0" w:color="auto"/>
        <w:left w:val="none" w:sz="0" w:space="0" w:color="auto"/>
        <w:bottom w:val="none" w:sz="0" w:space="0" w:color="auto"/>
        <w:right w:val="none" w:sz="0" w:space="0" w:color="auto"/>
      </w:divBdr>
    </w:div>
    <w:div w:id="1203179079">
      <w:bodyDiv w:val="1"/>
      <w:marLeft w:val="0"/>
      <w:marRight w:val="0"/>
      <w:marTop w:val="0"/>
      <w:marBottom w:val="0"/>
      <w:divBdr>
        <w:top w:val="none" w:sz="0" w:space="0" w:color="auto"/>
        <w:left w:val="none" w:sz="0" w:space="0" w:color="auto"/>
        <w:bottom w:val="none" w:sz="0" w:space="0" w:color="auto"/>
        <w:right w:val="none" w:sz="0" w:space="0" w:color="auto"/>
      </w:divBdr>
    </w:div>
    <w:div w:id="1203320881">
      <w:bodyDiv w:val="1"/>
      <w:marLeft w:val="0"/>
      <w:marRight w:val="0"/>
      <w:marTop w:val="0"/>
      <w:marBottom w:val="0"/>
      <w:divBdr>
        <w:top w:val="none" w:sz="0" w:space="0" w:color="auto"/>
        <w:left w:val="none" w:sz="0" w:space="0" w:color="auto"/>
        <w:bottom w:val="none" w:sz="0" w:space="0" w:color="auto"/>
        <w:right w:val="none" w:sz="0" w:space="0" w:color="auto"/>
      </w:divBdr>
    </w:div>
    <w:div w:id="1204173018">
      <w:bodyDiv w:val="1"/>
      <w:marLeft w:val="0"/>
      <w:marRight w:val="0"/>
      <w:marTop w:val="0"/>
      <w:marBottom w:val="0"/>
      <w:divBdr>
        <w:top w:val="none" w:sz="0" w:space="0" w:color="auto"/>
        <w:left w:val="none" w:sz="0" w:space="0" w:color="auto"/>
        <w:bottom w:val="none" w:sz="0" w:space="0" w:color="auto"/>
        <w:right w:val="none" w:sz="0" w:space="0" w:color="auto"/>
      </w:divBdr>
    </w:div>
    <w:div w:id="1204513672">
      <w:bodyDiv w:val="1"/>
      <w:marLeft w:val="0"/>
      <w:marRight w:val="0"/>
      <w:marTop w:val="0"/>
      <w:marBottom w:val="0"/>
      <w:divBdr>
        <w:top w:val="none" w:sz="0" w:space="0" w:color="auto"/>
        <w:left w:val="none" w:sz="0" w:space="0" w:color="auto"/>
        <w:bottom w:val="none" w:sz="0" w:space="0" w:color="auto"/>
        <w:right w:val="none" w:sz="0" w:space="0" w:color="auto"/>
      </w:divBdr>
    </w:div>
    <w:div w:id="1205561664">
      <w:bodyDiv w:val="1"/>
      <w:marLeft w:val="0"/>
      <w:marRight w:val="0"/>
      <w:marTop w:val="0"/>
      <w:marBottom w:val="0"/>
      <w:divBdr>
        <w:top w:val="none" w:sz="0" w:space="0" w:color="auto"/>
        <w:left w:val="none" w:sz="0" w:space="0" w:color="auto"/>
        <w:bottom w:val="none" w:sz="0" w:space="0" w:color="auto"/>
        <w:right w:val="none" w:sz="0" w:space="0" w:color="auto"/>
      </w:divBdr>
    </w:div>
    <w:div w:id="1206286273">
      <w:bodyDiv w:val="1"/>
      <w:marLeft w:val="0"/>
      <w:marRight w:val="0"/>
      <w:marTop w:val="0"/>
      <w:marBottom w:val="0"/>
      <w:divBdr>
        <w:top w:val="none" w:sz="0" w:space="0" w:color="auto"/>
        <w:left w:val="none" w:sz="0" w:space="0" w:color="auto"/>
        <w:bottom w:val="none" w:sz="0" w:space="0" w:color="auto"/>
        <w:right w:val="none" w:sz="0" w:space="0" w:color="auto"/>
      </w:divBdr>
    </w:div>
    <w:div w:id="1206479013">
      <w:bodyDiv w:val="1"/>
      <w:marLeft w:val="0"/>
      <w:marRight w:val="0"/>
      <w:marTop w:val="0"/>
      <w:marBottom w:val="0"/>
      <w:divBdr>
        <w:top w:val="none" w:sz="0" w:space="0" w:color="auto"/>
        <w:left w:val="none" w:sz="0" w:space="0" w:color="auto"/>
        <w:bottom w:val="none" w:sz="0" w:space="0" w:color="auto"/>
        <w:right w:val="none" w:sz="0" w:space="0" w:color="auto"/>
      </w:divBdr>
    </w:div>
    <w:div w:id="1206983713">
      <w:bodyDiv w:val="1"/>
      <w:marLeft w:val="0"/>
      <w:marRight w:val="0"/>
      <w:marTop w:val="0"/>
      <w:marBottom w:val="0"/>
      <w:divBdr>
        <w:top w:val="none" w:sz="0" w:space="0" w:color="auto"/>
        <w:left w:val="none" w:sz="0" w:space="0" w:color="auto"/>
        <w:bottom w:val="none" w:sz="0" w:space="0" w:color="auto"/>
        <w:right w:val="none" w:sz="0" w:space="0" w:color="auto"/>
      </w:divBdr>
    </w:div>
    <w:div w:id="1206990839">
      <w:bodyDiv w:val="1"/>
      <w:marLeft w:val="0"/>
      <w:marRight w:val="0"/>
      <w:marTop w:val="0"/>
      <w:marBottom w:val="0"/>
      <w:divBdr>
        <w:top w:val="none" w:sz="0" w:space="0" w:color="auto"/>
        <w:left w:val="none" w:sz="0" w:space="0" w:color="auto"/>
        <w:bottom w:val="none" w:sz="0" w:space="0" w:color="auto"/>
        <w:right w:val="none" w:sz="0" w:space="0" w:color="auto"/>
      </w:divBdr>
    </w:div>
    <w:div w:id="1207834431">
      <w:bodyDiv w:val="1"/>
      <w:marLeft w:val="0"/>
      <w:marRight w:val="0"/>
      <w:marTop w:val="0"/>
      <w:marBottom w:val="0"/>
      <w:divBdr>
        <w:top w:val="none" w:sz="0" w:space="0" w:color="auto"/>
        <w:left w:val="none" w:sz="0" w:space="0" w:color="auto"/>
        <w:bottom w:val="none" w:sz="0" w:space="0" w:color="auto"/>
        <w:right w:val="none" w:sz="0" w:space="0" w:color="auto"/>
      </w:divBdr>
    </w:div>
    <w:div w:id="1208033008">
      <w:bodyDiv w:val="1"/>
      <w:marLeft w:val="0"/>
      <w:marRight w:val="0"/>
      <w:marTop w:val="0"/>
      <w:marBottom w:val="0"/>
      <w:divBdr>
        <w:top w:val="none" w:sz="0" w:space="0" w:color="auto"/>
        <w:left w:val="none" w:sz="0" w:space="0" w:color="auto"/>
        <w:bottom w:val="none" w:sz="0" w:space="0" w:color="auto"/>
        <w:right w:val="none" w:sz="0" w:space="0" w:color="auto"/>
      </w:divBdr>
    </w:div>
    <w:div w:id="1208446085">
      <w:bodyDiv w:val="1"/>
      <w:marLeft w:val="0"/>
      <w:marRight w:val="0"/>
      <w:marTop w:val="0"/>
      <w:marBottom w:val="0"/>
      <w:divBdr>
        <w:top w:val="none" w:sz="0" w:space="0" w:color="auto"/>
        <w:left w:val="none" w:sz="0" w:space="0" w:color="auto"/>
        <w:bottom w:val="none" w:sz="0" w:space="0" w:color="auto"/>
        <w:right w:val="none" w:sz="0" w:space="0" w:color="auto"/>
      </w:divBdr>
    </w:div>
    <w:div w:id="1208448442">
      <w:bodyDiv w:val="1"/>
      <w:marLeft w:val="0"/>
      <w:marRight w:val="0"/>
      <w:marTop w:val="0"/>
      <w:marBottom w:val="0"/>
      <w:divBdr>
        <w:top w:val="none" w:sz="0" w:space="0" w:color="auto"/>
        <w:left w:val="none" w:sz="0" w:space="0" w:color="auto"/>
        <w:bottom w:val="none" w:sz="0" w:space="0" w:color="auto"/>
        <w:right w:val="none" w:sz="0" w:space="0" w:color="auto"/>
      </w:divBdr>
    </w:div>
    <w:div w:id="1209491684">
      <w:bodyDiv w:val="1"/>
      <w:marLeft w:val="0"/>
      <w:marRight w:val="0"/>
      <w:marTop w:val="0"/>
      <w:marBottom w:val="0"/>
      <w:divBdr>
        <w:top w:val="none" w:sz="0" w:space="0" w:color="auto"/>
        <w:left w:val="none" w:sz="0" w:space="0" w:color="auto"/>
        <w:bottom w:val="none" w:sz="0" w:space="0" w:color="auto"/>
        <w:right w:val="none" w:sz="0" w:space="0" w:color="auto"/>
      </w:divBdr>
    </w:div>
    <w:div w:id="1211068280">
      <w:bodyDiv w:val="1"/>
      <w:marLeft w:val="0"/>
      <w:marRight w:val="0"/>
      <w:marTop w:val="0"/>
      <w:marBottom w:val="0"/>
      <w:divBdr>
        <w:top w:val="none" w:sz="0" w:space="0" w:color="auto"/>
        <w:left w:val="none" w:sz="0" w:space="0" w:color="auto"/>
        <w:bottom w:val="none" w:sz="0" w:space="0" w:color="auto"/>
        <w:right w:val="none" w:sz="0" w:space="0" w:color="auto"/>
      </w:divBdr>
    </w:div>
    <w:div w:id="1211917280">
      <w:bodyDiv w:val="1"/>
      <w:marLeft w:val="0"/>
      <w:marRight w:val="0"/>
      <w:marTop w:val="0"/>
      <w:marBottom w:val="0"/>
      <w:divBdr>
        <w:top w:val="none" w:sz="0" w:space="0" w:color="auto"/>
        <w:left w:val="none" w:sz="0" w:space="0" w:color="auto"/>
        <w:bottom w:val="none" w:sz="0" w:space="0" w:color="auto"/>
        <w:right w:val="none" w:sz="0" w:space="0" w:color="auto"/>
      </w:divBdr>
    </w:div>
    <w:div w:id="1212574061">
      <w:bodyDiv w:val="1"/>
      <w:marLeft w:val="0"/>
      <w:marRight w:val="0"/>
      <w:marTop w:val="0"/>
      <w:marBottom w:val="0"/>
      <w:divBdr>
        <w:top w:val="none" w:sz="0" w:space="0" w:color="auto"/>
        <w:left w:val="none" w:sz="0" w:space="0" w:color="auto"/>
        <w:bottom w:val="none" w:sz="0" w:space="0" w:color="auto"/>
        <w:right w:val="none" w:sz="0" w:space="0" w:color="auto"/>
      </w:divBdr>
    </w:div>
    <w:div w:id="1213299791">
      <w:bodyDiv w:val="1"/>
      <w:marLeft w:val="0"/>
      <w:marRight w:val="0"/>
      <w:marTop w:val="0"/>
      <w:marBottom w:val="0"/>
      <w:divBdr>
        <w:top w:val="none" w:sz="0" w:space="0" w:color="auto"/>
        <w:left w:val="none" w:sz="0" w:space="0" w:color="auto"/>
        <w:bottom w:val="none" w:sz="0" w:space="0" w:color="auto"/>
        <w:right w:val="none" w:sz="0" w:space="0" w:color="auto"/>
      </w:divBdr>
    </w:div>
    <w:div w:id="1213347913">
      <w:bodyDiv w:val="1"/>
      <w:marLeft w:val="0"/>
      <w:marRight w:val="0"/>
      <w:marTop w:val="0"/>
      <w:marBottom w:val="0"/>
      <w:divBdr>
        <w:top w:val="none" w:sz="0" w:space="0" w:color="auto"/>
        <w:left w:val="none" w:sz="0" w:space="0" w:color="auto"/>
        <w:bottom w:val="none" w:sz="0" w:space="0" w:color="auto"/>
        <w:right w:val="none" w:sz="0" w:space="0" w:color="auto"/>
      </w:divBdr>
    </w:div>
    <w:div w:id="1213426950">
      <w:bodyDiv w:val="1"/>
      <w:marLeft w:val="0"/>
      <w:marRight w:val="0"/>
      <w:marTop w:val="0"/>
      <w:marBottom w:val="0"/>
      <w:divBdr>
        <w:top w:val="none" w:sz="0" w:space="0" w:color="auto"/>
        <w:left w:val="none" w:sz="0" w:space="0" w:color="auto"/>
        <w:bottom w:val="none" w:sz="0" w:space="0" w:color="auto"/>
        <w:right w:val="none" w:sz="0" w:space="0" w:color="auto"/>
      </w:divBdr>
    </w:div>
    <w:div w:id="1213538985">
      <w:bodyDiv w:val="1"/>
      <w:marLeft w:val="0"/>
      <w:marRight w:val="0"/>
      <w:marTop w:val="0"/>
      <w:marBottom w:val="0"/>
      <w:divBdr>
        <w:top w:val="none" w:sz="0" w:space="0" w:color="auto"/>
        <w:left w:val="none" w:sz="0" w:space="0" w:color="auto"/>
        <w:bottom w:val="none" w:sz="0" w:space="0" w:color="auto"/>
        <w:right w:val="none" w:sz="0" w:space="0" w:color="auto"/>
      </w:divBdr>
    </w:div>
    <w:div w:id="1213541057">
      <w:bodyDiv w:val="1"/>
      <w:marLeft w:val="0"/>
      <w:marRight w:val="0"/>
      <w:marTop w:val="0"/>
      <w:marBottom w:val="0"/>
      <w:divBdr>
        <w:top w:val="none" w:sz="0" w:space="0" w:color="auto"/>
        <w:left w:val="none" w:sz="0" w:space="0" w:color="auto"/>
        <w:bottom w:val="none" w:sz="0" w:space="0" w:color="auto"/>
        <w:right w:val="none" w:sz="0" w:space="0" w:color="auto"/>
      </w:divBdr>
    </w:div>
    <w:div w:id="1214460277">
      <w:bodyDiv w:val="1"/>
      <w:marLeft w:val="0"/>
      <w:marRight w:val="0"/>
      <w:marTop w:val="0"/>
      <w:marBottom w:val="0"/>
      <w:divBdr>
        <w:top w:val="none" w:sz="0" w:space="0" w:color="auto"/>
        <w:left w:val="none" w:sz="0" w:space="0" w:color="auto"/>
        <w:bottom w:val="none" w:sz="0" w:space="0" w:color="auto"/>
        <w:right w:val="none" w:sz="0" w:space="0" w:color="auto"/>
      </w:divBdr>
    </w:div>
    <w:div w:id="1214653001">
      <w:bodyDiv w:val="1"/>
      <w:marLeft w:val="0"/>
      <w:marRight w:val="0"/>
      <w:marTop w:val="0"/>
      <w:marBottom w:val="0"/>
      <w:divBdr>
        <w:top w:val="none" w:sz="0" w:space="0" w:color="auto"/>
        <w:left w:val="none" w:sz="0" w:space="0" w:color="auto"/>
        <w:bottom w:val="none" w:sz="0" w:space="0" w:color="auto"/>
        <w:right w:val="none" w:sz="0" w:space="0" w:color="auto"/>
      </w:divBdr>
    </w:div>
    <w:div w:id="1217010285">
      <w:bodyDiv w:val="1"/>
      <w:marLeft w:val="0"/>
      <w:marRight w:val="0"/>
      <w:marTop w:val="0"/>
      <w:marBottom w:val="0"/>
      <w:divBdr>
        <w:top w:val="none" w:sz="0" w:space="0" w:color="auto"/>
        <w:left w:val="none" w:sz="0" w:space="0" w:color="auto"/>
        <w:bottom w:val="none" w:sz="0" w:space="0" w:color="auto"/>
        <w:right w:val="none" w:sz="0" w:space="0" w:color="auto"/>
      </w:divBdr>
    </w:div>
    <w:div w:id="1217086586">
      <w:bodyDiv w:val="1"/>
      <w:marLeft w:val="0"/>
      <w:marRight w:val="0"/>
      <w:marTop w:val="0"/>
      <w:marBottom w:val="0"/>
      <w:divBdr>
        <w:top w:val="none" w:sz="0" w:space="0" w:color="auto"/>
        <w:left w:val="none" w:sz="0" w:space="0" w:color="auto"/>
        <w:bottom w:val="none" w:sz="0" w:space="0" w:color="auto"/>
        <w:right w:val="none" w:sz="0" w:space="0" w:color="auto"/>
      </w:divBdr>
    </w:div>
    <w:div w:id="1217160229">
      <w:bodyDiv w:val="1"/>
      <w:marLeft w:val="0"/>
      <w:marRight w:val="0"/>
      <w:marTop w:val="0"/>
      <w:marBottom w:val="0"/>
      <w:divBdr>
        <w:top w:val="none" w:sz="0" w:space="0" w:color="auto"/>
        <w:left w:val="none" w:sz="0" w:space="0" w:color="auto"/>
        <w:bottom w:val="none" w:sz="0" w:space="0" w:color="auto"/>
        <w:right w:val="none" w:sz="0" w:space="0" w:color="auto"/>
      </w:divBdr>
    </w:div>
    <w:div w:id="1217208365">
      <w:bodyDiv w:val="1"/>
      <w:marLeft w:val="0"/>
      <w:marRight w:val="0"/>
      <w:marTop w:val="0"/>
      <w:marBottom w:val="0"/>
      <w:divBdr>
        <w:top w:val="none" w:sz="0" w:space="0" w:color="auto"/>
        <w:left w:val="none" w:sz="0" w:space="0" w:color="auto"/>
        <w:bottom w:val="none" w:sz="0" w:space="0" w:color="auto"/>
        <w:right w:val="none" w:sz="0" w:space="0" w:color="auto"/>
      </w:divBdr>
    </w:div>
    <w:div w:id="1218080793">
      <w:bodyDiv w:val="1"/>
      <w:marLeft w:val="0"/>
      <w:marRight w:val="0"/>
      <w:marTop w:val="0"/>
      <w:marBottom w:val="0"/>
      <w:divBdr>
        <w:top w:val="none" w:sz="0" w:space="0" w:color="auto"/>
        <w:left w:val="none" w:sz="0" w:space="0" w:color="auto"/>
        <w:bottom w:val="none" w:sz="0" w:space="0" w:color="auto"/>
        <w:right w:val="none" w:sz="0" w:space="0" w:color="auto"/>
      </w:divBdr>
    </w:div>
    <w:div w:id="1218473881">
      <w:bodyDiv w:val="1"/>
      <w:marLeft w:val="0"/>
      <w:marRight w:val="0"/>
      <w:marTop w:val="0"/>
      <w:marBottom w:val="0"/>
      <w:divBdr>
        <w:top w:val="none" w:sz="0" w:space="0" w:color="auto"/>
        <w:left w:val="none" w:sz="0" w:space="0" w:color="auto"/>
        <w:bottom w:val="none" w:sz="0" w:space="0" w:color="auto"/>
        <w:right w:val="none" w:sz="0" w:space="0" w:color="auto"/>
      </w:divBdr>
    </w:div>
    <w:div w:id="1218784396">
      <w:bodyDiv w:val="1"/>
      <w:marLeft w:val="0"/>
      <w:marRight w:val="0"/>
      <w:marTop w:val="0"/>
      <w:marBottom w:val="0"/>
      <w:divBdr>
        <w:top w:val="none" w:sz="0" w:space="0" w:color="auto"/>
        <w:left w:val="none" w:sz="0" w:space="0" w:color="auto"/>
        <w:bottom w:val="none" w:sz="0" w:space="0" w:color="auto"/>
        <w:right w:val="none" w:sz="0" w:space="0" w:color="auto"/>
      </w:divBdr>
    </w:div>
    <w:div w:id="1218928833">
      <w:bodyDiv w:val="1"/>
      <w:marLeft w:val="0"/>
      <w:marRight w:val="0"/>
      <w:marTop w:val="0"/>
      <w:marBottom w:val="0"/>
      <w:divBdr>
        <w:top w:val="none" w:sz="0" w:space="0" w:color="auto"/>
        <w:left w:val="none" w:sz="0" w:space="0" w:color="auto"/>
        <w:bottom w:val="none" w:sz="0" w:space="0" w:color="auto"/>
        <w:right w:val="none" w:sz="0" w:space="0" w:color="auto"/>
      </w:divBdr>
    </w:div>
    <w:div w:id="1219048051">
      <w:bodyDiv w:val="1"/>
      <w:marLeft w:val="0"/>
      <w:marRight w:val="0"/>
      <w:marTop w:val="0"/>
      <w:marBottom w:val="0"/>
      <w:divBdr>
        <w:top w:val="none" w:sz="0" w:space="0" w:color="auto"/>
        <w:left w:val="none" w:sz="0" w:space="0" w:color="auto"/>
        <w:bottom w:val="none" w:sz="0" w:space="0" w:color="auto"/>
        <w:right w:val="none" w:sz="0" w:space="0" w:color="auto"/>
      </w:divBdr>
    </w:div>
    <w:div w:id="1220286026">
      <w:bodyDiv w:val="1"/>
      <w:marLeft w:val="0"/>
      <w:marRight w:val="0"/>
      <w:marTop w:val="0"/>
      <w:marBottom w:val="0"/>
      <w:divBdr>
        <w:top w:val="none" w:sz="0" w:space="0" w:color="auto"/>
        <w:left w:val="none" w:sz="0" w:space="0" w:color="auto"/>
        <w:bottom w:val="none" w:sz="0" w:space="0" w:color="auto"/>
        <w:right w:val="none" w:sz="0" w:space="0" w:color="auto"/>
      </w:divBdr>
    </w:div>
    <w:div w:id="1220435750">
      <w:bodyDiv w:val="1"/>
      <w:marLeft w:val="0"/>
      <w:marRight w:val="0"/>
      <w:marTop w:val="0"/>
      <w:marBottom w:val="0"/>
      <w:divBdr>
        <w:top w:val="none" w:sz="0" w:space="0" w:color="auto"/>
        <w:left w:val="none" w:sz="0" w:space="0" w:color="auto"/>
        <w:bottom w:val="none" w:sz="0" w:space="0" w:color="auto"/>
        <w:right w:val="none" w:sz="0" w:space="0" w:color="auto"/>
      </w:divBdr>
    </w:div>
    <w:div w:id="1220898402">
      <w:bodyDiv w:val="1"/>
      <w:marLeft w:val="0"/>
      <w:marRight w:val="0"/>
      <w:marTop w:val="0"/>
      <w:marBottom w:val="0"/>
      <w:divBdr>
        <w:top w:val="none" w:sz="0" w:space="0" w:color="auto"/>
        <w:left w:val="none" w:sz="0" w:space="0" w:color="auto"/>
        <w:bottom w:val="none" w:sz="0" w:space="0" w:color="auto"/>
        <w:right w:val="none" w:sz="0" w:space="0" w:color="auto"/>
      </w:divBdr>
    </w:div>
    <w:div w:id="1221092367">
      <w:bodyDiv w:val="1"/>
      <w:marLeft w:val="0"/>
      <w:marRight w:val="0"/>
      <w:marTop w:val="0"/>
      <w:marBottom w:val="0"/>
      <w:divBdr>
        <w:top w:val="none" w:sz="0" w:space="0" w:color="auto"/>
        <w:left w:val="none" w:sz="0" w:space="0" w:color="auto"/>
        <w:bottom w:val="none" w:sz="0" w:space="0" w:color="auto"/>
        <w:right w:val="none" w:sz="0" w:space="0" w:color="auto"/>
      </w:divBdr>
    </w:div>
    <w:div w:id="1222329762">
      <w:bodyDiv w:val="1"/>
      <w:marLeft w:val="0"/>
      <w:marRight w:val="0"/>
      <w:marTop w:val="0"/>
      <w:marBottom w:val="0"/>
      <w:divBdr>
        <w:top w:val="none" w:sz="0" w:space="0" w:color="auto"/>
        <w:left w:val="none" w:sz="0" w:space="0" w:color="auto"/>
        <w:bottom w:val="none" w:sz="0" w:space="0" w:color="auto"/>
        <w:right w:val="none" w:sz="0" w:space="0" w:color="auto"/>
      </w:divBdr>
    </w:div>
    <w:div w:id="1222447223">
      <w:bodyDiv w:val="1"/>
      <w:marLeft w:val="0"/>
      <w:marRight w:val="0"/>
      <w:marTop w:val="0"/>
      <w:marBottom w:val="0"/>
      <w:divBdr>
        <w:top w:val="none" w:sz="0" w:space="0" w:color="auto"/>
        <w:left w:val="none" w:sz="0" w:space="0" w:color="auto"/>
        <w:bottom w:val="none" w:sz="0" w:space="0" w:color="auto"/>
        <w:right w:val="none" w:sz="0" w:space="0" w:color="auto"/>
      </w:divBdr>
    </w:div>
    <w:div w:id="1223372598">
      <w:bodyDiv w:val="1"/>
      <w:marLeft w:val="0"/>
      <w:marRight w:val="0"/>
      <w:marTop w:val="0"/>
      <w:marBottom w:val="0"/>
      <w:divBdr>
        <w:top w:val="none" w:sz="0" w:space="0" w:color="auto"/>
        <w:left w:val="none" w:sz="0" w:space="0" w:color="auto"/>
        <w:bottom w:val="none" w:sz="0" w:space="0" w:color="auto"/>
        <w:right w:val="none" w:sz="0" w:space="0" w:color="auto"/>
      </w:divBdr>
    </w:div>
    <w:div w:id="1224756644">
      <w:bodyDiv w:val="1"/>
      <w:marLeft w:val="0"/>
      <w:marRight w:val="0"/>
      <w:marTop w:val="0"/>
      <w:marBottom w:val="0"/>
      <w:divBdr>
        <w:top w:val="none" w:sz="0" w:space="0" w:color="auto"/>
        <w:left w:val="none" w:sz="0" w:space="0" w:color="auto"/>
        <w:bottom w:val="none" w:sz="0" w:space="0" w:color="auto"/>
        <w:right w:val="none" w:sz="0" w:space="0" w:color="auto"/>
      </w:divBdr>
    </w:div>
    <w:div w:id="1225095766">
      <w:bodyDiv w:val="1"/>
      <w:marLeft w:val="0"/>
      <w:marRight w:val="0"/>
      <w:marTop w:val="0"/>
      <w:marBottom w:val="0"/>
      <w:divBdr>
        <w:top w:val="none" w:sz="0" w:space="0" w:color="auto"/>
        <w:left w:val="none" w:sz="0" w:space="0" w:color="auto"/>
        <w:bottom w:val="none" w:sz="0" w:space="0" w:color="auto"/>
        <w:right w:val="none" w:sz="0" w:space="0" w:color="auto"/>
      </w:divBdr>
    </w:div>
    <w:div w:id="1225484940">
      <w:bodyDiv w:val="1"/>
      <w:marLeft w:val="0"/>
      <w:marRight w:val="0"/>
      <w:marTop w:val="0"/>
      <w:marBottom w:val="0"/>
      <w:divBdr>
        <w:top w:val="none" w:sz="0" w:space="0" w:color="auto"/>
        <w:left w:val="none" w:sz="0" w:space="0" w:color="auto"/>
        <w:bottom w:val="none" w:sz="0" w:space="0" w:color="auto"/>
        <w:right w:val="none" w:sz="0" w:space="0" w:color="auto"/>
      </w:divBdr>
    </w:div>
    <w:div w:id="1226407134">
      <w:bodyDiv w:val="1"/>
      <w:marLeft w:val="0"/>
      <w:marRight w:val="0"/>
      <w:marTop w:val="0"/>
      <w:marBottom w:val="0"/>
      <w:divBdr>
        <w:top w:val="none" w:sz="0" w:space="0" w:color="auto"/>
        <w:left w:val="none" w:sz="0" w:space="0" w:color="auto"/>
        <w:bottom w:val="none" w:sz="0" w:space="0" w:color="auto"/>
        <w:right w:val="none" w:sz="0" w:space="0" w:color="auto"/>
      </w:divBdr>
    </w:div>
    <w:div w:id="1226918022">
      <w:bodyDiv w:val="1"/>
      <w:marLeft w:val="0"/>
      <w:marRight w:val="0"/>
      <w:marTop w:val="0"/>
      <w:marBottom w:val="0"/>
      <w:divBdr>
        <w:top w:val="none" w:sz="0" w:space="0" w:color="auto"/>
        <w:left w:val="none" w:sz="0" w:space="0" w:color="auto"/>
        <w:bottom w:val="none" w:sz="0" w:space="0" w:color="auto"/>
        <w:right w:val="none" w:sz="0" w:space="0" w:color="auto"/>
      </w:divBdr>
    </w:div>
    <w:div w:id="1227180019">
      <w:bodyDiv w:val="1"/>
      <w:marLeft w:val="0"/>
      <w:marRight w:val="0"/>
      <w:marTop w:val="0"/>
      <w:marBottom w:val="0"/>
      <w:divBdr>
        <w:top w:val="none" w:sz="0" w:space="0" w:color="auto"/>
        <w:left w:val="none" w:sz="0" w:space="0" w:color="auto"/>
        <w:bottom w:val="none" w:sz="0" w:space="0" w:color="auto"/>
        <w:right w:val="none" w:sz="0" w:space="0" w:color="auto"/>
      </w:divBdr>
    </w:div>
    <w:div w:id="1227259122">
      <w:bodyDiv w:val="1"/>
      <w:marLeft w:val="0"/>
      <w:marRight w:val="0"/>
      <w:marTop w:val="0"/>
      <w:marBottom w:val="0"/>
      <w:divBdr>
        <w:top w:val="none" w:sz="0" w:space="0" w:color="auto"/>
        <w:left w:val="none" w:sz="0" w:space="0" w:color="auto"/>
        <w:bottom w:val="none" w:sz="0" w:space="0" w:color="auto"/>
        <w:right w:val="none" w:sz="0" w:space="0" w:color="auto"/>
      </w:divBdr>
    </w:div>
    <w:div w:id="1228226966">
      <w:bodyDiv w:val="1"/>
      <w:marLeft w:val="0"/>
      <w:marRight w:val="0"/>
      <w:marTop w:val="0"/>
      <w:marBottom w:val="0"/>
      <w:divBdr>
        <w:top w:val="none" w:sz="0" w:space="0" w:color="auto"/>
        <w:left w:val="none" w:sz="0" w:space="0" w:color="auto"/>
        <w:bottom w:val="none" w:sz="0" w:space="0" w:color="auto"/>
        <w:right w:val="none" w:sz="0" w:space="0" w:color="auto"/>
      </w:divBdr>
    </w:div>
    <w:div w:id="1229002150">
      <w:bodyDiv w:val="1"/>
      <w:marLeft w:val="0"/>
      <w:marRight w:val="0"/>
      <w:marTop w:val="0"/>
      <w:marBottom w:val="0"/>
      <w:divBdr>
        <w:top w:val="none" w:sz="0" w:space="0" w:color="auto"/>
        <w:left w:val="none" w:sz="0" w:space="0" w:color="auto"/>
        <w:bottom w:val="none" w:sz="0" w:space="0" w:color="auto"/>
        <w:right w:val="none" w:sz="0" w:space="0" w:color="auto"/>
      </w:divBdr>
    </w:div>
    <w:div w:id="1229682126">
      <w:bodyDiv w:val="1"/>
      <w:marLeft w:val="0"/>
      <w:marRight w:val="0"/>
      <w:marTop w:val="0"/>
      <w:marBottom w:val="0"/>
      <w:divBdr>
        <w:top w:val="none" w:sz="0" w:space="0" w:color="auto"/>
        <w:left w:val="none" w:sz="0" w:space="0" w:color="auto"/>
        <w:bottom w:val="none" w:sz="0" w:space="0" w:color="auto"/>
        <w:right w:val="none" w:sz="0" w:space="0" w:color="auto"/>
      </w:divBdr>
    </w:div>
    <w:div w:id="1230725810">
      <w:bodyDiv w:val="1"/>
      <w:marLeft w:val="0"/>
      <w:marRight w:val="0"/>
      <w:marTop w:val="0"/>
      <w:marBottom w:val="0"/>
      <w:divBdr>
        <w:top w:val="none" w:sz="0" w:space="0" w:color="auto"/>
        <w:left w:val="none" w:sz="0" w:space="0" w:color="auto"/>
        <w:bottom w:val="none" w:sz="0" w:space="0" w:color="auto"/>
        <w:right w:val="none" w:sz="0" w:space="0" w:color="auto"/>
      </w:divBdr>
    </w:div>
    <w:div w:id="1230920165">
      <w:bodyDiv w:val="1"/>
      <w:marLeft w:val="0"/>
      <w:marRight w:val="0"/>
      <w:marTop w:val="0"/>
      <w:marBottom w:val="0"/>
      <w:divBdr>
        <w:top w:val="none" w:sz="0" w:space="0" w:color="auto"/>
        <w:left w:val="none" w:sz="0" w:space="0" w:color="auto"/>
        <w:bottom w:val="none" w:sz="0" w:space="0" w:color="auto"/>
        <w:right w:val="none" w:sz="0" w:space="0" w:color="auto"/>
      </w:divBdr>
    </w:div>
    <w:div w:id="1231381419">
      <w:bodyDiv w:val="1"/>
      <w:marLeft w:val="0"/>
      <w:marRight w:val="0"/>
      <w:marTop w:val="0"/>
      <w:marBottom w:val="0"/>
      <w:divBdr>
        <w:top w:val="none" w:sz="0" w:space="0" w:color="auto"/>
        <w:left w:val="none" w:sz="0" w:space="0" w:color="auto"/>
        <w:bottom w:val="none" w:sz="0" w:space="0" w:color="auto"/>
        <w:right w:val="none" w:sz="0" w:space="0" w:color="auto"/>
      </w:divBdr>
    </w:div>
    <w:div w:id="1231887700">
      <w:bodyDiv w:val="1"/>
      <w:marLeft w:val="0"/>
      <w:marRight w:val="0"/>
      <w:marTop w:val="0"/>
      <w:marBottom w:val="0"/>
      <w:divBdr>
        <w:top w:val="none" w:sz="0" w:space="0" w:color="auto"/>
        <w:left w:val="none" w:sz="0" w:space="0" w:color="auto"/>
        <w:bottom w:val="none" w:sz="0" w:space="0" w:color="auto"/>
        <w:right w:val="none" w:sz="0" w:space="0" w:color="auto"/>
      </w:divBdr>
    </w:div>
    <w:div w:id="1232615982">
      <w:bodyDiv w:val="1"/>
      <w:marLeft w:val="0"/>
      <w:marRight w:val="0"/>
      <w:marTop w:val="0"/>
      <w:marBottom w:val="0"/>
      <w:divBdr>
        <w:top w:val="none" w:sz="0" w:space="0" w:color="auto"/>
        <w:left w:val="none" w:sz="0" w:space="0" w:color="auto"/>
        <w:bottom w:val="none" w:sz="0" w:space="0" w:color="auto"/>
        <w:right w:val="none" w:sz="0" w:space="0" w:color="auto"/>
      </w:divBdr>
    </w:div>
    <w:div w:id="1233588434">
      <w:bodyDiv w:val="1"/>
      <w:marLeft w:val="0"/>
      <w:marRight w:val="0"/>
      <w:marTop w:val="0"/>
      <w:marBottom w:val="0"/>
      <w:divBdr>
        <w:top w:val="none" w:sz="0" w:space="0" w:color="auto"/>
        <w:left w:val="none" w:sz="0" w:space="0" w:color="auto"/>
        <w:bottom w:val="none" w:sz="0" w:space="0" w:color="auto"/>
        <w:right w:val="none" w:sz="0" w:space="0" w:color="auto"/>
      </w:divBdr>
    </w:div>
    <w:div w:id="1234197665">
      <w:bodyDiv w:val="1"/>
      <w:marLeft w:val="0"/>
      <w:marRight w:val="0"/>
      <w:marTop w:val="0"/>
      <w:marBottom w:val="0"/>
      <w:divBdr>
        <w:top w:val="none" w:sz="0" w:space="0" w:color="auto"/>
        <w:left w:val="none" w:sz="0" w:space="0" w:color="auto"/>
        <w:bottom w:val="none" w:sz="0" w:space="0" w:color="auto"/>
        <w:right w:val="none" w:sz="0" w:space="0" w:color="auto"/>
      </w:divBdr>
    </w:div>
    <w:div w:id="1235552128">
      <w:bodyDiv w:val="1"/>
      <w:marLeft w:val="0"/>
      <w:marRight w:val="0"/>
      <w:marTop w:val="0"/>
      <w:marBottom w:val="0"/>
      <w:divBdr>
        <w:top w:val="none" w:sz="0" w:space="0" w:color="auto"/>
        <w:left w:val="none" w:sz="0" w:space="0" w:color="auto"/>
        <w:bottom w:val="none" w:sz="0" w:space="0" w:color="auto"/>
        <w:right w:val="none" w:sz="0" w:space="0" w:color="auto"/>
      </w:divBdr>
    </w:div>
    <w:div w:id="1235703322">
      <w:bodyDiv w:val="1"/>
      <w:marLeft w:val="0"/>
      <w:marRight w:val="0"/>
      <w:marTop w:val="0"/>
      <w:marBottom w:val="0"/>
      <w:divBdr>
        <w:top w:val="none" w:sz="0" w:space="0" w:color="auto"/>
        <w:left w:val="none" w:sz="0" w:space="0" w:color="auto"/>
        <w:bottom w:val="none" w:sz="0" w:space="0" w:color="auto"/>
        <w:right w:val="none" w:sz="0" w:space="0" w:color="auto"/>
      </w:divBdr>
    </w:div>
    <w:div w:id="1235973428">
      <w:bodyDiv w:val="1"/>
      <w:marLeft w:val="0"/>
      <w:marRight w:val="0"/>
      <w:marTop w:val="0"/>
      <w:marBottom w:val="0"/>
      <w:divBdr>
        <w:top w:val="none" w:sz="0" w:space="0" w:color="auto"/>
        <w:left w:val="none" w:sz="0" w:space="0" w:color="auto"/>
        <w:bottom w:val="none" w:sz="0" w:space="0" w:color="auto"/>
        <w:right w:val="none" w:sz="0" w:space="0" w:color="auto"/>
      </w:divBdr>
    </w:div>
    <w:div w:id="1236354929">
      <w:bodyDiv w:val="1"/>
      <w:marLeft w:val="0"/>
      <w:marRight w:val="0"/>
      <w:marTop w:val="0"/>
      <w:marBottom w:val="0"/>
      <w:divBdr>
        <w:top w:val="none" w:sz="0" w:space="0" w:color="auto"/>
        <w:left w:val="none" w:sz="0" w:space="0" w:color="auto"/>
        <w:bottom w:val="none" w:sz="0" w:space="0" w:color="auto"/>
        <w:right w:val="none" w:sz="0" w:space="0" w:color="auto"/>
      </w:divBdr>
    </w:div>
    <w:div w:id="1237856615">
      <w:bodyDiv w:val="1"/>
      <w:marLeft w:val="0"/>
      <w:marRight w:val="0"/>
      <w:marTop w:val="0"/>
      <w:marBottom w:val="0"/>
      <w:divBdr>
        <w:top w:val="none" w:sz="0" w:space="0" w:color="auto"/>
        <w:left w:val="none" w:sz="0" w:space="0" w:color="auto"/>
        <w:bottom w:val="none" w:sz="0" w:space="0" w:color="auto"/>
        <w:right w:val="none" w:sz="0" w:space="0" w:color="auto"/>
      </w:divBdr>
    </w:div>
    <w:div w:id="1238980349">
      <w:bodyDiv w:val="1"/>
      <w:marLeft w:val="0"/>
      <w:marRight w:val="0"/>
      <w:marTop w:val="0"/>
      <w:marBottom w:val="0"/>
      <w:divBdr>
        <w:top w:val="none" w:sz="0" w:space="0" w:color="auto"/>
        <w:left w:val="none" w:sz="0" w:space="0" w:color="auto"/>
        <w:bottom w:val="none" w:sz="0" w:space="0" w:color="auto"/>
        <w:right w:val="none" w:sz="0" w:space="0" w:color="auto"/>
      </w:divBdr>
    </w:div>
    <w:div w:id="1239360610">
      <w:bodyDiv w:val="1"/>
      <w:marLeft w:val="0"/>
      <w:marRight w:val="0"/>
      <w:marTop w:val="0"/>
      <w:marBottom w:val="0"/>
      <w:divBdr>
        <w:top w:val="none" w:sz="0" w:space="0" w:color="auto"/>
        <w:left w:val="none" w:sz="0" w:space="0" w:color="auto"/>
        <w:bottom w:val="none" w:sz="0" w:space="0" w:color="auto"/>
        <w:right w:val="none" w:sz="0" w:space="0" w:color="auto"/>
      </w:divBdr>
    </w:div>
    <w:div w:id="1240410017">
      <w:bodyDiv w:val="1"/>
      <w:marLeft w:val="0"/>
      <w:marRight w:val="0"/>
      <w:marTop w:val="0"/>
      <w:marBottom w:val="0"/>
      <w:divBdr>
        <w:top w:val="none" w:sz="0" w:space="0" w:color="auto"/>
        <w:left w:val="none" w:sz="0" w:space="0" w:color="auto"/>
        <w:bottom w:val="none" w:sz="0" w:space="0" w:color="auto"/>
        <w:right w:val="none" w:sz="0" w:space="0" w:color="auto"/>
      </w:divBdr>
    </w:div>
    <w:div w:id="1241253386">
      <w:bodyDiv w:val="1"/>
      <w:marLeft w:val="0"/>
      <w:marRight w:val="0"/>
      <w:marTop w:val="0"/>
      <w:marBottom w:val="0"/>
      <w:divBdr>
        <w:top w:val="none" w:sz="0" w:space="0" w:color="auto"/>
        <w:left w:val="none" w:sz="0" w:space="0" w:color="auto"/>
        <w:bottom w:val="none" w:sz="0" w:space="0" w:color="auto"/>
        <w:right w:val="none" w:sz="0" w:space="0" w:color="auto"/>
      </w:divBdr>
    </w:div>
    <w:div w:id="1241328409">
      <w:bodyDiv w:val="1"/>
      <w:marLeft w:val="0"/>
      <w:marRight w:val="0"/>
      <w:marTop w:val="0"/>
      <w:marBottom w:val="0"/>
      <w:divBdr>
        <w:top w:val="none" w:sz="0" w:space="0" w:color="auto"/>
        <w:left w:val="none" w:sz="0" w:space="0" w:color="auto"/>
        <w:bottom w:val="none" w:sz="0" w:space="0" w:color="auto"/>
        <w:right w:val="none" w:sz="0" w:space="0" w:color="auto"/>
      </w:divBdr>
    </w:div>
    <w:div w:id="1241452820">
      <w:bodyDiv w:val="1"/>
      <w:marLeft w:val="0"/>
      <w:marRight w:val="0"/>
      <w:marTop w:val="0"/>
      <w:marBottom w:val="0"/>
      <w:divBdr>
        <w:top w:val="none" w:sz="0" w:space="0" w:color="auto"/>
        <w:left w:val="none" w:sz="0" w:space="0" w:color="auto"/>
        <w:bottom w:val="none" w:sz="0" w:space="0" w:color="auto"/>
        <w:right w:val="none" w:sz="0" w:space="0" w:color="auto"/>
      </w:divBdr>
    </w:div>
    <w:div w:id="1241914328">
      <w:bodyDiv w:val="1"/>
      <w:marLeft w:val="0"/>
      <w:marRight w:val="0"/>
      <w:marTop w:val="0"/>
      <w:marBottom w:val="0"/>
      <w:divBdr>
        <w:top w:val="none" w:sz="0" w:space="0" w:color="auto"/>
        <w:left w:val="none" w:sz="0" w:space="0" w:color="auto"/>
        <w:bottom w:val="none" w:sz="0" w:space="0" w:color="auto"/>
        <w:right w:val="none" w:sz="0" w:space="0" w:color="auto"/>
      </w:divBdr>
    </w:div>
    <w:div w:id="1242835585">
      <w:bodyDiv w:val="1"/>
      <w:marLeft w:val="0"/>
      <w:marRight w:val="0"/>
      <w:marTop w:val="0"/>
      <w:marBottom w:val="0"/>
      <w:divBdr>
        <w:top w:val="none" w:sz="0" w:space="0" w:color="auto"/>
        <w:left w:val="none" w:sz="0" w:space="0" w:color="auto"/>
        <w:bottom w:val="none" w:sz="0" w:space="0" w:color="auto"/>
        <w:right w:val="none" w:sz="0" w:space="0" w:color="auto"/>
      </w:divBdr>
    </w:div>
    <w:div w:id="1243949772">
      <w:bodyDiv w:val="1"/>
      <w:marLeft w:val="0"/>
      <w:marRight w:val="0"/>
      <w:marTop w:val="0"/>
      <w:marBottom w:val="0"/>
      <w:divBdr>
        <w:top w:val="none" w:sz="0" w:space="0" w:color="auto"/>
        <w:left w:val="none" w:sz="0" w:space="0" w:color="auto"/>
        <w:bottom w:val="none" w:sz="0" w:space="0" w:color="auto"/>
        <w:right w:val="none" w:sz="0" w:space="0" w:color="auto"/>
      </w:divBdr>
    </w:div>
    <w:div w:id="1244023956">
      <w:bodyDiv w:val="1"/>
      <w:marLeft w:val="0"/>
      <w:marRight w:val="0"/>
      <w:marTop w:val="0"/>
      <w:marBottom w:val="0"/>
      <w:divBdr>
        <w:top w:val="none" w:sz="0" w:space="0" w:color="auto"/>
        <w:left w:val="none" w:sz="0" w:space="0" w:color="auto"/>
        <w:bottom w:val="none" w:sz="0" w:space="0" w:color="auto"/>
        <w:right w:val="none" w:sz="0" w:space="0" w:color="auto"/>
      </w:divBdr>
    </w:div>
    <w:div w:id="1244535913">
      <w:bodyDiv w:val="1"/>
      <w:marLeft w:val="0"/>
      <w:marRight w:val="0"/>
      <w:marTop w:val="0"/>
      <w:marBottom w:val="0"/>
      <w:divBdr>
        <w:top w:val="none" w:sz="0" w:space="0" w:color="auto"/>
        <w:left w:val="none" w:sz="0" w:space="0" w:color="auto"/>
        <w:bottom w:val="none" w:sz="0" w:space="0" w:color="auto"/>
        <w:right w:val="none" w:sz="0" w:space="0" w:color="auto"/>
      </w:divBdr>
    </w:div>
    <w:div w:id="1244604829">
      <w:bodyDiv w:val="1"/>
      <w:marLeft w:val="0"/>
      <w:marRight w:val="0"/>
      <w:marTop w:val="0"/>
      <w:marBottom w:val="0"/>
      <w:divBdr>
        <w:top w:val="none" w:sz="0" w:space="0" w:color="auto"/>
        <w:left w:val="none" w:sz="0" w:space="0" w:color="auto"/>
        <w:bottom w:val="none" w:sz="0" w:space="0" w:color="auto"/>
        <w:right w:val="none" w:sz="0" w:space="0" w:color="auto"/>
      </w:divBdr>
    </w:div>
    <w:div w:id="1244681555">
      <w:bodyDiv w:val="1"/>
      <w:marLeft w:val="0"/>
      <w:marRight w:val="0"/>
      <w:marTop w:val="0"/>
      <w:marBottom w:val="0"/>
      <w:divBdr>
        <w:top w:val="none" w:sz="0" w:space="0" w:color="auto"/>
        <w:left w:val="none" w:sz="0" w:space="0" w:color="auto"/>
        <w:bottom w:val="none" w:sz="0" w:space="0" w:color="auto"/>
        <w:right w:val="none" w:sz="0" w:space="0" w:color="auto"/>
      </w:divBdr>
    </w:div>
    <w:div w:id="1245458161">
      <w:bodyDiv w:val="1"/>
      <w:marLeft w:val="0"/>
      <w:marRight w:val="0"/>
      <w:marTop w:val="0"/>
      <w:marBottom w:val="0"/>
      <w:divBdr>
        <w:top w:val="none" w:sz="0" w:space="0" w:color="auto"/>
        <w:left w:val="none" w:sz="0" w:space="0" w:color="auto"/>
        <w:bottom w:val="none" w:sz="0" w:space="0" w:color="auto"/>
        <w:right w:val="none" w:sz="0" w:space="0" w:color="auto"/>
      </w:divBdr>
    </w:div>
    <w:div w:id="1245913328">
      <w:bodyDiv w:val="1"/>
      <w:marLeft w:val="0"/>
      <w:marRight w:val="0"/>
      <w:marTop w:val="0"/>
      <w:marBottom w:val="0"/>
      <w:divBdr>
        <w:top w:val="none" w:sz="0" w:space="0" w:color="auto"/>
        <w:left w:val="none" w:sz="0" w:space="0" w:color="auto"/>
        <w:bottom w:val="none" w:sz="0" w:space="0" w:color="auto"/>
        <w:right w:val="none" w:sz="0" w:space="0" w:color="auto"/>
      </w:divBdr>
    </w:div>
    <w:div w:id="1245994058">
      <w:bodyDiv w:val="1"/>
      <w:marLeft w:val="0"/>
      <w:marRight w:val="0"/>
      <w:marTop w:val="0"/>
      <w:marBottom w:val="0"/>
      <w:divBdr>
        <w:top w:val="none" w:sz="0" w:space="0" w:color="auto"/>
        <w:left w:val="none" w:sz="0" w:space="0" w:color="auto"/>
        <w:bottom w:val="none" w:sz="0" w:space="0" w:color="auto"/>
        <w:right w:val="none" w:sz="0" w:space="0" w:color="auto"/>
      </w:divBdr>
    </w:div>
    <w:div w:id="1246452657">
      <w:bodyDiv w:val="1"/>
      <w:marLeft w:val="0"/>
      <w:marRight w:val="0"/>
      <w:marTop w:val="0"/>
      <w:marBottom w:val="0"/>
      <w:divBdr>
        <w:top w:val="none" w:sz="0" w:space="0" w:color="auto"/>
        <w:left w:val="none" w:sz="0" w:space="0" w:color="auto"/>
        <w:bottom w:val="none" w:sz="0" w:space="0" w:color="auto"/>
        <w:right w:val="none" w:sz="0" w:space="0" w:color="auto"/>
      </w:divBdr>
    </w:div>
    <w:div w:id="1246650884">
      <w:bodyDiv w:val="1"/>
      <w:marLeft w:val="0"/>
      <w:marRight w:val="0"/>
      <w:marTop w:val="0"/>
      <w:marBottom w:val="0"/>
      <w:divBdr>
        <w:top w:val="none" w:sz="0" w:space="0" w:color="auto"/>
        <w:left w:val="none" w:sz="0" w:space="0" w:color="auto"/>
        <w:bottom w:val="none" w:sz="0" w:space="0" w:color="auto"/>
        <w:right w:val="none" w:sz="0" w:space="0" w:color="auto"/>
      </w:divBdr>
    </w:div>
    <w:div w:id="1246960421">
      <w:bodyDiv w:val="1"/>
      <w:marLeft w:val="0"/>
      <w:marRight w:val="0"/>
      <w:marTop w:val="0"/>
      <w:marBottom w:val="0"/>
      <w:divBdr>
        <w:top w:val="none" w:sz="0" w:space="0" w:color="auto"/>
        <w:left w:val="none" w:sz="0" w:space="0" w:color="auto"/>
        <w:bottom w:val="none" w:sz="0" w:space="0" w:color="auto"/>
        <w:right w:val="none" w:sz="0" w:space="0" w:color="auto"/>
      </w:divBdr>
    </w:div>
    <w:div w:id="1248003891">
      <w:bodyDiv w:val="1"/>
      <w:marLeft w:val="0"/>
      <w:marRight w:val="0"/>
      <w:marTop w:val="0"/>
      <w:marBottom w:val="0"/>
      <w:divBdr>
        <w:top w:val="none" w:sz="0" w:space="0" w:color="auto"/>
        <w:left w:val="none" w:sz="0" w:space="0" w:color="auto"/>
        <w:bottom w:val="none" w:sz="0" w:space="0" w:color="auto"/>
        <w:right w:val="none" w:sz="0" w:space="0" w:color="auto"/>
      </w:divBdr>
    </w:div>
    <w:div w:id="1248151390">
      <w:bodyDiv w:val="1"/>
      <w:marLeft w:val="0"/>
      <w:marRight w:val="0"/>
      <w:marTop w:val="0"/>
      <w:marBottom w:val="0"/>
      <w:divBdr>
        <w:top w:val="none" w:sz="0" w:space="0" w:color="auto"/>
        <w:left w:val="none" w:sz="0" w:space="0" w:color="auto"/>
        <w:bottom w:val="none" w:sz="0" w:space="0" w:color="auto"/>
        <w:right w:val="none" w:sz="0" w:space="0" w:color="auto"/>
      </w:divBdr>
    </w:div>
    <w:div w:id="1248609828">
      <w:bodyDiv w:val="1"/>
      <w:marLeft w:val="0"/>
      <w:marRight w:val="0"/>
      <w:marTop w:val="0"/>
      <w:marBottom w:val="0"/>
      <w:divBdr>
        <w:top w:val="none" w:sz="0" w:space="0" w:color="auto"/>
        <w:left w:val="none" w:sz="0" w:space="0" w:color="auto"/>
        <w:bottom w:val="none" w:sz="0" w:space="0" w:color="auto"/>
        <w:right w:val="none" w:sz="0" w:space="0" w:color="auto"/>
      </w:divBdr>
    </w:div>
    <w:div w:id="1248687949">
      <w:bodyDiv w:val="1"/>
      <w:marLeft w:val="0"/>
      <w:marRight w:val="0"/>
      <w:marTop w:val="0"/>
      <w:marBottom w:val="0"/>
      <w:divBdr>
        <w:top w:val="none" w:sz="0" w:space="0" w:color="auto"/>
        <w:left w:val="none" w:sz="0" w:space="0" w:color="auto"/>
        <w:bottom w:val="none" w:sz="0" w:space="0" w:color="auto"/>
        <w:right w:val="none" w:sz="0" w:space="0" w:color="auto"/>
      </w:divBdr>
    </w:div>
    <w:div w:id="1250040189">
      <w:bodyDiv w:val="1"/>
      <w:marLeft w:val="0"/>
      <w:marRight w:val="0"/>
      <w:marTop w:val="0"/>
      <w:marBottom w:val="0"/>
      <w:divBdr>
        <w:top w:val="none" w:sz="0" w:space="0" w:color="auto"/>
        <w:left w:val="none" w:sz="0" w:space="0" w:color="auto"/>
        <w:bottom w:val="none" w:sz="0" w:space="0" w:color="auto"/>
        <w:right w:val="none" w:sz="0" w:space="0" w:color="auto"/>
      </w:divBdr>
    </w:div>
    <w:div w:id="1250311362">
      <w:bodyDiv w:val="1"/>
      <w:marLeft w:val="0"/>
      <w:marRight w:val="0"/>
      <w:marTop w:val="0"/>
      <w:marBottom w:val="0"/>
      <w:divBdr>
        <w:top w:val="none" w:sz="0" w:space="0" w:color="auto"/>
        <w:left w:val="none" w:sz="0" w:space="0" w:color="auto"/>
        <w:bottom w:val="none" w:sz="0" w:space="0" w:color="auto"/>
        <w:right w:val="none" w:sz="0" w:space="0" w:color="auto"/>
      </w:divBdr>
    </w:div>
    <w:div w:id="1250625682">
      <w:bodyDiv w:val="1"/>
      <w:marLeft w:val="0"/>
      <w:marRight w:val="0"/>
      <w:marTop w:val="0"/>
      <w:marBottom w:val="0"/>
      <w:divBdr>
        <w:top w:val="none" w:sz="0" w:space="0" w:color="auto"/>
        <w:left w:val="none" w:sz="0" w:space="0" w:color="auto"/>
        <w:bottom w:val="none" w:sz="0" w:space="0" w:color="auto"/>
        <w:right w:val="none" w:sz="0" w:space="0" w:color="auto"/>
      </w:divBdr>
    </w:div>
    <w:div w:id="1251310738">
      <w:bodyDiv w:val="1"/>
      <w:marLeft w:val="0"/>
      <w:marRight w:val="0"/>
      <w:marTop w:val="0"/>
      <w:marBottom w:val="0"/>
      <w:divBdr>
        <w:top w:val="none" w:sz="0" w:space="0" w:color="auto"/>
        <w:left w:val="none" w:sz="0" w:space="0" w:color="auto"/>
        <w:bottom w:val="none" w:sz="0" w:space="0" w:color="auto"/>
        <w:right w:val="none" w:sz="0" w:space="0" w:color="auto"/>
      </w:divBdr>
    </w:div>
    <w:div w:id="1251428069">
      <w:bodyDiv w:val="1"/>
      <w:marLeft w:val="0"/>
      <w:marRight w:val="0"/>
      <w:marTop w:val="0"/>
      <w:marBottom w:val="0"/>
      <w:divBdr>
        <w:top w:val="none" w:sz="0" w:space="0" w:color="auto"/>
        <w:left w:val="none" w:sz="0" w:space="0" w:color="auto"/>
        <w:bottom w:val="none" w:sz="0" w:space="0" w:color="auto"/>
        <w:right w:val="none" w:sz="0" w:space="0" w:color="auto"/>
      </w:divBdr>
    </w:div>
    <w:div w:id="1251501466">
      <w:bodyDiv w:val="1"/>
      <w:marLeft w:val="0"/>
      <w:marRight w:val="0"/>
      <w:marTop w:val="0"/>
      <w:marBottom w:val="0"/>
      <w:divBdr>
        <w:top w:val="none" w:sz="0" w:space="0" w:color="auto"/>
        <w:left w:val="none" w:sz="0" w:space="0" w:color="auto"/>
        <w:bottom w:val="none" w:sz="0" w:space="0" w:color="auto"/>
        <w:right w:val="none" w:sz="0" w:space="0" w:color="auto"/>
      </w:divBdr>
    </w:div>
    <w:div w:id="1251548602">
      <w:bodyDiv w:val="1"/>
      <w:marLeft w:val="0"/>
      <w:marRight w:val="0"/>
      <w:marTop w:val="0"/>
      <w:marBottom w:val="0"/>
      <w:divBdr>
        <w:top w:val="none" w:sz="0" w:space="0" w:color="auto"/>
        <w:left w:val="none" w:sz="0" w:space="0" w:color="auto"/>
        <w:bottom w:val="none" w:sz="0" w:space="0" w:color="auto"/>
        <w:right w:val="none" w:sz="0" w:space="0" w:color="auto"/>
      </w:divBdr>
    </w:div>
    <w:div w:id="1254127692">
      <w:bodyDiv w:val="1"/>
      <w:marLeft w:val="0"/>
      <w:marRight w:val="0"/>
      <w:marTop w:val="0"/>
      <w:marBottom w:val="0"/>
      <w:divBdr>
        <w:top w:val="none" w:sz="0" w:space="0" w:color="auto"/>
        <w:left w:val="none" w:sz="0" w:space="0" w:color="auto"/>
        <w:bottom w:val="none" w:sz="0" w:space="0" w:color="auto"/>
        <w:right w:val="none" w:sz="0" w:space="0" w:color="auto"/>
      </w:divBdr>
    </w:div>
    <w:div w:id="1254128560">
      <w:bodyDiv w:val="1"/>
      <w:marLeft w:val="0"/>
      <w:marRight w:val="0"/>
      <w:marTop w:val="0"/>
      <w:marBottom w:val="0"/>
      <w:divBdr>
        <w:top w:val="none" w:sz="0" w:space="0" w:color="auto"/>
        <w:left w:val="none" w:sz="0" w:space="0" w:color="auto"/>
        <w:bottom w:val="none" w:sz="0" w:space="0" w:color="auto"/>
        <w:right w:val="none" w:sz="0" w:space="0" w:color="auto"/>
      </w:divBdr>
    </w:div>
    <w:div w:id="1254584304">
      <w:bodyDiv w:val="1"/>
      <w:marLeft w:val="0"/>
      <w:marRight w:val="0"/>
      <w:marTop w:val="0"/>
      <w:marBottom w:val="0"/>
      <w:divBdr>
        <w:top w:val="none" w:sz="0" w:space="0" w:color="auto"/>
        <w:left w:val="none" w:sz="0" w:space="0" w:color="auto"/>
        <w:bottom w:val="none" w:sz="0" w:space="0" w:color="auto"/>
        <w:right w:val="none" w:sz="0" w:space="0" w:color="auto"/>
      </w:divBdr>
    </w:div>
    <w:div w:id="1255095363">
      <w:bodyDiv w:val="1"/>
      <w:marLeft w:val="0"/>
      <w:marRight w:val="0"/>
      <w:marTop w:val="0"/>
      <w:marBottom w:val="0"/>
      <w:divBdr>
        <w:top w:val="none" w:sz="0" w:space="0" w:color="auto"/>
        <w:left w:val="none" w:sz="0" w:space="0" w:color="auto"/>
        <w:bottom w:val="none" w:sz="0" w:space="0" w:color="auto"/>
        <w:right w:val="none" w:sz="0" w:space="0" w:color="auto"/>
      </w:divBdr>
    </w:div>
    <w:div w:id="1255868017">
      <w:bodyDiv w:val="1"/>
      <w:marLeft w:val="0"/>
      <w:marRight w:val="0"/>
      <w:marTop w:val="0"/>
      <w:marBottom w:val="0"/>
      <w:divBdr>
        <w:top w:val="none" w:sz="0" w:space="0" w:color="auto"/>
        <w:left w:val="none" w:sz="0" w:space="0" w:color="auto"/>
        <w:bottom w:val="none" w:sz="0" w:space="0" w:color="auto"/>
        <w:right w:val="none" w:sz="0" w:space="0" w:color="auto"/>
      </w:divBdr>
    </w:div>
    <w:div w:id="1257589385">
      <w:bodyDiv w:val="1"/>
      <w:marLeft w:val="0"/>
      <w:marRight w:val="0"/>
      <w:marTop w:val="0"/>
      <w:marBottom w:val="0"/>
      <w:divBdr>
        <w:top w:val="none" w:sz="0" w:space="0" w:color="auto"/>
        <w:left w:val="none" w:sz="0" w:space="0" w:color="auto"/>
        <w:bottom w:val="none" w:sz="0" w:space="0" w:color="auto"/>
        <w:right w:val="none" w:sz="0" w:space="0" w:color="auto"/>
      </w:divBdr>
    </w:div>
    <w:div w:id="1257863326">
      <w:bodyDiv w:val="1"/>
      <w:marLeft w:val="0"/>
      <w:marRight w:val="0"/>
      <w:marTop w:val="0"/>
      <w:marBottom w:val="0"/>
      <w:divBdr>
        <w:top w:val="none" w:sz="0" w:space="0" w:color="auto"/>
        <w:left w:val="none" w:sz="0" w:space="0" w:color="auto"/>
        <w:bottom w:val="none" w:sz="0" w:space="0" w:color="auto"/>
        <w:right w:val="none" w:sz="0" w:space="0" w:color="auto"/>
      </w:divBdr>
    </w:div>
    <w:div w:id="1258560937">
      <w:bodyDiv w:val="1"/>
      <w:marLeft w:val="0"/>
      <w:marRight w:val="0"/>
      <w:marTop w:val="0"/>
      <w:marBottom w:val="0"/>
      <w:divBdr>
        <w:top w:val="none" w:sz="0" w:space="0" w:color="auto"/>
        <w:left w:val="none" w:sz="0" w:space="0" w:color="auto"/>
        <w:bottom w:val="none" w:sz="0" w:space="0" w:color="auto"/>
        <w:right w:val="none" w:sz="0" w:space="0" w:color="auto"/>
      </w:divBdr>
    </w:div>
    <w:div w:id="1259098895">
      <w:bodyDiv w:val="1"/>
      <w:marLeft w:val="0"/>
      <w:marRight w:val="0"/>
      <w:marTop w:val="0"/>
      <w:marBottom w:val="0"/>
      <w:divBdr>
        <w:top w:val="none" w:sz="0" w:space="0" w:color="auto"/>
        <w:left w:val="none" w:sz="0" w:space="0" w:color="auto"/>
        <w:bottom w:val="none" w:sz="0" w:space="0" w:color="auto"/>
        <w:right w:val="none" w:sz="0" w:space="0" w:color="auto"/>
      </w:divBdr>
    </w:div>
    <w:div w:id="1259559176">
      <w:bodyDiv w:val="1"/>
      <w:marLeft w:val="0"/>
      <w:marRight w:val="0"/>
      <w:marTop w:val="0"/>
      <w:marBottom w:val="0"/>
      <w:divBdr>
        <w:top w:val="none" w:sz="0" w:space="0" w:color="auto"/>
        <w:left w:val="none" w:sz="0" w:space="0" w:color="auto"/>
        <w:bottom w:val="none" w:sz="0" w:space="0" w:color="auto"/>
        <w:right w:val="none" w:sz="0" w:space="0" w:color="auto"/>
      </w:divBdr>
    </w:div>
    <w:div w:id="1261061246">
      <w:bodyDiv w:val="1"/>
      <w:marLeft w:val="0"/>
      <w:marRight w:val="0"/>
      <w:marTop w:val="0"/>
      <w:marBottom w:val="0"/>
      <w:divBdr>
        <w:top w:val="none" w:sz="0" w:space="0" w:color="auto"/>
        <w:left w:val="none" w:sz="0" w:space="0" w:color="auto"/>
        <w:bottom w:val="none" w:sz="0" w:space="0" w:color="auto"/>
        <w:right w:val="none" w:sz="0" w:space="0" w:color="auto"/>
      </w:divBdr>
    </w:div>
    <w:div w:id="1263027584">
      <w:bodyDiv w:val="1"/>
      <w:marLeft w:val="0"/>
      <w:marRight w:val="0"/>
      <w:marTop w:val="0"/>
      <w:marBottom w:val="0"/>
      <w:divBdr>
        <w:top w:val="none" w:sz="0" w:space="0" w:color="auto"/>
        <w:left w:val="none" w:sz="0" w:space="0" w:color="auto"/>
        <w:bottom w:val="none" w:sz="0" w:space="0" w:color="auto"/>
        <w:right w:val="none" w:sz="0" w:space="0" w:color="auto"/>
      </w:divBdr>
    </w:div>
    <w:div w:id="1263609308">
      <w:bodyDiv w:val="1"/>
      <w:marLeft w:val="0"/>
      <w:marRight w:val="0"/>
      <w:marTop w:val="0"/>
      <w:marBottom w:val="0"/>
      <w:divBdr>
        <w:top w:val="none" w:sz="0" w:space="0" w:color="auto"/>
        <w:left w:val="none" w:sz="0" w:space="0" w:color="auto"/>
        <w:bottom w:val="none" w:sz="0" w:space="0" w:color="auto"/>
        <w:right w:val="none" w:sz="0" w:space="0" w:color="auto"/>
      </w:divBdr>
    </w:div>
    <w:div w:id="1263876812">
      <w:bodyDiv w:val="1"/>
      <w:marLeft w:val="0"/>
      <w:marRight w:val="0"/>
      <w:marTop w:val="0"/>
      <w:marBottom w:val="0"/>
      <w:divBdr>
        <w:top w:val="none" w:sz="0" w:space="0" w:color="auto"/>
        <w:left w:val="none" w:sz="0" w:space="0" w:color="auto"/>
        <w:bottom w:val="none" w:sz="0" w:space="0" w:color="auto"/>
        <w:right w:val="none" w:sz="0" w:space="0" w:color="auto"/>
      </w:divBdr>
    </w:div>
    <w:div w:id="1264728444">
      <w:bodyDiv w:val="1"/>
      <w:marLeft w:val="0"/>
      <w:marRight w:val="0"/>
      <w:marTop w:val="0"/>
      <w:marBottom w:val="0"/>
      <w:divBdr>
        <w:top w:val="none" w:sz="0" w:space="0" w:color="auto"/>
        <w:left w:val="none" w:sz="0" w:space="0" w:color="auto"/>
        <w:bottom w:val="none" w:sz="0" w:space="0" w:color="auto"/>
        <w:right w:val="none" w:sz="0" w:space="0" w:color="auto"/>
      </w:divBdr>
    </w:div>
    <w:div w:id="1267277280">
      <w:bodyDiv w:val="1"/>
      <w:marLeft w:val="0"/>
      <w:marRight w:val="0"/>
      <w:marTop w:val="0"/>
      <w:marBottom w:val="0"/>
      <w:divBdr>
        <w:top w:val="none" w:sz="0" w:space="0" w:color="auto"/>
        <w:left w:val="none" w:sz="0" w:space="0" w:color="auto"/>
        <w:bottom w:val="none" w:sz="0" w:space="0" w:color="auto"/>
        <w:right w:val="none" w:sz="0" w:space="0" w:color="auto"/>
      </w:divBdr>
    </w:div>
    <w:div w:id="1267344920">
      <w:bodyDiv w:val="1"/>
      <w:marLeft w:val="0"/>
      <w:marRight w:val="0"/>
      <w:marTop w:val="0"/>
      <w:marBottom w:val="0"/>
      <w:divBdr>
        <w:top w:val="none" w:sz="0" w:space="0" w:color="auto"/>
        <w:left w:val="none" w:sz="0" w:space="0" w:color="auto"/>
        <w:bottom w:val="none" w:sz="0" w:space="0" w:color="auto"/>
        <w:right w:val="none" w:sz="0" w:space="0" w:color="auto"/>
      </w:divBdr>
    </w:div>
    <w:div w:id="1268198379">
      <w:bodyDiv w:val="1"/>
      <w:marLeft w:val="0"/>
      <w:marRight w:val="0"/>
      <w:marTop w:val="0"/>
      <w:marBottom w:val="0"/>
      <w:divBdr>
        <w:top w:val="none" w:sz="0" w:space="0" w:color="auto"/>
        <w:left w:val="none" w:sz="0" w:space="0" w:color="auto"/>
        <w:bottom w:val="none" w:sz="0" w:space="0" w:color="auto"/>
        <w:right w:val="none" w:sz="0" w:space="0" w:color="auto"/>
      </w:divBdr>
    </w:div>
    <w:div w:id="1270039768">
      <w:bodyDiv w:val="1"/>
      <w:marLeft w:val="0"/>
      <w:marRight w:val="0"/>
      <w:marTop w:val="0"/>
      <w:marBottom w:val="0"/>
      <w:divBdr>
        <w:top w:val="none" w:sz="0" w:space="0" w:color="auto"/>
        <w:left w:val="none" w:sz="0" w:space="0" w:color="auto"/>
        <w:bottom w:val="none" w:sz="0" w:space="0" w:color="auto"/>
        <w:right w:val="none" w:sz="0" w:space="0" w:color="auto"/>
      </w:divBdr>
    </w:div>
    <w:div w:id="1270241156">
      <w:bodyDiv w:val="1"/>
      <w:marLeft w:val="0"/>
      <w:marRight w:val="0"/>
      <w:marTop w:val="0"/>
      <w:marBottom w:val="0"/>
      <w:divBdr>
        <w:top w:val="none" w:sz="0" w:space="0" w:color="auto"/>
        <w:left w:val="none" w:sz="0" w:space="0" w:color="auto"/>
        <w:bottom w:val="none" w:sz="0" w:space="0" w:color="auto"/>
        <w:right w:val="none" w:sz="0" w:space="0" w:color="auto"/>
      </w:divBdr>
    </w:div>
    <w:div w:id="1270701743">
      <w:bodyDiv w:val="1"/>
      <w:marLeft w:val="0"/>
      <w:marRight w:val="0"/>
      <w:marTop w:val="0"/>
      <w:marBottom w:val="0"/>
      <w:divBdr>
        <w:top w:val="none" w:sz="0" w:space="0" w:color="auto"/>
        <w:left w:val="none" w:sz="0" w:space="0" w:color="auto"/>
        <w:bottom w:val="none" w:sz="0" w:space="0" w:color="auto"/>
        <w:right w:val="none" w:sz="0" w:space="0" w:color="auto"/>
      </w:divBdr>
    </w:div>
    <w:div w:id="1270966735">
      <w:bodyDiv w:val="1"/>
      <w:marLeft w:val="0"/>
      <w:marRight w:val="0"/>
      <w:marTop w:val="0"/>
      <w:marBottom w:val="0"/>
      <w:divBdr>
        <w:top w:val="none" w:sz="0" w:space="0" w:color="auto"/>
        <w:left w:val="none" w:sz="0" w:space="0" w:color="auto"/>
        <w:bottom w:val="none" w:sz="0" w:space="0" w:color="auto"/>
        <w:right w:val="none" w:sz="0" w:space="0" w:color="auto"/>
      </w:divBdr>
    </w:div>
    <w:div w:id="1271281098">
      <w:bodyDiv w:val="1"/>
      <w:marLeft w:val="0"/>
      <w:marRight w:val="0"/>
      <w:marTop w:val="0"/>
      <w:marBottom w:val="0"/>
      <w:divBdr>
        <w:top w:val="none" w:sz="0" w:space="0" w:color="auto"/>
        <w:left w:val="none" w:sz="0" w:space="0" w:color="auto"/>
        <w:bottom w:val="none" w:sz="0" w:space="0" w:color="auto"/>
        <w:right w:val="none" w:sz="0" w:space="0" w:color="auto"/>
      </w:divBdr>
    </w:div>
    <w:div w:id="1273783652">
      <w:bodyDiv w:val="1"/>
      <w:marLeft w:val="0"/>
      <w:marRight w:val="0"/>
      <w:marTop w:val="0"/>
      <w:marBottom w:val="0"/>
      <w:divBdr>
        <w:top w:val="none" w:sz="0" w:space="0" w:color="auto"/>
        <w:left w:val="none" w:sz="0" w:space="0" w:color="auto"/>
        <w:bottom w:val="none" w:sz="0" w:space="0" w:color="auto"/>
        <w:right w:val="none" w:sz="0" w:space="0" w:color="auto"/>
      </w:divBdr>
    </w:div>
    <w:div w:id="1274245799">
      <w:bodyDiv w:val="1"/>
      <w:marLeft w:val="0"/>
      <w:marRight w:val="0"/>
      <w:marTop w:val="0"/>
      <w:marBottom w:val="0"/>
      <w:divBdr>
        <w:top w:val="none" w:sz="0" w:space="0" w:color="auto"/>
        <w:left w:val="none" w:sz="0" w:space="0" w:color="auto"/>
        <w:bottom w:val="none" w:sz="0" w:space="0" w:color="auto"/>
        <w:right w:val="none" w:sz="0" w:space="0" w:color="auto"/>
      </w:divBdr>
    </w:div>
    <w:div w:id="1275139190">
      <w:bodyDiv w:val="1"/>
      <w:marLeft w:val="0"/>
      <w:marRight w:val="0"/>
      <w:marTop w:val="0"/>
      <w:marBottom w:val="0"/>
      <w:divBdr>
        <w:top w:val="none" w:sz="0" w:space="0" w:color="auto"/>
        <w:left w:val="none" w:sz="0" w:space="0" w:color="auto"/>
        <w:bottom w:val="none" w:sz="0" w:space="0" w:color="auto"/>
        <w:right w:val="none" w:sz="0" w:space="0" w:color="auto"/>
      </w:divBdr>
    </w:div>
    <w:div w:id="1275139237">
      <w:bodyDiv w:val="1"/>
      <w:marLeft w:val="0"/>
      <w:marRight w:val="0"/>
      <w:marTop w:val="0"/>
      <w:marBottom w:val="0"/>
      <w:divBdr>
        <w:top w:val="none" w:sz="0" w:space="0" w:color="auto"/>
        <w:left w:val="none" w:sz="0" w:space="0" w:color="auto"/>
        <w:bottom w:val="none" w:sz="0" w:space="0" w:color="auto"/>
        <w:right w:val="none" w:sz="0" w:space="0" w:color="auto"/>
      </w:divBdr>
    </w:div>
    <w:div w:id="1275593520">
      <w:bodyDiv w:val="1"/>
      <w:marLeft w:val="0"/>
      <w:marRight w:val="0"/>
      <w:marTop w:val="0"/>
      <w:marBottom w:val="0"/>
      <w:divBdr>
        <w:top w:val="none" w:sz="0" w:space="0" w:color="auto"/>
        <w:left w:val="none" w:sz="0" w:space="0" w:color="auto"/>
        <w:bottom w:val="none" w:sz="0" w:space="0" w:color="auto"/>
        <w:right w:val="none" w:sz="0" w:space="0" w:color="auto"/>
      </w:divBdr>
    </w:div>
    <w:div w:id="1276016986">
      <w:bodyDiv w:val="1"/>
      <w:marLeft w:val="0"/>
      <w:marRight w:val="0"/>
      <w:marTop w:val="0"/>
      <w:marBottom w:val="0"/>
      <w:divBdr>
        <w:top w:val="none" w:sz="0" w:space="0" w:color="auto"/>
        <w:left w:val="none" w:sz="0" w:space="0" w:color="auto"/>
        <w:bottom w:val="none" w:sz="0" w:space="0" w:color="auto"/>
        <w:right w:val="none" w:sz="0" w:space="0" w:color="auto"/>
      </w:divBdr>
    </w:div>
    <w:div w:id="1276787227">
      <w:bodyDiv w:val="1"/>
      <w:marLeft w:val="0"/>
      <w:marRight w:val="0"/>
      <w:marTop w:val="0"/>
      <w:marBottom w:val="0"/>
      <w:divBdr>
        <w:top w:val="none" w:sz="0" w:space="0" w:color="auto"/>
        <w:left w:val="none" w:sz="0" w:space="0" w:color="auto"/>
        <w:bottom w:val="none" w:sz="0" w:space="0" w:color="auto"/>
        <w:right w:val="none" w:sz="0" w:space="0" w:color="auto"/>
      </w:divBdr>
    </w:div>
    <w:div w:id="1279068944">
      <w:bodyDiv w:val="1"/>
      <w:marLeft w:val="0"/>
      <w:marRight w:val="0"/>
      <w:marTop w:val="0"/>
      <w:marBottom w:val="0"/>
      <w:divBdr>
        <w:top w:val="none" w:sz="0" w:space="0" w:color="auto"/>
        <w:left w:val="none" w:sz="0" w:space="0" w:color="auto"/>
        <w:bottom w:val="none" w:sz="0" w:space="0" w:color="auto"/>
        <w:right w:val="none" w:sz="0" w:space="0" w:color="auto"/>
      </w:divBdr>
    </w:div>
    <w:div w:id="1279485909">
      <w:bodyDiv w:val="1"/>
      <w:marLeft w:val="0"/>
      <w:marRight w:val="0"/>
      <w:marTop w:val="0"/>
      <w:marBottom w:val="0"/>
      <w:divBdr>
        <w:top w:val="none" w:sz="0" w:space="0" w:color="auto"/>
        <w:left w:val="none" w:sz="0" w:space="0" w:color="auto"/>
        <w:bottom w:val="none" w:sz="0" w:space="0" w:color="auto"/>
        <w:right w:val="none" w:sz="0" w:space="0" w:color="auto"/>
      </w:divBdr>
    </w:div>
    <w:div w:id="1280181951">
      <w:bodyDiv w:val="1"/>
      <w:marLeft w:val="0"/>
      <w:marRight w:val="0"/>
      <w:marTop w:val="0"/>
      <w:marBottom w:val="0"/>
      <w:divBdr>
        <w:top w:val="none" w:sz="0" w:space="0" w:color="auto"/>
        <w:left w:val="none" w:sz="0" w:space="0" w:color="auto"/>
        <w:bottom w:val="none" w:sz="0" w:space="0" w:color="auto"/>
        <w:right w:val="none" w:sz="0" w:space="0" w:color="auto"/>
      </w:divBdr>
    </w:div>
    <w:div w:id="1280182856">
      <w:bodyDiv w:val="1"/>
      <w:marLeft w:val="0"/>
      <w:marRight w:val="0"/>
      <w:marTop w:val="0"/>
      <w:marBottom w:val="0"/>
      <w:divBdr>
        <w:top w:val="none" w:sz="0" w:space="0" w:color="auto"/>
        <w:left w:val="none" w:sz="0" w:space="0" w:color="auto"/>
        <w:bottom w:val="none" w:sz="0" w:space="0" w:color="auto"/>
        <w:right w:val="none" w:sz="0" w:space="0" w:color="auto"/>
      </w:divBdr>
    </w:div>
    <w:div w:id="1280530337">
      <w:bodyDiv w:val="1"/>
      <w:marLeft w:val="0"/>
      <w:marRight w:val="0"/>
      <w:marTop w:val="0"/>
      <w:marBottom w:val="0"/>
      <w:divBdr>
        <w:top w:val="none" w:sz="0" w:space="0" w:color="auto"/>
        <w:left w:val="none" w:sz="0" w:space="0" w:color="auto"/>
        <w:bottom w:val="none" w:sz="0" w:space="0" w:color="auto"/>
        <w:right w:val="none" w:sz="0" w:space="0" w:color="auto"/>
      </w:divBdr>
    </w:div>
    <w:div w:id="1281452042">
      <w:bodyDiv w:val="1"/>
      <w:marLeft w:val="0"/>
      <w:marRight w:val="0"/>
      <w:marTop w:val="0"/>
      <w:marBottom w:val="0"/>
      <w:divBdr>
        <w:top w:val="none" w:sz="0" w:space="0" w:color="auto"/>
        <w:left w:val="none" w:sz="0" w:space="0" w:color="auto"/>
        <w:bottom w:val="none" w:sz="0" w:space="0" w:color="auto"/>
        <w:right w:val="none" w:sz="0" w:space="0" w:color="auto"/>
      </w:divBdr>
    </w:div>
    <w:div w:id="1282304656">
      <w:bodyDiv w:val="1"/>
      <w:marLeft w:val="0"/>
      <w:marRight w:val="0"/>
      <w:marTop w:val="0"/>
      <w:marBottom w:val="0"/>
      <w:divBdr>
        <w:top w:val="none" w:sz="0" w:space="0" w:color="auto"/>
        <w:left w:val="none" w:sz="0" w:space="0" w:color="auto"/>
        <w:bottom w:val="none" w:sz="0" w:space="0" w:color="auto"/>
        <w:right w:val="none" w:sz="0" w:space="0" w:color="auto"/>
      </w:divBdr>
    </w:div>
    <w:div w:id="1282344645">
      <w:bodyDiv w:val="1"/>
      <w:marLeft w:val="0"/>
      <w:marRight w:val="0"/>
      <w:marTop w:val="0"/>
      <w:marBottom w:val="0"/>
      <w:divBdr>
        <w:top w:val="none" w:sz="0" w:space="0" w:color="auto"/>
        <w:left w:val="none" w:sz="0" w:space="0" w:color="auto"/>
        <w:bottom w:val="none" w:sz="0" w:space="0" w:color="auto"/>
        <w:right w:val="none" w:sz="0" w:space="0" w:color="auto"/>
      </w:divBdr>
    </w:div>
    <w:div w:id="1282421943">
      <w:bodyDiv w:val="1"/>
      <w:marLeft w:val="0"/>
      <w:marRight w:val="0"/>
      <w:marTop w:val="0"/>
      <w:marBottom w:val="0"/>
      <w:divBdr>
        <w:top w:val="none" w:sz="0" w:space="0" w:color="auto"/>
        <w:left w:val="none" w:sz="0" w:space="0" w:color="auto"/>
        <w:bottom w:val="none" w:sz="0" w:space="0" w:color="auto"/>
        <w:right w:val="none" w:sz="0" w:space="0" w:color="auto"/>
      </w:divBdr>
    </w:div>
    <w:div w:id="1282880731">
      <w:bodyDiv w:val="1"/>
      <w:marLeft w:val="0"/>
      <w:marRight w:val="0"/>
      <w:marTop w:val="0"/>
      <w:marBottom w:val="0"/>
      <w:divBdr>
        <w:top w:val="none" w:sz="0" w:space="0" w:color="auto"/>
        <w:left w:val="none" w:sz="0" w:space="0" w:color="auto"/>
        <w:bottom w:val="none" w:sz="0" w:space="0" w:color="auto"/>
        <w:right w:val="none" w:sz="0" w:space="0" w:color="auto"/>
      </w:divBdr>
    </w:div>
    <w:div w:id="1282999278">
      <w:bodyDiv w:val="1"/>
      <w:marLeft w:val="0"/>
      <w:marRight w:val="0"/>
      <w:marTop w:val="0"/>
      <w:marBottom w:val="0"/>
      <w:divBdr>
        <w:top w:val="none" w:sz="0" w:space="0" w:color="auto"/>
        <w:left w:val="none" w:sz="0" w:space="0" w:color="auto"/>
        <w:bottom w:val="none" w:sz="0" w:space="0" w:color="auto"/>
        <w:right w:val="none" w:sz="0" w:space="0" w:color="auto"/>
      </w:divBdr>
    </w:div>
    <w:div w:id="1283075761">
      <w:bodyDiv w:val="1"/>
      <w:marLeft w:val="0"/>
      <w:marRight w:val="0"/>
      <w:marTop w:val="0"/>
      <w:marBottom w:val="0"/>
      <w:divBdr>
        <w:top w:val="none" w:sz="0" w:space="0" w:color="auto"/>
        <w:left w:val="none" w:sz="0" w:space="0" w:color="auto"/>
        <w:bottom w:val="none" w:sz="0" w:space="0" w:color="auto"/>
        <w:right w:val="none" w:sz="0" w:space="0" w:color="auto"/>
      </w:divBdr>
    </w:div>
    <w:div w:id="1283414035">
      <w:bodyDiv w:val="1"/>
      <w:marLeft w:val="0"/>
      <w:marRight w:val="0"/>
      <w:marTop w:val="0"/>
      <w:marBottom w:val="0"/>
      <w:divBdr>
        <w:top w:val="none" w:sz="0" w:space="0" w:color="auto"/>
        <w:left w:val="none" w:sz="0" w:space="0" w:color="auto"/>
        <w:bottom w:val="none" w:sz="0" w:space="0" w:color="auto"/>
        <w:right w:val="none" w:sz="0" w:space="0" w:color="auto"/>
      </w:divBdr>
    </w:div>
    <w:div w:id="1283609021">
      <w:bodyDiv w:val="1"/>
      <w:marLeft w:val="0"/>
      <w:marRight w:val="0"/>
      <w:marTop w:val="0"/>
      <w:marBottom w:val="0"/>
      <w:divBdr>
        <w:top w:val="none" w:sz="0" w:space="0" w:color="auto"/>
        <w:left w:val="none" w:sz="0" w:space="0" w:color="auto"/>
        <w:bottom w:val="none" w:sz="0" w:space="0" w:color="auto"/>
        <w:right w:val="none" w:sz="0" w:space="0" w:color="auto"/>
      </w:divBdr>
    </w:div>
    <w:div w:id="1289510848">
      <w:bodyDiv w:val="1"/>
      <w:marLeft w:val="0"/>
      <w:marRight w:val="0"/>
      <w:marTop w:val="0"/>
      <w:marBottom w:val="0"/>
      <w:divBdr>
        <w:top w:val="none" w:sz="0" w:space="0" w:color="auto"/>
        <w:left w:val="none" w:sz="0" w:space="0" w:color="auto"/>
        <w:bottom w:val="none" w:sz="0" w:space="0" w:color="auto"/>
        <w:right w:val="none" w:sz="0" w:space="0" w:color="auto"/>
      </w:divBdr>
    </w:div>
    <w:div w:id="1289820945">
      <w:bodyDiv w:val="1"/>
      <w:marLeft w:val="0"/>
      <w:marRight w:val="0"/>
      <w:marTop w:val="0"/>
      <w:marBottom w:val="0"/>
      <w:divBdr>
        <w:top w:val="none" w:sz="0" w:space="0" w:color="auto"/>
        <w:left w:val="none" w:sz="0" w:space="0" w:color="auto"/>
        <w:bottom w:val="none" w:sz="0" w:space="0" w:color="auto"/>
        <w:right w:val="none" w:sz="0" w:space="0" w:color="auto"/>
      </w:divBdr>
    </w:div>
    <w:div w:id="1290404740">
      <w:bodyDiv w:val="1"/>
      <w:marLeft w:val="0"/>
      <w:marRight w:val="0"/>
      <w:marTop w:val="0"/>
      <w:marBottom w:val="0"/>
      <w:divBdr>
        <w:top w:val="none" w:sz="0" w:space="0" w:color="auto"/>
        <w:left w:val="none" w:sz="0" w:space="0" w:color="auto"/>
        <w:bottom w:val="none" w:sz="0" w:space="0" w:color="auto"/>
        <w:right w:val="none" w:sz="0" w:space="0" w:color="auto"/>
      </w:divBdr>
    </w:div>
    <w:div w:id="1290668980">
      <w:bodyDiv w:val="1"/>
      <w:marLeft w:val="0"/>
      <w:marRight w:val="0"/>
      <w:marTop w:val="0"/>
      <w:marBottom w:val="0"/>
      <w:divBdr>
        <w:top w:val="none" w:sz="0" w:space="0" w:color="auto"/>
        <w:left w:val="none" w:sz="0" w:space="0" w:color="auto"/>
        <w:bottom w:val="none" w:sz="0" w:space="0" w:color="auto"/>
        <w:right w:val="none" w:sz="0" w:space="0" w:color="auto"/>
      </w:divBdr>
    </w:div>
    <w:div w:id="1290866444">
      <w:bodyDiv w:val="1"/>
      <w:marLeft w:val="0"/>
      <w:marRight w:val="0"/>
      <w:marTop w:val="0"/>
      <w:marBottom w:val="0"/>
      <w:divBdr>
        <w:top w:val="none" w:sz="0" w:space="0" w:color="auto"/>
        <w:left w:val="none" w:sz="0" w:space="0" w:color="auto"/>
        <w:bottom w:val="none" w:sz="0" w:space="0" w:color="auto"/>
        <w:right w:val="none" w:sz="0" w:space="0" w:color="auto"/>
      </w:divBdr>
    </w:div>
    <w:div w:id="1291860732">
      <w:bodyDiv w:val="1"/>
      <w:marLeft w:val="0"/>
      <w:marRight w:val="0"/>
      <w:marTop w:val="0"/>
      <w:marBottom w:val="0"/>
      <w:divBdr>
        <w:top w:val="none" w:sz="0" w:space="0" w:color="auto"/>
        <w:left w:val="none" w:sz="0" w:space="0" w:color="auto"/>
        <w:bottom w:val="none" w:sz="0" w:space="0" w:color="auto"/>
        <w:right w:val="none" w:sz="0" w:space="0" w:color="auto"/>
      </w:divBdr>
    </w:div>
    <w:div w:id="1292859011">
      <w:bodyDiv w:val="1"/>
      <w:marLeft w:val="0"/>
      <w:marRight w:val="0"/>
      <w:marTop w:val="0"/>
      <w:marBottom w:val="0"/>
      <w:divBdr>
        <w:top w:val="none" w:sz="0" w:space="0" w:color="auto"/>
        <w:left w:val="none" w:sz="0" w:space="0" w:color="auto"/>
        <w:bottom w:val="none" w:sz="0" w:space="0" w:color="auto"/>
        <w:right w:val="none" w:sz="0" w:space="0" w:color="auto"/>
      </w:divBdr>
    </w:div>
    <w:div w:id="1293369809">
      <w:bodyDiv w:val="1"/>
      <w:marLeft w:val="0"/>
      <w:marRight w:val="0"/>
      <w:marTop w:val="0"/>
      <w:marBottom w:val="0"/>
      <w:divBdr>
        <w:top w:val="none" w:sz="0" w:space="0" w:color="auto"/>
        <w:left w:val="none" w:sz="0" w:space="0" w:color="auto"/>
        <w:bottom w:val="none" w:sz="0" w:space="0" w:color="auto"/>
        <w:right w:val="none" w:sz="0" w:space="0" w:color="auto"/>
      </w:divBdr>
    </w:div>
    <w:div w:id="1293827545">
      <w:bodyDiv w:val="1"/>
      <w:marLeft w:val="0"/>
      <w:marRight w:val="0"/>
      <w:marTop w:val="0"/>
      <w:marBottom w:val="0"/>
      <w:divBdr>
        <w:top w:val="none" w:sz="0" w:space="0" w:color="auto"/>
        <w:left w:val="none" w:sz="0" w:space="0" w:color="auto"/>
        <w:bottom w:val="none" w:sz="0" w:space="0" w:color="auto"/>
        <w:right w:val="none" w:sz="0" w:space="0" w:color="auto"/>
      </w:divBdr>
    </w:div>
    <w:div w:id="1294679966">
      <w:bodyDiv w:val="1"/>
      <w:marLeft w:val="0"/>
      <w:marRight w:val="0"/>
      <w:marTop w:val="0"/>
      <w:marBottom w:val="0"/>
      <w:divBdr>
        <w:top w:val="none" w:sz="0" w:space="0" w:color="auto"/>
        <w:left w:val="none" w:sz="0" w:space="0" w:color="auto"/>
        <w:bottom w:val="none" w:sz="0" w:space="0" w:color="auto"/>
        <w:right w:val="none" w:sz="0" w:space="0" w:color="auto"/>
      </w:divBdr>
    </w:div>
    <w:div w:id="1295139691">
      <w:bodyDiv w:val="1"/>
      <w:marLeft w:val="0"/>
      <w:marRight w:val="0"/>
      <w:marTop w:val="0"/>
      <w:marBottom w:val="0"/>
      <w:divBdr>
        <w:top w:val="none" w:sz="0" w:space="0" w:color="auto"/>
        <w:left w:val="none" w:sz="0" w:space="0" w:color="auto"/>
        <w:bottom w:val="none" w:sz="0" w:space="0" w:color="auto"/>
        <w:right w:val="none" w:sz="0" w:space="0" w:color="auto"/>
      </w:divBdr>
    </w:div>
    <w:div w:id="1295718349">
      <w:bodyDiv w:val="1"/>
      <w:marLeft w:val="0"/>
      <w:marRight w:val="0"/>
      <w:marTop w:val="0"/>
      <w:marBottom w:val="0"/>
      <w:divBdr>
        <w:top w:val="none" w:sz="0" w:space="0" w:color="auto"/>
        <w:left w:val="none" w:sz="0" w:space="0" w:color="auto"/>
        <w:bottom w:val="none" w:sz="0" w:space="0" w:color="auto"/>
        <w:right w:val="none" w:sz="0" w:space="0" w:color="auto"/>
      </w:divBdr>
    </w:div>
    <w:div w:id="1295870802">
      <w:bodyDiv w:val="1"/>
      <w:marLeft w:val="0"/>
      <w:marRight w:val="0"/>
      <w:marTop w:val="0"/>
      <w:marBottom w:val="0"/>
      <w:divBdr>
        <w:top w:val="none" w:sz="0" w:space="0" w:color="auto"/>
        <w:left w:val="none" w:sz="0" w:space="0" w:color="auto"/>
        <w:bottom w:val="none" w:sz="0" w:space="0" w:color="auto"/>
        <w:right w:val="none" w:sz="0" w:space="0" w:color="auto"/>
      </w:divBdr>
    </w:div>
    <w:div w:id="1298024087">
      <w:bodyDiv w:val="1"/>
      <w:marLeft w:val="0"/>
      <w:marRight w:val="0"/>
      <w:marTop w:val="0"/>
      <w:marBottom w:val="0"/>
      <w:divBdr>
        <w:top w:val="none" w:sz="0" w:space="0" w:color="auto"/>
        <w:left w:val="none" w:sz="0" w:space="0" w:color="auto"/>
        <w:bottom w:val="none" w:sz="0" w:space="0" w:color="auto"/>
        <w:right w:val="none" w:sz="0" w:space="0" w:color="auto"/>
      </w:divBdr>
    </w:div>
    <w:div w:id="1298682628">
      <w:bodyDiv w:val="1"/>
      <w:marLeft w:val="0"/>
      <w:marRight w:val="0"/>
      <w:marTop w:val="0"/>
      <w:marBottom w:val="0"/>
      <w:divBdr>
        <w:top w:val="none" w:sz="0" w:space="0" w:color="auto"/>
        <w:left w:val="none" w:sz="0" w:space="0" w:color="auto"/>
        <w:bottom w:val="none" w:sz="0" w:space="0" w:color="auto"/>
        <w:right w:val="none" w:sz="0" w:space="0" w:color="auto"/>
      </w:divBdr>
    </w:div>
    <w:div w:id="1300264476">
      <w:bodyDiv w:val="1"/>
      <w:marLeft w:val="0"/>
      <w:marRight w:val="0"/>
      <w:marTop w:val="0"/>
      <w:marBottom w:val="0"/>
      <w:divBdr>
        <w:top w:val="none" w:sz="0" w:space="0" w:color="auto"/>
        <w:left w:val="none" w:sz="0" w:space="0" w:color="auto"/>
        <w:bottom w:val="none" w:sz="0" w:space="0" w:color="auto"/>
        <w:right w:val="none" w:sz="0" w:space="0" w:color="auto"/>
      </w:divBdr>
    </w:div>
    <w:div w:id="1300299823">
      <w:bodyDiv w:val="1"/>
      <w:marLeft w:val="0"/>
      <w:marRight w:val="0"/>
      <w:marTop w:val="0"/>
      <w:marBottom w:val="0"/>
      <w:divBdr>
        <w:top w:val="none" w:sz="0" w:space="0" w:color="auto"/>
        <w:left w:val="none" w:sz="0" w:space="0" w:color="auto"/>
        <w:bottom w:val="none" w:sz="0" w:space="0" w:color="auto"/>
        <w:right w:val="none" w:sz="0" w:space="0" w:color="auto"/>
      </w:divBdr>
    </w:div>
    <w:div w:id="1300719218">
      <w:bodyDiv w:val="1"/>
      <w:marLeft w:val="0"/>
      <w:marRight w:val="0"/>
      <w:marTop w:val="0"/>
      <w:marBottom w:val="0"/>
      <w:divBdr>
        <w:top w:val="none" w:sz="0" w:space="0" w:color="auto"/>
        <w:left w:val="none" w:sz="0" w:space="0" w:color="auto"/>
        <w:bottom w:val="none" w:sz="0" w:space="0" w:color="auto"/>
        <w:right w:val="none" w:sz="0" w:space="0" w:color="auto"/>
      </w:divBdr>
    </w:div>
    <w:div w:id="1301304703">
      <w:bodyDiv w:val="1"/>
      <w:marLeft w:val="0"/>
      <w:marRight w:val="0"/>
      <w:marTop w:val="0"/>
      <w:marBottom w:val="0"/>
      <w:divBdr>
        <w:top w:val="none" w:sz="0" w:space="0" w:color="auto"/>
        <w:left w:val="none" w:sz="0" w:space="0" w:color="auto"/>
        <w:bottom w:val="none" w:sz="0" w:space="0" w:color="auto"/>
        <w:right w:val="none" w:sz="0" w:space="0" w:color="auto"/>
      </w:divBdr>
    </w:div>
    <w:div w:id="1301497790">
      <w:bodyDiv w:val="1"/>
      <w:marLeft w:val="0"/>
      <w:marRight w:val="0"/>
      <w:marTop w:val="0"/>
      <w:marBottom w:val="0"/>
      <w:divBdr>
        <w:top w:val="none" w:sz="0" w:space="0" w:color="auto"/>
        <w:left w:val="none" w:sz="0" w:space="0" w:color="auto"/>
        <w:bottom w:val="none" w:sz="0" w:space="0" w:color="auto"/>
        <w:right w:val="none" w:sz="0" w:space="0" w:color="auto"/>
      </w:divBdr>
    </w:div>
    <w:div w:id="1302229671">
      <w:bodyDiv w:val="1"/>
      <w:marLeft w:val="0"/>
      <w:marRight w:val="0"/>
      <w:marTop w:val="0"/>
      <w:marBottom w:val="0"/>
      <w:divBdr>
        <w:top w:val="none" w:sz="0" w:space="0" w:color="auto"/>
        <w:left w:val="none" w:sz="0" w:space="0" w:color="auto"/>
        <w:bottom w:val="none" w:sz="0" w:space="0" w:color="auto"/>
        <w:right w:val="none" w:sz="0" w:space="0" w:color="auto"/>
      </w:divBdr>
    </w:div>
    <w:div w:id="1304235154">
      <w:bodyDiv w:val="1"/>
      <w:marLeft w:val="0"/>
      <w:marRight w:val="0"/>
      <w:marTop w:val="0"/>
      <w:marBottom w:val="0"/>
      <w:divBdr>
        <w:top w:val="none" w:sz="0" w:space="0" w:color="auto"/>
        <w:left w:val="none" w:sz="0" w:space="0" w:color="auto"/>
        <w:bottom w:val="none" w:sz="0" w:space="0" w:color="auto"/>
        <w:right w:val="none" w:sz="0" w:space="0" w:color="auto"/>
      </w:divBdr>
    </w:div>
    <w:div w:id="1305039762">
      <w:bodyDiv w:val="1"/>
      <w:marLeft w:val="0"/>
      <w:marRight w:val="0"/>
      <w:marTop w:val="0"/>
      <w:marBottom w:val="0"/>
      <w:divBdr>
        <w:top w:val="none" w:sz="0" w:space="0" w:color="auto"/>
        <w:left w:val="none" w:sz="0" w:space="0" w:color="auto"/>
        <w:bottom w:val="none" w:sz="0" w:space="0" w:color="auto"/>
        <w:right w:val="none" w:sz="0" w:space="0" w:color="auto"/>
      </w:divBdr>
    </w:div>
    <w:div w:id="1308242059">
      <w:bodyDiv w:val="1"/>
      <w:marLeft w:val="0"/>
      <w:marRight w:val="0"/>
      <w:marTop w:val="0"/>
      <w:marBottom w:val="0"/>
      <w:divBdr>
        <w:top w:val="none" w:sz="0" w:space="0" w:color="auto"/>
        <w:left w:val="none" w:sz="0" w:space="0" w:color="auto"/>
        <w:bottom w:val="none" w:sz="0" w:space="0" w:color="auto"/>
        <w:right w:val="none" w:sz="0" w:space="0" w:color="auto"/>
      </w:divBdr>
    </w:div>
    <w:div w:id="1308625157">
      <w:bodyDiv w:val="1"/>
      <w:marLeft w:val="0"/>
      <w:marRight w:val="0"/>
      <w:marTop w:val="0"/>
      <w:marBottom w:val="0"/>
      <w:divBdr>
        <w:top w:val="none" w:sz="0" w:space="0" w:color="auto"/>
        <w:left w:val="none" w:sz="0" w:space="0" w:color="auto"/>
        <w:bottom w:val="none" w:sz="0" w:space="0" w:color="auto"/>
        <w:right w:val="none" w:sz="0" w:space="0" w:color="auto"/>
      </w:divBdr>
    </w:div>
    <w:div w:id="1309095496">
      <w:bodyDiv w:val="1"/>
      <w:marLeft w:val="0"/>
      <w:marRight w:val="0"/>
      <w:marTop w:val="0"/>
      <w:marBottom w:val="0"/>
      <w:divBdr>
        <w:top w:val="none" w:sz="0" w:space="0" w:color="auto"/>
        <w:left w:val="none" w:sz="0" w:space="0" w:color="auto"/>
        <w:bottom w:val="none" w:sz="0" w:space="0" w:color="auto"/>
        <w:right w:val="none" w:sz="0" w:space="0" w:color="auto"/>
      </w:divBdr>
    </w:div>
    <w:div w:id="1310549297">
      <w:bodyDiv w:val="1"/>
      <w:marLeft w:val="0"/>
      <w:marRight w:val="0"/>
      <w:marTop w:val="0"/>
      <w:marBottom w:val="0"/>
      <w:divBdr>
        <w:top w:val="none" w:sz="0" w:space="0" w:color="auto"/>
        <w:left w:val="none" w:sz="0" w:space="0" w:color="auto"/>
        <w:bottom w:val="none" w:sz="0" w:space="0" w:color="auto"/>
        <w:right w:val="none" w:sz="0" w:space="0" w:color="auto"/>
      </w:divBdr>
    </w:div>
    <w:div w:id="1310744639">
      <w:bodyDiv w:val="1"/>
      <w:marLeft w:val="0"/>
      <w:marRight w:val="0"/>
      <w:marTop w:val="0"/>
      <w:marBottom w:val="0"/>
      <w:divBdr>
        <w:top w:val="none" w:sz="0" w:space="0" w:color="auto"/>
        <w:left w:val="none" w:sz="0" w:space="0" w:color="auto"/>
        <w:bottom w:val="none" w:sz="0" w:space="0" w:color="auto"/>
        <w:right w:val="none" w:sz="0" w:space="0" w:color="auto"/>
      </w:divBdr>
    </w:div>
    <w:div w:id="1310860841">
      <w:bodyDiv w:val="1"/>
      <w:marLeft w:val="0"/>
      <w:marRight w:val="0"/>
      <w:marTop w:val="0"/>
      <w:marBottom w:val="0"/>
      <w:divBdr>
        <w:top w:val="none" w:sz="0" w:space="0" w:color="auto"/>
        <w:left w:val="none" w:sz="0" w:space="0" w:color="auto"/>
        <w:bottom w:val="none" w:sz="0" w:space="0" w:color="auto"/>
        <w:right w:val="none" w:sz="0" w:space="0" w:color="auto"/>
      </w:divBdr>
    </w:div>
    <w:div w:id="1310863070">
      <w:bodyDiv w:val="1"/>
      <w:marLeft w:val="0"/>
      <w:marRight w:val="0"/>
      <w:marTop w:val="0"/>
      <w:marBottom w:val="0"/>
      <w:divBdr>
        <w:top w:val="none" w:sz="0" w:space="0" w:color="auto"/>
        <w:left w:val="none" w:sz="0" w:space="0" w:color="auto"/>
        <w:bottom w:val="none" w:sz="0" w:space="0" w:color="auto"/>
        <w:right w:val="none" w:sz="0" w:space="0" w:color="auto"/>
      </w:divBdr>
    </w:div>
    <w:div w:id="1311591025">
      <w:bodyDiv w:val="1"/>
      <w:marLeft w:val="0"/>
      <w:marRight w:val="0"/>
      <w:marTop w:val="0"/>
      <w:marBottom w:val="0"/>
      <w:divBdr>
        <w:top w:val="none" w:sz="0" w:space="0" w:color="auto"/>
        <w:left w:val="none" w:sz="0" w:space="0" w:color="auto"/>
        <w:bottom w:val="none" w:sz="0" w:space="0" w:color="auto"/>
        <w:right w:val="none" w:sz="0" w:space="0" w:color="auto"/>
      </w:divBdr>
    </w:div>
    <w:div w:id="1312901278">
      <w:bodyDiv w:val="1"/>
      <w:marLeft w:val="0"/>
      <w:marRight w:val="0"/>
      <w:marTop w:val="0"/>
      <w:marBottom w:val="0"/>
      <w:divBdr>
        <w:top w:val="none" w:sz="0" w:space="0" w:color="auto"/>
        <w:left w:val="none" w:sz="0" w:space="0" w:color="auto"/>
        <w:bottom w:val="none" w:sz="0" w:space="0" w:color="auto"/>
        <w:right w:val="none" w:sz="0" w:space="0" w:color="auto"/>
      </w:divBdr>
    </w:div>
    <w:div w:id="1313096292">
      <w:bodyDiv w:val="1"/>
      <w:marLeft w:val="0"/>
      <w:marRight w:val="0"/>
      <w:marTop w:val="0"/>
      <w:marBottom w:val="0"/>
      <w:divBdr>
        <w:top w:val="none" w:sz="0" w:space="0" w:color="auto"/>
        <w:left w:val="none" w:sz="0" w:space="0" w:color="auto"/>
        <w:bottom w:val="none" w:sz="0" w:space="0" w:color="auto"/>
        <w:right w:val="none" w:sz="0" w:space="0" w:color="auto"/>
      </w:divBdr>
    </w:div>
    <w:div w:id="1313369111">
      <w:bodyDiv w:val="1"/>
      <w:marLeft w:val="0"/>
      <w:marRight w:val="0"/>
      <w:marTop w:val="0"/>
      <w:marBottom w:val="0"/>
      <w:divBdr>
        <w:top w:val="none" w:sz="0" w:space="0" w:color="auto"/>
        <w:left w:val="none" w:sz="0" w:space="0" w:color="auto"/>
        <w:bottom w:val="none" w:sz="0" w:space="0" w:color="auto"/>
        <w:right w:val="none" w:sz="0" w:space="0" w:color="auto"/>
      </w:divBdr>
    </w:div>
    <w:div w:id="1314487558">
      <w:bodyDiv w:val="1"/>
      <w:marLeft w:val="0"/>
      <w:marRight w:val="0"/>
      <w:marTop w:val="0"/>
      <w:marBottom w:val="0"/>
      <w:divBdr>
        <w:top w:val="none" w:sz="0" w:space="0" w:color="auto"/>
        <w:left w:val="none" w:sz="0" w:space="0" w:color="auto"/>
        <w:bottom w:val="none" w:sz="0" w:space="0" w:color="auto"/>
        <w:right w:val="none" w:sz="0" w:space="0" w:color="auto"/>
      </w:divBdr>
    </w:div>
    <w:div w:id="1314991356">
      <w:bodyDiv w:val="1"/>
      <w:marLeft w:val="0"/>
      <w:marRight w:val="0"/>
      <w:marTop w:val="0"/>
      <w:marBottom w:val="0"/>
      <w:divBdr>
        <w:top w:val="none" w:sz="0" w:space="0" w:color="auto"/>
        <w:left w:val="none" w:sz="0" w:space="0" w:color="auto"/>
        <w:bottom w:val="none" w:sz="0" w:space="0" w:color="auto"/>
        <w:right w:val="none" w:sz="0" w:space="0" w:color="auto"/>
      </w:divBdr>
    </w:div>
    <w:div w:id="1315261213">
      <w:bodyDiv w:val="1"/>
      <w:marLeft w:val="0"/>
      <w:marRight w:val="0"/>
      <w:marTop w:val="0"/>
      <w:marBottom w:val="0"/>
      <w:divBdr>
        <w:top w:val="none" w:sz="0" w:space="0" w:color="auto"/>
        <w:left w:val="none" w:sz="0" w:space="0" w:color="auto"/>
        <w:bottom w:val="none" w:sz="0" w:space="0" w:color="auto"/>
        <w:right w:val="none" w:sz="0" w:space="0" w:color="auto"/>
      </w:divBdr>
    </w:div>
    <w:div w:id="1316493895">
      <w:bodyDiv w:val="1"/>
      <w:marLeft w:val="0"/>
      <w:marRight w:val="0"/>
      <w:marTop w:val="0"/>
      <w:marBottom w:val="0"/>
      <w:divBdr>
        <w:top w:val="none" w:sz="0" w:space="0" w:color="auto"/>
        <w:left w:val="none" w:sz="0" w:space="0" w:color="auto"/>
        <w:bottom w:val="none" w:sz="0" w:space="0" w:color="auto"/>
        <w:right w:val="none" w:sz="0" w:space="0" w:color="auto"/>
      </w:divBdr>
    </w:div>
    <w:div w:id="1317032467">
      <w:bodyDiv w:val="1"/>
      <w:marLeft w:val="0"/>
      <w:marRight w:val="0"/>
      <w:marTop w:val="0"/>
      <w:marBottom w:val="0"/>
      <w:divBdr>
        <w:top w:val="none" w:sz="0" w:space="0" w:color="auto"/>
        <w:left w:val="none" w:sz="0" w:space="0" w:color="auto"/>
        <w:bottom w:val="none" w:sz="0" w:space="0" w:color="auto"/>
        <w:right w:val="none" w:sz="0" w:space="0" w:color="auto"/>
      </w:divBdr>
    </w:div>
    <w:div w:id="1317799462">
      <w:bodyDiv w:val="1"/>
      <w:marLeft w:val="0"/>
      <w:marRight w:val="0"/>
      <w:marTop w:val="0"/>
      <w:marBottom w:val="0"/>
      <w:divBdr>
        <w:top w:val="none" w:sz="0" w:space="0" w:color="auto"/>
        <w:left w:val="none" w:sz="0" w:space="0" w:color="auto"/>
        <w:bottom w:val="none" w:sz="0" w:space="0" w:color="auto"/>
        <w:right w:val="none" w:sz="0" w:space="0" w:color="auto"/>
      </w:divBdr>
    </w:div>
    <w:div w:id="1318341411">
      <w:bodyDiv w:val="1"/>
      <w:marLeft w:val="0"/>
      <w:marRight w:val="0"/>
      <w:marTop w:val="0"/>
      <w:marBottom w:val="0"/>
      <w:divBdr>
        <w:top w:val="none" w:sz="0" w:space="0" w:color="auto"/>
        <w:left w:val="none" w:sz="0" w:space="0" w:color="auto"/>
        <w:bottom w:val="none" w:sz="0" w:space="0" w:color="auto"/>
        <w:right w:val="none" w:sz="0" w:space="0" w:color="auto"/>
      </w:divBdr>
    </w:div>
    <w:div w:id="1318653220">
      <w:bodyDiv w:val="1"/>
      <w:marLeft w:val="0"/>
      <w:marRight w:val="0"/>
      <w:marTop w:val="0"/>
      <w:marBottom w:val="0"/>
      <w:divBdr>
        <w:top w:val="none" w:sz="0" w:space="0" w:color="auto"/>
        <w:left w:val="none" w:sz="0" w:space="0" w:color="auto"/>
        <w:bottom w:val="none" w:sz="0" w:space="0" w:color="auto"/>
        <w:right w:val="none" w:sz="0" w:space="0" w:color="auto"/>
      </w:divBdr>
    </w:div>
    <w:div w:id="1319651162">
      <w:bodyDiv w:val="1"/>
      <w:marLeft w:val="0"/>
      <w:marRight w:val="0"/>
      <w:marTop w:val="0"/>
      <w:marBottom w:val="0"/>
      <w:divBdr>
        <w:top w:val="none" w:sz="0" w:space="0" w:color="auto"/>
        <w:left w:val="none" w:sz="0" w:space="0" w:color="auto"/>
        <w:bottom w:val="none" w:sz="0" w:space="0" w:color="auto"/>
        <w:right w:val="none" w:sz="0" w:space="0" w:color="auto"/>
      </w:divBdr>
    </w:div>
    <w:div w:id="1321150579">
      <w:bodyDiv w:val="1"/>
      <w:marLeft w:val="0"/>
      <w:marRight w:val="0"/>
      <w:marTop w:val="0"/>
      <w:marBottom w:val="0"/>
      <w:divBdr>
        <w:top w:val="none" w:sz="0" w:space="0" w:color="auto"/>
        <w:left w:val="none" w:sz="0" w:space="0" w:color="auto"/>
        <w:bottom w:val="none" w:sz="0" w:space="0" w:color="auto"/>
        <w:right w:val="none" w:sz="0" w:space="0" w:color="auto"/>
      </w:divBdr>
    </w:div>
    <w:div w:id="1321809417">
      <w:bodyDiv w:val="1"/>
      <w:marLeft w:val="0"/>
      <w:marRight w:val="0"/>
      <w:marTop w:val="0"/>
      <w:marBottom w:val="0"/>
      <w:divBdr>
        <w:top w:val="none" w:sz="0" w:space="0" w:color="auto"/>
        <w:left w:val="none" w:sz="0" w:space="0" w:color="auto"/>
        <w:bottom w:val="none" w:sz="0" w:space="0" w:color="auto"/>
        <w:right w:val="none" w:sz="0" w:space="0" w:color="auto"/>
      </w:divBdr>
    </w:div>
    <w:div w:id="1321886720">
      <w:bodyDiv w:val="1"/>
      <w:marLeft w:val="0"/>
      <w:marRight w:val="0"/>
      <w:marTop w:val="0"/>
      <w:marBottom w:val="0"/>
      <w:divBdr>
        <w:top w:val="none" w:sz="0" w:space="0" w:color="auto"/>
        <w:left w:val="none" w:sz="0" w:space="0" w:color="auto"/>
        <w:bottom w:val="none" w:sz="0" w:space="0" w:color="auto"/>
        <w:right w:val="none" w:sz="0" w:space="0" w:color="auto"/>
      </w:divBdr>
    </w:div>
    <w:div w:id="1322614328">
      <w:bodyDiv w:val="1"/>
      <w:marLeft w:val="0"/>
      <w:marRight w:val="0"/>
      <w:marTop w:val="0"/>
      <w:marBottom w:val="0"/>
      <w:divBdr>
        <w:top w:val="none" w:sz="0" w:space="0" w:color="auto"/>
        <w:left w:val="none" w:sz="0" w:space="0" w:color="auto"/>
        <w:bottom w:val="none" w:sz="0" w:space="0" w:color="auto"/>
        <w:right w:val="none" w:sz="0" w:space="0" w:color="auto"/>
      </w:divBdr>
    </w:div>
    <w:div w:id="1322923731">
      <w:bodyDiv w:val="1"/>
      <w:marLeft w:val="0"/>
      <w:marRight w:val="0"/>
      <w:marTop w:val="0"/>
      <w:marBottom w:val="0"/>
      <w:divBdr>
        <w:top w:val="none" w:sz="0" w:space="0" w:color="auto"/>
        <w:left w:val="none" w:sz="0" w:space="0" w:color="auto"/>
        <w:bottom w:val="none" w:sz="0" w:space="0" w:color="auto"/>
        <w:right w:val="none" w:sz="0" w:space="0" w:color="auto"/>
      </w:divBdr>
    </w:div>
    <w:div w:id="1323002500">
      <w:bodyDiv w:val="1"/>
      <w:marLeft w:val="0"/>
      <w:marRight w:val="0"/>
      <w:marTop w:val="0"/>
      <w:marBottom w:val="0"/>
      <w:divBdr>
        <w:top w:val="none" w:sz="0" w:space="0" w:color="auto"/>
        <w:left w:val="none" w:sz="0" w:space="0" w:color="auto"/>
        <w:bottom w:val="none" w:sz="0" w:space="0" w:color="auto"/>
        <w:right w:val="none" w:sz="0" w:space="0" w:color="auto"/>
      </w:divBdr>
    </w:div>
    <w:div w:id="1323586119">
      <w:bodyDiv w:val="1"/>
      <w:marLeft w:val="0"/>
      <w:marRight w:val="0"/>
      <w:marTop w:val="0"/>
      <w:marBottom w:val="0"/>
      <w:divBdr>
        <w:top w:val="none" w:sz="0" w:space="0" w:color="auto"/>
        <w:left w:val="none" w:sz="0" w:space="0" w:color="auto"/>
        <w:bottom w:val="none" w:sz="0" w:space="0" w:color="auto"/>
        <w:right w:val="none" w:sz="0" w:space="0" w:color="auto"/>
      </w:divBdr>
    </w:div>
    <w:div w:id="1324896973">
      <w:bodyDiv w:val="1"/>
      <w:marLeft w:val="0"/>
      <w:marRight w:val="0"/>
      <w:marTop w:val="0"/>
      <w:marBottom w:val="0"/>
      <w:divBdr>
        <w:top w:val="none" w:sz="0" w:space="0" w:color="auto"/>
        <w:left w:val="none" w:sz="0" w:space="0" w:color="auto"/>
        <w:bottom w:val="none" w:sz="0" w:space="0" w:color="auto"/>
        <w:right w:val="none" w:sz="0" w:space="0" w:color="auto"/>
      </w:divBdr>
    </w:div>
    <w:div w:id="1326711292">
      <w:bodyDiv w:val="1"/>
      <w:marLeft w:val="0"/>
      <w:marRight w:val="0"/>
      <w:marTop w:val="0"/>
      <w:marBottom w:val="0"/>
      <w:divBdr>
        <w:top w:val="none" w:sz="0" w:space="0" w:color="auto"/>
        <w:left w:val="none" w:sz="0" w:space="0" w:color="auto"/>
        <w:bottom w:val="none" w:sz="0" w:space="0" w:color="auto"/>
        <w:right w:val="none" w:sz="0" w:space="0" w:color="auto"/>
      </w:divBdr>
    </w:div>
    <w:div w:id="1327127911">
      <w:bodyDiv w:val="1"/>
      <w:marLeft w:val="0"/>
      <w:marRight w:val="0"/>
      <w:marTop w:val="0"/>
      <w:marBottom w:val="0"/>
      <w:divBdr>
        <w:top w:val="none" w:sz="0" w:space="0" w:color="auto"/>
        <w:left w:val="none" w:sz="0" w:space="0" w:color="auto"/>
        <w:bottom w:val="none" w:sz="0" w:space="0" w:color="auto"/>
        <w:right w:val="none" w:sz="0" w:space="0" w:color="auto"/>
      </w:divBdr>
    </w:div>
    <w:div w:id="1327438811">
      <w:bodyDiv w:val="1"/>
      <w:marLeft w:val="0"/>
      <w:marRight w:val="0"/>
      <w:marTop w:val="0"/>
      <w:marBottom w:val="0"/>
      <w:divBdr>
        <w:top w:val="none" w:sz="0" w:space="0" w:color="auto"/>
        <w:left w:val="none" w:sz="0" w:space="0" w:color="auto"/>
        <w:bottom w:val="none" w:sz="0" w:space="0" w:color="auto"/>
        <w:right w:val="none" w:sz="0" w:space="0" w:color="auto"/>
      </w:divBdr>
    </w:div>
    <w:div w:id="1329090726">
      <w:bodyDiv w:val="1"/>
      <w:marLeft w:val="0"/>
      <w:marRight w:val="0"/>
      <w:marTop w:val="0"/>
      <w:marBottom w:val="0"/>
      <w:divBdr>
        <w:top w:val="none" w:sz="0" w:space="0" w:color="auto"/>
        <w:left w:val="none" w:sz="0" w:space="0" w:color="auto"/>
        <w:bottom w:val="none" w:sz="0" w:space="0" w:color="auto"/>
        <w:right w:val="none" w:sz="0" w:space="0" w:color="auto"/>
      </w:divBdr>
    </w:div>
    <w:div w:id="1329092051">
      <w:bodyDiv w:val="1"/>
      <w:marLeft w:val="0"/>
      <w:marRight w:val="0"/>
      <w:marTop w:val="0"/>
      <w:marBottom w:val="0"/>
      <w:divBdr>
        <w:top w:val="none" w:sz="0" w:space="0" w:color="auto"/>
        <w:left w:val="none" w:sz="0" w:space="0" w:color="auto"/>
        <w:bottom w:val="none" w:sz="0" w:space="0" w:color="auto"/>
        <w:right w:val="none" w:sz="0" w:space="0" w:color="auto"/>
      </w:divBdr>
    </w:div>
    <w:div w:id="1330788353">
      <w:bodyDiv w:val="1"/>
      <w:marLeft w:val="0"/>
      <w:marRight w:val="0"/>
      <w:marTop w:val="0"/>
      <w:marBottom w:val="0"/>
      <w:divBdr>
        <w:top w:val="none" w:sz="0" w:space="0" w:color="auto"/>
        <w:left w:val="none" w:sz="0" w:space="0" w:color="auto"/>
        <w:bottom w:val="none" w:sz="0" w:space="0" w:color="auto"/>
        <w:right w:val="none" w:sz="0" w:space="0" w:color="auto"/>
      </w:divBdr>
    </w:div>
    <w:div w:id="1331718658">
      <w:bodyDiv w:val="1"/>
      <w:marLeft w:val="0"/>
      <w:marRight w:val="0"/>
      <w:marTop w:val="0"/>
      <w:marBottom w:val="0"/>
      <w:divBdr>
        <w:top w:val="none" w:sz="0" w:space="0" w:color="auto"/>
        <w:left w:val="none" w:sz="0" w:space="0" w:color="auto"/>
        <w:bottom w:val="none" w:sz="0" w:space="0" w:color="auto"/>
        <w:right w:val="none" w:sz="0" w:space="0" w:color="auto"/>
      </w:divBdr>
    </w:div>
    <w:div w:id="1332947768">
      <w:bodyDiv w:val="1"/>
      <w:marLeft w:val="0"/>
      <w:marRight w:val="0"/>
      <w:marTop w:val="0"/>
      <w:marBottom w:val="0"/>
      <w:divBdr>
        <w:top w:val="none" w:sz="0" w:space="0" w:color="auto"/>
        <w:left w:val="none" w:sz="0" w:space="0" w:color="auto"/>
        <w:bottom w:val="none" w:sz="0" w:space="0" w:color="auto"/>
        <w:right w:val="none" w:sz="0" w:space="0" w:color="auto"/>
      </w:divBdr>
    </w:div>
    <w:div w:id="1333144256">
      <w:bodyDiv w:val="1"/>
      <w:marLeft w:val="0"/>
      <w:marRight w:val="0"/>
      <w:marTop w:val="0"/>
      <w:marBottom w:val="0"/>
      <w:divBdr>
        <w:top w:val="none" w:sz="0" w:space="0" w:color="auto"/>
        <w:left w:val="none" w:sz="0" w:space="0" w:color="auto"/>
        <w:bottom w:val="none" w:sz="0" w:space="0" w:color="auto"/>
        <w:right w:val="none" w:sz="0" w:space="0" w:color="auto"/>
      </w:divBdr>
    </w:div>
    <w:div w:id="1333491294">
      <w:bodyDiv w:val="1"/>
      <w:marLeft w:val="0"/>
      <w:marRight w:val="0"/>
      <w:marTop w:val="0"/>
      <w:marBottom w:val="0"/>
      <w:divBdr>
        <w:top w:val="none" w:sz="0" w:space="0" w:color="auto"/>
        <w:left w:val="none" w:sz="0" w:space="0" w:color="auto"/>
        <w:bottom w:val="none" w:sz="0" w:space="0" w:color="auto"/>
        <w:right w:val="none" w:sz="0" w:space="0" w:color="auto"/>
      </w:divBdr>
    </w:div>
    <w:div w:id="1333948366">
      <w:bodyDiv w:val="1"/>
      <w:marLeft w:val="0"/>
      <w:marRight w:val="0"/>
      <w:marTop w:val="0"/>
      <w:marBottom w:val="0"/>
      <w:divBdr>
        <w:top w:val="none" w:sz="0" w:space="0" w:color="auto"/>
        <w:left w:val="none" w:sz="0" w:space="0" w:color="auto"/>
        <w:bottom w:val="none" w:sz="0" w:space="0" w:color="auto"/>
        <w:right w:val="none" w:sz="0" w:space="0" w:color="auto"/>
      </w:divBdr>
    </w:div>
    <w:div w:id="1334065980">
      <w:bodyDiv w:val="1"/>
      <w:marLeft w:val="0"/>
      <w:marRight w:val="0"/>
      <w:marTop w:val="0"/>
      <w:marBottom w:val="0"/>
      <w:divBdr>
        <w:top w:val="none" w:sz="0" w:space="0" w:color="auto"/>
        <w:left w:val="none" w:sz="0" w:space="0" w:color="auto"/>
        <w:bottom w:val="none" w:sz="0" w:space="0" w:color="auto"/>
        <w:right w:val="none" w:sz="0" w:space="0" w:color="auto"/>
      </w:divBdr>
    </w:div>
    <w:div w:id="1336498271">
      <w:bodyDiv w:val="1"/>
      <w:marLeft w:val="0"/>
      <w:marRight w:val="0"/>
      <w:marTop w:val="0"/>
      <w:marBottom w:val="0"/>
      <w:divBdr>
        <w:top w:val="none" w:sz="0" w:space="0" w:color="auto"/>
        <w:left w:val="none" w:sz="0" w:space="0" w:color="auto"/>
        <w:bottom w:val="none" w:sz="0" w:space="0" w:color="auto"/>
        <w:right w:val="none" w:sz="0" w:space="0" w:color="auto"/>
      </w:divBdr>
    </w:div>
    <w:div w:id="1337270798">
      <w:bodyDiv w:val="1"/>
      <w:marLeft w:val="0"/>
      <w:marRight w:val="0"/>
      <w:marTop w:val="0"/>
      <w:marBottom w:val="0"/>
      <w:divBdr>
        <w:top w:val="none" w:sz="0" w:space="0" w:color="auto"/>
        <w:left w:val="none" w:sz="0" w:space="0" w:color="auto"/>
        <w:bottom w:val="none" w:sz="0" w:space="0" w:color="auto"/>
        <w:right w:val="none" w:sz="0" w:space="0" w:color="auto"/>
      </w:divBdr>
    </w:div>
    <w:div w:id="1338967798">
      <w:bodyDiv w:val="1"/>
      <w:marLeft w:val="0"/>
      <w:marRight w:val="0"/>
      <w:marTop w:val="0"/>
      <w:marBottom w:val="0"/>
      <w:divBdr>
        <w:top w:val="none" w:sz="0" w:space="0" w:color="auto"/>
        <w:left w:val="none" w:sz="0" w:space="0" w:color="auto"/>
        <w:bottom w:val="none" w:sz="0" w:space="0" w:color="auto"/>
        <w:right w:val="none" w:sz="0" w:space="0" w:color="auto"/>
      </w:divBdr>
    </w:div>
    <w:div w:id="1339118474">
      <w:bodyDiv w:val="1"/>
      <w:marLeft w:val="0"/>
      <w:marRight w:val="0"/>
      <w:marTop w:val="0"/>
      <w:marBottom w:val="0"/>
      <w:divBdr>
        <w:top w:val="none" w:sz="0" w:space="0" w:color="auto"/>
        <w:left w:val="none" w:sz="0" w:space="0" w:color="auto"/>
        <w:bottom w:val="none" w:sz="0" w:space="0" w:color="auto"/>
        <w:right w:val="none" w:sz="0" w:space="0" w:color="auto"/>
      </w:divBdr>
    </w:div>
    <w:div w:id="1340279812">
      <w:bodyDiv w:val="1"/>
      <w:marLeft w:val="0"/>
      <w:marRight w:val="0"/>
      <w:marTop w:val="0"/>
      <w:marBottom w:val="0"/>
      <w:divBdr>
        <w:top w:val="none" w:sz="0" w:space="0" w:color="auto"/>
        <w:left w:val="none" w:sz="0" w:space="0" w:color="auto"/>
        <w:bottom w:val="none" w:sz="0" w:space="0" w:color="auto"/>
        <w:right w:val="none" w:sz="0" w:space="0" w:color="auto"/>
      </w:divBdr>
    </w:div>
    <w:div w:id="1341005235">
      <w:bodyDiv w:val="1"/>
      <w:marLeft w:val="0"/>
      <w:marRight w:val="0"/>
      <w:marTop w:val="0"/>
      <w:marBottom w:val="0"/>
      <w:divBdr>
        <w:top w:val="none" w:sz="0" w:space="0" w:color="auto"/>
        <w:left w:val="none" w:sz="0" w:space="0" w:color="auto"/>
        <w:bottom w:val="none" w:sz="0" w:space="0" w:color="auto"/>
        <w:right w:val="none" w:sz="0" w:space="0" w:color="auto"/>
      </w:divBdr>
    </w:div>
    <w:div w:id="1341664057">
      <w:bodyDiv w:val="1"/>
      <w:marLeft w:val="0"/>
      <w:marRight w:val="0"/>
      <w:marTop w:val="0"/>
      <w:marBottom w:val="0"/>
      <w:divBdr>
        <w:top w:val="none" w:sz="0" w:space="0" w:color="auto"/>
        <w:left w:val="none" w:sz="0" w:space="0" w:color="auto"/>
        <w:bottom w:val="none" w:sz="0" w:space="0" w:color="auto"/>
        <w:right w:val="none" w:sz="0" w:space="0" w:color="auto"/>
      </w:divBdr>
    </w:div>
    <w:div w:id="1342008438">
      <w:bodyDiv w:val="1"/>
      <w:marLeft w:val="0"/>
      <w:marRight w:val="0"/>
      <w:marTop w:val="0"/>
      <w:marBottom w:val="0"/>
      <w:divBdr>
        <w:top w:val="none" w:sz="0" w:space="0" w:color="auto"/>
        <w:left w:val="none" w:sz="0" w:space="0" w:color="auto"/>
        <w:bottom w:val="none" w:sz="0" w:space="0" w:color="auto"/>
        <w:right w:val="none" w:sz="0" w:space="0" w:color="auto"/>
      </w:divBdr>
    </w:div>
    <w:div w:id="1342051751">
      <w:bodyDiv w:val="1"/>
      <w:marLeft w:val="0"/>
      <w:marRight w:val="0"/>
      <w:marTop w:val="0"/>
      <w:marBottom w:val="0"/>
      <w:divBdr>
        <w:top w:val="none" w:sz="0" w:space="0" w:color="auto"/>
        <w:left w:val="none" w:sz="0" w:space="0" w:color="auto"/>
        <w:bottom w:val="none" w:sz="0" w:space="0" w:color="auto"/>
        <w:right w:val="none" w:sz="0" w:space="0" w:color="auto"/>
      </w:divBdr>
    </w:div>
    <w:div w:id="1342051954">
      <w:bodyDiv w:val="1"/>
      <w:marLeft w:val="0"/>
      <w:marRight w:val="0"/>
      <w:marTop w:val="0"/>
      <w:marBottom w:val="0"/>
      <w:divBdr>
        <w:top w:val="none" w:sz="0" w:space="0" w:color="auto"/>
        <w:left w:val="none" w:sz="0" w:space="0" w:color="auto"/>
        <w:bottom w:val="none" w:sz="0" w:space="0" w:color="auto"/>
        <w:right w:val="none" w:sz="0" w:space="0" w:color="auto"/>
      </w:divBdr>
    </w:div>
    <w:div w:id="1342201490">
      <w:bodyDiv w:val="1"/>
      <w:marLeft w:val="0"/>
      <w:marRight w:val="0"/>
      <w:marTop w:val="0"/>
      <w:marBottom w:val="0"/>
      <w:divBdr>
        <w:top w:val="none" w:sz="0" w:space="0" w:color="auto"/>
        <w:left w:val="none" w:sz="0" w:space="0" w:color="auto"/>
        <w:bottom w:val="none" w:sz="0" w:space="0" w:color="auto"/>
        <w:right w:val="none" w:sz="0" w:space="0" w:color="auto"/>
      </w:divBdr>
    </w:div>
    <w:div w:id="1344480539">
      <w:bodyDiv w:val="1"/>
      <w:marLeft w:val="0"/>
      <w:marRight w:val="0"/>
      <w:marTop w:val="0"/>
      <w:marBottom w:val="0"/>
      <w:divBdr>
        <w:top w:val="none" w:sz="0" w:space="0" w:color="auto"/>
        <w:left w:val="none" w:sz="0" w:space="0" w:color="auto"/>
        <w:bottom w:val="none" w:sz="0" w:space="0" w:color="auto"/>
        <w:right w:val="none" w:sz="0" w:space="0" w:color="auto"/>
      </w:divBdr>
    </w:div>
    <w:div w:id="1344553766">
      <w:bodyDiv w:val="1"/>
      <w:marLeft w:val="0"/>
      <w:marRight w:val="0"/>
      <w:marTop w:val="0"/>
      <w:marBottom w:val="0"/>
      <w:divBdr>
        <w:top w:val="none" w:sz="0" w:space="0" w:color="auto"/>
        <w:left w:val="none" w:sz="0" w:space="0" w:color="auto"/>
        <w:bottom w:val="none" w:sz="0" w:space="0" w:color="auto"/>
        <w:right w:val="none" w:sz="0" w:space="0" w:color="auto"/>
      </w:divBdr>
    </w:div>
    <w:div w:id="1345784853">
      <w:bodyDiv w:val="1"/>
      <w:marLeft w:val="0"/>
      <w:marRight w:val="0"/>
      <w:marTop w:val="0"/>
      <w:marBottom w:val="0"/>
      <w:divBdr>
        <w:top w:val="none" w:sz="0" w:space="0" w:color="auto"/>
        <w:left w:val="none" w:sz="0" w:space="0" w:color="auto"/>
        <w:bottom w:val="none" w:sz="0" w:space="0" w:color="auto"/>
        <w:right w:val="none" w:sz="0" w:space="0" w:color="auto"/>
      </w:divBdr>
    </w:div>
    <w:div w:id="1345790638">
      <w:bodyDiv w:val="1"/>
      <w:marLeft w:val="0"/>
      <w:marRight w:val="0"/>
      <w:marTop w:val="0"/>
      <w:marBottom w:val="0"/>
      <w:divBdr>
        <w:top w:val="none" w:sz="0" w:space="0" w:color="auto"/>
        <w:left w:val="none" w:sz="0" w:space="0" w:color="auto"/>
        <w:bottom w:val="none" w:sz="0" w:space="0" w:color="auto"/>
        <w:right w:val="none" w:sz="0" w:space="0" w:color="auto"/>
      </w:divBdr>
    </w:div>
    <w:div w:id="1346711936">
      <w:bodyDiv w:val="1"/>
      <w:marLeft w:val="0"/>
      <w:marRight w:val="0"/>
      <w:marTop w:val="0"/>
      <w:marBottom w:val="0"/>
      <w:divBdr>
        <w:top w:val="none" w:sz="0" w:space="0" w:color="auto"/>
        <w:left w:val="none" w:sz="0" w:space="0" w:color="auto"/>
        <w:bottom w:val="none" w:sz="0" w:space="0" w:color="auto"/>
        <w:right w:val="none" w:sz="0" w:space="0" w:color="auto"/>
      </w:divBdr>
    </w:div>
    <w:div w:id="1346857225">
      <w:bodyDiv w:val="1"/>
      <w:marLeft w:val="0"/>
      <w:marRight w:val="0"/>
      <w:marTop w:val="0"/>
      <w:marBottom w:val="0"/>
      <w:divBdr>
        <w:top w:val="none" w:sz="0" w:space="0" w:color="auto"/>
        <w:left w:val="none" w:sz="0" w:space="0" w:color="auto"/>
        <w:bottom w:val="none" w:sz="0" w:space="0" w:color="auto"/>
        <w:right w:val="none" w:sz="0" w:space="0" w:color="auto"/>
      </w:divBdr>
    </w:div>
    <w:div w:id="1347248751">
      <w:bodyDiv w:val="1"/>
      <w:marLeft w:val="0"/>
      <w:marRight w:val="0"/>
      <w:marTop w:val="0"/>
      <w:marBottom w:val="0"/>
      <w:divBdr>
        <w:top w:val="none" w:sz="0" w:space="0" w:color="auto"/>
        <w:left w:val="none" w:sz="0" w:space="0" w:color="auto"/>
        <w:bottom w:val="none" w:sz="0" w:space="0" w:color="auto"/>
        <w:right w:val="none" w:sz="0" w:space="0" w:color="auto"/>
      </w:divBdr>
    </w:div>
    <w:div w:id="1348287237">
      <w:bodyDiv w:val="1"/>
      <w:marLeft w:val="0"/>
      <w:marRight w:val="0"/>
      <w:marTop w:val="0"/>
      <w:marBottom w:val="0"/>
      <w:divBdr>
        <w:top w:val="none" w:sz="0" w:space="0" w:color="auto"/>
        <w:left w:val="none" w:sz="0" w:space="0" w:color="auto"/>
        <w:bottom w:val="none" w:sz="0" w:space="0" w:color="auto"/>
        <w:right w:val="none" w:sz="0" w:space="0" w:color="auto"/>
      </w:divBdr>
    </w:div>
    <w:div w:id="1348408012">
      <w:bodyDiv w:val="1"/>
      <w:marLeft w:val="0"/>
      <w:marRight w:val="0"/>
      <w:marTop w:val="0"/>
      <w:marBottom w:val="0"/>
      <w:divBdr>
        <w:top w:val="none" w:sz="0" w:space="0" w:color="auto"/>
        <w:left w:val="none" w:sz="0" w:space="0" w:color="auto"/>
        <w:bottom w:val="none" w:sz="0" w:space="0" w:color="auto"/>
        <w:right w:val="none" w:sz="0" w:space="0" w:color="auto"/>
      </w:divBdr>
    </w:div>
    <w:div w:id="1350331989">
      <w:bodyDiv w:val="1"/>
      <w:marLeft w:val="0"/>
      <w:marRight w:val="0"/>
      <w:marTop w:val="0"/>
      <w:marBottom w:val="0"/>
      <w:divBdr>
        <w:top w:val="none" w:sz="0" w:space="0" w:color="auto"/>
        <w:left w:val="none" w:sz="0" w:space="0" w:color="auto"/>
        <w:bottom w:val="none" w:sz="0" w:space="0" w:color="auto"/>
        <w:right w:val="none" w:sz="0" w:space="0" w:color="auto"/>
      </w:divBdr>
    </w:div>
    <w:div w:id="1350371916">
      <w:bodyDiv w:val="1"/>
      <w:marLeft w:val="0"/>
      <w:marRight w:val="0"/>
      <w:marTop w:val="0"/>
      <w:marBottom w:val="0"/>
      <w:divBdr>
        <w:top w:val="none" w:sz="0" w:space="0" w:color="auto"/>
        <w:left w:val="none" w:sz="0" w:space="0" w:color="auto"/>
        <w:bottom w:val="none" w:sz="0" w:space="0" w:color="auto"/>
        <w:right w:val="none" w:sz="0" w:space="0" w:color="auto"/>
      </w:divBdr>
    </w:div>
    <w:div w:id="1350401958">
      <w:bodyDiv w:val="1"/>
      <w:marLeft w:val="0"/>
      <w:marRight w:val="0"/>
      <w:marTop w:val="0"/>
      <w:marBottom w:val="0"/>
      <w:divBdr>
        <w:top w:val="none" w:sz="0" w:space="0" w:color="auto"/>
        <w:left w:val="none" w:sz="0" w:space="0" w:color="auto"/>
        <w:bottom w:val="none" w:sz="0" w:space="0" w:color="auto"/>
        <w:right w:val="none" w:sz="0" w:space="0" w:color="auto"/>
      </w:divBdr>
    </w:div>
    <w:div w:id="1350445615">
      <w:bodyDiv w:val="1"/>
      <w:marLeft w:val="0"/>
      <w:marRight w:val="0"/>
      <w:marTop w:val="0"/>
      <w:marBottom w:val="0"/>
      <w:divBdr>
        <w:top w:val="none" w:sz="0" w:space="0" w:color="auto"/>
        <w:left w:val="none" w:sz="0" w:space="0" w:color="auto"/>
        <w:bottom w:val="none" w:sz="0" w:space="0" w:color="auto"/>
        <w:right w:val="none" w:sz="0" w:space="0" w:color="auto"/>
      </w:divBdr>
    </w:div>
    <w:div w:id="1350642808">
      <w:bodyDiv w:val="1"/>
      <w:marLeft w:val="0"/>
      <w:marRight w:val="0"/>
      <w:marTop w:val="0"/>
      <w:marBottom w:val="0"/>
      <w:divBdr>
        <w:top w:val="none" w:sz="0" w:space="0" w:color="auto"/>
        <w:left w:val="none" w:sz="0" w:space="0" w:color="auto"/>
        <w:bottom w:val="none" w:sz="0" w:space="0" w:color="auto"/>
        <w:right w:val="none" w:sz="0" w:space="0" w:color="auto"/>
      </w:divBdr>
    </w:div>
    <w:div w:id="1350831506">
      <w:bodyDiv w:val="1"/>
      <w:marLeft w:val="0"/>
      <w:marRight w:val="0"/>
      <w:marTop w:val="0"/>
      <w:marBottom w:val="0"/>
      <w:divBdr>
        <w:top w:val="none" w:sz="0" w:space="0" w:color="auto"/>
        <w:left w:val="none" w:sz="0" w:space="0" w:color="auto"/>
        <w:bottom w:val="none" w:sz="0" w:space="0" w:color="auto"/>
        <w:right w:val="none" w:sz="0" w:space="0" w:color="auto"/>
      </w:divBdr>
    </w:div>
    <w:div w:id="1351637193">
      <w:bodyDiv w:val="1"/>
      <w:marLeft w:val="0"/>
      <w:marRight w:val="0"/>
      <w:marTop w:val="0"/>
      <w:marBottom w:val="0"/>
      <w:divBdr>
        <w:top w:val="none" w:sz="0" w:space="0" w:color="auto"/>
        <w:left w:val="none" w:sz="0" w:space="0" w:color="auto"/>
        <w:bottom w:val="none" w:sz="0" w:space="0" w:color="auto"/>
        <w:right w:val="none" w:sz="0" w:space="0" w:color="auto"/>
      </w:divBdr>
    </w:div>
    <w:div w:id="1351683216">
      <w:bodyDiv w:val="1"/>
      <w:marLeft w:val="0"/>
      <w:marRight w:val="0"/>
      <w:marTop w:val="0"/>
      <w:marBottom w:val="0"/>
      <w:divBdr>
        <w:top w:val="none" w:sz="0" w:space="0" w:color="auto"/>
        <w:left w:val="none" w:sz="0" w:space="0" w:color="auto"/>
        <w:bottom w:val="none" w:sz="0" w:space="0" w:color="auto"/>
        <w:right w:val="none" w:sz="0" w:space="0" w:color="auto"/>
      </w:divBdr>
    </w:div>
    <w:div w:id="1352340456">
      <w:bodyDiv w:val="1"/>
      <w:marLeft w:val="0"/>
      <w:marRight w:val="0"/>
      <w:marTop w:val="0"/>
      <w:marBottom w:val="0"/>
      <w:divBdr>
        <w:top w:val="none" w:sz="0" w:space="0" w:color="auto"/>
        <w:left w:val="none" w:sz="0" w:space="0" w:color="auto"/>
        <w:bottom w:val="none" w:sz="0" w:space="0" w:color="auto"/>
        <w:right w:val="none" w:sz="0" w:space="0" w:color="auto"/>
      </w:divBdr>
    </w:div>
    <w:div w:id="1352954361">
      <w:bodyDiv w:val="1"/>
      <w:marLeft w:val="0"/>
      <w:marRight w:val="0"/>
      <w:marTop w:val="0"/>
      <w:marBottom w:val="0"/>
      <w:divBdr>
        <w:top w:val="none" w:sz="0" w:space="0" w:color="auto"/>
        <w:left w:val="none" w:sz="0" w:space="0" w:color="auto"/>
        <w:bottom w:val="none" w:sz="0" w:space="0" w:color="auto"/>
        <w:right w:val="none" w:sz="0" w:space="0" w:color="auto"/>
      </w:divBdr>
    </w:div>
    <w:div w:id="1354310220">
      <w:bodyDiv w:val="1"/>
      <w:marLeft w:val="0"/>
      <w:marRight w:val="0"/>
      <w:marTop w:val="0"/>
      <w:marBottom w:val="0"/>
      <w:divBdr>
        <w:top w:val="none" w:sz="0" w:space="0" w:color="auto"/>
        <w:left w:val="none" w:sz="0" w:space="0" w:color="auto"/>
        <w:bottom w:val="none" w:sz="0" w:space="0" w:color="auto"/>
        <w:right w:val="none" w:sz="0" w:space="0" w:color="auto"/>
      </w:divBdr>
    </w:div>
    <w:div w:id="1354502670">
      <w:bodyDiv w:val="1"/>
      <w:marLeft w:val="0"/>
      <w:marRight w:val="0"/>
      <w:marTop w:val="0"/>
      <w:marBottom w:val="0"/>
      <w:divBdr>
        <w:top w:val="none" w:sz="0" w:space="0" w:color="auto"/>
        <w:left w:val="none" w:sz="0" w:space="0" w:color="auto"/>
        <w:bottom w:val="none" w:sz="0" w:space="0" w:color="auto"/>
        <w:right w:val="none" w:sz="0" w:space="0" w:color="auto"/>
      </w:divBdr>
    </w:div>
    <w:div w:id="1355109334">
      <w:bodyDiv w:val="1"/>
      <w:marLeft w:val="0"/>
      <w:marRight w:val="0"/>
      <w:marTop w:val="0"/>
      <w:marBottom w:val="0"/>
      <w:divBdr>
        <w:top w:val="none" w:sz="0" w:space="0" w:color="auto"/>
        <w:left w:val="none" w:sz="0" w:space="0" w:color="auto"/>
        <w:bottom w:val="none" w:sz="0" w:space="0" w:color="auto"/>
        <w:right w:val="none" w:sz="0" w:space="0" w:color="auto"/>
      </w:divBdr>
    </w:div>
    <w:div w:id="1355426429">
      <w:bodyDiv w:val="1"/>
      <w:marLeft w:val="0"/>
      <w:marRight w:val="0"/>
      <w:marTop w:val="0"/>
      <w:marBottom w:val="0"/>
      <w:divBdr>
        <w:top w:val="none" w:sz="0" w:space="0" w:color="auto"/>
        <w:left w:val="none" w:sz="0" w:space="0" w:color="auto"/>
        <w:bottom w:val="none" w:sz="0" w:space="0" w:color="auto"/>
        <w:right w:val="none" w:sz="0" w:space="0" w:color="auto"/>
      </w:divBdr>
    </w:div>
    <w:div w:id="1355574985">
      <w:bodyDiv w:val="1"/>
      <w:marLeft w:val="0"/>
      <w:marRight w:val="0"/>
      <w:marTop w:val="0"/>
      <w:marBottom w:val="0"/>
      <w:divBdr>
        <w:top w:val="none" w:sz="0" w:space="0" w:color="auto"/>
        <w:left w:val="none" w:sz="0" w:space="0" w:color="auto"/>
        <w:bottom w:val="none" w:sz="0" w:space="0" w:color="auto"/>
        <w:right w:val="none" w:sz="0" w:space="0" w:color="auto"/>
      </w:divBdr>
    </w:div>
    <w:div w:id="1356074102">
      <w:bodyDiv w:val="1"/>
      <w:marLeft w:val="0"/>
      <w:marRight w:val="0"/>
      <w:marTop w:val="0"/>
      <w:marBottom w:val="0"/>
      <w:divBdr>
        <w:top w:val="none" w:sz="0" w:space="0" w:color="auto"/>
        <w:left w:val="none" w:sz="0" w:space="0" w:color="auto"/>
        <w:bottom w:val="none" w:sz="0" w:space="0" w:color="auto"/>
        <w:right w:val="none" w:sz="0" w:space="0" w:color="auto"/>
      </w:divBdr>
    </w:div>
    <w:div w:id="1358196221">
      <w:bodyDiv w:val="1"/>
      <w:marLeft w:val="0"/>
      <w:marRight w:val="0"/>
      <w:marTop w:val="0"/>
      <w:marBottom w:val="0"/>
      <w:divBdr>
        <w:top w:val="none" w:sz="0" w:space="0" w:color="auto"/>
        <w:left w:val="none" w:sz="0" w:space="0" w:color="auto"/>
        <w:bottom w:val="none" w:sz="0" w:space="0" w:color="auto"/>
        <w:right w:val="none" w:sz="0" w:space="0" w:color="auto"/>
      </w:divBdr>
    </w:div>
    <w:div w:id="1359158081">
      <w:bodyDiv w:val="1"/>
      <w:marLeft w:val="0"/>
      <w:marRight w:val="0"/>
      <w:marTop w:val="0"/>
      <w:marBottom w:val="0"/>
      <w:divBdr>
        <w:top w:val="none" w:sz="0" w:space="0" w:color="auto"/>
        <w:left w:val="none" w:sz="0" w:space="0" w:color="auto"/>
        <w:bottom w:val="none" w:sz="0" w:space="0" w:color="auto"/>
        <w:right w:val="none" w:sz="0" w:space="0" w:color="auto"/>
      </w:divBdr>
    </w:div>
    <w:div w:id="1359576424">
      <w:bodyDiv w:val="1"/>
      <w:marLeft w:val="0"/>
      <w:marRight w:val="0"/>
      <w:marTop w:val="0"/>
      <w:marBottom w:val="0"/>
      <w:divBdr>
        <w:top w:val="none" w:sz="0" w:space="0" w:color="auto"/>
        <w:left w:val="none" w:sz="0" w:space="0" w:color="auto"/>
        <w:bottom w:val="none" w:sz="0" w:space="0" w:color="auto"/>
        <w:right w:val="none" w:sz="0" w:space="0" w:color="auto"/>
      </w:divBdr>
    </w:div>
    <w:div w:id="1361393612">
      <w:bodyDiv w:val="1"/>
      <w:marLeft w:val="0"/>
      <w:marRight w:val="0"/>
      <w:marTop w:val="0"/>
      <w:marBottom w:val="0"/>
      <w:divBdr>
        <w:top w:val="none" w:sz="0" w:space="0" w:color="auto"/>
        <w:left w:val="none" w:sz="0" w:space="0" w:color="auto"/>
        <w:bottom w:val="none" w:sz="0" w:space="0" w:color="auto"/>
        <w:right w:val="none" w:sz="0" w:space="0" w:color="auto"/>
      </w:divBdr>
    </w:div>
    <w:div w:id="1361591507">
      <w:bodyDiv w:val="1"/>
      <w:marLeft w:val="0"/>
      <w:marRight w:val="0"/>
      <w:marTop w:val="0"/>
      <w:marBottom w:val="0"/>
      <w:divBdr>
        <w:top w:val="none" w:sz="0" w:space="0" w:color="auto"/>
        <w:left w:val="none" w:sz="0" w:space="0" w:color="auto"/>
        <w:bottom w:val="none" w:sz="0" w:space="0" w:color="auto"/>
        <w:right w:val="none" w:sz="0" w:space="0" w:color="auto"/>
      </w:divBdr>
    </w:div>
    <w:div w:id="1362123410">
      <w:bodyDiv w:val="1"/>
      <w:marLeft w:val="0"/>
      <w:marRight w:val="0"/>
      <w:marTop w:val="0"/>
      <w:marBottom w:val="0"/>
      <w:divBdr>
        <w:top w:val="none" w:sz="0" w:space="0" w:color="auto"/>
        <w:left w:val="none" w:sz="0" w:space="0" w:color="auto"/>
        <w:bottom w:val="none" w:sz="0" w:space="0" w:color="auto"/>
        <w:right w:val="none" w:sz="0" w:space="0" w:color="auto"/>
      </w:divBdr>
    </w:div>
    <w:div w:id="1362895099">
      <w:bodyDiv w:val="1"/>
      <w:marLeft w:val="0"/>
      <w:marRight w:val="0"/>
      <w:marTop w:val="0"/>
      <w:marBottom w:val="0"/>
      <w:divBdr>
        <w:top w:val="none" w:sz="0" w:space="0" w:color="auto"/>
        <w:left w:val="none" w:sz="0" w:space="0" w:color="auto"/>
        <w:bottom w:val="none" w:sz="0" w:space="0" w:color="auto"/>
        <w:right w:val="none" w:sz="0" w:space="0" w:color="auto"/>
      </w:divBdr>
    </w:div>
    <w:div w:id="1362976501">
      <w:bodyDiv w:val="1"/>
      <w:marLeft w:val="0"/>
      <w:marRight w:val="0"/>
      <w:marTop w:val="0"/>
      <w:marBottom w:val="0"/>
      <w:divBdr>
        <w:top w:val="none" w:sz="0" w:space="0" w:color="auto"/>
        <w:left w:val="none" w:sz="0" w:space="0" w:color="auto"/>
        <w:bottom w:val="none" w:sz="0" w:space="0" w:color="auto"/>
        <w:right w:val="none" w:sz="0" w:space="0" w:color="auto"/>
      </w:divBdr>
    </w:div>
    <w:div w:id="1363508522">
      <w:bodyDiv w:val="1"/>
      <w:marLeft w:val="0"/>
      <w:marRight w:val="0"/>
      <w:marTop w:val="0"/>
      <w:marBottom w:val="0"/>
      <w:divBdr>
        <w:top w:val="none" w:sz="0" w:space="0" w:color="auto"/>
        <w:left w:val="none" w:sz="0" w:space="0" w:color="auto"/>
        <w:bottom w:val="none" w:sz="0" w:space="0" w:color="auto"/>
        <w:right w:val="none" w:sz="0" w:space="0" w:color="auto"/>
      </w:divBdr>
    </w:div>
    <w:div w:id="1366562307">
      <w:bodyDiv w:val="1"/>
      <w:marLeft w:val="0"/>
      <w:marRight w:val="0"/>
      <w:marTop w:val="0"/>
      <w:marBottom w:val="0"/>
      <w:divBdr>
        <w:top w:val="none" w:sz="0" w:space="0" w:color="auto"/>
        <w:left w:val="none" w:sz="0" w:space="0" w:color="auto"/>
        <w:bottom w:val="none" w:sz="0" w:space="0" w:color="auto"/>
        <w:right w:val="none" w:sz="0" w:space="0" w:color="auto"/>
      </w:divBdr>
    </w:div>
    <w:div w:id="1367146751">
      <w:bodyDiv w:val="1"/>
      <w:marLeft w:val="0"/>
      <w:marRight w:val="0"/>
      <w:marTop w:val="0"/>
      <w:marBottom w:val="0"/>
      <w:divBdr>
        <w:top w:val="none" w:sz="0" w:space="0" w:color="auto"/>
        <w:left w:val="none" w:sz="0" w:space="0" w:color="auto"/>
        <w:bottom w:val="none" w:sz="0" w:space="0" w:color="auto"/>
        <w:right w:val="none" w:sz="0" w:space="0" w:color="auto"/>
      </w:divBdr>
    </w:div>
    <w:div w:id="1367825596">
      <w:bodyDiv w:val="1"/>
      <w:marLeft w:val="0"/>
      <w:marRight w:val="0"/>
      <w:marTop w:val="0"/>
      <w:marBottom w:val="0"/>
      <w:divBdr>
        <w:top w:val="none" w:sz="0" w:space="0" w:color="auto"/>
        <w:left w:val="none" w:sz="0" w:space="0" w:color="auto"/>
        <w:bottom w:val="none" w:sz="0" w:space="0" w:color="auto"/>
        <w:right w:val="none" w:sz="0" w:space="0" w:color="auto"/>
      </w:divBdr>
    </w:div>
    <w:div w:id="1368141591">
      <w:bodyDiv w:val="1"/>
      <w:marLeft w:val="0"/>
      <w:marRight w:val="0"/>
      <w:marTop w:val="0"/>
      <w:marBottom w:val="0"/>
      <w:divBdr>
        <w:top w:val="none" w:sz="0" w:space="0" w:color="auto"/>
        <w:left w:val="none" w:sz="0" w:space="0" w:color="auto"/>
        <w:bottom w:val="none" w:sz="0" w:space="0" w:color="auto"/>
        <w:right w:val="none" w:sz="0" w:space="0" w:color="auto"/>
      </w:divBdr>
    </w:div>
    <w:div w:id="1368220931">
      <w:bodyDiv w:val="1"/>
      <w:marLeft w:val="0"/>
      <w:marRight w:val="0"/>
      <w:marTop w:val="0"/>
      <w:marBottom w:val="0"/>
      <w:divBdr>
        <w:top w:val="none" w:sz="0" w:space="0" w:color="auto"/>
        <w:left w:val="none" w:sz="0" w:space="0" w:color="auto"/>
        <w:bottom w:val="none" w:sz="0" w:space="0" w:color="auto"/>
        <w:right w:val="none" w:sz="0" w:space="0" w:color="auto"/>
      </w:divBdr>
    </w:div>
    <w:div w:id="1370763398">
      <w:bodyDiv w:val="1"/>
      <w:marLeft w:val="0"/>
      <w:marRight w:val="0"/>
      <w:marTop w:val="0"/>
      <w:marBottom w:val="0"/>
      <w:divBdr>
        <w:top w:val="none" w:sz="0" w:space="0" w:color="auto"/>
        <w:left w:val="none" w:sz="0" w:space="0" w:color="auto"/>
        <w:bottom w:val="none" w:sz="0" w:space="0" w:color="auto"/>
        <w:right w:val="none" w:sz="0" w:space="0" w:color="auto"/>
      </w:divBdr>
    </w:div>
    <w:div w:id="1371032125">
      <w:bodyDiv w:val="1"/>
      <w:marLeft w:val="0"/>
      <w:marRight w:val="0"/>
      <w:marTop w:val="0"/>
      <w:marBottom w:val="0"/>
      <w:divBdr>
        <w:top w:val="none" w:sz="0" w:space="0" w:color="auto"/>
        <w:left w:val="none" w:sz="0" w:space="0" w:color="auto"/>
        <w:bottom w:val="none" w:sz="0" w:space="0" w:color="auto"/>
        <w:right w:val="none" w:sz="0" w:space="0" w:color="auto"/>
      </w:divBdr>
    </w:div>
    <w:div w:id="1371496083">
      <w:bodyDiv w:val="1"/>
      <w:marLeft w:val="0"/>
      <w:marRight w:val="0"/>
      <w:marTop w:val="0"/>
      <w:marBottom w:val="0"/>
      <w:divBdr>
        <w:top w:val="none" w:sz="0" w:space="0" w:color="auto"/>
        <w:left w:val="none" w:sz="0" w:space="0" w:color="auto"/>
        <w:bottom w:val="none" w:sz="0" w:space="0" w:color="auto"/>
        <w:right w:val="none" w:sz="0" w:space="0" w:color="auto"/>
      </w:divBdr>
    </w:div>
    <w:div w:id="1371880430">
      <w:bodyDiv w:val="1"/>
      <w:marLeft w:val="0"/>
      <w:marRight w:val="0"/>
      <w:marTop w:val="0"/>
      <w:marBottom w:val="0"/>
      <w:divBdr>
        <w:top w:val="none" w:sz="0" w:space="0" w:color="auto"/>
        <w:left w:val="none" w:sz="0" w:space="0" w:color="auto"/>
        <w:bottom w:val="none" w:sz="0" w:space="0" w:color="auto"/>
        <w:right w:val="none" w:sz="0" w:space="0" w:color="auto"/>
      </w:divBdr>
    </w:div>
    <w:div w:id="1372148405">
      <w:bodyDiv w:val="1"/>
      <w:marLeft w:val="0"/>
      <w:marRight w:val="0"/>
      <w:marTop w:val="0"/>
      <w:marBottom w:val="0"/>
      <w:divBdr>
        <w:top w:val="none" w:sz="0" w:space="0" w:color="auto"/>
        <w:left w:val="none" w:sz="0" w:space="0" w:color="auto"/>
        <w:bottom w:val="none" w:sz="0" w:space="0" w:color="auto"/>
        <w:right w:val="none" w:sz="0" w:space="0" w:color="auto"/>
      </w:divBdr>
    </w:div>
    <w:div w:id="1372149423">
      <w:bodyDiv w:val="1"/>
      <w:marLeft w:val="0"/>
      <w:marRight w:val="0"/>
      <w:marTop w:val="0"/>
      <w:marBottom w:val="0"/>
      <w:divBdr>
        <w:top w:val="none" w:sz="0" w:space="0" w:color="auto"/>
        <w:left w:val="none" w:sz="0" w:space="0" w:color="auto"/>
        <w:bottom w:val="none" w:sz="0" w:space="0" w:color="auto"/>
        <w:right w:val="none" w:sz="0" w:space="0" w:color="auto"/>
      </w:divBdr>
    </w:div>
    <w:div w:id="1372610811">
      <w:bodyDiv w:val="1"/>
      <w:marLeft w:val="0"/>
      <w:marRight w:val="0"/>
      <w:marTop w:val="0"/>
      <w:marBottom w:val="0"/>
      <w:divBdr>
        <w:top w:val="none" w:sz="0" w:space="0" w:color="auto"/>
        <w:left w:val="none" w:sz="0" w:space="0" w:color="auto"/>
        <w:bottom w:val="none" w:sz="0" w:space="0" w:color="auto"/>
        <w:right w:val="none" w:sz="0" w:space="0" w:color="auto"/>
      </w:divBdr>
    </w:div>
    <w:div w:id="1372612003">
      <w:bodyDiv w:val="1"/>
      <w:marLeft w:val="0"/>
      <w:marRight w:val="0"/>
      <w:marTop w:val="0"/>
      <w:marBottom w:val="0"/>
      <w:divBdr>
        <w:top w:val="none" w:sz="0" w:space="0" w:color="auto"/>
        <w:left w:val="none" w:sz="0" w:space="0" w:color="auto"/>
        <w:bottom w:val="none" w:sz="0" w:space="0" w:color="auto"/>
        <w:right w:val="none" w:sz="0" w:space="0" w:color="auto"/>
      </w:divBdr>
    </w:div>
    <w:div w:id="1373309599">
      <w:bodyDiv w:val="1"/>
      <w:marLeft w:val="0"/>
      <w:marRight w:val="0"/>
      <w:marTop w:val="0"/>
      <w:marBottom w:val="0"/>
      <w:divBdr>
        <w:top w:val="none" w:sz="0" w:space="0" w:color="auto"/>
        <w:left w:val="none" w:sz="0" w:space="0" w:color="auto"/>
        <w:bottom w:val="none" w:sz="0" w:space="0" w:color="auto"/>
        <w:right w:val="none" w:sz="0" w:space="0" w:color="auto"/>
      </w:divBdr>
    </w:div>
    <w:div w:id="1373535205">
      <w:bodyDiv w:val="1"/>
      <w:marLeft w:val="0"/>
      <w:marRight w:val="0"/>
      <w:marTop w:val="0"/>
      <w:marBottom w:val="0"/>
      <w:divBdr>
        <w:top w:val="none" w:sz="0" w:space="0" w:color="auto"/>
        <w:left w:val="none" w:sz="0" w:space="0" w:color="auto"/>
        <w:bottom w:val="none" w:sz="0" w:space="0" w:color="auto"/>
        <w:right w:val="none" w:sz="0" w:space="0" w:color="auto"/>
      </w:divBdr>
    </w:div>
    <w:div w:id="1374422080">
      <w:bodyDiv w:val="1"/>
      <w:marLeft w:val="0"/>
      <w:marRight w:val="0"/>
      <w:marTop w:val="0"/>
      <w:marBottom w:val="0"/>
      <w:divBdr>
        <w:top w:val="none" w:sz="0" w:space="0" w:color="auto"/>
        <w:left w:val="none" w:sz="0" w:space="0" w:color="auto"/>
        <w:bottom w:val="none" w:sz="0" w:space="0" w:color="auto"/>
        <w:right w:val="none" w:sz="0" w:space="0" w:color="auto"/>
      </w:divBdr>
    </w:div>
    <w:div w:id="1374619112">
      <w:bodyDiv w:val="1"/>
      <w:marLeft w:val="0"/>
      <w:marRight w:val="0"/>
      <w:marTop w:val="0"/>
      <w:marBottom w:val="0"/>
      <w:divBdr>
        <w:top w:val="none" w:sz="0" w:space="0" w:color="auto"/>
        <w:left w:val="none" w:sz="0" w:space="0" w:color="auto"/>
        <w:bottom w:val="none" w:sz="0" w:space="0" w:color="auto"/>
        <w:right w:val="none" w:sz="0" w:space="0" w:color="auto"/>
      </w:divBdr>
    </w:div>
    <w:div w:id="1375345231">
      <w:bodyDiv w:val="1"/>
      <w:marLeft w:val="0"/>
      <w:marRight w:val="0"/>
      <w:marTop w:val="0"/>
      <w:marBottom w:val="0"/>
      <w:divBdr>
        <w:top w:val="none" w:sz="0" w:space="0" w:color="auto"/>
        <w:left w:val="none" w:sz="0" w:space="0" w:color="auto"/>
        <w:bottom w:val="none" w:sz="0" w:space="0" w:color="auto"/>
        <w:right w:val="none" w:sz="0" w:space="0" w:color="auto"/>
      </w:divBdr>
    </w:div>
    <w:div w:id="1376270616">
      <w:bodyDiv w:val="1"/>
      <w:marLeft w:val="0"/>
      <w:marRight w:val="0"/>
      <w:marTop w:val="0"/>
      <w:marBottom w:val="0"/>
      <w:divBdr>
        <w:top w:val="none" w:sz="0" w:space="0" w:color="auto"/>
        <w:left w:val="none" w:sz="0" w:space="0" w:color="auto"/>
        <w:bottom w:val="none" w:sz="0" w:space="0" w:color="auto"/>
        <w:right w:val="none" w:sz="0" w:space="0" w:color="auto"/>
      </w:divBdr>
    </w:div>
    <w:div w:id="1377271132">
      <w:bodyDiv w:val="1"/>
      <w:marLeft w:val="0"/>
      <w:marRight w:val="0"/>
      <w:marTop w:val="0"/>
      <w:marBottom w:val="0"/>
      <w:divBdr>
        <w:top w:val="none" w:sz="0" w:space="0" w:color="auto"/>
        <w:left w:val="none" w:sz="0" w:space="0" w:color="auto"/>
        <w:bottom w:val="none" w:sz="0" w:space="0" w:color="auto"/>
        <w:right w:val="none" w:sz="0" w:space="0" w:color="auto"/>
      </w:divBdr>
    </w:div>
    <w:div w:id="1377584301">
      <w:bodyDiv w:val="1"/>
      <w:marLeft w:val="0"/>
      <w:marRight w:val="0"/>
      <w:marTop w:val="0"/>
      <w:marBottom w:val="0"/>
      <w:divBdr>
        <w:top w:val="none" w:sz="0" w:space="0" w:color="auto"/>
        <w:left w:val="none" w:sz="0" w:space="0" w:color="auto"/>
        <w:bottom w:val="none" w:sz="0" w:space="0" w:color="auto"/>
        <w:right w:val="none" w:sz="0" w:space="0" w:color="auto"/>
      </w:divBdr>
    </w:div>
    <w:div w:id="1378241818">
      <w:bodyDiv w:val="1"/>
      <w:marLeft w:val="0"/>
      <w:marRight w:val="0"/>
      <w:marTop w:val="0"/>
      <w:marBottom w:val="0"/>
      <w:divBdr>
        <w:top w:val="none" w:sz="0" w:space="0" w:color="auto"/>
        <w:left w:val="none" w:sz="0" w:space="0" w:color="auto"/>
        <w:bottom w:val="none" w:sz="0" w:space="0" w:color="auto"/>
        <w:right w:val="none" w:sz="0" w:space="0" w:color="auto"/>
      </w:divBdr>
    </w:div>
    <w:div w:id="1379089815">
      <w:bodyDiv w:val="1"/>
      <w:marLeft w:val="0"/>
      <w:marRight w:val="0"/>
      <w:marTop w:val="0"/>
      <w:marBottom w:val="0"/>
      <w:divBdr>
        <w:top w:val="none" w:sz="0" w:space="0" w:color="auto"/>
        <w:left w:val="none" w:sz="0" w:space="0" w:color="auto"/>
        <w:bottom w:val="none" w:sz="0" w:space="0" w:color="auto"/>
        <w:right w:val="none" w:sz="0" w:space="0" w:color="auto"/>
      </w:divBdr>
    </w:div>
    <w:div w:id="1379668070">
      <w:bodyDiv w:val="1"/>
      <w:marLeft w:val="0"/>
      <w:marRight w:val="0"/>
      <w:marTop w:val="0"/>
      <w:marBottom w:val="0"/>
      <w:divBdr>
        <w:top w:val="none" w:sz="0" w:space="0" w:color="auto"/>
        <w:left w:val="none" w:sz="0" w:space="0" w:color="auto"/>
        <w:bottom w:val="none" w:sz="0" w:space="0" w:color="auto"/>
        <w:right w:val="none" w:sz="0" w:space="0" w:color="auto"/>
      </w:divBdr>
    </w:div>
    <w:div w:id="1380518854">
      <w:bodyDiv w:val="1"/>
      <w:marLeft w:val="0"/>
      <w:marRight w:val="0"/>
      <w:marTop w:val="0"/>
      <w:marBottom w:val="0"/>
      <w:divBdr>
        <w:top w:val="none" w:sz="0" w:space="0" w:color="auto"/>
        <w:left w:val="none" w:sz="0" w:space="0" w:color="auto"/>
        <w:bottom w:val="none" w:sz="0" w:space="0" w:color="auto"/>
        <w:right w:val="none" w:sz="0" w:space="0" w:color="auto"/>
      </w:divBdr>
    </w:div>
    <w:div w:id="1380980879">
      <w:bodyDiv w:val="1"/>
      <w:marLeft w:val="0"/>
      <w:marRight w:val="0"/>
      <w:marTop w:val="0"/>
      <w:marBottom w:val="0"/>
      <w:divBdr>
        <w:top w:val="none" w:sz="0" w:space="0" w:color="auto"/>
        <w:left w:val="none" w:sz="0" w:space="0" w:color="auto"/>
        <w:bottom w:val="none" w:sz="0" w:space="0" w:color="auto"/>
        <w:right w:val="none" w:sz="0" w:space="0" w:color="auto"/>
      </w:divBdr>
    </w:div>
    <w:div w:id="1381203939">
      <w:bodyDiv w:val="1"/>
      <w:marLeft w:val="0"/>
      <w:marRight w:val="0"/>
      <w:marTop w:val="0"/>
      <w:marBottom w:val="0"/>
      <w:divBdr>
        <w:top w:val="none" w:sz="0" w:space="0" w:color="auto"/>
        <w:left w:val="none" w:sz="0" w:space="0" w:color="auto"/>
        <w:bottom w:val="none" w:sz="0" w:space="0" w:color="auto"/>
        <w:right w:val="none" w:sz="0" w:space="0" w:color="auto"/>
      </w:divBdr>
    </w:div>
    <w:div w:id="1381976484">
      <w:bodyDiv w:val="1"/>
      <w:marLeft w:val="0"/>
      <w:marRight w:val="0"/>
      <w:marTop w:val="0"/>
      <w:marBottom w:val="0"/>
      <w:divBdr>
        <w:top w:val="none" w:sz="0" w:space="0" w:color="auto"/>
        <w:left w:val="none" w:sz="0" w:space="0" w:color="auto"/>
        <w:bottom w:val="none" w:sz="0" w:space="0" w:color="auto"/>
        <w:right w:val="none" w:sz="0" w:space="0" w:color="auto"/>
      </w:divBdr>
    </w:div>
    <w:div w:id="1383139298">
      <w:bodyDiv w:val="1"/>
      <w:marLeft w:val="0"/>
      <w:marRight w:val="0"/>
      <w:marTop w:val="0"/>
      <w:marBottom w:val="0"/>
      <w:divBdr>
        <w:top w:val="none" w:sz="0" w:space="0" w:color="auto"/>
        <w:left w:val="none" w:sz="0" w:space="0" w:color="auto"/>
        <w:bottom w:val="none" w:sz="0" w:space="0" w:color="auto"/>
        <w:right w:val="none" w:sz="0" w:space="0" w:color="auto"/>
      </w:divBdr>
    </w:div>
    <w:div w:id="1383361269">
      <w:bodyDiv w:val="1"/>
      <w:marLeft w:val="0"/>
      <w:marRight w:val="0"/>
      <w:marTop w:val="0"/>
      <w:marBottom w:val="0"/>
      <w:divBdr>
        <w:top w:val="none" w:sz="0" w:space="0" w:color="auto"/>
        <w:left w:val="none" w:sz="0" w:space="0" w:color="auto"/>
        <w:bottom w:val="none" w:sz="0" w:space="0" w:color="auto"/>
        <w:right w:val="none" w:sz="0" w:space="0" w:color="auto"/>
      </w:divBdr>
    </w:div>
    <w:div w:id="1384597271">
      <w:bodyDiv w:val="1"/>
      <w:marLeft w:val="0"/>
      <w:marRight w:val="0"/>
      <w:marTop w:val="0"/>
      <w:marBottom w:val="0"/>
      <w:divBdr>
        <w:top w:val="none" w:sz="0" w:space="0" w:color="auto"/>
        <w:left w:val="none" w:sz="0" w:space="0" w:color="auto"/>
        <w:bottom w:val="none" w:sz="0" w:space="0" w:color="auto"/>
        <w:right w:val="none" w:sz="0" w:space="0" w:color="auto"/>
      </w:divBdr>
    </w:div>
    <w:div w:id="1385711825">
      <w:bodyDiv w:val="1"/>
      <w:marLeft w:val="0"/>
      <w:marRight w:val="0"/>
      <w:marTop w:val="0"/>
      <w:marBottom w:val="0"/>
      <w:divBdr>
        <w:top w:val="none" w:sz="0" w:space="0" w:color="auto"/>
        <w:left w:val="none" w:sz="0" w:space="0" w:color="auto"/>
        <w:bottom w:val="none" w:sz="0" w:space="0" w:color="auto"/>
        <w:right w:val="none" w:sz="0" w:space="0" w:color="auto"/>
      </w:divBdr>
    </w:div>
    <w:div w:id="1386293751">
      <w:bodyDiv w:val="1"/>
      <w:marLeft w:val="0"/>
      <w:marRight w:val="0"/>
      <w:marTop w:val="0"/>
      <w:marBottom w:val="0"/>
      <w:divBdr>
        <w:top w:val="none" w:sz="0" w:space="0" w:color="auto"/>
        <w:left w:val="none" w:sz="0" w:space="0" w:color="auto"/>
        <w:bottom w:val="none" w:sz="0" w:space="0" w:color="auto"/>
        <w:right w:val="none" w:sz="0" w:space="0" w:color="auto"/>
      </w:divBdr>
    </w:div>
    <w:div w:id="1386833612">
      <w:bodyDiv w:val="1"/>
      <w:marLeft w:val="0"/>
      <w:marRight w:val="0"/>
      <w:marTop w:val="0"/>
      <w:marBottom w:val="0"/>
      <w:divBdr>
        <w:top w:val="none" w:sz="0" w:space="0" w:color="auto"/>
        <w:left w:val="none" w:sz="0" w:space="0" w:color="auto"/>
        <w:bottom w:val="none" w:sz="0" w:space="0" w:color="auto"/>
        <w:right w:val="none" w:sz="0" w:space="0" w:color="auto"/>
      </w:divBdr>
    </w:div>
    <w:div w:id="1387335109">
      <w:bodyDiv w:val="1"/>
      <w:marLeft w:val="0"/>
      <w:marRight w:val="0"/>
      <w:marTop w:val="0"/>
      <w:marBottom w:val="0"/>
      <w:divBdr>
        <w:top w:val="none" w:sz="0" w:space="0" w:color="auto"/>
        <w:left w:val="none" w:sz="0" w:space="0" w:color="auto"/>
        <w:bottom w:val="none" w:sz="0" w:space="0" w:color="auto"/>
        <w:right w:val="none" w:sz="0" w:space="0" w:color="auto"/>
      </w:divBdr>
    </w:div>
    <w:div w:id="1387680102">
      <w:bodyDiv w:val="1"/>
      <w:marLeft w:val="0"/>
      <w:marRight w:val="0"/>
      <w:marTop w:val="0"/>
      <w:marBottom w:val="0"/>
      <w:divBdr>
        <w:top w:val="none" w:sz="0" w:space="0" w:color="auto"/>
        <w:left w:val="none" w:sz="0" w:space="0" w:color="auto"/>
        <w:bottom w:val="none" w:sz="0" w:space="0" w:color="auto"/>
        <w:right w:val="none" w:sz="0" w:space="0" w:color="auto"/>
      </w:divBdr>
    </w:div>
    <w:div w:id="1388264915">
      <w:bodyDiv w:val="1"/>
      <w:marLeft w:val="0"/>
      <w:marRight w:val="0"/>
      <w:marTop w:val="0"/>
      <w:marBottom w:val="0"/>
      <w:divBdr>
        <w:top w:val="none" w:sz="0" w:space="0" w:color="auto"/>
        <w:left w:val="none" w:sz="0" w:space="0" w:color="auto"/>
        <w:bottom w:val="none" w:sz="0" w:space="0" w:color="auto"/>
        <w:right w:val="none" w:sz="0" w:space="0" w:color="auto"/>
      </w:divBdr>
    </w:div>
    <w:div w:id="1388601001">
      <w:bodyDiv w:val="1"/>
      <w:marLeft w:val="0"/>
      <w:marRight w:val="0"/>
      <w:marTop w:val="0"/>
      <w:marBottom w:val="0"/>
      <w:divBdr>
        <w:top w:val="none" w:sz="0" w:space="0" w:color="auto"/>
        <w:left w:val="none" w:sz="0" w:space="0" w:color="auto"/>
        <w:bottom w:val="none" w:sz="0" w:space="0" w:color="auto"/>
        <w:right w:val="none" w:sz="0" w:space="0" w:color="auto"/>
      </w:divBdr>
    </w:div>
    <w:div w:id="1388649888">
      <w:bodyDiv w:val="1"/>
      <w:marLeft w:val="0"/>
      <w:marRight w:val="0"/>
      <w:marTop w:val="0"/>
      <w:marBottom w:val="0"/>
      <w:divBdr>
        <w:top w:val="none" w:sz="0" w:space="0" w:color="auto"/>
        <w:left w:val="none" w:sz="0" w:space="0" w:color="auto"/>
        <w:bottom w:val="none" w:sz="0" w:space="0" w:color="auto"/>
        <w:right w:val="none" w:sz="0" w:space="0" w:color="auto"/>
      </w:divBdr>
    </w:div>
    <w:div w:id="1389186842">
      <w:bodyDiv w:val="1"/>
      <w:marLeft w:val="0"/>
      <w:marRight w:val="0"/>
      <w:marTop w:val="0"/>
      <w:marBottom w:val="0"/>
      <w:divBdr>
        <w:top w:val="none" w:sz="0" w:space="0" w:color="auto"/>
        <w:left w:val="none" w:sz="0" w:space="0" w:color="auto"/>
        <w:bottom w:val="none" w:sz="0" w:space="0" w:color="auto"/>
        <w:right w:val="none" w:sz="0" w:space="0" w:color="auto"/>
      </w:divBdr>
    </w:div>
    <w:div w:id="1390761582">
      <w:bodyDiv w:val="1"/>
      <w:marLeft w:val="0"/>
      <w:marRight w:val="0"/>
      <w:marTop w:val="0"/>
      <w:marBottom w:val="0"/>
      <w:divBdr>
        <w:top w:val="none" w:sz="0" w:space="0" w:color="auto"/>
        <w:left w:val="none" w:sz="0" w:space="0" w:color="auto"/>
        <w:bottom w:val="none" w:sz="0" w:space="0" w:color="auto"/>
        <w:right w:val="none" w:sz="0" w:space="0" w:color="auto"/>
      </w:divBdr>
    </w:div>
    <w:div w:id="1391466511">
      <w:bodyDiv w:val="1"/>
      <w:marLeft w:val="0"/>
      <w:marRight w:val="0"/>
      <w:marTop w:val="0"/>
      <w:marBottom w:val="0"/>
      <w:divBdr>
        <w:top w:val="none" w:sz="0" w:space="0" w:color="auto"/>
        <w:left w:val="none" w:sz="0" w:space="0" w:color="auto"/>
        <w:bottom w:val="none" w:sz="0" w:space="0" w:color="auto"/>
        <w:right w:val="none" w:sz="0" w:space="0" w:color="auto"/>
      </w:divBdr>
    </w:div>
    <w:div w:id="1392190803">
      <w:bodyDiv w:val="1"/>
      <w:marLeft w:val="0"/>
      <w:marRight w:val="0"/>
      <w:marTop w:val="0"/>
      <w:marBottom w:val="0"/>
      <w:divBdr>
        <w:top w:val="none" w:sz="0" w:space="0" w:color="auto"/>
        <w:left w:val="none" w:sz="0" w:space="0" w:color="auto"/>
        <w:bottom w:val="none" w:sz="0" w:space="0" w:color="auto"/>
        <w:right w:val="none" w:sz="0" w:space="0" w:color="auto"/>
      </w:divBdr>
    </w:div>
    <w:div w:id="1392538553">
      <w:bodyDiv w:val="1"/>
      <w:marLeft w:val="0"/>
      <w:marRight w:val="0"/>
      <w:marTop w:val="0"/>
      <w:marBottom w:val="0"/>
      <w:divBdr>
        <w:top w:val="none" w:sz="0" w:space="0" w:color="auto"/>
        <w:left w:val="none" w:sz="0" w:space="0" w:color="auto"/>
        <w:bottom w:val="none" w:sz="0" w:space="0" w:color="auto"/>
        <w:right w:val="none" w:sz="0" w:space="0" w:color="auto"/>
      </w:divBdr>
    </w:div>
    <w:div w:id="1392735120">
      <w:bodyDiv w:val="1"/>
      <w:marLeft w:val="0"/>
      <w:marRight w:val="0"/>
      <w:marTop w:val="0"/>
      <w:marBottom w:val="0"/>
      <w:divBdr>
        <w:top w:val="none" w:sz="0" w:space="0" w:color="auto"/>
        <w:left w:val="none" w:sz="0" w:space="0" w:color="auto"/>
        <w:bottom w:val="none" w:sz="0" w:space="0" w:color="auto"/>
        <w:right w:val="none" w:sz="0" w:space="0" w:color="auto"/>
      </w:divBdr>
    </w:div>
    <w:div w:id="1393195926">
      <w:bodyDiv w:val="1"/>
      <w:marLeft w:val="0"/>
      <w:marRight w:val="0"/>
      <w:marTop w:val="0"/>
      <w:marBottom w:val="0"/>
      <w:divBdr>
        <w:top w:val="none" w:sz="0" w:space="0" w:color="auto"/>
        <w:left w:val="none" w:sz="0" w:space="0" w:color="auto"/>
        <w:bottom w:val="none" w:sz="0" w:space="0" w:color="auto"/>
        <w:right w:val="none" w:sz="0" w:space="0" w:color="auto"/>
      </w:divBdr>
    </w:div>
    <w:div w:id="1394432395">
      <w:bodyDiv w:val="1"/>
      <w:marLeft w:val="0"/>
      <w:marRight w:val="0"/>
      <w:marTop w:val="0"/>
      <w:marBottom w:val="0"/>
      <w:divBdr>
        <w:top w:val="none" w:sz="0" w:space="0" w:color="auto"/>
        <w:left w:val="none" w:sz="0" w:space="0" w:color="auto"/>
        <w:bottom w:val="none" w:sz="0" w:space="0" w:color="auto"/>
        <w:right w:val="none" w:sz="0" w:space="0" w:color="auto"/>
      </w:divBdr>
    </w:div>
    <w:div w:id="1394547512">
      <w:bodyDiv w:val="1"/>
      <w:marLeft w:val="0"/>
      <w:marRight w:val="0"/>
      <w:marTop w:val="0"/>
      <w:marBottom w:val="0"/>
      <w:divBdr>
        <w:top w:val="none" w:sz="0" w:space="0" w:color="auto"/>
        <w:left w:val="none" w:sz="0" w:space="0" w:color="auto"/>
        <w:bottom w:val="none" w:sz="0" w:space="0" w:color="auto"/>
        <w:right w:val="none" w:sz="0" w:space="0" w:color="auto"/>
      </w:divBdr>
    </w:div>
    <w:div w:id="1394961397">
      <w:bodyDiv w:val="1"/>
      <w:marLeft w:val="0"/>
      <w:marRight w:val="0"/>
      <w:marTop w:val="0"/>
      <w:marBottom w:val="0"/>
      <w:divBdr>
        <w:top w:val="none" w:sz="0" w:space="0" w:color="auto"/>
        <w:left w:val="none" w:sz="0" w:space="0" w:color="auto"/>
        <w:bottom w:val="none" w:sz="0" w:space="0" w:color="auto"/>
        <w:right w:val="none" w:sz="0" w:space="0" w:color="auto"/>
      </w:divBdr>
    </w:div>
    <w:div w:id="1395009225">
      <w:bodyDiv w:val="1"/>
      <w:marLeft w:val="0"/>
      <w:marRight w:val="0"/>
      <w:marTop w:val="0"/>
      <w:marBottom w:val="0"/>
      <w:divBdr>
        <w:top w:val="none" w:sz="0" w:space="0" w:color="auto"/>
        <w:left w:val="none" w:sz="0" w:space="0" w:color="auto"/>
        <w:bottom w:val="none" w:sz="0" w:space="0" w:color="auto"/>
        <w:right w:val="none" w:sz="0" w:space="0" w:color="auto"/>
      </w:divBdr>
    </w:div>
    <w:div w:id="1395665912">
      <w:bodyDiv w:val="1"/>
      <w:marLeft w:val="0"/>
      <w:marRight w:val="0"/>
      <w:marTop w:val="0"/>
      <w:marBottom w:val="0"/>
      <w:divBdr>
        <w:top w:val="none" w:sz="0" w:space="0" w:color="auto"/>
        <w:left w:val="none" w:sz="0" w:space="0" w:color="auto"/>
        <w:bottom w:val="none" w:sz="0" w:space="0" w:color="auto"/>
        <w:right w:val="none" w:sz="0" w:space="0" w:color="auto"/>
      </w:divBdr>
    </w:div>
    <w:div w:id="1395852000">
      <w:bodyDiv w:val="1"/>
      <w:marLeft w:val="0"/>
      <w:marRight w:val="0"/>
      <w:marTop w:val="0"/>
      <w:marBottom w:val="0"/>
      <w:divBdr>
        <w:top w:val="none" w:sz="0" w:space="0" w:color="auto"/>
        <w:left w:val="none" w:sz="0" w:space="0" w:color="auto"/>
        <w:bottom w:val="none" w:sz="0" w:space="0" w:color="auto"/>
        <w:right w:val="none" w:sz="0" w:space="0" w:color="auto"/>
      </w:divBdr>
    </w:div>
    <w:div w:id="1396704928">
      <w:bodyDiv w:val="1"/>
      <w:marLeft w:val="0"/>
      <w:marRight w:val="0"/>
      <w:marTop w:val="0"/>
      <w:marBottom w:val="0"/>
      <w:divBdr>
        <w:top w:val="none" w:sz="0" w:space="0" w:color="auto"/>
        <w:left w:val="none" w:sz="0" w:space="0" w:color="auto"/>
        <w:bottom w:val="none" w:sz="0" w:space="0" w:color="auto"/>
        <w:right w:val="none" w:sz="0" w:space="0" w:color="auto"/>
      </w:divBdr>
    </w:div>
    <w:div w:id="1397511125">
      <w:bodyDiv w:val="1"/>
      <w:marLeft w:val="0"/>
      <w:marRight w:val="0"/>
      <w:marTop w:val="0"/>
      <w:marBottom w:val="0"/>
      <w:divBdr>
        <w:top w:val="none" w:sz="0" w:space="0" w:color="auto"/>
        <w:left w:val="none" w:sz="0" w:space="0" w:color="auto"/>
        <w:bottom w:val="none" w:sz="0" w:space="0" w:color="auto"/>
        <w:right w:val="none" w:sz="0" w:space="0" w:color="auto"/>
      </w:divBdr>
    </w:div>
    <w:div w:id="1398478000">
      <w:bodyDiv w:val="1"/>
      <w:marLeft w:val="0"/>
      <w:marRight w:val="0"/>
      <w:marTop w:val="0"/>
      <w:marBottom w:val="0"/>
      <w:divBdr>
        <w:top w:val="none" w:sz="0" w:space="0" w:color="auto"/>
        <w:left w:val="none" w:sz="0" w:space="0" w:color="auto"/>
        <w:bottom w:val="none" w:sz="0" w:space="0" w:color="auto"/>
        <w:right w:val="none" w:sz="0" w:space="0" w:color="auto"/>
      </w:divBdr>
    </w:div>
    <w:div w:id="1398940756">
      <w:bodyDiv w:val="1"/>
      <w:marLeft w:val="0"/>
      <w:marRight w:val="0"/>
      <w:marTop w:val="0"/>
      <w:marBottom w:val="0"/>
      <w:divBdr>
        <w:top w:val="none" w:sz="0" w:space="0" w:color="auto"/>
        <w:left w:val="none" w:sz="0" w:space="0" w:color="auto"/>
        <w:bottom w:val="none" w:sz="0" w:space="0" w:color="auto"/>
        <w:right w:val="none" w:sz="0" w:space="0" w:color="auto"/>
      </w:divBdr>
    </w:div>
    <w:div w:id="1398942600">
      <w:bodyDiv w:val="1"/>
      <w:marLeft w:val="0"/>
      <w:marRight w:val="0"/>
      <w:marTop w:val="0"/>
      <w:marBottom w:val="0"/>
      <w:divBdr>
        <w:top w:val="none" w:sz="0" w:space="0" w:color="auto"/>
        <w:left w:val="none" w:sz="0" w:space="0" w:color="auto"/>
        <w:bottom w:val="none" w:sz="0" w:space="0" w:color="auto"/>
        <w:right w:val="none" w:sz="0" w:space="0" w:color="auto"/>
      </w:divBdr>
    </w:div>
    <w:div w:id="1398943789">
      <w:bodyDiv w:val="1"/>
      <w:marLeft w:val="0"/>
      <w:marRight w:val="0"/>
      <w:marTop w:val="0"/>
      <w:marBottom w:val="0"/>
      <w:divBdr>
        <w:top w:val="none" w:sz="0" w:space="0" w:color="auto"/>
        <w:left w:val="none" w:sz="0" w:space="0" w:color="auto"/>
        <w:bottom w:val="none" w:sz="0" w:space="0" w:color="auto"/>
        <w:right w:val="none" w:sz="0" w:space="0" w:color="auto"/>
      </w:divBdr>
    </w:div>
    <w:div w:id="1400328584">
      <w:bodyDiv w:val="1"/>
      <w:marLeft w:val="0"/>
      <w:marRight w:val="0"/>
      <w:marTop w:val="0"/>
      <w:marBottom w:val="0"/>
      <w:divBdr>
        <w:top w:val="none" w:sz="0" w:space="0" w:color="auto"/>
        <w:left w:val="none" w:sz="0" w:space="0" w:color="auto"/>
        <w:bottom w:val="none" w:sz="0" w:space="0" w:color="auto"/>
        <w:right w:val="none" w:sz="0" w:space="0" w:color="auto"/>
      </w:divBdr>
    </w:div>
    <w:div w:id="1400400217">
      <w:bodyDiv w:val="1"/>
      <w:marLeft w:val="0"/>
      <w:marRight w:val="0"/>
      <w:marTop w:val="0"/>
      <w:marBottom w:val="0"/>
      <w:divBdr>
        <w:top w:val="none" w:sz="0" w:space="0" w:color="auto"/>
        <w:left w:val="none" w:sz="0" w:space="0" w:color="auto"/>
        <w:bottom w:val="none" w:sz="0" w:space="0" w:color="auto"/>
        <w:right w:val="none" w:sz="0" w:space="0" w:color="auto"/>
      </w:divBdr>
    </w:div>
    <w:div w:id="1400664444">
      <w:bodyDiv w:val="1"/>
      <w:marLeft w:val="0"/>
      <w:marRight w:val="0"/>
      <w:marTop w:val="0"/>
      <w:marBottom w:val="0"/>
      <w:divBdr>
        <w:top w:val="none" w:sz="0" w:space="0" w:color="auto"/>
        <w:left w:val="none" w:sz="0" w:space="0" w:color="auto"/>
        <w:bottom w:val="none" w:sz="0" w:space="0" w:color="auto"/>
        <w:right w:val="none" w:sz="0" w:space="0" w:color="auto"/>
      </w:divBdr>
    </w:div>
    <w:div w:id="1401713991">
      <w:bodyDiv w:val="1"/>
      <w:marLeft w:val="0"/>
      <w:marRight w:val="0"/>
      <w:marTop w:val="0"/>
      <w:marBottom w:val="0"/>
      <w:divBdr>
        <w:top w:val="none" w:sz="0" w:space="0" w:color="auto"/>
        <w:left w:val="none" w:sz="0" w:space="0" w:color="auto"/>
        <w:bottom w:val="none" w:sz="0" w:space="0" w:color="auto"/>
        <w:right w:val="none" w:sz="0" w:space="0" w:color="auto"/>
      </w:divBdr>
    </w:div>
    <w:div w:id="1402018632">
      <w:bodyDiv w:val="1"/>
      <w:marLeft w:val="0"/>
      <w:marRight w:val="0"/>
      <w:marTop w:val="0"/>
      <w:marBottom w:val="0"/>
      <w:divBdr>
        <w:top w:val="none" w:sz="0" w:space="0" w:color="auto"/>
        <w:left w:val="none" w:sz="0" w:space="0" w:color="auto"/>
        <w:bottom w:val="none" w:sz="0" w:space="0" w:color="auto"/>
        <w:right w:val="none" w:sz="0" w:space="0" w:color="auto"/>
      </w:divBdr>
    </w:div>
    <w:div w:id="1402292537">
      <w:bodyDiv w:val="1"/>
      <w:marLeft w:val="0"/>
      <w:marRight w:val="0"/>
      <w:marTop w:val="0"/>
      <w:marBottom w:val="0"/>
      <w:divBdr>
        <w:top w:val="none" w:sz="0" w:space="0" w:color="auto"/>
        <w:left w:val="none" w:sz="0" w:space="0" w:color="auto"/>
        <w:bottom w:val="none" w:sz="0" w:space="0" w:color="auto"/>
        <w:right w:val="none" w:sz="0" w:space="0" w:color="auto"/>
      </w:divBdr>
    </w:div>
    <w:div w:id="1403217530">
      <w:bodyDiv w:val="1"/>
      <w:marLeft w:val="0"/>
      <w:marRight w:val="0"/>
      <w:marTop w:val="0"/>
      <w:marBottom w:val="0"/>
      <w:divBdr>
        <w:top w:val="none" w:sz="0" w:space="0" w:color="auto"/>
        <w:left w:val="none" w:sz="0" w:space="0" w:color="auto"/>
        <w:bottom w:val="none" w:sz="0" w:space="0" w:color="auto"/>
        <w:right w:val="none" w:sz="0" w:space="0" w:color="auto"/>
      </w:divBdr>
    </w:div>
    <w:div w:id="1404447456">
      <w:bodyDiv w:val="1"/>
      <w:marLeft w:val="0"/>
      <w:marRight w:val="0"/>
      <w:marTop w:val="0"/>
      <w:marBottom w:val="0"/>
      <w:divBdr>
        <w:top w:val="none" w:sz="0" w:space="0" w:color="auto"/>
        <w:left w:val="none" w:sz="0" w:space="0" w:color="auto"/>
        <w:bottom w:val="none" w:sz="0" w:space="0" w:color="auto"/>
        <w:right w:val="none" w:sz="0" w:space="0" w:color="auto"/>
      </w:divBdr>
    </w:div>
    <w:div w:id="1405370203">
      <w:bodyDiv w:val="1"/>
      <w:marLeft w:val="0"/>
      <w:marRight w:val="0"/>
      <w:marTop w:val="0"/>
      <w:marBottom w:val="0"/>
      <w:divBdr>
        <w:top w:val="none" w:sz="0" w:space="0" w:color="auto"/>
        <w:left w:val="none" w:sz="0" w:space="0" w:color="auto"/>
        <w:bottom w:val="none" w:sz="0" w:space="0" w:color="auto"/>
        <w:right w:val="none" w:sz="0" w:space="0" w:color="auto"/>
      </w:divBdr>
    </w:div>
    <w:div w:id="1405906435">
      <w:bodyDiv w:val="1"/>
      <w:marLeft w:val="0"/>
      <w:marRight w:val="0"/>
      <w:marTop w:val="0"/>
      <w:marBottom w:val="0"/>
      <w:divBdr>
        <w:top w:val="none" w:sz="0" w:space="0" w:color="auto"/>
        <w:left w:val="none" w:sz="0" w:space="0" w:color="auto"/>
        <w:bottom w:val="none" w:sz="0" w:space="0" w:color="auto"/>
        <w:right w:val="none" w:sz="0" w:space="0" w:color="auto"/>
      </w:divBdr>
    </w:div>
    <w:div w:id="1406564877">
      <w:bodyDiv w:val="1"/>
      <w:marLeft w:val="0"/>
      <w:marRight w:val="0"/>
      <w:marTop w:val="0"/>
      <w:marBottom w:val="0"/>
      <w:divBdr>
        <w:top w:val="none" w:sz="0" w:space="0" w:color="auto"/>
        <w:left w:val="none" w:sz="0" w:space="0" w:color="auto"/>
        <w:bottom w:val="none" w:sz="0" w:space="0" w:color="auto"/>
        <w:right w:val="none" w:sz="0" w:space="0" w:color="auto"/>
      </w:divBdr>
    </w:div>
    <w:div w:id="1407145169">
      <w:bodyDiv w:val="1"/>
      <w:marLeft w:val="0"/>
      <w:marRight w:val="0"/>
      <w:marTop w:val="0"/>
      <w:marBottom w:val="0"/>
      <w:divBdr>
        <w:top w:val="none" w:sz="0" w:space="0" w:color="auto"/>
        <w:left w:val="none" w:sz="0" w:space="0" w:color="auto"/>
        <w:bottom w:val="none" w:sz="0" w:space="0" w:color="auto"/>
        <w:right w:val="none" w:sz="0" w:space="0" w:color="auto"/>
      </w:divBdr>
    </w:div>
    <w:div w:id="1407460532">
      <w:bodyDiv w:val="1"/>
      <w:marLeft w:val="0"/>
      <w:marRight w:val="0"/>
      <w:marTop w:val="0"/>
      <w:marBottom w:val="0"/>
      <w:divBdr>
        <w:top w:val="none" w:sz="0" w:space="0" w:color="auto"/>
        <w:left w:val="none" w:sz="0" w:space="0" w:color="auto"/>
        <w:bottom w:val="none" w:sz="0" w:space="0" w:color="auto"/>
        <w:right w:val="none" w:sz="0" w:space="0" w:color="auto"/>
      </w:divBdr>
    </w:div>
    <w:div w:id="1407876945">
      <w:bodyDiv w:val="1"/>
      <w:marLeft w:val="0"/>
      <w:marRight w:val="0"/>
      <w:marTop w:val="0"/>
      <w:marBottom w:val="0"/>
      <w:divBdr>
        <w:top w:val="none" w:sz="0" w:space="0" w:color="auto"/>
        <w:left w:val="none" w:sz="0" w:space="0" w:color="auto"/>
        <w:bottom w:val="none" w:sz="0" w:space="0" w:color="auto"/>
        <w:right w:val="none" w:sz="0" w:space="0" w:color="auto"/>
      </w:divBdr>
    </w:div>
    <w:div w:id="1408041311">
      <w:bodyDiv w:val="1"/>
      <w:marLeft w:val="0"/>
      <w:marRight w:val="0"/>
      <w:marTop w:val="0"/>
      <w:marBottom w:val="0"/>
      <w:divBdr>
        <w:top w:val="none" w:sz="0" w:space="0" w:color="auto"/>
        <w:left w:val="none" w:sz="0" w:space="0" w:color="auto"/>
        <w:bottom w:val="none" w:sz="0" w:space="0" w:color="auto"/>
        <w:right w:val="none" w:sz="0" w:space="0" w:color="auto"/>
      </w:divBdr>
    </w:div>
    <w:div w:id="1409040848">
      <w:bodyDiv w:val="1"/>
      <w:marLeft w:val="0"/>
      <w:marRight w:val="0"/>
      <w:marTop w:val="0"/>
      <w:marBottom w:val="0"/>
      <w:divBdr>
        <w:top w:val="none" w:sz="0" w:space="0" w:color="auto"/>
        <w:left w:val="none" w:sz="0" w:space="0" w:color="auto"/>
        <w:bottom w:val="none" w:sz="0" w:space="0" w:color="auto"/>
        <w:right w:val="none" w:sz="0" w:space="0" w:color="auto"/>
      </w:divBdr>
    </w:div>
    <w:div w:id="1410615499">
      <w:bodyDiv w:val="1"/>
      <w:marLeft w:val="0"/>
      <w:marRight w:val="0"/>
      <w:marTop w:val="0"/>
      <w:marBottom w:val="0"/>
      <w:divBdr>
        <w:top w:val="none" w:sz="0" w:space="0" w:color="auto"/>
        <w:left w:val="none" w:sz="0" w:space="0" w:color="auto"/>
        <w:bottom w:val="none" w:sz="0" w:space="0" w:color="auto"/>
        <w:right w:val="none" w:sz="0" w:space="0" w:color="auto"/>
      </w:divBdr>
    </w:div>
    <w:div w:id="1410883064">
      <w:bodyDiv w:val="1"/>
      <w:marLeft w:val="0"/>
      <w:marRight w:val="0"/>
      <w:marTop w:val="0"/>
      <w:marBottom w:val="0"/>
      <w:divBdr>
        <w:top w:val="none" w:sz="0" w:space="0" w:color="auto"/>
        <w:left w:val="none" w:sz="0" w:space="0" w:color="auto"/>
        <w:bottom w:val="none" w:sz="0" w:space="0" w:color="auto"/>
        <w:right w:val="none" w:sz="0" w:space="0" w:color="auto"/>
      </w:divBdr>
    </w:div>
    <w:div w:id="1411654806">
      <w:bodyDiv w:val="1"/>
      <w:marLeft w:val="0"/>
      <w:marRight w:val="0"/>
      <w:marTop w:val="0"/>
      <w:marBottom w:val="0"/>
      <w:divBdr>
        <w:top w:val="none" w:sz="0" w:space="0" w:color="auto"/>
        <w:left w:val="none" w:sz="0" w:space="0" w:color="auto"/>
        <w:bottom w:val="none" w:sz="0" w:space="0" w:color="auto"/>
        <w:right w:val="none" w:sz="0" w:space="0" w:color="auto"/>
      </w:divBdr>
    </w:div>
    <w:div w:id="1412968377">
      <w:bodyDiv w:val="1"/>
      <w:marLeft w:val="0"/>
      <w:marRight w:val="0"/>
      <w:marTop w:val="0"/>
      <w:marBottom w:val="0"/>
      <w:divBdr>
        <w:top w:val="none" w:sz="0" w:space="0" w:color="auto"/>
        <w:left w:val="none" w:sz="0" w:space="0" w:color="auto"/>
        <w:bottom w:val="none" w:sz="0" w:space="0" w:color="auto"/>
        <w:right w:val="none" w:sz="0" w:space="0" w:color="auto"/>
      </w:divBdr>
    </w:div>
    <w:div w:id="1413040214">
      <w:bodyDiv w:val="1"/>
      <w:marLeft w:val="0"/>
      <w:marRight w:val="0"/>
      <w:marTop w:val="0"/>
      <w:marBottom w:val="0"/>
      <w:divBdr>
        <w:top w:val="none" w:sz="0" w:space="0" w:color="auto"/>
        <w:left w:val="none" w:sz="0" w:space="0" w:color="auto"/>
        <w:bottom w:val="none" w:sz="0" w:space="0" w:color="auto"/>
        <w:right w:val="none" w:sz="0" w:space="0" w:color="auto"/>
      </w:divBdr>
    </w:div>
    <w:div w:id="1413087545">
      <w:bodyDiv w:val="1"/>
      <w:marLeft w:val="0"/>
      <w:marRight w:val="0"/>
      <w:marTop w:val="0"/>
      <w:marBottom w:val="0"/>
      <w:divBdr>
        <w:top w:val="none" w:sz="0" w:space="0" w:color="auto"/>
        <w:left w:val="none" w:sz="0" w:space="0" w:color="auto"/>
        <w:bottom w:val="none" w:sz="0" w:space="0" w:color="auto"/>
        <w:right w:val="none" w:sz="0" w:space="0" w:color="auto"/>
      </w:divBdr>
    </w:div>
    <w:div w:id="1413813257">
      <w:bodyDiv w:val="1"/>
      <w:marLeft w:val="0"/>
      <w:marRight w:val="0"/>
      <w:marTop w:val="0"/>
      <w:marBottom w:val="0"/>
      <w:divBdr>
        <w:top w:val="none" w:sz="0" w:space="0" w:color="auto"/>
        <w:left w:val="none" w:sz="0" w:space="0" w:color="auto"/>
        <w:bottom w:val="none" w:sz="0" w:space="0" w:color="auto"/>
        <w:right w:val="none" w:sz="0" w:space="0" w:color="auto"/>
      </w:divBdr>
    </w:div>
    <w:div w:id="1415273577">
      <w:bodyDiv w:val="1"/>
      <w:marLeft w:val="0"/>
      <w:marRight w:val="0"/>
      <w:marTop w:val="0"/>
      <w:marBottom w:val="0"/>
      <w:divBdr>
        <w:top w:val="none" w:sz="0" w:space="0" w:color="auto"/>
        <w:left w:val="none" w:sz="0" w:space="0" w:color="auto"/>
        <w:bottom w:val="none" w:sz="0" w:space="0" w:color="auto"/>
        <w:right w:val="none" w:sz="0" w:space="0" w:color="auto"/>
      </w:divBdr>
    </w:div>
    <w:div w:id="1418673402">
      <w:bodyDiv w:val="1"/>
      <w:marLeft w:val="0"/>
      <w:marRight w:val="0"/>
      <w:marTop w:val="0"/>
      <w:marBottom w:val="0"/>
      <w:divBdr>
        <w:top w:val="none" w:sz="0" w:space="0" w:color="auto"/>
        <w:left w:val="none" w:sz="0" w:space="0" w:color="auto"/>
        <w:bottom w:val="none" w:sz="0" w:space="0" w:color="auto"/>
        <w:right w:val="none" w:sz="0" w:space="0" w:color="auto"/>
      </w:divBdr>
    </w:div>
    <w:div w:id="1418744965">
      <w:bodyDiv w:val="1"/>
      <w:marLeft w:val="0"/>
      <w:marRight w:val="0"/>
      <w:marTop w:val="0"/>
      <w:marBottom w:val="0"/>
      <w:divBdr>
        <w:top w:val="none" w:sz="0" w:space="0" w:color="auto"/>
        <w:left w:val="none" w:sz="0" w:space="0" w:color="auto"/>
        <w:bottom w:val="none" w:sz="0" w:space="0" w:color="auto"/>
        <w:right w:val="none" w:sz="0" w:space="0" w:color="auto"/>
      </w:divBdr>
    </w:div>
    <w:div w:id="1418941099">
      <w:bodyDiv w:val="1"/>
      <w:marLeft w:val="0"/>
      <w:marRight w:val="0"/>
      <w:marTop w:val="0"/>
      <w:marBottom w:val="0"/>
      <w:divBdr>
        <w:top w:val="none" w:sz="0" w:space="0" w:color="auto"/>
        <w:left w:val="none" w:sz="0" w:space="0" w:color="auto"/>
        <w:bottom w:val="none" w:sz="0" w:space="0" w:color="auto"/>
        <w:right w:val="none" w:sz="0" w:space="0" w:color="auto"/>
      </w:divBdr>
    </w:div>
    <w:div w:id="1419981613">
      <w:bodyDiv w:val="1"/>
      <w:marLeft w:val="0"/>
      <w:marRight w:val="0"/>
      <w:marTop w:val="0"/>
      <w:marBottom w:val="0"/>
      <w:divBdr>
        <w:top w:val="none" w:sz="0" w:space="0" w:color="auto"/>
        <w:left w:val="none" w:sz="0" w:space="0" w:color="auto"/>
        <w:bottom w:val="none" w:sz="0" w:space="0" w:color="auto"/>
        <w:right w:val="none" w:sz="0" w:space="0" w:color="auto"/>
      </w:divBdr>
    </w:div>
    <w:div w:id="1420564145">
      <w:bodyDiv w:val="1"/>
      <w:marLeft w:val="0"/>
      <w:marRight w:val="0"/>
      <w:marTop w:val="0"/>
      <w:marBottom w:val="0"/>
      <w:divBdr>
        <w:top w:val="none" w:sz="0" w:space="0" w:color="auto"/>
        <w:left w:val="none" w:sz="0" w:space="0" w:color="auto"/>
        <w:bottom w:val="none" w:sz="0" w:space="0" w:color="auto"/>
        <w:right w:val="none" w:sz="0" w:space="0" w:color="auto"/>
      </w:divBdr>
    </w:div>
    <w:div w:id="1421297828">
      <w:bodyDiv w:val="1"/>
      <w:marLeft w:val="0"/>
      <w:marRight w:val="0"/>
      <w:marTop w:val="0"/>
      <w:marBottom w:val="0"/>
      <w:divBdr>
        <w:top w:val="none" w:sz="0" w:space="0" w:color="auto"/>
        <w:left w:val="none" w:sz="0" w:space="0" w:color="auto"/>
        <w:bottom w:val="none" w:sz="0" w:space="0" w:color="auto"/>
        <w:right w:val="none" w:sz="0" w:space="0" w:color="auto"/>
      </w:divBdr>
    </w:div>
    <w:div w:id="1421411472">
      <w:bodyDiv w:val="1"/>
      <w:marLeft w:val="0"/>
      <w:marRight w:val="0"/>
      <w:marTop w:val="0"/>
      <w:marBottom w:val="0"/>
      <w:divBdr>
        <w:top w:val="none" w:sz="0" w:space="0" w:color="auto"/>
        <w:left w:val="none" w:sz="0" w:space="0" w:color="auto"/>
        <w:bottom w:val="none" w:sz="0" w:space="0" w:color="auto"/>
        <w:right w:val="none" w:sz="0" w:space="0" w:color="auto"/>
      </w:divBdr>
    </w:div>
    <w:div w:id="1421485144">
      <w:bodyDiv w:val="1"/>
      <w:marLeft w:val="0"/>
      <w:marRight w:val="0"/>
      <w:marTop w:val="0"/>
      <w:marBottom w:val="0"/>
      <w:divBdr>
        <w:top w:val="none" w:sz="0" w:space="0" w:color="auto"/>
        <w:left w:val="none" w:sz="0" w:space="0" w:color="auto"/>
        <w:bottom w:val="none" w:sz="0" w:space="0" w:color="auto"/>
        <w:right w:val="none" w:sz="0" w:space="0" w:color="auto"/>
      </w:divBdr>
    </w:div>
    <w:div w:id="1421835238">
      <w:bodyDiv w:val="1"/>
      <w:marLeft w:val="0"/>
      <w:marRight w:val="0"/>
      <w:marTop w:val="0"/>
      <w:marBottom w:val="0"/>
      <w:divBdr>
        <w:top w:val="none" w:sz="0" w:space="0" w:color="auto"/>
        <w:left w:val="none" w:sz="0" w:space="0" w:color="auto"/>
        <w:bottom w:val="none" w:sz="0" w:space="0" w:color="auto"/>
        <w:right w:val="none" w:sz="0" w:space="0" w:color="auto"/>
      </w:divBdr>
    </w:div>
    <w:div w:id="1422995410">
      <w:bodyDiv w:val="1"/>
      <w:marLeft w:val="0"/>
      <w:marRight w:val="0"/>
      <w:marTop w:val="0"/>
      <w:marBottom w:val="0"/>
      <w:divBdr>
        <w:top w:val="none" w:sz="0" w:space="0" w:color="auto"/>
        <w:left w:val="none" w:sz="0" w:space="0" w:color="auto"/>
        <w:bottom w:val="none" w:sz="0" w:space="0" w:color="auto"/>
        <w:right w:val="none" w:sz="0" w:space="0" w:color="auto"/>
      </w:divBdr>
    </w:div>
    <w:div w:id="1423573623">
      <w:bodyDiv w:val="1"/>
      <w:marLeft w:val="0"/>
      <w:marRight w:val="0"/>
      <w:marTop w:val="0"/>
      <w:marBottom w:val="0"/>
      <w:divBdr>
        <w:top w:val="none" w:sz="0" w:space="0" w:color="auto"/>
        <w:left w:val="none" w:sz="0" w:space="0" w:color="auto"/>
        <w:bottom w:val="none" w:sz="0" w:space="0" w:color="auto"/>
        <w:right w:val="none" w:sz="0" w:space="0" w:color="auto"/>
      </w:divBdr>
    </w:div>
    <w:div w:id="1423601479">
      <w:bodyDiv w:val="1"/>
      <w:marLeft w:val="0"/>
      <w:marRight w:val="0"/>
      <w:marTop w:val="0"/>
      <w:marBottom w:val="0"/>
      <w:divBdr>
        <w:top w:val="none" w:sz="0" w:space="0" w:color="auto"/>
        <w:left w:val="none" w:sz="0" w:space="0" w:color="auto"/>
        <w:bottom w:val="none" w:sz="0" w:space="0" w:color="auto"/>
        <w:right w:val="none" w:sz="0" w:space="0" w:color="auto"/>
      </w:divBdr>
    </w:div>
    <w:div w:id="1425958202">
      <w:bodyDiv w:val="1"/>
      <w:marLeft w:val="0"/>
      <w:marRight w:val="0"/>
      <w:marTop w:val="0"/>
      <w:marBottom w:val="0"/>
      <w:divBdr>
        <w:top w:val="none" w:sz="0" w:space="0" w:color="auto"/>
        <w:left w:val="none" w:sz="0" w:space="0" w:color="auto"/>
        <w:bottom w:val="none" w:sz="0" w:space="0" w:color="auto"/>
        <w:right w:val="none" w:sz="0" w:space="0" w:color="auto"/>
      </w:divBdr>
    </w:div>
    <w:div w:id="1426610165">
      <w:bodyDiv w:val="1"/>
      <w:marLeft w:val="0"/>
      <w:marRight w:val="0"/>
      <w:marTop w:val="0"/>
      <w:marBottom w:val="0"/>
      <w:divBdr>
        <w:top w:val="none" w:sz="0" w:space="0" w:color="auto"/>
        <w:left w:val="none" w:sz="0" w:space="0" w:color="auto"/>
        <w:bottom w:val="none" w:sz="0" w:space="0" w:color="auto"/>
        <w:right w:val="none" w:sz="0" w:space="0" w:color="auto"/>
      </w:divBdr>
    </w:div>
    <w:div w:id="1426684742">
      <w:bodyDiv w:val="1"/>
      <w:marLeft w:val="0"/>
      <w:marRight w:val="0"/>
      <w:marTop w:val="0"/>
      <w:marBottom w:val="0"/>
      <w:divBdr>
        <w:top w:val="none" w:sz="0" w:space="0" w:color="auto"/>
        <w:left w:val="none" w:sz="0" w:space="0" w:color="auto"/>
        <w:bottom w:val="none" w:sz="0" w:space="0" w:color="auto"/>
        <w:right w:val="none" w:sz="0" w:space="0" w:color="auto"/>
      </w:divBdr>
    </w:div>
    <w:div w:id="1426921278">
      <w:bodyDiv w:val="1"/>
      <w:marLeft w:val="0"/>
      <w:marRight w:val="0"/>
      <w:marTop w:val="0"/>
      <w:marBottom w:val="0"/>
      <w:divBdr>
        <w:top w:val="none" w:sz="0" w:space="0" w:color="auto"/>
        <w:left w:val="none" w:sz="0" w:space="0" w:color="auto"/>
        <w:bottom w:val="none" w:sz="0" w:space="0" w:color="auto"/>
        <w:right w:val="none" w:sz="0" w:space="0" w:color="auto"/>
      </w:divBdr>
    </w:div>
    <w:div w:id="1428428303">
      <w:bodyDiv w:val="1"/>
      <w:marLeft w:val="0"/>
      <w:marRight w:val="0"/>
      <w:marTop w:val="0"/>
      <w:marBottom w:val="0"/>
      <w:divBdr>
        <w:top w:val="none" w:sz="0" w:space="0" w:color="auto"/>
        <w:left w:val="none" w:sz="0" w:space="0" w:color="auto"/>
        <w:bottom w:val="none" w:sz="0" w:space="0" w:color="auto"/>
        <w:right w:val="none" w:sz="0" w:space="0" w:color="auto"/>
      </w:divBdr>
    </w:div>
    <w:div w:id="1429351641">
      <w:bodyDiv w:val="1"/>
      <w:marLeft w:val="0"/>
      <w:marRight w:val="0"/>
      <w:marTop w:val="0"/>
      <w:marBottom w:val="0"/>
      <w:divBdr>
        <w:top w:val="none" w:sz="0" w:space="0" w:color="auto"/>
        <w:left w:val="none" w:sz="0" w:space="0" w:color="auto"/>
        <w:bottom w:val="none" w:sz="0" w:space="0" w:color="auto"/>
        <w:right w:val="none" w:sz="0" w:space="0" w:color="auto"/>
      </w:divBdr>
    </w:div>
    <w:div w:id="1431268576">
      <w:bodyDiv w:val="1"/>
      <w:marLeft w:val="0"/>
      <w:marRight w:val="0"/>
      <w:marTop w:val="0"/>
      <w:marBottom w:val="0"/>
      <w:divBdr>
        <w:top w:val="none" w:sz="0" w:space="0" w:color="auto"/>
        <w:left w:val="none" w:sz="0" w:space="0" w:color="auto"/>
        <w:bottom w:val="none" w:sz="0" w:space="0" w:color="auto"/>
        <w:right w:val="none" w:sz="0" w:space="0" w:color="auto"/>
      </w:divBdr>
    </w:div>
    <w:div w:id="1432779364">
      <w:bodyDiv w:val="1"/>
      <w:marLeft w:val="0"/>
      <w:marRight w:val="0"/>
      <w:marTop w:val="0"/>
      <w:marBottom w:val="0"/>
      <w:divBdr>
        <w:top w:val="none" w:sz="0" w:space="0" w:color="auto"/>
        <w:left w:val="none" w:sz="0" w:space="0" w:color="auto"/>
        <w:bottom w:val="none" w:sz="0" w:space="0" w:color="auto"/>
        <w:right w:val="none" w:sz="0" w:space="0" w:color="auto"/>
      </w:divBdr>
    </w:div>
    <w:div w:id="1432971096">
      <w:bodyDiv w:val="1"/>
      <w:marLeft w:val="0"/>
      <w:marRight w:val="0"/>
      <w:marTop w:val="0"/>
      <w:marBottom w:val="0"/>
      <w:divBdr>
        <w:top w:val="none" w:sz="0" w:space="0" w:color="auto"/>
        <w:left w:val="none" w:sz="0" w:space="0" w:color="auto"/>
        <w:bottom w:val="none" w:sz="0" w:space="0" w:color="auto"/>
        <w:right w:val="none" w:sz="0" w:space="0" w:color="auto"/>
      </w:divBdr>
    </w:div>
    <w:div w:id="1433403765">
      <w:bodyDiv w:val="1"/>
      <w:marLeft w:val="0"/>
      <w:marRight w:val="0"/>
      <w:marTop w:val="0"/>
      <w:marBottom w:val="0"/>
      <w:divBdr>
        <w:top w:val="none" w:sz="0" w:space="0" w:color="auto"/>
        <w:left w:val="none" w:sz="0" w:space="0" w:color="auto"/>
        <w:bottom w:val="none" w:sz="0" w:space="0" w:color="auto"/>
        <w:right w:val="none" w:sz="0" w:space="0" w:color="auto"/>
      </w:divBdr>
    </w:div>
    <w:div w:id="1433865527">
      <w:bodyDiv w:val="1"/>
      <w:marLeft w:val="0"/>
      <w:marRight w:val="0"/>
      <w:marTop w:val="0"/>
      <w:marBottom w:val="0"/>
      <w:divBdr>
        <w:top w:val="none" w:sz="0" w:space="0" w:color="auto"/>
        <w:left w:val="none" w:sz="0" w:space="0" w:color="auto"/>
        <w:bottom w:val="none" w:sz="0" w:space="0" w:color="auto"/>
        <w:right w:val="none" w:sz="0" w:space="0" w:color="auto"/>
      </w:divBdr>
    </w:div>
    <w:div w:id="1434326743">
      <w:bodyDiv w:val="1"/>
      <w:marLeft w:val="0"/>
      <w:marRight w:val="0"/>
      <w:marTop w:val="0"/>
      <w:marBottom w:val="0"/>
      <w:divBdr>
        <w:top w:val="none" w:sz="0" w:space="0" w:color="auto"/>
        <w:left w:val="none" w:sz="0" w:space="0" w:color="auto"/>
        <w:bottom w:val="none" w:sz="0" w:space="0" w:color="auto"/>
        <w:right w:val="none" w:sz="0" w:space="0" w:color="auto"/>
      </w:divBdr>
    </w:div>
    <w:div w:id="1434520516">
      <w:bodyDiv w:val="1"/>
      <w:marLeft w:val="0"/>
      <w:marRight w:val="0"/>
      <w:marTop w:val="0"/>
      <w:marBottom w:val="0"/>
      <w:divBdr>
        <w:top w:val="none" w:sz="0" w:space="0" w:color="auto"/>
        <w:left w:val="none" w:sz="0" w:space="0" w:color="auto"/>
        <w:bottom w:val="none" w:sz="0" w:space="0" w:color="auto"/>
        <w:right w:val="none" w:sz="0" w:space="0" w:color="auto"/>
      </w:divBdr>
    </w:div>
    <w:div w:id="1435439328">
      <w:bodyDiv w:val="1"/>
      <w:marLeft w:val="0"/>
      <w:marRight w:val="0"/>
      <w:marTop w:val="0"/>
      <w:marBottom w:val="0"/>
      <w:divBdr>
        <w:top w:val="none" w:sz="0" w:space="0" w:color="auto"/>
        <w:left w:val="none" w:sz="0" w:space="0" w:color="auto"/>
        <w:bottom w:val="none" w:sz="0" w:space="0" w:color="auto"/>
        <w:right w:val="none" w:sz="0" w:space="0" w:color="auto"/>
      </w:divBdr>
    </w:div>
    <w:div w:id="1437479404">
      <w:bodyDiv w:val="1"/>
      <w:marLeft w:val="0"/>
      <w:marRight w:val="0"/>
      <w:marTop w:val="0"/>
      <w:marBottom w:val="0"/>
      <w:divBdr>
        <w:top w:val="none" w:sz="0" w:space="0" w:color="auto"/>
        <w:left w:val="none" w:sz="0" w:space="0" w:color="auto"/>
        <w:bottom w:val="none" w:sz="0" w:space="0" w:color="auto"/>
        <w:right w:val="none" w:sz="0" w:space="0" w:color="auto"/>
      </w:divBdr>
    </w:div>
    <w:div w:id="1438938877">
      <w:bodyDiv w:val="1"/>
      <w:marLeft w:val="0"/>
      <w:marRight w:val="0"/>
      <w:marTop w:val="0"/>
      <w:marBottom w:val="0"/>
      <w:divBdr>
        <w:top w:val="none" w:sz="0" w:space="0" w:color="auto"/>
        <w:left w:val="none" w:sz="0" w:space="0" w:color="auto"/>
        <w:bottom w:val="none" w:sz="0" w:space="0" w:color="auto"/>
        <w:right w:val="none" w:sz="0" w:space="0" w:color="auto"/>
      </w:divBdr>
    </w:div>
    <w:div w:id="1439176779">
      <w:bodyDiv w:val="1"/>
      <w:marLeft w:val="0"/>
      <w:marRight w:val="0"/>
      <w:marTop w:val="0"/>
      <w:marBottom w:val="0"/>
      <w:divBdr>
        <w:top w:val="none" w:sz="0" w:space="0" w:color="auto"/>
        <w:left w:val="none" w:sz="0" w:space="0" w:color="auto"/>
        <w:bottom w:val="none" w:sz="0" w:space="0" w:color="auto"/>
        <w:right w:val="none" w:sz="0" w:space="0" w:color="auto"/>
      </w:divBdr>
    </w:div>
    <w:div w:id="1440223941">
      <w:bodyDiv w:val="1"/>
      <w:marLeft w:val="0"/>
      <w:marRight w:val="0"/>
      <w:marTop w:val="0"/>
      <w:marBottom w:val="0"/>
      <w:divBdr>
        <w:top w:val="none" w:sz="0" w:space="0" w:color="auto"/>
        <w:left w:val="none" w:sz="0" w:space="0" w:color="auto"/>
        <w:bottom w:val="none" w:sz="0" w:space="0" w:color="auto"/>
        <w:right w:val="none" w:sz="0" w:space="0" w:color="auto"/>
      </w:divBdr>
    </w:div>
    <w:div w:id="1440639661">
      <w:bodyDiv w:val="1"/>
      <w:marLeft w:val="0"/>
      <w:marRight w:val="0"/>
      <w:marTop w:val="0"/>
      <w:marBottom w:val="0"/>
      <w:divBdr>
        <w:top w:val="none" w:sz="0" w:space="0" w:color="auto"/>
        <w:left w:val="none" w:sz="0" w:space="0" w:color="auto"/>
        <w:bottom w:val="none" w:sz="0" w:space="0" w:color="auto"/>
        <w:right w:val="none" w:sz="0" w:space="0" w:color="auto"/>
      </w:divBdr>
    </w:div>
    <w:div w:id="1440641802">
      <w:bodyDiv w:val="1"/>
      <w:marLeft w:val="0"/>
      <w:marRight w:val="0"/>
      <w:marTop w:val="0"/>
      <w:marBottom w:val="0"/>
      <w:divBdr>
        <w:top w:val="none" w:sz="0" w:space="0" w:color="auto"/>
        <w:left w:val="none" w:sz="0" w:space="0" w:color="auto"/>
        <w:bottom w:val="none" w:sz="0" w:space="0" w:color="auto"/>
        <w:right w:val="none" w:sz="0" w:space="0" w:color="auto"/>
      </w:divBdr>
    </w:div>
    <w:div w:id="1440832418">
      <w:bodyDiv w:val="1"/>
      <w:marLeft w:val="0"/>
      <w:marRight w:val="0"/>
      <w:marTop w:val="0"/>
      <w:marBottom w:val="0"/>
      <w:divBdr>
        <w:top w:val="none" w:sz="0" w:space="0" w:color="auto"/>
        <w:left w:val="none" w:sz="0" w:space="0" w:color="auto"/>
        <w:bottom w:val="none" w:sz="0" w:space="0" w:color="auto"/>
        <w:right w:val="none" w:sz="0" w:space="0" w:color="auto"/>
      </w:divBdr>
    </w:div>
    <w:div w:id="1441490266">
      <w:bodyDiv w:val="1"/>
      <w:marLeft w:val="0"/>
      <w:marRight w:val="0"/>
      <w:marTop w:val="0"/>
      <w:marBottom w:val="0"/>
      <w:divBdr>
        <w:top w:val="none" w:sz="0" w:space="0" w:color="auto"/>
        <w:left w:val="none" w:sz="0" w:space="0" w:color="auto"/>
        <w:bottom w:val="none" w:sz="0" w:space="0" w:color="auto"/>
        <w:right w:val="none" w:sz="0" w:space="0" w:color="auto"/>
      </w:divBdr>
    </w:div>
    <w:div w:id="1442216347">
      <w:bodyDiv w:val="1"/>
      <w:marLeft w:val="0"/>
      <w:marRight w:val="0"/>
      <w:marTop w:val="0"/>
      <w:marBottom w:val="0"/>
      <w:divBdr>
        <w:top w:val="none" w:sz="0" w:space="0" w:color="auto"/>
        <w:left w:val="none" w:sz="0" w:space="0" w:color="auto"/>
        <w:bottom w:val="none" w:sz="0" w:space="0" w:color="auto"/>
        <w:right w:val="none" w:sz="0" w:space="0" w:color="auto"/>
      </w:divBdr>
    </w:div>
    <w:div w:id="1443568046">
      <w:bodyDiv w:val="1"/>
      <w:marLeft w:val="0"/>
      <w:marRight w:val="0"/>
      <w:marTop w:val="0"/>
      <w:marBottom w:val="0"/>
      <w:divBdr>
        <w:top w:val="none" w:sz="0" w:space="0" w:color="auto"/>
        <w:left w:val="none" w:sz="0" w:space="0" w:color="auto"/>
        <w:bottom w:val="none" w:sz="0" w:space="0" w:color="auto"/>
        <w:right w:val="none" w:sz="0" w:space="0" w:color="auto"/>
      </w:divBdr>
    </w:div>
    <w:div w:id="1443570152">
      <w:bodyDiv w:val="1"/>
      <w:marLeft w:val="0"/>
      <w:marRight w:val="0"/>
      <w:marTop w:val="0"/>
      <w:marBottom w:val="0"/>
      <w:divBdr>
        <w:top w:val="none" w:sz="0" w:space="0" w:color="auto"/>
        <w:left w:val="none" w:sz="0" w:space="0" w:color="auto"/>
        <w:bottom w:val="none" w:sz="0" w:space="0" w:color="auto"/>
        <w:right w:val="none" w:sz="0" w:space="0" w:color="auto"/>
      </w:divBdr>
    </w:div>
    <w:div w:id="1443645938">
      <w:bodyDiv w:val="1"/>
      <w:marLeft w:val="0"/>
      <w:marRight w:val="0"/>
      <w:marTop w:val="0"/>
      <w:marBottom w:val="0"/>
      <w:divBdr>
        <w:top w:val="none" w:sz="0" w:space="0" w:color="auto"/>
        <w:left w:val="none" w:sz="0" w:space="0" w:color="auto"/>
        <w:bottom w:val="none" w:sz="0" w:space="0" w:color="auto"/>
        <w:right w:val="none" w:sz="0" w:space="0" w:color="auto"/>
      </w:divBdr>
    </w:div>
    <w:div w:id="1444182618">
      <w:bodyDiv w:val="1"/>
      <w:marLeft w:val="0"/>
      <w:marRight w:val="0"/>
      <w:marTop w:val="0"/>
      <w:marBottom w:val="0"/>
      <w:divBdr>
        <w:top w:val="none" w:sz="0" w:space="0" w:color="auto"/>
        <w:left w:val="none" w:sz="0" w:space="0" w:color="auto"/>
        <w:bottom w:val="none" w:sz="0" w:space="0" w:color="auto"/>
        <w:right w:val="none" w:sz="0" w:space="0" w:color="auto"/>
      </w:divBdr>
    </w:div>
    <w:div w:id="1444419189">
      <w:bodyDiv w:val="1"/>
      <w:marLeft w:val="0"/>
      <w:marRight w:val="0"/>
      <w:marTop w:val="0"/>
      <w:marBottom w:val="0"/>
      <w:divBdr>
        <w:top w:val="none" w:sz="0" w:space="0" w:color="auto"/>
        <w:left w:val="none" w:sz="0" w:space="0" w:color="auto"/>
        <w:bottom w:val="none" w:sz="0" w:space="0" w:color="auto"/>
        <w:right w:val="none" w:sz="0" w:space="0" w:color="auto"/>
      </w:divBdr>
    </w:div>
    <w:div w:id="1444500126">
      <w:bodyDiv w:val="1"/>
      <w:marLeft w:val="0"/>
      <w:marRight w:val="0"/>
      <w:marTop w:val="0"/>
      <w:marBottom w:val="0"/>
      <w:divBdr>
        <w:top w:val="none" w:sz="0" w:space="0" w:color="auto"/>
        <w:left w:val="none" w:sz="0" w:space="0" w:color="auto"/>
        <w:bottom w:val="none" w:sz="0" w:space="0" w:color="auto"/>
        <w:right w:val="none" w:sz="0" w:space="0" w:color="auto"/>
      </w:divBdr>
    </w:div>
    <w:div w:id="1445689851">
      <w:bodyDiv w:val="1"/>
      <w:marLeft w:val="0"/>
      <w:marRight w:val="0"/>
      <w:marTop w:val="0"/>
      <w:marBottom w:val="0"/>
      <w:divBdr>
        <w:top w:val="none" w:sz="0" w:space="0" w:color="auto"/>
        <w:left w:val="none" w:sz="0" w:space="0" w:color="auto"/>
        <w:bottom w:val="none" w:sz="0" w:space="0" w:color="auto"/>
        <w:right w:val="none" w:sz="0" w:space="0" w:color="auto"/>
      </w:divBdr>
    </w:div>
    <w:div w:id="1446581231">
      <w:bodyDiv w:val="1"/>
      <w:marLeft w:val="0"/>
      <w:marRight w:val="0"/>
      <w:marTop w:val="0"/>
      <w:marBottom w:val="0"/>
      <w:divBdr>
        <w:top w:val="none" w:sz="0" w:space="0" w:color="auto"/>
        <w:left w:val="none" w:sz="0" w:space="0" w:color="auto"/>
        <w:bottom w:val="none" w:sz="0" w:space="0" w:color="auto"/>
        <w:right w:val="none" w:sz="0" w:space="0" w:color="auto"/>
      </w:divBdr>
    </w:div>
    <w:div w:id="1446852857">
      <w:bodyDiv w:val="1"/>
      <w:marLeft w:val="0"/>
      <w:marRight w:val="0"/>
      <w:marTop w:val="0"/>
      <w:marBottom w:val="0"/>
      <w:divBdr>
        <w:top w:val="none" w:sz="0" w:space="0" w:color="auto"/>
        <w:left w:val="none" w:sz="0" w:space="0" w:color="auto"/>
        <w:bottom w:val="none" w:sz="0" w:space="0" w:color="auto"/>
        <w:right w:val="none" w:sz="0" w:space="0" w:color="auto"/>
      </w:divBdr>
    </w:div>
    <w:div w:id="1448311336">
      <w:bodyDiv w:val="1"/>
      <w:marLeft w:val="0"/>
      <w:marRight w:val="0"/>
      <w:marTop w:val="0"/>
      <w:marBottom w:val="0"/>
      <w:divBdr>
        <w:top w:val="none" w:sz="0" w:space="0" w:color="auto"/>
        <w:left w:val="none" w:sz="0" w:space="0" w:color="auto"/>
        <w:bottom w:val="none" w:sz="0" w:space="0" w:color="auto"/>
        <w:right w:val="none" w:sz="0" w:space="0" w:color="auto"/>
      </w:divBdr>
    </w:div>
    <w:div w:id="1448348966">
      <w:bodyDiv w:val="1"/>
      <w:marLeft w:val="0"/>
      <w:marRight w:val="0"/>
      <w:marTop w:val="0"/>
      <w:marBottom w:val="0"/>
      <w:divBdr>
        <w:top w:val="none" w:sz="0" w:space="0" w:color="auto"/>
        <w:left w:val="none" w:sz="0" w:space="0" w:color="auto"/>
        <w:bottom w:val="none" w:sz="0" w:space="0" w:color="auto"/>
        <w:right w:val="none" w:sz="0" w:space="0" w:color="auto"/>
      </w:divBdr>
    </w:div>
    <w:div w:id="1449424120">
      <w:bodyDiv w:val="1"/>
      <w:marLeft w:val="0"/>
      <w:marRight w:val="0"/>
      <w:marTop w:val="0"/>
      <w:marBottom w:val="0"/>
      <w:divBdr>
        <w:top w:val="none" w:sz="0" w:space="0" w:color="auto"/>
        <w:left w:val="none" w:sz="0" w:space="0" w:color="auto"/>
        <w:bottom w:val="none" w:sz="0" w:space="0" w:color="auto"/>
        <w:right w:val="none" w:sz="0" w:space="0" w:color="auto"/>
      </w:divBdr>
    </w:div>
    <w:div w:id="1450128992">
      <w:bodyDiv w:val="1"/>
      <w:marLeft w:val="0"/>
      <w:marRight w:val="0"/>
      <w:marTop w:val="0"/>
      <w:marBottom w:val="0"/>
      <w:divBdr>
        <w:top w:val="none" w:sz="0" w:space="0" w:color="auto"/>
        <w:left w:val="none" w:sz="0" w:space="0" w:color="auto"/>
        <w:bottom w:val="none" w:sz="0" w:space="0" w:color="auto"/>
        <w:right w:val="none" w:sz="0" w:space="0" w:color="auto"/>
      </w:divBdr>
    </w:div>
    <w:div w:id="1450852895">
      <w:bodyDiv w:val="1"/>
      <w:marLeft w:val="0"/>
      <w:marRight w:val="0"/>
      <w:marTop w:val="0"/>
      <w:marBottom w:val="0"/>
      <w:divBdr>
        <w:top w:val="none" w:sz="0" w:space="0" w:color="auto"/>
        <w:left w:val="none" w:sz="0" w:space="0" w:color="auto"/>
        <w:bottom w:val="none" w:sz="0" w:space="0" w:color="auto"/>
        <w:right w:val="none" w:sz="0" w:space="0" w:color="auto"/>
      </w:divBdr>
    </w:div>
    <w:div w:id="1452481463">
      <w:bodyDiv w:val="1"/>
      <w:marLeft w:val="0"/>
      <w:marRight w:val="0"/>
      <w:marTop w:val="0"/>
      <w:marBottom w:val="0"/>
      <w:divBdr>
        <w:top w:val="none" w:sz="0" w:space="0" w:color="auto"/>
        <w:left w:val="none" w:sz="0" w:space="0" w:color="auto"/>
        <w:bottom w:val="none" w:sz="0" w:space="0" w:color="auto"/>
        <w:right w:val="none" w:sz="0" w:space="0" w:color="auto"/>
      </w:divBdr>
    </w:div>
    <w:div w:id="1452624503">
      <w:bodyDiv w:val="1"/>
      <w:marLeft w:val="0"/>
      <w:marRight w:val="0"/>
      <w:marTop w:val="0"/>
      <w:marBottom w:val="0"/>
      <w:divBdr>
        <w:top w:val="none" w:sz="0" w:space="0" w:color="auto"/>
        <w:left w:val="none" w:sz="0" w:space="0" w:color="auto"/>
        <w:bottom w:val="none" w:sz="0" w:space="0" w:color="auto"/>
        <w:right w:val="none" w:sz="0" w:space="0" w:color="auto"/>
      </w:divBdr>
    </w:div>
    <w:div w:id="1452627092">
      <w:bodyDiv w:val="1"/>
      <w:marLeft w:val="0"/>
      <w:marRight w:val="0"/>
      <w:marTop w:val="0"/>
      <w:marBottom w:val="0"/>
      <w:divBdr>
        <w:top w:val="none" w:sz="0" w:space="0" w:color="auto"/>
        <w:left w:val="none" w:sz="0" w:space="0" w:color="auto"/>
        <w:bottom w:val="none" w:sz="0" w:space="0" w:color="auto"/>
        <w:right w:val="none" w:sz="0" w:space="0" w:color="auto"/>
      </w:divBdr>
    </w:div>
    <w:div w:id="1452672033">
      <w:bodyDiv w:val="1"/>
      <w:marLeft w:val="0"/>
      <w:marRight w:val="0"/>
      <w:marTop w:val="0"/>
      <w:marBottom w:val="0"/>
      <w:divBdr>
        <w:top w:val="none" w:sz="0" w:space="0" w:color="auto"/>
        <w:left w:val="none" w:sz="0" w:space="0" w:color="auto"/>
        <w:bottom w:val="none" w:sz="0" w:space="0" w:color="auto"/>
        <w:right w:val="none" w:sz="0" w:space="0" w:color="auto"/>
      </w:divBdr>
    </w:div>
    <w:div w:id="1452895867">
      <w:bodyDiv w:val="1"/>
      <w:marLeft w:val="0"/>
      <w:marRight w:val="0"/>
      <w:marTop w:val="0"/>
      <w:marBottom w:val="0"/>
      <w:divBdr>
        <w:top w:val="none" w:sz="0" w:space="0" w:color="auto"/>
        <w:left w:val="none" w:sz="0" w:space="0" w:color="auto"/>
        <w:bottom w:val="none" w:sz="0" w:space="0" w:color="auto"/>
        <w:right w:val="none" w:sz="0" w:space="0" w:color="auto"/>
      </w:divBdr>
    </w:div>
    <w:div w:id="1453018678">
      <w:bodyDiv w:val="1"/>
      <w:marLeft w:val="0"/>
      <w:marRight w:val="0"/>
      <w:marTop w:val="0"/>
      <w:marBottom w:val="0"/>
      <w:divBdr>
        <w:top w:val="none" w:sz="0" w:space="0" w:color="auto"/>
        <w:left w:val="none" w:sz="0" w:space="0" w:color="auto"/>
        <w:bottom w:val="none" w:sz="0" w:space="0" w:color="auto"/>
        <w:right w:val="none" w:sz="0" w:space="0" w:color="auto"/>
      </w:divBdr>
    </w:div>
    <w:div w:id="1453093723">
      <w:bodyDiv w:val="1"/>
      <w:marLeft w:val="0"/>
      <w:marRight w:val="0"/>
      <w:marTop w:val="0"/>
      <w:marBottom w:val="0"/>
      <w:divBdr>
        <w:top w:val="none" w:sz="0" w:space="0" w:color="auto"/>
        <w:left w:val="none" w:sz="0" w:space="0" w:color="auto"/>
        <w:bottom w:val="none" w:sz="0" w:space="0" w:color="auto"/>
        <w:right w:val="none" w:sz="0" w:space="0" w:color="auto"/>
      </w:divBdr>
    </w:div>
    <w:div w:id="1454135760">
      <w:bodyDiv w:val="1"/>
      <w:marLeft w:val="0"/>
      <w:marRight w:val="0"/>
      <w:marTop w:val="0"/>
      <w:marBottom w:val="0"/>
      <w:divBdr>
        <w:top w:val="none" w:sz="0" w:space="0" w:color="auto"/>
        <w:left w:val="none" w:sz="0" w:space="0" w:color="auto"/>
        <w:bottom w:val="none" w:sz="0" w:space="0" w:color="auto"/>
        <w:right w:val="none" w:sz="0" w:space="0" w:color="auto"/>
      </w:divBdr>
    </w:div>
    <w:div w:id="1454985067">
      <w:bodyDiv w:val="1"/>
      <w:marLeft w:val="0"/>
      <w:marRight w:val="0"/>
      <w:marTop w:val="0"/>
      <w:marBottom w:val="0"/>
      <w:divBdr>
        <w:top w:val="none" w:sz="0" w:space="0" w:color="auto"/>
        <w:left w:val="none" w:sz="0" w:space="0" w:color="auto"/>
        <w:bottom w:val="none" w:sz="0" w:space="0" w:color="auto"/>
        <w:right w:val="none" w:sz="0" w:space="0" w:color="auto"/>
      </w:divBdr>
    </w:div>
    <w:div w:id="1455829576">
      <w:bodyDiv w:val="1"/>
      <w:marLeft w:val="0"/>
      <w:marRight w:val="0"/>
      <w:marTop w:val="0"/>
      <w:marBottom w:val="0"/>
      <w:divBdr>
        <w:top w:val="none" w:sz="0" w:space="0" w:color="auto"/>
        <w:left w:val="none" w:sz="0" w:space="0" w:color="auto"/>
        <w:bottom w:val="none" w:sz="0" w:space="0" w:color="auto"/>
        <w:right w:val="none" w:sz="0" w:space="0" w:color="auto"/>
      </w:divBdr>
    </w:div>
    <w:div w:id="1455904534">
      <w:bodyDiv w:val="1"/>
      <w:marLeft w:val="0"/>
      <w:marRight w:val="0"/>
      <w:marTop w:val="0"/>
      <w:marBottom w:val="0"/>
      <w:divBdr>
        <w:top w:val="none" w:sz="0" w:space="0" w:color="auto"/>
        <w:left w:val="none" w:sz="0" w:space="0" w:color="auto"/>
        <w:bottom w:val="none" w:sz="0" w:space="0" w:color="auto"/>
        <w:right w:val="none" w:sz="0" w:space="0" w:color="auto"/>
      </w:divBdr>
    </w:div>
    <w:div w:id="1456826150">
      <w:bodyDiv w:val="1"/>
      <w:marLeft w:val="0"/>
      <w:marRight w:val="0"/>
      <w:marTop w:val="0"/>
      <w:marBottom w:val="0"/>
      <w:divBdr>
        <w:top w:val="none" w:sz="0" w:space="0" w:color="auto"/>
        <w:left w:val="none" w:sz="0" w:space="0" w:color="auto"/>
        <w:bottom w:val="none" w:sz="0" w:space="0" w:color="auto"/>
        <w:right w:val="none" w:sz="0" w:space="0" w:color="auto"/>
      </w:divBdr>
    </w:div>
    <w:div w:id="1457138773">
      <w:bodyDiv w:val="1"/>
      <w:marLeft w:val="0"/>
      <w:marRight w:val="0"/>
      <w:marTop w:val="0"/>
      <w:marBottom w:val="0"/>
      <w:divBdr>
        <w:top w:val="none" w:sz="0" w:space="0" w:color="auto"/>
        <w:left w:val="none" w:sz="0" w:space="0" w:color="auto"/>
        <w:bottom w:val="none" w:sz="0" w:space="0" w:color="auto"/>
        <w:right w:val="none" w:sz="0" w:space="0" w:color="auto"/>
      </w:divBdr>
    </w:div>
    <w:div w:id="1457792834">
      <w:bodyDiv w:val="1"/>
      <w:marLeft w:val="0"/>
      <w:marRight w:val="0"/>
      <w:marTop w:val="0"/>
      <w:marBottom w:val="0"/>
      <w:divBdr>
        <w:top w:val="none" w:sz="0" w:space="0" w:color="auto"/>
        <w:left w:val="none" w:sz="0" w:space="0" w:color="auto"/>
        <w:bottom w:val="none" w:sz="0" w:space="0" w:color="auto"/>
        <w:right w:val="none" w:sz="0" w:space="0" w:color="auto"/>
      </w:divBdr>
    </w:div>
    <w:div w:id="1457990814">
      <w:bodyDiv w:val="1"/>
      <w:marLeft w:val="0"/>
      <w:marRight w:val="0"/>
      <w:marTop w:val="0"/>
      <w:marBottom w:val="0"/>
      <w:divBdr>
        <w:top w:val="none" w:sz="0" w:space="0" w:color="auto"/>
        <w:left w:val="none" w:sz="0" w:space="0" w:color="auto"/>
        <w:bottom w:val="none" w:sz="0" w:space="0" w:color="auto"/>
        <w:right w:val="none" w:sz="0" w:space="0" w:color="auto"/>
      </w:divBdr>
    </w:div>
    <w:div w:id="1459910606">
      <w:bodyDiv w:val="1"/>
      <w:marLeft w:val="0"/>
      <w:marRight w:val="0"/>
      <w:marTop w:val="0"/>
      <w:marBottom w:val="0"/>
      <w:divBdr>
        <w:top w:val="none" w:sz="0" w:space="0" w:color="auto"/>
        <w:left w:val="none" w:sz="0" w:space="0" w:color="auto"/>
        <w:bottom w:val="none" w:sz="0" w:space="0" w:color="auto"/>
        <w:right w:val="none" w:sz="0" w:space="0" w:color="auto"/>
      </w:divBdr>
    </w:div>
    <w:div w:id="1460101914">
      <w:bodyDiv w:val="1"/>
      <w:marLeft w:val="0"/>
      <w:marRight w:val="0"/>
      <w:marTop w:val="0"/>
      <w:marBottom w:val="0"/>
      <w:divBdr>
        <w:top w:val="none" w:sz="0" w:space="0" w:color="auto"/>
        <w:left w:val="none" w:sz="0" w:space="0" w:color="auto"/>
        <w:bottom w:val="none" w:sz="0" w:space="0" w:color="auto"/>
        <w:right w:val="none" w:sz="0" w:space="0" w:color="auto"/>
      </w:divBdr>
    </w:div>
    <w:div w:id="1460345313">
      <w:bodyDiv w:val="1"/>
      <w:marLeft w:val="0"/>
      <w:marRight w:val="0"/>
      <w:marTop w:val="0"/>
      <w:marBottom w:val="0"/>
      <w:divBdr>
        <w:top w:val="none" w:sz="0" w:space="0" w:color="auto"/>
        <w:left w:val="none" w:sz="0" w:space="0" w:color="auto"/>
        <w:bottom w:val="none" w:sz="0" w:space="0" w:color="auto"/>
        <w:right w:val="none" w:sz="0" w:space="0" w:color="auto"/>
      </w:divBdr>
    </w:div>
    <w:div w:id="1460953680">
      <w:bodyDiv w:val="1"/>
      <w:marLeft w:val="0"/>
      <w:marRight w:val="0"/>
      <w:marTop w:val="0"/>
      <w:marBottom w:val="0"/>
      <w:divBdr>
        <w:top w:val="none" w:sz="0" w:space="0" w:color="auto"/>
        <w:left w:val="none" w:sz="0" w:space="0" w:color="auto"/>
        <w:bottom w:val="none" w:sz="0" w:space="0" w:color="auto"/>
        <w:right w:val="none" w:sz="0" w:space="0" w:color="auto"/>
      </w:divBdr>
    </w:div>
    <w:div w:id="1461454214">
      <w:bodyDiv w:val="1"/>
      <w:marLeft w:val="0"/>
      <w:marRight w:val="0"/>
      <w:marTop w:val="0"/>
      <w:marBottom w:val="0"/>
      <w:divBdr>
        <w:top w:val="none" w:sz="0" w:space="0" w:color="auto"/>
        <w:left w:val="none" w:sz="0" w:space="0" w:color="auto"/>
        <w:bottom w:val="none" w:sz="0" w:space="0" w:color="auto"/>
        <w:right w:val="none" w:sz="0" w:space="0" w:color="auto"/>
      </w:divBdr>
    </w:div>
    <w:div w:id="1461529862">
      <w:bodyDiv w:val="1"/>
      <w:marLeft w:val="0"/>
      <w:marRight w:val="0"/>
      <w:marTop w:val="0"/>
      <w:marBottom w:val="0"/>
      <w:divBdr>
        <w:top w:val="none" w:sz="0" w:space="0" w:color="auto"/>
        <w:left w:val="none" w:sz="0" w:space="0" w:color="auto"/>
        <w:bottom w:val="none" w:sz="0" w:space="0" w:color="auto"/>
        <w:right w:val="none" w:sz="0" w:space="0" w:color="auto"/>
      </w:divBdr>
    </w:div>
    <w:div w:id="1461535198">
      <w:bodyDiv w:val="1"/>
      <w:marLeft w:val="0"/>
      <w:marRight w:val="0"/>
      <w:marTop w:val="0"/>
      <w:marBottom w:val="0"/>
      <w:divBdr>
        <w:top w:val="none" w:sz="0" w:space="0" w:color="auto"/>
        <w:left w:val="none" w:sz="0" w:space="0" w:color="auto"/>
        <w:bottom w:val="none" w:sz="0" w:space="0" w:color="auto"/>
        <w:right w:val="none" w:sz="0" w:space="0" w:color="auto"/>
      </w:divBdr>
    </w:div>
    <w:div w:id="1461652876">
      <w:bodyDiv w:val="1"/>
      <w:marLeft w:val="0"/>
      <w:marRight w:val="0"/>
      <w:marTop w:val="0"/>
      <w:marBottom w:val="0"/>
      <w:divBdr>
        <w:top w:val="none" w:sz="0" w:space="0" w:color="auto"/>
        <w:left w:val="none" w:sz="0" w:space="0" w:color="auto"/>
        <w:bottom w:val="none" w:sz="0" w:space="0" w:color="auto"/>
        <w:right w:val="none" w:sz="0" w:space="0" w:color="auto"/>
      </w:divBdr>
    </w:div>
    <w:div w:id="1461653145">
      <w:bodyDiv w:val="1"/>
      <w:marLeft w:val="0"/>
      <w:marRight w:val="0"/>
      <w:marTop w:val="0"/>
      <w:marBottom w:val="0"/>
      <w:divBdr>
        <w:top w:val="none" w:sz="0" w:space="0" w:color="auto"/>
        <w:left w:val="none" w:sz="0" w:space="0" w:color="auto"/>
        <w:bottom w:val="none" w:sz="0" w:space="0" w:color="auto"/>
        <w:right w:val="none" w:sz="0" w:space="0" w:color="auto"/>
      </w:divBdr>
    </w:div>
    <w:div w:id="1462108931">
      <w:bodyDiv w:val="1"/>
      <w:marLeft w:val="0"/>
      <w:marRight w:val="0"/>
      <w:marTop w:val="0"/>
      <w:marBottom w:val="0"/>
      <w:divBdr>
        <w:top w:val="none" w:sz="0" w:space="0" w:color="auto"/>
        <w:left w:val="none" w:sz="0" w:space="0" w:color="auto"/>
        <w:bottom w:val="none" w:sz="0" w:space="0" w:color="auto"/>
        <w:right w:val="none" w:sz="0" w:space="0" w:color="auto"/>
      </w:divBdr>
    </w:div>
    <w:div w:id="1462269153">
      <w:bodyDiv w:val="1"/>
      <w:marLeft w:val="0"/>
      <w:marRight w:val="0"/>
      <w:marTop w:val="0"/>
      <w:marBottom w:val="0"/>
      <w:divBdr>
        <w:top w:val="none" w:sz="0" w:space="0" w:color="auto"/>
        <w:left w:val="none" w:sz="0" w:space="0" w:color="auto"/>
        <w:bottom w:val="none" w:sz="0" w:space="0" w:color="auto"/>
        <w:right w:val="none" w:sz="0" w:space="0" w:color="auto"/>
      </w:divBdr>
    </w:div>
    <w:div w:id="1462730468">
      <w:bodyDiv w:val="1"/>
      <w:marLeft w:val="0"/>
      <w:marRight w:val="0"/>
      <w:marTop w:val="0"/>
      <w:marBottom w:val="0"/>
      <w:divBdr>
        <w:top w:val="none" w:sz="0" w:space="0" w:color="auto"/>
        <w:left w:val="none" w:sz="0" w:space="0" w:color="auto"/>
        <w:bottom w:val="none" w:sz="0" w:space="0" w:color="auto"/>
        <w:right w:val="none" w:sz="0" w:space="0" w:color="auto"/>
      </w:divBdr>
    </w:div>
    <w:div w:id="1463844149">
      <w:bodyDiv w:val="1"/>
      <w:marLeft w:val="0"/>
      <w:marRight w:val="0"/>
      <w:marTop w:val="0"/>
      <w:marBottom w:val="0"/>
      <w:divBdr>
        <w:top w:val="none" w:sz="0" w:space="0" w:color="auto"/>
        <w:left w:val="none" w:sz="0" w:space="0" w:color="auto"/>
        <w:bottom w:val="none" w:sz="0" w:space="0" w:color="auto"/>
        <w:right w:val="none" w:sz="0" w:space="0" w:color="auto"/>
      </w:divBdr>
    </w:div>
    <w:div w:id="1464688076">
      <w:bodyDiv w:val="1"/>
      <w:marLeft w:val="0"/>
      <w:marRight w:val="0"/>
      <w:marTop w:val="0"/>
      <w:marBottom w:val="0"/>
      <w:divBdr>
        <w:top w:val="none" w:sz="0" w:space="0" w:color="auto"/>
        <w:left w:val="none" w:sz="0" w:space="0" w:color="auto"/>
        <w:bottom w:val="none" w:sz="0" w:space="0" w:color="auto"/>
        <w:right w:val="none" w:sz="0" w:space="0" w:color="auto"/>
      </w:divBdr>
    </w:div>
    <w:div w:id="1465536847">
      <w:bodyDiv w:val="1"/>
      <w:marLeft w:val="0"/>
      <w:marRight w:val="0"/>
      <w:marTop w:val="0"/>
      <w:marBottom w:val="0"/>
      <w:divBdr>
        <w:top w:val="none" w:sz="0" w:space="0" w:color="auto"/>
        <w:left w:val="none" w:sz="0" w:space="0" w:color="auto"/>
        <w:bottom w:val="none" w:sz="0" w:space="0" w:color="auto"/>
        <w:right w:val="none" w:sz="0" w:space="0" w:color="auto"/>
      </w:divBdr>
    </w:div>
    <w:div w:id="1465736445">
      <w:bodyDiv w:val="1"/>
      <w:marLeft w:val="0"/>
      <w:marRight w:val="0"/>
      <w:marTop w:val="0"/>
      <w:marBottom w:val="0"/>
      <w:divBdr>
        <w:top w:val="none" w:sz="0" w:space="0" w:color="auto"/>
        <w:left w:val="none" w:sz="0" w:space="0" w:color="auto"/>
        <w:bottom w:val="none" w:sz="0" w:space="0" w:color="auto"/>
        <w:right w:val="none" w:sz="0" w:space="0" w:color="auto"/>
      </w:divBdr>
    </w:div>
    <w:div w:id="1466192067">
      <w:bodyDiv w:val="1"/>
      <w:marLeft w:val="0"/>
      <w:marRight w:val="0"/>
      <w:marTop w:val="0"/>
      <w:marBottom w:val="0"/>
      <w:divBdr>
        <w:top w:val="none" w:sz="0" w:space="0" w:color="auto"/>
        <w:left w:val="none" w:sz="0" w:space="0" w:color="auto"/>
        <w:bottom w:val="none" w:sz="0" w:space="0" w:color="auto"/>
        <w:right w:val="none" w:sz="0" w:space="0" w:color="auto"/>
      </w:divBdr>
    </w:div>
    <w:div w:id="1466585934">
      <w:bodyDiv w:val="1"/>
      <w:marLeft w:val="0"/>
      <w:marRight w:val="0"/>
      <w:marTop w:val="0"/>
      <w:marBottom w:val="0"/>
      <w:divBdr>
        <w:top w:val="none" w:sz="0" w:space="0" w:color="auto"/>
        <w:left w:val="none" w:sz="0" w:space="0" w:color="auto"/>
        <w:bottom w:val="none" w:sz="0" w:space="0" w:color="auto"/>
        <w:right w:val="none" w:sz="0" w:space="0" w:color="auto"/>
      </w:divBdr>
    </w:div>
    <w:div w:id="1467317648">
      <w:bodyDiv w:val="1"/>
      <w:marLeft w:val="0"/>
      <w:marRight w:val="0"/>
      <w:marTop w:val="0"/>
      <w:marBottom w:val="0"/>
      <w:divBdr>
        <w:top w:val="none" w:sz="0" w:space="0" w:color="auto"/>
        <w:left w:val="none" w:sz="0" w:space="0" w:color="auto"/>
        <w:bottom w:val="none" w:sz="0" w:space="0" w:color="auto"/>
        <w:right w:val="none" w:sz="0" w:space="0" w:color="auto"/>
      </w:divBdr>
    </w:div>
    <w:div w:id="1467383595">
      <w:bodyDiv w:val="1"/>
      <w:marLeft w:val="0"/>
      <w:marRight w:val="0"/>
      <w:marTop w:val="0"/>
      <w:marBottom w:val="0"/>
      <w:divBdr>
        <w:top w:val="none" w:sz="0" w:space="0" w:color="auto"/>
        <w:left w:val="none" w:sz="0" w:space="0" w:color="auto"/>
        <w:bottom w:val="none" w:sz="0" w:space="0" w:color="auto"/>
        <w:right w:val="none" w:sz="0" w:space="0" w:color="auto"/>
      </w:divBdr>
    </w:div>
    <w:div w:id="1467431006">
      <w:bodyDiv w:val="1"/>
      <w:marLeft w:val="0"/>
      <w:marRight w:val="0"/>
      <w:marTop w:val="0"/>
      <w:marBottom w:val="0"/>
      <w:divBdr>
        <w:top w:val="none" w:sz="0" w:space="0" w:color="auto"/>
        <w:left w:val="none" w:sz="0" w:space="0" w:color="auto"/>
        <w:bottom w:val="none" w:sz="0" w:space="0" w:color="auto"/>
        <w:right w:val="none" w:sz="0" w:space="0" w:color="auto"/>
      </w:divBdr>
    </w:div>
    <w:div w:id="1467623456">
      <w:bodyDiv w:val="1"/>
      <w:marLeft w:val="0"/>
      <w:marRight w:val="0"/>
      <w:marTop w:val="0"/>
      <w:marBottom w:val="0"/>
      <w:divBdr>
        <w:top w:val="none" w:sz="0" w:space="0" w:color="auto"/>
        <w:left w:val="none" w:sz="0" w:space="0" w:color="auto"/>
        <w:bottom w:val="none" w:sz="0" w:space="0" w:color="auto"/>
        <w:right w:val="none" w:sz="0" w:space="0" w:color="auto"/>
      </w:divBdr>
    </w:div>
    <w:div w:id="1468741111">
      <w:bodyDiv w:val="1"/>
      <w:marLeft w:val="0"/>
      <w:marRight w:val="0"/>
      <w:marTop w:val="0"/>
      <w:marBottom w:val="0"/>
      <w:divBdr>
        <w:top w:val="none" w:sz="0" w:space="0" w:color="auto"/>
        <w:left w:val="none" w:sz="0" w:space="0" w:color="auto"/>
        <w:bottom w:val="none" w:sz="0" w:space="0" w:color="auto"/>
        <w:right w:val="none" w:sz="0" w:space="0" w:color="auto"/>
      </w:divBdr>
    </w:div>
    <w:div w:id="1469398943">
      <w:bodyDiv w:val="1"/>
      <w:marLeft w:val="0"/>
      <w:marRight w:val="0"/>
      <w:marTop w:val="0"/>
      <w:marBottom w:val="0"/>
      <w:divBdr>
        <w:top w:val="none" w:sz="0" w:space="0" w:color="auto"/>
        <w:left w:val="none" w:sz="0" w:space="0" w:color="auto"/>
        <w:bottom w:val="none" w:sz="0" w:space="0" w:color="auto"/>
        <w:right w:val="none" w:sz="0" w:space="0" w:color="auto"/>
      </w:divBdr>
    </w:div>
    <w:div w:id="1469544897">
      <w:bodyDiv w:val="1"/>
      <w:marLeft w:val="0"/>
      <w:marRight w:val="0"/>
      <w:marTop w:val="0"/>
      <w:marBottom w:val="0"/>
      <w:divBdr>
        <w:top w:val="none" w:sz="0" w:space="0" w:color="auto"/>
        <w:left w:val="none" w:sz="0" w:space="0" w:color="auto"/>
        <w:bottom w:val="none" w:sz="0" w:space="0" w:color="auto"/>
        <w:right w:val="none" w:sz="0" w:space="0" w:color="auto"/>
      </w:divBdr>
    </w:div>
    <w:div w:id="1469784307">
      <w:bodyDiv w:val="1"/>
      <w:marLeft w:val="0"/>
      <w:marRight w:val="0"/>
      <w:marTop w:val="0"/>
      <w:marBottom w:val="0"/>
      <w:divBdr>
        <w:top w:val="none" w:sz="0" w:space="0" w:color="auto"/>
        <w:left w:val="none" w:sz="0" w:space="0" w:color="auto"/>
        <w:bottom w:val="none" w:sz="0" w:space="0" w:color="auto"/>
        <w:right w:val="none" w:sz="0" w:space="0" w:color="auto"/>
      </w:divBdr>
    </w:div>
    <w:div w:id="1469932592">
      <w:bodyDiv w:val="1"/>
      <w:marLeft w:val="0"/>
      <w:marRight w:val="0"/>
      <w:marTop w:val="0"/>
      <w:marBottom w:val="0"/>
      <w:divBdr>
        <w:top w:val="none" w:sz="0" w:space="0" w:color="auto"/>
        <w:left w:val="none" w:sz="0" w:space="0" w:color="auto"/>
        <w:bottom w:val="none" w:sz="0" w:space="0" w:color="auto"/>
        <w:right w:val="none" w:sz="0" w:space="0" w:color="auto"/>
      </w:divBdr>
    </w:div>
    <w:div w:id="1469976346">
      <w:bodyDiv w:val="1"/>
      <w:marLeft w:val="0"/>
      <w:marRight w:val="0"/>
      <w:marTop w:val="0"/>
      <w:marBottom w:val="0"/>
      <w:divBdr>
        <w:top w:val="none" w:sz="0" w:space="0" w:color="auto"/>
        <w:left w:val="none" w:sz="0" w:space="0" w:color="auto"/>
        <w:bottom w:val="none" w:sz="0" w:space="0" w:color="auto"/>
        <w:right w:val="none" w:sz="0" w:space="0" w:color="auto"/>
      </w:divBdr>
    </w:div>
    <w:div w:id="1470635576">
      <w:bodyDiv w:val="1"/>
      <w:marLeft w:val="0"/>
      <w:marRight w:val="0"/>
      <w:marTop w:val="0"/>
      <w:marBottom w:val="0"/>
      <w:divBdr>
        <w:top w:val="none" w:sz="0" w:space="0" w:color="auto"/>
        <w:left w:val="none" w:sz="0" w:space="0" w:color="auto"/>
        <w:bottom w:val="none" w:sz="0" w:space="0" w:color="auto"/>
        <w:right w:val="none" w:sz="0" w:space="0" w:color="auto"/>
      </w:divBdr>
    </w:div>
    <w:div w:id="1471047929">
      <w:bodyDiv w:val="1"/>
      <w:marLeft w:val="0"/>
      <w:marRight w:val="0"/>
      <w:marTop w:val="0"/>
      <w:marBottom w:val="0"/>
      <w:divBdr>
        <w:top w:val="none" w:sz="0" w:space="0" w:color="auto"/>
        <w:left w:val="none" w:sz="0" w:space="0" w:color="auto"/>
        <w:bottom w:val="none" w:sz="0" w:space="0" w:color="auto"/>
        <w:right w:val="none" w:sz="0" w:space="0" w:color="auto"/>
      </w:divBdr>
    </w:div>
    <w:div w:id="1471363605">
      <w:bodyDiv w:val="1"/>
      <w:marLeft w:val="0"/>
      <w:marRight w:val="0"/>
      <w:marTop w:val="0"/>
      <w:marBottom w:val="0"/>
      <w:divBdr>
        <w:top w:val="none" w:sz="0" w:space="0" w:color="auto"/>
        <w:left w:val="none" w:sz="0" w:space="0" w:color="auto"/>
        <w:bottom w:val="none" w:sz="0" w:space="0" w:color="auto"/>
        <w:right w:val="none" w:sz="0" w:space="0" w:color="auto"/>
      </w:divBdr>
    </w:div>
    <w:div w:id="1471551477">
      <w:bodyDiv w:val="1"/>
      <w:marLeft w:val="0"/>
      <w:marRight w:val="0"/>
      <w:marTop w:val="0"/>
      <w:marBottom w:val="0"/>
      <w:divBdr>
        <w:top w:val="none" w:sz="0" w:space="0" w:color="auto"/>
        <w:left w:val="none" w:sz="0" w:space="0" w:color="auto"/>
        <w:bottom w:val="none" w:sz="0" w:space="0" w:color="auto"/>
        <w:right w:val="none" w:sz="0" w:space="0" w:color="auto"/>
      </w:divBdr>
    </w:div>
    <w:div w:id="1471631506">
      <w:bodyDiv w:val="1"/>
      <w:marLeft w:val="0"/>
      <w:marRight w:val="0"/>
      <w:marTop w:val="0"/>
      <w:marBottom w:val="0"/>
      <w:divBdr>
        <w:top w:val="none" w:sz="0" w:space="0" w:color="auto"/>
        <w:left w:val="none" w:sz="0" w:space="0" w:color="auto"/>
        <w:bottom w:val="none" w:sz="0" w:space="0" w:color="auto"/>
        <w:right w:val="none" w:sz="0" w:space="0" w:color="auto"/>
      </w:divBdr>
    </w:div>
    <w:div w:id="1471898826">
      <w:bodyDiv w:val="1"/>
      <w:marLeft w:val="0"/>
      <w:marRight w:val="0"/>
      <w:marTop w:val="0"/>
      <w:marBottom w:val="0"/>
      <w:divBdr>
        <w:top w:val="none" w:sz="0" w:space="0" w:color="auto"/>
        <w:left w:val="none" w:sz="0" w:space="0" w:color="auto"/>
        <w:bottom w:val="none" w:sz="0" w:space="0" w:color="auto"/>
        <w:right w:val="none" w:sz="0" w:space="0" w:color="auto"/>
      </w:divBdr>
    </w:div>
    <w:div w:id="1472096010">
      <w:bodyDiv w:val="1"/>
      <w:marLeft w:val="0"/>
      <w:marRight w:val="0"/>
      <w:marTop w:val="0"/>
      <w:marBottom w:val="0"/>
      <w:divBdr>
        <w:top w:val="none" w:sz="0" w:space="0" w:color="auto"/>
        <w:left w:val="none" w:sz="0" w:space="0" w:color="auto"/>
        <w:bottom w:val="none" w:sz="0" w:space="0" w:color="auto"/>
        <w:right w:val="none" w:sz="0" w:space="0" w:color="auto"/>
      </w:divBdr>
    </w:div>
    <w:div w:id="1472212617">
      <w:bodyDiv w:val="1"/>
      <w:marLeft w:val="0"/>
      <w:marRight w:val="0"/>
      <w:marTop w:val="0"/>
      <w:marBottom w:val="0"/>
      <w:divBdr>
        <w:top w:val="none" w:sz="0" w:space="0" w:color="auto"/>
        <w:left w:val="none" w:sz="0" w:space="0" w:color="auto"/>
        <w:bottom w:val="none" w:sz="0" w:space="0" w:color="auto"/>
        <w:right w:val="none" w:sz="0" w:space="0" w:color="auto"/>
      </w:divBdr>
    </w:div>
    <w:div w:id="1472553149">
      <w:bodyDiv w:val="1"/>
      <w:marLeft w:val="0"/>
      <w:marRight w:val="0"/>
      <w:marTop w:val="0"/>
      <w:marBottom w:val="0"/>
      <w:divBdr>
        <w:top w:val="none" w:sz="0" w:space="0" w:color="auto"/>
        <w:left w:val="none" w:sz="0" w:space="0" w:color="auto"/>
        <w:bottom w:val="none" w:sz="0" w:space="0" w:color="auto"/>
        <w:right w:val="none" w:sz="0" w:space="0" w:color="auto"/>
      </w:divBdr>
    </w:div>
    <w:div w:id="1473136563">
      <w:bodyDiv w:val="1"/>
      <w:marLeft w:val="0"/>
      <w:marRight w:val="0"/>
      <w:marTop w:val="0"/>
      <w:marBottom w:val="0"/>
      <w:divBdr>
        <w:top w:val="none" w:sz="0" w:space="0" w:color="auto"/>
        <w:left w:val="none" w:sz="0" w:space="0" w:color="auto"/>
        <w:bottom w:val="none" w:sz="0" w:space="0" w:color="auto"/>
        <w:right w:val="none" w:sz="0" w:space="0" w:color="auto"/>
      </w:divBdr>
    </w:div>
    <w:div w:id="1473255540">
      <w:bodyDiv w:val="1"/>
      <w:marLeft w:val="0"/>
      <w:marRight w:val="0"/>
      <w:marTop w:val="0"/>
      <w:marBottom w:val="0"/>
      <w:divBdr>
        <w:top w:val="none" w:sz="0" w:space="0" w:color="auto"/>
        <w:left w:val="none" w:sz="0" w:space="0" w:color="auto"/>
        <w:bottom w:val="none" w:sz="0" w:space="0" w:color="auto"/>
        <w:right w:val="none" w:sz="0" w:space="0" w:color="auto"/>
      </w:divBdr>
    </w:div>
    <w:div w:id="1475294633">
      <w:bodyDiv w:val="1"/>
      <w:marLeft w:val="0"/>
      <w:marRight w:val="0"/>
      <w:marTop w:val="0"/>
      <w:marBottom w:val="0"/>
      <w:divBdr>
        <w:top w:val="none" w:sz="0" w:space="0" w:color="auto"/>
        <w:left w:val="none" w:sz="0" w:space="0" w:color="auto"/>
        <w:bottom w:val="none" w:sz="0" w:space="0" w:color="auto"/>
        <w:right w:val="none" w:sz="0" w:space="0" w:color="auto"/>
      </w:divBdr>
    </w:div>
    <w:div w:id="1476024002">
      <w:bodyDiv w:val="1"/>
      <w:marLeft w:val="0"/>
      <w:marRight w:val="0"/>
      <w:marTop w:val="0"/>
      <w:marBottom w:val="0"/>
      <w:divBdr>
        <w:top w:val="none" w:sz="0" w:space="0" w:color="auto"/>
        <w:left w:val="none" w:sz="0" w:space="0" w:color="auto"/>
        <w:bottom w:val="none" w:sz="0" w:space="0" w:color="auto"/>
        <w:right w:val="none" w:sz="0" w:space="0" w:color="auto"/>
      </w:divBdr>
    </w:div>
    <w:div w:id="1476485734">
      <w:bodyDiv w:val="1"/>
      <w:marLeft w:val="0"/>
      <w:marRight w:val="0"/>
      <w:marTop w:val="0"/>
      <w:marBottom w:val="0"/>
      <w:divBdr>
        <w:top w:val="none" w:sz="0" w:space="0" w:color="auto"/>
        <w:left w:val="none" w:sz="0" w:space="0" w:color="auto"/>
        <w:bottom w:val="none" w:sz="0" w:space="0" w:color="auto"/>
        <w:right w:val="none" w:sz="0" w:space="0" w:color="auto"/>
      </w:divBdr>
    </w:div>
    <w:div w:id="1476989870">
      <w:bodyDiv w:val="1"/>
      <w:marLeft w:val="0"/>
      <w:marRight w:val="0"/>
      <w:marTop w:val="0"/>
      <w:marBottom w:val="0"/>
      <w:divBdr>
        <w:top w:val="none" w:sz="0" w:space="0" w:color="auto"/>
        <w:left w:val="none" w:sz="0" w:space="0" w:color="auto"/>
        <w:bottom w:val="none" w:sz="0" w:space="0" w:color="auto"/>
        <w:right w:val="none" w:sz="0" w:space="0" w:color="auto"/>
      </w:divBdr>
    </w:div>
    <w:div w:id="1477918321">
      <w:bodyDiv w:val="1"/>
      <w:marLeft w:val="0"/>
      <w:marRight w:val="0"/>
      <w:marTop w:val="0"/>
      <w:marBottom w:val="0"/>
      <w:divBdr>
        <w:top w:val="none" w:sz="0" w:space="0" w:color="auto"/>
        <w:left w:val="none" w:sz="0" w:space="0" w:color="auto"/>
        <w:bottom w:val="none" w:sz="0" w:space="0" w:color="auto"/>
        <w:right w:val="none" w:sz="0" w:space="0" w:color="auto"/>
      </w:divBdr>
    </w:div>
    <w:div w:id="1478571786">
      <w:bodyDiv w:val="1"/>
      <w:marLeft w:val="0"/>
      <w:marRight w:val="0"/>
      <w:marTop w:val="0"/>
      <w:marBottom w:val="0"/>
      <w:divBdr>
        <w:top w:val="none" w:sz="0" w:space="0" w:color="auto"/>
        <w:left w:val="none" w:sz="0" w:space="0" w:color="auto"/>
        <w:bottom w:val="none" w:sz="0" w:space="0" w:color="auto"/>
        <w:right w:val="none" w:sz="0" w:space="0" w:color="auto"/>
      </w:divBdr>
    </w:div>
    <w:div w:id="1479112193">
      <w:bodyDiv w:val="1"/>
      <w:marLeft w:val="0"/>
      <w:marRight w:val="0"/>
      <w:marTop w:val="0"/>
      <w:marBottom w:val="0"/>
      <w:divBdr>
        <w:top w:val="none" w:sz="0" w:space="0" w:color="auto"/>
        <w:left w:val="none" w:sz="0" w:space="0" w:color="auto"/>
        <w:bottom w:val="none" w:sz="0" w:space="0" w:color="auto"/>
        <w:right w:val="none" w:sz="0" w:space="0" w:color="auto"/>
      </w:divBdr>
    </w:div>
    <w:div w:id="1481534536">
      <w:bodyDiv w:val="1"/>
      <w:marLeft w:val="0"/>
      <w:marRight w:val="0"/>
      <w:marTop w:val="0"/>
      <w:marBottom w:val="0"/>
      <w:divBdr>
        <w:top w:val="none" w:sz="0" w:space="0" w:color="auto"/>
        <w:left w:val="none" w:sz="0" w:space="0" w:color="auto"/>
        <w:bottom w:val="none" w:sz="0" w:space="0" w:color="auto"/>
        <w:right w:val="none" w:sz="0" w:space="0" w:color="auto"/>
      </w:divBdr>
    </w:div>
    <w:div w:id="1482500828">
      <w:bodyDiv w:val="1"/>
      <w:marLeft w:val="0"/>
      <w:marRight w:val="0"/>
      <w:marTop w:val="0"/>
      <w:marBottom w:val="0"/>
      <w:divBdr>
        <w:top w:val="none" w:sz="0" w:space="0" w:color="auto"/>
        <w:left w:val="none" w:sz="0" w:space="0" w:color="auto"/>
        <w:bottom w:val="none" w:sz="0" w:space="0" w:color="auto"/>
        <w:right w:val="none" w:sz="0" w:space="0" w:color="auto"/>
      </w:divBdr>
    </w:div>
    <w:div w:id="1482771443">
      <w:bodyDiv w:val="1"/>
      <w:marLeft w:val="0"/>
      <w:marRight w:val="0"/>
      <w:marTop w:val="0"/>
      <w:marBottom w:val="0"/>
      <w:divBdr>
        <w:top w:val="none" w:sz="0" w:space="0" w:color="auto"/>
        <w:left w:val="none" w:sz="0" w:space="0" w:color="auto"/>
        <w:bottom w:val="none" w:sz="0" w:space="0" w:color="auto"/>
        <w:right w:val="none" w:sz="0" w:space="0" w:color="auto"/>
      </w:divBdr>
    </w:div>
    <w:div w:id="1483230710">
      <w:bodyDiv w:val="1"/>
      <w:marLeft w:val="0"/>
      <w:marRight w:val="0"/>
      <w:marTop w:val="0"/>
      <w:marBottom w:val="0"/>
      <w:divBdr>
        <w:top w:val="none" w:sz="0" w:space="0" w:color="auto"/>
        <w:left w:val="none" w:sz="0" w:space="0" w:color="auto"/>
        <w:bottom w:val="none" w:sz="0" w:space="0" w:color="auto"/>
        <w:right w:val="none" w:sz="0" w:space="0" w:color="auto"/>
      </w:divBdr>
    </w:div>
    <w:div w:id="1484156183">
      <w:bodyDiv w:val="1"/>
      <w:marLeft w:val="0"/>
      <w:marRight w:val="0"/>
      <w:marTop w:val="0"/>
      <w:marBottom w:val="0"/>
      <w:divBdr>
        <w:top w:val="none" w:sz="0" w:space="0" w:color="auto"/>
        <w:left w:val="none" w:sz="0" w:space="0" w:color="auto"/>
        <w:bottom w:val="none" w:sz="0" w:space="0" w:color="auto"/>
        <w:right w:val="none" w:sz="0" w:space="0" w:color="auto"/>
      </w:divBdr>
    </w:div>
    <w:div w:id="1484421689">
      <w:bodyDiv w:val="1"/>
      <w:marLeft w:val="0"/>
      <w:marRight w:val="0"/>
      <w:marTop w:val="0"/>
      <w:marBottom w:val="0"/>
      <w:divBdr>
        <w:top w:val="none" w:sz="0" w:space="0" w:color="auto"/>
        <w:left w:val="none" w:sz="0" w:space="0" w:color="auto"/>
        <w:bottom w:val="none" w:sz="0" w:space="0" w:color="auto"/>
        <w:right w:val="none" w:sz="0" w:space="0" w:color="auto"/>
      </w:divBdr>
    </w:div>
    <w:div w:id="1484547209">
      <w:bodyDiv w:val="1"/>
      <w:marLeft w:val="0"/>
      <w:marRight w:val="0"/>
      <w:marTop w:val="0"/>
      <w:marBottom w:val="0"/>
      <w:divBdr>
        <w:top w:val="none" w:sz="0" w:space="0" w:color="auto"/>
        <w:left w:val="none" w:sz="0" w:space="0" w:color="auto"/>
        <w:bottom w:val="none" w:sz="0" w:space="0" w:color="auto"/>
        <w:right w:val="none" w:sz="0" w:space="0" w:color="auto"/>
      </w:divBdr>
    </w:div>
    <w:div w:id="1485121581">
      <w:bodyDiv w:val="1"/>
      <w:marLeft w:val="0"/>
      <w:marRight w:val="0"/>
      <w:marTop w:val="0"/>
      <w:marBottom w:val="0"/>
      <w:divBdr>
        <w:top w:val="none" w:sz="0" w:space="0" w:color="auto"/>
        <w:left w:val="none" w:sz="0" w:space="0" w:color="auto"/>
        <w:bottom w:val="none" w:sz="0" w:space="0" w:color="auto"/>
        <w:right w:val="none" w:sz="0" w:space="0" w:color="auto"/>
      </w:divBdr>
    </w:div>
    <w:div w:id="1485202478">
      <w:bodyDiv w:val="1"/>
      <w:marLeft w:val="0"/>
      <w:marRight w:val="0"/>
      <w:marTop w:val="0"/>
      <w:marBottom w:val="0"/>
      <w:divBdr>
        <w:top w:val="none" w:sz="0" w:space="0" w:color="auto"/>
        <w:left w:val="none" w:sz="0" w:space="0" w:color="auto"/>
        <w:bottom w:val="none" w:sz="0" w:space="0" w:color="auto"/>
        <w:right w:val="none" w:sz="0" w:space="0" w:color="auto"/>
      </w:divBdr>
    </w:div>
    <w:div w:id="1485703773">
      <w:bodyDiv w:val="1"/>
      <w:marLeft w:val="0"/>
      <w:marRight w:val="0"/>
      <w:marTop w:val="0"/>
      <w:marBottom w:val="0"/>
      <w:divBdr>
        <w:top w:val="none" w:sz="0" w:space="0" w:color="auto"/>
        <w:left w:val="none" w:sz="0" w:space="0" w:color="auto"/>
        <w:bottom w:val="none" w:sz="0" w:space="0" w:color="auto"/>
        <w:right w:val="none" w:sz="0" w:space="0" w:color="auto"/>
      </w:divBdr>
    </w:div>
    <w:div w:id="1485856184">
      <w:bodyDiv w:val="1"/>
      <w:marLeft w:val="0"/>
      <w:marRight w:val="0"/>
      <w:marTop w:val="0"/>
      <w:marBottom w:val="0"/>
      <w:divBdr>
        <w:top w:val="none" w:sz="0" w:space="0" w:color="auto"/>
        <w:left w:val="none" w:sz="0" w:space="0" w:color="auto"/>
        <w:bottom w:val="none" w:sz="0" w:space="0" w:color="auto"/>
        <w:right w:val="none" w:sz="0" w:space="0" w:color="auto"/>
      </w:divBdr>
    </w:div>
    <w:div w:id="1485968380">
      <w:bodyDiv w:val="1"/>
      <w:marLeft w:val="0"/>
      <w:marRight w:val="0"/>
      <w:marTop w:val="0"/>
      <w:marBottom w:val="0"/>
      <w:divBdr>
        <w:top w:val="none" w:sz="0" w:space="0" w:color="auto"/>
        <w:left w:val="none" w:sz="0" w:space="0" w:color="auto"/>
        <w:bottom w:val="none" w:sz="0" w:space="0" w:color="auto"/>
        <w:right w:val="none" w:sz="0" w:space="0" w:color="auto"/>
      </w:divBdr>
    </w:div>
    <w:div w:id="1486627548">
      <w:bodyDiv w:val="1"/>
      <w:marLeft w:val="0"/>
      <w:marRight w:val="0"/>
      <w:marTop w:val="0"/>
      <w:marBottom w:val="0"/>
      <w:divBdr>
        <w:top w:val="none" w:sz="0" w:space="0" w:color="auto"/>
        <w:left w:val="none" w:sz="0" w:space="0" w:color="auto"/>
        <w:bottom w:val="none" w:sz="0" w:space="0" w:color="auto"/>
        <w:right w:val="none" w:sz="0" w:space="0" w:color="auto"/>
      </w:divBdr>
    </w:div>
    <w:div w:id="1486818228">
      <w:bodyDiv w:val="1"/>
      <w:marLeft w:val="0"/>
      <w:marRight w:val="0"/>
      <w:marTop w:val="0"/>
      <w:marBottom w:val="0"/>
      <w:divBdr>
        <w:top w:val="none" w:sz="0" w:space="0" w:color="auto"/>
        <w:left w:val="none" w:sz="0" w:space="0" w:color="auto"/>
        <w:bottom w:val="none" w:sz="0" w:space="0" w:color="auto"/>
        <w:right w:val="none" w:sz="0" w:space="0" w:color="auto"/>
      </w:divBdr>
    </w:div>
    <w:div w:id="1487355588">
      <w:bodyDiv w:val="1"/>
      <w:marLeft w:val="0"/>
      <w:marRight w:val="0"/>
      <w:marTop w:val="0"/>
      <w:marBottom w:val="0"/>
      <w:divBdr>
        <w:top w:val="none" w:sz="0" w:space="0" w:color="auto"/>
        <w:left w:val="none" w:sz="0" w:space="0" w:color="auto"/>
        <w:bottom w:val="none" w:sz="0" w:space="0" w:color="auto"/>
        <w:right w:val="none" w:sz="0" w:space="0" w:color="auto"/>
      </w:divBdr>
    </w:div>
    <w:div w:id="1487673023">
      <w:bodyDiv w:val="1"/>
      <w:marLeft w:val="0"/>
      <w:marRight w:val="0"/>
      <w:marTop w:val="0"/>
      <w:marBottom w:val="0"/>
      <w:divBdr>
        <w:top w:val="none" w:sz="0" w:space="0" w:color="auto"/>
        <w:left w:val="none" w:sz="0" w:space="0" w:color="auto"/>
        <w:bottom w:val="none" w:sz="0" w:space="0" w:color="auto"/>
        <w:right w:val="none" w:sz="0" w:space="0" w:color="auto"/>
      </w:divBdr>
    </w:div>
    <w:div w:id="1487933947">
      <w:bodyDiv w:val="1"/>
      <w:marLeft w:val="0"/>
      <w:marRight w:val="0"/>
      <w:marTop w:val="0"/>
      <w:marBottom w:val="0"/>
      <w:divBdr>
        <w:top w:val="none" w:sz="0" w:space="0" w:color="auto"/>
        <w:left w:val="none" w:sz="0" w:space="0" w:color="auto"/>
        <w:bottom w:val="none" w:sz="0" w:space="0" w:color="auto"/>
        <w:right w:val="none" w:sz="0" w:space="0" w:color="auto"/>
      </w:divBdr>
    </w:div>
    <w:div w:id="1488285813">
      <w:bodyDiv w:val="1"/>
      <w:marLeft w:val="0"/>
      <w:marRight w:val="0"/>
      <w:marTop w:val="0"/>
      <w:marBottom w:val="0"/>
      <w:divBdr>
        <w:top w:val="none" w:sz="0" w:space="0" w:color="auto"/>
        <w:left w:val="none" w:sz="0" w:space="0" w:color="auto"/>
        <w:bottom w:val="none" w:sz="0" w:space="0" w:color="auto"/>
        <w:right w:val="none" w:sz="0" w:space="0" w:color="auto"/>
      </w:divBdr>
    </w:div>
    <w:div w:id="1488932193">
      <w:bodyDiv w:val="1"/>
      <w:marLeft w:val="0"/>
      <w:marRight w:val="0"/>
      <w:marTop w:val="0"/>
      <w:marBottom w:val="0"/>
      <w:divBdr>
        <w:top w:val="none" w:sz="0" w:space="0" w:color="auto"/>
        <w:left w:val="none" w:sz="0" w:space="0" w:color="auto"/>
        <w:bottom w:val="none" w:sz="0" w:space="0" w:color="auto"/>
        <w:right w:val="none" w:sz="0" w:space="0" w:color="auto"/>
      </w:divBdr>
    </w:div>
    <w:div w:id="1489253006">
      <w:bodyDiv w:val="1"/>
      <w:marLeft w:val="0"/>
      <w:marRight w:val="0"/>
      <w:marTop w:val="0"/>
      <w:marBottom w:val="0"/>
      <w:divBdr>
        <w:top w:val="none" w:sz="0" w:space="0" w:color="auto"/>
        <w:left w:val="none" w:sz="0" w:space="0" w:color="auto"/>
        <w:bottom w:val="none" w:sz="0" w:space="0" w:color="auto"/>
        <w:right w:val="none" w:sz="0" w:space="0" w:color="auto"/>
      </w:divBdr>
    </w:div>
    <w:div w:id="1490706600">
      <w:bodyDiv w:val="1"/>
      <w:marLeft w:val="0"/>
      <w:marRight w:val="0"/>
      <w:marTop w:val="0"/>
      <w:marBottom w:val="0"/>
      <w:divBdr>
        <w:top w:val="none" w:sz="0" w:space="0" w:color="auto"/>
        <w:left w:val="none" w:sz="0" w:space="0" w:color="auto"/>
        <w:bottom w:val="none" w:sz="0" w:space="0" w:color="auto"/>
        <w:right w:val="none" w:sz="0" w:space="0" w:color="auto"/>
      </w:divBdr>
    </w:div>
    <w:div w:id="1490752518">
      <w:bodyDiv w:val="1"/>
      <w:marLeft w:val="0"/>
      <w:marRight w:val="0"/>
      <w:marTop w:val="0"/>
      <w:marBottom w:val="0"/>
      <w:divBdr>
        <w:top w:val="none" w:sz="0" w:space="0" w:color="auto"/>
        <w:left w:val="none" w:sz="0" w:space="0" w:color="auto"/>
        <w:bottom w:val="none" w:sz="0" w:space="0" w:color="auto"/>
        <w:right w:val="none" w:sz="0" w:space="0" w:color="auto"/>
      </w:divBdr>
    </w:div>
    <w:div w:id="1491629274">
      <w:bodyDiv w:val="1"/>
      <w:marLeft w:val="0"/>
      <w:marRight w:val="0"/>
      <w:marTop w:val="0"/>
      <w:marBottom w:val="0"/>
      <w:divBdr>
        <w:top w:val="none" w:sz="0" w:space="0" w:color="auto"/>
        <w:left w:val="none" w:sz="0" w:space="0" w:color="auto"/>
        <w:bottom w:val="none" w:sz="0" w:space="0" w:color="auto"/>
        <w:right w:val="none" w:sz="0" w:space="0" w:color="auto"/>
      </w:divBdr>
    </w:div>
    <w:div w:id="1492024474">
      <w:bodyDiv w:val="1"/>
      <w:marLeft w:val="0"/>
      <w:marRight w:val="0"/>
      <w:marTop w:val="0"/>
      <w:marBottom w:val="0"/>
      <w:divBdr>
        <w:top w:val="none" w:sz="0" w:space="0" w:color="auto"/>
        <w:left w:val="none" w:sz="0" w:space="0" w:color="auto"/>
        <w:bottom w:val="none" w:sz="0" w:space="0" w:color="auto"/>
        <w:right w:val="none" w:sz="0" w:space="0" w:color="auto"/>
      </w:divBdr>
    </w:div>
    <w:div w:id="1492451675">
      <w:bodyDiv w:val="1"/>
      <w:marLeft w:val="0"/>
      <w:marRight w:val="0"/>
      <w:marTop w:val="0"/>
      <w:marBottom w:val="0"/>
      <w:divBdr>
        <w:top w:val="none" w:sz="0" w:space="0" w:color="auto"/>
        <w:left w:val="none" w:sz="0" w:space="0" w:color="auto"/>
        <w:bottom w:val="none" w:sz="0" w:space="0" w:color="auto"/>
        <w:right w:val="none" w:sz="0" w:space="0" w:color="auto"/>
      </w:divBdr>
    </w:div>
    <w:div w:id="1492527626">
      <w:bodyDiv w:val="1"/>
      <w:marLeft w:val="0"/>
      <w:marRight w:val="0"/>
      <w:marTop w:val="0"/>
      <w:marBottom w:val="0"/>
      <w:divBdr>
        <w:top w:val="none" w:sz="0" w:space="0" w:color="auto"/>
        <w:left w:val="none" w:sz="0" w:space="0" w:color="auto"/>
        <w:bottom w:val="none" w:sz="0" w:space="0" w:color="auto"/>
        <w:right w:val="none" w:sz="0" w:space="0" w:color="auto"/>
      </w:divBdr>
    </w:div>
    <w:div w:id="1493064993">
      <w:bodyDiv w:val="1"/>
      <w:marLeft w:val="0"/>
      <w:marRight w:val="0"/>
      <w:marTop w:val="0"/>
      <w:marBottom w:val="0"/>
      <w:divBdr>
        <w:top w:val="none" w:sz="0" w:space="0" w:color="auto"/>
        <w:left w:val="none" w:sz="0" w:space="0" w:color="auto"/>
        <w:bottom w:val="none" w:sz="0" w:space="0" w:color="auto"/>
        <w:right w:val="none" w:sz="0" w:space="0" w:color="auto"/>
      </w:divBdr>
    </w:div>
    <w:div w:id="1494027403">
      <w:bodyDiv w:val="1"/>
      <w:marLeft w:val="0"/>
      <w:marRight w:val="0"/>
      <w:marTop w:val="0"/>
      <w:marBottom w:val="0"/>
      <w:divBdr>
        <w:top w:val="none" w:sz="0" w:space="0" w:color="auto"/>
        <w:left w:val="none" w:sz="0" w:space="0" w:color="auto"/>
        <w:bottom w:val="none" w:sz="0" w:space="0" w:color="auto"/>
        <w:right w:val="none" w:sz="0" w:space="0" w:color="auto"/>
      </w:divBdr>
    </w:div>
    <w:div w:id="1494492404">
      <w:bodyDiv w:val="1"/>
      <w:marLeft w:val="0"/>
      <w:marRight w:val="0"/>
      <w:marTop w:val="0"/>
      <w:marBottom w:val="0"/>
      <w:divBdr>
        <w:top w:val="none" w:sz="0" w:space="0" w:color="auto"/>
        <w:left w:val="none" w:sz="0" w:space="0" w:color="auto"/>
        <w:bottom w:val="none" w:sz="0" w:space="0" w:color="auto"/>
        <w:right w:val="none" w:sz="0" w:space="0" w:color="auto"/>
      </w:divBdr>
    </w:div>
    <w:div w:id="1495147492">
      <w:bodyDiv w:val="1"/>
      <w:marLeft w:val="0"/>
      <w:marRight w:val="0"/>
      <w:marTop w:val="0"/>
      <w:marBottom w:val="0"/>
      <w:divBdr>
        <w:top w:val="none" w:sz="0" w:space="0" w:color="auto"/>
        <w:left w:val="none" w:sz="0" w:space="0" w:color="auto"/>
        <w:bottom w:val="none" w:sz="0" w:space="0" w:color="auto"/>
        <w:right w:val="none" w:sz="0" w:space="0" w:color="auto"/>
      </w:divBdr>
    </w:div>
    <w:div w:id="1495679912">
      <w:bodyDiv w:val="1"/>
      <w:marLeft w:val="0"/>
      <w:marRight w:val="0"/>
      <w:marTop w:val="0"/>
      <w:marBottom w:val="0"/>
      <w:divBdr>
        <w:top w:val="none" w:sz="0" w:space="0" w:color="auto"/>
        <w:left w:val="none" w:sz="0" w:space="0" w:color="auto"/>
        <w:bottom w:val="none" w:sz="0" w:space="0" w:color="auto"/>
        <w:right w:val="none" w:sz="0" w:space="0" w:color="auto"/>
      </w:divBdr>
    </w:div>
    <w:div w:id="1497184624">
      <w:bodyDiv w:val="1"/>
      <w:marLeft w:val="0"/>
      <w:marRight w:val="0"/>
      <w:marTop w:val="0"/>
      <w:marBottom w:val="0"/>
      <w:divBdr>
        <w:top w:val="none" w:sz="0" w:space="0" w:color="auto"/>
        <w:left w:val="none" w:sz="0" w:space="0" w:color="auto"/>
        <w:bottom w:val="none" w:sz="0" w:space="0" w:color="auto"/>
        <w:right w:val="none" w:sz="0" w:space="0" w:color="auto"/>
      </w:divBdr>
    </w:div>
    <w:div w:id="1497452813">
      <w:bodyDiv w:val="1"/>
      <w:marLeft w:val="0"/>
      <w:marRight w:val="0"/>
      <w:marTop w:val="0"/>
      <w:marBottom w:val="0"/>
      <w:divBdr>
        <w:top w:val="none" w:sz="0" w:space="0" w:color="auto"/>
        <w:left w:val="none" w:sz="0" w:space="0" w:color="auto"/>
        <w:bottom w:val="none" w:sz="0" w:space="0" w:color="auto"/>
        <w:right w:val="none" w:sz="0" w:space="0" w:color="auto"/>
      </w:divBdr>
    </w:div>
    <w:div w:id="1497765649">
      <w:bodyDiv w:val="1"/>
      <w:marLeft w:val="0"/>
      <w:marRight w:val="0"/>
      <w:marTop w:val="0"/>
      <w:marBottom w:val="0"/>
      <w:divBdr>
        <w:top w:val="none" w:sz="0" w:space="0" w:color="auto"/>
        <w:left w:val="none" w:sz="0" w:space="0" w:color="auto"/>
        <w:bottom w:val="none" w:sz="0" w:space="0" w:color="auto"/>
        <w:right w:val="none" w:sz="0" w:space="0" w:color="auto"/>
      </w:divBdr>
    </w:div>
    <w:div w:id="1498157687">
      <w:bodyDiv w:val="1"/>
      <w:marLeft w:val="0"/>
      <w:marRight w:val="0"/>
      <w:marTop w:val="0"/>
      <w:marBottom w:val="0"/>
      <w:divBdr>
        <w:top w:val="none" w:sz="0" w:space="0" w:color="auto"/>
        <w:left w:val="none" w:sz="0" w:space="0" w:color="auto"/>
        <w:bottom w:val="none" w:sz="0" w:space="0" w:color="auto"/>
        <w:right w:val="none" w:sz="0" w:space="0" w:color="auto"/>
      </w:divBdr>
    </w:div>
    <w:div w:id="1498226069">
      <w:bodyDiv w:val="1"/>
      <w:marLeft w:val="0"/>
      <w:marRight w:val="0"/>
      <w:marTop w:val="0"/>
      <w:marBottom w:val="0"/>
      <w:divBdr>
        <w:top w:val="none" w:sz="0" w:space="0" w:color="auto"/>
        <w:left w:val="none" w:sz="0" w:space="0" w:color="auto"/>
        <w:bottom w:val="none" w:sz="0" w:space="0" w:color="auto"/>
        <w:right w:val="none" w:sz="0" w:space="0" w:color="auto"/>
      </w:divBdr>
    </w:div>
    <w:div w:id="1499224767">
      <w:bodyDiv w:val="1"/>
      <w:marLeft w:val="0"/>
      <w:marRight w:val="0"/>
      <w:marTop w:val="0"/>
      <w:marBottom w:val="0"/>
      <w:divBdr>
        <w:top w:val="none" w:sz="0" w:space="0" w:color="auto"/>
        <w:left w:val="none" w:sz="0" w:space="0" w:color="auto"/>
        <w:bottom w:val="none" w:sz="0" w:space="0" w:color="auto"/>
        <w:right w:val="none" w:sz="0" w:space="0" w:color="auto"/>
      </w:divBdr>
    </w:div>
    <w:div w:id="1499537313">
      <w:bodyDiv w:val="1"/>
      <w:marLeft w:val="0"/>
      <w:marRight w:val="0"/>
      <w:marTop w:val="0"/>
      <w:marBottom w:val="0"/>
      <w:divBdr>
        <w:top w:val="none" w:sz="0" w:space="0" w:color="auto"/>
        <w:left w:val="none" w:sz="0" w:space="0" w:color="auto"/>
        <w:bottom w:val="none" w:sz="0" w:space="0" w:color="auto"/>
        <w:right w:val="none" w:sz="0" w:space="0" w:color="auto"/>
      </w:divBdr>
    </w:div>
    <w:div w:id="1500347899">
      <w:bodyDiv w:val="1"/>
      <w:marLeft w:val="0"/>
      <w:marRight w:val="0"/>
      <w:marTop w:val="0"/>
      <w:marBottom w:val="0"/>
      <w:divBdr>
        <w:top w:val="none" w:sz="0" w:space="0" w:color="auto"/>
        <w:left w:val="none" w:sz="0" w:space="0" w:color="auto"/>
        <w:bottom w:val="none" w:sz="0" w:space="0" w:color="auto"/>
        <w:right w:val="none" w:sz="0" w:space="0" w:color="auto"/>
      </w:divBdr>
    </w:div>
    <w:div w:id="1500652134">
      <w:bodyDiv w:val="1"/>
      <w:marLeft w:val="0"/>
      <w:marRight w:val="0"/>
      <w:marTop w:val="0"/>
      <w:marBottom w:val="0"/>
      <w:divBdr>
        <w:top w:val="none" w:sz="0" w:space="0" w:color="auto"/>
        <w:left w:val="none" w:sz="0" w:space="0" w:color="auto"/>
        <w:bottom w:val="none" w:sz="0" w:space="0" w:color="auto"/>
        <w:right w:val="none" w:sz="0" w:space="0" w:color="auto"/>
      </w:divBdr>
    </w:div>
    <w:div w:id="1500657472">
      <w:bodyDiv w:val="1"/>
      <w:marLeft w:val="0"/>
      <w:marRight w:val="0"/>
      <w:marTop w:val="0"/>
      <w:marBottom w:val="0"/>
      <w:divBdr>
        <w:top w:val="none" w:sz="0" w:space="0" w:color="auto"/>
        <w:left w:val="none" w:sz="0" w:space="0" w:color="auto"/>
        <w:bottom w:val="none" w:sz="0" w:space="0" w:color="auto"/>
        <w:right w:val="none" w:sz="0" w:space="0" w:color="auto"/>
      </w:divBdr>
    </w:div>
    <w:div w:id="1501701842">
      <w:bodyDiv w:val="1"/>
      <w:marLeft w:val="0"/>
      <w:marRight w:val="0"/>
      <w:marTop w:val="0"/>
      <w:marBottom w:val="0"/>
      <w:divBdr>
        <w:top w:val="none" w:sz="0" w:space="0" w:color="auto"/>
        <w:left w:val="none" w:sz="0" w:space="0" w:color="auto"/>
        <w:bottom w:val="none" w:sz="0" w:space="0" w:color="auto"/>
        <w:right w:val="none" w:sz="0" w:space="0" w:color="auto"/>
      </w:divBdr>
    </w:div>
    <w:div w:id="1501962526">
      <w:bodyDiv w:val="1"/>
      <w:marLeft w:val="0"/>
      <w:marRight w:val="0"/>
      <w:marTop w:val="0"/>
      <w:marBottom w:val="0"/>
      <w:divBdr>
        <w:top w:val="none" w:sz="0" w:space="0" w:color="auto"/>
        <w:left w:val="none" w:sz="0" w:space="0" w:color="auto"/>
        <w:bottom w:val="none" w:sz="0" w:space="0" w:color="auto"/>
        <w:right w:val="none" w:sz="0" w:space="0" w:color="auto"/>
      </w:divBdr>
    </w:div>
    <w:div w:id="1502425987">
      <w:bodyDiv w:val="1"/>
      <w:marLeft w:val="0"/>
      <w:marRight w:val="0"/>
      <w:marTop w:val="0"/>
      <w:marBottom w:val="0"/>
      <w:divBdr>
        <w:top w:val="none" w:sz="0" w:space="0" w:color="auto"/>
        <w:left w:val="none" w:sz="0" w:space="0" w:color="auto"/>
        <w:bottom w:val="none" w:sz="0" w:space="0" w:color="auto"/>
        <w:right w:val="none" w:sz="0" w:space="0" w:color="auto"/>
      </w:divBdr>
    </w:div>
    <w:div w:id="1502505659">
      <w:bodyDiv w:val="1"/>
      <w:marLeft w:val="0"/>
      <w:marRight w:val="0"/>
      <w:marTop w:val="0"/>
      <w:marBottom w:val="0"/>
      <w:divBdr>
        <w:top w:val="none" w:sz="0" w:space="0" w:color="auto"/>
        <w:left w:val="none" w:sz="0" w:space="0" w:color="auto"/>
        <w:bottom w:val="none" w:sz="0" w:space="0" w:color="auto"/>
        <w:right w:val="none" w:sz="0" w:space="0" w:color="auto"/>
      </w:divBdr>
    </w:div>
    <w:div w:id="1502543883">
      <w:bodyDiv w:val="1"/>
      <w:marLeft w:val="0"/>
      <w:marRight w:val="0"/>
      <w:marTop w:val="0"/>
      <w:marBottom w:val="0"/>
      <w:divBdr>
        <w:top w:val="none" w:sz="0" w:space="0" w:color="auto"/>
        <w:left w:val="none" w:sz="0" w:space="0" w:color="auto"/>
        <w:bottom w:val="none" w:sz="0" w:space="0" w:color="auto"/>
        <w:right w:val="none" w:sz="0" w:space="0" w:color="auto"/>
      </w:divBdr>
    </w:div>
    <w:div w:id="1503273108">
      <w:bodyDiv w:val="1"/>
      <w:marLeft w:val="0"/>
      <w:marRight w:val="0"/>
      <w:marTop w:val="0"/>
      <w:marBottom w:val="0"/>
      <w:divBdr>
        <w:top w:val="none" w:sz="0" w:space="0" w:color="auto"/>
        <w:left w:val="none" w:sz="0" w:space="0" w:color="auto"/>
        <w:bottom w:val="none" w:sz="0" w:space="0" w:color="auto"/>
        <w:right w:val="none" w:sz="0" w:space="0" w:color="auto"/>
      </w:divBdr>
    </w:div>
    <w:div w:id="1504280363">
      <w:bodyDiv w:val="1"/>
      <w:marLeft w:val="0"/>
      <w:marRight w:val="0"/>
      <w:marTop w:val="0"/>
      <w:marBottom w:val="0"/>
      <w:divBdr>
        <w:top w:val="none" w:sz="0" w:space="0" w:color="auto"/>
        <w:left w:val="none" w:sz="0" w:space="0" w:color="auto"/>
        <w:bottom w:val="none" w:sz="0" w:space="0" w:color="auto"/>
        <w:right w:val="none" w:sz="0" w:space="0" w:color="auto"/>
      </w:divBdr>
    </w:div>
    <w:div w:id="1505707425">
      <w:bodyDiv w:val="1"/>
      <w:marLeft w:val="0"/>
      <w:marRight w:val="0"/>
      <w:marTop w:val="0"/>
      <w:marBottom w:val="0"/>
      <w:divBdr>
        <w:top w:val="none" w:sz="0" w:space="0" w:color="auto"/>
        <w:left w:val="none" w:sz="0" w:space="0" w:color="auto"/>
        <w:bottom w:val="none" w:sz="0" w:space="0" w:color="auto"/>
        <w:right w:val="none" w:sz="0" w:space="0" w:color="auto"/>
      </w:divBdr>
    </w:div>
    <w:div w:id="1506551400">
      <w:bodyDiv w:val="1"/>
      <w:marLeft w:val="0"/>
      <w:marRight w:val="0"/>
      <w:marTop w:val="0"/>
      <w:marBottom w:val="0"/>
      <w:divBdr>
        <w:top w:val="none" w:sz="0" w:space="0" w:color="auto"/>
        <w:left w:val="none" w:sz="0" w:space="0" w:color="auto"/>
        <w:bottom w:val="none" w:sz="0" w:space="0" w:color="auto"/>
        <w:right w:val="none" w:sz="0" w:space="0" w:color="auto"/>
      </w:divBdr>
    </w:div>
    <w:div w:id="1507131553">
      <w:bodyDiv w:val="1"/>
      <w:marLeft w:val="0"/>
      <w:marRight w:val="0"/>
      <w:marTop w:val="0"/>
      <w:marBottom w:val="0"/>
      <w:divBdr>
        <w:top w:val="none" w:sz="0" w:space="0" w:color="auto"/>
        <w:left w:val="none" w:sz="0" w:space="0" w:color="auto"/>
        <w:bottom w:val="none" w:sz="0" w:space="0" w:color="auto"/>
        <w:right w:val="none" w:sz="0" w:space="0" w:color="auto"/>
      </w:divBdr>
    </w:div>
    <w:div w:id="1509056971">
      <w:bodyDiv w:val="1"/>
      <w:marLeft w:val="0"/>
      <w:marRight w:val="0"/>
      <w:marTop w:val="0"/>
      <w:marBottom w:val="0"/>
      <w:divBdr>
        <w:top w:val="none" w:sz="0" w:space="0" w:color="auto"/>
        <w:left w:val="none" w:sz="0" w:space="0" w:color="auto"/>
        <w:bottom w:val="none" w:sz="0" w:space="0" w:color="auto"/>
        <w:right w:val="none" w:sz="0" w:space="0" w:color="auto"/>
      </w:divBdr>
    </w:div>
    <w:div w:id="1509324593">
      <w:bodyDiv w:val="1"/>
      <w:marLeft w:val="0"/>
      <w:marRight w:val="0"/>
      <w:marTop w:val="0"/>
      <w:marBottom w:val="0"/>
      <w:divBdr>
        <w:top w:val="none" w:sz="0" w:space="0" w:color="auto"/>
        <w:left w:val="none" w:sz="0" w:space="0" w:color="auto"/>
        <w:bottom w:val="none" w:sz="0" w:space="0" w:color="auto"/>
        <w:right w:val="none" w:sz="0" w:space="0" w:color="auto"/>
      </w:divBdr>
    </w:div>
    <w:div w:id="1509514882">
      <w:bodyDiv w:val="1"/>
      <w:marLeft w:val="0"/>
      <w:marRight w:val="0"/>
      <w:marTop w:val="0"/>
      <w:marBottom w:val="0"/>
      <w:divBdr>
        <w:top w:val="none" w:sz="0" w:space="0" w:color="auto"/>
        <w:left w:val="none" w:sz="0" w:space="0" w:color="auto"/>
        <w:bottom w:val="none" w:sz="0" w:space="0" w:color="auto"/>
        <w:right w:val="none" w:sz="0" w:space="0" w:color="auto"/>
      </w:divBdr>
    </w:div>
    <w:div w:id="1509758339">
      <w:bodyDiv w:val="1"/>
      <w:marLeft w:val="0"/>
      <w:marRight w:val="0"/>
      <w:marTop w:val="0"/>
      <w:marBottom w:val="0"/>
      <w:divBdr>
        <w:top w:val="none" w:sz="0" w:space="0" w:color="auto"/>
        <w:left w:val="none" w:sz="0" w:space="0" w:color="auto"/>
        <w:bottom w:val="none" w:sz="0" w:space="0" w:color="auto"/>
        <w:right w:val="none" w:sz="0" w:space="0" w:color="auto"/>
      </w:divBdr>
    </w:div>
    <w:div w:id="1510214894">
      <w:bodyDiv w:val="1"/>
      <w:marLeft w:val="0"/>
      <w:marRight w:val="0"/>
      <w:marTop w:val="0"/>
      <w:marBottom w:val="0"/>
      <w:divBdr>
        <w:top w:val="none" w:sz="0" w:space="0" w:color="auto"/>
        <w:left w:val="none" w:sz="0" w:space="0" w:color="auto"/>
        <w:bottom w:val="none" w:sz="0" w:space="0" w:color="auto"/>
        <w:right w:val="none" w:sz="0" w:space="0" w:color="auto"/>
      </w:divBdr>
    </w:div>
    <w:div w:id="1510218197">
      <w:bodyDiv w:val="1"/>
      <w:marLeft w:val="0"/>
      <w:marRight w:val="0"/>
      <w:marTop w:val="0"/>
      <w:marBottom w:val="0"/>
      <w:divBdr>
        <w:top w:val="none" w:sz="0" w:space="0" w:color="auto"/>
        <w:left w:val="none" w:sz="0" w:space="0" w:color="auto"/>
        <w:bottom w:val="none" w:sz="0" w:space="0" w:color="auto"/>
        <w:right w:val="none" w:sz="0" w:space="0" w:color="auto"/>
      </w:divBdr>
    </w:div>
    <w:div w:id="1513061474">
      <w:bodyDiv w:val="1"/>
      <w:marLeft w:val="0"/>
      <w:marRight w:val="0"/>
      <w:marTop w:val="0"/>
      <w:marBottom w:val="0"/>
      <w:divBdr>
        <w:top w:val="none" w:sz="0" w:space="0" w:color="auto"/>
        <w:left w:val="none" w:sz="0" w:space="0" w:color="auto"/>
        <w:bottom w:val="none" w:sz="0" w:space="0" w:color="auto"/>
        <w:right w:val="none" w:sz="0" w:space="0" w:color="auto"/>
      </w:divBdr>
    </w:div>
    <w:div w:id="1513186338">
      <w:bodyDiv w:val="1"/>
      <w:marLeft w:val="0"/>
      <w:marRight w:val="0"/>
      <w:marTop w:val="0"/>
      <w:marBottom w:val="0"/>
      <w:divBdr>
        <w:top w:val="none" w:sz="0" w:space="0" w:color="auto"/>
        <w:left w:val="none" w:sz="0" w:space="0" w:color="auto"/>
        <w:bottom w:val="none" w:sz="0" w:space="0" w:color="auto"/>
        <w:right w:val="none" w:sz="0" w:space="0" w:color="auto"/>
      </w:divBdr>
    </w:div>
    <w:div w:id="1514764139">
      <w:bodyDiv w:val="1"/>
      <w:marLeft w:val="0"/>
      <w:marRight w:val="0"/>
      <w:marTop w:val="0"/>
      <w:marBottom w:val="0"/>
      <w:divBdr>
        <w:top w:val="none" w:sz="0" w:space="0" w:color="auto"/>
        <w:left w:val="none" w:sz="0" w:space="0" w:color="auto"/>
        <w:bottom w:val="none" w:sz="0" w:space="0" w:color="auto"/>
        <w:right w:val="none" w:sz="0" w:space="0" w:color="auto"/>
      </w:divBdr>
    </w:div>
    <w:div w:id="1515001402">
      <w:bodyDiv w:val="1"/>
      <w:marLeft w:val="0"/>
      <w:marRight w:val="0"/>
      <w:marTop w:val="0"/>
      <w:marBottom w:val="0"/>
      <w:divBdr>
        <w:top w:val="none" w:sz="0" w:space="0" w:color="auto"/>
        <w:left w:val="none" w:sz="0" w:space="0" w:color="auto"/>
        <w:bottom w:val="none" w:sz="0" w:space="0" w:color="auto"/>
        <w:right w:val="none" w:sz="0" w:space="0" w:color="auto"/>
      </w:divBdr>
    </w:div>
    <w:div w:id="1515342178">
      <w:bodyDiv w:val="1"/>
      <w:marLeft w:val="0"/>
      <w:marRight w:val="0"/>
      <w:marTop w:val="0"/>
      <w:marBottom w:val="0"/>
      <w:divBdr>
        <w:top w:val="none" w:sz="0" w:space="0" w:color="auto"/>
        <w:left w:val="none" w:sz="0" w:space="0" w:color="auto"/>
        <w:bottom w:val="none" w:sz="0" w:space="0" w:color="auto"/>
        <w:right w:val="none" w:sz="0" w:space="0" w:color="auto"/>
      </w:divBdr>
    </w:div>
    <w:div w:id="1516379660">
      <w:bodyDiv w:val="1"/>
      <w:marLeft w:val="0"/>
      <w:marRight w:val="0"/>
      <w:marTop w:val="0"/>
      <w:marBottom w:val="0"/>
      <w:divBdr>
        <w:top w:val="none" w:sz="0" w:space="0" w:color="auto"/>
        <w:left w:val="none" w:sz="0" w:space="0" w:color="auto"/>
        <w:bottom w:val="none" w:sz="0" w:space="0" w:color="auto"/>
        <w:right w:val="none" w:sz="0" w:space="0" w:color="auto"/>
      </w:divBdr>
    </w:div>
    <w:div w:id="1517385418">
      <w:bodyDiv w:val="1"/>
      <w:marLeft w:val="0"/>
      <w:marRight w:val="0"/>
      <w:marTop w:val="0"/>
      <w:marBottom w:val="0"/>
      <w:divBdr>
        <w:top w:val="none" w:sz="0" w:space="0" w:color="auto"/>
        <w:left w:val="none" w:sz="0" w:space="0" w:color="auto"/>
        <w:bottom w:val="none" w:sz="0" w:space="0" w:color="auto"/>
        <w:right w:val="none" w:sz="0" w:space="0" w:color="auto"/>
      </w:divBdr>
    </w:div>
    <w:div w:id="1519074656">
      <w:bodyDiv w:val="1"/>
      <w:marLeft w:val="0"/>
      <w:marRight w:val="0"/>
      <w:marTop w:val="0"/>
      <w:marBottom w:val="0"/>
      <w:divBdr>
        <w:top w:val="none" w:sz="0" w:space="0" w:color="auto"/>
        <w:left w:val="none" w:sz="0" w:space="0" w:color="auto"/>
        <w:bottom w:val="none" w:sz="0" w:space="0" w:color="auto"/>
        <w:right w:val="none" w:sz="0" w:space="0" w:color="auto"/>
      </w:divBdr>
    </w:div>
    <w:div w:id="1519466012">
      <w:bodyDiv w:val="1"/>
      <w:marLeft w:val="0"/>
      <w:marRight w:val="0"/>
      <w:marTop w:val="0"/>
      <w:marBottom w:val="0"/>
      <w:divBdr>
        <w:top w:val="none" w:sz="0" w:space="0" w:color="auto"/>
        <w:left w:val="none" w:sz="0" w:space="0" w:color="auto"/>
        <w:bottom w:val="none" w:sz="0" w:space="0" w:color="auto"/>
        <w:right w:val="none" w:sz="0" w:space="0" w:color="auto"/>
      </w:divBdr>
    </w:div>
    <w:div w:id="1519540373">
      <w:bodyDiv w:val="1"/>
      <w:marLeft w:val="0"/>
      <w:marRight w:val="0"/>
      <w:marTop w:val="0"/>
      <w:marBottom w:val="0"/>
      <w:divBdr>
        <w:top w:val="none" w:sz="0" w:space="0" w:color="auto"/>
        <w:left w:val="none" w:sz="0" w:space="0" w:color="auto"/>
        <w:bottom w:val="none" w:sz="0" w:space="0" w:color="auto"/>
        <w:right w:val="none" w:sz="0" w:space="0" w:color="auto"/>
      </w:divBdr>
    </w:div>
    <w:div w:id="1520973972">
      <w:bodyDiv w:val="1"/>
      <w:marLeft w:val="0"/>
      <w:marRight w:val="0"/>
      <w:marTop w:val="0"/>
      <w:marBottom w:val="0"/>
      <w:divBdr>
        <w:top w:val="none" w:sz="0" w:space="0" w:color="auto"/>
        <w:left w:val="none" w:sz="0" w:space="0" w:color="auto"/>
        <w:bottom w:val="none" w:sz="0" w:space="0" w:color="auto"/>
        <w:right w:val="none" w:sz="0" w:space="0" w:color="auto"/>
      </w:divBdr>
    </w:div>
    <w:div w:id="1521552112">
      <w:bodyDiv w:val="1"/>
      <w:marLeft w:val="0"/>
      <w:marRight w:val="0"/>
      <w:marTop w:val="0"/>
      <w:marBottom w:val="0"/>
      <w:divBdr>
        <w:top w:val="none" w:sz="0" w:space="0" w:color="auto"/>
        <w:left w:val="none" w:sz="0" w:space="0" w:color="auto"/>
        <w:bottom w:val="none" w:sz="0" w:space="0" w:color="auto"/>
        <w:right w:val="none" w:sz="0" w:space="0" w:color="auto"/>
      </w:divBdr>
    </w:div>
    <w:div w:id="1522474931">
      <w:bodyDiv w:val="1"/>
      <w:marLeft w:val="0"/>
      <w:marRight w:val="0"/>
      <w:marTop w:val="0"/>
      <w:marBottom w:val="0"/>
      <w:divBdr>
        <w:top w:val="none" w:sz="0" w:space="0" w:color="auto"/>
        <w:left w:val="none" w:sz="0" w:space="0" w:color="auto"/>
        <w:bottom w:val="none" w:sz="0" w:space="0" w:color="auto"/>
        <w:right w:val="none" w:sz="0" w:space="0" w:color="auto"/>
      </w:divBdr>
    </w:div>
    <w:div w:id="1522937008">
      <w:bodyDiv w:val="1"/>
      <w:marLeft w:val="0"/>
      <w:marRight w:val="0"/>
      <w:marTop w:val="0"/>
      <w:marBottom w:val="0"/>
      <w:divBdr>
        <w:top w:val="none" w:sz="0" w:space="0" w:color="auto"/>
        <w:left w:val="none" w:sz="0" w:space="0" w:color="auto"/>
        <w:bottom w:val="none" w:sz="0" w:space="0" w:color="auto"/>
        <w:right w:val="none" w:sz="0" w:space="0" w:color="auto"/>
      </w:divBdr>
    </w:div>
    <w:div w:id="1523743972">
      <w:bodyDiv w:val="1"/>
      <w:marLeft w:val="0"/>
      <w:marRight w:val="0"/>
      <w:marTop w:val="0"/>
      <w:marBottom w:val="0"/>
      <w:divBdr>
        <w:top w:val="none" w:sz="0" w:space="0" w:color="auto"/>
        <w:left w:val="none" w:sz="0" w:space="0" w:color="auto"/>
        <w:bottom w:val="none" w:sz="0" w:space="0" w:color="auto"/>
        <w:right w:val="none" w:sz="0" w:space="0" w:color="auto"/>
      </w:divBdr>
    </w:div>
    <w:div w:id="1525289642">
      <w:bodyDiv w:val="1"/>
      <w:marLeft w:val="0"/>
      <w:marRight w:val="0"/>
      <w:marTop w:val="0"/>
      <w:marBottom w:val="0"/>
      <w:divBdr>
        <w:top w:val="none" w:sz="0" w:space="0" w:color="auto"/>
        <w:left w:val="none" w:sz="0" w:space="0" w:color="auto"/>
        <w:bottom w:val="none" w:sz="0" w:space="0" w:color="auto"/>
        <w:right w:val="none" w:sz="0" w:space="0" w:color="auto"/>
      </w:divBdr>
    </w:div>
    <w:div w:id="1525629597">
      <w:bodyDiv w:val="1"/>
      <w:marLeft w:val="0"/>
      <w:marRight w:val="0"/>
      <w:marTop w:val="0"/>
      <w:marBottom w:val="0"/>
      <w:divBdr>
        <w:top w:val="none" w:sz="0" w:space="0" w:color="auto"/>
        <w:left w:val="none" w:sz="0" w:space="0" w:color="auto"/>
        <w:bottom w:val="none" w:sz="0" w:space="0" w:color="auto"/>
        <w:right w:val="none" w:sz="0" w:space="0" w:color="auto"/>
      </w:divBdr>
    </w:div>
    <w:div w:id="1525825560">
      <w:bodyDiv w:val="1"/>
      <w:marLeft w:val="0"/>
      <w:marRight w:val="0"/>
      <w:marTop w:val="0"/>
      <w:marBottom w:val="0"/>
      <w:divBdr>
        <w:top w:val="none" w:sz="0" w:space="0" w:color="auto"/>
        <w:left w:val="none" w:sz="0" w:space="0" w:color="auto"/>
        <w:bottom w:val="none" w:sz="0" w:space="0" w:color="auto"/>
        <w:right w:val="none" w:sz="0" w:space="0" w:color="auto"/>
      </w:divBdr>
    </w:div>
    <w:div w:id="1526627262">
      <w:bodyDiv w:val="1"/>
      <w:marLeft w:val="0"/>
      <w:marRight w:val="0"/>
      <w:marTop w:val="0"/>
      <w:marBottom w:val="0"/>
      <w:divBdr>
        <w:top w:val="none" w:sz="0" w:space="0" w:color="auto"/>
        <w:left w:val="none" w:sz="0" w:space="0" w:color="auto"/>
        <w:bottom w:val="none" w:sz="0" w:space="0" w:color="auto"/>
        <w:right w:val="none" w:sz="0" w:space="0" w:color="auto"/>
      </w:divBdr>
    </w:div>
    <w:div w:id="1526863437">
      <w:bodyDiv w:val="1"/>
      <w:marLeft w:val="0"/>
      <w:marRight w:val="0"/>
      <w:marTop w:val="0"/>
      <w:marBottom w:val="0"/>
      <w:divBdr>
        <w:top w:val="none" w:sz="0" w:space="0" w:color="auto"/>
        <w:left w:val="none" w:sz="0" w:space="0" w:color="auto"/>
        <w:bottom w:val="none" w:sz="0" w:space="0" w:color="auto"/>
        <w:right w:val="none" w:sz="0" w:space="0" w:color="auto"/>
      </w:divBdr>
    </w:div>
    <w:div w:id="1527213820">
      <w:bodyDiv w:val="1"/>
      <w:marLeft w:val="0"/>
      <w:marRight w:val="0"/>
      <w:marTop w:val="0"/>
      <w:marBottom w:val="0"/>
      <w:divBdr>
        <w:top w:val="none" w:sz="0" w:space="0" w:color="auto"/>
        <w:left w:val="none" w:sz="0" w:space="0" w:color="auto"/>
        <w:bottom w:val="none" w:sz="0" w:space="0" w:color="auto"/>
        <w:right w:val="none" w:sz="0" w:space="0" w:color="auto"/>
      </w:divBdr>
    </w:div>
    <w:div w:id="1527404359">
      <w:bodyDiv w:val="1"/>
      <w:marLeft w:val="0"/>
      <w:marRight w:val="0"/>
      <w:marTop w:val="0"/>
      <w:marBottom w:val="0"/>
      <w:divBdr>
        <w:top w:val="none" w:sz="0" w:space="0" w:color="auto"/>
        <w:left w:val="none" w:sz="0" w:space="0" w:color="auto"/>
        <w:bottom w:val="none" w:sz="0" w:space="0" w:color="auto"/>
        <w:right w:val="none" w:sz="0" w:space="0" w:color="auto"/>
      </w:divBdr>
    </w:div>
    <w:div w:id="1527671039">
      <w:bodyDiv w:val="1"/>
      <w:marLeft w:val="0"/>
      <w:marRight w:val="0"/>
      <w:marTop w:val="0"/>
      <w:marBottom w:val="0"/>
      <w:divBdr>
        <w:top w:val="none" w:sz="0" w:space="0" w:color="auto"/>
        <w:left w:val="none" w:sz="0" w:space="0" w:color="auto"/>
        <w:bottom w:val="none" w:sz="0" w:space="0" w:color="auto"/>
        <w:right w:val="none" w:sz="0" w:space="0" w:color="auto"/>
      </w:divBdr>
    </w:div>
    <w:div w:id="1528642468">
      <w:bodyDiv w:val="1"/>
      <w:marLeft w:val="0"/>
      <w:marRight w:val="0"/>
      <w:marTop w:val="0"/>
      <w:marBottom w:val="0"/>
      <w:divBdr>
        <w:top w:val="none" w:sz="0" w:space="0" w:color="auto"/>
        <w:left w:val="none" w:sz="0" w:space="0" w:color="auto"/>
        <w:bottom w:val="none" w:sz="0" w:space="0" w:color="auto"/>
        <w:right w:val="none" w:sz="0" w:space="0" w:color="auto"/>
      </w:divBdr>
    </w:div>
    <w:div w:id="1530534698">
      <w:bodyDiv w:val="1"/>
      <w:marLeft w:val="0"/>
      <w:marRight w:val="0"/>
      <w:marTop w:val="0"/>
      <w:marBottom w:val="0"/>
      <w:divBdr>
        <w:top w:val="none" w:sz="0" w:space="0" w:color="auto"/>
        <w:left w:val="none" w:sz="0" w:space="0" w:color="auto"/>
        <w:bottom w:val="none" w:sz="0" w:space="0" w:color="auto"/>
        <w:right w:val="none" w:sz="0" w:space="0" w:color="auto"/>
      </w:divBdr>
    </w:div>
    <w:div w:id="1531643451">
      <w:bodyDiv w:val="1"/>
      <w:marLeft w:val="0"/>
      <w:marRight w:val="0"/>
      <w:marTop w:val="0"/>
      <w:marBottom w:val="0"/>
      <w:divBdr>
        <w:top w:val="none" w:sz="0" w:space="0" w:color="auto"/>
        <w:left w:val="none" w:sz="0" w:space="0" w:color="auto"/>
        <w:bottom w:val="none" w:sz="0" w:space="0" w:color="auto"/>
        <w:right w:val="none" w:sz="0" w:space="0" w:color="auto"/>
      </w:divBdr>
    </w:div>
    <w:div w:id="1532299171">
      <w:bodyDiv w:val="1"/>
      <w:marLeft w:val="0"/>
      <w:marRight w:val="0"/>
      <w:marTop w:val="0"/>
      <w:marBottom w:val="0"/>
      <w:divBdr>
        <w:top w:val="none" w:sz="0" w:space="0" w:color="auto"/>
        <w:left w:val="none" w:sz="0" w:space="0" w:color="auto"/>
        <w:bottom w:val="none" w:sz="0" w:space="0" w:color="auto"/>
        <w:right w:val="none" w:sz="0" w:space="0" w:color="auto"/>
      </w:divBdr>
    </w:div>
    <w:div w:id="1532307297">
      <w:bodyDiv w:val="1"/>
      <w:marLeft w:val="0"/>
      <w:marRight w:val="0"/>
      <w:marTop w:val="0"/>
      <w:marBottom w:val="0"/>
      <w:divBdr>
        <w:top w:val="none" w:sz="0" w:space="0" w:color="auto"/>
        <w:left w:val="none" w:sz="0" w:space="0" w:color="auto"/>
        <w:bottom w:val="none" w:sz="0" w:space="0" w:color="auto"/>
        <w:right w:val="none" w:sz="0" w:space="0" w:color="auto"/>
      </w:divBdr>
    </w:div>
    <w:div w:id="1532495929">
      <w:bodyDiv w:val="1"/>
      <w:marLeft w:val="0"/>
      <w:marRight w:val="0"/>
      <w:marTop w:val="0"/>
      <w:marBottom w:val="0"/>
      <w:divBdr>
        <w:top w:val="none" w:sz="0" w:space="0" w:color="auto"/>
        <w:left w:val="none" w:sz="0" w:space="0" w:color="auto"/>
        <w:bottom w:val="none" w:sz="0" w:space="0" w:color="auto"/>
        <w:right w:val="none" w:sz="0" w:space="0" w:color="auto"/>
      </w:divBdr>
    </w:div>
    <w:div w:id="1533764595">
      <w:bodyDiv w:val="1"/>
      <w:marLeft w:val="0"/>
      <w:marRight w:val="0"/>
      <w:marTop w:val="0"/>
      <w:marBottom w:val="0"/>
      <w:divBdr>
        <w:top w:val="none" w:sz="0" w:space="0" w:color="auto"/>
        <w:left w:val="none" w:sz="0" w:space="0" w:color="auto"/>
        <w:bottom w:val="none" w:sz="0" w:space="0" w:color="auto"/>
        <w:right w:val="none" w:sz="0" w:space="0" w:color="auto"/>
      </w:divBdr>
    </w:div>
    <w:div w:id="1534732236">
      <w:bodyDiv w:val="1"/>
      <w:marLeft w:val="0"/>
      <w:marRight w:val="0"/>
      <w:marTop w:val="0"/>
      <w:marBottom w:val="0"/>
      <w:divBdr>
        <w:top w:val="none" w:sz="0" w:space="0" w:color="auto"/>
        <w:left w:val="none" w:sz="0" w:space="0" w:color="auto"/>
        <w:bottom w:val="none" w:sz="0" w:space="0" w:color="auto"/>
        <w:right w:val="none" w:sz="0" w:space="0" w:color="auto"/>
      </w:divBdr>
    </w:div>
    <w:div w:id="1537082556">
      <w:bodyDiv w:val="1"/>
      <w:marLeft w:val="0"/>
      <w:marRight w:val="0"/>
      <w:marTop w:val="0"/>
      <w:marBottom w:val="0"/>
      <w:divBdr>
        <w:top w:val="none" w:sz="0" w:space="0" w:color="auto"/>
        <w:left w:val="none" w:sz="0" w:space="0" w:color="auto"/>
        <w:bottom w:val="none" w:sz="0" w:space="0" w:color="auto"/>
        <w:right w:val="none" w:sz="0" w:space="0" w:color="auto"/>
      </w:divBdr>
    </w:div>
    <w:div w:id="1538200678">
      <w:bodyDiv w:val="1"/>
      <w:marLeft w:val="0"/>
      <w:marRight w:val="0"/>
      <w:marTop w:val="0"/>
      <w:marBottom w:val="0"/>
      <w:divBdr>
        <w:top w:val="none" w:sz="0" w:space="0" w:color="auto"/>
        <w:left w:val="none" w:sz="0" w:space="0" w:color="auto"/>
        <w:bottom w:val="none" w:sz="0" w:space="0" w:color="auto"/>
        <w:right w:val="none" w:sz="0" w:space="0" w:color="auto"/>
      </w:divBdr>
    </w:div>
    <w:div w:id="1539662603">
      <w:bodyDiv w:val="1"/>
      <w:marLeft w:val="0"/>
      <w:marRight w:val="0"/>
      <w:marTop w:val="0"/>
      <w:marBottom w:val="0"/>
      <w:divBdr>
        <w:top w:val="none" w:sz="0" w:space="0" w:color="auto"/>
        <w:left w:val="none" w:sz="0" w:space="0" w:color="auto"/>
        <w:bottom w:val="none" w:sz="0" w:space="0" w:color="auto"/>
        <w:right w:val="none" w:sz="0" w:space="0" w:color="auto"/>
      </w:divBdr>
    </w:div>
    <w:div w:id="1541240888">
      <w:bodyDiv w:val="1"/>
      <w:marLeft w:val="0"/>
      <w:marRight w:val="0"/>
      <w:marTop w:val="0"/>
      <w:marBottom w:val="0"/>
      <w:divBdr>
        <w:top w:val="none" w:sz="0" w:space="0" w:color="auto"/>
        <w:left w:val="none" w:sz="0" w:space="0" w:color="auto"/>
        <w:bottom w:val="none" w:sz="0" w:space="0" w:color="auto"/>
        <w:right w:val="none" w:sz="0" w:space="0" w:color="auto"/>
      </w:divBdr>
    </w:div>
    <w:div w:id="1541548884">
      <w:bodyDiv w:val="1"/>
      <w:marLeft w:val="0"/>
      <w:marRight w:val="0"/>
      <w:marTop w:val="0"/>
      <w:marBottom w:val="0"/>
      <w:divBdr>
        <w:top w:val="none" w:sz="0" w:space="0" w:color="auto"/>
        <w:left w:val="none" w:sz="0" w:space="0" w:color="auto"/>
        <w:bottom w:val="none" w:sz="0" w:space="0" w:color="auto"/>
        <w:right w:val="none" w:sz="0" w:space="0" w:color="auto"/>
      </w:divBdr>
    </w:div>
    <w:div w:id="1542596117">
      <w:bodyDiv w:val="1"/>
      <w:marLeft w:val="0"/>
      <w:marRight w:val="0"/>
      <w:marTop w:val="0"/>
      <w:marBottom w:val="0"/>
      <w:divBdr>
        <w:top w:val="none" w:sz="0" w:space="0" w:color="auto"/>
        <w:left w:val="none" w:sz="0" w:space="0" w:color="auto"/>
        <w:bottom w:val="none" w:sz="0" w:space="0" w:color="auto"/>
        <w:right w:val="none" w:sz="0" w:space="0" w:color="auto"/>
      </w:divBdr>
    </w:div>
    <w:div w:id="1543133536">
      <w:bodyDiv w:val="1"/>
      <w:marLeft w:val="0"/>
      <w:marRight w:val="0"/>
      <w:marTop w:val="0"/>
      <w:marBottom w:val="0"/>
      <w:divBdr>
        <w:top w:val="none" w:sz="0" w:space="0" w:color="auto"/>
        <w:left w:val="none" w:sz="0" w:space="0" w:color="auto"/>
        <w:bottom w:val="none" w:sz="0" w:space="0" w:color="auto"/>
        <w:right w:val="none" w:sz="0" w:space="0" w:color="auto"/>
      </w:divBdr>
    </w:div>
    <w:div w:id="1543321267">
      <w:bodyDiv w:val="1"/>
      <w:marLeft w:val="0"/>
      <w:marRight w:val="0"/>
      <w:marTop w:val="0"/>
      <w:marBottom w:val="0"/>
      <w:divBdr>
        <w:top w:val="none" w:sz="0" w:space="0" w:color="auto"/>
        <w:left w:val="none" w:sz="0" w:space="0" w:color="auto"/>
        <w:bottom w:val="none" w:sz="0" w:space="0" w:color="auto"/>
        <w:right w:val="none" w:sz="0" w:space="0" w:color="auto"/>
      </w:divBdr>
    </w:div>
    <w:div w:id="1543401217">
      <w:bodyDiv w:val="1"/>
      <w:marLeft w:val="0"/>
      <w:marRight w:val="0"/>
      <w:marTop w:val="0"/>
      <w:marBottom w:val="0"/>
      <w:divBdr>
        <w:top w:val="none" w:sz="0" w:space="0" w:color="auto"/>
        <w:left w:val="none" w:sz="0" w:space="0" w:color="auto"/>
        <w:bottom w:val="none" w:sz="0" w:space="0" w:color="auto"/>
        <w:right w:val="none" w:sz="0" w:space="0" w:color="auto"/>
      </w:divBdr>
    </w:div>
    <w:div w:id="1544516682">
      <w:bodyDiv w:val="1"/>
      <w:marLeft w:val="0"/>
      <w:marRight w:val="0"/>
      <w:marTop w:val="0"/>
      <w:marBottom w:val="0"/>
      <w:divBdr>
        <w:top w:val="none" w:sz="0" w:space="0" w:color="auto"/>
        <w:left w:val="none" w:sz="0" w:space="0" w:color="auto"/>
        <w:bottom w:val="none" w:sz="0" w:space="0" w:color="auto"/>
        <w:right w:val="none" w:sz="0" w:space="0" w:color="auto"/>
      </w:divBdr>
    </w:div>
    <w:div w:id="1545171941">
      <w:bodyDiv w:val="1"/>
      <w:marLeft w:val="0"/>
      <w:marRight w:val="0"/>
      <w:marTop w:val="0"/>
      <w:marBottom w:val="0"/>
      <w:divBdr>
        <w:top w:val="none" w:sz="0" w:space="0" w:color="auto"/>
        <w:left w:val="none" w:sz="0" w:space="0" w:color="auto"/>
        <w:bottom w:val="none" w:sz="0" w:space="0" w:color="auto"/>
        <w:right w:val="none" w:sz="0" w:space="0" w:color="auto"/>
      </w:divBdr>
    </w:div>
    <w:div w:id="1545405325">
      <w:bodyDiv w:val="1"/>
      <w:marLeft w:val="0"/>
      <w:marRight w:val="0"/>
      <w:marTop w:val="0"/>
      <w:marBottom w:val="0"/>
      <w:divBdr>
        <w:top w:val="none" w:sz="0" w:space="0" w:color="auto"/>
        <w:left w:val="none" w:sz="0" w:space="0" w:color="auto"/>
        <w:bottom w:val="none" w:sz="0" w:space="0" w:color="auto"/>
        <w:right w:val="none" w:sz="0" w:space="0" w:color="auto"/>
      </w:divBdr>
    </w:div>
    <w:div w:id="1545556082">
      <w:bodyDiv w:val="1"/>
      <w:marLeft w:val="0"/>
      <w:marRight w:val="0"/>
      <w:marTop w:val="0"/>
      <w:marBottom w:val="0"/>
      <w:divBdr>
        <w:top w:val="none" w:sz="0" w:space="0" w:color="auto"/>
        <w:left w:val="none" w:sz="0" w:space="0" w:color="auto"/>
        <w:bottom w:val="none" w:sz="0" w:space="0" w:color="auto"/>
        <w:right w:val="none" w:sz="0" w:space="0" w:color="auto"/>
      </w:divBdr>
    </w:div>
    <w:div w:id="1546871699">
      <w:bodyDiv w:val="1"/>
      <w:marLeft w:val="0"/>
      <w:marRight w:val="0"/>
      <w:marTop w:val="0"/>
      <w:marBottom w:val="0"/>
      <w:divBdr>
        <w:top w:val="none" w:sz="0" w:space="0" w:color="auto"/>
        <w:left w:val="none" w:sz="0" w:space="0" w:color="auto"/>
        <w:bottom w:val="none" w:sz="0" w:space="0" w:color="auto"/>
        <w:right w:val="none" w:sz="0" w:space="0" w:color="auto"/>
      </w:divBdr>
    </w:div>
    <w:div w:id="1547376036">
      <w:bodyDiv w:val="1"/>
      <w:marLeft w:val="0"/>
      <w:marRight w:val="0"/>
      <w:marTop w:val="0"/>
      <w:marBottom w:val="0"/>
      <w:divBdr>
        <w:top w:val="none" w:sz="0" w:space="0" w:color="auto"/>
        <w:left w:val="none" w:sz="0" w:space="0" w:color="auto"/>
        <w:bottom w:val="none" w:sz="0" w:space="0" w:color="auto"/>
        <w:right w:val="none" w:sz="0" w:space="0" w:color="auto"/>
      </w:divBdr>
    </w:div>
    <w:div w:id="1547907524">
      <w:bodyDiv w:val="1"/>
      <w:marLeft w:val="0"/>
      <w:marRight w:val="0"/>
      <w:marTop w:val="0"/>
      <w:marBottom w:val="0"/>
      <w:divBdr>
        <w:top w:val="none" w:sz="0" w:space="0" w:color="auto"/>
        <w:left w:val="none" w:sz="0" w:space="0" w:color="auto"/>
        <w:bottom w:val="none" w:sz="0" w:space="0" w:color="auto"/>
        <w:right w:val="none" w:sz="0" w:space="0" w:color="auto"/>
      </w:divBdr>
    </w:div>
    <w:div w:id="1548031621">
      <w:bodyDiv w:val="1"/>
      <w:marLeft w:val="0"/>
      <w:marRight w:val="0"/>
      <w:marTop w:val="0"/>
      <w:marBottom w:val="0"/>
      <w:divBdr>
        <w:top w:val="none" w:sz="0" w:space="0" w:color="auto"/>
        <w:left w:val="none" w:sz="0" w:space="0" w:color="auto"/>
        <w:bottom w:val="none" w:sz="0" w:space="0" w:color="auto"/>
        <w:right w:val="none" w:sz="0" w:space="0" w:color="auto"/>
      </w:divBdr>
    </w:div>
    <w:div w:id="1550262286">
      <w:bodyDiv w:val="1"/>
      <w:marLeft w:val="0"/>
      <w:marRight w:val="0"/>
      <w:marTop w:val="0"/>
      <w:marBottom w:val="0"/>
      <w:divBdr>
        <w:top w:val="none" w:sz="0" w:space="0" w:color="auto"/>
        <w:left w:val="none" w:sz="0" w:space="0" w:color="auto"/>
        <w:bottom w:val="none" w:sz="0" w:space="0" w:color="auto"/>
        <w:right w:val="none" w:sz="0" w:space="0" w:color="auto"/>
      </w:divBdr>
    </w:div>
    <w:div w:id="1551960227">
      <w:bodyDiv w:val="1"/>
      <w:marLeft w:val="0"/>
      <w:marRight w:val="0"/>
      <w:marTop w:val="0"/>
      <w:marBottom w:val="0"/>
      <w:divBdr>
        <w:top w:val="none" w:sz="0" w:space="0" w:color="auto"/>
        <w:left w:val="none" w:sz="0" w:space="0" w:color="auto"/>
        <w:bottom w:val="none" w:sz="0" w:space="0" w:color="auto"/>
        <w:right w:val="none" w:sz="0" w:space="0" w:color="auto"/>
      </w:divBdr>
    </w:div>
    <w:div w:id="1552106633">
      <w:bodyDiv w:val="1"/>
      <w:marLeft w:val="0"/>
      <w:marRight w:val="0"/>
      <w:marTop w:val="0"/>
      <w:marBottom w:val="0"/>
      <w:divBdr>
        <w:top w:val="none" w:sz="0" w:space="0" w:color="auto"/>
        <w:left w:val="none" w:sz="0" w:space="0" w:color="auto"/>
        <w:bottom w:val="none" w:sz="0" w:space="0" w:color="auto"/>
        <w:right w:val="none" w:sz="0" w:space="0" w:color="auto"/>
      </w:divBdr>
    </w:div>
    <w:div w:id="1552183699">
      <w:bodyDiv w:val="1"/>
      <w:marLeft w:val="0"/>
      <w:marRight w:val="0"/>
      <w:marTop w:val="0"/>
      <w:marBottom w:val="0"/>
      <w:divBdr>
        <w:top w:val="none" w:sz="0" w:space="0" w:color="auto"/>
        <w:left w:val="none" w:sz="0" w:space="0" w:color="auto"/>
        <w:bottom w:val="none" w:sz="0" w:space="0" w:color="auto"/>
        <w:right w:val="none" w:sz="0" w:space="0" w:color="auto"/>
      </w:divBdr>
    </w:div>
    <w:div w:id="1552184031">
      <w:bodyDiv w:val="1"/>
      <w:marLeft w:val="0"/>
      <w:marRight w:val="0"/>
      <w:marTop w:val="0"/>
      <w:marBottom w:val="0"/>
      <w:divBdr>
        <w:top w:val="none" w:sz="0" w:space="0" w:color="auto"/>
        <w:left w:val="none" w:sz="0" w:space="0" w:color="auto"/>
        <w:bottom w:val="none" w:sz="0" w:space="0" w:color="auto"/>
        <w:right w:val="none" w:sz="0" w:space="0" w:color="auto"/>
      </w:divBdr>
    </w:div>
    <w:div w:id="1552304735">
      <w:bodyDiv w:val="1"/>
      <w:marLeft w:val="0"/>
      <w:marRight w:val="0"/>
      <w:marTop w:val="0"/>
      <w:marBottom w:val="0"/>
      <w:divBdr>
        <w:top w:val="none" w:sz="0" w:space="0" w:color="auto"/>
        <w:left w:val="none" w:sz="0" w:space="0" w:color="auto"/>
        <w:bottom w:val="none" w:sz="0" w:space="0" w:color="auto"/>
        <w:right w:val="none" w:sz="0" w:space="0" w:color="auto"/>
      </w:divBdr>
    </w:div>
    <w:div w:id="1552498042">
      <w:bodyDiv w:val="1"/>
      <w:marLeft w:val="0"/>
      <w:marRight w:val="0"/>
      <w:marTop w:val="0"/>
      <w:marBottom w:val="0"/>
      <w:divBdr>
        <w:top w:val="none" w:sz="0" w:space="0" w:color="auto"/>
        <w:left w:val="none" w:sz="0" w:space="0" w:color="auto"/>
        <w:bottom w:val="none" w:sz="0" w:space="0" w:color="auto"/>
        <w:right w:val="none" w:sz="0" w:space="0" w:color="auto"/>
      </w:divBdr>
    </w:div>
    <w:div w:id="1552499065">
      <w:bodyDiv w:val="1"/>
      <w:marLeft w:val="0"/>
      <w:marRight w:val="0"/>
      <w:marTop w:val="0"/>
      <w:marBottom w:val="0"/>
      <w:divBdr>
        <w:top w:val="none" w:sz="0" w:space="0" w:color="auto"/>
        <w:left w:val="none" w:sz="0" w:space="0" w:color="auto"/>
        <w:bottom w:val="none" w:sz="0" w:space="0" w:color="auto"/>
        <w:right w:val="none" w:sz="0" w:space="0" w:color="auto"/>
      </w:divBdr>
    </w:div>
    <w:div w:id="1553035064">
      <w:bodyDiv w:val="1"/>
      <w:marLeft w:val="0"/>
      <w:marRight w:val="0"/>
      <w:marTop w:val="0"/>
      <w:marBottom w:val="0"/>
      <w:divBdr>
        <w:top w:val="none" w:sz="0" w:space="0" w:color="auto"/>
        <w:left w:val="none" w:sz="0" w:space="0" w:color="auto"/>
        <w:bottom w:val="none" w:sz="0" w:space="0" w:color="auto"/>
        <w:right w:val="none" w:sz="0" w:space="0" w:color="auto"/>
      </w:divBdr>
    </w:div>
    <w:div w:id="1553227264">
      <w:bodyDiv w:val="1"/>
      <w:marLeft w:val="0"/>
      <w:marRight w:val="0"/>
      <w:marTop w:val="0"/>
      <w:marBottom w:val="0"/>
      <w:divBdr>
        <w:top w:val="none" w:sz="0" w:space="0" w:color="auto"/>
        <w:left w:val="none" w:sz="0" w:space="0" w:color="auto"/>
        <w:bottom w:val="none" w:sz="0" w:space="0" w:color="auto"/>
        <w:right w:val="none" w:sz="0" w:space="0" w:color="auto"/>
      </w:divBdr>
    </w:div>
    <w:div w:id="1554344357">
      <w:bodyDiv w:val="1"/>
      <w:marLeft w:val="0"/>
      <w:marRight w:val="0"/>
      <w:marTop w:val="0"/>
      <w:marBottom w:val="0"/>
      <w:divBdr>
        <w:top w:val="none" w:sz="0" w:space="0" w:color="auto"/>
        <w:left w:val="none" w:sz="0" w:space="0" w:color="auto"/>
        <w:bottom w:val="none" w:sz="0" w:space="0" w:color="auto"/>
        <w:right w:val="none" w:sz="0" w:space="0" w:color="auto"/>
      </w:divBdr>
    </w:div>
    <w:div w:id="1554390328">
      <w:bodyDiv w:val="1"/>
      <w:marLeft w:val="0"/>
      <w:marRight w:val="0"/>
      <w:marTop w:val="0"/>
      <w:marBottom w:val="0"/>
      <w:divBdr>
        <w:top w:val="none" w:sz="0" w:space="0" w:color="auto"/>
        <w:left w:val="none" w:sz="0" w:space="0" w:color="auto"/>
        <w:bottom w:val="none" w:sz="0" w:space="0" w:color="auto"/>
        <w:right w:val="none" w:sz="0" w:space="0" w:color="auto"/>
      </w:divBdr>
    </w:div>
    <w:div w:id="1554460936">
      <w:bodyDiv w:val="1"/>
      <w:marLeft w:val="0"/>
      <w:marRight w:val="0"/>
      <w:marTop w:val="0"/>
      <w:marBottom w:val="0"/>
      <w:divBdr>
        <w:top w:val="none" w:sz="0" w:space="0" w:color="auto"/>
        <w:left w:val="none" w:sz="0" w:space="0" w:color="auto"/>
        <w:bottom w:val="none" w:sz="0" w:space="0" w:color="auto"/>
        <w:right w:val="none" w:sz="0" w:space="0" w:color="auto"/>
      </w:divBdr>
    </w:div>
    <w:div w:id="1555048486">
      <w:bodyDiv w:val="1"/>
      <w:marLeft w:val="0"/>
      <w:marRight w:val="0"/>
      <w:marTop w:val="0"/>
      <w:marBottom w:val="0"/>
      <w:divBdr>
        <w:top w:val="none" w:sz="0" w:space="0" w:color="auto"/>
        <w:left w:val="none" w:sz="0" w:space="0" w:color="auto"/>
        <w:bottom w:val="none" w:sz="0" w:space="0" w:color="auto"/>
        <w:right w:val="none" w:sz="0" w:space="0" w:color="auto"/>
      </w:divBdr>
    </w:div>
    <w:div w:id="1555121769">
      <w:bodyDiv w:val="1"/>
      <w:marLeft w:val="0"/>
      <w:marRight w:val="0"/>
      <w:marTop w:val="0"/>
      <w:marBottom w:val="0"/>
      <w:divBdr>
        <w:top w:val="none" w:sz="0" w:space="0" w:color="auto"/>
        <w:left w:val="none" w:sz="0" w:space="0" w:color="auto"/>
        <w:bottom w:val="none" w:sz="0" w:space="0" w:color="auto"/>
        <w:right w:val="none" w:sz="0" w:space="0" w:color="auto"/>
      </w:divBdr>
    </w:div>
    <w:div w:id="1555852052">
      <w:bodyDiv w:val="1"/>
      <w:marLeft w:val="0"/>
      <w:marRight w:val="0"/>
      <w:marTop w:val="0"/>
      <w:marBottom w:val="0"/>
      <w:divBdr>
        <w:top w:val="none" w:sz="0" w:space="0" w:color="auto"/>
        <w:left w:val="none" w:sz="0" w:space="0" w:color="auto"/>
        <w:bottom w:val="none" w:sz="0" w:space="0" w:color="auto"/>
        <w:right w:val="none" w:sz="0" w:space="0" w:color="auto"/>
      </w:divBdr>
    </w:div>
    <w:div w:id="1556158546">
      <w:bodyDiv w:val="1"/>
      <w:marLeft w:val="0"/>
      <w:marRight w:val="0"/>
      <w:marTop w:val="0"/>
      <w:marBottom w:val="0"/>
      <w:divBdr>
        <w:top w:val="none" w:sz="0" w:space="0" w:color="auto"/>
        <w:left w:val="none" w:sz="0" w:space="0" w:color="auto"/>
        <w:bottom w:val="none" w:sz="0" w:space="0" w:color="auto"/>
        <w:right w:val="none" w:sz="0" w:space="0" w:color="auto"/>
      </w:divBdr>
    </w:div>
    <w:div w:id="1556744374">
      <w:bodyDiv w:val="1"/>
      <w:marLeft w:val="0"/>
      <w:marRight w:val="0"/>
      <w:marTop w:val="0"/>
      <w:marBottom w:val="0"/>
      <w:divBdr>
        <w:top w:val="none" w:sz="0" w:space="0" w:color="auto"/>
        <w:left w:val="none" w:sz="0" w:space="0" w:color="auto"/>
        <w:bottom w:val="none" w:sz="0" w:space="0" w:color="auto"/>
        <w:right w:val="none" w:sz="0" w:space="0" w:color="auto"/>
      </w:divBdr>
    </w:div>
    <w:div w:id="1557665760">
      <w:bodyDiv w:val="1"/>
      <w:marLeft w:val="0"/>
      <w:marRight w:val="0"/>
      <w:marTop w:val="0"/>
      <w:marBottom w:val="0"/>
      <w:divBdr>
        <w:top w:val="none" w:sz="0" w:space="0" w:color="auto"/>
        <w:left w:val="none" w:sz="0" w:space="0" w:color="auto"/>
        <w:bottom w:val="none" w:sz="0" w:space="0" w:color="auto"/>
        <w:right w:val="none" w:sz="0" w:space="0" w:color="auto"/>
      </w:divBdr>
    </w:div>
    <w:div w:id="1559439515">
      <w:bodyDiv w:val="1"/>
      <w:marLeft w:val="0"/>
      <w:marRight w:val="0"/>
      <w:marTop w:val="0"/>
      <w:marBottom w:val="0"/>
      <w:divBdr>
        <w:top w:val="none" w:sz="0" w:space="0" w:color="auto"/>
        <w:left w:val="none" w:sz="0" w:space="0" w:color="auto"/>
        <w:bottom w:val="none" w:sz="0" w:space="0" w:color="auto"/>
        <w:right w:val="none" w:sz="0" w:space="0" w:color="auto"/>
      </w:divBdr>
    </w:div>
    <w:div w:id="1559705153">
      <w:bodyDiv w:val="1"/>
      <w:marLeft w:val="0"/>
      <w:marRight w:val="0"/>
      <w:marTop w:val="0"/>
      <w:marBottom w:val="0"/>
      <w:divBdr>
        <w:top w:val="none" w:sz="0" w:space="0" w:color="auto"/>
        <w:left w:val="none" w:sz="0" w:space="0" w:color="auto"/>
        <w:bottom w:val="none" w:sz="0" w:space="0" w:color="auto"/>
        <w:right w:val="none" w:sz="0" w:space="0" w:color="auto"/>
      </w:divBdr>
    </w:div>
    <w:div w:id="1561281364">
      <w:bodyDiv w:val="1"/>
      <w:marLeft w:val="0"/>
      <w:marRight w:val="0"/>
      <w:marTop w:val="0"/>
      <w:marBottom w:val="0"/>
      <w:divBdr>
        <w:top w:val="none" w:sz="0" w:space="0" w:color="auto"/>
        <w:left w:val="none" w:sz="0" w:space="0" w:color="auto"/>
        <w:bottom w:val="none" w:sz="0" w:space="0" w:color="auto"/>
        <w:right w:val="none" w:sz="0" w:space="0" w:color="auto"/>
      </w:divBdr>
    </w:div>
    <w:div w:id="1561401363">
      <w:bodyDiv w:val="1"/>
      <w:marLeft w:val="0"/>
      <w:marRight w:val="0"/>
      <w:marTop w:val="0"/>
      <w:marBottom w:val="0"/>
      <w:divBdr>
        <w:top w:val="none" w:sz="0" w:space="0" w:color="auto"/>
        <w:left w:val="none" w:sz="0" w:space="0" w:color="auto"/>
        <w:bottom w:val="none" w:sz="0" w:space="0" w:color="auto"/>
        <w:right w:val="none" w:sz="0" w:space="0" w:color="auto"/>
      </w:divBdr>
    </w:div>
    <w:div w:id="1561745160">
      <w:bodyDiv w:val="1"/>
      <w:marLeft w:val="0"/>
      <w:marRight w:val="0"/>
      <w:marTop w:val="0"/>
      <w:marBottom w:val="0"/>
      <w:divBdr>
        <w:top w:val="none" w:sz="0" w:space="0" w:color="auto"/>
        <w:left w:val="none" w:sz="0" w:space="0" w:color="auto"/>
        <w:bottom w:val="none" w:sz="0" w:space="0" w:color="auto"/>
        <w:right w:val="none" w:sz="0" w:space="0" w:color="auto"/>
      </w:divBdr>
    </w:div>
    <w:div w:id="1562671586">
      <w:bodyDiv w:val="1"/>
      <w:marLeft w:val="0"/>
      <w:marRight w:val="0"/>
      <w:marTop w:val="0"/>
      <w:marBottom w:val="0"/>
      <w:divBdr>
        <w:top w:val="none" w:sz="0" w:space="0" w:color="auto"/>
        <w:left w:val="none" w:sz="0" w:space="0" w:color="auto"/>
        <w:bottom w:val="none" w:sz="0" w:space="0" w:color="auto"/>
        <w:right w:val="none" w:sz="0" w:space="0" w:color="auto"/>
      </w:divBdr>
    </w:div>
    <w:div w:id="1562981765">
      <w:bodyDiv w:val="1"/>
      <w:marLeft w:val="0"/>
      <w:marRight w:val="0"/>
      <w:marTop w:val="0"/>
      <w:marBottom w:val="0"/>
      <w:divBdr>
        <w:top w:val="none" w:sz="0" w:space="0" w:color="auto"/>
        <w:left w:val="none" w:sz="0" w:space="0" w:color="auto"/>
        <w:bottom w:val="none" w:sz="0" w:space="0" w:color="auto"/>
        <w:right w:val="none" w:sz="0" w:space="0" w:color="auto"/>
      </w:divBdr>
    </w:div>
    <w:div w:id="1563102486">
      <w:bodyDiv w:val="1"/>
      <w:marLeft w:val="0"/>
      <w:marRight w:val="0"/>
      <w:marTop w:val="0"/>
      <w:marBottom w:val="0"/>
      <w:divBdr>
        <w:top w:val="none" w:sz="0" w:space="0" w:color="auto"/>
        <w:left w:val="none" w:sz="0" w:space="0" w:color="auto"/>
        <w:bottom w:val="none" w:sz="0" w:space="0" w:color="auto"/>
        <w:right w:val="none" w:sz="0" w:space="0" w:color="auto"/>
      </w:divBdr>
    </w:div>
    <w:div w:id="1563910247">
      <w:bodyDiv w:val="1"/>
      <w:marLeft w:val="0"/>
      <w:marRight w:val="0"/>
      <w:marTop w:val="0"/>
      <w:marBottom w:val="0"/>
      <w:divBdr>
        <w:top w:val="none" w:sz="0" w:space="0" w:color="auto"/>
        <w:left w:val="none" w:sz="0" w:space="0" w:color="auto"/>
        <w:bottom w:val="none" w:sz="0" w:space="0" w:color="auto"/>
        <w:right w:val="none" w:sz="0" w:space="0" w:color="auto"/>
      </w:divBdr>
    </w:div>
    <w:div w:id="1563980483">
      <w:bodyDiv w:val="1"/>
      <w:marLeft w:val="0"/>
      <w:marRight w:val="0"/>
      <w:marTop w:val="0"/>
      <w:marBottom w:val="0"/>
      <w:divBdr>
        <w:top w:val="none" w:sz="0" w:space="0" w:color="auto"/>
        <w:left w:val="none" w:sz="0" w:space="0" w:color="auto"/>
        <w:bottom w:val="none" w:sz="0" w:space="0" w:color="auto"/>
        <w:right w:val="none" w:sz="0" w:space="0" w:color="auto"/>
      </w:divBdr>
    </w:div>
    <w:div w:id="1564558469">
      <w:bodyDiv w:val="1"/>
      <w:marLeft w:val="0"/>
      <w:marRight w:val="0"/>
      <w:marTop w:val="0"/>
      <w:marBottom w:val="0"/>
      <w:divBdr>
        <w:top w:val="none" w:sz="0" w:space="0" w:color="auto"/>
        <w:left w:val="none" w:sz="0" w:space="0" w:color="auto"/>
        <w:bottom w:val="none" w:sz="0" w:space="0" w:color="auto"/>
        <w:right w:val="none" w:sz="0" w:space="0" w:color="auto"/>
      </w:divBdr>
    </w:div>
    <w:div w:id="1564632925">
      <w:bodyDiv w:val="1"/>
      <w:marLeft w:val="0"/>
      <w:marRight w:val="0"/>
      <w:marTop w:val="0"/>
      <w:marBottom w:val="0"/>
      <w:divBdr>
        <w:top w:val="none" w:sz="0" w:space="0" w:color="auto"/>
        <w:left w:val="none" w:sz="0" w:space="0" w:color="auto"/>
        <w:bottom w:val="none" w:sz="0" w:space="0" w:color="auto"/>
        <w:right w:val="none" w:sz="0" w:space="0" w:color="auto"/>
      </w:divBdr>
    </w:div>
    <w:div w:id="1565532643">
      <w:bodyDiv w:val="1"/>
      <w:marLeft w:val="0"/>
      <w:marRight w:val="0"/>
      <w:marTop w:val="0"/>
      <w:marBottom w:val="0"/>
      <w:divBdr>
        <w:top w:val="none" w:sz="0" w:space="0" w:color="auto"/>
        <w:left w:val="none" w:sz="0" w:space="0" w:color="auto"/>
        <w:bottom w:val="none" w:sz="0" w:space="0" w:color="auto"/>
        <w:right w:val="none" w:sz="0" w:space="0" w:color="auto"/>
      </w:divBdr>
    </w:div>
    <w:div w:id="1567840025">
      <w:bodyDiv w:val="1"/>
      <w:marLeft w:val="0"/>
      <w:marRight w:val="0"/>
      <w:marTop w:val="0"/>
      <w:marBottom w:val="0"/>
      <w:divBdr>
        <w:top w:val="none" w:sz="0" w:space="0" w:color="auto"/>
        <w:left w:val="none" w:sz="0" w:space="0" w:color="auto"/>
        <w:bottom w:val="none" w:sz="0" w:space="0" w:color="auto"/>
        <w:right w:val="none" w:sz="0" w:space="0" w:color="auto"/>
      </w:divBdr>
    </w:div>
    <w:div w:id="1569346170">
      <w:bodyDiv w:val="1"/>
      <w:marLeft w:val="0"/>
      <w:marRight w:val="0"/>
      <w:marTop w:val="0"/>
      <w:marBottom w:val="0"/>
      <w:divBdr>
        <w:top w:val="none" w:sz="0" w:space="0" w:color="auto"/>
        <w:left w:val="none" w:sz="0" w:space="0" w:color="auto"/>
        <w:bottom w:val="none" w:sz="0" w:space="0" w:color="auto"/>
        <w:right w:val="none" w:sz="0" w:space="0" w:color="auto"/>
      </w:divBdr>
    </w:div>
    <w:div w:id="1569612867">
      <w:bodyDiv w:val="1"/>
      <w:marLeft w:val="0"/>
      <w:marRight w:val="0"/>
      <w:marTop w:val="0"/>
      <w:marBottom w:val="0"/>
      <w:divBdr>
        <w:top w:val="none" w:sz="0" w:space="0" w:color="auto"/>
        <w:left w:val="none" w:sz="0" w:space="0" w:color="auto"/>
        <w:bottom w:val="none" w:sz="0" w:space="0" w:color="auto"/>
        <w:right w:val="none" w:sz="0" w:space="0" w:color="auto"/>
      </w:divBdr>
    </w:div>
    <w:div w:id="1570458710">
      <w:bodyDiv w:val="1"/>
      <w:marLeft w:val="0"/>
      <w:marRight w:val="0"/>
      <w:marTop w:val="0"/>
      <w:marBottom w:val="0"/>
      <w:divBdr>
        <w:top w:val="none" w:sz="0" w:space="0" w:color="auto"/>
        <w:left w:val="none" w:sz="0" w:space="0" w:color="auto"/>
        <w:bottom w:val="none" w:sz="0" w:space="0" w:color="auto"/>
        <w:right w:val="none" w:sz="0" w:space="0" w:color="auto"/>
      </w:divBdr>
    </w:div>
    <w:div w:id="1570535527">
      <w:bodyDiv w:val="1"/>
      <w:marLeft w:val="0"/>
      <w:marRight w:val="0"/>
      <w:marTop w:val="0"/>
      <w:marBottom w:val="0"/>
      <w:divBdr>
        <w:top w:val="none" w:sz="0" w:space="0" w:color="auto"/>
        <w:left w:val="none" w:sz="0" w:space="0" w:color="auto"/>
        <w:bottom w:val="none" w:sz="0" w:space="0" w:color="auto"/>
        <w:right w:val="none" w:sz="0" w:space="0" w:color="auto"/>
      </w:divBdr>
    </w:div>
    <w:div w:id="1572083425">
      <w:bodyDiv w:val="1"/>
      <w:marLeft w:val="0"/>
      <w:marRight w:val="0"/>
      <w:marTop w:val="0"/>
      <w:marBottom w:val="0"/>
      <w:divBdr>
        <w:top w:val="none" w:sz="0" w:space="0" w:color="auto"/>
        <w:left w:val="none" w:sz="0" w:space="0" w:color="auto"/>
        <w:bottom w:val="none" w:sz="0" w:space="0" w:color="auto"/>
        <w:right w:val="none" w:sz="0" w:space="0" w:color="auto"/>
      </w:divBdr>
    </w:div>
    <w:div w:id="1572545555">
      <w:bodyDiv w:val="1"/>
      <w:marLeft w:val="0"/>
      <w:marRight w:val="0"/>
      <w:marTop w:val="0"/>
      <w:marBottom w:val="0"/>
      <w:divBdr>
        <w:top w:val="none" w:sz="0" w:space="0" w:color="auto"/>
        <w:left w:val="none" w:sz="0" w:space="0" w:color="auto"/>
        <w:bottom w:val="none" w:sz="0" w:space="0" w:color="auto"/>
        <w:right w:val="none" w:sz="0" w:space="0" w:color="auto"/>
      </w:divBdr>
    </w:div>
    <w:div w:id="1573198529">
      <w:bodyDiv w:val="1"/>
      <w:marLeft w:val="0"/>
      <w:marRight w:val="0"/>
      <w:marTop w:val="0"/>
      <w:marBottom w:val="0"/>
      <w:divBdr>
        <w:top w:val="none" w:sz="0" w:space="0" w:color="auto"/>
        <w:left w:val="none" w:sz="0" w:space="0" w:color="auto"/>
        <w:bottom w:val="none" w:sz="0" w:space="0" w:color="auto"/>
        <w:right w:val="none" w:sz="0" w:space="0" w:color="auto"/>
      </w:divBdr>
    </w:div>
    <w:div w:id="1573470235">
      <w:bodyDiv w:val="1"/>
      <w:marLeft w:val="0"/>
      <w:marRight w:val="0"/>
      <w:marTop w:val="0"/>
      <w:marBottom w:val="0"/>
      <w:divBdr>
        <w:top w:val="none" w:sz="0" w:space="0" w:color="auto"/>
        <w:left w:val="none" w:sz="0" w:space="0" w:color="auto"/>
        <w:bottom w:val="none" w:sz="0" w:space="0" w:color="auto"/>
        <w:right w:val="none" w:sz="0" w:space="0" w:color="auto"/>
      </w:divBdr>
    </w:div>
    <w:div w:id="1574048518">
      <w:bodyDiv w:val="1"/>
      <w:marLeft w:val="0"/>
      <w:marRight w:val="0"/>
      <w:marTop w:val="0"/>
      <w:marBottom w:val="0"/>
      <w:divBdr>
        <w:top w:val="none" w:sz="0" w:space="0" w:color="auto"/>
        <w:left w:val="none" w:sz="0" w:space="0" w:color="auto"/>
        <w:bottom w:val="none" w:sz="0" w:space="0" w:color="auto"/>
        <w:right w:val="none" w:sz="0" w:space="0" w:color="auto"/>
      </w:divBdr>
    </w:div>
    <w:div w:id="1574504920">
      <w:bodyDiv w:val="1"/>
      <w:marLeft w:val="0"/>
      <w:marRight w:val="0"/>
      <w:marTop w:val="0"/>
      <w:marBottom w:val="0"/>
      <w:divBdr>
        <w:top w:val="none" w:sz="0" w:space="0" w:color="auto"/>
        <w:left w:val="none" w:sz="0" w:space="0" w:color="auto"/>
        <w:bottom w:val="none" w:sz="0" w:space="0" w:color="auto"/>
        <w:right w:val="none" w:sz="0" w:space="0" w:color="auto"/>
      </w:divBdr>
    </w:div>
    <w:div w:id="1575045836">
      <w:bodyDiv w:val="1"/>
      <w:marLeft w:val="0"/>
      <w:marRight w:val="0"/>
      <w:marTop w:val="0"/>
      <w:marBottom w:val="0"/>
      <w:divBdr>
        <w:top w:val="none" w:sz="0" w:space="0" w:color="auto"/>
        <w:left w:val="none" w:sz="0" w:space="0" w:color="auto"/>
        <w:bottom w:val="none" w:sz="0" w:space="0" w:color="auto"/>
        <w:right w:val="none" w:sz="0" w:space="0" w:color="auto"/>
      </w:divBdr>
    </w:div>
    <w:div w:id="1575309751">
      <w:bodyDiv w:val="1"/>
      <w:marLeft w:val="0"/>
      <w:marRight w:val="0"/>
      <w:marTop w:val="0"/>
      <w:marBottom w:val="0"/>
      <w:divBdr>
        <w:top w:val="none" w:sz="0" w:space="0" w:color="auto"/>
        <w:left w:val="none" w:sz="0" w:space="0" w:color="auto"/>
        <w:bottom w:val="none" w:sz="0" w:space="0" w:color="auto"/>
        <w:right w:val="none" w:sz="0" w:space="0" w:color="auto"/>
      </w:divBdr>
    </w:div>
    <w:div w:id="1575436227">
      <w:bodyDiv w:val="1"/>
      <w:marLeft w:val="0"/>
      <w:marRight w:val="0"/>
      <w:marTop w:val="0"/>
      <w:marBottom w:val="0"/>
      <w:divBdr>
        <w:top w:val="none" w:sz="0" w:space="0" w:color="auto"/>
        <w:left w:val="none" w:sz="0" w:space="0" w:color="auto"/>
        <w:bottom w:val="none" w:sz="0" w:space="0" w:color="auto"/>
        <w:right w:val="none" w:sz="0" w:space="0" w:color="auto"/>
      </w:divBdr>
    </w:div>
    <w:div w:id="1575898604">
      <w:bodyDiv w:val="1"/>
      <w:marLeft w:val="0"/>
      <w:marRight w:val="0"/>
      <w:marTop w:val="0"/>
      <w:marBottom w:val="0"/>
      <w:divBdr>
        <w:top w:val="none" w:sz="0" w:space="0" w:color="auto"/>
        <w:left w:val="none" w:sz="0" w:space="0" w:color="auto"/>
        <w:bottom w:val="none" w:sz="0" w:space="0" w:color="auto"/>
        <w:right w:val="none" w:sz="0" w:space="0" w:color="auto"/>
      </w:divBdr>
    </w:div>
    <w:div w:id="1575966562">
      <w:bodyDiv w:val="1"/>
      <w:marLeft w:val="0"/>
      <w:marRight w:val="0"/>
      <w:marTop w:val="0"/>
      <w:marBottom w:val="0"/>
      <w:divBdr>
        <w:top w:val="none" w:sz="0" w:space="0" w:color="auto"/>
        <w:left w:val="none" w:sz="0" w:space="0" w:color="auto"/>
        <w:bottom w:val="none" w:sz="0" w:space="0" w:color="auto"/>
        <w:right w:val="none" w:sz="0" w:space="0" w:color="auto"/>
      </w:divBdr>
    </w:div>
    <w:div w:id="1577283232">
      <w:bodyDiv w:val="1"/>
      <w:marLeft w:val="0"/>
      <w:marRight w:val="0"/>
      <w:marTop w:val="0"/>
      <w:marBottom w:val="0"/>
      <w:divBdr>
        <w:top w:val="none" w:sz="0" w:space="0" w:color="auto"/>
        <w:left w:val="none" w:sz="0" w:space="0" w:color="auto"/>
        <w:bottom w:val="none" w:sz="0" w:space="0" w:color="auto"/>
        <w:right w:val="none" w:sz="0" w:space="0" w:color="auto"/>
      </w:divBdr>
    </w:div>
    <w:div w:id="1577782063">
      <w:bodyDiv w:val="1"/>
      <w:marLeft w:val="0"/>
      <w:marRight w:val="0"/>
      <w:marTop w:val="0"/>
      <w:marBottom w:val="0"/>
      <w:divBdr>
        <w:top w:val="none" w:sz="0" w:space="0" w:color="auto"/>
        <w:left w:val="none" w:sz="0" w:space="0" w:color="auto"/>
        <w:bottom w:val="none" w:sz="0" w:space="0" w:color="auto"/>
        <w:right w:val="none" w:sz="0" w:space="0" w:color="auto"/>
      </w:divBdr>
    </w:div>
    <w:div w:id="1578132287">
      <w:bodyDiv w:val="1"/>
      <w:marLeft w:val="0"/>
      <w:marRight w:val="0"/>
      <w:marTop w:val="0"/>
      <w:marBottom w:val="0"/>
      <w:divBdr>
        <w:top w:val="none" w:sz="0" w:space="0" w:color="auto"/>
        <w:left w:val="none" w:sz="0" w:space="0" w:color="auto"/>
        <w:bottom w:val="none" w:sz="0" w:space="0" w:color="auto"/>
        <w:right w:val="none" w:sz="0" w:space="0" w:color="auto"/>
      </w:divBdr>
    </w:div>
    <w:div w:id="1579440834">
      <w:bodyDiv w:val="1"/>
      <w:marLeft w:val="0"/>
      <w:marRight w:val="0"/>
      <w:marTop w:val="0"/>
      <w:marBottom w:val="0"/>
      <w:divBdr>
        <w:top w:val="none" w:sz="0" w:space="0" w:color="auto"/>
        <w:left w:val="none" w:sz="0" w:space="0" w:color="auto"/>
        <w:bottom w:val="none" w:sz="0" w:space="0" w:color="auto"/>
        <w:right w:val="none" w:sz="0" w:space="0" w:color="auto"/>
      </w:divBdr>
    </w:div>
    <w:div w:id="1580018127">
      <w:bodyDiv w:val="1"/>
      <w:marLeft w:val="0"/>
      <w:marRight w:val="0"/>
      <w:marTop w:val="0"/>
      <w:marBottom w:val="0"/>
      <w:divBdr>
        <w:top w:val="none" w:sz="0" w:space="0" w:color="auto"/>
        <w:left w:val="none" w:sz="0" w:space="0" w:color="auto"/>
        <w:bottom w:val="none" w:sz="0" w:space="0" w:color="auto"/>
        <w:right w:val="none" w:sz="0" w:space="0" w:color="auto"/>
      </w:divBdr>
    </w:div>
    <w:div w:id="1580215380">
      <w:bodyDiv w:val="1"/>
      <w:marLeft w:val="0"/>
      <w:marRight w:val="0"/>
      <w:marTop w:val="0"/>
      <w:marBottom w:val="0"/>
      <w:divBdr>
        <w:top w:val="none" w:sz="0" w:space="0" w:color="auto"/>
        <w:left w:val="none" w:sz="0" w:space="0" w:color="auto"/>
        <w:bottom w:val="none" w:sz="0" w:space="0" w:color="auto"/>
        <w:right w:val="none" w:sz="0" w:space="0" w:color="auto"/>
      </w:divBdr>
    </w:div>
    <w:div w:id="1580751284">
      <w:bodyDiv w:val="1"/>
      <w:marLeft w:val="0"/>
      <w:marRight w:val="0"/>
      <w:marTop w:val="0"/>
      <w:marBottom w:val="0"/>
      <w:divBdr>
        <w:top w:val="none" w:sz="0" w:space="0" w:color="auto"/>
        <w:left w:val="none" w:sz="0" w:space="0" w:color="auto"/>
        <w:bottom w:val="none" w:sz="0" w:space="0" w:color="auto"/>
        <w:right w:val="none" w:sz="0" w:space="0" w:color="auto"/>
      </w:divBdr>
    </w:div>
    <w:div w:id="1580795030">
      <w:bodyDiv w:val="1"/>
      <w:marLeft w:val="0"/>
      <w:marRight w:val="0"/>
      <w:marTop w:val="0"/>
      <w:marBottom w:val="0"/>
      <w:divBdr>
        <w:top w:val="none" w:sz="0" w:space="0" w:color="auto"/>
        <w:left w:val="none" w:sz="0" w:space="0" w:color="auto"/>
        <w:bottom w:val="none" w:sz="0" w:space="0" w:color="auto"/>
        <w:right w:val="none" w:sz="0" w:space="0" w:color="auto"/>
      </w:divBdr>
    </w:div>
    <w:div w:id="1580870162">
      <w:bodyDiv w:val="1"/>
      <w:marLeft w:val="0"/>
      <w:marRight w:val="0"/>
      <w:marTop w:val="0"/>
      <w:marBottom w:val="0"/>
      <w:divBdr>
        <w:top w:val="none" w:sz="0" w:space="0" w:color="auto"/>
        <w:left w:val="none" w:sz="0" w:space="0" w:color="auto"/>
        <w:bottom w:val="none" w:sz="0" w:space="0" w:color="auto"/>
        <w:right w:val="none" w:sz="0" w:space="0" w:color="auto"/>
      </w:divBdr>
    </w:div>
    <w:div w:id="1580872847">
      <w:bodyDiv w:val="1"/>
      <w:marLeft w:val="0"/>
      <w:marRight w:val="0"/>
      <w:marTop w:val="0"/>
      <w:marBottom w:val="0"/>
      <w:divBdr>
        <w:top w:val="none" w:sz="0" w:space="0" w:color="auto"/>
        <w:left w:val="none" w:sz="0" w:space="0" w:color="auto"/>
        <w:bottom w:val="none" w:sz="0" w:space="0" w:color="auto"/>
        <w:right w:val="none" w:sz="0" w:space="0" w:color="auto"/>
      </w:divBdr>
    </w:div>
    <w:div w:id="1580943655">
      <w:bodyDiv w:val="1"/>
      <w:marLeft w:val="0"/>
      <w:marRight w:val="0"/>
      <w:marTop w:val="0"/>
      <w:marBottom w:val="0"/>
      <w:divBdr>
        <w:top w:val="none" w:sz="0" w:space="0" w:color="auto"/>
        <w:left w:val="none" w:sz="0" w:space="0" w:color="auto"/>
        <w:bottom w:val="none" w:sz="0" w:space="0" w:color="auto"/>
        <w:right w:val="none" w:sz="0" w:space="0" w:color="auto"/>
      </w:divBdr>
    </w:div>
    <w:div w:id="1581211975">
      <w:bodyDiv w:val="1"/>
      <w:marLeft w:val="0"/>
      <w:marRight w:val="0"/>
      <w:marTop w:val="0"/>
      <w:marBottom w:val="0"/>
      <w:divBdr>
        <w:top w:val="none" w:sz="0" w:space="0" w:color="auto"/>
        <w:left w:val="none" w:sz="0" w:space="0" w:color="auto"/>
        <w:bottom w:val="none" w:sz="0" w:space="0" w:color="auto"/>
        <w:right w:val="none" w:sz="0" w:space="0" w:color="auto"/>
      </w:divBdr>
    </w:div>
    <w:div w:id="1581866761">
      <w:bodyDiv w:val="1"/>
      <w:marLeft w:val="0"/>
      <w:marRight w:val="0"/>
      <w:marTop w:val="0"/>
      <w:marBottom w:val="0"/>
      <w:divBdr>
        <w:top w:val="none" w:sz="0" w:space="0" w:color="auto"/>
        <w:left w:val="none" w:sz="0" w:space="0" w:color="auto"/>
        <w:bottom w:val="none" w:sz="0" w:space="0" w:color="auto"/>
        <w:right w:val="none" w:sz="0" w:space="0" w:color="auto"/>
      </w:divBdr>
    </w:div>
    <w:div w:id="1583635904">
      <w:bodyDiv w:val="1"/>
      <w:marLeft w:val="0"/>
      <w:marRight w:val="0"/>
      <w:marTop w:val="0"/>
      <w:marBottom w:val="0"/>
      <w:divBdr>
        <w:top w:val="none" w:sz="0" w:space="0" w:color="auto"/>
        <w:left w:val="none" w:sz="0" w:space="0" w:color="auto"/>
        <w:bottom w:val="none" w:sz="0" w:space="0" w:color="auto"/>
        <w:right w:val="none" w:sz="0" w:space="0" w:color="auto"/>
      </w:divBdr>
    </w:div>
    <w:div w:id="1584029576">
      <w:bodyDiv w:val="1"/>
      <w:marLeft w:val="0"/>
      <w:marRight w:val="0"/>
      <w:marTop w:val="0"/>
      <w:marBottom w:val="0"/>
      <w:divBdr>
        <w:top w:val="none" w:sz="0" w:space="0" w:color="auto"/>
        <w:left w:val="none" w:sz="0" w:space="0" w:color="auto"/>
        <w:bottom w:val="none" w:sz="0" w:space="0" w:color="auto"/>
        <w:right w:val="none" w:sz="0" w:space="0" w:color="auto"/>
      </w:divBdr>
    </w:div>
    <w:div w:id="1586306926">
      <w:bodyDiv w:val="1"/>
      <w:marLeft w:val="0"/>
      <w:marRight w:val="0"/>
      <w:marTop w:val="0"/>
      <w:marBottom w:val="0"/>
      <w:divBdr>
        <w:top w:val="none" w:sz="0" w:space="0" w:color="auto"/>
        <w:left w:val="none" w:sz="0" w:space="0" w:color="auto"/>
        <w:bottom w:val="none" w:sz="0" w:space="0" w:color="auto"/>
        <w:right w:val="none" w:sz="0" w:space="0" w:color="auto"/>
      </w:divBdr>
    </w:div>
    <w:div w:id="1587766600">
      <w:bodyDiv w:val="1"/>
      <w:marLeft w:val="0"/>
      <w:marRight w:val="0"/>
      <w:marTop w:val="0"/>
      <w:marBottom w:val="0"/>
      <w:divBdr>
        <w:top w:val="none" w:sz="0" w:space="0" w:color="auto"/>
        <w:left w:val="none" w:sz="0" w:space="0" w:color="auto"/>
        <w:bottom w:val="none" w:sz="0" w:space="0" w:color="auto"/>
        <w:right w:val="none" w:sz="0" w:space="0" w:color="auto"/>
      </w:divBdr>
    </w:div>
    <w:div w:id="1588997590">
      <w:bodyDiv w:val="1"/>
      <w:marLeft w:val="0"/>
      <w:marRight w:val="0"/>
      <w:marTop w:val="0"/>
      <w:marBottom w:val="0"/>
      <w:divBdr>
        <w:top w:val="none" w:sz="0" w:space="0" w:color="auto"/>
        <w:left w:val="none" w:sz="0" w:space="0" w:color="auto"/>
        <w:bottom w:val="none" w:sz="0" w:space="0" w:color="auto"/>
        <w:right w:val="none" w:sz="0" w:space="0" w:color="auto"/>
      </w:divBdr>
    </w:div>
    <w:div w:id="1589539084">
      <w:bodyDiv w:val="1"/>
      <w:marLeft w:val="0"/>
      <w:marRight w:val="0"/>
      <w:marTop w:val="0"/>
      <w:marBottom w:val="0"/>
      <w:divBdr>
        <w:top w:val="none" w:sz="0" w:space="0" w:color="auto"/>
        <w:left w:val="none" w:sz="0" w:space="0" w:color="auto"/>
        <w:bottom w:val="none" w:sz="0" w:space="0" w:color="auto"/>
        <w:right w:val="none" w:sz="0" w:space="0" w:color="auto"/>
      </w:divBdr>
    </w:div>
    <w:div w:id="1589578106">
      <w:bodyDiv w:val="1"/>
      <w:marLeft w:val="0"/>
      <w:marRight w:val="0"/>
      <w:marTop w:val="0"/>
      <w:marBottom w:val="0"/>
      <w:divBdr>
        <w:top w:val="none" w:sz="0" w:space="0" w:color="auto"/>
        <w:left w:val="none" w:sz="0" w:space="0" w:color="auto"/>
        <w:bottom w:val="none" w:sz="0" w:space="0" w:color="auto"/>
        <w:right w:val="none" w:sz="0" w:space="0" w:color="auto"/>
      </w:divBdr>
    </w:div>
    <w:div w:id="1589583540">
      <w:bodyDiv w:val="1"/>
      <w:marLeft w:val="0"/>
      <w:marRight w:val="0"/>
      <w:marTop w:val="0"/>
      <w:marBottom w:val="0"/>
      <w:divBdr>
        <w:top w:val="none" w:sz="0" w:space="0" w:color="auto"/>
        <w:left w:val="none" w:sz="0" w:space="0" w:color="auto"/>
        <w:bottom w:val="none" w:sz="0" w:space="0" w:color="auto"/>
        <w:right w:val="none" w:sz="0" w:space="0" w:color="auto"/>
      </w:divBdr>
    </w:div>
    <w:div w:id="1589772918">
      <w:bodyDiv w:val="1"/>
      <w:marLeft w:val="0"/>
      <w:marRight w:val="0"/>
      <w:marTop w:val="0"/>
      <w:marBottom w:val="0"/>
      <w:divBdr>
        <w:top w:val="none" w:sz="0" w:space="0" w:color="auto"/>
        <w:left w:val="none" w:sz="0" w:space="0" w:color="auto"/>
        <w:bottom w:val="none" w:sz="0" w:space="0" w:color="auto"/>
        <w:right w:val="none" w:sz="0" w:space="0" w:color="auto"/>
      </w:divBdr>
    </w:div>
    <w:div w:id="1590307870">
      <w:bodyDiv w:val="1"/>
      <w:marLeft w:val="0"/>
      <w:marRight w:val="0"/>
      <w:marTop w:val="0"/>
      <w:marBottom w:val="0"/>
      <w:divBdr>
        <w:top w:val="none" w:sz="0" w:space="0" w:color="auto"/>
        <w:left w:val="none" w:sz="0" w:space="0" w:color="auto"/>
        <w:bottom w:val="none" w:sz="0" w:space="0" w:color="auto"/>
        <w:right w:val="none" w:sz="0" w:space="0" w:color="auto"/>
      </w:divBdr>
    </w:div>
    <w:div w:id="1590767918">
      <w:bodyDiv w:val="1"/>
      <w:marLeft w:val="0"/>
      <w:marRight w:val="0"/>
      <w:marTop w:val="0"/>
      <w:marBottom w:val="0"/>
      <w:divBdr>
        <w:top w:val="none" w:sz="0" w:space="0" w:color="auto"/>
        <w:left w:val="none" w:sz="0" w:space="0" w:color="auto"/>
        <w:bottom w:val="none" w:sz="0" w:space="0" w:color="auto"/>
        <w:right w:val="none" w:sz="0" w:space="0" w:color="auto"/>
      </w:divBdr>
    </w:div>
    <w:div w:id="1590961773">
      <w:bodyDiv w:val="1"/>
      <w:marLeft w:val="0"/>
      <w:marRight w:val="0"/>
      <w:marTop w:val="0"/>
      <w:marBottom w:val="0"/>
      <w:divBdr>
        <w:top w:val="none" w:sz="0" w:space="0" w:color="auto"/>
        <w:left w:val="none" w:sz="0" w:space="0" w:color="auto"/>
        <w:bottom w:val="none" w:sz="0" w:space="0" w:color="auto"/>
        <w:right w:val="none" w:sz="0" w:space="0" w:color="auto"/>
      </w:divBdr>
    </w:div>
    <w:div w:id="1592004515">
      <w:bodyDiv w:val="1"/>
      <w:marLeft w:val="0"/>
      <w:marRight w:val="0"/>
      <w:marTop w:val="0"/>
      <w:marBottom w:val="0"/>
      <w:divBdr>
        <w:top w:val="none" w:sz="0" w:space="0" w:color="auto"/>
        <w:left w:val="none" w:sz="0" w:space="0" w:color="auto"/>
        <w:bottom w:val="none" w:sz="0" w:space="0" w:color="auto"/>
        <w:right w:val="none" w:sz="0" w:space="0" w:color="auto"/>
      </w:divBdr>
    </w:div>
    <w:div w:id="1592621692">
      <w:bodyDiv w:val="1"/>
      <w:marLeft w:val="0"/>
      <w:marRight w:val="0"/>
      <w:marTop w:val="0"/>
      <w:marBottom w:val="0"/>
      <w:divBdr>
        <w:top w:val="none" w:sz="0" w:space="0" w:color="auto"/>
        <w:left w:val="none" w:sz="0" w:space="0" w:color="auto"/>
        <w:bottom w:val="none" w:sz="0" w:space="0" w:color="auto"/>
        <w:right w:val="none" w:sz="0" w:space="0" w:color="auto"/>
      </w:divBdr>
    </w:div>
    <w:div w:id="1592859897">
      <w:bodyDiv w:val="1"/>
      <w:marLeft w:val="0"/>
      <w:marRight w:val="0"/>
      <w:marTop w:val="0"/>
      <w:marBottom w:val="0"/>
      <w:divBdr>
        <w:top w:val="none" w:sz="0" w:space="0" w:color="auto"/>
        <w:left w:val="none" w:sz="0" w:space="0" w:color="auto"/>
        <w:bottom w:val="none" w:sz="0" w:space="0" w:color="auto"/>
        <w:right w:val="none" w:sz="0" w:space="0" w:color="auto"/>
      </w:divBdr>
    </w:div>
    <w:div w:id="1594703924">
      <w:bodyDiv w:val="1"/>
      <w:marLeft w:val="0"/>
      <w:marRight w:val="0"/>
      <w:marTop w:val="0"/>
      <w:marBottom w:val="0"/>
      <w:divBdr>
        <w:top w:val="none" w:sz="0" w:space="0" w:color="auto"/>
        <w:left w:val="none" w:sz="0" w:space="0" w:color="auto"/>
        <w:bottom w:val="none" w:sz="0" w:space="0" w:color="auto"/>
        <w:right w:val="none" w:sz="0" w:space="0" w:color="auto"/>
      </w:divBdr>
    </w:div>
    <w:div w:id="1595358557">
      <w:bodyDiv w:val="1"/>
      <w:marLeft w:val="0"/>
      <w:marRight w:val="0"/>
      <w:marTop w:val="0"/>
      <w:marBottom w:val="0"/>
      <w:divBdr>
        <w:top w:val="none" w:sz="0" w:space="0" w:color="auto"/>
        <w:left w:val="none" w:sz="0" w:space="0" w:color="auto"/>
        <w:bottom w:val="none" w:sz="0" w:space="0" w:color="auto"/>
        <w:right w:val="none" w:sz="0" w:space="0" w:color="auto"/>
      </w:divBdr>
    </w:div>
    <w:div w:id="1595824223">
      <w:bodyDiv w:val="1"/>
      <w:marLeft w:val="0"/>
      <w:marRight w:val="0"/>
      <w:marTop w:val="0"/>
      <w:marBottom w:val="0"/>
      <w:divBdr>
        <w:top w:val="none" w:sz="0" w:space="0" w:color="auto"/>
        <w:left w:val="none" w:sz="0" w:space="0" w:color="auto"/>
        <w:bottom w:val="none" w:sz="0" w:space="0" w:color="auto"/>
        <w:right w:val="none" w:sz="0" w:space="0" w:color="auto"/>
      </w:divBdr>
    </w:div>
    <w:div w:id="1596011686">
      <w:bodyDiv w:val="1"/>
      <w:marLeft w:val="0"/>
      <w:marRight w:val="0"/>
      <w:marTop w:val="0"/>
      <w:marBottom w:val="0"/>
      <w:divBdr>
        <w:top w:val="none" w:sz="0" w:space="0" w:color="auto"/>
        <w:left w:val="none" w:sz="0" w:space="0" w:color="auto"/>
        <w:bottom w:val="none" w:sz="0" w:space="0" w:color="auto"/>
        <w:right w:val="none" w:sz="0" w:space="0" w:color="auto"/>
      </w:divBdr>
    </w:div>
    <w:div w:id="1596090634">
      <w:bodyDiv w:val="1"/>
      <w:marLeft w:val="0"/>
      <w:marRight w:val="0"/>
      <w:marTop w:val="0"/>
      <w:marBottom w:val="0"/>
      <w:divBdr>
        <w:top w:val="none" w:sz="0" w:space="0" w:color="auto"/>
        <w:left w:val="none" w:sz="0" w:space="0" w:color="auto"/>
        <w:bottom w:val="none" w:sz="0" w:space="0" w:color="auto"/>
        <w:right w:val="none" w:sz="0" w:space="0" w:color="auto"/>
      </w:divBdr>
    </w:div>
    <w:div w:id="1596473561">
      <w:bodyDiv w:val="1"/>
      <w:marLeft w:val="0"/>
      <w:marRight w:val="0"/>
      <w:marTop w:val="0"/>
      <w:marBottom w:val="0"/>
      <w:divBdr>
        <w:top w:val="none" w:sz="0" w:space="0" w:color="auto"/>
        <w:left w:val="none" w:sz="0" w:space="0" w:color="auto"/>
        <w:bottom w:val="none" w:sz="0" w:space="0" w:color="auto"/>
        <w:right w:val="none" w:sz="0" w:space="0" w:color="auto"/>
      </w:divBdr>
    </w:div>
    <w:div w:id="1596745072">
      <w:bodyDiv w:val="1"/>
      <w:marLeft w:val="0"/>
      <w:marRight w:val="0"/>
      <w:marTop w:val="0"/>
      <w:marBottom w:val="0"/>
      <w:divBdr>
        <w:top w:val="none" w:sz="0" w:space="0" w:color="auto"/>
        <w:left w:val="none" w:sz="0" w:space="0" w:color="auto"/>
        <w:bottom w:val="none" w:sz="0" w:space="0" w:color="auto"/>
        <w:right w:val="none" w:sz="0" w:space="0" w:color="auto"/>
      </w:divBdr>
    </w:div>
    <w:div w:id="1596816344">
      <w:bodyDiv w:val="1"/>
      <w:marLeft w:val="0"/>
      <w:marRight w:val="0"/>
      <w:marTop w:val="0"/>
      <w:marBottom w:val="0"/>
      <w:divBdr>
        <w:top w:val="none" w:sz="0" w:space="0" w:color="auto"/>
        <w:left w:val="none" w:sz="0" w:space="0" w:color="auto"/>
        <w:bottom w:val="none" w:sz="0" w:space="0" w:color="auto"/>
        <w:right w:val="none" w:sz="0" w:space="0" w:color="auto"/>
      </w:divBdr>
    </w:div>
    <w:div w:id="1598635302">
      <w:bodyDiv w:val="1"/>
      <w:marLeft w:val="0"/>
      <w:marRight w:val="0"/>
      <w:marTop w:val="0"/>
      <w:marBottom w:val="0"/>
      <w:divBdr>
        <w:top w:val="none" w:sz="0" w:space="0" w:color="auto"/>
        <w:left w:val="none" w:sz="0" w:space="0" w:color="auto"/>
        <w:bottom w:val="none" w:sz="0" w:space="0" w:color="auto"/>
        <w:right w:val="none" w:sz="0" w:space="0" w:color="auto"/>
      </w:divBdr>
    </w:div>
    <w:div w:id="1599025028">
      <w:bodyDiv w:val="1"/>
      <w:marLeft w:val="0"/>
      <w:marRight w:val="0"/>
      <w:marTop w:val="0"/>
      <w:marBottom w:val="0"/>
      <w:divBdr>
        <w:top w:val="none" w:sz="0" w:space="0" w:color="auto"/>
        <w:left w:val="none" w:sz="0" w:space="0" w:color="auto"/>
        <w:bottom w:val="none" w:sz="0" w:space="0" w:color="auto"/>
        <w:right w:val="none" w:sz="0" w:space="0" w:color="auto"/>
      </w:divBdr>
    </w:div>
    <w:div w:id="1599368921">
      <w:bodyDiv w:val="1"/>
      <w:marLeft w:val="0"/>
      <w:marRight w:val="0"/>
      <w:marTop w:val="0"/>
      <w:marBottom w:val="0"/>
      <w:divBdr>
        <w:top w:val="none" w:sz="0" w:space="0" w:color="auto"/>
        <w:left w:val="none" w:sz="0" w:space="0" w:color="auto"/>
        <w:bottom w:val="none" w:sz="0" w:space="0" w:color="auto"/>
        <w:right w:val="none" w:sz="0" w:space="0" w:color="auto"/>
      </w:divBdr>
    </w:div>
    <w:div w:id="1600528473">
      <w:bodyDiv w:val="1"/>
      <w:marLeft w:val="0"/>
      <w:marRight w:val="0"/>
      <w:marTop w:val="0"/>
      <w:marBottom w:val="0"/>
      <w:divBdr>
        <w:top w:val="none" w:sz="0" w:space="0" w:color="auto"/>
        <w:left w:val="none" w:sz="0" w:space="0" w:color="auto"/>
        <w:bottom w:val="none" w:sz="0" w:space="0" w:color="auto"/>
        <w:right w:val="none" w:sz="0" w:space="0" w:color="auto"/>
      </w:divBdr>
    </w:div>
    <w:div w:id="1601176488">
      <w:bodyDiv w:val="1"/>
      <w:marLeft w:val="0"/>
      <w:marRight w:val="0"/>
      <w:marTop w:val="0"/>
      <w:marBottom w:val="0"/>
      <w:divBdr>
        <w:top w:val="none" w:sz="0" w:space="0" w:color="auto"/>
        <w:left w:val="none" w:sz="0" w:space="0" w:color="auto"/>
        <w:bottom w:val="none" w:sz="0" w:space="0" w:color="auto"/>
        <w:right w:val="none" w:sz="0" w:space="0" w:color="auto"/>
      </w:divBdr>
    </w:div>
    <w:div w:id="1601183563">
      <w:bodyDiv w:val="1"/>
      <w:marLeft w:val="0"/>
      <w:marRight w:val="0"/>
      <w:marTop w:val="0"/>
      <w:marBottom w:val="0"/>
      <w:divBdr>
        <w:top w:val="none" w:sz="0" w:space="0" w:color="auto"/>
        <w:left w:val="none" w:sz="0" w:space="0" w:color="auto"/>
        <w:bottom w:val="none" w:sz="0" w:space="0" w:color="auto"/>
        <w:right w:val="none" w:sz="0" w:space="0" w:color="auto"/>
      </w:divBdr>
    </w:div>
    <w:div w:id="1602370524">
      <w:bodyDiv w:val="1"/>
      <w:marLeft w:val="0"/>
      <w:marRight w:val="0"/>
      <w:marTop w:val="0"/>
      <w:marBottom w:val="0"/>
      <w:divBdr>
        <w:top w:val="none" w:sz="0" w:space="0" w:color="auto"/>
        <w:left w:val="none" w:sz="0" w:space="0" w:color="auto"/>
        <w:bottom w:val="none" w:sz="0" w:space="0" w:color="auto"/>
        <w:right w:val="none" w:sz="0" w:space="0" w:color="auto"/>
      </w:divBdr>
    </w:div>
    <w:div w:id="1602838524">
      <w:bodyDiv w:val="1"/>
      <w:marLeft w:val="0"/>
      <w:marRight w:val="0"/>
      <w:marTop w:val="0"/>
      <w:marBottom w:val="0"/>
      <w:divBdr>
        <w:top w:val="none" w:sz="0" w:space="0" w:color="auto"/>
        <w:left w:val="none" w:sz="0" w:space="0" w:color="auto"/>
        <w:bottom w:val="none" w:sz="0" w:space="0" w:color="auto"/>
        <w:right w:val="none" w:sz="0" w:space="0" w:color="auto"/>
      </w:divBdr>
    </w:div>
    <w:div w:id="1603144300">
      <w:bodyDiv w:val="1"/>
      <w:marLeft w:val="0"/>
      <w:marRight w:val="0"/>
      <w:marTop w:val="0"/>
      <w:marBottom w:val="0"/>
      <w:divBdr>
        <w:top w:val="none" w:sz="0" w:space="0" w:color="auto"/>
        <w:left w:val="none" w:sz="0" w:space="0" w:color="auto"/>
        <w:bottom w:val="none" w:sz="0" w:space="0" w:color="auto"/>
        <w:right w:val="none" w:sz="0" w:space="0" w:color="auto"/>
      </w:divBdr>
    </w:div>
    <w:div w:id="1603147136">
      <w:bodyDiv w:val="1"/>
      <w:marLeft w:val="0"/>
      <w:marRight w:val="0"/>
      <w:marTop w:val="0"/>
      <w:marBottom w:val="0"/>
      <w:divBdr>
        <w:top w:val="none" w:sz="0" w:space="0" w:color="auto"/>
        <w:left w:val="none" w:sz="0" w:space="0" w:color="auto"/>
        <w:bottom w:val="none" w:sz="0" w:space="0" w:color="auto"/>
        <w:right w:val="none" w:sz="0" w:space="0" w:color="auto"/>
      </w:divBdr>
    </w:div>
    <w:div w:id="1603344528">
      <w:bodyDiv w:val="1"/>
      <w:marLeft w:val="0"/>
      <w:marRight w:val="0"/>
      <w:marTop w:val="0"/>
      <w:marBottom w:val="0"/>
      <w:divBdr>
        <w:top w:val="none" w:sz="0" w:space="0" w:color="auto"/>
        <w:left w:val="none" w:sz="0" w:space="0" w:color="auto"/>
        <w:bottom w:val="none" w:sz="0" w:space="0" w:color="auto"/>
        <w:right w:val="none" w:sz="0" w:space="0" w:color="auto"/>
      </w:divBdr>
    </w:div>
    <w:div w:id="1603487058">
      <w:bodyDiv w:val="1"/>
      <w:marLeft w:val="0"/>
      <w:marRight w:val="0"/>
      <w:marTop w:val="0"/>
      <w:marBottom w:val="0"/>
      <w:divBdr>
        <w:top w:val="none" w:sz="0" w:space="0" w:color="auto"/>
        <w:left w:val="none" w:sz="0" w:space="0" w:color="auto"/>
        <w:bottom w:val="none" w:sz="0" w:space="0" w:color="auto"/>
        <w:right w:val="none" w:sz="0" w:space="0" w:color="auto"/>
      </w:divBdr>
    </w:div>
    <w:div w:id="1604342281">
      <w:bodyDiv w:val="1"/>
      <w:marLeft w:val="0"/>
      <w:marRight w:val="0"/>
      <w:marTop w:val="0"/>
      <w:marBottom w:val="0"/>
      <w:divBdr>
        <w:top w:val="none" w:sz="0" w:space="0" w:color="auto"/>
        <w:left w:val="none" w:sz="0" w:space="0" w:color="auto"/>
        <w:bottom w:val="none" w:sz="0" w:space="0" w:color="auto"/>
        <w:right w:val="none" w:sz="0" w:space="0" w:color="auto"/>
      </w:divBdr>
    </w:div>
    <w:div w:id="1604725377">
      <w:bodyDiv w:val="1"/>
      <w:marLeft w:val="0"/>
      <w:marRight w:val="0"/>
      <w:marTop w:val="0"/>
      <w:marBottom w:val="0"/>
      <w:divBdr>
        <w:top w:val="none" w:sz="0" w:space="0" w:color="auto"/>
        <w:left w:val="none" w:sz="0" w:space="0" w:color="auto"/>
        <w:bottom w:val="none" w:sz="0" w:space="0" w:color="auto"/>
        <w:right w:val="none" w:sz="0" w:space="0" w:color="auto"/>
      </w:divBdr>
    </w:div>
    <w:div w:id="1604992934">
      <w:bodyDiv w:val="1"/>
      <w:marLeft w:val="0"/>
      <w:marRight w:val="0"/>
      <w:marTop w:val="0"/>
      <w:marBottom w:val="0"/>
      <w:divBdr>
        <w:top w:val="none" w:sz="0" w:space="0" w:color="auto"/>
        <w:left w:val="none" w:sz="0" w:space="0" w:color="auto"/>
        <w:bottom w:val="none" w:sz="0" w:space="0" w:color="auto"/>
        <w:right w:val="none" w:sz="0" w:space="0" w:color="auto"/>
      </w:divBdr>
    </w:div>
    <w:div w:id="1605501142">
      <w:bodyDiv w:val="1"/>
      <w:marLeft w:val="0"/>
      <w:marRight w:val="0"/>
      <w:marTop w:val="0"/>
      <w:marBottom w:val="0"/>
      <w:divBdr>
        <w:top w:val="none" w:sz="0" w:space="0" w:color="auto"/>
        <w:left w:val="none" w:sz="0" w:space="0" w:color="auto"/>
        <w:bottom w:val="none" w:sz="0" w:space="0" w:color="auto"/>
        <w:right w:val="none" w:sz="0" w:space="0" w:color="auto"/>
      </w:divBdr>
    </w:div>
    <w:div w:id="1607228338">
      <w:bodyDiv w:val="1"/>
      <w:marLeft w:val="0"/>
      <w:marRight w:val="0"/>
      <w:marTop w:val="0"/>
      <w:marBottom w:val="0"/>
      <w:divBdr>
        <w:top w:val="none" w:sz="0" w:space="0" w:color="auto"/>
        <w:left w:val="none" w:sz="0" w:space="0" w:color="auto"/>
        <w:bottom w:val="none" w:sz="0" w:space="0" w:color="auto"/>
        <w:right w:val="none" w:sz="0" w:space="0" w:color="auto"/>
      </w:divBdr>
    </w:div>
    <w:div w:id="1608271864">
      <w:bodyDiv w:val="1"/>
      <w:marLeft w:val="0"/>
      <w:marRight w:val="0"/>
      <w:marTop w:val="0"/>
      <w:marBottom w:val="0"/>
      <w:divBdr>
        <w:top w:val="none" w:sz="0" w:space="0" w:color="auto"/>
        <w:left w:val="none" w:sz="0" w:space="0" w:color="auto"/>
        <w:bottom w:val="none" w:sz="0" w:space="0" w:color="auto"/>
        <w:right w:val="none" w:sz="0" w:space="0" w:color="auto"/>
      </w:divBdr>
    </w:div>
    <w:div w:id="1608581561">
      <w:bodyDiv w:val="1"/>
      <w:marLeft w:val="0"/>
      <w:marRight w:val="0"/>
      <w:marTop w:val="0"/>
      <w:marBottom w:val="0"/>
      <w:divBdr>
        <w:top w:val="none" w:sz="0" w:space="0" w:color="auto"/>
        <w:left w:val="none" w:sz="0" w:space="0" w:color="auto"/>
        <w:bottom w:val="none" w:sz="0" w:space="0" w:color="auto"/>
        <w:right w:val="none" w:sz="0" w:space="0" w:color="auto"/>
      </w:divBdr>
    </w:div>
    <w:div w:id="1609308321">
      <w:bodyDiv w:val="1"/>
      <w:marLeft w:val="0"/>
      <w:marRight w:val="0"/>
      <w:marTop w:val="0"/>
      <w:marBottom w:val="0"/>
      <w:divBdr>
        <w:top w:val="none" w:sz="0" w:space="0" w:color="auto"/>
        <w:left w:val="none" w:sz="0" w:space="0" w:color="auto"/>
        <w:bottom w:val="none" w:sz="0" w:space="0" w:color="auto"/>
        <w:right w:val="none" w:sz="0" w:space="0" w:color="auto"/>
      </w:divBdr>
    </w:div>
    <w:div w:id="1609847506">
      <w:bodyDiv w:val="1"/>
      <w:marLeft w:val="0"/>
      <w:marRight w:val="0"/>
      <w:marTop w:val="0"/>
      <w:marBottom w:val="0"/>
      <w:divBdr>
        <w:top w:val="none" w:sz="0" w:space="0" w:color="auto"/>
        <w:left w:val="none" w:sz="0" w:space="0" w:color="auto"/>
        <w:bottom w:val="none" w:sz="0" w:space="0" w:color="auto"/>
        <w:right w:val="none" w:sz="0" w:space="0" w:color="auto"/>
      </w:divBdr>
    </w:div>
    <w:div w:id="1609848356">
      <w:bodyDiv w:val="1"/>
      <w:marLeft w:val="0"/>
      <w:marRight w:val="0"/>
      <w:marTop w:val="0"/>
      <w:marBottom w:val="0"/>
      <w:divBdr>
        <w:top w:val="none" w:sz="0" w:space="0" w:color="auto"/>
        <w:left w:val="none" w:sz="0" w:space="0" w:color="auto"/>
        <w:bottom w:val="none" w:sz="0" w:space="0" w:color="auto"/>
        <w:right w:val="none" w:sz="0" w:space="0" w:color="auto"/>
      </w:divBdr>
    </w:div>
    <w:div w:id="1609891854">
      <w:bodyDiv w:val="1"/>
      <w:marLeft w:val="0"/>
      <w:marRight w:val="0"/>
      <w:marTop w:val="0"/>
      <w:marBottom w:val="0"/>
      <w:divBdr>
        <w:top w:val="none" w:sz="0" w:space="0" w:color="auto"/>
        <w:left w:val="none" w:sz="0" w:space="0" w:color="auto"/>
        <w:bottom w:val="none" w:sz="0" w:space="0" w:color="auto"/>
        <w:right w:val="none" w:sz="0" w:space="0" w:color="auto"/>
      </w:divBdr>
    </w:div>
    <w:div w:id="1610046597">
      <w:bodyDiv w:val="1"/>
      <w:marLeft w:val="0"/>
      <w:marRight w:val="0"/>
      <w:marTop w:val="0"/>
      <w:marBottom w:val="0"/>
      <w:divBdr>
        <w:top w:val="none" w:sz="0" w:space="0" w:color="auto"/>
        <w:left w:val="none" w:sz="0" w:space="0" w:color="auto"/>
        <w:bottom w:val="none" w:sz="0" w:space="0" w:color="auto"/>
        <w:right w:val="none" w:sz="0" w:space="0" w:color="auto"/>
      </w:divBdr>
    </w:div>
    <w:div w:id="1610502461">
      <w:bodyDiv w:val="1"/>
      <w:marLeft w:val="0"/>
      <w:marRight w:val="0"/>
      <w:marTop w:val="0"/>
      <w:marBottom w:val="0"/>
      <w:divBdr>
        <w:top w:val="none" w:sz="0" w:space="0" w:color="auto"/>
        <w:left w:val="none" w:sz="0" w:space="0" w:color="auto"/>
        <w:bottom w:val="none" w:sz="0" w:space="0" w:color="auto"/>
        <w:right w:val="none" w:sz="0" w:space="0" w:color="auto"/>
      </w:divBdr>
    </w:div>
    <w:div w:id="1610552596">
      <w:bodyDiv w:val="1"/>
      <w:marLeft w:val="0"/>
      <w:marRight w:val="0"/>
      <w:marTop w:val="0"/>
      <w:marBottom w:val="0"/>
      <w:divBdr>
        <w:top w:val="none" w:sz="0" w:space="0" w:color="auto"/>
        <w:left w:val="none" w:sz="0" w:space="0" w:color="auto"/>
        <w:bottom w:val="none" w:sz="0" w:space="0" w:color="auto"/>
        <w:right w:val="none" w:sz="0" w:space="0" w:color="auto"/>
      </w:divBdr>
    </w:div>
    <w:div w:id="1611401796">
      <w:bodyDiv w:val="1"/>
      <w:marLeft w:val="0"/>
      <w:marRight w:val="0"/>
      <w:marTop w:val="0"/>
      <w:marBottom w:val="0"/>
      <w:divBdr>
        <w:top w:val="none" w:sz="0" w:space="0" w:color="auto"/>
        <w:left w:val="none" w:sz="0" w:space="0" w:color="auto"/>
        <w:bottom w:val="none" w:sz="0" w:space="0" w:color="auto"/>
        <w:right w:val="none" w:sz="0" w:space="0" w:color="auto"/>
      </w:divBdr>
    </w:div>
    <w:div w:id="1612126396">
      <w:bodyDiv w:val="1"/>
      <w:marLeft w:val="0"/>
      <w:marRight w:val="0"/>
      <w:marTop w:val="0"/>
      <w:marBottom w:val="0"/>
      <w:divBdr>
        <w:top w:val="none" w:sz="0" w:space="0" w:color="auto"/>
        <w:left w:val="none" w:sz="0" w:space="0" w:color="auto"/>
        <w:bottom w:val="none" w:sz="0" w:space="0" w:color="auto"/>
        <w:right w:val="none" w:sz="0" w:space="0" w:color="auto"/>
      </w:divBdr>
    </w:div>
    <w:div w:id="1613366267">
      <w:bodyDiv w:val="1"/>
      <w:marLeft w:val="0"/>
      <w:marRight w:val="0"/>
      <w:marTop w:val="0"/>
      <w:marBottom w:val="0"/>
      <w:divBdr>
        <w:top w:val="none" w:sz="0" w:space="0" w:color="auto"/>
        <w:left w:val="none" w:sz="0" w:space="0" w:color="auto"/>
        <w:bottom w:val="none" w:sz="0" w:space="0" w:color="auto"/>
        <w:right w:val="none" w:sz="0" w:space="0" w:color="auto"/>
      </w:divBdr>
    </w:div>
    <w:div w:id="1613396907">
      <w:bodyDiv w:val="1"/>
      <w:marLeft w:val="0"/>
      <w:marRight w:val="0"/>
      <w:marTop w:val="0"/>
      <w:marBottom w:val="0"/>
      <w:divBdr>
        <w:top w:val="none" w:sz="0" w:space="0" w:color="auto"/>
        <w:left w:val="none" w:sz="0" w:space="0" w:color="auto"/>
        <w:bottom w:val="none" w:sz="0" w:space="0" w:color="auto"/>
        <w:right w:val="none" w:sz="0" w:space="0" w:color="auto"/>
      </w:divBdr>
    </w:div>
    <w:div w:id="1614242212">
      <w:bodyDiv w:val="1"/>
      <w:marLeft w:val="0"/>
      <w:marRight w:val="0"/>
      <w:marTop w:val="0"/>
      <w:marBottom w:val="0"/>
      <w:divBdr>
        <w:top w:val="none" w:sz="0" w:space="0" w:color="auto"/>
        <w:left w:val="none" w:sz="0" w:space="0" w:color="auto"/>
        <w:bottom w:val="none" w:sz="0" w:space="0" w:color="auto"/>
        <w:right w:val="none" w:sz="0" w:space="0" w:color="auto"/>
      </w:divBdr>
    </w:div>
    <w:div w:id="1614708672">
      <w:bodyDiv w:val="1"/>
      <w:marLeft w:val="0"/>
      <w:marRight w:val="0"/>
      <w:marTop w:val="0"/>
      <w:marBottom w:val="0"/>
      <w:divBdr>
        <w:top w:val="none" w:sz="0" w:space="0" w:color="auto"/>
        <w:left w:val="none" w:sz="0" w:space="0" w:color="auto"/>
        <w:bottom w:val="none" w:sz="0" w:space="0" w:color="auto"/>
        <w:right w:val="none" w:sz="0" w:space="0" w:color="auto"/>
      </w:divBdr>
    </w:div>
    <w:div w:id="1615285964">
      <w:bodyDiv w:val="1"/>
      <w:marLeft w:val="0"/>
      <w:marRight w:val="0"/>
      <w:marTop w:val="0"/>
      <w:marBottom w:val="0"/>
      <w:divBdr>
        <w:top w:val="none" w:sz="0" w:space="0" w:color="auto"/>
        <w:left w:val="none" w:sz="0" w:space="0" w:color="auto"/>
        <w:bottom w:val="none" w:sz="0" w:space="0" w:color="auto"/>
        <w:right w:val="none" w:sz="0" w:space="0" w:color="auto"/>
      </w:divBdr>
    </w:div>
    <w:div w:id="1615748066">
      <w:bodyDiv w:val="1"/>
      <w:marLeft w:val="0"/>
      <w:marRight w:val="0"/>
      <w:marTop w:val="0"/>
      <w:marBottom w:val="0"/>
      <w:divBdr>
        <w:top w:val="none" w:sz="0" w:space="0" w:color="auto"/>
        <w:left w:val="none" w:sz="0" w:space="0" w:color="auto"/>
        <w:bottom w:val="none" w:sz="0" w:space="0" w:color="auto"/>
        <w:right w:val="none" w:sz="0" w:space="0" w:color="auto"/>
      </w:divBdr>
    </w:div>
    <w:div w:id="1615751660">
      <w:bodyDiv w:val="1"/>
      <w:marLeft w:val="0"/>
      <w:marRight w:val="0"/>
      <w:marTop w:val="0"/>
      <w:marBottom w:val="0"/>
      <w:divBdr>
        <w:top w:val="none" w:sz="0" w:space="0" w:color="auto"/>
        <w:left w:val="none" w:sz="0" w:space="0" w:color="auto"/>
        <w:bottom w:val="none" w:sz="0" w:space="0" w:color="auto"/>
        <w:right w:val="none" w:sz="0" w:space="0" w:color="auto"/>
      </w:divBdr>
    </w:div>
    <w:div w:id="1616475677">
      <w:bodyDiv w:val="1"/>
      <w:marLeft w:val="0"/>
      <w:marRight w:val="0"/>
      <w:marTop w:val="0"/>
      <w:marBottom w:val="0"/>
      <w:divBdr>
        <w:top w:val="none" w:sz="0" w:space="0" w:color="auto"/>
        <w:left w:val="none" w:sz="0" w:space="0" w:color="auto"/>
        <w:bottom w:val="none" w:sz="0" w:space="0" w:color="auto"/>
        <w:right w:val="none" w:sz="0" w:space="0" w:color="auto"/>
      </w:divBdr>
    </w:div>
    <w:div w:id="1616597095">
      <w:bodyDiv w:val="1"/>
      <w:marLeft w:val="0"/>
      <w:marRight w:val="0"/>
      <w:marTop w:val="0"/>
      <w:marBottom w:val="0"/>
      <w:divBdr>
        <w:top w:val="none" w:sz="0" w:space="0" w:color="auto"/>
        <w:left w:val="none" w:sz="0" w:space="0" w:color="auto"/>
        <w:bottom w:val="none" w:sz="0" w:space="0" w:color="auto"/>
        <w:right w:val="none" w:sz="0" w:space="0" w:color="auto"/>
      </w:divBdr>
    </w:div>
    <w:div w:id="1616791792">
      <w:bodyDiv w:val="1"/>
      <w:marLeft w:val="0"/>
      <w:marRight w:val="0"/>
      <w:marTop w:val="0"/>
      <w:marBottom w:val="0"/>
      <w:divBdr>
        <w:top w:val="none" w:sz="0" w:space="0" w:color="auto"/>
        <w:left w:val="none" w:sz="0" w:space="0" w:color="auto"/>
        <w:bottom w:val="none" w:sz="0" w:space="0" w:color="auto"/>
        <w:right w:val="none" w:sz="0" w:space="0" w:color="auto"/>
      </w:divBdr>
    </w:div>
    <w:div w:id="1617634969">
      <w:bodyDiv w:val="1"/>
      <w:marLeft w:val="0"/>
      <w:marRight w:val="0"/>
      <w:marTop w:val="0"/>
      <w:marBottom w:val="0"/>
      <w:divBdr>
        <w:top w:val="none" w:sz="0" w:space="0" w:color="auto"/>
        <w:left w:val="none" w:sz="0" w:space="0" w:color="auto"/>
        <w:bottom w:val="none" w:sz="0" w:space="0" w:color="auto"/>
        <w:right w:val="none" w:sz="0" w:space="0" w:color="auto"/>
      </w:divBdr>
    </w:div>
    <w:div w:id="1618370068">
      <w:bodyDiv w:val="1"/>
      <w:marLeft w:val="0"/>
      <w:marRight w:val="0"/>
      <w:marTop w:val="0"/>
      <w:marBottom w:val="0"/>
      <w:divBdr>
        <w:top w:val="none" w:sz="0" w:space="0" w:color="auto"/>
        <w:left w:val="none" w:sz="0" w:space="0" w:color="auto"/>
        <w:bottom w:val="none" w:sz="0" w:space="0" w:color="auto"/>
        <w:right w:val="none" w:sz="0" w:space="0" w:color="auto"/>
      </w:divBdr>
    </w:div>
    <w:div w:id="1619213084">
      <w:bodyDiv w:val="1"/>
      <w:marLeft w:val="0"/>
      <w:marRight w:val="0"/>
      <w:marTop w:val="0"/>
      <w:marBottom w:val="0"/>
      <w:divBdr>
        <w:top w:val="none" w:sz="0" w:space="0" w:color="auto"/>
        <w:left w:val="none" w:sz="0" w:space="0" w:color="auto"/>
        <w:bottom w:val="none" w:sz="0" w:space="0" w:color="auto"/>
        <w:right w:val="none" w:sz="0" w:space="0" w:color="auto"/>
      </w:divBdr>
    </w:div>
    <w:div w:id="1619481544">
      <w:bodyDiv w:val="1"/>
      <w:marLeft w:val="0"/>
      <w:marRight w:val="0"/>
      <w:marTop w:val="0"/>
      <w:marBottom w:val="0"/>
      <w:divBdr>
        <w:top w:val="none" w:sz="0" w:space="0" w:color="auto"/>
        <w:left w:val="none" w:sz="0" w:space="0" w:color="auto"/>
        <w:bottom w:val="none" w:sz="0" w:space="0" w:color="auto"/>
        <w:right w:val="none" w:sz="0" w:space="0" w:color="auto"/>
      </w:divBdr>
    </w:div>
    <w:div w:id="1619527711">
      <w:bodyDiv w:val="1"/>
      <w:marLeft w:val="0"/>
      <w:marRight w:val="0"/>
      <w:marTop w:val="0"/>
      <w:marBottom w:val="0"/>
      <w:divBdr>
        <w:top w:val="none" w:sz="0" w:space="0" w:color="auto"/>
        <w:left w:val="none" w:sz="0" w:space="0" w:color="auto"/>
        <w:bottom w:val="none" w:sz="0" w:space="0" w:color="auto"/>
        <w:right w:val="none" w:sz="0" w:space="0" w:color="auto"/>
      </w:divBdr>
    </w:div>
    <w:div w:id="1619599512">
      <w:bodyDiv w:val="1"/>
      <w:marLeft w:val="0"/>
      <w:marRight w:val="0"/>
      <w:marTop w:val="0"/>
      <w:marBottom w:val="0"/>
      <w:divBdr>
        <w:top w:val="none" w:sz="0" w:space="0" w:color="auto"/>
        <w:left w:val="none" w:sz="0" w:space="0" w:color="auto"/>
        <w:bottom w:val="none" w:sz="0" w:space="0" w:color="auto"/>
        <w:right w:val="none" w:sz="0" w:space="0" w:color="auto"/>
      </w:divBdr>
    </w:div>
    <w:div w:id="1620987938">
      <w:bodyDiv w:val="1"/>
      <w:marLeft w:val="0"/>
      <w:marRight w:val="0"/>
      <w:marTop w:val="0"/>
      <w:marBottom w:val="0"/>
      <w:divBdr>
        <w:top w:val="none" w:sz="0" w:space="0" w:color="auto"/>
        <w:left w:val="none" w:sz="0" w:space="0" w:color="auto"/>
        <w:bottom w:val="none" w:sz="0" w:space="0" w:color="auto"/>
        <w:right w:val="none" w:sz="0" w:space="0" w:color="auto"/>
      </w:divBdr>
    </w:div>
    <w:div w:id="1621767267">
      <w:bodyDiv w:val="1"/>
      <w:marLeft w:val="0"/>
      <w:marRight w:val="0"/>
      <w:marTop w:val="0"/>
      <w:marBottom w:val="0"/>
      <w:divBdr>
        <w:top w:val="none" w:sz="0" w:space="0" w:color="auto"/>
        <w:left w:val="none" w:sz="0" w:space="0" w:color="auto"/>
        <w:bottom w:val="none" w:sz="0" w:space="0" w:color="auto"/>
        <w:right w:val="none" w:sz="0" w:space="0" w:color="auto"/>
      </w:divBdr>
    </w:div>
    <w:div w:id="1621961085">
      <w:bodyDiv w:val="1"/>
      <w:marLeft w:val="0"/>
      <w:marRight w:val="0"/>
      <w:marTop w:val="0"/>
      <w:marBottom w:val="0"/>
      <w:divBdr>
        <w:top w:val="none" w:sz="0" w:space="0" w:color="auto"/>
        <w:left w:val="none" w:sz="0" w:space="0" w:color="auto"/>
        <w:bottom w:val="none" w:sz="0" w:space="0" w:color="auto"/>
        <w:right w:val="none" w:sz="0" w:space="0" w:color="auto"/>
      </w:divBdr>
    </w:div>
    <w:div w:id="1625429701">
      <w:bodyDiv w:val="1"/>
      <w:marLeft w:val="0"/>
      <w:marRight w:val="0"/>
      <w:marTop w:val="0"/>
      <w:marBottom w:val="0"/>
      <w:divBdr>
        <w:top w:val="none" w:sz="0" w:space="0" w:color="auto"/>
        <w:left w:val="none" w:sz="0" w:space="0" w:color="auto"/>
        <w:bottom w:val="none" w:sz="0" w:space="0" w:color="auto"/>
        <w:right w:val="none" w:sz="0" w:space="0" w:color="auto"/>
      </w:divBdr>
    </w:div>
    <w:div w:id="1625846176">
      <w:bodyDiv w:val="1"/>
      <w:marLeft w:val="0"/>
      <w:marRight w:val="0"/>
      <w:marTop w:val="0"/>
      <w:marBottom w:val="0"/>
      <w:divBdr>
        <w:top w:val="none" w:sz="0" w:space="0" w:color="auto"/>
        <w:left w:val="none" w:sz="0" w:space="0" w:color="auto"/>
        <w:bottom w:val="none" w:sz="0" w:space="0" w:color="auto"/>
        <w:right w:val="none" w:sz="0" w:space="0" w:color="auto"/>
      </w:divBdr>
    </w:div>
    <w:div w:id="1626690582">
      <w:bodyDiv w:val="1"/>
      <w:marLeft w:val="0"/>
      <w:marRight w:val="0"/>
      <w:marTop w:val="0"/>
      <w:marBottom w:val="0"/>
      <w:divBdr>
        <w:top w:val="none" w:sz="0" w:space="0" w:color="auto"/>
        <w:left w:val="none" w:sz="0" w:space="0" w:color="auto"/>
        <w:bottom w:val="none" w:sz="0" w:space="0" w:color="auto"/>
        <w:right w:val="none" w:sz="0" w:space="0" w:color="auto"/>
      </w:divBdr>
    </w:div>
    <w:div w:id="1627931843">
      <w:bodyDiv w:val="1"/>
      <w:marLeft w:val="0"/>
      <w:marRight w:val="0"/>
      <w:marTop w:val="0"/>
      <w:marBottom w:val="0"/>
      <w:divBdr>
        <w:top w:val="none" w:sz="0" w:space="0" w:color="auto"/>
        <w:left w:val="none" w:sz="0" w:space="0" w:color="auto"/>
        <w:bottom w:val="none" w:sz="0" w:space="0" w:color="auto"/>
        <w:right w:val="none" w:sz="0" w:space="0" w:color="auto"/>
      </w:divBdr>
    </w:div>
    <w:div w:id="1628200101">
      <w:bodyDiv w:val="1"/>
      <w:marLeft w:val="0"/>
      <w:marRight w:val="0"/>
      <w:marTop w:val="0"/>
      <w:marBottom w:val="0"/>
      <w:divBdr>
        <w:top w:val="none" w:sz="0" w:space="0" w:color="auto"/>
        <w:left w:val="none" w:sz="0" w:space="0" w:color="auto"/>
        <w:bottom w:val="none" w:sz="0" w:space="0" w:color="auto"/>
        <w:right w:val="none" w:sz="0" w:space="0" w:color="auto"/>
      </w:divBdr>
    </w:div>
    <w:div w:id="1628656346">
      <w:bodyDiv w:val="1"/>
      <w:marLeft w:val="0"/>
      <w:marRight w:val="0"/>
      <w:marTop w:val="0"/>
      <w:marBottom w:val="0"/>
      <w:divBdr>
        <w:top w:val="none" w:sz="0" w:space="0" w:color="auto"/>
        <w:left w:val="none" w:sz="0" w:space="0" w:color="auto"/>
        <w:bottom w:val="none" w:sz="0" w:space="0" w:color="auto"/>
        <w:right w:val="none" w:sz="0" w:space="0" w:color="auto"/>
      </w:divBdr>
    </w:div>
    <w:div w:id="1629051249">
      <w:bodyDiv w:val="1"/>
      <w:marLeft w:val="0"/>
      <w:marRight w:val="0"/>
      <w:marTop w:val="0"/>
      <w:marBottom w:val="0"/>
      <w:divBdr>
        <w:top w:val="none" w:sz="0" w:space="0" w:color="auto"/>
        <w:left w:val="none" w:sz="0" w:space="0" w:color="auto"/>
        <w:bottom w:val="none" w:sz="0" w:space="0" w:color="auto"/>
        <w:right w:val="none" w:sz="0" w:space="0" w:color="auto"/>
      </w:divBdr>
    </w:div>
    <w:div w:id="1629580071">
      <w:bodyDiv w:val="1"/>
      <w:marLeft w:val="0"/>
      <w:marRight w:val="0"/>
      <w:marTop w:val="0"/>
      <w:marBottom w:val="0"/>
      <w:divBdr>
        <w:top w:val="none" w:sz="0" w:space="0" w:color="auto"/>
        <w:left w:val="none" w:sz="0" w:space="0" w:color="auto"/>
        <w:bottom w:val="none" w:sz="0" w:space="0" w:color="auto"/>
        <w:right w:val="none" w:sz="0" w:space="0" w:color="auto"/>
      </w:divBdr>
    </w:div>
    <w:div w:id="1630478530">
      <w:bodyDiv w:val="1"/>
      <w:marLeft w:val="0"/>
      <w:marRight w:val="0"/>
      <w:marTop w:val="0"/>
      <w:marBottom w:val="0"/>
      <w:divBdr>
        <w:top w:val="none" w:sz="0" w:space="0" w:color="auto"/>
        <w:left w:val="none" w:sz="0" w:space="0" w:color="auto"/>
        <w:bottom w:val="none" w:sz="0" w:space="0" w:color="auto"/>
        <w:right w:val="none" w:sz="0" w:space="0" w:color="auto"/>
      </w:divBdr>
    </w:div>
    <w:div w:id="1630479046">
      <w:bodyDiv w:val="1"/>
      <w:marLeft w:val="0"/>
      <w:marRight w:val="0"/>
      <w:marTop w:val="0"/>
      <w:marBottom w:val="0"/>
      <w:divBdr>
        <w:top w:val="none" w:sz="0" w:space="0" w:color="auto"/>
        <w:left w:val="none" w:sz="0" w:space="0" w:color="auto"/>
        <w:bottom w:val="none" w:sz="0" w:space="0" w:color="auto"/>
        <w:right w:val="none" w:sz="0" w:space="0" w:color="auto"/>
      </w:divBdr>
    </w:div>
    <w:div w:id="1631595877">
      <w:bodyDiv w:val="1"/>
      <w:marLeft w:val="0"/>
      <w:marRight w:val="0"/>
      <w:marTop w:val="0"/>
      <w:marBottom w:val="0"/>
      <w:divBdr>
        <w:top w:val="none" w:sz="0" w:space="0" w:color="auto"/>
        <w:left w:val="none" w:sz="0" w:space="0" w:color="auto"/>
        <w:bottom w:val="none" w:sz="0" w:space="0" w:color="auto"/>
        <w:right w:val="none" w:sz="0" w:space="0" w:color="auto"/>
      </w:divBdr>
    </w:div>
    <w:div w:id="1632318755">
      <w:bodyDiv w:val="1"/>
      <w:marLeft w:val="0"/>
      <w:marRight w:val="0"/>
      <w:marTop w:val="0"/>
      <w:marBottom w:val="0"/>
      <w:divBdr>
        <w:top w:val="none" w:sz="0" w:space="0" w:color="auto"/>
        <w:left w:val="none" w:sz="0" w:space="0" w:color="auto"/>
        <w:bottom w:val="none" w:sz="0" w:space="0" w:color="auto"/>
        <w:right w:val="none" w:sz="0" w:space="0" w:color="auto"/>
      </w:divBdr>
    </w:div>
    <w:div w:id="1632402547">
      <w:bodyDiv w:val="1"/>
      <w:marLeft w:val="0"/>
      <w:marRight w:val="0"/>
      <w:marTop w:val="0"/>
      <w:marBottom w:val="0"/>
      <w:divBdr>
        <w:top w:val="none" w:sz="0" w:space="0" w:color="auto"/>
        <w:left w:val="none" w:sz="0" w:space="0" w:color="auto"/>
        <w:bottom w:val="none" w:sz="0" w:space="0" w:color="auto"/>
        <w:right w:val="none" w:sz="0" w:space="0" w:color="auto"/>
      </w:divBdr>
    </w:div>
    <w:div w:id="1632596197">
      <w:bodyDiv w:val="1"/>
      <w:marLeft w:val="0"/>
      <w:marRight w:val="0"/>
      <w:marTop w:val="0"/>
      <w:marBottom w:val="0"/>
      <w:divBdr>
        <w:top w:val="none" w:sz="0" w:space="0" w:color="auto"/>
        <w:left w:val="none" w:sz="0" w:space="0" w:color="auto"/>
        <w:bottom w:val="none" w:sz="0" w:space="0" w:color="auto"/>
        <w:right w:val="none" w:sz="0" w:space="0" w:color="auto"/>
      </w:divBdr>
    </w:div>
    <w:div w:id="1633101045">
      <w:bodyDiv w:val="1"/>
      <w:marLeft w:val="0"/>
      <w:marRight w:val="0"/>
      <w:marTop w:val="0"/>
      <w:marBottom w:val="0"/>
      <w:divBdr>
        <w:top w:val="none" w:sz="0" w:space="0" w:color="auto"/>
        <w:left w:val="none" w:sz="0" w:space="0" w:color="auto"/>
        <w:bottom w:val="none" w:sz="0" w:space="0" w:color="auto"/>
        <w:right w:val="none" w:sz="0" w:space="0" w:color="auto"/>
      </w:divBdr>
    </w:div>
    <w:div w:id="1633360345">
      <w:bodyDiv w:val="1"/>
      <w:marLeft w:val="0"/>
      <w:marRight w:val="0"/>
      <w:marTop w:val="0"/>
      <w:marBottom w:val="0"/>
      <w:divBdr>
        <w:top w:val="none" w:sz="0" w:space="0" w:color="auto"/>
        <w:left w:val="none" w:sz="0" w:space="0" w:color="auto"/>
        <w:bottom w:val="none" w:sz="0" w:space="0" w:color="auto"/>
        <w:right w:val="none" w:sz="0" w:space="0" w:color="auto"/>
      </w:divBdr>
    </w:div>
    <w:div w:id="1633485232">
      <w:bodyDiv w:val="1"/>
      <w:marLeft w:val="0"/>
      <w:marRight w:val="0"/>
      <w:marTop w:val="0"/>
      <w:marBottom w:val="0"/>
      <w:divBdr>
        <w:top w:val="none" w:sz="0" w:space="0" w:color="auto"/>
        <w:left w:val="none" w:sz="0" w:space="0" w:color="auto"/>
        <w:bottom w:val="none" w:sz="0" w:space="0" w:color="auto"/>
        <w:right w:val="none" w:sz="0" w:space="0" w:color="auto"/>
      </w:divBdr>
    </w:div>
    <w:div w:id="1633713253">
      <w:bodyDiv w:val="1"/>
      <w:marLeft w:val="0"/>
      <w:marRight w:val="0"/>
      <w:marTop w:val="0"/>
      <w:marBottom w:val="0"/>
      <w:divBdr>
        <w:top w:val="none" w:sz="0" w:space="0" w:color="auto"/>
        <w:left w:val="none" w:sz="0" w:space="0" w:color="auto"/>
        <w:bottom w:val="none" w:sz="0" w:space="0" w:color="auto"/>
        <w:right w:val="none" w:sz="0" w:space="0" w:color="auto"/>
      </w:divBdr>
    </w:div>
    <w:div w:id="1634409459">
      <w:bodyDiv w:val="1"/>
      <w:marLeft w:val="0"/>
      <w:marRight w:val="0"/>
      <w:marTop w:val="0"/>
      <w:marBottom w:val="0"/>
      <w:divBdr>
        <w:top w:val="none" w:sz="0" w:space="0" w:color="auto"/>
        <w:left w:val="none" w:sz="0" w:space="0" w:color="auto"/>
        <w:bottom w:val="none" w:sz="0" w:space="0" w:color="auto"/>
        <w:right w:val="none" w:sz="0" w:space="0" w:color="auto"/>
      </w:divBdr>
    </w:div>
    <w:div w:id="1635259265">
      <w:bodyDiv w:val="1"/>
      <w:marLeft w:val="0"/>
      <w:marRight w:val="0"/>
      <w:marTop w:val="0"/>
      <w:marBottom w:val="0"/>
      <w:divBdr>
        <w:top w:val="none" w:sz="0" w:space="0" w:color="auto"/>
        <w:left w:val="none" w:sz="0" w:space="0" w:color="auto"/>
        <w:bottom w:val="none" w:sz="0" w:space="0" w:color="auto"/>
        <w:right w:val="none" w:sz="0" w:space="0" w:color="auto"/>
      </w:divBdr>
    </w:div>
    <w:div w:id="1635404736">
      <w:bodyDiv w:val="1"/>
      <w:marLeft w:val="0"/>
      <w:marRight w:val="0"/>
      <w:marTop w:val="0"/>
      <w:marBottom w:val="0"/>
      <w:divBdr>
        <w:top w:val="none" w:sz="0" w:space="0" w:color="auto"/>
        <w:left w:val="none" w:sz="0" w:space="0" w:color="auto"/>
        <w:bottom w:val="none" w:sz="0" w:space="0" w:color="auto"/>
        <w:right w:val="none" w:sz="0" w:space="0" w:color="auto"/>
      </w:divBdr>
    </w:div>
    <w:div w:id="1636447596">
      <w:bodyDiv w:val="1"/>
      <w:marLeft w:val="0"/>
      <w:marRight w:val="0"/>
      <w:marTop w:val="0"/>
      <w:marBottom w:val="0"/>
      <w:divBdr>
        <w:top w:val="none" w:sz="0" w:space="0" w:color="auto"/>
        <w:left w:val="none" w:sz="0" w:space="0" w:color="auto"/>
        <w:bottom w:val="none" w:sz="0" w:space="0" w:color="auto"/>
        <w:right w:val="none" w:sz="0" w:space="0" w:color="auto"/>
      </w:divBdr>
    </w:div>
    <w:div w:id="1636832845">
      <w:bodyDiv w:val="1"/>
      <w:marLeft w:val="0"/>
      <w:marRight w:val="0"/>
      <w:marTop w:val="0"/>
      <w:marBottom w:val="0"/>
      <w:divBdr>
        <w:top w:val="none" w:sz="0" w:space="0" w:color="auto"/>
        <w:left w:val="none" w:sz="0" w:space="0" w:color="auto"/>
        <w:bottom w:val="none" w:sz="0" w:space="0" w:color="auto"/>
        <w:right w:val="none" w:sz="0" w:space="0" w:color="auto"/>
      </w:divBdr>
    </w:div>
    <w:div w:id="1636985674">
      <w:bodyDiv w:val="1"/>
      <w:marLeft w:val="0"/>
      <w:marRight w:val="0"/>
      <w:marTop w:val="0"/>
      <w:marBottom w:val="0"/>
      <w:divBdr>
        <w:top w:val="none" w:sz="0" w:space="0" w:color="auto"/>
        <w:left w:val="none" w:sz="0" w:space="0" w:color="auto"/>
        <w:bottom w:val="none" w:sz="0" w:space="0" w:color="auto"/>
        <w:right w:val="none" w:sz="0" w:space="0" w:color="auto"/>
      </w:divBdr>
    </w:div>
    <w:div w:id="1638101369">
      <w:bodyDiv w:val="1"/>
      <w:marLeft w:val="0"/>
      <w:marRight w:val="0"/>
      <w:marTop w:val="0"/>
      <w:marBottom w:val="0"/>
      <w:divBdr>
        <w:top w:val="none" w:sz="0" w:space="0" w:color="auto"/>
        <w:left w:val="none" w:sz="0" w:space="0" w:color="auto"/>
        <w:bottom w:val="none" w:sz="0" w:space="0" w:color="auto"/>
        <w:right w:val="none" w:sz="0" w:space="0" w:color="auto"/>
      </w:divBdr>
    </w:div>
    <w:div w:id="1640457011">
      <w:bodyDiv w:val="1"/>
      <w:marLeft w:val="0"/>
      <w:marRight w:val="0"/>
      <w:marTop w:val="0"/>
      <w:marBottom w:val="0"/>
      <w:divBdr>
        <w:top w:val="none" w:sz="0" w:space="0" w:color="auto"/>
        <w:left w:val="none" w:sz="0" w:space="0" w:color="auto"/>
        <w:bottom w:val="none" w:sz="0" w:space="0" w:color="auto"/>
        <w:right w:val="none" w:sz="0" w:space="0" w:color="auto"/>
      </w:divBdr>
    </w:div>
    <w:div w:id="1640764580">
      <w:bodyDiv w:val="1"/>
      <w:marLeft w:val="0"/>
      <w:marRight w:val="0"/>
      <w:marTop w:val="0"/>
      <w:marBottom w:val="0"/>
      <w:divBdr>
        <w:top w:val="none" w:sz="0" w:space="0" w:color="auto"/>
        <w:left w:val="none" w:sz="0" w:space="0" w:color="auto"/>
        <w:bottom w:val="none" w:sz="0" w:space="0" w:color="auto"/>
        <w:right w:val="none" w:sz="0" w:space="0" w:color="auto"/>
      </w:divBdr>
    </w:div>
    <w:div w:id="1641183821">
      <w:bodyDiv w:val="1"/>
      <w:marLeft w:val="0"/>
      <w:marRight w:val="0"/>
      <w:marTop w:val="0"/>
      <w:marBottom w:val="0"/>
      <w:divBdr>
        <w:top w:val="none" w:sz="0" w:space="0" w:color="auto"/>
        <w:left w:val="none" w:sz="0" w:space="0" w:color="auto"/>
        <w:bottom w:val="none" w:sz="0" w:space="0" w:color="auto"/>
        <w:right w:val="none" w:sz="0" w:space="0" w:color="auto"/>
      </w:divBdr>
    </w:div>
    <w:div w:id="1641570401">
      <w:bodyDiv w:val="1"/>
      <w:marLeft w:val="0"/>
      <w:marRight w:val="0"/>
      <w:marTop w:val="0"/>
      <w:marBottom w:val="0"/>
      <w:divBdr>
        <w:top w:val="none" w:sz="0" w:space="0" w:color="auto"/>
        <w:left w:val="none" w:sz="0" w:space="0" w:color="auto"/>
        <w:bottom w:val="none" w:sz="0" w:space="0" w:color="auto"/>
        <w:right w:val="none" w:sz="0" w:space="0" w:color="auto"/>
      </w:divBdr>
    </w:div>
    <w:div w:id="1641884462">
      <w:bodyDiv w:val="1"/>
      <w:marLeft w:val="0"/>
      <w:marRight w:val="0"/>
      <w:marTop w:val="0"/>
      <w:marBottom w:val="0"/>
      <w:divBdr>
        <w:top w:val="none" w:sz="0" w:space="0" w:color="auto"/>
        <w:left w:val="none" w:sz="0" w:space="0" w:color="auto"/>
        <w:bottom w:val="none" w:sz="0" w:space="0" w:color="auto"/>
        <w:right w:val="none" w:sz="0" w:space="0" w:color="auto"/>
      </w:divBdr>
    </w:div>
    <w:div w:id="1641958747">
      <w:bodyDiv w:val="1"/>
      <w:marLeft w:val="0"/>
      <w:marRight w:val="0"/>
      <w:marTop w:val="0"/>
      <w:marBottom w:val="0"/>
      <w:divBdr>
        <w:top w:val="none" w:sz="0" w:space="0" w:color="auto"/>
        <w:left w:val="none" w:sz="0" w:space="0" w:color="auto"/>
        <w:bottom w:val="none" w:sz="0" w:space="0" w:color="auto"/>
        <w:right w:val="none" w:sz="0" w:space="0" w:color="auto"/>
      </w:divBdr>
    </w:div>
    <w:div w:id="1642073358">
      <w:bodyDiv w:val="1"/>
      <w:marLeft w:val="0"/>
      <w:marRight w:val="0"/>
      <w:marTop w:val="0"/>
      <w:marBottom w:val="0"/>
      <w:divBdr>
        <w:top w:val="none" w:sz="0" w:space="0" w:color="auto"/>
        <w:left w:val="none" w:sz="0" w:space="0" w:color="auto"/>
        <w:bottom w:val="none" w:sz="0" w:space="0" w:color="auto"/>
        <w:right w:val="none" w:sz="0" w:space="0" w:color="auto"/>
      </w:divBdr>
    </w:div>
    <w:div w:id="1643847791">
      <w:bodyDiv w:val="1"/>
      <w:marLeft w:val="0"/>
      <w:marRight w:val="0"/>
      <w:marTop w:val="0"/>
      <w:marBottom w:val="0"/>
      <w:divBdr>
        <w:top w:val="none" w:sz="0" w:space="0" w:color="auto"/>
        <w:left w:val="none" w:sz="0" w:space="0" w:color="auto"/>
        <w:bottom w:val="none" w:sz="0" w:space="0" w:color="auto"/>
        <w:right w:val="none" w:sz="0" w:space="0" w:color="auto"/>
      </w:divBdr>
    </w:div>
    <w:div w:id="1645087667">
      <w:bodyDiv w:val="1"/>
      <w:marLeft w:val="0"/>
      <w:marRight w:val="0"/>
      <w:marTop w:val="0"/>
      <w:marBottom w:val="0"/>
      <w:divBdr>
        <w:top w:val="none" w:sz="0" w:space="0" w:color="auto"/>
        <w:left w:val="none" w:sz="0" w:space="0" w:color="auto"/>
        <w:bottom w:val="none" w:sz="0" w:space="0" w:color="auto"/>
        <w:right w:val="none" w:sz="0" w:space="0" w:color="auto"/>
      </w:divBdr>
    </w:div>
    <w:div w:id="1645350599">
      <w:bodyDiv w:val="1"/>
      <w:marLeft w:val="0"/>
      <w:marRight w:val="0"/>
      <w:marTop w:val="0"/>
      <w:marBottom w:val="0"/>
      <w:divBdr>
        <w:top w:val="none" w:sz="0" w:space="0" w:color="auto"/>
        <w:left w:val="none" w:sz="0" w:space="0" w:color="auto"/>
        <w:bottom w:val="none" w:sz="0" w:space="0" w:color="auto"/>
        <w:right w:val="none" w:sz="0" w:space="0" w:color="auto"/>
      </w:divBdr>
    </w:div>
    <w:div w:id="1645818634">
      <w:bodyDiv w:val="1"/>
      <w:marLeft w:val="0"/>
      <w:marRight w:val="0"/>
      <w:marTop w:val="0"/>
      <w:marBottom w:val="0"/>
      <w:divBdr>
        <w:top w:val="none" w:sz="0" w:space="0" w:color="auto"/>
        <w:left w:val="none" w:sz="0" w:space="0" w:color="auto"/>
        <w:bottom w:val="none" w:sz="0" w:space="0" w:color="auto"/>
        <w:right w:val="none" w:sz="0" w:space="0" w:color="auto"/>
      </w:divBdr>
    </w:div>
    <w:div w:id="1646856210">
      <w:bodyDiv w:val="1"/>
      <w:marLeft w:val="0"/>
      <w:marRight w:val="0"/>
      <w:marTop w:val="0"/>
      <w:marBottom w:val="0"/>
      <w:divBdr>
        <w:top w:val="none" w:sz="0" w:space="0" w:color="auto"/>
        <w:left w:val="none" w:sz="0" w:space="0" w:color="auto"/>
        <w:bottom w:val="none" w:sz="0" w:space="0" w:color="auto"/>
        <w:right w:val="none" w:sz="0" w:space="0" w:color="auto"/>
      </w:divBdr>
    </w:div>
    <w:div w:id="1647851509">
      <w:bodyDiv w:val="1"/>
      <w:marLeft w:val="0"/>
      <w:marRight w:val="0"/>
      <w:marTop w:val="0"/>
      <w:marBottom w:val="0"/>
      <w:divBdr>
        <w:top w:val="none" w:sz="0" w:space="0" w:color="auto"/>
        <w:left w:val="none" w:sz="0" w:space="0" w:color="auto"/>
        <w:bottom w:val="none" w:sz="0" w:space="0" w:color="auto"/>
        <w:right w:val="none" w:sz="0" w:space="0" w:color="auto"/>
      </w:divBdr>
    </w:div>
    <w:div w:id="1649701811">
      <w:bodyDiv w:val="1"/>
      <w:marLeft w:val="0"/>
      <w:marRight w:val="0"/>
      <w:marTop w:val="0"/>
      <w:marBottom w:val="0"/>
      <w:divBdr>
        <w:top w:val="none" w:sz="0" w:space="0" w:color="auto"/>
        <w:left w:val="none" w:sz="0" w:space="0" w:color="auto"/>
        <w:bottom w:val="none" w:sz="0" w:space="0" w:color="auto"/>
        <w:right w:val="none" w:sz="0" w:space="0" w:color="auto"/>
      </w:divBdr>
    </w:div>
    <w:div w:id="1650161467">
      <w:bodyDiv w:val="1"/>
      <w:marLeft w:val="0"/>
      <w:marRight w:val="0"/>
      <w:marTop w:val="0"/>
      <w:marBottom w:val="0"/>
      <w:divBdr>
        <w:top w:val="none" w:sz="0" w:space="0" w:color="auto"/>
        <w:left w:val="none" w:sz="0" w:space="0" w:color="auto"/>
        <w:bottom w:val="none" w:sz="0" w:space="0" w:color="auto"/>
        <w:right w:val="none" w:sz="0" w:space="0" w:color="auto"/>
      </w:divBdr>
    </w:div>
    <w:div w:id="1650329890">
      <w:bodyDiv w:val="1"/>
      <w:marLeft w:val="0"/>
      <w:marRight w:val="0"/>
      <w:marTop w:val="0"/>
      <w:marBottom w:val="0"/>
      <w:divBdr>
        <w:top w:val="none" w:sz="0" w:space="0" w:color="auto"/>
        <w:left w:val="none" w:sz="0" w:space="0" w:color="auto"/>
        <w:bottom w:val="none" w:sz="0" w:space="0" w:color="auto"/>
        <w:right w:val="none" w:sz="0" w:space="0" w:color="auto"/>
      </w:divBdr>
    </w:div>
    <w:div w:id="1650985339">
      <w:bodyDiv w:val="1"/>
      <w:marLeft w:val="0"/>
      <w:marRight w:val="0"/>
      <w:marTop w:val="0"/>
      <w:marBottom w:val="0"/>
      <w:divBdr>
        <w:top w:val="none" w:sz="0" w:space="0" w:color="auto"/>
        <w:left w:val="none" w:sz="0" w:space="0" w:color="auto"/>
        <w:bottom w:val="none" w:sz="0" w:space="0" w:color="auto"/>
        <w:right w:val="none" w:sz="0" w:space="0" w:color="auto"/>
      </w:divBdr>
    </w:div>
    <w:div w:id="1652055154">
      <w:bodyDiv w:val="1"/>
      <w:marLeft w:val="0"/>
      <w:marRight w:val="0"/>
      <w:marTop w:val="0"/>
      <w:marBottom w:val="0"/>
      <w:divBdr>
        <w:top w:val="none" w:sz="0" w:space="0" w:color="auto"/>
        <w:left w:val="none" w:sz="0" w:space="0" w:color="auto"/>
        <w:bottom w:val="none" w:sz="0" w:space="0" w:color="auto"/>
        <w:right w:val="none" w:sz="0" w:space="0" w:color="auto"/>
      </w:divBdr>
    </w:div>
    <w:div w:id="1652060560">
      <w:bodyDiv w:val="1"/>
      <w:marLeft w:val="0"/>
      <w:marRight w:val="0"/>
      <w:marTop w:val="0"/>
      <w:marBottom w:val="0"/>
      <w:divBdr>
        <w:top w:val="none" w:sz="0" w:space="0" w:color="auto"/>
        <w:left w:val="none" w:sz="0" w:space="0" w:color="auto"/>
        <w:bottom w:val="none" w:sz="0" w:space="0" w:color="auto"/>
        <w:right w:val="none" w:sz="0" w:space="0" w:color="auto"/>
      </w:divBdr>
    </w:div>
    <w:div w:id="1652556200">
      <w:bodyDiv w:val="1"/>
      <w:marLeft w:val="0"/>
      <w:marRight w:val="0"/>
      <w:marTop w:val="0"/>
      <w:marBottom w:val="0"/>
      <w:divBdr>
        <w:top w:val="none" w:sz="0" w:space="0" w:color="auto"/>
        <w:left w:val="none" w:sz="0" w:space="0" w:color="auto"/>
        <w:bottom w:val="none" w:sz="0" w:space="0" w:color="auto"/>
        <w:right w:val="none" w:sz="0" w:space="0" w:color="auto"/>
      </w:divBdr>
    </w:div>
    <w:div w:id="1653368470">
      <w:bodyDiv w:val="1"/>
      <w:marLeft w:val="0"/>
      <w:marRight w:val="0"/>
      <w:marTop w:val="0"/>
      <w:marBottom w:val="0"/>
      <w:divBdr>
        <w:top w:val="none" w:sz="0" w:space="0" w:color="auto"/>
        <w:left w:val="none" w:sz="0" w:space="0" w:color="auto"/>
        <w:bottom w:val="none" w:sz="0" w:space="0" w:color="auto"/>
        <w:right w:val="none" w:sz="0" w:space="0" w:color="auto"/>
      </w:divBdr>
    </w:div>
    <w:div w:id="1653487061">
      <w:bodyDiv w:val="1"/>
      <w:marLeft w:val="0"/>
      <w:marRight w:val="0"/>
      <w:marTop w:val="0"/>
      <w:marBottom w:val="0"/>
      <w:divBdr>
        <w:top w:val="none" w:sz="0" w:space="0" w:color="auto"/>
        <w:left w:val="none" w:sz="0" w:space="0" w:color="auto"/>
        <w:bottom w:val="none" w:sz="0" w:space="0" w:color="auto"/>
        <w:right w:val="none" w:sz="0" w:space="0" w:color="auto"/>
      </w:divBdr>
    </w:div>
    <w:div w:id="1653942072">
      <w:bodyDiv w:val="1"/>
      <w:marLeft w:val="0"/>
      <w:marRight w:val="0"/>
      <w:marTop w:val="0"/>
      <w:marBottom w:val="0"/>
      <w:divBdr>
        <w:top w:val="none" w:sz="0" w:space="0" w:color="auto"/>
        <w:left w:val="none" w:sz="0" w:space="0" w:color="auto"/>
        <w:bottom w:val="none" w:sz="0" w:space="0" w:color="auto"/>
        <w:right w:val="none" w:sz="0" w:space="0" w:color="auto"/>
      </w:divBdr>
    </w:div>
    <w:div w:id="1655061550">
      <w:bodyDiv w:val="1"/>
      <w:marLeft w:val="0"/>
      <w:marRight w:val="0"/>
      <w:marTop w:val="0"/>
      <w:marBottom w:val="0"/>
      <w:divBdr>
        <w:top w:val="none" w:sz="0" w:space="0" w:color="auto"/>
        <w:left w:val="none" w:sz="0" w:space="0" w:color="auto"/>
        <w:bottom w:val="none" w:sz="0" w:space="0" w:color="auto"/>
        <w:right w:val="none" w:sz="0" w:space="0" w:color="auto"/>
      </w:divBdr>
    </w:div>
    <w:div w:id="1655253805">
      <w:bodyDiv w:val="1"/>
      <w:marLeft w:val="0"/>
      <w:marRight w:val="0"/>
      <w:marTop w:val="0"/>
      <w:marBottom w:val="0"/>
      <w:divBdr>
        <w:top w:val="none" w:sz="0" w:space="0" w:color="auto"/>
        <w:left w:val="none" w:sz="0" w:space="0" w:color="auto"/>
        <w:bottom w:val="none" w:sz="0" w:space="0" w:color="auto"/>
        <w:right w:val="none" w:sz="0" w:space="0" w:color="auto"/>
      </w:divBdr>
    </w:div>
    <w:div w:id="1657414831">
      <w:bodyDiv w:val="1"/>
      <w:marLeft w:val="0"/>
      <w:marRight w:val="0"/>
      <w:marTop w:val="0"/>
      <w:marBottom w:val="0"/>
      <w:divBdr>
        <w:top w:val="none" w:sz="0" w:space="0" w:color="auto"/>
        <w:left w:val="none" w:sz="0" w:space="0" w:color="auto"/>
        <w:bottom w:val="none" w:sz="0" w:space="0" w:color="auto"/>
        <w:right w:val="none" w:sz="0" w:space="0" w:color="auto"/>
      </w:divBdr>
    </w:div>
    <w:div w:id="1658193232">
      <w:bodyDiv w:val="1"/>
      <w:marLeft w:val="0"/>
      <w:marRight w:val="0"/>
      <w:marTop w:val="0"/>
      <w:marBottom w:val="0"/>
      <w:divBdr>
        <w:top w:val="none" w:sz="0" w:space="0" w:color="auto"/>
        <w:left w:val="none" w:sz="0" w:space="0" w:color="auto"/>
        <w:bottom w:val="none" w:sz="0" w:space="0" w:color="auto"/>
        <w:right w:val="none" w:sz="0" w:space="0" w:color="auto"/>
      </w:divBdr>
    </w:div>
    <w:div w:id="1659726787">
      <w:bodyDiv w:val="1"/>
      <w:marLeft w:val="0"/>
      <w:marRight w:val="0"/>
      <w:marTop w:val="0"/>
      <w:marBottom w:val="0"/>
      <w:divBdr>
        <w:top w:val="none" w:sz="0" w:space="0" w:color="auto"/>
        <w:left w:val="none" w:sz="0" w:space="0" w:color="auto"/>
        <w:bottom w:val="none" w:sz="0" w:space="0" w:color="auto"/>
        <w:right w:val="none" w:sz="0" w:space="0" w:color="auto"/>
      </w:divBdr>
    </w:div>
    <w:div w:id="1659773392">
      <w:bodyDiv w:val="1"/>
      <w:marLeft w:val="0"/>
      <w:marRight w:val="0"/>
      <w:marTop w:val="0"/>
      <w:marBottom w:val="0"/>
      <w:divBdr>
        <w:top w:val="none" w:sz="0" w:space="0" w:color="auto"/>
        <w:left w:val="none" w:sz="0" w:space="0" w:color="auto"/>
        <w:bottom w:val="none" w:sz="0" w:space="0" w:color="auto"/>
        <w:right w:val="none" w:sz="0" w:space="0" w:color="auto"/>
      </w:divBdr>
    </w:div>
    <w:div w:id="1659796923">
      <w:bodyDiv w:val="1"/>
      <w:marLeft w:val="0"/>
      <w:marRight w:val="0"/>
      <w:marTop w:val="0"/>
      <w:marBottom w:val="0"/>
      <w:divBdr>
        <w:top w:val="none" w:sz="0" w:space="0" w:color="auto"/>
        <w:left w:val="none" w:sz="0" w:space="0" w:color="auto"/>
        <w:bottom w:val="none" w:sz="0" w:space="0" w:color="auto"/>
        <w:right w:val="none" w:sz="0" w:space="0" w:color="auto"/>
      </w:divBdr>
    </w:div>
    <w:div w:id="1660039238">
      <w:bodyDiv w:val="1"/>
      <w:marLeft w:val="0"/>
      <w:marRight w:val="0"/>
      <w:marTop w:val="0"/>
      <w:marBottom w:val="0"/>
      <w:divBdr>
        <w:top w:val="none" w:sz="0" w:space="0" w:color="auto"/>
        <w:left w:val="none" w:sz="0" w:space="0" w:color="auto"/>
        <w:bottom w:val="none" w:sz="0" w:space="0" w:color="auto"/>
        <w:right w:val="none" w:sz="0" w:space="0" w:color="auto"/>
      </w:divBdr>
    </w:div>
    <w:div w:id="1660692419">
      <w:bodyDiv w:val="1"/>
      <w:marLeft w:val="0"/>
      <w:marRight w:val="0"/>
      <w:marTop w:val="0"/>
      <w:marBottom w:val="0"/>
      <w:divBdr>
        <w:top w:val="none" w:sz="0" w:space="0" w:color="auto"/>
        <w:left w:val="none" w:sz="0" w:space="0" w:color="auto"/>
        <w:bottom w:val="none" w:sz="0" w:space="0" w:color="auto"/>
        <w:right w:val="none" w:sz="0" w:space="0" w:color="auto"/>
      </w:divBdr>
    </w:div>
    <w:div w:id="1660845138">
      <w:bodyDiv w:val="1"/>
      <w:marLeft w:val="0"/>
      <w:marRight w:val="0"/>
      <w:marTop w:val="0"/>
      <w:marBottom w:val="0"/>
      <w:divBdr>
        <w:top w:val="none" w:sz="0" w:space="0" w:color="auto"/>
        <w:left w:val="none" w:sz="0" w:space="0" w:color="auto"/>
        <w:bottom w:val="none" w:sz="0" w:space="0" w:color="auto"/>
        <w:right w:val="none" w:sz="0" w:space="0" w:color="auto"/>
      </w:divBdr>
    </w:div>
    <w:div w:id="1661500846">
      <w:bodyDiv w:val="1"/>
      <w:marLeft w:val="0"/>
      <w:marRight w:val="0"/>
      <w:marTop w:val="0"/>
      <w:marBottom w:val="0"/>
      <w:divBdr>
        <w:top w:val="none" w:sz="0" w:space="0" w:color="auto"/>
        <w:left w:val="none" w:sz="0" w:space="0" w:color="auto"/>
        <w:bottom w:val="none" w:sz="0" w:space="0" w:color="auto"/>
        <w:right w:val="none" w:sz="0" w:space="0" w:color="auto"/>
      </w:divBdr>
    </w:div>
    <w:div w:id="1662155537">
      <w:bodyDiv w:val="1"/>
      <w:marLeft w:val="0"/>
      <w:marRight w:val="0"/>
      <w:marTop w:val="0"/>
      <w:marBottom w:val="0"/>
      <w:divBdr>
        <w:top w:val="none" w:sz="0" w:space="0" w:color="auto"/>
        <w:left w:val="none" w:sz="0" w:space="0" w:color="auto"/>
        <w:bottom w:val="none" w:sz="0" w:space="0" w:color="auto"/>
        <w:right w:val="none" w:sz="0" w:space="0" w:color="auto"/>
      </w:divBdr>
    </w:div>
    <w:div w:id="1662273799">
      <w:bodyDiv w:val="1"/>
      <w:marLeft w:val="0"/>
      <w:marRight w:val="0"/>
      <w:marTop w:val="0"/>
      <w:marBottom w:val="0"/>
      <w:divBdr>
        <w:top w:val="none" w:sz="0" w:space="0" w:color="auto"/>
        <w:left w:val="none" w:sz="0" w:space="0" w:color="auto"/>
        <w:bottom w:val="none" w:sz="0" w:space="0" w:color="auto"/>
        <w:right w:val="none" w:sz="0" w:space="0" w:color="auto"/>
      </w:divBdr>
    </w:div>
    <w:div w:id="1662657503">
      <w:bodyDiv w:val="1"/>
      <w:marLeft w:val="0"/>
      <w:marRight w:val="0"/>
      <w:marTop w:val="0"/>
      <w:marBottom w:val="0"/>
      <w:divBdr>
        <w:top w:val="none" w:sz="0" w:space="0" w:color="auto"/>
        <w:left w:val="none" w:sz="0" w:space="0" w:color="auto"/>
        <w:bottom w:val="none" w:sz="0" w:space="0" w:color="auto"/>
        <w:right w:val="none" w:sz="0" w:space="0" w:color="auto"/>
      </w:divBdr>
    </w:div>
    <w:div w:id="1662851647">
      <w:bodyDiv w:val="1"/>
      <w:marLeft w:val="0"/>
      <w:marRight w:val="0"/>
      <w:marTop w:val="0"/>
      <w:marBottom w:val="0"/>
      <w:divBdr>
        <w:top w:val="none" w:sz="0" w:space="0" w:color="auto"/>
        <w:left w:val="none" w:sz="0" w:space="0" w:color="auto"/>
        <w:bottom w:val="none" w:sz="0" w:space="0" w:color="auto"/>
        <w:right w:val="none" w:sz="0" w:space="0" w:color="auto"/>
      </w:divBdr>
    </w:div>
    <w:div w:id="1662923229">
      <w:bodyDiv w:val="1"/>
      <w:marLeft w:val="0"/>
      <w:marRight w:val="0"/>
      <w:marTop w:val="0"/>
      <w:marBottom w:val="0"/>
      <w:divBdr>
        <w:top w:val="none" w:sz="0" w:space="0" w:color="auto"/>
        <w:left w:val="none" w:sz="0" w:space="0" w:color="auto"/>
        <w:bottom w:val="none" w:sz="0" w:space="0" w:color="auto"/>
        <w:right w:val="none" w:sz="0" w:space="0" w:color="auto"/>
      </w:divBdr>
    </w:div>
    <w:div w:id="1663194475">
      <w:bodyDiv w:val="1"/>
      <w:marLeft w:val="0"/>
      <w:marRight w:val="0"/>
      <w:marTop w:val="0"/>
      <w:marBottom w:val="0"/>
      <w:divBdr>
        <w:top w:val="none" w:sz="0" w:space="0" w:color="auto"/>
        <w:left w:val="none" w:sz="0" w:space="0" w:color="auto"/>
        <w:bottom w:val="none" w:sz="0" w:space="0" w:color="auto"/>
        <w:right w:val="none" w:sz="0" w:space="0" w:color="auto"/>
      </w:divBdr>
    </w:div>
    <w:div w:id="1663579955">
      <w:bodyDiv w:val="1"/>
      <w:marLeft w:val="0"/>
      <w:marRight w:val="0"/>
      <w:marTop w:val="0"/>
      <w:marBottom w:val="0"/>
      <w:divBdr>
        <w:top w:val="none" w:sz="0" w:space="0" w:color="auto"/>
        <w:left w:val="none" w:sz="0" w:space="0" w:color="auto"/>
        <w:bottom w:val="none" w:sz="0" w:space="0" w:color="auto"/>
        <w:right w:val="none" w:sz="0" w:space="0" w:color="auto"/>
      </w:divBdr>
    </w:div>
    <w:div w:id="1664091829">
      <w:bodyDiv w:val="1"/>
      <w:marLeft w:val="0"/>
      <w:marRight w:val="0"/>
      <w:marTop w:val="0"/>
      <w:marBottom w:val="0"/>
      <w:divBdr>
        <w:top w:val="none" w:sz="0" w:space="0" w:color="auto"/>
        <w:left w:val="none" w:sz="0" w:space="0" w:color="auto"/>
        <w:bottom w:val="none" w:sz="0" w:space="0" w:color="auto"/>
        <w:right w:val="none" w:sz="0" w:space="0" w:color="auto"/>
      </w:divBdr>
    </w:div>
    <w:div w:id="1664121288">
      <w:bodyDiv w:val="1"/>
      <w:marLeft w:val="0"/>
      <w:marRight w:val="0"/>
      <w:marTop w:val="0"/>
      <w:marBottom w:val="0"/>
      <w:divBdr>
        <w:top w:val="none" w:sz="0" w:space="0" w:color="auto"/>
        <w:left w:val="none" w:sz="0" w:space="0" w:color="auto"/>
        <w:bottom w:val="none" w:sz="0" w:space="0" w:color="auto"/>
        <w:right w:val="none" w:sz="0" w:space="0" w:color="auto"/>
      </w:divBdr>
    </w:div>
    <w:div w:id="1664308522">
      <w:bodyDiv w:val="1"/>
      <w:marLeft w:val="0"/>
      <w:marRight w:val="0"/>
      <w:marTop w:val="0"/>
      <w:marBottom w:val="0"/>
      <w:divBdr>
        <w:top w:val="none" w:sz="0" w:space="0" w:color="auto"/>
        <w:left w:val="none" w:sz="0" w:space="0" w:color="auto"/>
        <w:bottom w:val="none" w:sz="0" w:space="0" w:color="auto"/>
        <w:right w:val="none" w:sz="0" w:space="0" w:color="auto"/>
      </w:divBdr>
    </w:div>
    <w:div w:id="1664509336">
      <w:bodyDiv w:val="1"/>
      <w:marLeft w:val="0"/>
      <w:marRight w:val="0"/>
      <w:marTop w:val="0"/>
      <w:marBottom w:val="0"/>
      <w:divBdr>
        <w:top w:val="none" w:sz="0" w:space="0" w:color="auto"/>
        <w:left w:val="none" w:sz="0" w:space="0" w:color="auto"/>
        <w:bottom w:val="none" w:sz="0" w:space="0" w:color="auto"/>
        <w:right w:val="none" w:sz="0" w:space="0" w:color="auto"/>
      </w:divBdr>
    </w:div>
    <w:div w:id="1665863281">
      <w:bodyDiv w:val="1"/>
      <w:marLeft w:val="0"/>
      <w:marRight w:val="0"/>
      <w:marTop w:val="0"/>
      <w:marBottom w:val="0"/>
      <w:divBdr>
        <w:top w:val="none" w:sz="0" w:space="0" w:color="auto"/>
        <w:left w:val="none" w:sz="0" w:space="0" w:color="auto"/>
        <w:bottom w:val="none" w:sz="0" w:space="0" w:color="auto"/>
        <w:right w:val="none" w:sz="0" w:space="0" w:color="auto"/>
      </w:divBdr>
    </w:div>
    <w:div w:id="1667980321">
      <w:bodyDiv w:val="1"/>
      <w:marLeft w:val="0"/>
      <w:marRight w:val="0"/>
      <w:marTop w:val="0"/>
      <w:marBottom w:val="0"/>
      <w:divBdr>
        <w:top w:val="none" w:sz="0" w:space="0" w:color="auto"/>
        <w:left w:val="none" w:sz="0" w:space="0" w:color="auto"/>
        <w:bottom w:val="none" w:sz="0" w:space="0" w:color="auto"/>
        <w:right w:val="none" w:sz="0" w:space="0" w:color="auto"/>
      </w:divBdr>
    </w:div>
    <w:div w:id="1669094228">
      <w:bodyDiv w:val="1"/>
      <w:marLeft w:val="0"/>
      <w:marRight w:val="0"/>
      <w:marTop w:val="0"/>
      <w:marBottom w:val="0"/>
      <w:divBdr>
        <w:top w:val="none" w:sz="0" w:space="0" w:color="auto"/>
        <w:left w:val="none" w:sz="0" w:space="0" w:color="auto"/>
        <w:bottom w:val="none" w:sz="0" w:space="0" w:color="auto"/>
        <w:right w:val="none" w:sz="0" w:space="0" w:color="auto"/>
      </w:divBdr>
    </w:div>
    <w:div w:id="1670019587">
      <w:bodyDiv w:val="1"/>
      <w:marLeft w:val="0"/>
      <w:marRight w:val="0"/>
      <w:marTop w:val="0"/>
      <w:marBottom w:val="0"/>
      <w:divBdr>
        <w:top w:val="none" w:sz="0" w:space="0" w:color="auto"/>
        <w:left w:val="none" w:sz="0" w:space="0" w:color="auto"/>
        <w:bottom w:val="none" w:sz="0" w:space="0" w:color="auto"/>
        <w:right w:val="none" w:sz="0" w:space="0" w:color="auto"/>
      </w:divBdr>
    </w:div>
    <w:div w:id="1670020727">
      <w:bodyDiv w:val="1"/>
      <w:marLeft w:val="0"/>
      <w:marRight w:val="0"/>
      <w:marTop w:val="0"/>
      <w:marBottom w:val="0"/>
      <w:divBdr>
        <w:top w:val="none" w:sz="0" w:space="0" w:color="auto"/>
        <w:left w:val="none" w:sz="0" w:space="0" w:color="auto"/>
        <w:bottom w:val="none" w:sz="0" w:space="0" w:color="auto"/>
        <w:right w:val="none" w:sz="0" w:space="0" w:color="auto"/>
      </w:divBdr>
    </w:div>
    <w:div w:id="1670592747">
      <w:bodyDiv w:val="1"/>
      <w:marLeft w:val="0"/>
      <w:marRight w:val="0"/>
      <w:marTop w:val="0"/>
      <w:marBottom w:val="0"/>
      <w:divBdr>
        <w:top w:val="none" w:sz="0" w:space="0" w:color="auto"/>
        <w:left w:val="none" w:sz="0" w:space="0" w:color="auto"/>
        <w:bottom w:val="none" w:sz="0" w:space="0" w:color="auto"/>
        <w:right w:val="none" w:sz="0" w:space="0" w:color="auto"/>
      </w:divBdr>
    </w:div>
    <w:div w:id="1670670305">
      <w:bodyDiv w:val="1"/>
      <w:marLeft w:val="0"/>
      <w:marRight w:val="0"/>
      <w:marTop w:val="0"/>
      <w:marBottom w:val="0"/>
      <w:divBdr>
        <w:top w:val="none" w:sz="0" w:space="0" w:color="auto"/>
        <w:left w:val="none" w:sz="0" w:space="0" w:color="auto"/>
        <w:bottom w:val="none" w:sz="0" w:space="0" w:color="auto"/>
        <w:right w:val="none" w:sz="0" w:space="0" w:color="auto"/>
      </w:divBdr>
    </w:div>
    <w:div w:id="1672293204">
      <w:bodyDiv w:val="1"/>
      <w:marLeft w:val="0"/>
      <w:marRight w:val="0"/>
      <w:marTop w:val="0"/>
      <w:marBottom w:val="0"/>
      <w:divBdr>
        <w:top w:val="none" w:sz="0" w:space="0" w:color="auto"/>
        <w:left w:val="none" w:sz="0" w:space="0" w:color="auto"/>
        <w:bottom w:val="none" w:sz="0" w:space="0" w:color="auto"/>
        <w:right w:val="none" w:sz="0" w:space="0" w:color="auto"/>
      </w:divBdr>
    </w:div>
    <w:div w:id="1672679112">
      <w:bodyDiv w:val="1"/>
      <w:marLeft w:val="0"/>
      <w:marRight w:val="0"/>
      <w:marTop w:val="0"/>
      <w:marBottom w:val="0"/>
      <w:divBdr>
        <w:top w:val="none" w:sz="0" w:space="0" w:color="auto"/>
        <w:left w:val="none" w:sz="0" w:space="0" w:color="auto"/>
        <w:bottom w:val="none" w:sz="0" w:space="0" w:color="auto"/>
        <w:right w:val="none" w:sz="0" w:space="0" w:color="auto"/>
      </w:divBdr>
    </w:div>
    <w:div w:id="1673220240">
      <w:bodyDiv w:val="1"/>
      <w:marLeft w:val="0"/>
      <w:marRight w:val="0"/>
      <w:marTop w:val="0"/>
      <w:marBottom w:val="0"/>
      <w:divBdr>
        <w:top w:val="none" w:sz="0" w:space="0" w:color="auto"/>
        <w:left w:val="none" w:sz="0" w:space="0" w:color="auto"/>
        <w:bottom w:val="none" w:sz="0" w:space="0" w:color="auto"/>
        <w:right w:val="none" w:sz="0" w:space="0" w:color="auto"/>
      </w:divBdr>
    </w:div>
    <w:div w:id="1673534286">
      <w:bodyDiv w:val="1"/>
      <w:marLeft w:val="0"/>
      <w:marRight w:val="0"/>
      <w:marTop w:val="0"/>
      <w:marBottom w:val="0"/>
      <w:divBdr>
        <w:top w:val="none" w:sz="0" w:space="0" w:color="auto"/>
        <w:left w:val="none" w:sz="0" w:space="0" w:color="auto"/>
        <w:bottom w:val="none" w:sz="0" w:space="0" w:color="auto"/>
        <w:right w:val="none" w:sz="0" w:space="0" w:color="auto"/>
      </w:divBdr>
    </w:div>
    <w:div w:id="1674141925">
      <w:bodyDiv w:val="1"/>
      <w:marLeft w:val="0"/>
      <w:marRight w:val="0"/>
      <w:marTop w:val="0"/>
      <w:marBottom w:val="0"/>
      <w:divBdr>
        <w:top w:val="none" w:sz="0" w:space="0" w:color="auto"/>
        <w:left w:val="none" w:sz="0" w:space="0" w:color="auto"/>
        <w:bottom w:val="none" w:sz="0" w:space="0" w:color="auto"/>
        <w:right w:val="none" w:sz="0" w:space="0" w:color="auto"/>
      </w:divBdr>
    </w:div>
    <w:div w:id="1674645707">
      <w:bodyDiv w:val="1"/>
      <w:marLeft w:val="0"/>
      <w:marRight w:val="0"/>
      <w:marTop w:val="0"/>
      <w:marBottom w:val="0"/>
      <w:divBdr>
        <w:top w:val="none" w:sz="0" w:space="0" w:color="auto"/>
        <w:left w:val="none" w:sz="0" w:space="0" w:color="auto"/>
        <w:bottom w:val="none" w:sz="0" w:space="0" w:color="auto"/>
        <w:right w:val="none" w:sz="0" w:space="0" w:color="auto"/>
      </w:divBdr>
    </w:div>
    <w:div w:id="1674648541">
      <w:bodyDiv w:val="1"/>
      <w:marLeft w:val="0"/>
      <w:marRight w:val="0"/>
      <w:marTop w:val="0"/>
      <w:marBottom w:val="0"/>
      <w:divBdr>
        <w:top w:val="none" w:sz="0" w:space="0" w:color="auto"/>
        <w:left w:val="none" w:sz="0" w:space="0" w:color="auto"/>
        <w:bottom w:val="none" w:sz="0" w:space="0" w:color="auto"/>
        <w:right w:val="none" w:sz="0" w:space="0" w:color="auto"/>
      </w:divBdr>
    </w:div>
    <w:div w:id="1674868864">
      <w:bodyDiv w:val="1"/>
      <w:marLeft w:val="0"/>
      <w:marRight w:val="0"/>
      <w:marTop w:val="0"/>
      <w:marBottom w:val="0"/>
      <w:divBdr>
        <w:top w:val="none" w:sz="0" w:space="0" w:color="auto"/>
        <w:left w:val="none" w:sz="0" w:space="0" w:color="auto"/>
        <w:bottom w:val="none" w:sz="0" w:space="0" w:color="auto"/>
        <w:right w:val="none" w:sz="0" w:space="0" w:color="auto"/>
      </w:divBdr>
    </w:div>
    <w:div w:id="1675256379">
      <w:bodyDiv w:val="1"/>
      <w:marLeft w:val="0"/>
      <w:marRight w:val="0"/>
      <w:marTop w:val="0"/>
      <w:marBottom w:val="0"/>
      <w:divBdr>
        <w:top w:val="none" w:sz="0" w:space="0" w:color="auto"/>
        <w:left w:val="none" w:sz="0" w:space="0" w:color="auto"/>
        <w:bottom w:val="none" w:sz="0" w:space="0" w:color="auto"/>
        <w:right w:val="none" w:sz="0" w:space="0" w:color="auto"/>
      </w:divBdr>
    </w:div>
    <w:div w:id="1675260379">
      <w:bodyDiv w:val="1"/>
      <w:marLeft w:val="0"/>
      <w:marRight w:val="0"/>
      <w:marTop w:val="0"/>
      <w:marBottom w:val="0"/>
      <w:divBdr>
        <w:top w:val="none" w:sz="0" w:space="0" w:color="auto"/>
        <w:left w:val="none" w:sz="0" w:space="0" w:color="auto"/>
        <w:bottom w:val="none" w:sz="0" w:space="0" w:color="auto"/>
        <w:right w:val="none" w:sz="0" w:space="0" w:color="auto"/>
      </w:divBdr>
    </w:div>
    <w:div w:id="1676373826">
      <w:bodyDiv w:val="1"/>
      <w:marLeft w:val="0"/>
      <w:marRight w:val="0"/>
      <w:marTop w:val="0"/>
      <w:marBottom w:val="0"/>
      <w:divBdr>
        <w:top w:val="none" w:sz="0" w:space="0" w:color="auto"/>
        <w:left w:val="none" w:sz="0" w:space="0" w:color="auto"/>
        <w:bottom w:val="none" w:sz="0" w:space="0" w:color="auto"/>
        <w:right w:val="none" w:sz="0" w:space="0" w:color="auto"/>
      </w:divBdr>
    </w:div>
    <w:div w:id="1677688713">
      <w:bodyDiv w:val="1"/>
      <w:marLeft w:val="0"/>
      <w:marRight w:val="0"/>
      <w:marTop w:val="0"/>
      <w:marBottom w:val="0"/>
      <w:divBdr>
        <w:top w:val="none" w:sz="0" w:space="0" w:color="auto"/>
        <w:left w:val="none" w:sz="0" w:space="0" w:color="auto"/>
        <w:bottom w:val="none" w:sz="0" w:space="0" w:color="auto"/>
        <w:right w:val="none" w:sz="0" w:space="0" w:color="auto"/>
      </w:divBdr>
    </w:div>
    <w:div w:id="1679039999">
      <w:bodyDiv w:val="1"/>
      <w:marLeft w:val="0"/>
      <w:marRight w:val="0"/>
      <w:marTop w:val="0"/>
      <w:marBottom w:val="0"/>
      <w:divBdr>
        <w:top w:val="none" w:sz="0" w:space="0" w:color="auto"/>
        <w:left w:val="none" w:sz="0" w:space="0" w:color="auto"/>
        <w:bottom w:val="none" w:sz="0" w:space="0" w:color="auto"/>
        <w:right w:val="none" w:sz="0" w:space="0" w:color="auto"/>
      </w:divBdr>
    </w:div>
    <w:div w:id="1679772188">
      <w:bodyDiv w:val="1"/>
      <w:marLeft w:val="0"/>
      <w:marRight w:val="0"/>
      <w:marTop w:val="0"/>
      <w:marBottom w:val="0"/>
      <w:divBdr>
        <w:top w:val="none" w:sz="0" w:space="0" w:color="auto"/>
        <w:left w:val="none" w:sz="0" w:space="0" w:color="auto"/>
        <w:bottom w:val="none" w:sz="0" w:space="0" w:color="auto"/>
        <w:right w:val="none" w:sz="0" w:space="0" w:color="auto"/>
      </w:divBdr>
    </w:div>
    <w:div w:id="1680307628">
      <w:bodyDiv w:val="1"/>
      <w:marLeft w:val="0"/>
      <w:marRight w:val="0"/>
      <w:marTop w:val="0"/>
      <w:marBottom w:val="0"/>
      <w:divBdr>
        <w:top w:val="none" w:sz="0" w:space="0" w:color="auto"/>
        <w:left w:val="none" w:sz="0" w:space="0" w:color="auto"/>
        <w:bottom w:val="none" w:sz="0" w:space="0" w:color="auto"/>
        <w:right w:val="none" w:sz="0" w:space="0" w:color="auto"/>
      </w:divBdr>
    </w:div>
    <w:div w:id="1682052693">
      <w:bodyDiv w:val="1"/>
      <w:marLeft w:val="0"/>
      <w:marRight w:val="0"/>
      <w:marTop w:val="0"/>
      <w:marBottom w:val="0"/>
      <w:divBdr>
        <w:top w:val="none" w:sz="0" w:space="0" w:color="auto"/>
        <w:left w:val="none" w:sz="0" w:space="0" w:color="auto"/>
        <w:bottom w:val="none" w:sz="0" w:space="0" w:color="auto"/>
        <w:right w:val="none" w:sz="0" w:space="0" w:color="auto"/>
      </w:divBdr>
    </w:div>
    <w:div w:id="1682201932">
      <w:bodyDiv w:val="1"/>
      <w:marLeft w:val="0"/>
      <w:marRight w:val="0"/>
      <w:marTop w:val="0"/>
      <w:marBottom w:val="0"/>
      <w:divBdr>
        <w:top w:val="none" w:sz="0" w:space="0" w:color="auto"/>
        <w:left w:val="none" w:sz="0" w:space="0" w:color="auto"/>
        <w:bottom w:val="none" w:sz="0" w:space="0" w:color="auto"/>
        <w:right w:val="none" w:sz="0" w:space="0" w:color="auto"/>
      </w:divBdr>
    </w:div>
    <w:div w:id="1683122820">
      <w:bodyDiv w:val="1"/>
      <w:marLeft w:val="0"/>
      <w:marRight w:val="0"/>
      <w:marTop w:val="0"/>
      <w:marBottom w:val="0"/>
      <w:divBdr>
        <w:top w:val="none" w:sz="0" w:space="0" w:color="auto"/>
        <w:left w:val="none" w:sz="0" w:space="0" w:color="auto"/>
        <w:bottom w:val="none" w:sz="0" w:space="0" w:color="auto"/>
        <w:right w:val="none" w:sz="0" w:space="0" w:color="auto"/>
      </w:divBdr>
    </w:div>
    <w:div w:id="1683429840">
      <w:bodyDiv w:val="1"/>
      <w:marLeft w:val="0"/>
      <w:marRight w:val="0"/>
      <w:marTop w:val="0"/>
      <w:marBottom w:val="0"/>
      <w:divBdr>
        <w:top w:val="none" w:sz="0" w:space="0" w:color="auto"/>
        <w:left w:val="none" w:sz="0" w:space="0" w:color="auto"/>
        <w:bottom w:val="none" w:sz="0" w:space="0" w:color="auto"/>
        <w:right w:val="none" w:sz="0" w:space="0" w:color="auto"/>
      </w:divBdr>
    </w:div>
    <w:div w:id="1683583214">
      <w:bodyDiv w:val="1"/>
      <w:marLeft w:val="0"/>
      <w:marRight w:val="0"/>
      <w:marTop w:val="0"/>
      <w:marBottom w:val="0"/>
      <w:divBdr>
        <w:top w:val="none" w:sz="0" w:space="0" w:color="auto"/>
        <w:left w:val="none" w:sz="0" w:space="0" w:color="auto"/>
        <w:bottom w:val="none" w:sz="0" w:space="0" w:color="auto"/>
        <w:right w:val="none" w:sz="0" w:space="0" w:color="auto"/>
      </w:divBdr>
    </w:div>
    <w:div w:id="1683774700">
      <w:bodyDiv w:val="1"/>
      <w:marLeft w:val="0"/>
      <w:marRight w:val="0"/>
      <w:marTop w:val="0"/>
      <w:marBottom w:val="0"/>
      <w:divBdr>
        <w:top w:val="none" w:sz="0" w:space="0" w:color="auto"/>
        <w:left w:val="none" w:sz="0" w:space="0" w:color="auto"/>
        <w:bottom w:val="none" w:sz="0" w:space="0" w:color="auto"/>
        <w:right w:val="none" w:sz="0" w:space="0" w:color="auto"/>
      </w:divBdr>
    </w:div>
    <w:div w:id="1684936379">
      <w:bodyDiv w:val="1"/>
      <w:marLeft w:val="0"/>
      <w:marRight w:val="0"/>
      <w:marTop w:val="0"/>
      <w:marBottom w:val="0"/>
      <w:divBdr>
        <w:top w:val="none" w:sz="0" w:space="0" w:color="auto"/>
        <w:left w:val="none" w:sz="0" w:space="0" w:color="auto"/>
        <w:bottom w:val="none" w:sz="0" w:space="0" w:color="auto"/>
        <w:right w:val="none" w:sz="0" w:space="0" w:color="auto"/>
      </w:divBdr>
    </w:div>
    <w:div w:id="1685470553">
      <w:bodyDiv w:val="1"/>
      <w:marLeft w:val="0"/>
      <w:marRight w:val="0"/>
      <w:marTop w:val="0"/>
      <w:marBottom w:val="0"/>
      <w:divBdr>
        <w:top w:val="none" w:sz="0" w:space="0" w:color="auto"/>
        <w:left w:val="none" w:sz="0" w:space="0" w:color="auto"/>
        <w:bottom w:val="none" w:sz="0" w:space="0" w:color="auto"/>
        <w:right w:val="none" w:sz="0" w:space="0" w:color="auto"/>
      </w:divBdr>
    </w:div>
    <w:div w:id="1686205842">
      <w:bodyDiv w:val="1"/>
      <w:marLeft w:val="0"/>
      <w:marRight w:val="0"/>
      <w:marTop w:val="0"/>
      <w:marBottom w:val="0"/>
      <w:divBdr>
        <w:top w:val="none" w:sz="0" w:space="0" w:color="auto"/>
        <w:left w:val="none" w:sz="0" w:space="0" w:color="auto"/>
        <w:bottom w:val="none" w:sz="0" w:space="0" w:color="auto"/>
        <w:right w:val="none" w:sz="0" w:space="0" w:color="auto"/>
      </w:divBdr>
    </w:div>
    <w:div w:id="1686903306">
      <w:bodyDiv w:val="1"/>
      <w:marLeft w:val="0"/>
      <w:marRight w:val="0"/>
      <w:marTop w:val="0"/>
      <w:marBottom w:val="0"/>
      <w:divBdr>
        <w:top w:val="none" w:sz="0" w:space="0" w:color="auto"/>
        <w:left w:val="none" w:sz="0" w:space="0" w:color="auto"/>
        <w:bottom w:val="none" w:sz="0" w:space="0" w:color="auto"/>
        <w:right w:val="none" w:sz="0" w:space="0" w:color="auto"/>
      </w:divBdr>
    </w:div>
    <w:div w:id="1688560824">
      <w:bodyDiv w:val="1"/>
      <w:marLeft w:val="0"/>
      <w:marRight w:val="0"/>
      <w:marTop w:val="0"/>
      <w:marBottom w:val="0"/>
      <w:divBdr>
        <w:top w:val="none" w:sz="0" w:space="0" w:color="auto"/>
        <w:left w:val="none" w:sz="0" w:space="0" w:color="auto"/>
        <w:bottom w:val="none" w:sz="0" w:space="0" w:color="auto"/>
        <w:right w:val="none" w:sz="0" w:space="0" w:color="auto"/>
      </w:divBdr>
    </w:div>
    <w:div w:id="1689284795">
      <w:bodyDiv w:val="1"/>
      <w:marLeft w:val="0"/>
      <w:marRight w:val="0"/>
      <w:marTop w:val="0"/>
      <w:marBottom w:val="0"/>
      <w:divBdr>
        <w:top w:val="none" w:sz="0" w:space="0" w:color="auto"/>
        <w:left w:val="none" w:sz="0" w:space="0" w:color="auto"/>
        <w:bottom w:val="none" w:sz="0" w:space="0" w:color="auto"/>
        <w:right w:val="none" w:sz="0" w:space="0" w:color="auto"/>
      </w:divBdr>
    </w:div>
    <w:div w:id="1690330636">
      <w:bodyDiv w:val="1"/>
      <w:marLeft w:val="0"/>
      <w:marRight w:val="0"/>
      <w:marTop w:val="0"/>
      <w:marBottom w:val="0"/>
      <w:divBdr>
        <w:top w:val="none" w:sz="0" w:space="0" w:color="auto"/>
        <w:left w:val="none" w:sz="0" w:space="0" w:color="auto"/>
        <w:bottom w:val="none" w:sz="0" w:space="0" w:color="auto"/>
        <w:right w:val="none" w:sz="0" w:space="0" w:color="auto"/>
      </w:divBdr>
    </w:div>
    <w:div w:id="1690444677">
      <w:bodyDiv w:val="1"/>
      <w:marLeft w:val="0"/>
      <w:marRight w:val="0"/>
      <w:marTop w:val="0"/>
      <w:marBottom w:val="0"/>
      <w:divBdr>
        <w:top w:val="none" w:sz="0" w:space="0" w:color="auto"/>
        <w:left w:val="none" w:sz="0" w:space="0" w:color="auto"/>
        <w:bottom w:val="none" w:sz="0" w:space="0" w:color="auto"/>
        <w:right w:val="none" w:sz="0" w:space="0" w:color="auto"/>
      </w:divBdr>
    </w:div>
    <w:div w:id="1691223718">
      <w:bodyDiv w:val="1"/>
      <w:marLeft w:val="0"/>
      <w:marRight w:val="0"/>
      <w:marTop w:val="0"/>
      <w:marBottom w:val="0"/>
      <w:divBdr>
        <w:top w:val="none" w:sz="0" w:space="0" w:color="auto"/>
        <w:left w:val="none" w:sz="0" w:space="0" w:color="auto"/>
        <w:bottom w:val="none" w:sz="0" w:space="0" w:color="auto"/>
        <w:right w:val="none" w:sz="0" w:space="0" w:color="auto"/>
      </w:divBdr>
    </w:div>
    <w:div w:id="1691760416">
      <w:bodyDiv w:val="1"/>
      <w:marLeft w:val="0"/>
      <w:marRight w:val="0"/>
      <w:marTop w:val="0"/>
      <w:marBottom w:val="0"/>
      <w:divBdr>
        <w:top w:val="none" w:sz="0" w:space="0" w:color="auto"/>
        <w:left w:val="none" w:sz="0" w:space="0" w:color="auto"/>
        <w:bottom w:val="none" w:sz="0" w:space="0" w:color="auto"/>
        <w:right w:val="none" w:sz="0" w:space="0" w:color="auto"/>
      </w:divBdr>
    </w:div>
    <w:div w:id="1692147408">
      <w:bodyDiv w:val="1"/>
      <w:marLeft w:val="0"/>
      <w:marRight w:val="0"/>
      <w:marTop w:val="0"/>
      <w:marBottom w:val="0"/>
      <w:divBdr>
        <w:top w:val="none" w:sz="0" w:space="0" w:color="auto"/>
        <w:left w:val="none" w:sz="0" w:space="0" w:color="auto"/>
        <w:bottom w:val="none" w:sz="0" w:space="0" w:color="auto"/>
        <w:right w:val="none" w:sz="0" w:space="0" w:color="auto"/>
      </w:divBdr>
    </w:div>
    <w:div w:id="1692729512">
      <w:bodyDiv w:val="1"/>
      <w:marLeft w:val="0"/>
      <w:marRight w:val="0"/>
      <w:marTop w:val="0"/>
      <w:marBottom w:val="0"/>
      <w:divBdr>
        <w:top w:val="none" w:sz="0" w:space="0" w:color="auto"/>
        <w:left w:val="none" w:sz="0" w:space="0" w:color="auto"/>
        <w:bottom w:val="none" w:sz="0" w:space="0" w:color="auto"/>
        <w:right w:val="none" w:sz="0" w:space="0" w:color="auto"/>
      </w:divBdr>
    </w:div>
    <w:div w:id="1692952509">
      <w:bodyDiv w:val="1"/>
      <w:marLeft w:val="0"/>
      <w:marRight w:val="0"/>
      <w:marTop w:val="0"/>
      <w:marBottom w:val="0"/>
      <w:divBdr>
        <w:top w:val="none" w:sz="0" w:space="0" w:color="auto"/>
        <w:left w:val="none" w:sz="0" w:space="0" w:color="auto"/>
        <w:bottom w:val="none" w:sz="0" w:space="0" w:color="auto"/>
        <w:right w:val="none" w:sz="0" w:space="0" w:color="auto"/>
      </w:divBdr>
    </w:div>
    <w:div w:id="1693410948">
      <w:bodyDiv w:val="1"/>
      <w:marLeft w:val="0"/>
      <w:marRight w:val="0"/>
      <w:marTop w:val="0"/>
      <w:marBottom w:val="0"/>
      <w:divBdr>
        <w:top w:val="none" w:sz="0" w:space="0" w:color="auto"/>
        <w:left w:val="none" w:sz="0" w:space="0" w:color="auto"/>
        <w:bottom w:val="none" w:sz="0" w:space="0" w:color="auto"/>
        <w:right w:val="none" w:sz="0" w:space="0" w:color="auto"/>
      </w:divBdr>
    </w:div>
    <w:div w:id="1694645768">
      <w:bodyDiv w:val="1"/>
      <w:marLeft w:val="0"/>
      <w:marRight w:val="0"/>
      <w:marTop w:val="0"/>
      <w:marBottom w:val="0"/>
      <w:divBdr>
        <w:top w:val="none" w:sz="0" w:space="0" w:color="auto"/>
        <w:left w:val="none" w:sz="0" w:space="0" w:color="auto"/>
        <w:bottom w:val="none" w:sz="0" w:space="0" w:color="auto"/>
        <w:right w:val="none" w:sz="0" w:space="0" w:color="auto"/>
      </w:divBdr>
    </w:div>
    <w:div w:id="1696230468">
      <w:bodyDiv w:val="1"/>
      <w:marLeft w:val="0"/>
      <w:marRight w:val="0"/>
      <w:marTop w:val="0"/>
      <w:marBottom w:val="0"/>
      <w:divBdr>
        <w:top w:val="none" w:sz="0" w:space="0" w:color="auto"/>
        <w:left w:val="none" w:sz="0" w:space="0" w:color="auto"/>
        <w:bottom w:val="none" w:sz="0" w:space="0" w:color="auto"/>
        <w:right w:val="none" w:sz="0" w:space="0" w:color="auto"/>
      </w:divBdr>
    </w:div>
    <w:div w:id="1696728354">
      <w:bodyDiv w:val="1"/>
      <w:marLeft w:val="0"/>
      <w:marRight w:val="0"/>
      <w:marTop w:val="0"/>
      <w:marBottom w:val="0"/>
      <w:divBdr>
        <w:top w:val="none" w:sz="0" w:space="0" w:color="auto"/>
        <w:left w:val="none" w:sz="0" w:space="0" w:color="auto"/>
        <w:bottom w:val="none" w:sz="0" w:space="0" w:color="auto"/>
        <w:right w:val="none" w:sz="0" w:space="0" w:color="auto"/>
      </w:divBdr>
    </w:div>
    <w:div w:id="1698041565">
      <w:bodyDiv w:val="1"/>
      <w:marLeft w:val="0"/>
      <w:marRight w:val="0"/>
      <w:marTop w:val="0"/>
      <w:marBottom w:val="0"/>
      <w:divBdr>
        <w:top w:val="none" w:sz="0" w:space="0" w:color="auto"/>
        <w:left w:val="none" w:sz="0" w:space="0" w:color="auto"/>
        <w:bottom w:val="none" w:sz="0" w:space="0" w:color="auto"/>
        <w:right w:val="none" w:sz="0" w:space="0" w:color="auto"/>
      </w:divBdr>
    </w:div>
    <w:div w:id="1698196359">
      <w:bodyDiv w:val="1"/>
      <w:marLeft w:val="0"/>
      <w:marRight w:val="0"/>
      <w:marTop w:val="0"/>
      <w:marBottom w:val="0"/>
      <w:divBdr>
        <w:top w:val="none" w:sz="0" w:space="0" w:color="auto"/>
        <w:left w:val="none" w:sz="0" w:space="0" w:color="auto"/>
        <w:bottom w:val="none" w:sz="0" w:space="0" w:color="auto"/>
        <w:right w:val="none" w:sz="0" w:space="0" w:color="auto"/>
      </w:divBdr>
    </w:div>
    <w:div w:id="1698383123">
      <w:bodyDiv w:val="1"/>
      <w:marLeft w:val="0"/>
      <w:marRight w:val="0"/>
      <w:marTop w:val="0"/>
      <w:marBottom w:val="0"/>
      <w:divBdr>
        <w:top w:val="none" w:sz="0" w:space="0" w:color="auto"/>
        <w:left w:val="none" w:sz="0" w:space="0" w:color="auto"/>
        <w:bottom w:val="none" w:sz="0" w:space="0" w:color="auto"/>
        <w:right w:val="none" w:sz="0" w:space="0" w:color="auto"/>
      </w:divBdr>
    </w:div>
    <w:div w:id="1698502467">
      <w:bodyDiv w:val="1"/>
      <w:marLeft w:val="0"/>
      <w:marRight w:val="0"/>
      <w:marTop w:val="0"/>
      <w:marBottom w:val="0"/>
      <w:divBdr>
        <w:top w:val="none" w:sz="0" w:space="0" w:color="auto"/>
        <w:left w:val="none" w:sz="0" w:space="0" w:color="auto"/>
        <w:bottom w:val="none" w:sz="0" w:space="0" w:color="auto"/>
        <w:right w:val="none" w:sz="0" w:space="0" w:color="auto"/>
      </w:divBdr>
    </w:div>
    <w:div w:id="1698699975">
      <w:bodyDiv w:val="1"/>
      <w:marLeft w:val="0"/>
      <w:marRight w:val="0"/>
      <w:marTop w:val="0"/>
      <w:marBottom w:val="0"/>
      <w:divBdr>
        <w:top w:val="none" w:sz="0" w:space="0" w:color="auto"/>
        <w:left w:val="none" w:sz="0" w:space="0" w:color="auto"/>
        <w:bottom w:val="none" w:sz="0" w:space="0" w:color="auto"/>
        <w:right w:val="none" w:sz="0" w:space="0" w:color="auto"/>
      </w:divBdr>
    </w:div>
    <w:div w:id="1699233147">
      <w:bodyDiv w:val="1"/>
      <w:marLeft w:val="0"/>
      <w:marRight w:val="0"/>
      <w:marTop w:val="0"/>
      <w:marBottom w:val="0"/>
      <w:divBdr>
        <w:top w:val="none" w:sz="0" w:space="0" w:color="auto"/>
        <w:left w:val="none" w:sz="0" w:space="0" w:color="auto"/>
        <w:bottom w:val="none" w:sz="0" w:space="0" w:color="auto"/>
        <w:right w:val="none" w:sz="0" w:space="0" w:color="auto"/>
      </w:divBdr>
    </w:div>
    <w:div w:id="1699817779">
      <w:bodyDiv w:val="1"/>
      <w:marLeft w:val="0"/>
      <w:marRight w:val="0"/>
      <w:marTop w:val="0"/>
      <w:marBottom w:val="0"/>
      <w:divBdr>
        <w:top w:val="none" w:sz="0" w:space="0" w:color="auto"/>
        <w:left w:val="none" w:sz="0" w:space="0" w:color="auto"/>
        <w:bottom w:val="none" w:sz="0" w:space="0" w:color="auto"/>
        <w:right w:val="none" w:sz="0" w:space="0" w:color="auto"/>
      </w:divBdr>
    </w:div>
    <w:div w:id="1699888586">
      <w:bodyDiv w:val="1"/>
      <w:marLeft w:val="0"/>
      <w:marRight w:val="0"/>
      <w:marTop w:val="0"/>
      <w:marBottom w:val="0"/>
      <w:divBdr>
        <w:top w:val="none" w:sz="0" w:space="0" w:color="auto"/>
        <w:left w:val="none" w:sz="0" w:space="0" w:color="auto"/>
        <w:bottom w:val="none" w:sz="0" w:space="0" w:color="auto"/>
        <w:right w:val="none" w:sz="0" w:space="0" w:color="auto"/>
      </w:divBdr>
    </w:div>
    <w:div w:id="1699966577">
      <w:bodyDiv w:val="1"/>
      <w:marLeft w:val="0"/>
      <w:marRight w:val="0"/>
      <w:marTop w:val="0"/>
      <w:marBottom w:val="0"/>
      <w:divBdr>
        <w:top w:val="none" w:sz="0" w:space="0" w:color="auto"/>
        <w:left w:val="none" w:sz="0" w:space="0" w:color="auto"/>
        <w:bottom w:val="none" w:sz="0" w:space="0" w:color="auto"/>
        <w:right w:val="none" w:sz="0" w:space="0" w:color="auto"/>
      </w:divBdr>
    </w:div>
    <w:div w:id="1701932172">
      <w:bodyDiv w:val="1"/>
      <w:marLeft w:val="0"/>
      <w:marRight w:val="0"/>
      <w:marTop w:val="0"/>
      <w:marBottom w:val="0"/>
      <w:divBdr>
        <w:top w:val="none" w:sz="0" w:space="0" w:color="auto"/>
        <w:left w:val="none" w:sz="0" w:space="0" w:color="auto"/>
        <w:bottom w:val="none" w:sz="0" w:space="0" w:color="auto"/>
        <w:right w:val="none" w:sz="0" w:space="0" w:color="auto"/>
      </w:divBdr>
    </w:div>
    <w:div w:id="1702433868">
      <w:bodyDiv w:val="1"/>
      <w:marLeft w:val="0"/>
      <w:marRight w:val="0"/>
      <w:marTop w:val="0"/>
      <w:marBottom w:val="0"/>
      <w:divBdr>
        <w:top w:val="none" w:sz="0" w:space="0" w:color="auto"/>
        <w:left w:val="none" w:sz="0" w:space="0" w:color="auto"/>
        <w:bottom w:val="none" w:sz="0" w:space="0" w:color="auto"/>
        <w:right w:val="none" w:sz="0" w:space="0" w:color="auto"/>
      </w:divBdr>
    </w:div>
    <w:div w:id="1702785623">
      <w:bodyDiv w:val="1"/>
      <w:marLeft w:val="0"/>
      <w:marRight w:val="0"/>
      <w:marTop w:val="0"/>
      <w:marBottom w:val="0"/>
      <w:divBdr>
        <w:top w:val="none" w:sz="0" w:space="0" w:color="auto"/>
        <w:left w:val="none" w:sz="0" w:space="0" w:color="auto"/>
        <w:bottom w:val="none" w:sz="0" w:space="0" w:color="auto"/>
        <w:right w:val="none" w:sz="0" w:space="0" w:color="auto"/>
      </w:divBdr>
    </w:div>
    <w:div w:id="1703818066">
      <w:bodyDiv w:val="1"/>
      <w:marLeft w:val="0"/>
      <w:marRight w:val="0"/>
      <w:marTop w:val="0"/>
      <w:marBottom w:val="0"/>
      <w:divBdr>
        <w:top w:val="none" w:sz="0" w:space="0" w:color="auto"/>
        <w:left w:val="none" w:sz="0" w:space="0" w:color="auto"/>
        <w:bottom w:val="none" w:sz="0" w:space="0" w:color="auto"/>
        <w:right w:val="none" w:sz="0" w:space="0" w:color="auto"/>
      </w:divBdr>
    </w:div>
    <w:div w:id="1703940111">
      <w:bodyDiv w:val="1"/>
      <w:marLeft w:val="0"/>
      <w:marRight w:val="0"/>
      <w:marTop w:val="0"/>
      <w:marBottom w:val="0"/>
      <w:divBdr>
        <w:top w:val="none" w:sz="0" w:space="0" w:color="auto"/>
        <w:left w:val="none" w:sz="0" w:space="0" w:color="auto"/>
        <w:bottom w:val="none" w:sz="0" w:space="0" w:color="auto"/>
        <w:right w:val="none" w:sz="0" w:space="0" w:color="auto"/>
      </w:divBdr>
    </w:div>
    <w:div w:id="1704280633">
      <w:bodyDiv w:val="1"/>
      <w:marLeft w:val="0"/>
      <w:marRight w:val="0"/>
      <w:marTop w:val="0"/>
      <w:marBottom w:val="0"/>
      <w:divBdr>
        <w:top w:val="none" w:sz="0" w:space="0" w:color="auto"/>
        <w:left w:val="none" w:sz="0" w:space="0" w:color="auto"/>
        <w:bottom w:val="none" w:sz="0" w:space="0" w:color="auto"/>
        <w:right w:val="none" w:sz="0" w:space="0" w:color="auto"/>
      </w:divBdr>
    </w:div>
    <w:div w:id="1705132557">
      <w:bodyDiv w:val="1"/>
      <w:marLeft w:val="0"/>
      <w:marRight w:val="0"/>
      <w:marTop w:val="0"/>
      <w:marBottom w:val="0"/>
      <w:divBdr>
        <w:top w:val="none" w:sz="0" w:space="0" w:color="auto"/>
        <w:left w:val="none" w:sz="0" w:space="0" w:color="auto"/>
        <w:bottom w:val="none" w:sz="0" w:space="0" w:color="auto"/>
        <w:right w:val="none" w:sz="0" w:space="0" w:color="auto"/>
      </w:divBdr>
    </w:div>
    <w:div w:id="1706246724">
      <w:bodyDiv w:val="1"/>
      <w:marLeft w:val="0"/>
      <w:marRight w:val="0"/>
      <w:marTop w:val="0"/>
      <w:marBottom w:val="0"/>
      <w:divBdr>
        <w:top w:val="none" w:sz="0" w:space="0" w:color="auto"/>
        <w:left w:val="none" w:sz="0" w:space="0" w:color="auto"/>
        <w:bottom w:val="none" w:sz="0" w:space="0" w:color="auto"/>
        <w:right w:val="none" w:sz="0" w:space="0" w:color="auto"/>
      </w:divBdr>
    </w:div>
    <w:div w:id="1706440817">
      <w:bodyDiv w:val="1"/>
      <w:marLeft w:val="0"/>
      <w:marRight w:val="0"/>
      <w:marTop w:val="0"/>
      <w:marBottom w:val="0"/>
      <w:divBdr>
        <w:top w:val="none" w:sz="0" w:space="0" w:color="auto"/>
        <w:left w:val="none" w:sz="0" w:space="0" w:color="auto"/>
        <w:bottom w:val="none" w:sz="0" w:space="0" w:color="auto"/>
        <w:right w:val="none" w:sz="0" w:space="0" w:color="auto"/>
      </w:divBdr>
    </w:div>
    <w:div w:id="1707487461">
      <w:bodyDiv w:val="1"/>
      <w:marLeft w:val="0"/>
      <w:marRight w:val="0"/>
      <w:marTop w:val="0"/>
      <w:marBottom w:val="0"/>
      <w:divBdr>
        <w:top w:val="none" w:sz="0" w:space="0" w:color="auto"/>
        <w:left w:val="none" w:sz="0" w:space="0" w:color="auto"/>
        <w:bottom w:val="none" w:sz="0" w:space="0" w:color="auto"/>
        <w:right w:val="none" w:sz="0" w:space="0" w:color="auto"/>
      </w:divBdr>
    </w:div>
    <w:div w:id="1707869842">
      <w:bodyDiv w:val="1"/>
      <w:marLeft w:val="0"/>
      <w:marRight w:val="0"/>
      <w:marTop w:val="0"/>
      <w:marBottom w:val="0"/>
      <w:divBdr>
        <w:top w:val="none" w:sz="0" w:space="0" w:color="auto"/>
        <w:left w:val="none" w:sz="0" w:space="0" w:color="auto"/>
        <w:bottom w:val="none" w:sz="0" w:space="0" w:color="auto"/>
        <w:right w:val="none" w:sz="0" w:space="0" w:color="auto"/>
      </w:divBdr>
    </w:div>
    <w:div w:id="1708750527">
      <w:bodyDiv w:val="1"/>
      <w:marLeft w:val="0"/>
      <w:marRight w:val="0"/>
      <w:marTop w:val="0"/>
      <w:marBottom w:val="0"/>
      <w:divBdr>
        <w:top w:val="none" w:sz="0" w:space="0" w:color="auto"/>
        <w:left w:val="none" w:sz="0" w:space="0" w:color="auto"/>
        <w:bottom w:val="none" w:sz="0" w:space="0" w:color="auto"/>
        <w:right w:val="none" w:sz="0" w:space="0" w:color="auto"/>
      </w:divBdr>
    </w:div>
    <w:div w:id="1708868770">
      <w:bodyDiv w:val="1"/>
      <w:marLeft w:val="0"/>
      <w:marRight w:val="0"/>
      <w:marTop w:val="0"/>
      <w:marBottom w:val="0"/>
      <w:divBdr>
        <w:top w:val="none" w:sz="0" w:space="0" w:color="auto"/>
        <w:left w:val="none" w:sz="0" w:space="0" w:color="auto"/>
        <w:bottom w:val="none" w:sz="0" w:space="0" w:color="auto"/>
        <w:right w:val="none" w:sz="0" w:space="0" w:color="auto"/>
      </w:divBdr>
    </w:div>
    <w:div w:id="1709262344">
      <w:bodyDiv w:val="1"/>
      <w:marLeft w:val="0"/>
      <w:marRight w:val="0"/>
      <w:marTop w:val="0"/>
      <w:marBottom w:val="0"/>
      <w:divBdr>
        <w:top w:val="none" w:sz="0" w:space="0" w:color="auto"/>
        <w:left w:val="none" w:sz="0" w:space="0" w:color="auto"/>
        <w:bottom w:val="none" w:sz="0" w:space="0" w:color="auto"/>
        <w:right w:val="none" w:sz="0" w:space="0" w:color="auto"/>
      </w:divBdr>
    </w:div>
    <w:div w:id="1710179997">
      <w:bodyDiv w:val="1"/>
      <w:marLeft w:val="0"/>
      <w:marRight w:val="0"/>
      <w:marTop w:val="0"/>
      <w:marBottom w:val="0"/>
      <w:divBdr>
        <w:top w:val="none" w:sz="0" w:space="0" w:color="auto"/>
        <w:left w:val="none" w:sz="0" w:space="0" w:color="auto"/>
        <w:bottom w:val="none" w:sz="0" w:space="0" w:color="auto"/>
        <w:right w:val="none" w:sz="0" w:space="0" w:color="auto"/>
      </w:divBdr>
    </w:div>
    <w:div w:id="1710765250">
      <w:bodyDiv w:val="1"/>
      <w:marLeft w:val="0"/>
      <w:marRight w:val="0"/>
      <w:marTop w:val="0"/>
      <w:marBottom w:val="0"/>
      <w:divBdr>
        <w:top w:val="none" w:sz="0" w:space="0" w:color="auto"/>
        <w:left w:val="none" w:sz="0" w:space="0" w:color="auto"/>
        <w:bottom w:val="none" w:sz="0" w:space="0" w:color="auto"/>
        <w:right w:val="none" w:sz="0" w:space="0" w:color="auto"/>
      </w:divBdr>
    </w:div>
    <w:div w:id="1711763469">
      <w:bodyDiv w:val="1"/>
      <w:marLeft w:val="0"/>
      <w:marRight w:val="0"/>
      <w:marTop w:val="0"/>
      <w:marBottom w:val="0"/>
      <w:divBdr>
        <w:top w:val="none" w:sz="0" w:space="0" w:color="auto"/>
        <w:left w:val="none" w:sz="0" w:space="0" w:color="auto"/>
        <w:bottom w:val="none" w:sz="0" w:space="0" w:color="auto"/>
        <w:right w:val="none" w:sz="0" w:space="0" w:color="auto"/>
      </w:divBdr>
    </w:div>
    <w:div w:id="1712151152">
      <w:bodyDiv w:val="1"/>
      <w:marLeft w:val="0"/>
      <w:marRight w:val="0"/>
      <w:marTop w:val="0"/>
      <w:marBottom w:val="0"/>
      <w:divBdr>
        <w:top w:val="none" w:sz="0" w:space="0" w:color="auto"/>
        <w:left w:val="none" w:sz="0" w:space="0" w:color="auto"/>
        <w:bottom w:val="none" w:sz="0" w:space="0" w:color="auto"/>
        <w:right w:val="none" w:sz="0" w:space="0" w:color="auto"/>
      </w:divBdr>
    </w:div>
    <w:div w:id="1712222607">
      <w:bodyDiv w:val="1"/>
      <w:marLeft w:val="0"/>
      <w:marRight w:val="0"/>
      <w:marTop w:val="0"/>
      <w:marBottom w:val="0"/>
      <w:divBdr>
        <w:top w:val="none" w:sz="0" w:space="0" w:color="auto"/>
        <w:left w:val="none" w:sz="0" w:space="0" w:color="auto"/>
        <w:bottom w:val="none" w:sz="0" w:space="0" w:color="auto"/>
        <w:right w:val="none" w:sz="0" w:space="0" w:color="auto"/>
      </w:divBdr>
    </w:div>
    <w:div w:id="1712342683">
      <w:bodyDiv w:val="1"/>
      <w:marLeft w:val="0"/>
      <w:marRight w:val="0"/>
      <w:marTop w:val="0"/>
      <w:marBottom w:val="0"/>
      <w:divBdr>
        <w:top w:val="none" w:sz="0" w:space="0" w:color="auto"/>
        <w:left w:val="none" w:sz="0" w:space="0" w:color="auto"/>
        <w:bottom w:val="none" w:sz="0" w:space="0" w:color="auto"/>
        <w:right w:val="none" w:sz="0" w:space="0" w:color="auto"/>
      </w:divBdr>
    </w:div>
    <w:div w:id="1712680605">
      <w:bodyDiv w:val="1"/>
      <w:marLeft w:val="0"/>
      <w:marRight w:val="0"/>
      <w:marTop w:val="0"/>
      <w:marBottom w:val="0"/>
      <w:divBdr>
        <w:top w:val="none" w:sz="0" w:space="0" w:color="auto"/>
        <w:left w:val="none" w:sz="0" w:space="0" w:color="auto"/>
        <w:bottom w:val="none" w:sz="0" w:space="0" w:color="auto"/>
        <w:right w:val="none" w:sz="0" w:space="0" w:color="auto"/>
      </w:divBdr>
    </w:div>
    <w:div w:id="1713184867">
      <w:bodyDiv w:val="1"/>
      <w:marLeft w:val="0"/>
      <w:marRight w:val="0"/>
      <w:marTop w:val="0"/>
      <w:marBottom w:val="0"/>
      <w:divBdr>
        <w:top w:val="none" w:sz="0" w:space="0" w:color="auto"/>
        <w:left w:val="none" w:sz="0" w:space="0" w:color="auto"/>
        <w:bottom w:val="none" w:sz="0" w:space="0" w:color="auto"/>
        <w:right w:val="none" w:sz="0" w:space="0" w:color="auto"/>
      </w:divBdr>
    </w:div>
    <w:div w:id="1713767355">
      <w:bodyDiv w:val="1"/>
      <w:marLeft w:val="0"/>
      <w:marRight w:val="0"/>
      <w:marTop w:val="0"/>
      <w:marBottom w:val="0"/>
      <w:divBdr>
        <w:top w:val="none" w:sz="0" w:space="0" w:color="auto"/>
        <w:left w:val="none" w:sz="0" w:space="0" w:color="auto"/>
        <w:bottom w:val="none" w:sz="0" w:space="0" w:color="auto"/>
        <w:right w:val="none" w:sz="0" w:space="0" w:color="auto"/>
      </w:divBdr>
    </w:div>
    <w:div w:id="1713844052">
      <w:bodyDiv w:val="1"/>
      <w:marLeft w:val="0"/>
      <w:marRight w:val="0"/>
      <w:marTop w:val="0"/>
      <w:marBottom w:val="0"/>
      <w:divBdr>
        <w:top w:val="none" w:sz="0" w:space="0" w:color="auto"/>
        <w:left w:val="none" w:sz="0" w:space="0" w:color="auto"/>
        <w:bottom w:val="none" w:sz="0" w:space="0" w:color="auto"/>
        <w:right w:val="none" w:sz="0" w:space="0" w:color="auto"/>
      </w:divBdr>
    </w:div>
    <w:div w:id="1714429396">
      <w:bodyDiv w:val="1"/>
      <w:marLeft w:val="0"/>
      <w:marRight w:val="0"/>
      <w:marTop w:val="0"/>
      <w:marBottom w:val="0"/>
      <w:divBdr>
        <w:top w:val="none" w:sz="0" w:space="0" w:color="auto"/>
        <w:left w:val="none" w:sz="0" w:space="0" w:color="auto"/>
        <w:bottom w:val="none" w:sz="0" w:space="0" w:color="auto"/>
        <w:right w:val="none" w:sz="0" w:space="0" w:color="auto"/>
      </w:divBdr>
    </w:div>
    <w:div w:id="1714847083">
      <w:bodyDiv w:val="1"/>
      <w:marLeft w:val="0"/>
      <w:marRight w:val="0"/>
      <w:marTop w:val="0"/>
      <w:marBottom w:val="0"/>
      <w:divBdr>
        <w:top w:val="none" w:sz="0" w:space="0" w:color="auto"/>
        <w:left w:val="none" w:sz="0" w:space="0" w:color="auto"/>
        <w:bottom w:val="none" w:sz="0" w:space="0" w:color="auto"/>
        <w:right w:val="none" w:sz="0" w:space="0" w:color="auto"/>
      </w:divBdr>
    </w:div>
    <w:div w:id="1714884123">
      <w:bodyDiv w:val="1"/>
      <w:marLeft w:val="0"/>
      <w:marRight w:val="0"/>
      <w:marTop w:val="0"/>
      <w:marBottom w:val="0"/>
      <w:divBdr>
        <w:top w:val="none" w:sz="0" w:space="0" w:color="auto"/>
        <w:left w:val="none" w:sz="0" w:space="0" w:color="auto"/>
        <w:bottom w:val="none" w:sz="0" w:space="0" w:color="auto"/>
        <w:right w:val="none" w:sz="0" w:space="0" w:color="auto"/>
      </w:divBdr>
    </w:div>
    <w:div w:id="1717046042">
      <w:bodyDiv w:val="1"/>
      <w:marLeft w:val="0"/>
      <w:marRight w:val="0"/>
      <w:marTop w:val="0"/>
      <w:marBottom w:val="0"/>
      <w:divBdr>
        <w:top w:val="none" w:sz="0" w:space="0" w:color="auto"/>
        <w:left w:val="none" w:sz="0" w:space="0" w:color="auto"/>
        <w:bottom w:val="none" w:sz="0" w:space="0" w:color="auto"/>
        <w:right w:val="none" w:sz="0" w:space="0" w:color="auto"/>
      </w:divBdr>
    </w:div>
    <w:div w:id="1717505215">
      <w:bodyDiv w:val="1"/>
      <w:marLeft w:val="0"/>
      <w:marRight w:val="0"/>
      <w:marTop w:val="0"/>
      <w:marBottom w:val="0"/>
      <w:divBdr>
        <w:top w:val="none" w:sz="0" w:space="0" w:color="auto"/>
        <w:left w:val="none" w:sz="0" w:space="0" w:color="auto"/>
        <w:bottom w:val="none" w:sz="0" w:space="0" w:color="auto"/>
        <w:right w:val="none" w:sz="0" w:space="0" w:color="auto"/>
      </w:divBdr>
    </w:div>
    <w:div w:id="1720205210">
      <w:bodyDiv w:val="1"/>
      <w:marLeft w:val="0"/>
      <w:marRight w:val="0"/>
      <w:marTop w:val="0"/>
      <w:marBottom w:val="0"/>
      <w:divBdr>
        <w:top w:val="none" w:sz="0" w:space="0" w:color="auto"/>
        <w:left w:val="none" w:sz="0" w:space="0" w:color="auto"/>
        <w:bottom w:val="none" w:sz="0" w:space="0" w:color="auto"/>
        <w:right w:val="none" w:sz="0" w:space="0" w:color="auto"/>
      </w:divBdr>
    </w:div>
    <w:div w:id="1720284290">
      <w:bodyDiv w:val="1"/>
      <w:marLeft w:val="0"/>
      <w:marRight w:val="0"/>
      <w:marTop w:val="0"/>
      <w:marBottom w:val="0"/>
      <w:divBdr>
        <w:top w:val="none" w:sz="0" w:space="0" w:color="auto"/>
        <w:left w:val="none" w:sz="0" w:space="0" w:color="auto"/>
        <w:bottom w:val="none" w:sz="0" w:space="0" w:color="auto"/>
        <w:right w:val="none" w:sz="0" w:space="0" w:color="auto"/>
      </w:divBdr>
    </w:div>
    <w:div w:id="1721590076">
      <w:bodyDiv w:val="1"/>
      <w:marLeft w:val="0"/>
      <w:marRight w:val="0"/>
      <w:marTop w:val="0"/>
      <w:marBottom w:val="0"/>
      <w:divBdr>
        <w:top w:val="none" w:sz="0" w:space="0" w:color="auto"/>
        <w:left w:val="none" w:sz="0" w:space="0" w:color="auto"/>
        <w:bottom w:val="none" w:sz="0" w:space="0" w:color="auto"/>
        <w:right w:val="none" w:sz="0" w:space="0" w:color="auto"/>
      </w:divBdr>
    </w:div>
    <w:div w:id="1722097974">
      <w:bodyDiv w:val="1"/>
      <w:marLeft w:val="0"/>
      <w:marRight w:val="0"/>
      <w:marTop w:val="0"/>
      <w:marBottom w:val="0"/>
      <w:divBdr>
        <w:top w:val="none" w:sz="0" w:space="0" w:color="auto"/>
        <w:left w:val="none" w:sz="0" w:space="0" w:color="auto"/>
        <w:bottom w:val="none" w:sz="0" w:space="0" w:color="auto"/>
        <w:right w:val="none" w:sz="0" w:space="0" w:color="auto"/>
      </w:divBdr>
    </w:div>
    <w:div w:id="1724595909">
      <w:bodyDiv w:val="1"/>
      <w:marLeft w:val="0"/>
      <w:marRight w:val="0"/>
      <w:marTop w:val="0"/>
      <w:marBottom w:val="0"/>
      <w:divBdr>
        <w:top w:val="none" w:sz="0" w:space="0" w:color="auto"/>
        <w:left w:val="none" w:sz="0" w:space="0" w:color="auto"/>
        <w:bottom w:val="none" w:sz="0" w:space="0" w:color="auto"/>
        <w:right w:val="none" w:sz="0" w:space="0" w:color="auto"/>
      </w:divBdr>
    </w:div>
    <w:div w:id="1724672513">
      <w:bodyDiv w:val="1"/>
      <w:marLeft w:val="0"/>
      <w:marRight w:val="0"/>
      <w:marTop w:val="0"/>
      <w:marBottom w:val="0"/>
      <w:divBdr>
        <w:top w:val="none" w:sz="0" w:space="0" w:color="auto"/>
        <w:left w:val="none" w:sz="0" w:space="0" w:color="auto"/>
        <w:bottom w:val="none" w:sz="0" w:space="0" w:color="auto"/>
        <w:right w:val="none" w:sz="0" w:space="0" w:color="auto"/>
      </w:divBdr>
    </w:div>
    <w:div w:id="1725594557">
      <w:bodyDiv w:val="1"/>
      <w:marLeft w:val="0"/>
      <w:marRight w:val="0"/>
      <w:marTop w:val="0"/>
      <w:marBottom w:val="0"/>
      <w:divBdr>
        <w:top w:val="none" w:sz="0" w:space="0" w:color="auto"/>
        <w:left w:val="none" w:sz="0" w:space="0" w:color="auto"/>
        <w:bottom w:val="none" w:sz="0" w:space="0" w:color="auto"/>
        <w:right w:val="none" w:sz="0" w:space="0" w:color="auto"/>
      </w:divBdr>
    </w:div>
    <w:div w:id="1727141642">
      <w:bodyDiv w:val="1"/>
      <w:marLeft w:val="0"/>
      <w:marRight w:val="0"/>
      <w:marTop w:val="0"/>
      <w:marBottom w:val="0"/>
      <w:divBdr>
        <w:top w:val="none" w:sz="0" w:space="0" w:color="auto"/>
        <w:left w:val="none" w:sz="0" w:space="0" w:color="auto"/>
        <w:bottom w:val="none" w:sz="0" w:space="0" w:color="auto"/>
        <w:right w:val="none" w:sz="0" w:space="0" w:color="auto"/>
      </w:divBdr>
    </w:div>
    <w:div w:id="1727292488">
      <w:bodyDiv w:val="1"/>
      <w:marLeft w:val="0"/>
      <w:marRight w:val="0"/>
      <w:marTop w:val="0"/>
      <w:marBottom w:val="0"/>
      <w:divBdr>
        <w:top w:val="none" w:sz="0" w:space="0" w:color="auto"/>
        <w:left w:val="none" w:sz="0" w:space="0" w:color="auto"/>
        <w:bottom w:val="none" w:sz="0" w:space="0" w:color="auto"/>
        <w:right w:val="none" w:sz="0" w:space="0" w:color="auto"/>
      </w:divBdr>
    </w:div>
    <w:div w:id="1727298788">
      <w:bodyDiv w:val="1"/>
      <w:marLeft w:val="0"/>
      <w:marRight w:val="0"/>
      <w:marTop w:val="0"/>
      <w:marBottom w:val="0"/>
      <w:divBdr>
        <w:top w:val="none" w:sz="0" w:space="0" w:color="auto"/>
        <w:left w:val="none" w:sz="0" w:space="0" w:color="auto"/>
        <w:bottom w:val="none" w:sz="0" w:space="0" w:color="auto"/>
        <w:right w:val="none" w:sz="0" w:space="0" w:color="auto"/>
      </w:divBdr>
    </w:div>
    <w:div w:id="1727799213">
      <w:bodyDiv w:val="1"/>
      <w:marLeft w:val="0"/>
      <w:marRight w:val="0"/>
      <w:marTop w:val="0"/>
      <w:marBottom w:val="0"/>
      <w:divBdr>
        <w:top w:val="none" w:sz="0" w:space="0" w:color="auto"/>
        <w:left w:val="none" w:sz="0" w:space="0" w:color="auto"/>
        <w:bottom w:val="none" w:sz="0" w:space="0" w:color="auto"/>
        <w:right w:val="none" w:sz="0" w:space="0" w:color="auto"/>
      </w:divBdr>
    </w:div>
    <w:div w:id="1727801313">
      <w:bodyDiv w:val="1"/>
      <w:marLeft w:val="0"/>
      <w:marRight w:val="0"/>
      <w:marTop w:val="0"/>
      <w:marBottom w:val="0"/>
      <w:divBdr>
        <w:top w:val="none" w:sz="0" w:space="0" w:color="auto"/>
        <w:left w:val="none" w:sz="0" w:space="0" w:color="auto"/>
        <w:bottom w:val="none" w:sz="0" w:space="0" w:color="auto"/>
        <w:right w:val="none" w:sz="0" w:space="0" w:color="auto"/>
      </w:divBdr>
    </w:div>
    <w:div w:id="1728256262">
      <w:bodyDiv w:val="1"/>
      <w:marLeft w:val="0"/>
      <w:marRight w:val="0"/>
      <w:marTop w:val="0"/>
      <w:marBottom w:val="0"/>
      <w:divBdr>
        <w:top w:val="none" w:sz="0" w:space="0" w:color="auto"/>
        <w:left w:val="none" w:sz="0" w:space="0" w:color="auto"/>
        <w:bottom w:val="none" w:sz="0" w:space="0" w:color="auto"/>
        <w:right w:val="none" w:sz="0" w:space="0" w:color="auto"/>
      </w:divBdr>
    </w:div>
    <w:div w:id="1729570442">
      <w:bodyDiv w:val="1"/>
      <w:marLeft w:val="0"/>
      <w:marRight w:val="0"/>
      <w:marTop w:val="0"/>
      <w:marBottom w:val="0"/>
      <w:divBdr>
        <w:top w:val="none" w:sz="0" w:space="0" w:color="auto"/>
        <w:left w:val="none" w:sz="0" w:space="0" w:color="auto"/>
        <w:bottom w:val="none" w:sz="0" w:space="0" w:color="auto"/>
        <w:right w:val="none" w:sz="0" w:space="0" w:color="auto"/>
      </w:divBdr>
    </w:div>
    <w:div w:id="1729575555">
      <w:bodyDiv w:val="1"/>
      <w:marLeft w:val="0"/>
      <w:marRight w:val="0"/>
      <w:marTop w:val="0"/>
      <w:marBottom w:val="0"/>
      <w:divBdr>
        <w:top w:val="none" w:sz="0" w:space="0" w:color="auto"/>
        <w:left w:val="none" w:sz="0" w:space="0" w:color="auto"/>
        <w:bottom w:val="none" w:sz="0" w:space="0" w:color="auto"/>
        <w:right w:val="none" w:sz="0" w:space="0" w:color="auto"/>
      </w:divBdr>
    </w:div>
    <w:div w:id="1730423376">
      <w:bodyDiv w:val="1"/>
      <w:marLeft w:val="0"/>
      <w:marRight w:val="0"/>
      <w:marTop w:val="0"/>
      <w:marBottom w:val="0"/>
      <w:divBdr>
        <w:top w:val="none" w:sz="0" w:space="0" w:color="auto"/>
        <w:left w:val="none" w:sz="0" w:space="0" w:color="auto"/>
        <w:bottom w:val="none" w:sz="0" w:space="0" w:color="auto"/>
        <w:right w:val="none" w:sz="0" w:space="0" w:color="auto"/>
      </w:divBdr>
    </w:div>
    <w:div w:id="1731886153">
      <w:bodyDiv w:val="1"/>
      <w:marLeft w:val="0"/>
      <w:marRight w:val="0"/>
      <w:marTop w:val="0"/>
      <w:marBottom w:val="0"/>
      <w:divBdr>
        <w:top w:val="none" w:sz="0" w:space="0" w:color="auto"/>
        <w:left w:val="none" w:sz="0" w:space="0" w:color="auto"/>
        <w:bottom w:val="none" w:sz="0" w:space="0" w:color="auto"/>
        <w:right w:val="none" w:sz="0" w:space="0" w:color="auto"/>
      </w:divBdr>
    </w:div>
    <w:div w:id="1731922977">
      <w:bodyDiv w:val="1"/>
      <w:marLeft w:val="0"/>
      <w:marRight w:val="0"/>
      <w:marTop w:val="0"/>
      <w:marBottom w:val="0"/>
      <w:divBdr>
        <w:top w:val="none" w:sz="0" w:space="0" w:color="auto"/>
        <w:left w:val="none" w:sz="0" w:space="0" w:color="auto"/>
        <w:bottom w:val="none" w:sz="0" w:space="0" w:color="auto"/>
        <w:right w:val="none" w:sz="0" w:space="0" w:color="auto"/>
      </w:divBdr>
    </w:div>
    <w:div w:id="1732925024">
      <w:bodyDiv w:val="1"/>
      <w:marLeft w:val="0"/>
      <w:marRight w:val="0"/>
      <w:marTop w:val="0"/>
      <w:marBottom w:val="0"/>
      <w:divBdr>
        <w:top w:val="none" w:sz="0" w:space="0" w:color="auto"/>
        <w:left w:val="none" w:sz="0" w:space="0" w:color="auto"/>
        <w:bottom w:val="none" w:sz="0" w:space="0" w:color="auto"/>
        <w:right w:val="none" w:sz="0" w:space="0" w:color="auto"/>
      </w:divBdr>
    </w:div>
    <w:div w:id="1733692355">
      <w:bodyDiv w:val="1"/>
      <w:marLeft w:val="0"/>
      <w:marRight w:val="0"/>
      <w:marTop w:val="0"/>
      <w:marBottom w:val="0"/>
      <w:divBdr>
        <w:top w:val="none" w:sz="0" w:space="0" w:color="auto"/>
        <w:left w:val="none" w:sz="0" w:space="0" w:color="auto"/>
        <w:bottom w:val="none" w:sz="0" w:space="0" w:color="auto"/>
        <w:right w:val="none" w:sz="0" w:space="0" w:color="auto"/>
      </w:divBdr>
    </w:div>
    <w:div w:id="1734698925">
      <w:bodyDiv w:val="1"/>
      <w:marLeft w:val="0"/>
      <w:marRight w:val="0"/>
      <w:marTop w:val="0"/>
      <w:marBottom w:val="0"/>
      <w:divBdr>
        <w:top w:val="none" w:sz="0" w:space="0" w:color="auto"/>
        <w:left w:val="none" w:sz="0" w:space="0" w:color="auto"/>
        <w:bottom w:val="none" w:sz="0" w:space="0" w:color="auto"/>
        <w:right w:val="none" w:sz="0" w:space="0" w:color="auto"/>
      </w:divBdr>
    </w:div>
    <w:div w:id="1736464136">
      <w:bodyDiv w:val="1"/>
      <w:marLeft w:val="0"/>
      <w:marRight w:val="0"/>
      <w:marTop w:val="0"/>
      <w:marBottom w:val="0"/>
      <w:divBdr>
        <w:top w:val="none" w:sz="0" w:space="0" w:color="auto"/>
        <w:left w:val="none" w:sz="0" w:space="0" w:color="auto"/>
        <w:bottom w:val="none" w:sz="0" w:space="0" w:color="auto"/>
        <w:right w:val="none" w:sz="0" w:space="0" w:color="auto"/>
      </w:divBdr>
    </w:div>
    <w:div w:id="1737703976">
      <w:bodyDiv w:val="1"/>
      <w:marLeft w:val="0"/>
      <w:marRight w:val="0"/>
      <w:marTop w:val="0"/>
      <w:marBottom w:val="0"/>
      <w:divBdr>
        <w:top w:val="none" w:sz="0" w:space="0" w:color="auto"/>
        <w:left w:val="none" w:sz="0" w:space="0" w:color="auto"/>
        <w:bottom w:val="none" w:sz="0" w:space="0" w:color="auto"/>
        <w:right w:val="none" w:sz="0" w:space="0" w:color="auto"/>
      </w:divBdr>
    </w:div>
    <w:div w:id="1738285911">
      <w:bodyDiv w:val="1"/>
      <w:marLeft w:val="0"/>
      <w:marRight w:val="0"/>
      <w:marTop w:val="0"/>
      <w:marBottom w:val="0"/>
      <w:divBdr>
        <w:top w:val="none" w:sz="0" w:space="0" w:color="auto"/>
        <w:left w:val="none" w:sz="0" w:space="0" w:color="auto"/>
        <w:bottom w:val="none" w:sz="0" w:space="0" w:color="auto"/>
        <w:right w:val="none" w:sz="0" w:space="0" w:color="auto"/>
      </w:divBdr>
    </w:div>
    <w:div w:id="1738820831">
      <w:bodyDiv w:val="1"/>
      <w:marLeft w:val="0"/>
      <w:marRight w:val="0"/>
      <w:marTop w:val="0"/>
      <w:marBottom w:val="0"/>
      <w:divBdr>
        <w:top w:val="none" w:sz="0" w:space="0" w:color="auto"/>
        <w:left w:val="none" w:sz="0" w:space="0" w:color="auto"/>
        <w:bottom w:val="none" w:sz="0" w:space="0" w:color="auto"/>
        <w:right w:val="none" w:sz="0" w:space="0" w:color="auto"/>
      </w:divBdr>
    </w:div>
    <w:div w:id="1739208985">
      <w:bodyDiv w:val="1"/>
      <w:marLeft w:val="0"/>
      <w:marRight w:val="0"/>
      <w:marTop w:val="0"/>
      <w:marBottom w:val="0"/>
      <w:divBdr>
        <w:top w:val="none" w:sz="0" w:space="0" w:color="auto"/>
        <w:left w:val="none" w:sz="0" w:space="0" w:color="auto"/>
        <w:bottom w:val="none" w:sz="0" w:space="0" w:color="auto"/>
        <w:right w:val="none" w:sz="0" w:space="0" w:color="auto"/>
      </w:divBdr>
    </w:div>
    <w:div w:id="1739669138">
      <w:bodyDiv w:val="1"/>
      <w:marLeft w:val="0"/>
      <w:marRight w:val="0"/>
      <w:marTop w:val="0"/>
      <w:marBottom w:val="0"/>
      <w:divBdr>
        <w:top w:val="none" w:sz="0" w:space="0" w:color="auto"/>
        <w:left w:val="none" w:sz="0" w:space="0" w:color="auto"/>
        <w:bottom w:val="none" w:sz="0" w:space="0" w:color="auto"/>
        <w:right w:val="none" w:sz="0" w:space="0" w:color="auto"/>
      </w:divBdr>
    </w:div>
    <w:div w:id="1739673978">
      <w:bodyDiv w:val="1"/>
      <w:marLeft w:val="0"/>
      <w:marRight w:val="0"/>
      <w:marTop w:val="0"/>
      <w:marBottom w:val="0"/>
      <w:divBdr>
        <w:top w:val="none" w:sz="0" w:space="0" w:color="auto"/>
        <w:left w:val="none" w:sz="0" w:space="0" w:color="auto"/>
        <w:bottom w:val="none" w:sz="0" w:space="0" w:color="auto"/>
        <w:right w:val="none" w:sz="0" w:space="0" w:color="auto"/>
      </w:divBdr>
    </w:div>
    <w:div w:id="1740325394">
      <w:bodyDiv w:val="1"/>
      <w:marLeft w:val="0"/>
      <w:marRight w:val="0"/>
      <w:marTop w:val="0"/>
      <w:marBottom w:val="0"/>
      <w:divBdr>
        <w:top w:val="none" w:sz="0" w:space="0" w:color="auto"/>
        <w:left w:val="none" w:sz="0" w:space="0" w:color="auto"/>
        <w:bottom w:val="none" w:sz="0" w:space="0" w:color="auto"/>
        <w:right w:val="none" w:sz="0" w:space="0" w:color="auto"/>
      </w:divBdr>
    </w:div>
    <w:div w:id="1740663938">
      <w:bodyDiv w:val="1"/>
      <w:marLeft w:val="0"/>
      <w:marRight w:val="0"/>
      <w:marTop w:val="0"/>
      <w:marBottom w:val="0"/>
      <w:divBdr>
        <w:top w:val="none" w:sz="0" w:space="0" w:color="auto"/>
        <w:left w:val="none" w:sz="0" w:space="0" w:color="auto"/>
        <w:bottom w:val="none" w:sz="0" w:space="0" w:color="auto"/>
        <w:right w:val="none" w:sz="0" w:space="0" w:color="auto"/>
      </w:divBdr>
    </w:div>
    <w:div w:id="1741714492">
      <w:bodyDiv w:val="1"/>
      <w:marLeft w:val="0"/>
      <w:marRight w:val="0"/>
      <w:marTop w:val="0"/>
      <w:marBottom w:val="0"/>
      <w:divBdr>
        <w:top w:val="none" w:sz="0" w:space="0" w:color="auto"/>
        <w:left w:val="none" w:sz="0" w:space="0" w:color="auto"/>
        <w:bottom w:val="none" w:sz="0" w:space="0" w:color="auto"/>
        <w:right w:val="none" w:sz="0" w:space="0" w:color="auto"/>
      </w:divBdr>
    </w:div>
    <w:div w:id="1742212709">
      <w:bodyDiv w:val="1"/>
      <w:marLeft w:val="0"/>
      <w:marRight w:val="0"/>
      <w:marTop w:val="0"/>
      <w:marBottom w:val="0"/>
      <w:divBdr>
        <w:top w:val="none" w:sz="0" w:space="0" w:color="auto"/>
        <w:left w:val="none" w:sz="0" w:space="0" w:color="auto"/>
        <w:bottom w:val="none" w:sz="0" w:space="0" w:color="auto"/>
        <w:right w:val="none" w:sz="0" w:space="0" w:color="auto"/>
      </w:divBdr>
    </w:div>
    <w:div w:id="1743138739">
      <w:bodyDiv w:val="1"/>
      <w:marLeft w:val="0"/>
      <w:marRight w:val="0"/>
      <w:marTop w:val="0"/>
      <w:marBottom w:val="0"/>
      <w:divBdr>
        <w:top w:val="none" w:sz="0" w:space="0" w:color="auto"/>
        <w:left w:val="none" w:sz="0" w:space="0" w:color="auto"/>
        <w:bottom w:val="none" w:sz="0" w:space="0" w:color="auto"/>
        <w:right w:val="none" w:sz="0" w:space="0" w:color="auto"/>
      </w:divBdr>
    </w:div>
    <w:div w:id="1743258932">
      <w:bodyDiv w:val="1"/>
      <w:marLeft w:val="0"/>
      <w:marRight w:val="0"/>
      <w:marTop w:val="0"/>
      <w:marBottom w:val="0"/>
      <w:divBdr>
        <w:top w:val="none" w:sz="0" w:space="0" w:color="auto"/>
        <w:left w:val="none" w:sz="0" w:space="0" w:color="auto"/>
        <w:bottom w:val="none" w:sz="0" w:space="0" w:color="auto"/>
        <w:right w:val="none" w:sz="0" w:space="0" w:color="auto"/>
      </w:divBdr>
    </w:div>
    <w:div w:id="1744253712">
      <w:bodyDiv w:val="1"/>
      <w:marLeft w:val="0"/>
      <w:marRight w:val="0"/>
      <w:marTop w:val="0"/>
      <w:marBottom w:val="0"/>
      <w:divBdr>
        <w:top w:val="none" w:sz="0" w:space="0" w:color="auto"/>
        <w:left w:val="none" w:sz="0" w:space="0" w:color="auto"/>
        <w:bottom w:val="none" w:sz="0" w:space="0" w:color="auto"/>
        <w:right w:val="none" w:sz="0" w:space="0" w:color="auto"/>
      </w:divBdr>
    </w:div>
    <w:div w:id="1745685213">
      <w:bodyDiv w:val="1"/>
      <w:marLeft w:val="0"/>
      <w:marRight w:val="0"/>
      <w:marTop w:val="0"/>
      <w:marBottom w:val="0"/>
      <w:divBdr>
        <w:top w:val="none" w:sz="0" w:space="0" w:color="auto"/>
        <w:left w:val="none" w:sz="0" w:space="0" w:color="auto"/>
        <w:bottom w:val="none" w:sz="0" w:space="0" w:color="auto"/>
        <w:right w:val="none" w:sz="0" w:space="0" w:color="auto"/>
      </w:divBdr>
    </w:div>
    <w:div w:id="1745833529">
      <w:bodyDiv w:val="1"/>
      <w:marLeft w:val="0"/>
      <w:marRight w:val="0"/>
      <w:marTop w:val="0"/>
      <w:marBottom w:val="0"/>
      <w:divBdr>
        <w:top w:val="none" w:sz="0" w:space="0" w:color="auto"/>
        <w:left w:val="none" w:sz="0" w:space="0" w:color="auto"/>
        <w:bottom w:val="none" w:sz="0" w:space="0" w:color="auto"/>
        <w:right w:val="none" w:sz="0" w:space="0" w:color="auto"/>
      </w:divBdr>
    </w:div>
    <w:div w:id="1745953098">
      <w:bodyDiv w:val="1"/>
      <w:marLeft w:val="0"/>
      <w:marRight w:val="0"/>
      <w:marTop w:val="0"/>
      <w:marBottom w:val="0"/>
      <w:divBdr>
        <w:top w:val="none" w:sz="0" w:space="0" w:color="auto"/>
        <w:left w:val="none" w:sz="0" w:space="0" w:color="auto"/>
        <w:bottom w:val="none" w:sz="0" w:space="0" w:color="auto"/>
        <w:right w:val="none" w:sz="0" w:space="0" w:color="auto"/>
      </w:divBdr>
    </w:div>
    <w:div w:id="1747146301">
      <w:bodyDiv w:val="1"/>
      <w:marLeft w:val="0"/>
      <w:marRight w:val="0"/>
      <w:marTop w:val="0"/>
      <w:marBottom w:val="0"/>
      <w:divBdr>
        <w:top w:val="none" w:sz="0" w:space="0" w:color="auto"/>
        <w:left w:val="none" w:sz="0" w:space="0" w:color="auto"/>
        <w:bottom w:val="none" w:sz="0" w:space="0" w:color="auto"/>
        <w:right w:val="none" w:sz="0" w:space="0" w:color="auto"/>
      </w:divBdr>
    </w:div>
    <w:div w:id="1748070590">
      <w:bodyDiv w:val="1"/>
      <w:marLeft w:val="0"/>
      <w:marRight w:val="0"/>
      <w:marTop w:val="0"/>
      <w:marBottom w:val="0"/>
      <w:divBdr>
        <w:top w:val="none" w:sz="0" w:space="0" w:color="auto"/>
        <w:left w:val="none" w:sz="0" w:space="0" w:color="auto"/>
        <w:bottom w:val="none" w:sz="0" w:space="0" w:color="auto"/>
        <w:right w:val="none" w:sz="0" w:space="0" w:color="auto"/>
      </w:divBdr>
    </w:div>
    <w:div w:id="1748307597">
      <w:bodyDiv w:val="1"/>
      <w:marLeft w:val="0"/>
      <w:marRight w:val="0"/>
      <w:marTop w:val="0"/>
      <w:marBottom w:val="0"/>
      <w:divBdr>
        <w:top w:val="none" w:sz="0" w:space="0" w:color="auto"/>
        <w:left w:val="none" w:sz="0" w:space="0" w:color="auto"/>
        <w:bottom w:val="none" w:sz="0" w:space="0" w:color="auto"/>
        <w:right w:val="none" w:sz="0" w:space="0" w:color="auto"/>
      </w:divBdr>
    </w:div>
    <w:div w:id="1748575638">
      <w:bodyDiv w:val="1"/>
      <w:marLeft w:val="0"/>
      <w:marRight w:val="0"/>
      <w:marTop w:val="0"/>
      <w:marBottom w:val="0"/>
      <w:divBdr>
        <w:top w:val="none" w:sz="0" w:space="0" w:color="auto"/>
        <w:left w:val="none" w:sz="0" w:space="0" w:color="auto"/>
        <w:bottom w:val="none" w:sz="0" w:space="0" w:color="auto"/>
        <w:right w:val="none" w:sz="0" w:space="0" w:color="auto"/>
      </w:divBdr>
    </w:div>
    <w:div w:id="1749811356">
      <w:bodyDiv w:val="1"/>
      <w:marLeft w:val="0"/>
      <w:marRight w:val="0"/>
      <w:marTop w:val="0"/>
      <w:marBottom w:val="0"/>
      <w:divBdr>
        <w:top w:val="none" w:sz="0" w:space="0" w:color="auto"/>
        <w:left w:val="none" w:sz="0" w:space="0" w:color="auto"/>
        <w:bottom w:val="none" w:sz="0" w:space="0" w:color="auto"/>
        <w:right w:val="none" w:sz="0" w:space="0" w:color="auto"/>
      </w:divBdr>
    </w:div>
    <w:div w:id="1750082470">
      <w:bodyDiv w:val="1"/>
      <w:marLeft w:val="0"/>
      <w:marRight w:val="0"/>
      <w:marTop w:val="0"/>
      <w:marBottom w:val="0"/>
      <w:divBdr>
        <w:top w:val="none" w:sz="0" w:space="0" w:color="auto"/>
        <w:left w:val="none" w:sz="0" w:space="0" w:color="auto"/>
        <w:bottom w:val="none" w:sz="0" w:space="0" w:color="auto"/>
        <w:right w:val="none" w:sz="0" w:space="0" w:color="auto"/>
      </w:divBdr>
    </w:div>
    <w:div w:id="1750539102">
      <w:bodyDiv w:val="1"/>
      <w:marLeft w:val="0"/>
      <w:marRight w:val="0"/>
      <w:marTop w:val="0"/>
      <w:marBottom w:val="0"/>
      <w:divBdr>
        <w:top w:val="none" w:sz="0" w:space="0" w:color="auto"/>
        <w:left w:val="none" w:sz="0" w:space="0" w:color="auto"/>
        <w:bottom w:val="none" w:sz="0" w:space="0" w:color="auto"/>
        <w:right w:val="none" w:sz="0" w:space="0" w:color="auto"/>
      </w:divBdr>
    </w:div>
    <w:div w:id="1750812947">
      <w:bodyDiv w:val="1"/>
      <w:marLeft w:val="0"/>
      <w:marRight w:val="0"/>
      <w:marTop w:val="0"/>
      <w:marBottom w:val="0"/>
      <w:divBdr>
        <w:top w:val="none" w:sz="0" w:space="0" w:color="auto"/>
        <w:left w:val="none" w:sz="0" w:space="0" w:color="auto"/>
        <w:bottom w:val="none" w:sz="0" w:space="0" w:color="auto"/>
        <w:right w:val="none" w:sz="0" w:space="0" w:color="auto"/>
      </w:divBdr>
    </w:div>
    <w:div w:id="1752315258">
      <w:bodyDiv w:val="1"/>
      <w:marLeft w:val="0"/>
      <w:marRight w:val="0"/>
      <w:marTop w:val="0"/>
      <w:marBottom w:val="0"/>
      <w:divBdr>
        <w:top w:val="none" w:sz="0" w:space="0" w:color="auto"/>
        <w:left w:val="none" w:sz="0" w:space="0" w:color="auto"/>
        <w:bottom w:val="none" w:sz="0" w:space="0" w:color="auto"/>
        <w:right w:val="none" w:sz="0" w:space="0" w:color="auto"/>
      </w:divBdr>
    </w:div>
    <w:div w:id="1752770886">
      <w:bodyDiv w:val="1"/>
      <w:marLeft w:val="0"/>
      <w:marRight w:val="0"/>
      <w:marTop w:val="0"/>
      <w:marBottom w:val="0"/>
      <w:divBdr>
        <w:top w:val="none" w:sz="0" w:space="0" w:color="auto"/>
        <w:left w:val="none" w:sz="0" w:space="0" w:color="auto"/>
        <w:bottom w:val="none" w:sz="0" w:space="0" w:color="auto"/>
        <w:right w:val="none" w:sz="0" w:space="0" w:color="auto"/>
      </w:divBdr>
    </w:div>
    <w:div w:id="1753969932">
      <w:bodyDiv w:val="1"/>
      <w:marLeft w:val="0"/>
      <w:marRight w:val="0"/>
      <w:marTop w:val="0"/>
      <w:marBottom w:val="0"/>
      <w:divBdr>
        <w:top w:val="none" w:sz="0" w:space="0" w:color="auto"/>
        <w:left w:val="none" w:sz="0" w:space="0" w:color="auto"/>
        <w:bottom w:val="none" w:sz="0" w:space="0" w:color="auto"/>
        <w:right w:val="none" w:sz="0" w:space="0" w:color="auto"/>
      </w:divBdr>
    </w:div>
    <w:div w:id="1754468910">
      <w:bodyDiv w:val="1"/>
      <w:marLeft w:val="0"/>
      <w:marRight w:val="0"/>
      <w:marTop w:val="0"/>
      <w:marBottom w:val="0"/>
      <w:divBdr>
        <w:top w:val="none" w:sz="0" w:space="0" w:color="auto"/>
        <w:left w:val="none" w:sz="0" w:space="0" w:color="auto"/>
        <w:bottom w:val="none" w:sz="0" w:space="0" w:color="auto"/>
        <w:right w:val="none" w:sz="0" w:space="0" w:color="auto"/>
      </w:divBdr>
    </w:div>
    <w:div w:id="1755204202">
      <w:bodyDiv w:val="1"/>
      <w:marLeft w:val="0"/>
      <w:marRight w:val="0"/>
      <w:marTop w:val="0"/>
      <w:marBottom w:val="0"/>
      <w:divBdr>
        <w:top w:val="none" w:sz="0" w:space="0" w:color="auto"/>
        <w:left w:val="none" w:sz="0" w:space="0" w:color="auto"/>
        <w:bottom w:val="none" w:sz="0" w:space="0" w:color="auto"/>
        <w:right w:val="none" w:sz="0" w:space="0" w:color="auto"/>
      </w:divBdr>
    </w:div>
    <w:div w:id="1755272939">
      <w:bodyDiv w:val="1"/>
      <w:marLeft w:val="0"/>
      <w:marRight w:val="0"/>
      <w:marTop w:val="0"/>
      <w:marBottom w:val="0"/>
      <w:divBdr>
        <w:top w:val="none" w:sz="0" w:space="0" w:color="auto"/>
        <w:left w:val="none" w:sz="0" w:space="0" w:color="auto"/>
        <w:bottom w:val="none" w:sz="0" w:space="0" w:color="auto"/>
        <w:right w:val="none" w:sz="0" w:space="0" w:color="auto"/>
      </w:divBdr>
    </w:div>
    <w:div w:id="1757021223">
      <w:bodyDiv w:val="1"/>
      <w:marLeft w:val="0"/>
      <w:marRight w:val="0"/>
      <w:marTop w:val="0"/>
      <w:marBottom w:val="0"/>
      <w:divBdr>
        <w:top w:val="none" w:sz="0" w:space="0" w:color="auto"/>
        <w:left w:val="none" w:sz="0" w:space="0" w:color="auto"/>
        <w:bottom w:val="none" w:sz="0" w:space="0" w:color="auto"/>
        <w:right w:val="none" w:sz="0" w:space="0" w:color="auto"/>
      </w:divBdr>
    </w:div>
    <w:div w:id="1758596994">
      <w:bodyDiv w:val="1"/>
      <w:marLeft w:val="0"/>
      <w:marRight w:val="0"/>
      <w:marTop w:val="0"/>
      <w:marBottom w:val="0"/>
      <w:divBdr>
        <w:top w:val="none" w:sz="0" w:space="0" w:color="auto"/>
        <w:left w:val="none" w:sz="0" w:space="0" w:color="auto"/>
        <w:bottom w:val="none" w:sz="0" w:space="0" w:color="auto"/>
        <w:right w:val="none" w:sz="0" w:space="0" w:color="auto"/>
      </w:divBdr>
    </w:div>
    <w:div w:id="1758599258">
      <w:bodyDiv w:val="1"/>
      <w:marLeft w:val="0"/>
      <w:marRight w:val="0"/>
      <w:marTop w:val="0"/>
      <w:marBottom w:val="0"/>
      <w:divBdr>
        <w:top w:val="none" w:sz="0" w:space="0" w:color="auto"/>
        <w:left w:val="none" w:sz="0" w:space="0" w:color="auto"/>
        <w:bottom w:val="none" w:sz="0" w:space="0" w:color="auto"/>
        <w:right w:val="none" w:sz="0" w:space="0" w:color="auto"/>
      </w:divBdr>
    </w:div>
    <w:div w:id="1759132223">
      <w:bodyDiv w:val="1"/>
      <w:marLeft w:val="0"/>
      <w:marRight w:val="0"/>
      <w:marTop w:val="0"/>
      <w:marBottom w:val="0"/>
      <w:divBdr>
        <w:top w:val="none" w:sz="0" w:space="0" w:color="auto"/>
        <w:left w:val="none" w:sz="0" w:space="0" w:color="auto"/>
        <w:bottom w:val="none" w:sz="0" w:space="0" w:color="auto"/>
        <w:right w:val="none" w:sz="0" w:space="0" w:color="auto"/>
      </w:divBdr>
    </w:div>
    <w:div w:id="1759448743">
      <w:bodyDiv w:val="1"/>
      <w:marLeft w:val="0"/>
      <w:marRight w:val="0"/>
      <w:marTop w:val="0"/>
      <w:marBottom w:val="0"/>
      <w:divBdr>
        <w:top w:val="none" w:sz="0" w:space="0" w:color="auto"/>
        <w:left w:val="none" w:sz="0" w:space="0" w:color="auto"/>
        <w:bottom w:val="none" w:sz="0" w:space="0" w:color="auto"/>
        <w:right w:val="none" w:sz="0" w:space="0" w:color="auto"/>
      </w:divBdr>
    </w:div>
    <w:div w:id="1760984121">
      <w:bodyDiv w:val="1"/>
      <w:marLeft w:val="0"/>
      <w:marRight w:val="0"/>
      <w:marTop w:val="0"/>
      <w:marBottom w:val="0"/>
      <w:divBdr>
        <w:top w:val="none" w:sz="0" w:space="0" w:color="auto"/>
        <w:left w:val="none" w:sz="0" w:space="0" w:color="auto"/>
        <w:bottom w:val="none" w:sz="0" w:space="0" w:color="auto"/>
        <w:right w:val="none" w:sz="0" w:space="0" w:color="auto"/>
      </w:divBdr>
    </w:div>
    <w:div w:id="1761176784">
      <w:bodyDiv w:val="1"/>
      <w:marLeft w:val="0"/>
      <w:marRight w:val="0"/>
      <w:marTop w:val="0"/>
      <w:marBottom w:val="0"/>
      <w:divBdr>
        <w:top w:val="none" w:sz="0" w:space="0" w:color="auto"/>
        <w:left w:val="none" w:sz="0" w:space="0" w:color="auto"/>
        <w:bottom w:val="none" w:sz="0" w:space="0" w:color="auto"/>
        <w:right w:val="none" w:sz="0" w:space="0" w:color="auto"/>
      </w:divBdr>
    </w:div>
    <w:div w:id="1762264291">
      <w:bodyDiv w:val="1"/>
      <w:marLeft w:val="0"/>
      <w:marRight w:val="0"/>
      <w:marTop w:val="0"/>
      <w:marBottom w:val="0"/>
      <w:divBdr>
        <w:top w:val="none" w:sz="0" w:space="0" w:color="auto"/>
        <w:left w:val="none" w:sz="0" w:space="0" w:color="auto"/>
        <w:bottom w:val="none" w:sz="0" w:space="0" w:color="auto"/>
        <w:right w:val="none" w:sz="0" w:space="0" w:color="auto"/>
      </w:divBdr>
    </w:div>
    <w:div w:id="1763642664">
      <w:bodyDiv w:val="1"/>
      <w:marLeft w:val="0"/>
      <w:marRight w:val="0"/>
      <w:marTop w:val="0"/>
      <w:marBottom w:val="0"/>
      <w:divBdr>
        <w:top w:val="none" w:sz="0" w:space="0" w:color="auto"/>
        <w:left w:val="none" w:sz="0" w:space="0" w:color="auto"/>
        <w:bottom w:val="none" w:sz="0" w:space="0" w:color="auto"/>
        <w:right w:val="none" w:sz="0" w:space="0" w:color="auto"/>
      </w:divBdr>
    </w:div>
    <w:div w:id="1764182434">
      <w:bodyDiv w:val="1"/>
      <w:marLeft w:val="0"/>
      <w:marRight w:val="0"/>
      <w:marTop w:val="0"/>
      <w:marBottom w:val="0"/>
      <w:divBdr>
        <w:top w:val="none" w:sz="0" w:space="0" w:color="auto"/>
        <w:left w:val="none" w:sz="0" w:space="0" w:color="auto"/>
        <w:bottom w:val="none" w:sz="0" w:space="0" w:color="auto"/>
        <w:right w:val="none" w:sz="0" w:space="0" w:color="auto"/>
      </w:divBdr>
    </w:div>
    <w:div w:id="1765303349">
      <w:bodyDiv w:val="1"/>
      <w:marLeft w:val="0"/>
      <w:marRight w:val="0"/>
      <w:marTop w:val="0"/>
      <w:marBottom w:val="0"/>
      <w:divBdr>
        <w:top w:val="none" w:sz="0" w:space="0" w:color="auto"/>
        <w:left w:val="none" w:sz="0" w:space="0" w:color="auto"/>
        <w:bottom w:val="none" w:sz="0" w:space="0" w:color="auto"/>
        <w:right w:val="none" w:sz="0" w:space="0" w:color="auto"/>
      </w:divBdr>
    </w:div>
    <w:div w:id="1765955591">
      <w:bodyDiv w:val="1"/>
      <w:marLeft w:val="0"/>
      <w:marRight w:val="0"/>
      <w:marTop w:val="0"/>
      <w:marBottom w:val="0"/>
      <w:divBdr>
        <w:top w:val="none" w:sz="0" w:space="0" w:color="auto"/>
        <w:left w:val="none" w:sz="0" w:space="0" w:color="auto"/>
        <w:bottom w:val="none" w:sz="0" w:space="0" w:color="auto"/>
        <w:right w:val="none" w:sz="0" w:space="0" w:color="auto"/>
      </w:divBdr>
    </w:div>
    <w:div w:id="1766075482">
      <w:bodyDiv w:val="1"/>
      <w:marLeft w:val="0"/>
      <w:marRight w:val="0"/>
      <w:marTop w:val="0"/>
      <w:marBottom w:val="0"/>
      <w:divBdr>
        <w:top w:val="none" w:sz="0" w:space="0" w:color="auto"/>
        <w:left w:val="none" w:sz="0" w:space="0" w:color="auto"/>
        <w:bottom w:val="none" w:sz="0" w:space="0" w:color="auto"/>
        <w:right w:val="none" w:sz="0" w:space="0" w:color="auto"/>
      </w:divBdr>
    </w:div>
    <w:div w:id="1766344264">
      <w:bodyDiv w:val="1"/>
      <w:marLeft w:val="0"/>
      <w:marRight w:val="0"/>
      <w:marTop w:val="0"/>
      <w:marBottom w:val="0"/>
      <w:divBdr>
        <w:top w:val="none" w:sz="0" w:space="0" w:color="auto"/>
        <w:left w:val="none" w:sz="0" w:space="0" w:color="auto"/>
        <w:bottom w:val="none" w:sz="0" w:space="0" w:color="auto"/>
        <w:right w:val="none" w:sz="0" w:space="0" w:color="auto"/>
      </w:divBdr>
    </w:div>
    <w:div w:id="1768185934">
      <w:bodyDiv w:val="1"/>
      <w:marLeft w:val="0"/>
      <w:marRight w:val="0"/>
      <w:marTop w:val="0"/>
      <w:marBottom w:val="0"/>
      <w:divBdr>
        <w:top w:val="none" w:sz="0" w:space="0" w:color="auto"/>
        <w:left w:val="none" w:sz="0" w:space="0" w:color="auto"/>
        <w:bottom w:val="none" w:sz="0" w:space="0" w:color="auto"/>
        <w:right w:val="none" w:sz="0" w:space="0" w:color="auto"/>
      </w:divBdr>
    </w:div>
    <w:div w:id="1768695969">
      <w:bodyDiv w:val="1"/>
      <w:marLeft w:val="0"/>
      <w:marRight w:val="0"/>
      <w:marTop w:val="0"/>
      <w:marBottom w:val="0"/>
      <w:divBdr>
        <w:top w:val="none" w:sz="0" w:space="0" w:color="auto"/>
        <w:left w:val="none" w:sz="0" w:space="0" w:color="auto"/>
        <w:bottom w:val="none" w:sz="0" w:space="0" w:color="auto"/>
        <w:right w:val="none" w:sz="0" w:space="0" w:color="auto"/>
      </w:divBdr>
    </w:div>
    <w:div w:id="1769813245">
      <w:bodyDiv w:val="1"/>
      <w:marLeft w:val="0"/>
      <w:marRight w:val="0"/>
      <w:marTop w:val="0"/>
      <w:marBottom w:val="0"/>
      <w:divBdr>
        <w:top w:val="none" w:sz="0" w:space="0" w:color="auto"/>
        <w:left w:val="none" w:sz="0" w:space="0" w:color="auto"/>
        <w:bottom w:val="none" w:sz="0" w:space="0" w:color="auto"/>
        <w:right w:val="none" w:sz="0" w:space="0" w:color="auto"/>
      </w:divBdr>
    </w:div>
    <w:div w:id="1770351653">
      <w:bodyDiv w:val="1"/>
      <w:marLeft w:val="0"/>
      <w:marRight w:val="0"/>
      <w:marTop w:val="0"/>
      <w:marBottom w:val="0"/>
      <w:divBdr>
        <w:top w:val="none" w:sz="0" w:space="0" w:color="auto"/>
        <w:left w:val="none" w:sz="0" w:space="0" w:color="auto"/>
        <w:bottom w:val="none" w:sz="0" w:space="0" w:color="auto"/>
        <w:right w:val="none" w:sz="0" w:space="0" w:color="auto"/>
      </w:divBdr>
    </w:div>
    <w:div w:id="1770537402">
      <w:bodyDiv w:val="1"/>
      <w:marLeft w:val="0"/>
      <w:marRight w:val="0"/>
      <w:marTop w:val="0"/>
      <w:marBottom w:val="0"/>
      <w:divBdr>
        <w:top w:val="none" w:sz="0" w:space="0" w:color="auto"/>
        <w:left w:val="none" w:sz="0" w:space="0" w:color="auto"/>
        <w:bottom w:val="none" w:sz="0" w:space="0" w:color="auto"/>
        <w:right w:val="none" w:sz="0" w:space="0" w:color="auto"/>
      </w:divBdr>
    </w:div>
    <w:div w:id="1770589172">
      <w:bodyDiv w:val="1"/>
      <w:marLeft w:val="0"/>
      <w:marRight w:val="0"/>
      <w:marTop w:val="0"/>
      <w:marBottom w:val="0"/>
      <w:divBdr>
        <w:top w:val="none" w:sz="0" w:space="0" w:color="auto"/>
        <w:left w:val="none" w:sz="0" w:space="0" w:color="auto"/>
        <w:bottom w:val="none" w:sz="0" w:space="0" w:color="auto"/>
        <w:right w:val="none" w:sz="0" w:space="0" w:color="auto"/>
      </w:divBdr>
    </w:div>
    <w:div w:id="1770737681">
      <w:bodyDiv w:val="1"/>
      <w:marLeft w:val="0"/>
      <w:marRight w:val="0"/>
      <w:marTop w:val="0"/>
      <w:marBottom w:val="0"/>
      <w:divBdr>
        <w:top w:val="none" w:sz="0" w:space="0" w:color="auto"/>
        <w:left w:val="none" w:sz="0" w:space="0" w:color="auto"/>
        <w:bottom w:val="none" w:sz="0" w:space="0" w:color="auto"/>
        <w:right w:val="none" w:sz="0" w:space="0" w:color="auto"/>
      </w:divBdr>
    </w:div>
    <w:div w:id="1770808822">
      <w:bodyDiv w:val="1"/>
      <w:marLeft w:val="0"/>
      <w:marRight w:val="0"/>
      <w:marTop w:val="0"/>
      <w:marBottom w:val="0"/>
      <w:divBdr>
        <w:top w:val="none" w:sz="0" w:space="0" w:color="auto"/>
        <w:left w:val="none" w:sz="0" w:space="0" w:color="auto"/>
        <w:bottom w:val="none" w:sz="0" w:space="0" w:color="auto"/>
        <w:right w:val="none" w:sz="0" w:space="0" w:color="auto"/>
      </w:divBdr>
    </w:div>
    <w:div w:id="1771119079">
      <w:bodyDiv w:val="1"/>
      <w:marLeft w:val="0"/>
      <w:marRight w:val="0"/>
      <w:marTop w:val="0"/>
      <w:marBottom w:val="0"/>
      <w:divBdr>
        <w:top w:val="none" w:sz="0" w:space="0" w:color="auto"/>
        <w:left w:val="none" w:sz="0" w:space="0" w:color="auto"/>
        <w:bottom w:val="none" w:sz="0" w:space="0" w:color="auto"/>
        <w:right w:val="none" w:sz="0" w:space="0" w:color="auto"/>
      </w:divBdr>
    </w:div>
    <w:div w:id="1773475798">
      <w:bodyDiv w:val="1"/>
      <w:marLeft w:val="0"/>
      <w:marRight w:val="0"/>
      <w:marTop w:val="0"/>
      <w:marBottom w:val="0"/>
      <w:divBdr>
        <w:top w:val="none" w:sz="0" w:space="0" w:color="auto"/>
        <w:left w:val="none" w:sz="0" w:space="0" w:color="auto"/>
        <w:bottom w:val="none" w:sz="0" w:space="0" w:color="auto"/>
        <w:right w:val="none" w:sz="0" w:space="0" w:color="auto"/>
      </w:divBdr>
    </w:div>
    <w:div w:id="1774663532">
      <w:bodyDiv w:val="1"/>
      <w:marLeft w:val="0"/>
      <w:marRight w:val="0"/>
      <w:marTop w:val="0"/>
      <w:marBottom w:val="0"/>
      <w:divBdr>
        <w:top w:val="none" w:sz="0" w:space="0" w:color="auto"/>
        <w:left w:val="none" w:sz="0" w:space="0" w:color="auto"/>
        <w:bottom w:val="none" w:sz="0" w:space="0" w:color="auto"/>
        <w:right w:val="none" w:sz="0" w:space="0" w:color="auto"/>
      </w:divBdr>
    </w:div>
    <w:div w:id="1776361764">
      <w:bodyDiv w:val="1"/>
      <w:marLeft w:val="0"/>
      <w:marRight w:val="0"/>
      <w:marTop w:val="0"/>
      <w:marBottom w:val="0"/>
      <w:divBdr>
        <w:top w:val="none" w:sz="0" w:space="0" w:color="auto"/>
        <w:left w:val="none" w:sz="0" w:space="0" w:color="auto"/>
        <w:bottom w:val="none" w:sz="0" w:space="0" w:color="auto"/>
        <w:right w:val="none" w:sz="0" w:space="0" w:color="auto"/>
      </w:divBdr>
    </w:div>
    <w:div w:id="1776443636">
      <w:bodyDiv w:val="1"/>
      <w:marLeft w:val="0"/>
      <w:marRight w:val="0"/>
      <w:marTop w:val="0"/>
      <w:marBottom w:val="0"/>
      <w:divBdr>
        <w:top w:val="none" w:sz="0" w:space="0" w:color="auto"/>
        <w:left w:val="none" w:sz="0" w:space="0" w:color="auto"/>
        <w:bottom w:val="none" w:sz="0" w:space="0" w:color="auto"/>
        <w:right w:val="none" w:sz="0" w:space="0" w:color="auto"/>
      </w:divBdr>
    </w:div>
    <w:div w:id="1777674161">
      <w:bodyDiv w:val="1"/>
      <w:marLeft w:val="0"/>
      <w:marRight w:val="0"/>
      <w:marTop w:val="0"/>
      <w:marBottom w:val="0"/>
      <w:divBdr>
        <w:top w:val="none" w:sz="0" w:space="0" w:color="auto"/>
        <w:left w:val="none" w:sz="0" w:space="0" w:color="auto"/>
        <w:bottom w:val="none" w:sz="0" w:space="0" w:color="auto"/>
        <w:right w:val="none" w:sz="0" w:space="0" w:color="auto"/>
      </w:divBdr>
    </w:div>
    <w:div w:id="1778452542">
      <w:bodyDiv w:val="1"/>
      <w:marLeft w:val="0"/>
      <w:marRight w:val="0"/>
      <w:marTop w:val="0"/>
      <w:marBottom w:val="0"/>
      <w:divBdr>
        <w:top w:val="none" w:sz="0" w:space="0" w:color="auto"/>
        <w:left w:val="none" w:sz="0" w:space="0" w:color="auto"/>
        <w:bottom w:val="none" w:sz="0" w:space="0" w:color="auto"/>
        <w:right w:val="none" w:sz="0" w:space="0" w:color="auto"/>
      </w:divBdr>
    </w:div>
    <w:div w:id="1778990190">
      <w:bodyDiv w:val="1"/>
      <w:marLeft w:val="0"/>
      <w:marRight w:val="0"/>
      <w:marTop w:val="0"/>
      <w:marBottom w:val="0"/>
      <w:divBdr>
        <w:top w:val="none" w:sz="0" w:space="0" w:color="auto"/>
        <w:left w:val="none" w:sz="0" w:space="0" w:color="auto"/>
        <w:bottom w:val="none" w:sz="0" w:space="0" w:color="auto"/>
        <w:right w:val="none" w:sz="0" w:space="0" w:color="auto"/>
      </w:divBdr>
    </w:div>
    <w:div w:id="1779786730">
      <w:bodyDiv w:val="1"/>
      <w:marLeft w:val="0"/>
      <w:marRight w:val="0"/>
      <w:marTop w:val="0"/>
      <w:marBottom w:val="0"/>
      <w:divBdr>
        <w:top w:val="none" w:sz="0" w:space="0" w:color="auto"/>
        <w:left w:val="none" w:sz="0" w:space="0" w:color="auto"/>
        <w:bottom w:val="none" w:sz="0" w:space="0" w:color="auto"/>
        <w:right w:val="none" w:sz="0" w:space="0" w:color="auto"/>
      </w:divBdr>
    </w:div>
    <w:div w:id="1782451547">
      <w:bodyDiv w:val="1"/>
      <w:marLeft w:val="0"/>
      <w:marRight w:val="0"/>
      <w:marTop w:val="0"/>
      <w:marBottom w:val="0"/>
      <w:divBdr>
        <w:top w:val="none" w:sz="0" w:space="0" w:color="auto"/>
        <w:left w:val="none" w:sz="0" w:space="0" w:color="auto"/>
        <w:bottom w:val="none" w:sz="0" w:space="0" w:color="auto"/>
        <w:right w:val="none" w:sz="0" w:space="0" w:color="auto"/>
      </w:divBdr>
    </w:div>
    <w:div w:id="1782535112">
      <w:bodyDiv w:val="1"/>
      <w:marLeft w:val="0"/>
      <w:marRight w:val="0"/>
      <w:marTop w:val="0"/>
      <w:marBottom w:val="0"/>
      <w:divBdr>
        <w:top w:val="none" w:sz="0" w:space="0" w:color="auto"/>
        <w:left w:val="none" w:sz="0" w:space="0" w:color="auto"/>
        <w:bottom w:val="none" w:sz="0" w:space="0" w:color="auto"/>
        <w:right w:val="none" w:sz="0" w:space="0" w:color="auto"/>
      </w:divBdr>
    </w:div>
    <w:div w:id="1783263086">
      <w:bodyDiv w:val="1"/>
      <w:marLeft w:val="0"/>
      <w:marRight w:val="0"/>
      <w:marTop w:val="0"/>
      <w:marBottom w:val="0"/>
      <w:divBdr>
        <w:top w:val="none" w:sz="0" w:space="0" w:color="auto"/>
        <w:left w:val="none" w:sz="0" w:space="0" w:color="auto"/>
        <w:bottom w:val="none" w:sz="0" w:space="0" w:color="auto"/>
        <w:right w:val="none" w:sz="0" w:space="0" w:color="auto"/>
      </w:divBdr>
    </w:div>
    <w:div w:id="1783694031">
      <w:bodyDiv w:val="1"/>
      <w:marLeft w:val="0"/>
      <w:marRight w:val="0"/>
      <w:marTop w:val="0"/>
      <w:marBottom w:val="0"/>
      <w:divBdr>
        <w:top w:val="none" w:sz="0" w:space="0" w:color="auto"/>
        <w:left w:val="none" w:sz="0" w:space="0" w:color="auto"/>
        <w:bottom w:val="none" w:sz="0" w:space="0" w:color="auto"/>
        <w:right w:val="none" w:sz="0" w:space="0" w:color="auto"/>
      </w:divBdr>
    </w:div>
    <w:div w:id="1784764201">
      <w:bodyDiv w:val="1"/>
      <w:marLeft w:val="0"/>
      <w:marRight w:val="0"/>
      <w:marTop w:val="0"/>
      <w:marBottom w:val="0"/>
      <w:divBdr>
        <w:top w:val="none" w:sz="0" w:space="0" w:color="auto"/>
        <w:left w:val="none" w:sz="0" w:space="0" w:color="auto"/>
        <w:bottom w:val="none" w:sz="0" w:space="0" w:color="auto"/>
        <w:right w:val="none" w:sz="0" w:space="0" w:color="auto"/>
      </w:divBdr>
    </w:div>
    <w:div w:id="1785076521">
      <w:bodyDiv w:val="1"/>
      <w:marLeft w:val="0"/>
      <w:marRight w:val="0"/>
      <w:marTop w:val="0"/>
      <w:marBottom w:val="0"/>
      <w:divBdr>
        <w:top w:val="none" w:sz="0" w:space="0" w:color="auto"/>
        <w:left w:val="none" w:sz="0" w:space="0" w:color="auto"/>
        <w:bottom w:val="none" w:sz="0" w:space="0" w:color="auto"/>
        <w:right w:val="none" w:sz="0" w:space="0" w:color="auto"/>
      </w:divBdr>
    </w:div>
    <w:div w:id="1785298247">
      <w:bodyDiv w:val="1"/>
      <w:marLeft w:val="0"/>
      <w:marRight w:val="0"/>
      <w:marTop w:val="0"/>
      <w:marBottom w:val="0"/>
      <w:divBdr>
        <w:top w:val="none" w:sz="0" w:space="0" w:color="auto"/>
        <w:left w:val="none" w:sz="0" w:space="0" w:color="auto"/>
        <w:bottom w:val="none" w:sz="0" w:space="0" w:color="auto"/>
        <w:right w:val="none" w:sz="0" w:space="0" w:color="auto"/>
      </w:divBdr>
    </w:div>
    <w:div w:id="1785613579">
      <w:bodyDiv w:val="1"/>
      <w:marLeft w:val="0"/>
      <w:marRight w:val="0"/>
      <w:marTop w:val="0"/>
      <w:marBottom w:val="0"/>
      <w:divBdr>
        <w:top w:val="none" w:sz="0" w:space="0" w:color="auto"/>
        <w:left w:val="none" w:sz="0" w:space="0" w:color="auto"/>
        <w:bottom w:val="none" w:sz="0" w:space="0" w:color="auto"/>
        <w:right w:val="none" w:sz="0" w:space="0" w:color="auto"/>
      </w:divBdr>
    </w:div>
    <w:div w:id="1787264429">
      <w:bodyDiv w:val="1"/>
      <w:marLeft w:val="0"/>
      <w:marRight w:val="0"/>
      <w:marTop w:val="0"/>
      <w:marBottom w:val="0"/>
      <w:divBdr>
        <w:top w:val="none" w:sz="0" w:space="0" w:color="auto"/>
        <w:left w:val="none" w:sz="0" w:space="0" w:color="auto"/>
        <w:bottom w:val="none" w:sz="0" w:space="0" w:color="auto"/>
        <w:right w:val="none" w:sz="0" w:space="0" w:color="auto"/>
      </w:divBdr>
    </w:div>
    <w:div w:id="1787701401">
      <w:bodyDiv w:val="1"/>
      <w:marLeft w:val="0"/>
      <w:marRight w:val="0"/>
      <w:marTop w:val="0"/>
      <w:marBottom w:val="0"/>
      <w:divBdr>
        <w:top w:val="none" w:sz="0" w:space="0" w:color="auto"/>
        <w:left w:val="none" w:sz="0" w:space="0" w:color="auto"/>
        <w:bottom w:val="none" w:sz="0" w:space="0" w:color="auto"/>
        <w:right w:val="none" w:sz="0" w:space="0" w:color="auto"/>
      </w:divBdr>
    </w:div>
    <w:div w:id="1788239070">
      <w:bodyDiv w:val="1"/>
      <w:marLeft w:val="0"/>
      <w:marRight w:val="0"/>
      <w:marTop w:val="0"/>
      <w:marBottom w:val="0"/>
      <w:divBdr>
        <w:top w:val="none" w:sz="0" w:space="0" w:color="auto"/>
        <w:left w:val="none" w:sz="0" w:space="0" w:color="auto"/>
        <w:bottom w:val="none" w:sz="0" w:space="0" w:color="auto"/>
        <w:right w:val="none" w:sz="0" w:space="0" w:color="auto"/>
      </w:divBdr>
    </w:div>
    <w:div w:id="1788502418">
      <w:bodyDiv w:val="1"/>
      <w:marLeft w:val="0"/>
      <w:marRight w:val="0"/>
      <w:marTop w:val="0"/>
      <w:marBottom w:val="0"/>
      <w:divBdr>
        <w:top w:val="none" w:sz="0" w:space="0" w:color="auto"/>
        <w:left w:val="none" w:sz="0" w:space="0" w:color="auto"/>
        <w:bottom w:val="none" w:sz="0" w:space="0" w:color="auto"/>
        <w:right w:val="none" w:sz="0" w:space="0" w:color="auto"/>
      </w:divBdr>
    </w:div>
    <w:div w:id="1788768127">
      <w:bodyDiv w:val="1"/>
      <w:marLeft w:val="0"/>
      <w:marRight w:val="0"/>
      <w:marTop w:val="0"/>
      <w:marBottom w:val="0"/>
      <w:divBdr>
        <w:top w:val="none" w:sz="0" w:space="0" w:color="auto"/>
        <w:left w:val="none" w:sz="0" w:space="0" w:color="auto"/>
        <w:bottom w:val="none" w:sz="0" w:space="0" w:color="auto"/>
        <w:right w:val="none" w:sz="0" w:space="0" w:color="auto"/>
      </w:divBdr>
    </w:div>
    <w:div w:id="1788884904">
      <w:bodyDiv w:val="1"/>
      <w:marLeft w:val="0"/>
      <w:marRight w:val="0"/>
      <w:marTop w:val="0"/>
      <w:marBottom w:val="0"/>
      <w:divBdr>
        <w:top w:val="none" w:sz="0" w:space="0" w:color="auto"/>
        <w:left w:val="none" w:sz="0" w:space="0" w:color="auto"/>
        <w:bottom w:val="none" w:sz="0" w:space="0" w:color="auto"/>
        <w:right w:val="none" w:sz="0" w:space="0" w:color="auto"/>
      </w:divBdr>
    </w:div>
    <w:div w:id="1788967077">
      <w:bodyDiv w:val="1"/>
      <w:marLeft w:val="0"/>
      <w:marRight w:val="0"/>
      <w:marTop w:val="0"/>
      <w:marBottom w:val="0"/>
      <w:divBdr>
        <w:top w:val="none" w:sz="0" w:space="0" w:color="auto"/>
        <w:left w:val="none" w:sz="0" w:space="0" w:color="auto"/>
        <w:bottom w:val="none" w:sz="0" w:space="0" w:color="auto"/>
        <w:right w:val="none" w:sz="0" w:space="0" w:color="auto"/>
      </w:divBdr>
    </w:div>
    <w:div w:id="1791852139">
      <w:bodyDiv w:val="1"/>
      <w:marLeft w:val="0"/>
      <w:marRight w:val="0"/>
      <w:marTop w:val="0"/>
      <w:marBottom w:val="0"/>
      <w:divBdr>
        <w:top w:val="none" w:sz="0" w:space="0" w:color="auto"/>
        <w:left w:val="none" w:sz="0" w:space="0" w:color="auto"/>
        <w:bottom w:val="none" w:sz="0" w:space="0" w:color="auto"/>
        <w:right w:val="none" w:sz="0" w:space="0" w:color="auto"/>
      </w:divBdr>
    </w:div>
    <w:div w:id="1794253399">
      <w:bodyDiv w:val="1"/>
      <w:marLeft w:val="0"/>
      <w:marRight w:val="0"/>
      <w:marTop w:val="0"/>
      <w:marBottom w:val="0"/>
      <w:divBdr>
        <w:top w:val="none" w:sz="0" w:space="0" w:color="auto"/>
        <w:left w:val="none" w:sz="0" w:space="0" w:color="auto"/>
        <w:bottom w:val="none" w:sz="0" w:space="0" w:color="auto"/>
        <w:right w:val="none" w:sz="0" w:space="0" w:color="auto"/>
      </w:divBdr>
    </w:div>
    <w:div w:id="1794592146">
      <w:bodyDiv w:val="1"/>
      <w:marLeft w:val="0"/>
      <w:marRight w:val="0"/>
      <w:marTop w:val="0"/>
      <w:marBottom w:val="0"/>
      <w:divBdr>
        <w:top w:val="none" w:sz="0" w:space="0" w:color="auto"/>
        <w:left w:val="none" w:sz="0" w:space="0" w:color="auto"/>
        <w:bottom w:val="none" w:sz="0" w:space="0" w:color="auto"/>
        <w:right w:val="none" w:sz="0" w:space="0" w:color="auto"/>
      </w:divBdr>
    </w:div>
    <w:div w:id="1795365807">
      <w:bodyDiv w:val="1"/>
      <w:marLeft w:val="0"/>
      <w:marRight w:val="0"/>
      <w:marTop w:val="0"/>
      <w:marBottom w:val="0"/>
      <w:divBdr>
        <w:top w:val="none" w:sz="0" w:space="0" w:color="auto"/>
        <w:left w:val="none" w:sz="0" w:space="0" w:color="auto"/>
        <w:bottom w:val="none" w:sz="0" w:space="0" w:color="auto"/>
        <w:right w:val="none" w:sz="0" w:space="0" w:color="auto"/>
      </w:divBdr>
    </w:div>
    <w:div w:id="1795907766">
      <w:bodyDiv w:val="1"/>
      <w:marLeft w:val="0"/>
      <w:marRight w:val="0"/>
      <w:marTop w:val="0"/>
      <w:marBottom w:val="0"/>
      <w:divBdr>
        <w:top w:val="none" w:sz="0" w:space="0" w:color="auto"/>
        <w:left w:val="none" w:sz="0" w:space="0" w:color="auto"/>
        <w:bottom w:val="none" w:sz="0" w:space="0" w:color="auto"/>
        <w:right w:val="none" w:sz="0" w:space="0" w:color="auto"/>
      </w:divBdr>
    </w:div>
    <w:div w:id="1797678565">
      <w:bodyDiv w:val="1"/>
      <w:marLeft w:val="0"/>
      <w:marRight w:val="0"/>
      <w:marTop w:val="0"/>
      <w:marBottom w:val="0"/>
      <w:divBdr>
        <w:top w:val="none" w:sz="0" w:space="0" w:color="auto"/>
        <w:left w:val="none" w:sz="0" w:space="0" w:color="auto"/>
        <w:bottom w:val="none" w:sz="0" w:space="0" w:color="auto"/>
        <w:right w:val="none" w:sz="0" w:space="0" w:color="auto"/>
      </w:divBdr>
    </w:div>
    <w:div w:id="1799108703">
      <w:bodyDiv w:val="1"/>
      <w:marLeft w:val="0"/>
      <w:marRight w:val="0"/>
      <w:marTop w:val="0"/>
      <w:marBottom w:val="0"/>
      <w:divBdr>
        <w:top w:val="none" w:sz="0" w:space="0" w:color="auto"/>
        <w:left w:val="none" w:sz="0" w:space="0" w:color="auto"/>
        <w:bottom w:val="none" w:sz="0" w:space="0" w:color="auto"/>
        <w:right w:val="none" w:sz="0" w:space="0" w:color="auto"/>
      </w:divBdr>
    </w:div>
    <w:div w:id="1799954470">
      <w:bodyDiv w:val="1"/>
      <w:marLeft w:val="0"/>
      <w:marRight w:val="0"/>
      <w:marTop w:val="0"/>
      <w:marBottom w:val="0"/>
      <w:divBdr>
        <w:top w:val="none" w:sz="0" w:space="0" w:color="auto"/>
        <w:left w:val="none" w:sz="0" w:space="0" w:color="auto"/>
        <w:bottom w:val="none" w:sz="0" w:space="0" w:color="auto"/>
        <w:right w:val="none" w:sz="0" w:space="0" w:color="auto"/>
      </w:divBdr>
    </w:div>
    <w:div w:id="1800492872">
      <w:bodyDiv w:val="1"/>
      <w:marLeft w:val="0"/>
      <w:marRight w:val="0"/>
      <w:marTop w:val="0"/>
      <w:marBottom w:val="0"/>
      <w:divBdr>
        <w:top w:val="none" w:sz="0" w:space="0" w:color="auto"/>
        <w:left w:val="none" w:sz="0" w:space="0" w:color="auto"/>
        <w:bottom w:val="none" w:sz="0" w:space="0" w:color="auto"/>
        <w:right w:val="none" w:sz="0" w:space="0" w:color="auto"/>
      </w:divBdr>
    </w:div>
    <w:div w:id="1801268726">
      <w:bodyDiv w:val="1"/>
      <w:marLeft w:val="0"/>
      <w:marRight w:val="0"/>
      <w:marTop w:val="0"/>
      <w:marBottom w:val="0"/>
      <w:divBdr>
        <w:top w:val="none" w:sz="0" w:space="0" w:color="auto"/>
        <w:left w:val="none" w:sz="0" w:space="0" w:color="auto"/>
        <w:bottom w:val="none" w:sz="0" w:space="0" w:color="auto"/>
        <w:right w:val="none" w:sz="0" w:space="0" w:color="auto"/>
      </w:divBdr>
    </w:div>
    <w:div w:id="1801486132">
      <w:bodyDiv w:val="1"/>
      <w:marLeft w:val="0"/>
      <w:marRight w:val="0"/>
      <w:marTop w:val="0"/>
      <w:marBottom w:val="0"/>
      <w:divBdr>
        <w:top w:val="none" w:sz="0" w:space="0" w:color="auto"/>
        <w:left w:val="none" w:sz="0" w:space="0" w:color="auto"/>
        <w:bottom w:val="none" w:sz="0" w:space="0" w:color="auto"/>
        <w:right w:val="none" w:sz="0" w:space="0" w:color="auto"/>
      </w:divBdr>
    </w:div>
    <w:div w:id="1802111247">
      <w:bodyDiv w:val="1"/>
      <w:marLeft w:val="0"/>
      <w:marRight w:val="0"/>
      <w:marTop w:val="0"/>
      <w:marBottom w:val="0"/>
      <w:divBdr>
        <w:top w:val="none" w:sz="0" w:space="0" w:color="auto"/>
        <w:left w:val="none" w:sz="0" w:space="0" w:color="auto"/>
        <w:bottom w:val="none" w:sz="0" w:space="0" w:color="auto"/>
        <w:right w:val="none" w:sz="0" w:space="0" w:color="auto"/>
      </w:divBdr>
    </w:div>
    <w:div w:id="1803378208">
      <w:bodyDiv w:val="1"/>
      <w:marLeft w:val="0"/>
      <w:marRight w:val="0"/>
      <w:marTop w:val="0"/>
      <w:marBottom w:val="0"/>
      <w:divBdr>
        <w:top w:val="none" w:sz="0" w:space="0" w:color="auto"/>
        <w:left w:val="none" w:sz="0" w:space="0" w:color="auto"/>
        <w:bottom w:val="none" w:sz="0" w:space="0" w:color="auto"/>
        <w:right w:val="none" w:sz="0" w:space="0" w:color="auto"/>
      </w:divBdr>
    </w:div>
    <w:div w:id="1803957420">
      <w:bodyDiv w:val="1"/>
      <w:marLeft w:val="0"/>
      <w:marRight w:val="0"/>
      <w:marTop w:val="0"/>
      <w:marBottom w:val="0"/>
      <w:divBdr>
        <w:top w:val="none" w:sz="0" w:space="0" w:color="auto"/>
        <w:left w:val="none" w:sz="0" w:space="0" w:color="auto"/>
        <w:bottom w:val="none" w:sz="0" w:space="0" w:color="auto"/>
        <w:right w:val="none" w:sz="0" w:space="0" w:color="auto"/>
      </w:divBdr>
    </w:div>
    <w:div w:id="1803962990">
      <w:bodyDiv w:val="1"/>
      <w:marLeft w:val="0"/>
      <w:marRight w:val="0"/>
      <w:marTop w:val="0"/>
      <w:marBottom w:val="0"/>
      <w:divBdr>
        <w:top w:val="none" w:sz="0" w:space="0" w:color="auto"/>
        <w:left w:val="none" w:sz="0" w:space="0" w:color="auto"/>
        <w:bottom w:val="none" w:sz="0" w:space="0" w:color="auto"/>
        <w:right w:val="none" w:sz="0" w:space="0" w:color="auto"/>
      </w:divBdr>
    </w:div>
    <w:div w:id="1804735297">
      <w:bodyDiv w:val="1"/>
      <w:marLeft w:val="0"/>
      <w:marRight w:val="0"/>
      <w:marTop w:val="0"/>
      <w:marBottom w:val="0"/>
      <w:divBdr>
        <w:top w:val="none" w:sz="0" w:space="0" w:color="auto"/>
        <w:left w:val="none" w:sz="0" w:space="0" w:color="auto"/>
        <w:bottom w:val="none" w:sz="0" w:space="0" w:color="auto"/>
        <w:right w:val="none" w:sz="0" w:space="0" w:color="auto"/>
      </w:divBdr>
    </w:div>
    <w:div w:id="1804737851">
      <w:bodyDiv w:val="1"/>
      <w:marLeft w:val="0"/>
      <w:marRight w:val="0"/>
      <w:marTop w:val="0"/>
      <w:marBottom w:val="0"/>
      <w:divBdr>
        <w:top w:val="none" w:sz="0" w:space="0" w:color="auto"/>
        <w:left w:val="none" w:sz="0" w:space="0" w:color="auto"/>
        <w:bottom w:val="none" w:sz="0" w:space="0" w:color="auto"/>
        <w:right w:val="none" w:sz="0" w:space="0" w:color="auto"/>
      </w:divBdr>
    </w:div>
    <w:div w:id="1806467066">
      <w:bodyDiv w:val="1"/>
      <w:marLeft w:val="0"/>
      <w:marRight w:val="0"/>
      <w:marTop w:val="0"/>
      <w:marBottom w:val="0"/>
      <w:divBdr>
        <w:top w:val="none" w:sz="0" w:space="0" w:color="auto"/>
        <w:left w:val="none" w:sz="0" w:space="0" w:color="auto"/>
        <w:bottom w:val="none" w:sz="0" w:space="0" w:color="auto"/>
        <w:right w:val="none" w:sz="0" w:space="0" w:color="auto"/>
      </w:divBdr>
    </w:div>
    <w:div w:id="1807433365">
      <w:bodyDiv w:val="1"/>
      <w:marLeft w:val="0"/>
      <w:marRight w:val="0"/>
      <w:marTop w:val="0"/>
      <w:marBottom w:val="0"/>
      <w:divBdr>
        <w:top w:val="none" w:sz="0" w:space="0" w:color="auto"/>
        <w:left w:val="none" w:sz="0" w:space="0" w:color="auto"/>
        <w:bottom w:val="none" w:sz="0" w:space="0" w:color="auto"/>
        <w:right w:val="none" w:sz="0" w:space="0" w:color="auto"/>
      </w:divBdr>
    </w:div>
    <w:div w:id="1807697052">
      <w:bodyDiv w:val="1"/>
      <w:marLeft w:val="0"/>
      <w:marRight w:val="0"/>
      <w:marTop w:val="0"/>
      <w:marBottom w:val="0"/>
      <w:divBdr>
        <w:top w:val="none" w:sz="0" w:space="0" w:color="auto"/>
        <w:left w:val="none" w:sz="0" w:space="0" w:color="auto"/>
        <w:bottom w:val="none" w:sz="0" w:space="0" w:color="auto"/>
        <w:right w:val="none" w:sz="0" w:space="0" w:color="auto"/>
      </w:divBdr>
    </w:div>
    <w:div w:id="1807969892">
      <w:bodyDiv w:val="1"/>
      <w:marLeft w:val="0"/>
      <w:marRight w:val="0"/>
      <w:marTop w:val="0"/>
      <w:marBottom w:val="0"/>
      <w:divBdr>
        <w:top w:val="none" w:sz="0" w:space="0" w:color="auto"/>
        <w:left w:val="none" w:sz="0" w:space="0" w:color="auto"/>
        <w:bottom w:val="none" w:sz="0" w:space="0" w:color="auto"/>
        <w:right w:val="none" w:sz="0" w:space="0" w:color="auto"/>
      </w:divBdr>
    </w:div>
    <w:div w:id="1809584917">
      <w:bodyDiv w:val="1"/>
      <w:marLeft w:val="0"/>
      <w:marRight w:val="0"/>
      <w:marTop w:val="0"/>
      <w:marBottom w:val="0"/>
      <w:divBdr>
        <w:top w:val="none" w:sz="0" w:space="0" w:color="auto"/>
        <w:left w:val="none" w:sz="0" w:space="0" w:color="auto"/>
        <w:bottom w:val="none" w:sz="0" w:space="0" w:color="auto"/>
        <w:right w:val="none" w:sz="0" w:space="0" w:color="auto"/>
      </w:divBdr>
    </w:div>
    <w:div w:id="1809854967">
      <w:bodyDiv w:val="1"/>
      <w:marLeft w:val="0"/>
      <w:marRight w:val="0"/>
      <w:marTop w:val="0"/>
      <w:marBottom w:val="0"/>
      <w:divBdr>
        <w:top w:val="none" w:sz="0" w:space="0" w:color="auto"/>
        <w:left w:val="none" w:sz="0" w:space="0" w:color="auto"/>
        <w:bottom w:val="none" w:sz="0" w:space="0" w:color="auto"/>
        <w:right w:val="none" w:sz="0" w:space="0" w:color="auto"/>
      </w:divBdr>
    </w:div>
    <w:div w:id="1809974677">
      <w:bodyDiv w:val="1"/>
      <w:marLeft w:val="0"/>
      <w:marRight w:val="0"/>
      <w:marTop w:val="0"/>
      <w:marBottom w:val="0"/>
      <w:divBdr>
        <w:top w:val="none" w:sz="0" w:space="0" w:color="auto"/>
        <w:left w:val="none" w:sz="0" w:space="0" w:color="auto"/>
        <w:bottom w:val="none" w:sz="0" w:space="0" w:color="auto"/>
        <w:right w:val="none" w:sz="0" w:space="0" w:color="auto"/>
      </w:divBdr>
    </w:div>
    <w:div w:id="1810129278">
      <w:bodyDiv w:val="1"/>
      <w:marLeft w:val="0"/>
      <w:marRight w:val="0"/>
      <w:marTop w:val="0"/>
      <w:marBottom w:val="0"/>
      <w:divBdr>
        <w:top w:val="none" w:sz="0" w:space="0" w:color="auto"/>
        <w:left w:val="none" w:sz="0" w:space="0" w:color="auto"/>
        <w:bottom w:val="none" w:sz="0" w:space="0" w:color="auto"/>
        <w:right w:val="none" w:sz="0" w:space="0" w:color="auto"/>
      </w:divBdr>
    </w:div>
    <w:div w:id="1812165984">
      <w:bodyDiv w:val="1"/>
      <w:marLeft w:val="0"/>
      <w:marRight w:val="0"/>
      <w:marTop w:val="0"/>
      <w:marBottom w:val="0"/>
      <w:divBdr>
        <w:top w:val="none" w:sz="0" w:space="0" w:color="auto"/>
        <w:left w:val="none" w:sz="0" w:space="0" w:color="auto"/>
        <w:bottom w:val="none" w:sz="0" w:space="0" w:color="auto"/>
        <w:right w:val="none" w:sz="0" w:space="0" w:color="auto"/>
      </w:divBdr>
    </w:div>
    <w:div w:id="1812480898">
      <w:bodyDiv w:val="1"/>
      <w:marLeft w:val="0"/>
      <w:marRight w:val="0"/>
      <w:marTop w:val="0"/>
      <w:marBottom w:val="0"/>
      <w:divBdr>
        <w:top w:val="none" w:sz="0" w:space="0" w:color="auto"/>
        <w:left w:val="none" w:sz="0" w:space="0" w:color="auto"/>
        <w:bottom w:val="none" w:sz="0" w:space="0" w:color="auto"/>
        <w:right w:val="none" w:sz="0" w:space="0" w:color="auto"/>
      </w:divBdr>
    </w:div>
    <w:div w:id="1813252749">
      <w:bodyDiv w:val="1"/>
      <w:marLeft w:val="0"/>
      <w:marRight w:val="0"/>
      <w:marTop w:val="0"/>
      <w:marBottom w:val="0"/>
      <w:divBdr>
        <w:top w:val="none" w:sz="0" w:space="0" w:color="auto"/>
        <w:left w:val="none" w:sz="0" w:space="0" w:color="auto"/>
        <w:bottom w:val="none" w:sz="0" w:space="0" w:color="auto"/>
        <w:right w:val="none" w:sz="0" w:space="0" w:color="auto"/>
      </w:divBdr>
    </w:div>
    <w:div w:id="1813594305">
      <w:bodyDiv w:val="1"/>
      <w:marLeft w:val="0"/>
      <w:marRight w:val="0"/>
      <w:marTop w:val="0"/>
      <w:marBottom w:val="0"/>
      <w:divBdr>
        <w:top w:val="none" w:sz="0" w:space="0" w:color="auto"/>
        <w:left w:val="none" w:sz="0" w:space="0" w:color="auto"/>
        <w:bottom w:val="none" w:sz="0" w:space="0" w:color="auto"/>
        <w:right w:val="none" w:sz="0" w:space="0" w:color="auto"/>
      </w:divBdr>
    </w:div>
    <w:div w:id="1814367764">
      <w:bodyDiv w:val="1"/>
      <w:marLeft w:val="0"/>
      <w:marRight w:val="0"/>
      <w:marTop w:val="0"/>
      <w:marBottom w:val="0"/>
      <w:divBdr>
        <w:top w:val="none" w:sz="0" w:space="0" w:color="auto"/>
        <w:left w:val="none" w:sz="0" w:space="0" w:color="auto"/>
        <w:bottom w:val="none" w:sz="0" w:space="0" w:color="auto"/>
        <w:right w:val="none" w:sz="0" w:space="0" w:color="auto"/>
      </w:divBdr>
    </w:div>
    <w:div w:id="1814635069">
      <w:bodyDiv w:val="1"/>
      <w:marLeft w:val="0"/>
      <w:marRight w:val="0"/>
      <w:marTop w:val="0"/>
      <w:marBottom w:val="0"/>
      <w:divBdr>
        <w:top w:val="none" w:sz="0" w:space="0" w:color="auto"/>
        <w:left w:val="none" w:sz="0" w:space="0" w:color="auto"/>
        <w:bottom w:val="none" w:sz="0" w:space="0" w:color="auto"/>
        <w:right w:val="none" w:sz="0" w:space="0" w:color="auto"/>
      </w:divBdr>
    </w:div>
    <w:div w:id="1814904385">
      <w:bodyDiv w:val="1"/>
      <w:marLeft w:val="0"/>
      <w:marRight w:val="0"/>
      <w:marTop w:val="0"/>
      <w:marBottom w:val="0"/>
      <w:divBdr>
        <w:top w:val="none" w:sz="0" w:space="0" w:color="auto"/>
        <w:left w:val="none" w:sz="0" w:space="0" w:color="auto"/>
        <w:bottom w:val="none" w:sz="0" w:space="0" w:color="auto"/>
        <w:right w:val="none" w:sz="0" w:space="0" w:color="auto"/>
      </w:divBdr>
    </w:div>
    <w:div w:id="1815488340">
      <w:bodyDiv w:val="1"/>
      <w:marLeft w:val="0"/>
      <w:marRight w:val="0"/>
      <w:marTop w:val="0"/>
      <w:marBottom w:val="0"/>
      <w:divBdr>
        <w:top w:val="none" w:sz="0" w:space="0" w:color="auto"/>
        <w:left w:val="none" w:sz="0" w:space="0" w:color="auto"/>
        <w:bottom w:val="none" w:sz="0" w:space="0" w:color="auto"/>
        <w:right w:val="none" w:sz="0" w:space="0" w:color="auto"/>
      </w:divBdr>
    </w:div>
    <w:div w:id="1815834615">
      <w:bodyDiv w:val="1"/>
      <w:marLeft w:val="0"/>
      <w:marRight w:val="0"/>
      <w:marTop w:val="0"/>
      <w:marBottom w:val="0"/>
      <w:divBdr>
        <w:top w:val="none" w:sz="0" w:space="0" w:color="auto"/>
        <w:left w:val="none" w:sz="0" w:space="0" w:color="auto"/>
        <w:bottom w:val="none" w:sz="0" w:space="0" w:color="auto"/>
        <w:right w:val="none" w:sz="0" w:space="0" w:color="auto"/>
      </w:divBdr>
    </w:div>
    <w:div w:id="1816415625">
      <w:bodyDiv w:val="1"/>
      <w:marLeft w:val="0"/>
      <w:marRight w:val="0"/>
      <w:marTop w:val="0"/>
      <w:marBottom w:val="0"/>
      <w:divBdr>
        <w:top w:val="none" w:sz="0" w:space="0" w:color="auto"/>
        <w:left w:val="none" w:sz="0" w:space="0" w:color="auto"/>
        <w:bottom w:val="none" w:sz="0" w:space="0" w:color="auto"/>
        <w:right w:val="none" w:sz="0" w:space="0" w:color="auto"/>
      </w:divBdr>
    </w:div>
    <w:div w:id="1817338188">
      <w:bodyDiv w:val="1"/>
      <w:marLeft w:val="0"/>
      <w:marRight w:val="0"/>
      <w:marTop w:val="0"/>
      <w:marBottom w:val="0"/>
      <w:divBdr>
        <w:top w:val="none" w:sz="0" w:space="0" w:color="auto"/>
        <w:left w:val="none" w:sz="0" w:space="0" w:color="auto"/>
        <w:bottom w:val="none" w:sz="0" w:space="0" w:color="auto"/>
        <w:right w:val="none" w:sz="0" w:space="0" w:color="auto"/>
      </w:divBdr>
    </w:div>
    <w:div w:id="1817381942">
      <w:bodyDiv w:val="1"/>
      <w:marLeft w:val="0"/>
      <w:marRight w:val="0"/>
      <w:marTop w:val="0"/>
      <w:marBottom w:val="0"/>
      <w:divBdr>
        <w:top w:val="none" w:sz="0" w:space="0" w:color="auto"/>
        <w:left w:val="none" w:sz="0" w:space="0" w:color="auto"/>
        <w:bottom w:val="none" w:sz="0" w:space="0" w:color="auto"/>
        <w:right w:val="none" w:sz="0" w:space="0" w:color="auto"/>
      </w:divBdr>
    </w:div>
    <w:div w:id="1817382128">
      <w:bodyDiv w:val="1"/>
      <w:marLeft w:val="0"/>
      <w:marRight w:val="0"/>
      <w:marTop w:val="0"/>
      <w:marBottom w:val="0"/>
      <w:divBdr>
        <w:top w:val="none" w:sz="0" w:space="0" w:color="auto"/>
        <w:left w:val="none" w:sz="0" w:space="0" w:color="auto"/>
        <w:bottom w:val="none" w:sz="0" w:space="0" w:color="auto"/>
        <w:right w:val="none" w:sz="0" w:space="0" w:color="auto"/>
      </w:divBdr>
    </w:div>
    <w:div w:id="1818104841">
      <w:bodyDiv w:val="1"/>
      <w:marLeft w:val="0"/>
      <w:marRight w:val="0"/>
      <w:marTop w:val="0"/>
      <w:marBottom w:val="0"/>
      <w:divBdr>
        <w:top w:val="none" w:sz="0" w:space="0" w:color="auto"/>
        <w:left w:val="none" w:sz="0" w:space="0" w:color="auto"/>
        <w:bottom w:val="none" w:sz="0" w:space="0" w:color="auto"/>
        <w:right w:val="none" w:sz="0" w:space="0" w:color="auto"/>
      </w:divBdr>
    </w:div>
    <w:div w:id="1818110765">
      <w:bodyDiv w:val="1"/>
      <w:marLeft w:val="0"/>
      <w:marRight w:val="0"/>
      <w:marTop w:val="0"/>
      <w:marBottom w:val="0"/>
      <w:divBdr>
        <w:top w:val="none" w:sz="0" w:space="0" w:color="auto"/>
        <w:left w:val="none" w:sz="0" w:space="0" w:color="auto"/>
        <w:bottom w:val="none" w:sz="0" w:space="0" w:color="auto"/>
        <w:right w:val="none" w:sz="0" w:space="0" w:color="auto"/>
      </w:divBdr>
    </w:div>
    <w:div w:id="1819614594">
      <w:bodyDiv w:val="1"/>
      <w:marLeft w:val="0"/>
      <w:marRight w:val="0"/>
      <w:marTop w:val="0"/>
      <w:marBottom w:val="0"/>
      <w:divBdr>
        <w:top w:val="none" w:sz="0" w:space="0" w:color="auto"/>
        <w:left w:val="none" w:sz="0" w:space="0" w:color="auto"/>
        <w:bottom w:val="none" w:sz="0" w:space="0" w:color="auto"/>
        <w:right w:val="none" w:sz="0" w:space="0" w:color="auto"/>
      </w:divBdr>
    </w:div>
    <w:div w:id="1820264502">
      <w:bodyDiv w:val="1"/>
      <w:marLeft w:val="0"/>
      <w:marRight w:val="0"/>
      <w:marTop w:val="0"/>
      <w:marBottom w:val="0"/>
      <w:divBdr>
        <w:top w:val="none" w:sz="0" w:space="0" w:color="auto"/>
        <w:left w:val="none" w:sz="0" w:space="0" w:color="auto"/>
        <w:bottom w:val="none" w:sz="0" w:space="0" w:color="auto"/>
        <w:right w:val="none" w:sz="0" w:space="0" w:color="auto"/>
      </w:divBdr>
    </w:div>
    <w:div w:id="1821456031">
      <w:bodyDiv w:val="1"/>
      <w:marLeft w:val="0"/>
      <w:marRight w:val="0"/>
      <w:marTop w:val="0"/>
      <w:marBottom w:val="0"/>
      <w:divBdr>
        <w:top w:val="none" w:sz="0" w:space="0" w:color="auto"/>
        <w:left w:val="none" w:sz="0" w:space="0" w:color="auto"/>
        <w:bottom w:val="none" w:sz="0" w:space="0" w:color="auto"/>
        <w:right w:val="none" w:sz="0" w:space="0" w:color="auto"/>
      </w:divBdr>
    </w:div>
    <w:div w:id="1821724420">
      <w:bodyDiv w:val="1"/>
      <w:marLeft w:val="0"/>
      <w:marRight w:val="0"/>
      <w:marTop w:val="0"/>
      <w:marBottom w:val="0"/>
      <w:divBdr>
        <w:top w:val="none" w:sz="0" w:space="0" w:color="auto"/>
        <w:left w:val="none" w:sz="0" w:space="0" w:color="auto"/>
        <w:bottom w:val="none" w:sz="0" w:space="0" w:color="auto"/>
        <w:right w:val="none" w:sz="0" w:space="0" w:color="auto"/>
      </w:divBdr>
    </w:div>
    <w:div w:id="1822112748">
      <w:bodyDiv w:val="1"/>
      <w:marLeft w:val="0"/>
      <w:marRight w:val="0"/>
      <w:marTop w:val="0"/>
      <w:marBottom w:val="0"/>
      <w:divBdr>
        <w:top w:val="none" w:sz="0" w:space="0" w:color="auto"/>
        <w:left w:val="none" w:sz="0" w:space="0" w:color="auto"/>
        <w:bottom w:val="none" w:sz="0" w:space="0" w:color="auto"/>
        <w:right w:val="none" w:sz="0" w:space="0" w:color="auto"/>
      </w:divBdr>
    </w:div>
    <w:div w:id="1822186664">
      <w:bodyDiv w:val="1"/>
      <w:marLeft w:val="0"/>
      <w:marRight w:val="0"/>
      <w:marTop w:val="0"/>
      <w:marBottom w:val="0"/>
      <w:divBdr>
        <w:top w:val="none" w:sz="0" w:space="0" w:color="auto"/>
        <w:left w:val="none" w:sz="0" w:space="0" w:color="auto"/>
        <w:bottom w:val="none" w:sz="0" w:space="0" w:color="auto"/>
        <w:right w:val="none" w:sz="0" w:space="0" w:color="auto"/>
      </w:divBdr>
    </w:div>
    <w:div w:id="1822774833">
      <w:bodyDiv w:val="1"/>
      <w:marLeft w:val="0"/>
      <w:marRight w:val="0"/>
      <w:marTop w:val="0"/>
      <w:marBottom w:val="0"/>
      <w:divBdr>
        <w:top w:val="none" w:sz="0" w:space="0" w:color="auto"/>
        <w:left w:val="none" w:sz="0" w:space="0" w:color="auto"/>
        <w:bottom w:val="none" w:sz="0" w:space="0" w:color="auto"/>
        <w:right w:val="none" w:sz="0" w:space="0" w:color="auto"/>
      </w:divBdr>
    </w:div>
    <w:div w:id="1824274827">
      <w:bodyDiv w:val="1"/>
      <w:marLeft w:val="0"/>
      <w:marRight w:val="0"/>
      <w:marTop w:val="0"/>
      <w:marBottom w:val="0"/>
      <w:divBdr>
        <w:top w:val="none" w:sz="0" w:space="0" w:color="auto"/>
        <w:left w:val="none" w:sz="0" w:space="0" w:color="auto"/>
        <w:bottom w:val="none" w:sz="0" w:space="0" w:color="auto"/>
        <w:right w:val="none" w:sz="0" w:space="0" w:color="auto"/>
      </w:divBdr>
    </w:div>
    <w:div w:id="1825195050">
      <w:bodyDiv w:val="1"/>
      <w:marLeft w:val="0"/>
      <w:marRight w:val="0"/>
      <w:marTop w:val="0"/>
      <w:marBottom w:val="0"/>
      <w:divBdr>
        <w:top w:val="none" w:sz="0" w:space="0" w:color="auto"/>
        <w:left w:val="none" w:sz="0" w:space="0" w:color="auto"/>
        <w:bottom w:val="none" w:sz="0" w:space="0" w:color="auto"/>
        <w:right w:val="none" w:sz="0" w:space="0" w:color="auto"/>
      </w:divBdr>
    </w:div>
    <w:div w:id="1825463039">
      <w:bodyDiv w:val="1"/>
      <w:marLeft w:val="0"/>
      <w:marRight w:val="0"/>
      <w:marTop w:val="0"/>
      <w:marBottom w:val="0"/>
      <w:divBdr>
        <w:top w:val="none" w:sz="0" w:space="0" w:color="auto"/>
        <w:left w:val="none" w:sz="0" w:space="0" w:color="auto"/>
        <w:bottom w:val="none" w:sz="0" w:space="0" w:color="auto"/>
        <w:right w:val="none" w:sz="0" w:space="0" w:color="auto"/>
      </w:divBdr>
    </w:div>
    <w:div w:id="1825468526">
      <w:bodyDiv w:val="1"/>
      <w:marLeft w:val="0"/>
      <w:marRight w:val="0"/>
      <w:marTop w:val="0"/>
      <w:marBottom w:val="0"/>
      <w:divBdr>
        <w:top w:val="none" w:sz="0" w:space="0" w:color="auto"/>
        <w:left w:val="none" w:sz="0" w:space="0" w:color="auto"/>
        <w:bottom w:val="none" w:sz="0" w:space="0" w:color="auto"/>
        <w:right w:val="none" w:sz="0" w:space="0" w:color="auto"/>
      </w:divBdr>
    </w:div>
    <w:div w:id="1826631253">
      <w:bodyDiv w:val="1"/>
      <w:marLeft w:val="0"/>
      <w:marRight w:val="0"/>
      <w:marTop w:val="0"/>
      <w:marBottom w:val="0"/>
      <w:divBdr>
        <w:top w:val="none" w:sz="0" w:space="0" w:color="auto"/>
        <w:left w:val="none" w:sz="0" w:space="0" w:color="auto"/>
        <w:bottom w:val="none" w:sz="0" w:space="0" w:color="auto"/>
        <w:right w:val="none" w:sz="0" w:space="0" w:color="auto"/>
      </w:divBdr>
    </w:div>
    <w:div w:id="1826816376">
      <w:bodyDiv w:val="1"/>
      <w:marLeft w:val="0"/>
      <w:marRight w:val="0"/>
      <w:marTop w:val="0"/>
      <w:marBottom w:val="0"/>
      <w:divBdr>
        <w:top w:val="none" w:sz="0" w:space="0" w:color="auto"/>
        <w:left w:val="none" w:sz="0" w:space="0" w:color="auto"/>
        <w:bottom w:val="none" w:sz="0" w:space="0" w:color="auto"/>
        <w:right w:val="none" w:sz="0" w:space="0" w:color="auto"/>
      </w:divBdr>
    </w:div>
    <w:div w:id="1829206996">
      <w:bodyDiv w:val="1"/>
      <w:marLeft w:val="0"/>
      <w:marRight w:val="0"/>
      <w:marTop w:val="0"/>
      <w:marBottom w:val="0"/>
      <w:divBdr>
        <w:top w:val="none" w:sz="0" w:space="0" w:color="auto"/>
        <w:left w:val="none" w:sz="0" w:space="0" w:color="auto"/>
        <w:bottom w:val="none" w:sz="0" w:space="0" w:color="auto"/>
        <w:right w:val="none" w:sz="0" w:space="0" w:color="auto"/>
      </w:divBdr>
    </w:div>
    <w:div w:id="1830755887">
      <w:bodyDiv w:val="1"/>
      <w:marLeft w:val="0"/>
      <w:marRight w:val="0"/>
      <w:marTop w:val="0"/>
      <w:marBottom w:val="0"/>
      <w:divBdr>
        <w:top w:val="none" w:sz="0" w:space="0" w:color="auto"/>
        <w:left w:val="none" w:sz="0" w:space="0" w:color="auto"/>
        <w:bottom w:val="none" w:sz="0" w:space="0" w:color="auto"/>
        <w:right w:val="none" w:sz="0" w:space="0" w:color="auto"/>
      </w:divBdr>
    </w:div>
    <w:div w:id="1831090771">
      <w:bodyDiv w:val="1"/>
      <w:marLeft w:val="0"/>
      <w:marRight w:val="0"/>
      <w:marTop w:val="0"/>
      <w:marBottom w:val="0"/>
      <w:divBdr>
        <w:top w:val="none" w:sz="0" w:space="0" w:color="auto"/>
        <w:left w:val="none" w:sz="0" w:space="0" w:color="auto"/>
        <w:bottom w:val="none" w:sz="0" w:space="0" w:color="auto"/>
        <w:right w:val="none" w:sz="0" w:space="0" w:color="auto"/>
      </w:divBdr>
    </w:div>
    <w:div w:id="1833177763">
      <w:bodyDiv w:val="1"/>
      <w:marLeft w:val="0"/>
      <w:marRight w:val="0"/>
      <w:marTop w:val="0"/>
      <w:marBottom w:val="0"/>
      <w:divBdr>
        <w:top w:val="none" w:sz="0" w:space="0" w:color="auto"/>
        <w:left w:val="none" w:sz="0" w:space="0" w:color="auto"/>
        <w:bottom w:val="none" w:sz="0" w:space="0" w:color="auto"/>
        <w:right w:val="none" w:sz="0" w:space="0" w:color="auto"/>
      </w:divBdr>
    </w:div>
    <w:div w:id="1833913434">
      <w:bodyDiv w:val="1"/>
      <w:marLeft w:val="0"/>
      <w:marRight w:val="0"/>
      <w:marTop w:val="0"/>
      <w:marBottom w:val="0"/>
      <w:divBdr>
        <w:top w:val="none" w:sz="0" w:space="0" w:color="auto"/>
        <w:left w:val="none" w:sz="0" w:space="0" w:color="auto"/>
        <w:bottom w:val="none" w:sz="0" w:space="0" w:color="auto"/>
        <w:right w:val="none" w:sz="0" w:space="0" w:color="auto"/>
      </w:divBdr>
    </w:div>
    <w:div w:id="1834029158">
      <w:bodyDiv w:val="1"/>
      <w:marLeft w:val="0"/>
      <w:marRight w:val="0"/>
      <w:marTop w:val="0"/>
      <w:marBottom w:val="0"/>
      <w:divBdr>
        <w:top w:val="none" w:sz="0" w:space="0" w:color="auto"/>
        <w:left w:val="none" w:sz="0" w:space="0" w:color="auto"/>
        <w:bottom w:val="none" w:sz="0" w:space="0" w:color="auto"/>
        <w:right w:val="none" w:sz="0" w:space="0" w:color="auto"/>
      </w:divBdr>
    </w:div>
    <w:div w:id="1834564256">
      <w:bodyDiv w:val="1"/>
      <w:marLeft w:val="0"/>
      <w:marRight w:val="0"/>
      <w:marTop w:val="0"/>
      <w:marBottom w:val="0"/>
      <w:divBdr>
        <w:top w:val="none" w:sz="0" w:space="0" w:color="auto"/>
        <w:left w:val="none" w:sz="0" w:space="0" w:color="auto"/>
        <w:bottom w:val="none" w:sz="0" w:space="0" w:color="auto"/>
        <w:right w:val="none" w:sz="0" w:space="0" w:color="auto"/>
      </w:divBdr>
    </w:div>
    <w:div w:id="1834955562">
      <w:bodyDiv w:val="1"/>
      <w:marLeft w:val="0"/>
      <w:marRight w:val="0"/>
      <w:marTop w:val="0"/>
      <w:marBottom w:val="0"/>
      <w:divBdr>
        <w:top w:val="none" w:sz="0" w:space="0" w:color="auto"/>
        <w:left w:val="none" w:sz="0" w:space="0" w:color="auto"/>
        <w:bottom w:val="none" w:sz="0" w:space="0" w:color="auto"/>
        <w:right w:val="none" w:sz="0" w:space="0" w:color="auto"/>
      </w:divBdr>
    </w:div>
    <w:div w:id="1835485761">
      <w:bodyDiv w:val="1"/>
      <w:marLeft w:val="0"/>
      <w:marRight w:val="0"/>
      <w:marTop w:val="0"/>
      <w:marBottom w:val="0"/>
      <w:divBdr>
        <w:top w:val="none" w:sz="0" w:space="0" w:color="auto"/>
        <w:left w:val="none" w:sz="0" w:space="0" w:color="auto"/>
        <w:bottom w:val="none" w:sz="0" w:space="0" w:color="auto"/>
        <w:right w:val="none" w:sz="0" w:space="0" w:color="auto"/>
      </w:divBdr>
    </w:div>
    <w:div w:id="1835998001">
      <w:bodyDiv w:val="1"/>
      <w:marLeft w:val="0"/>
      <w:marRight w:val="0"/>
      <w:marTop w:val="0"/>
      <w:marBottom w:val="0"/>
      <w:divBdr>
        <w:top w:val="none" w:sz="0" w:space="0" w:color="auto"/>
        <w:left w:val="none" w:sz="0" w:space="0" w:color="auto"/>
        <w:bottom w:val="none" w:sz="0" w:space="0" w:color="auto"/>
        <w:right w:val="none" w:sz="0" w:space="0" w:color="auto"/>
      </w:divBdr>
    </w:div>
    <w:div w:id="1836413923">
      <w:bodyDiv w:val="1"/>
      <w:marLeft w:val="0"/>
      <w:marRight w:val="0"/>
      <w:marTop w:val="0"/>
      <w:marBottom w:val="0"/>
      <w:divBdr>
        <w:top w:val="none" w:sz="0" w:space="0" w:color="auto"/>
        <w:left w:val="none" w:sz="0" w:space="0" w:color="auto"/>
        <w:bottom w:val="none" w:sz="0" w:space="0" w:color="auto"/>
        <w:right w:val="none" w:sz="0" w:space="0" w:color="auto"/>
      </w:divBdr>
    </w:div>
    <w:div w:id="1837301847">
      <w:bodyDiv w:val="1"/>
      <w:marLeft w:val="0"/>
      <w:marRight w:val="0"/>
      <w:marTop w:val="0"/>
      <w:marBottom w:val="0"/>
      <w:divBdr>
        <w:top w:val="none" w:sz="0" w:space="0" w:color="auto"/>
        <w:left w:val="none" w:sz="0" w:space="0" w:color="auto"/>
        <w:bottom w:val="none" w:sz="0" w:space="0" w:color="auto"/>
        <w:right w:val="none" w:sz="0" w:space="0" w:color="auto"/>
      </w:divBdr>
    </w:div>
    <w:div w:id="1838642712">
      <w:bodyDiv w:val="1"/>
      <w:marLeft w:val="0"/>
      <w:marRight w:val="0"/>
      <w:marTop w:val="0"/>
      <w:marBottom w:val="0"/>
      <w:divBdr>
        <w:top w:val="none" w:sz="0" w:space="0" w:color="auto"/>
        <w:left w:val="none" w:sz="0" w:space="0" w:color="auto"/>
        <w:bottom w:val="none" w:sz="0" w:space="0" w:color="auto"/>
        <w:right w:val="none" w:sz="0" w:space="0" w:color="auto"/>
      </w:divBdr>
    </w:div>
    <w:div w:id="1839080783">
      <w:bodyDiv w:val="1"/>
      <w:marLeft w:val="0"/>
      <w:marRight w:val="0"/>
      <w:marTop w:val="0"/>
      <w:marBottom w:val="0"/>
      <w:divBdr>
        <w:top w:val="none" w:sz="0" w:space="0" w:color="auto"/>
        <w:left w:val="none" w:sz="0" w:space="0" w:color="auto"/>
        <w:bottom w:val="none" w:sz="0" w:space="0" w:color="auto"/>
        <w:right w:val="none" w:sz="0" w:space="0" w:color="auto"/>
      </w:divBdr>
    </w:div>
    <w:div w:id="1839927699">
      <w:bodyDiv w:val="1"/>
      <w:marLeft w:val="0"/>
      <w:marRight w:val="0"/>
      <w:marTop w:val="0"/>
      <w:marBottom w:val="0"/>
      <w:divBdr>
        <w:top w:val="none" w:sz="0" w:space="0" w:color="auto"/>
        <w:left w:val="none" w:sz="0" w:space="0" w:color="auto"/>
        <w:bottom w:val="none" w:sz="0" w:space="0" w:color="auto"/>
        <w:right w:val="none" w:sz="0" w:space="0" w:color="auto"/>
      </w:divBdr>
    </w:div>
    <w:div w:id="1840846914">
      <w:bodyDiv w:val="1"/>
      <w:marLeft w:val="0"/>
      <w:marRight w:val="0"/>
      <w:marTop w:val="0"/>
      <w:marBottom w:val="0"/>
      <w:divBdr>
        <w:top w:val="none" w:sz="0" w:space="0" w:color="auto"/>
        <w:left w:val="none" w:sz="0" w:space="0" w:color="auto"/>
        <w:bottom w:val="none" w:sz="0" w:space="0" w:color="auto"/>
        <w:right w:val="none" w:sz="0" w:space="0" w:color="auto"/>
      </w:divBdr>
    </w:div>
    <w:div w:id="1841507121">
      <w:bodyDiv w:val="1"/>
      <w:marLeft w:val="0"/>
      <w:marRight w:val="0"/>
      <w:marTop w:val="0"/>
      <w:marBottom w:val="0"/>
      <w:divBdr>
        <w:top w:val="none" w:sz="0" w:space="0" w:color="auto"/>
        <w:left w:val="none" w:sz="0" w:space="0" w:color="auto"/>
        <w:bottom w:val="none" w:sz="0" w:space="0" w:color="auto"/>
        <w:right w:val="none" w:sz="0" w:space="0" w:color="auto"/>
      </w:divBdr>
    </w:div>
    <w:div w:id="1842238385">
      <w:bodyDiv w:val="1"/>
      <w:marLeft w:val="0"/>
      <w:marRight w:val="0"/>
      <w:marTop w:val="0"/>
      <w:marBottom w:val="0"/>
      <w:divBdr>
        <w:top w:val="none" w:sz="0" w:space="0" w:color="auto"/>
        <w:left w:val="none" w:sz="0" w:space="0" w:color="auto"/>
        <w:bottom w:val="none" w:sz="0" w:space="0" w:color="auto"/>
        <w:right w:val="none" w:sz="0" w:space="0" w:color="auto"/>
      </w:divBdr>
    </w:div>
    <w:div w:id="1842768445">
      <w:bodyDiv w:val="1"/>
      <w:marLeft w:val="0"/>
      <w:marRight w:val="0"/>
      <w:marTop w:val="0"/>
      <w:marBottom w:val="0"/>
      <w:divBdr>
        <w:top w:val="none" w:sz="0" w:space="0" w:color="auto"/>
        <w:left w:val="none" w:sz="0" w:space="0" w:color="auto"/>
        <w:bottom w:val="none" w:sz="0" w:space="0" w:color="auto"/>
        <w:right w:val="none" w:sz="0" w:space="0" w:color="auto"/>
      </w:divBdr>
    </w:div>
    <w:div w:id="1845893983">
      <w:bodyDiv w:val="1"/>
      <w:marLeft w:val="0"/>
      <w:marRight w:val="0"/>
      <w:marTop w:val="0"/>
      <w:marBottom w:val="0"/>
      <w:divBdr>
        <w:top w:val="none" w:sz="0" w:space="0" w:color="auto"/>
        <w:left w:val="none" w:sz="0" w:space="0" w:color="auto"/>
        <w:bottom w:val="none" w:sz="0" w:space="0" w:color="auto"/>
        <w:right w:val="none" w:sz="0" w:space="0" w:color="auto"/>
      </w:divBdr>
    </w:div>
    <w:div w:id="1845900248">
      <w:bodyDiv w:val="1"/>
      <w:marLeft w:val="0"/>
      <w:marRight w:val="0"/>
      <w:marTop w:val="0"/>
      <w:marBottom w:val="0"/>
      <w:divBdr>
        <w:top w:val="none" w:sz="0" w:space="0" w:color="auto"/>
        <w:left w:val="none" w:sz="0" w:space="0" w:color="auto"/>
        <w:bottom w:val="none" w:sz="0" w:space="0" w:color="auto"/>
        <w:right w:val="none" w:sz="0" w:space="0" w:color="auto"/>
      </w:divBdr>
    </w:div>
    <w:div w:id="1847397776">
      <w:bodyDiv w:val="1"/>
      <w:marLeft w:val="0"/>
      <w:marRight w:val="0"/>
      <w:marTop w:val="0"/>
      <w:marBottom w:val="0"/>
      <w:divBdr>
        <w:top w:val="none" w:sz="0" w:space="0" w:color="auto"/>
        <w:left w:val="none" w:sz="0" w:space="0" w:color="auto"/>
        <w:bottom w:val="none" w:sz="0" w:space="0" w:color="auto"/>
        <w:right w:val="none" w:sz="0" w:space="0" w:color="auto"/>
      </w:divBdr>
    </w:div>
    <w:div w:id="1848522816">
      <w:bodyDiv w:val="1"/>
      <w:marLeft w:val="0"/>
      <w:marRight w:val="0"/>
      <w:marTop w:val="0"/>
      <w:marBottom w:val="0"/>
      <w:divBdr>
        <w:top w:val="none" w:sz="0" w:space="0" w:color="auto"/>
        <w:left w:val="none" w:sz="0" w:space="0" w:color="auto"/>
        <w:bottom w:val="none" w:sz="0" w:space="0" w:color="auto"/>
        <w:right w:val="none" w:sz="0" w:space="0" w:color="auto"/>
      </w:divBdr>
    </w:div>
    <w:div w:id="1849175055">
      <w:bodyDiv w:val="1"/>
      <w:marLeft w:val="0"/>
      <w:marRight w:val="0"/>
      <w:marTop w:val="0"/>
      <w:marBottom w:val="0"/>
      <w:divBdr>
        <w:top w:val="none" w:sz="0" w:space="0" w:color="auto"/>
        <w:left w:val="none" w:sz="0" w:space="0" w:color="auto"/>
        <w:bottom w:val="none" w:sz="0" w:space="0" w:color="auto"/>
        <w:right w:val="none" w:sz="0" w:space="0" w:color="auto"/>
      </w:divBdr>
    </w:div>
    <w:div w:id="1849561134">
      <w:bodyDiv w:val="1"/>
      <w:marLeft w:val="0"/>
      <w:marRight w:val="0"/>
      <w:marTop w:val="0"/>
      <w:marBottom w:val="0"/>
      <w:divBdr>
        <w:top w:val="none" w:sz="0" w:space="0" w:color="auto"/>
        <w:left w:val="none" w:sz="0" w:space="0" w:color="auto"/>
        <w:bottom w:val="none" w:sz="0" w:space="0" w:color="auto"/>
        <w:right w:val="none" w:sz="0" w:space="0" w:color="auto"/>
      </w:divBdr>
    </w:div>
    <w:div w:id="1850174884">
      <w:bodyDiv w:val="1"/>
      <w:marLeft w:val="0"/>
      <w:marRight w:val="0"/>
      <w:marTop w:val="0"/>
      <w:marBottom w:val="0"/>
      <w:divBdr>
        <w:top w:val="none" w:sz="0" w:space="0" w:color="auto"/>
        <w:left w:val="none" w:sz="0" w:space="0" w:color="auto"/>
        <w:bottom w:val="none" w:sz="0" w:space="0" w:color="auto"/>
        <w:right w:val="none" w:sz="0" w:space="0" w:color="auto"/>
      </w:divBdr>
    </w:div>
    <w:div w:id="1852062606">
      <w:bodyDiv w:val="1"/>
      <w:marLeft w:val="0"/>
      <w:marRight w:val="0"/>
      <w:marTop w:val="0"/>
      <w:marBottom w:val="0"/>
      <w:divBdr>
        <w:top w:val="none" w:sz="0" w:space="0" w:color="auto"/>
        <w:left w:val="none" w:sz="0" w:space="0" w:color="auto"/>
        <w:bottom w:val="none" w:sz="0" w:space="0" w:color="auto"/>
        <w:right w:val="none" w:sz="0" w:space="0" w:color="auto"/>
      </w:divBdr>
    </w:div>
    <w:div w:id="1852181107">
      <w:bodyDiv w:val="1"/>
      <w:marLeft w:val="0"/>
      <w:marRight w:val="0"/>
      <w:marTop w:val="0"/>
      <w:marBottom w:val="0"/>
      <w:divBdr>
        <w:top w:val="none" w:sz="0" w:space="0" w:color="auto"/>
        <w:left w:val="none" w:sz="0" w:space="0" w:color="auto"/>
        <w:bottom w:val="none" w:sz="0" w:space="0" w:color="auto"/>
        <w:right w:val="none" w:sz="0" w:space="0" w:color="auto"/>
      </w:divBdr>
    </w:div>
    <w:div w:id="1854176029">
      <w:bodyDiv w:val="1"/>
      <w:marLeft w:val="0"/>
      <w:marRight w:val="0"/>
      <w:marTop w:val="0"/>
      <w:marBottom w:val="0"/>
      <w:divBdr>
        <w:top w:val="none" w:sz="0" w:space="0" w:color="auto"/>
        <w:left w:val="none" w:sz="0" w:space="0" w:color="auto"/>
        <w:bottom w:val="none" w:sz="0" w:space="0" w:color="auto"/>
        <w:right w:val="none" w:sz="0" w:space="0" w:color="auto"/>
      </w:divBdr>
    </w:div>
    <w:div w:id="1854228171">
      <w:bodyDiv w:val="1"/>
      <w:marLeft w:val="0"/>
      <w:marRight w:val="0"/>
      <w:marTop w:val="0"/>
      <w:marBottom w:val="0"/>
      <w:divBdr>
        <w:top w:val="none" w:sz="0" w:space="0" w:color="auto"/>
        <w:left w:val="none" w:sz="0" w:space="0" w:color="auto"/>
        <w:bottom w:val="none" w:sz="0" w:space="0" w:color="auto"/>
        <w:right w:val="none" w:sz="0" w:space="0" w:color="auto"/>
      </w:divBdr>
    </w:div>
    <w:div w:id="1854951749">
      <w:bodyDiv w:val="1"/>
      <w:marLeft w:val="0"/>
      <w:marRight w:val="0"/>
      <w:marTop w:val="0"/>
      <w:marBottom w:val="0"/>
      <w:divBdr>
        <w:top w:val="none" w:sz="0" w:space="0" w:color="auto"/>
        <w:left w:val="none" w:sz="0" w:space="0" w:color="auto"/>
        <w:bottom w:val="none" w:sz="0" w:space="0" w:color="auto"/>
        <w:right w:val="none" w:sz="0" w:space="0" w:color="auto"/>
      </w:divBdr>
    </w:div>
    <w:div w:id="1856311358">
      <w:bodyDiv w:val="1"/>
      <w:marLeft w:val="0"/>
      <w:marRight w:val="0"/>
      <w:marTop w:val="0"/>
      <w:marBottom w:val="0"/>
      <w:divBdr>
        <w:top w:val="none" w:sz="0" w:space="0" w:color="auto"/>
        <w:left w:val="none" w:sz="0" w:space="0" w:color="auto"/>
        <w:bottom w:val="none" w:sz="0" w:space="0" w:color="auto"/>
        <w:right w:val="none" w:sz="0" w:space="0" w:color="auto"/>
      </w:divBdr>
    </w:div>
    <w:div w:id="1857302510">
      <w:bodyDiv w:val="1"/>
      <w:marLeft w:val="0"/>
      <w:marRight w:val="0"/>
      <w:marTop w:val="0"/>
      <w:marBottom w:val="0"/>
      <w:divBdr>
        <w:top w:val="none" w:sz="0" w:space="0" w:color="auto"/>
        <w:left w:val="none" w:sz="0" w:space="0" w:color="auto"/>
        <w:bottom w:val="none" w:sz="0" w:space="0" w:color="auto"/>
        <w:right w:val="none" w:sz="0" w:space="0" w:color="auto"/>
      </w:divBdr>
    </w:div>
    <w:div w:id="1857697546">
      <w:bodyDiv w:val="1"/>
      <w:marLeft w:val="0"/>
      <w:marRight w:val="0"/>
      <w:marTop w:val="0"/>
      <w:marBottom w:val="0"/>
      <w:divBdr>
        <w:top w:val="none" w:sz="0" w:space="0" w:color="auto"/>
        <w:left w:val="none" w:sz="0" w:space="0" w:color="auto"/>
        <w:bottom w:val="none" w:sz="0" w:space="0" w:color="auto"/>
        <w:right w:val="none" w:sz="0" w:space="0" w:color="auto"/>
      </w:divBdr>
    </w:div>
    <w:div w:id="1858150947">
      <w:bodyDiv w:val="1"/>
      <w:marLeft w:val="0"/>
      <w:marRight w:val="0"/>
      <w:marTop w:val="0"/>
      <w:marBottom w:val="0"/>
      <w:divBdr>
        <w:top w:val="none" w:sz="0" w:space="0" w:color="auto"/>
        <w:left w:val="none" w:sz="0" w:space="0" w:color="auto"/>
        <w:bottom w:val="none" w:sz="0" w:space="0" w:color="auto"/>
        <w:right w:val="none" w:sz="0" w:space="0" w:color="auto"/>
      </w:divBdr>
    </w:div>
    <w:div w:id="1858888516">
      <w:bodyDiv w:val="1"/>
      <w:marLeft w:val="0"/>
      <w:marRight w:val="0"/>
      <w:marTop w:val="0"/>
      <w:marBottom w:val="0"/>
      <w:divBdr>
        <w:top w:val="none" w:sz="0" w:space="0" w:color="auto"/>
        <w:left w:val="none" w:sz="0" w:space="0" w:color="auto"/>
        <w:bottom w:val="none" w:sz="0" w:space="0" w:color="auto"/>
        <w:right w:val="none" w:sz="0" w:space="0" w:color="auto"/>
      </w:divBdr>
    </w:div>
    <w:div w:id="1859736903">
      <w:bodyDiv w:val="1"/>
      <w:marLeft w:val="0"/>
      <w:marRight w:val="0"/>
      <w:marTop w:val="0"/>
      <w:marBottom w:val="0"/>
      <w:divBdr>
        <w:top w:val="none" w:sz="0" w:space="0" w:color="auto"/>
        <w:left w:val="none" w:sz="0" w:space="0" w:color="auto"/>
        <w:bottom w:val="none" w:sz="0" w:space="0" w:color="auto"/>
        <w:right w:val="none" w:sz="0" w:space="0" w:color="auto"/>
      </w:divBdr>
    </w:div>
    <w:div w:id="1860193635">
      <w:bodyDiv w:val="1"/>
      <w:marLeft w:val="0"/>
      <w:marRight w:val="0"/>
      <w:marTop w:val="0"/>
      <w:marBottom w:val="0"/>
      <w:divBdr>
        <w:top w:val="none" w:sz="0" w:space="0" w:color="auto"/>
        <w:left w:val="none" w:sz="0" w:space="0" w:color="auto"/>
        <w:bottom w:val="none" w:sz="0" w:space="0" w:color="auto"/>
        <w:right w:val="none" w:sz="0" w:space="0" w:color="auto"/>
      </w:divBdr>
    </w:div>
    <w:div w:id="1860582685">
      <w:bodyDiv w:val="1"/>
      <w:marLeft w:val="0"/>
      <w:marRight w:val="0"/>
      <w:marTop w:val="0"/>
      <w:marBottom w:val="0"/>
      <w:divBdr>
        <w:top w:val="none" w:sz="0" w:space="0" w:color="auto"/>
        <w:left w:val="none" w:sz="0" w:space="0" w:color="auto"/>
        <w:bottom w:val="none" w:sz="0" w:space="0" w:color="auto"/>
        <w:right w:val="none" w:sz="0" w:space="0" w:color="auto"/>
      </w:divBdr>
    </w:div>
    <w:div w:id="1860653719">
      <w:bodyDiv w:val="1"/>
      <w:marLeft w:val="0"/>
      <w:marRight w:val="0"/>
      <w:marTop w:val="0"/>
      <w:marBottom w:val="0"/>
      <w:divBdr>
        <w:top w:val="none" w:sz="0" w:space="0" w:color="auto"/>
        <w:left w:val="none" w:sz="0" w:space="0" w:color="auto"/>
        <w:bottom w:val="none" w:sz="0" w:space="0" w:color="auto"/>
        <w:right w:val="none" w:sz="0" w:space="0" w:color="auto"/>
      </w:divBdr>
    </w:div>
    <w:div w:id="1860852872">
      <w:bodyDiv w:val="1"/>
      <w:marLeft w:val="0"/>
      <w:marRight w:val="0"/>
      <w:marTop w:val="0"/>
      <w:marBottom w:val="0"/>
      <w:divBdr>
        <w:top w:val="none" w:sz="0" w:space="0" w:color="auto"/>
        <w:left w:val="none" w:sz="0" w:space="0" w:color="auto"/>
        <w:bottom w:val="none" w:sz="0" w:space="0" w:color="auto"/>
        <w:right w:val="none" w:sz="0" w:space="0" w:color="auto"/>
      </w:divBdr>
    </w:div>
    <w:div w:id="1860970650">
      <w:bodyDiv w:val="1"/>
      <w:marLeft w:val="0"/>
      <w:marRight w:val="0"/>
      <w:marTop w:val="0"/>
      <w:marBottom w:val="0"/>
      <w:divBdr>
        <w:top w:val="none" w:sz="0" w:space="0" w:color="auto"/>
        <w:left w:val="none" w:sz="0" w:space="0" w:color="auto"/>
        <w:bottom w:val="none" w:sz="0" w:space="0" w:color="auto"/>
        <w:right w:val="none" w:sz="0" w:space="0" w:color="auto"/>
      </w:divBdr>
    </w:div>
    <w:div w:id="1862040605">
      <w:bodyDiv w:val="1"/>
      <w:marLeft w:val="0"/>
      <w:marRight w:val="0"/>
      <w:marTop w:val="0"/>
      <w:marBottom w:val="0"/>
      <w:divBdr>
        <w:top w:val="none" w:sz="0" w:space="0" w:color="auto"/>
        <w:left w:val="none" w:sz="0" w:space="0" w:color="auto"/>
        <w:bottom w:val="none" w:sz="0" w:space="0" w:color="auto"/>
        <w:right w:val="none" w:sz="0" w:space="0" w:color="auto"/>
      </w:divBdr>
    </w:div>
    <w:div w:id="1863934741">
      <w:bodyDiv w:val="1"/>
      <w:marLeft w:val="0"/>
      <w:marRight w:val="0"/>
      <w:marTop w:val="0"/>
      <w:marBottom w:val="0"/>
      <w:divBdr>
        <w:top w:val="none" w:sz="0" w:space="0" w:color="auto"/>
        <w:left w:val="none" w:sz="0" w:space="0" w:color="auto"/>
        <w:bottom w:val="none" w:sz="0" w:space="0" w:color="auto"/>
        <w:right w:val="none" w:sz="0" w:space="0" w:color="auto"/>
      </w:divBdr>
    </w:div>
    <w:div w:id="1864203092">
      <w:bodyDiv w:val="1"/>
      <w:marLeft w:val="0"/>
      <w:marRight w:val="0"/>
      <w:marTop w:val="0"/>
      <w:marBottom w:val="0"/>
      <w:divBdr>
        <w:top w:val="none" w:sz="0" w:space="0" w:color="auto"/>
        <w:left w:val="none" w:sz="0" w:space="0" w:color="auto"/>
        <w:bottom w:val="none" w:sz="0" w:space="0" w:color="auto"/>
        <w:right w:val="none" w:sz="0" w:space="0" w:color="auto"/>
      </w:divBdr>
    </w:div>
    <w:div w:id="1864591732">
      <w:bodyDiv w:val="1"/>
      <w:marLeft w:val="0"/>
      <w:marRight w:val="0"/>
      <w:marTop w:val="0"/>
      <w:marBottom w:val="0"/>
      <w:divBdr>
        <w:top w:val="none" w:sz="0" w:space="0" w:color="auto"/>
        <w:left w:val="none" w:sz="0" w:space="0" w:color="auto"/>
        <w:bottom w:val="none" w:sz="0" w:space="0" w:color="auto"/>
        <w:right w:val="none" w:sz="0" w:space="0" w:color="auto"/>
      </w:divBdr>
    </w:div>
    <w:div w:id="1865749178">
      <w:bodyDiv w:val="1"/>
      <w:marLeft w:val="0"/>
      <w:marRight w:val="0"/>
      <w:marTop w:val="0"/>
      <w:marBottom w:val="0"/>
      <w:divBdr>
        <w:top w:val="none" w:sz="0" w:space="0" w:color="auto"/>
        <w:left w:val="none" w:sz="0" w:space="0" w:color="auto"/>
        <w:bottom w:val="none" w:sz="0" w:space="0" w:color="auto"/>
        <w:right w:val="none" w:sz="0" w:space="0" w:color="auto"/>
      </w:divBdr>
    </w:div>
    <w:div w:id="1866600234">
      <w:bodyDiv w:val="1"/>
      <w:marLeft w:val="0"/>
      <w:marRight w:val="0"/>
      <w:marTop w:val="0"/>
      <w:marBottom w:val="0"/>
      <w:divBdr>
        <w:top w:val="none" w:sz="0" w:space="0" w:color="auto"/>
        <w:left w:val="none" w:sz="0" w:space="0" w:color="auto"/>
        <w:bottom w:val="none" w:sz="0" w:space="0" w:color="auto"/>
        <w:right w:val="none" w:sz="0" w:space="0" w:color="auto"/>
      </w:divBdr>
    </w:div>
    <w:div w:id="1868249124">
      <w:bodyDiv w:val="1"/>
      <w:marLeft w:val="0"/>
      <w:marRight w:val="0"/>
      <w:marTop w:val="0"/>
      <w:marBottom w:val="0"/>
      <w:divBdr>
        <w:top w:val="none" w:sz="0" w:space="0" w:color="auto"/>
        <w:left w:val="none" w:sz="0" w:space="0" w:color="auto"/>
        <w:bottom w:val="none" w:sz="0" w:space="0" w:color="auto"/>
        <w:right w:val="none" w:sz="0" w:space="0" w:color="auto"/>
      </w:divBdr>
    </w:div>
    <w:div w:id="1868908342">
      <w:bodyDiv w:val="1"/>
      <w:marLeft w:val="0"/>
      <w:marRight w:val="0"/>
      <w:marTop w:val="0"/>
      <w:marBottom w:val="0"/>
      <w:divBdr>
        <w:top w:val="none" w:sz="0" w:space="0" w:color="auto"/>
        <w:left w:val="none" w:sz="0" w:space="0" w:color="auto"/>
        <w:bottom w:val="none" w:sz="0" w:space="0" w:color="auto"/>
        <w:right w:val="none" w:sz="0" w:space="0" w:color="auto"/>
      </w:divBdr>
    </w:div>
    <w:div w:id="1869370758">
      <w:bodyDiv w:val="1"/>
      <w:marLeft w:val="0"/>
      <w:marRight w:val="0"/>
      <w:marTop w:val="0"/>
      <w:marBottom w:val="0"/>
      <w:divBdr>
        <w:top w:val="none" w:sz="0" w:space="0" w:color="auto"/>
        <w:left w:val="none" w:sz="0" w:space="0" w:color="auto"/>
        <w:bottom w:val="none" w:sz="0" w:space="0" w:color="auto"/>
        <w:right w:val="none" w:sz="0" w:space="0" w:color="auto"/>
      </w:divBdr>
    </w:div>
    <w:div w:id="1869446317">
      <w:bodyDiv w:val="1"/>
      <w:marLeft w:val="0"/>
      <w:marRight w:val="0"/>
      <w:marTop w:val="0"/>
      <w:marBottom w:val="0"/>
      <w:divBdr>
        <w:top w:val="none" w:sz="0" w:space="0" w:color="auto"/>
        <w:left w:val="none" w:sz="0" w:space="0" w:color="auto"/>
        <w:bottom w:val="none" w:sz="0" w:space="0" w:color="auto"/>
        <w:right w:val="none" w:sz="0" w:space="0" w:color="auto"/>
      </w:divBdr>
    </w:div>
    <w:div w:id="1869751834">
      <w:bodyDiv w:val="1"/>
      <w:marLeft w:val="0"/>
      <w:marRight w:val="0"/>
      <w:marTop w:val="0"/>
      <w:marBottom w:val="0"/>
      <w:divBdr>
        <w:top w:val="none" w:sz="0" w:space="0" w:color="auto"/>
        <w:left w:val="none" w:sz="0" w:space="0" w:color="auto"/>
        <w:bottom w:val="none" w:sz="0" w:space="0" w:color="auto"/>
        <w:right w:val="none" w:sz="0" w:space="0" w:color="auto"/>
      </w:divBdr>
    </w:div>
    <w:div w:id="1870141840">
      <w:bodyDiv w:val="1"/>
      <w:marLeft w:val="0"/>
      <w:marRight w:val="0"/>
      <w:marTop w:val="0"/>
      <w:marBottom w:val="0"/>
      <w:divBdr>
        <w:top w:val="none" w:sz="0" w:space="0" w:color="auto"/>
        <w:left w:val="none" w:sz="0" w:space="0" w:color="auto"/>
        <w:bottom w:val="none" w:sz="0" w:space="0" w:color="auto"/>
        <w:right w:val="none" w:sz="0" w:space="0" w:color="auto"/>
      </w:divBdr>
    </w:div>
    <w:div w:id="1870213868">
      <w:bodyDiv w:val="1"/>
      <w:marLeft w:val="0"/>
      <w:marRight w:val="0"/>
      <w:marTop w:val="0"/>
      <w:marBottom w:val="0"/>
      <w:divBdr>
        <w:top w:val="none" w:sz="0" w:space="0" w:color="auto"/>
        <w:left w:val="none" w:sz="0" w:space="0" w:color="auto"/>
        <w:bottom w:val="none" w:sz="0" w:space="0" w:color="auto"/>
        <w:right w:val="none" w:sz="0" w:space="0" w:color="auto"/>
      </w:divBdr>
    </w:div>
    <w:div w:id="1870987387">
      <w:bodyDiv w:val="1"/>
      <w:marLeft w:val="0"/>
      <w:marRight w:val="0"/>
      <w:marTop w:val="0"/>
      <w:marBottom w:val="0"/>
      <w:divBdr>
        <w:top w:val="none" w:sz="0" w:space="0" w:color="auto"/>
        <w:left w:val="none" w:sz="0" w:space="0" w:color="auto"/>
        <w:bottom w:val="none" w:sz="0" w:space="0" w:color="auto"/>
        <w:right w:val="none" w:sz="0" w:space="0" w:color="auto"/>
      </w:divBdr>
    </w:div>
    <w:div w:id="1870995377">
      <w:bodyDiv w:val="1"/>
      <w:marLeft w:val="0"/>
      <w:marRight w:val="0"/>
      <w:marTop w:val="0"/>
      <w:marBottom w:val="0"/>
      <w:divBdr>
        <w:top w:val="none" w:sz="0" w:space="0" w:color="auto"/>
        <w:left w:val="none" w:sz="0" w:space="0" w:color="auto"/>
        <w:bottom w:val="none" w:sz="0" w:space="0" w:color="auto"/>
        <w:right w:val="none" w:sz="0" w:space="0" w:color="auto"/>
      </w:divBdr>
    </w:div>
    <w:div w:id="1871533226">
      <w:bodyDiv w:val="1"/>
      <w:marLeft w:val="0"/>
      <w:marRight w:val="0"/>
      <w:marTop w:val="0"/>
      <w:marBottom w:val="0"/>
      <w:divBdr>
        <w:top w:val="none" w:sz="0" w:space="0" w:color="auto"/>
        <w:left w:val="none" w:sz="0" w:space="0" w:color="auto"/>
        <w:bottom w:val="none" w:sz="0" w:space="0" w:color="auto"/>
        <w:right w:val="none" w:sz="0" w:space="0" w:color="auto"/>
      </w:divBdr>
    </w:div>
    <w:div w:id="1872498714">
      <w:bodyDiv w:val="1"/>
      <w:marLeft w:val="0"/>
      <w:marRight w:val="0"/>
      <w:marTop w:val="0"/>
      <w:marBottom w:val="0"/>
      <w:divBdr>
        <w:top w:val="none" w:sz="0" w:space="0" w:color="auto"/>
        <w:left w:val="none" w:sz="0" w:space="0" w:color="auto"/>
        <w:bottom w:val="none" w:sz="0" w:space="0" w:color="auto"/>
        <w:right w:val="none" w:sz="0" w:space="0" w:color="auto"/>
      </w:divBdr>
    </w:div>
    <w:div w:id="1873379237">
      <w:bodyDiv w:val="1"/>
      <w:marLeft w:val="0"/>
      <w:marRight w:val="0"/>
      <w:marTop w:val="0"/>
      <w:marBottom w:val="0"/>
      <w:divBdr>
        <w:top w:val="none" w:sz="0" w:space="0" w:color="auto"/>
        <w:left w:val="none" w:sz="0" w:space="0" w:color="auto"/>
        <w:bottom w:val="none" w:sz="0" w:space="0" w:color="auto"/>
        <w:right w:val="none" w:sz="0" w:space="0" w:color="auto"/>
      </w:divBdr>
    </w:div>
    <w:div w:id="1874347692">
      <w:bodyDiv w:val="1"/>
      <w:marLeft w:val="0"/>
      <w:marRight w:val="0"/>
      <w:marTop w:val="0"/>
      <w:marBottom w:val="0"/>
      <w:divBdr>
        <w:top w:val="none" w:sz="0" w:space="0" w:color="auto"/>
        <w:left w:val="none" w:sz="0" w:space="0" w:color="auto"/>
        <w:bottom w:val="none" w:sz="0" w:space="0" w:color="auto"/>
        <w:right w:val="none" w:sz="0" w:space="0" w:color="auto"/>
      </w:divBdr>
    </w:div>
    <w:div w:id="1875531169">
      <w:bodyDiv w:val="1"/>
      <w:marLeft w:val="0"/>
      <w:marRight w:val="0"/>
      <w:marTop w:val="0"/>
      <w:marBottom w:val="0"/>
      <w:divBdr>
        <w:top w:val="none" w:sz="0" w:space="0" w:color="auto"/>
        <w:left w:val="none" w:sz="0" w:space="0" w:color="auto"/>
        <w:bottom w:val="none" w:sz="0" w:space="0" w:color="auto"/>
        <w:right w:val="none" w:sz="0" w:space="0" w:color="auto"/>
      </w:divBdr>
    </w:div>
    <w:div w:id="1875658273">
      <w:bodyDiv w:val="1"/>
      <w:marLeft w:val="0"/>
      <w:marRight w:val="0"/>
      <w:marTop w:val="0"/>
      <w:marBottom w:val="0"/>
      <w:divBdr>
        <w:top w:val="none" w:sz="0" w:space="0" w:color="auto"/>
        <w:left w:val="none" w:sz="0" w:space="0" w:color="auto"/>
        <w:bottom w:val="none" w:sz="0" w:space="0" w:color="auto"/>
        <w:right w:val="none" w:sz="0" w:space="0" w:color="auto"/>
      </w:divBdr>
    </w:div>
    <w:div w:id="1875773558">
      <w:bodyDiv w:val="1"/>
      <w:marLeft w:val="0"/>
      <w:marRight w:val="0"/>
      <w:marTop w:val="0"/>
      <w:marBottom w:val="0"/>
      <w:divBdr>
        <w:top w:val="none" w:sz="0" w:space="0" w:color="auto"/>
        <w:left w:val="none" w:sz="0" w:space="0" w:color="auto"/>
        <w:bottom w:val="none" w:sz="0" w:space="0" w:color="auto"/>
        <w:right w:val="none" w:sz="0" w:space="0" w:color="auto"/>
      </w:divBdr>
    </w:div>
    <w:div w:id="1876113272">
      <w:bodyDiv w:val="1"/>
      <w:marLeft w:val="0"/>
      <w:marRight w:val="0"/>
      <w:marTop w:val="0"/>
      <w:marBottom w:val="0"/>
      <w:divBdr>
        <w:top w:val="none" w:sz="0" w:space="0" w:color="auto"/>
        <w:left w:val="none" w:sz="0" w:space="0" w:color="auto"/>
        <w:bottom w:val="none" w:sz="0" w:space="0" w:color="auto"/>
        <w:right w:val="none" w:sz="0" w:space="0" w:color="auto"/>
      </w:divBdr>
    </w:div>
    <w:div w:id="1877765987">
      <w:bodyDiv w:val="1"/>
      <w:marLeft w:val="0"/>
      <w:marRight w:val="0"/>
      <w:marTop w:val="0"/>
      <w:marBottom w:val="0"/>
      <w:divBdr>
        <w:top w:val="none" w:sz="0" w:space="0" w:color="auto"/>
        <w:left w:val="none" w:sz="0" w:space="0" w:color="auto"/>
        <w:bottom w:val="none" w:sz="0" w:space="0" w:color="auto"/>
        <w:right w:val="none" w:sz="0" w:space="0" w:color="auto"/>
      </w:divBdr>
    </w:div>
    <w:div w:id="1878082103">
      <w:bodyDiv w:val="1"/>
      <w:marLeft w:val="0"/>
      <w:marRight w:val="0"/>
      <w:marTop w:val="0"/>
      <w:marBottom w:val="0"/>
      <w:divBdr>
        <w:top w:val="none" w:sz="0" w:space="0" w:color="auto"/>
        <w:left w:val="none" w:sz="0" w:space="0" w:color="auto"/>
        <w:bottom w:val="none" w:sz="0" w:space="0" w:color="auto"/>
        <w:right w:val="none" w:sz="0" w:space="0" w:color="auto"/>
      </w:divBdr>
    </w:div>
    <w:div w:id="1878159551">
      <w:bodyDiv w:val="1"/>
      <w:marLeft w:val="0"/>
      <w:marRight w:val="0"/>
      <w:marTop w:val="0"/>
      <w:marBottom w:val="0"/>
      <w:divBdr>
        <w:top w:val="none" w:sz="0" w:space="0" w:color="auto"/>
        <w:left w:val="none" w:sz="0" w:space="0" w:color="auto"/>
        <w:bottom w:val="none" w:sz="0" w:space="0" w:color="auto"/>
        <w:right w:val="none" w:sz="0" w:space="0" w:color="auto"/>
      </w:divBdr>
    </w:div>
    <w:div w:id="1878539733">
      <w:bodyDiv w:val="1"/>
      <w:marLeft w:val="0"/>
      <w:marRight w:val="0"/>
      <w:marTop w:val="0"/>
      <w:marBottom w:val="0"/>
      <w:divBdr>
        <w:top w:val="none" w:sz="0" w:space="0" w:color="auto"/>
        <w:left w:val="none" w:sz="0" w:space="0" w:color="auto"/>
        <w:bottom w:val="none" w:sz="0" w:space="0" w:color="auto"/>
        <w:right w:val="none" w:sz="0" w:space="0" w:color="auto"/>
      </w:divBdr>
    </w:div>
    <w:div w:id="1879120404">
      <w:bodyDiv w:val="1"/>
      <w:marLeft w:val="0"/>
      <w:marRight w:val="0"/>
      <w:marTop w:val="0"/>
      <w:marBottom w:val="0"/>
      <w:divBdr>
        <w:top w:val="none" w:sz="0" w:space="0" w:color="auto"/>
        <w:left w:val="none" w:sz="0" w:space="0" w:color="auto"/>
        <w:bottom w:val="none" w:sz="0" w:space="0" w:color="auto"/>
        <w:right w:val="none" w:sz="0" w:space="0" w:color="auto"/>
      </w:divBdr>
    </w:div>
    <w:div w:id="1879201612">
      <w:bodyDiv w:val="1"/>
      <w:marLeft w:val="0"/>
      <w:marRight w:val="0"/>
      <w:marTop w:val="0"/>
      <w:marBottom w:val="0"/>
      <w:divBdr>
        <w:top w:val="none" w:sz="0" w:space="0" w:color="auto"/>
        <w:left w:val="none" w:sz="0" w:space="0" w:color="auto"/>
        <w:bottom w:val="none" w:sz="0" w:space="0" w:color="auto"/>
        <w:right w:val="none" w:sz="0" w:space="0" w:color="auto"/>
      </w:divBdr>
    </w:div>
    <w:div w:id="1880048783">
      <w:bodyDiv w:val="1"/>
      <w:marLeft w:val="0"/>
      <w:marRight w:val="0"/>
      <w:marTop w:val="0"/>
      <w:marBottom w:val="0"/>
      <w:divBdr>
        <w:top w:val="none" w:sz="0" w:space="0" w:color="auto"/>
        <w:left w:val="none" w:sz="0" w:space="0" w:color="auto"/>
        <w:bottom w:val="none" w:sz="0" w:space="0" w:color="auto"/>
        <w:right w:val="none" w:sz="0" w:space="0" w:color="auto"/>
      </w:divBdr>
    </w:div>
    <w:div w:id="1880822426">
      <w:bodyDiv w:val="1"/>
      <w:marLeft w:val="0"/>
      <w:marRight w:val="0"/>
      <w:marTop w:val="0"/>
      <w:marBottom w:val="0"/>
      <w:divBdr>
        <w:top w:val="none" w:sz="0" w:space="0" w:color="auto"/>
        <w:left w:val="none" w:sz="0" w:space="0" w:color="auto"/>
        <w:bottom w:val="none" w:sz="0" w:space="0" w:color="auto"/>
        <w:right w:val="none" w:sz="0" w:space="0" w:color="auto"/>
      </w:divBdr>
    </w:div>
    <w:div w:id="1880823765">
      <w:bodyDiv w:val="1"/>
      <w:marLeft w:val="0"/>
      <w:marRight w:val="0"/>
      <w:marTop w:val="0"/>
      <w:marBottom w:val="0"/>
      <w:divBdr>
        <w:top w:val="none" w:sz="0" w:space="0" w:color="auto"/>
        <w:left w:val="none" w:sz="0" w:space="0" w:color="auto"/>
        <w:bottom w:val="none" w:sz="0" w:space="0" w:color="auto"/>
        <w:right w:val="none" w:sz="0" w:space="0" w:color="auto"/>
      </w:divBdr>
    </w:div>
    <w:div w:id="1882476865">
      <w:bodyDiv w:val="1"/>
      <w:marLeft w:val="0"/>
      <w:marRight w:val="0"/>
      <w:marTop w:val="0"/>
      <w:marBottom w:val="0"/>
      <w:divBdr>
        <w:top w:val="none" w:sz="0" w:space="0" w:color="auto"/>
        <w:left w:val="none" w:sz="0" w:space="0" w:color="auto"/>
        <w:bottom w:val="none" w:sz="0" w:space="0" w:color="auto"/>
        <w:right w:val="none" w:sz="0" w:space="0" w:color="auto"/>
      </w:divBdr>
    </w:div>
    <w:div w:id="1883512779">
      <w:bodyDiv w:val="1"/>
      <w:marLeft w:val="0"/>
      <w:marRight w:val="0"/>
      <w:marTop w:val="0"/>
      <w:marBottom w:val="0"/>
      <w:divBdr>
        <w:top w:val="none" w:sz="0" w:space="0" w:color="auto"/>
        <w:left w:val="none" w:sz="0" w:space="0" w:color="auto"/>
        <w:bottom w:val="none" w:sz="0" w:space="0" w:color="auto"/>
        <w:right w:val="none" w:sz="0" w:space="0" w:color="auto"/>
      </w:divBdr>
    </w:div>
    <w:div w:id="1883857997">
      <w:bodyDiv w:val="1"/>
      <w:marLeft w:val="0"/>
      <w:marRight w:val="0"/>
      <w:marTop w:val="0"/>
      <w:marBottom w:val="0"/>
      <w:divBdr>
        <w:top w:val="none" w:sz="0" w:space="0" w:color="auto"/>
        <w:left w:val="none" w:sz="0" w:space="0" w:color="auto"/>
        <w:bottom w:val="none" w:sz="0" w:space="0" w:color="auto"/>
        <w:right w:val="none" w:sz="0" w:space="0" w:color="auto"/>
      </w:divBdr>
    </w:div>
    <w:div w:id="1884171492">
      <w:bodyDiv w:val="1"/>
      <w:marLeft w:val="0"/>
      <w:marRight w:val="0"/>
      <w:marTop w:val="0"/>
      <w:marBottom w:val="0"/>
      <w:divBdr>
        <w:top w:val="none" w:sz="0" w:space="0" w:color="auto"/>
        <w:left w:val="none" w:sz="0" w:space="0" w:color="auto"/>
        <w:bottom w:val="none" w:sz="0" w:space="0" w:color="auto"/>
        <w:right w:val="none" w:sz="0" w:space="0" w:color="auto"/>
      </w:divBdr>
    </w:div>
    <w:div w:id="1884898163">
      <w:bodyDiv w:val="1"/>
      <w:marLeft w:val="0"/>
      <w:marRight w:val="0"/>
      <w:marTop w:val="0"/>
      <w:marBottom w:val="0"/>
      <w:divBdr>
        <w:top w:val="none" w:sz="0" w:space="0" w:color="auto"/>
        <w:left w:val="none" w:sz="0" w:space="0" w:color="auto"/>
        <w:bottom w:val="none" w:sz="0" w:space="0" w:color="auto"/>
        <w:right w:val="none" w:sz="0" w:space="0" w:color="auto"/>
      </w:divBdr>
    </w:div>
    <w:div w:id="1885562022">
      <w:bodyDiv w:val="1"/>
      <w:marLeft w:val="0"/>
      <w:marRight w:val="0"/>
      <w:marTop w:val="0"/>
      <w:marBottom w:val="0"/>
      <w:divBdr>
        <w:top w:val="none" w:sz="0" w:space="0" w:color="auto"/>
        <w:left w:val="none" w:sz="0" w:space="0" w:color="auto"/>
        <w:bottom w:val="none" w:sz="0" w:space="0" w:color="auto"/>
        <w:right w:val="none" w:sz="0" w:space="0" w:color="auto"/>
      </w:divBdr>
    </w:div>
    <w:div w:id="1886135101">
      <w:bodyDiv w:val="1"/>
      <w:marLeft w:val="0"/>
      <w:marRight w:val="0"/>
      <w:marTop w:val="0"/>
      <w:marBottom w:val="0"/>
      <w:divBdr>
        <w:top w:val="none" w:sz="0" w:space="0" w:color="auto"/>
        <w:left w:val="none" w:sz="0" w:space="0" w:color="auto"/>
        <w:bottom w:val="none" w:sz="0" w:space="0" w:color="auto"/>
        <w:right w:val="none" w:sz="0" w:space="0" w:color="auto"/>
      </w:divBdr>
    </w:div>
    <w:div w:id="1886209974">
      <w:bodyDiv w:val="1"/>
      <w:marLeft w:val="0"/>
      <w:marRight w:val="0"/>
      <w:marTop w:val="0"/>
      <w:marBottom w:val="0"/>
      <w:divBdr>
        <w:top w:val="none" w:sz="0" w:space="0" w:color="auto"/>
        <w:left w:val="none" w:sz="0" w:space="0" w:color="auto"/>
        <w:bottom w:val="none" w:sz="0" w:space="0" w:color="auto"/>
        <w:right w:val="none" w:sz="0" w:space="0" w:color="auto"/>
      </w:divBdr>
    </w:div>
    <w:div w:id="1886288870">
      <w:bodyDiv w:val="1"/>
      <w:marLeft w:val="0"/>
      <w:marRight w:val="0"/>
      <w:marTop w:val="0"/>
      <w:marBottom w:val="0"/>
      <w:divBdr>
        <w:top w:val="none" w:sz="0" w:space="0" w:color="auto"/>
        <w:left w:val="none" w:sz="0" w:space="0" w:color="auto"/>
        <w:bottom w:val="none" w:sz="0" w:space="0" w:color="auto"/>
        <w:right w:val="none" w:sz="0" w:space="0" w:color="auto"/>
      </w:divBdr>
    </w:div>
    <w:div w:id="1886404966">
      <w:bodyDiv w:val="1"/>
      <w:marLeft w:val="0"/>
      <w:marRight w:val="0"/>
      <w:marTop w:val="0"/>
      <w:marBottom w:val="0"/>
      <w:divBdr>
        <w:top w:val="none" w:sz="0" w:space="0" w:color="auto"/>
        <w:left w:val="none" w:sz="0" w:space="0" w:color="auto"/>
        <w:bottom w:val="none" w:sz="0" w:space="0" w:color="auto"/>
        <w:right w:val="none" w:sz="0" w:space="0" w:color="auto"/>
      </w:divBdr>
    </w:div>
    <w:div w:id="1886674332">
      <w:bodyDiv w:val="1"/>
      <w:marLeft w:val="0"/>
      <w:marRight w:val="0"/>
      <w:marTop w:val="0"/>
      <w:marBottom w:val="0"/>
      <w:divBdr>
        <w:top w:val="none" w:sz="0" w:space="0" w:color="auto"/>
        <w:left w:val="none" w:sz="0" w:space="0" w:color="auto"/>
        <w:bottom w:val="none" w:sz="0" w:space="0" w:color="auto"/>
        <w:right w:val="none" w:sz="0" w:space="0" w:color="auto"/>
      </w:divBdr>
    </w:div>
    <w:div w:id="1886719005">
      <w:bodyDiv w:val="1"/>
      <w:marLeft w:val="0"/>
      <w:marRight w:val="0"/>
      <w:marTop w:val="0"/>
      <w:marBottom w:val="0"/>
      <w:divBdr>
        <w:top w:val="none" w:sz="0" w:space="0" w:color="auto"/>
        <w:left w:val="none" w:sz="0" w:space="0" w:color="auto"/>
        <w:bottom w:val="none" w:sz="0" w:space="0" w:color="auto"/>
        <w:right w:val="none" w:sz="0" w:space="0" w:color="auto"/>
      </w:divBdr>
    </w:div>
    <w:div w:id="1887796934">
      <w:bodyDiv w:val="1"/>
      <w:marLeft w:val="0"/>
      <w:marRight w:val="0"/>
      <w:marTop w:val="0"/>
      <w:marBottom w:val="0"/>
      <w:divBdr>
        <w:top w:val="none" w:sz="0" w:space="0" w:color="auto"/>
        <w:left w:val="none" w:sz="0" w:space="0" w:color="auto"/>
        <w:bottom w:val="none" w:sz="0" w:space="0" w:color="auto"/>
        <w:right w:val="none" w:sz="0" w:space="0" w:color="auto"/>
      </w:divBdr>
    </w:div>
    <w:div w:id="1887838604">
      <w:bodyDiv w:val="1"/>
      <w:marLeft w:val="0"/>
      <w:marRight w:val="0"/>
      <w:marTop w:val="0"/>
      <w:marBottom w:val="0"/>
      <w:divBdr>
        <w:top w:val="none" w:sz="0" w:space="0" w:color="auto"/>
        <w:left w:val="none" w:sz="0" w:space="0" w:color="auto"/>
        <w:bottom w:val="none" w:sz="0" w:space="0" w:color="auto"/>
        <w:right w:val="none" w:sz="0" w:space="0" w:color="auto"/>
      </w:divBdr>
    </w:div>
    <w:div w:id="1888447878">
      <w:bodyDiv w:val="1"/>
      <w:marLeft w:val="0"/>
      <w:marRight w:val="0"/>
      <w:marTop w:val="0"/>
      <w:marBottom w:val="0"/>
      <w:divBdr>
        <w:top w:val="none" w:sz="0" w:space="0" w:color="auto"/>
        <w:left w:val="none" w:sz="0" w:space="0" w:color="auto"/>
        <w:bottom w:val="none" w:sz="0" w:space="0" w:color="auto"/>
        <w:right w:val="none" w:sz="0" w:space="0" w:color="auto"/>
      </w:divBdr>
    </w:div>
    <w:div w:id="1889027586">
      <w:bodyDiv w:val="1"/>
      <w:marLeft w:val="0"/>
      <w:marRight w:val="0"/>
      <w:marTop w:val="0"/>
      <w:marBottom w:val="0"/>
      <w:divBdr>
        <w:top w:val="none" w:sz="0" w:space="0" w:color="auto"/>
        <w:left w:val="none" w:sz="0" w:space="0" w:color="auto"/>
        <w:bottom w:val="none" w:sz="0" w:space="0" w:color="auto"/>
        <w:right w:val="none" w:sz="0" w:space="0" w:color="auto"/>
      </w:divBdr>
    </w:div>
    <w:div w:id="1889098596">
      <w:bodyDiv w:val="1"/>
      <w:marLeft w:val="0"/>
      <w:marRight w:val="0"/>
      <w:marTop w:val="0"/>
      <w:marBottom w:val="0"/>
      <w:divBdr>
        <w:top w:val="none" w:sz="0" w:space="0" w:color="auto"/>
        <w:left w:val="none" w:sz="0" w:space="0" w:color="auto"/>
        <w:bottom w:val="none" w:sz="0" w:space="0" w:color="auto"/>
        <w:right w:val="none" w:sz="0" w:space="0" w:color="auto"/>
      </w:divBdr>
    </w:div>
    <w:div w:id="1890143704">
      <w:bodyDiv w:val="1"/>
      <w:marLeft w:val="0"/>
      <w:marRight w:val="0"/>
      <w:marTop w:val="0"/>
      <w:marBottom w:val="0"/>
      <w:divBdr>
        <w:top w:val="none" w:sz="0" w:space="0" w:color="auto"/>
        <w:left w:val="none" w:sz="0" w:space="0" w:color="auto"/>
        <w:bottom w:val="none" w:sz="0" w:space="0" w:color="auto"/>
        <w:right w:val="none" w:sz="0" w:space="0" w:color="auto"/>
      </w:divBdr>
    </w:div>
    <w:div w:id="1890918201">
      <w:bodyDiv w:val="1"/>
      <w:marLeft w:val="0"/>
      <w:marRight w:val="0"/>
      <w:marTop w:val="0"/>
      <w:marBottom w:val="0"/>
      <w:divBdr>
        <w:top w:val="none" w:sz="0" w:space="0" w:color="auto"/>
        <w:left w:val="none" w:sz="0" w:space="0" w:color="auto"/>
        <w:bottom w:val="none" w:sz="0" w:space="0" w:color="auto"/>
        <w:right w:val="none" w:sz="0" w:space="0" w:color="auto"/>
      </w:divBdr>
    </w:div>
    <w:div w:id="1891073464">
      <w:bodyDiv w:val="1"/>
      <w:marLeft w:val="0"/>
      <w:marRight w:val="0"/>
      <w:marTop w:val="0"/>
      <w:marBottom w:val="0"/>
      <w:divBdr>
        <w:top w:val="none" w:sz="0" w:space="0" w:color="auto"/>
        <w:left w:val="none" w:sz="0" w:space="0" w:color="auto"/>
        <w:bottom w:val="none" w:sz="0" w:space="0" w:color="auto"/>
        <w:right w:val="none" w:sz="0" w:space="0" w:color="auto"/>
      </w:divBdr>
    </w:div>
    <w:div w:id="1891573024">
      <w:bodyDiv w:val="1"/>
      <w:marLeft w:val="0"/>
      <w:marRight w:val="0"/>
      <w:marTop w:val="0"/>
      <w:marBottom w:val="0"/>
      <w:divBdr>
        <w:top w:val="none" w:sz="0" w:space="0" w:color="auto"/>
        <w:left w:val="none" w:sz="0" w:space="0" w:color="auto"/>
        <w:bottom w:val="none" w:sz="0" w:space="0" w:color="auto"/>
        <w:right w:val="none" w:sz="0" w:space="0" w:color="auto"/>
      </w:divBdr>
    </w:div>
    <w:div w:id="1891837955">
      <w:bodyDiv w:val="1"/>
      <w:marLeft w:val="0"/>
      <w:marRight w:val="0"/>
      <w:marTop w:val="0"/>
      <w:marBottom w:val="0"/>
      <w:divBdr>
        <w:top w:val="none" w:sz="0" w:space="0" w:color="auto"/>
        <w:left w:val="none" w:sz="0" w:space="0" w:color="auto"/>
        <w:bottom w:val="none" w:sz="0" w:space="0" w:color="auto"/>
        <w:right w:val="none" w:sz="0" w:space="0" w:color="auto"/>
      </w:divBdr>
    </w:div>
    <w:div w:id="1892418837">
      <w:bodyDiv w:val="1"/>
      <w:marLeft w:val="0"/>
      <w:marRight w:val="0"/>
      <w:marTop w:val="0"/>
      <w:marBottom w:val="0"/>
      <w:divBdr>
        <w:top w:val="none" w:sz="0" w:space="0" w:color="auto"/>
        <w:left w:val="none" w:sz="0" w:space="0" w:color="auto"/>
        <w:bottom w:val="none" w:sz="0" w:space="0" w:color="auto"/>
        <w:right w:val="none" w:sz="0" w:space="0" w:color="auto"/>
      </w:divBdr>
    </w:div>
    <w:div w:id="1892812222">
      <w:bodyDiv w:val="1"/>
      <w:marLeft w:val="0"/>
      <w:marRight w:val="0"/>
      <w:marTop w:val="0"/>
      <w:marBottom w:val="0"/>
      <w:divBdr>
        <w:top w:val="none" w:sz="0" w:space="0" w:color="auto"/>
        <w:left w:val="none" w:sz="0" w:space="0" w:color="auto"/>
        <w:bottom w:val="none" w:sz="0" w:space="0" w:color="auto"/>
        <w:right w:val="none" w:sz="0" w:space="0" w:color="auto"/>
      </w:divBdr>
    </w:div>
    <w:div w:id="1894001043">
      <w:bodyDiv w:val="1"/>
      <w:marLeft w:val="0"/>
      <w:marRight w:val="0"/>
      <w:marTop w:val="0"/>
      <w:marBottom w:val="0"/>
      <w:divBdr>
        <w:top w:val="none" w:sz="0" w:space="0" w:color="auto"/>
        <w:left w:val="none" w:sz="0" w:space="0" w:color="auto"/>
        <w:bottom w:val="none" w:sz="0" w:space="0" w:color="auto"/>
        <w:right w:val="none" w:sz="0" w:space="0" w:color="auto"/>
      </w:divBdr>
    </w:div>
    <w:div w:id="1894461487">
      <w:bodyDiv w:val="1"/>
      <w:marLeft w:val="0"/>
      <w:marRight w:val="0"/>
      <w:marTop w:val="0"/>
      <w:marBottom w:val="0"/>
      <w:divBdr>
        <w:top w:val="none" w:sz="0" w:space="0" w:color="auto"/>
        <w:left w:val="none" w:sz="0" w:space="0" w:color="auto"/>
        <w:bottom w:val="none" w:sz="0" w:space="0" w:color="auto"/>
        <w:right w:val="none" w:sz="0" w:space="0" w:color="auto"/>
      </w:divBdr>
    </w:div>
    <w:div w:id="1895005312">
      <w:bodyDiv w:val="1"/>
      <w:marLeft w:val="0"/>
      <w:marRight w:val="0"/>
      <w:marTop w:val="0"/>
      <w:marBottom w:val="0"/>
      <w:divBdr>
        <w:top w:val="none" w:sz="0" w:space="0" w:color="auto"/>
        <w:left w:val="none" w:sz="0" w:space="0" w:color="auto"/>
        <w:bottom w:val="none" w:sz="0" w:space="0" w:color="auto"/>
        <w:right w:val="none" w:sz="0" w:space="0" w:color="auto"/>
      </w:divBdr>
    </w:div>
    <w:div w:id="1895316015">
      <w:bodyDiv w:val="1"/>
      <w:marLeft w:val="0"/>
      <w:marRight w:val="0"/>
      <w:marTop w:val="0"/>
      <w:marBottom w:val="0"/>
      <w:divBdr>
        <w:top w:val="none" w:sz="0" w:space="0" w:color="auto"/>
        <w:left w:val="none" w:sz="0" w:space="0" w:color="auto"/>
        <w:bottom w:val="none" w:sz="0" w:space="0" w:color="auto"/>
        <w:right w:val="none" w:sz="0" w:space="0" w:color="auto"/>
      </w:divBdr>
    </w:div>
    <w:div w:id="1895391884">
      <w:bodyDiv w:val="1"/>
      <w:marLeft w:val="0"/>
      <w:marRight w:val="0"/>
      <w:marTop w:val="0"/>
      <w:marBottom w:val="0"/>
      <w:divBdr>
        <w:top w:val="none" w:sz="0" w:space="0" w:color="auto"/>
        <w:left w:val="none" w:sz="0" w:space="0" w:color="auto"/>
        <w:bottom w:val="none" w:sz="0" w:space="0" w:color="auto"/>
        <w:right w:val="none" w:sz="0" w:space="0" w:color="auto"/>
      </w:divBdr>
    </w:div>
    <w:div w:id="1895578330">
      <w:bodyDiv w:val="1"/>
      <w:marLeft w:val="0"/>
      <w:marRight w:val="0"/>
      <w:marTop w:val="0"/>
      <w:marBottom w:val="0"/>
      <w:divBdr>
        <w:top w:val="none" w:sz="0" w:space="0" w:color="auto"/>
        <w:left w:val="none" w:sz="0" w:space="0" w:color="auto"/>
        <w:bottom w:val="none" w:sz="0" w:space="0" w:color="auto"/>
        <w:right w:val="none" w:sz="0" w:space="0" w:color="auto"/>
      </w:divBdr>
    </w:div>
    <w:div w:id="1895581662">
      <w:bodyDiv w:val="1"/>
      <w:marLeft w:val="0"/>
      <w:marRight w:val="0"/>
      <w:marTop w:val="0"/>
      <w:marBottom w:val="0"/>
      <w:divBdr>
        <w:top w:val="none" w:sz="0" w:space="0" w:color="auto"/>
        <w:left w:val="none" w:sz="0" w:space="0" w:color="auto"/>
        <w:bottom w:val="none" w:sz="0" w:space="0" w:color="auto"/>
        <w:right w:val="none" w:sz="0" w:space="0" w:color="auto"/>
      </w:divBdr>
    </w:div>
    <w:div w:id="1895895696">
      <w:bodyDiv w:val="1"/>
      <w:marLeft w:val="0"/>
      <w:marRight w:val="0"/>
      <w:marTop w:val="0"/>
      <w:marBottom w:val="0"/>
      <w:divBdr>
        <w:top w:val="none" w:sz="0" w:space="0" w:color="auto"/>
        <w:left w:val="none" w:sz="0" w:space="0" w:color="auto"/>
        <w:bottom w:val="none" w:sz="0" w:space="0" w:color="auto"/>
        <w:right w:val="none" w:sz="0" w:space="0" w:color="auto"/>
      </w:divBdr>
    </w:div>
    <w:div w:id="1897231002">
      <w:bodyDiv w:val="1"/>
      <w:marLeft w:val="0"/>
      <w:marRight w:val="0"/>
      <w:marTop w:val="0"/>
      <w:marBottom w:val="0"/>
      <w:divBdr>
        <w:top w:val="none" w:sz="0" w:space="0" w:color="auto"/>
        <w:left w:val="none" w:sz="0" w:space="0" w:color="auto"/>
        <w:bottom w:val="none" w:sz="0" w:space="0" w:color="auto"/>
        <w:right w:val="none" w:sz="0" w:space="0" w:color="auto"/>
      </w:divBdr>
    </w:div>
    <w:div w:id="1897817194">
      <w:bodyDiv w:val="1"/>
      <w:marLeft w:val="0"/>
      <w:marRight w:val="0"/>
      <w:marTop w:val="0"/>
      <w:marBottom w:val="0"/>
      <w:divBdr>
        <w:top w:val="none" w:sz="0" w:space="0" w:color="auto"/>
        <w:left w:val="none" w:sz="0" w:space="0" w:color="auto"/>
        <w:bottom w:val="none" w:sz="0" w:space="0" w:color="auto"/>
        <w:right w:val="none" w:sz="0" w:space="0" w:color="auto"/>
      </w:divBdr>
    </w:div>
    <w:div w:id="1898659144">
      <w:bodyDiv w:val="1"/>
      <w:marLeft w:val="0"/>
      <w:marRight w:val="0"/>
      <w:marTop w:val="0"/>
      <w:marBottom w:val="0"/>
      <w:divBdr>
        <w:top w:val="none" w:sz="0" w:space="0" w:color="auto"/>
        <w:left w:val="none" w:sz="0" w:space="0" w:color="auto"/>
        <w:bottom w:val="none" w:sz="0" w:space="0" w:color="auto"/>
        <w:right w:val="none" w:sz="0" w:space="0" w:color="auto"/>
      </w:divBdr>
    </w:div>
    <w:div w:id="1899169506">
      <w:bodyDiv w:val="1"/>
      <w:marLeft w:val="0"/>
      <w:marRight w:val="0"/>
      <w:marTop w:val="0"/>
      <w:marBottom w:val="0"/>
      <w:divBdr>
        <w:top w:val="none" w:sz="0" w:space="0" w:color="auto"/>
        <w:left w:val="none" w:sz="0" w:space="0" w:color="auto"/>
        <w:bottom w:val="none" w:sz="0" w:space="0" w:color="auto"/>
        <w:right w:val="none" w:sz="0" w:space="0" w:color="auto"/>
      </w:divBdr>
    </w:div>
    <w:div w:id="1900552094">
      <w:bodyDiv w:val="1"/>
      <w:marLeft w:val="0"/>
      <w:marRight w:val="0"/>
      <w:marTop w:val="0"/>
      <w:marBottom w:val="0"/>
      <w:divBdr>
        <w:top w:val="none" w:sz="0" w:space="0" w:color="auto"/>
        <w:left w:val="none" w:sz="0" w:space="0" w:color="auto"/>
        <w:bottom w:val="none" w:sz="0" w:space="0" w:color="auto"/>
        <w:right w:val="none" w:sz="0" w:space="0" w:color="auto"/>
      </w:divBdr>
    </w:div>
    <w:div w:id="1901399198">
      <w:bodyDiv w:val="1"/>
      <w:marLeft w:val="0"/>
      <w:marRight w:val="0"/>
      <w:marTop w:val="0"/>
      <w:marBottom w:val="0"/>
      <w:divBdr>
        <w:top w:val="none" w:sz="0" w:space="0" w:color="auto"/>
        <w:left w:val="none" w:sz="0" w:space="0" w:color="auto"/>
        <w:bottom w:val="none" w:sz="0" w:space="0" w:color="auto"/>
        <w:right w:val="none" w:sz="0" w:space="0" w:color="auto"/>
      </w:divBdr>
    </w:div>
    <w:div w:id="1901548681">
      <w:bodyDiv w:val="1"/>
      <w:marLeft w:val="0"/>
      <w:marRight w:val="0"/>
      <w:marTop w:val="0"/>
      <w:marBottom w:val="0"/>
      <w:divBdr>
        <w:top w:val="none" w:sz="0" w:space="0" w:color="auto"/>
        <w:left w:val="none" w:sz="0" w:space="0" w:color="auto"/>
        <w:bottom w:val="none" w:sz="0" w:space="0" w:color="auto"/>
        <w:right w:val="none" w:sz="0" w:space="0" w:color="auto"/>
      </w:divBdr>
    </w:div>
    <w:div w:id="1901818277">
      <w:bodyDiv w:val="1"/>
      <w:marLeft w:val="0"/>
      <w:marRight w:val="0"/>
      <w:marTop w:val="0"/>
      <w:marBottom w:val="0"/>
      <w:divBdr>
        <w:top w:val="none" w:sz="0" w:space="0" w:color="auto"/>
        <w:left w:val="none" w:sz="0" w:space="0" w:color="auto"/>
        <w:bottom w:val="none" w:sz="0" w:space="0" w:color="auto"/>
        <w:right w:val="none" w:sz="0" w:space="0" w:color="auto"/>
      </w:divBdr>
    </w:div>
    <w:div w:id="1902322579">
      <w:bodyDiv w:val="1"/>
      <w:marLeft w:val="0"/>
      <w:marRight w:val="0"/>
      <w:marTop w:val="0"/>
      <w:marBottom w:val="0"/>
      <w:divBdr>
        <w:top w:val="none" w:sz="0" w:space="0" w:color="auto"/>
        <w:left w:val="none" w:sz="0" w:space="0" w:color="auto"/>
        <w:bottom w:val="none" w:sz="0" w:space="0" w:color="auto"/>
        <w:right w:val="none" w:sz="0" w:space="0" w:color="auto"/>
      </w:divBdr>
    </w:div>
    <w:div w:id="1903784328">
      <w:bodyDiv w:val="1"/>
      <w:marLeft w:val="0"/>
      <w:marRight w:val="0"/>
      <w:marTop w:val="0"/>
      <w:marBottom w:val="0"/>
      <w:divBdr>
        <w:top w:val="none" w:sz="0" w:space="0" w:color="auto"/>
        <w:left w:val="none" w:sz="0" w:space="0" w:color="auto"/>
        <w:bottom w:val="none" w:sz="0" w:space="0" w:color="auto"/>
        <w:right w:val="none" w:sz="0" w:space="0" w:color="auto"/>
      </w:divBdr>
    </w:div>
    <w:div w:id="1904634868">
      <w:bodyDiv w:val="1"/>
      <w:marLeft w:val="0"/>
      <w:marRight w:val="0"/>
      <w:marTop w:val="0"/>
      <w:marBottom w:val="0"/>
      <w:divBdr>
        <w:top w:val="none" w:sz="0" w:space="0" w:color="auto"/>
        <w:left w:val="none" w:sz="0" w:space="0" w:color="auto"/>
        <w:bottom w:val="none" w:sz="0" w:space="0" w:color="auto"/>
        <w:right w:val="none" w:sz="0" w:space="0" w:color="auto"/>
      </w:divBdr>
    </w:div>
    <w:div w:id="1905481280">
      <w:bodyDiv w:val="1"/>
      <w:marLeft w:val="0"/>
      <w:marRight w:val="0"/>
      <w:marTop w:val="0"/>
      <w:marBottom w:val="0"/>
      <w:divBdr>
        <w:top w:val="none" w:sz="0" w:space="0" w:color="auto"/>
        <w:left w:val="none" w:sz="0" w:space="0" w:color="auto"/>
        <w:bottom w:val="none" w:sz="0" w:space="0" w:color="auto"/>
        <w:right w:val="none" w:sz="0" w:space="0" w:color="auto"/>
      </w:divBdr>
    </w:div>
    <w:div w:id="1905484629">
      <w:bodyDiv w:val="1"/>
      <w:marLeft w:val="0"/>
      <w:marRight w:val="0"/>
      <w:marTop w:val="0"/>
      <w:marBottom w:val="0"/>
      <w:divBdr>
        <w:top w:val="none" w:sz="0" w:space="0" w:color="auto"/>
        <w:left w:val="none" w:sz="0" w:space="0" w:color="auto"/>
        <w:bottom w:val="none" w:sz="0" w:space="0" w:color="auto"/>
        <w:right w:val="none" w:sz="0" w:space="0" w:color="auto"/>
      </w:divBdr>
    </w:div>
    <w:div w:id="1906645100">
      <w:bodyDiv w:val="1"/>
      <w:marLeft w:val="0"/>
      <w:marRight w:val="0"/>
      <w:marTop w:val="0"/>
      <w:marBottom w:val="0"/>
      <w:divBdr>
        <w:top w:val="none" w:sz="0" w:space="0" w:color="auto"/>
        <w:left w:val="none" w:sz="0" w:space="0" w:color="auto"/>
        <w:bottom w:val="none" w:sz="0" w:space="0" w:color="auto"/>
        <w:right w:val="none" w:sz="0" w:space="0" w:color="auto"/>
      </w:divBdr>
    </w:div>
    <w:div w:id="1907373524">
      <w:bodyDiv w:val="1"/>
      <w:marLeft w:val="0"/>
      <w:marRight w:val="0"/>
      <w:marTop w:val="0"/>
      <w:marBottom w:val="0"/>
      <w:divBdr>
        <w:top w:val="none" w:sz="0" w:space="0" w:color="auto"/>
        <w:left w:val="none" w:sz="0" w:space="0" w:color="auto"/>
        <w:bottom w:val="none" w:sz="0" w:space="0" w:color="auto"/>
        <w:right w:val="none" w:sz="0" w:space="0" w:color="auto"/>
      </w:divBdr>
    </w:div>
    <w:div w:id="1907763931">
      <w:bodyDiv w:val="1"/>
      <w:marLeft w:val="0"/>
      <w:marRight w:val="0"/>
      <w:marTop w:val="0"/>
      <w:marBottom w:val="0"/>
      <w:divBdr>
        <w:top w:val="none" w:sz="0" w:space="0" w:color="auto"/>
        <w:left w:val="none" w:sz="0" w:space="0" w:color="auto"/>
        <w:bottom w:val="none" w:sz="0" w:space="0" w:color="auto"/>
        <w:right w:val="none" w:sz="0" w:space="0" w:color="auto"/>
      </w:divBdr>
    </w:div>
    <w:div w:id="1907839686">
      <w:bodyDiv w:val="1"/>
      <w:marLeft w:val="0"/>
      <w:marRight w:val="0"/>
      <w:marTop w:val="0"/>
      <w:marBottom w:val="0"/>
      <w:divBdr>
        <w:top w:val="none" w:sz="0" w:space="0" w:color="auto"/>
        <w:left w:val="none" w:sz="0" w:space="0" w:color="auto"/>
        <w:bottom w:val="none" w:sz="0" w:space="0" w:color="auto"/>
        <w:right w:val="none" w:sz="0" w:space="0" w:color="auto"/>
      </w:divBdr>
    </w:div>
    <w:div w:id="1909265075">
      <w:bodyDiv w:val="1"/>
      <w:marLeft w:val="0"/>
      <w:marRight w:val="0"/>
      <w:marTop w:val="0"/>
      <w:marBottom w:val="0"/>
      <w:divBdr>
        <w:top w:val="none" w:sz="0" w:space="0" w:color="auto"/>
        <w:left w:val="none" w:sz="0" w:space="0" w:color="auto"/>
        <w:bottom w:val="none" w:sz="0" w:space="0" w:color="auto"/>
        <w:right w:val="none" w:sz="0" w:space="0" w:color="auto"/>
      </w:divBdr>
    </w:div>
    <w:div w:id="1909534937">
      <w:bodyDiv w:val="1"/>
      <w:marLeft w:val="0"/>
      <w:marRight w:val="0"/>
      <w:marTop w:val="0"/>
      <w:marBottom w:val="0"/>
      <w:divBdr>
        <w:top w:val="none" w:sz="0" w:space="0" w:color="auto"/>
        <w:left w:val="none" w:sz="0" w:space="0" w:color="auto"/>
        <w:bottom w:val="none" w:sz="0" w:space="0" w:color="auto"/>
        <w:right w:val="none" w:sz="0" w:space="0" w:color="auto"/>
      </w:divBdr>
    </w:div>
    <w:div w:id="1909917863">
      <w:bodyDiv w:val="1"/>
      <w:marLeft w:val="0"/>
      <w:marRight w:val="0"/>
      <w:marTop w:val="0"/>
      <w:marBottom w:val="0"/>
      <w:divBdr>
        <w:top w:val="none" w:sz="0" w:space="0" w:color="auto"/>
        <w:left w:val="none" w:sz="0" w:space="0" w:color="auto"/>
        <w:bottom w:val="none" w:sz="0" w:space="0" w:color="auto"/>
        <w:right w:val="none" w:sz="0" w:space="0" w:color="auto"/>
      </w:divBdr>
    </w:div>
    <w:div w:id="1910188293">
      <w:bodyDiv w:val="1"/>
      <w:marLeft w:val="0"/>
      <w:marRight w:val="0"/>
      <w:marTop w:val="0"/>
      <w:marBottom w:val="0"/>
      <w:divBdr>
        <w:top w:val="none" w:sz="0" w:space="0" w:color="auto"/>
        <w:left w:val="none" w:sz="0" w:space="0" w:color="auto"/>
        <w:bottom w:val="none" w:sz="0" w:space="0" w:color="auto"/>
        <w:right w:val="none" w:sz="0" w:space="0" w:color="auto"/>
      </w:divBdr>
    </w:div>
    <w:div w:id="1910337603">
      <w:bodyDiv w:val="1"/>
      <w:marLeft w:val="0"/>
      <w:marRight w:val="0"/>
      <w:marTop w:val="0"/>
      <w:marBottom w:val="0"/>
      <w:divBdr>
        <w:top w:val="none" w:sz="0" w:space="0" w:color="auto"/>
        <w:left w:val="none" w:sz="0" w:space="0" w:color="auto"/>
        <w:bottom w:val="none" w:sz="0" w:space="0" w:color="auto"/>
        <w:right w:val="none" w:sz="0" w:space="0" w:color="auto"/>
      </w:divBdr>
    </w:div>
    <w:div w:id="1910460808">
      <w:bodyDiv w:val="1"/>
      <w:marLeft w:val="0"/>
      <w:marRight w:val="0"/>
      <w:marTop w:val="0"/>
      <w:marBottom w:val="0"/>
      <w:divBdr>
        <w:top w:val="none" w:sz="0" w:space="0" w:color="auto"/>
        <w:left w:val="none" w:sz="0" w:space="0" w:color="auto"/>
        <w:bottom w:val="none" w:sz="0" w:space="0" w:color="auto"/>
        <w:right w:val="none" w:sz="0" w:space="0" w:color="auto"/>
      </w:divBdr>
    </w:div>
    <w:div w:id="1911690933">
      <w:bodyDiv w:val="1"/>
      <w:marLeft w:val="0"/>
      <w:marRight w:val="0"/>
      <w:marTop w:val="0"/>
      <w:marBottom w:val="0"/>
      <w:divBdr>
        <w:top w:val="none" w:sz="0" w:space="0" w:color="auto"/>
        <w:left w:val="none" w:sz="0" w:space="0" w:color="auto"/>
        <w:bottom w:val="none" w:sz="0" w:space="0" w:color="auto"/>
        <w:right w:val="none" w:sz="0" w:space="0" w:color="auto"/>
      </w:divBdr>
    </w:div>
    <w:div w:id="1911845146">
      <w:bodyDiv w:val="1"/>
      <w:marLeft w:val="0"/>
      <w:marRight w:val="0"/>
      <w:marTop w:val="0"/>
      <w:marBottom w:val="0"/>
      <w:divBdr>
        <w:top w:val="none" w:sz="0" w:space="0" w:color="auto"/>
        <w:left w:val="none" w:sz="0" w:space="0" w:color="auto"/>
        <w:bottom w:val="none" w:sz="0" w:space="0" w:color="auto"/>
        <w:right w:val="none" w:sz="0" w:space="0" w:color="auto"/>
      </w:divBdr>
    </w:div>
    <w:div w:id="1912306138">
      <w:bodyDiv w:val="1"/>
      <w:marLeft w:val="0"/>
      <w:marRight w:val="0"/>
      <w:marTop w:val="0"/>
      <w:marBottom w:val="0"/>
      <w:divBdr>
        <w:top w:val="none" w:sz="0" w:space="0" w:color="auto"/>
        <w:left w:val="none" w:sz="0" w:space="0" w:color="auto"/>
        <w:bottom w:val="none" w:sz="0" w:space="0" w:color="auto"/>
        <w:right w:val="none" w:sz="0" w:space="0" w:color="auto"/>
      </w:divBdr>
    </w:div>
    <w:div w:id="1912613492">
      <w:bodyDiv w:val="1"/>
      <w:marLeft w:val="0"/>
      <w:marRight w:val="0"/>
      <w:marTop w:val="0"/>
      <w:marBottom w:val="0"/>
      <w:divBdr>
        <w:top w:val="none" w:sz="0" w:space="0" w:color="auto"/>
        <w:left w:val="none" w:sz="0" w:space="0" w:color="auto"/>
        <w:bottom w:val="none" w:sz="0" w:space="0" w:color="auto"/>
        <w:right w:val="none" w:sz="0" w:space="0" w:color="auto"/>
      </w:divBdr>
    </w:div>
    <w:div w:id="1914118347">
      <w:bodyDiv w:val="1"/>
      <w:marLeft w:val="0"/>
      <w:marRight w:val="0"/>
      <w:marTop w:val="0"/>
      <w:marBottom w:val="0"/>
      <w:divBdr>
        <w:top w:val="none" w:sz="0" w:space="0" w:color="auto"/>
        <w:left w:val="none" w:sz="0" w:space="0" w:color="auto"/>
        <w:bottom w:val="none" w:sz="0" w:space="0" w:color="auto"/>
        <w:right w:val="none" w:sz="0" w:space="0" w:color="auto"/>
      </w:divBdr>
    </w:div>
    <w:div w:id="1914851317">
      <w:bodyDiv w:val="1"/>
      <w:marLeft w:val="0"/>
      <w:marRight w:val="0"/>
      <w:marTop w:val="0"/>
      <w:marBottom w:val="0"/>
      <w:divBdr>
        <w:top w:val="none" w:sz="0" w:space="0" w:color="auto"/>
        <w:left w:val="none" w:sz="0" w:space="0" w:color="auto"/>
        <w:bottom w:val="none" w:sz="0" w:space="0" w:color="auto"/>
        <w:right w:val="none" w:sz="0" w:space="0" w:color="auto"/>
      </w:divBdr>
    </w:div>
    <w:div w:id="1914852509">
      <w:bodyDiv w:val="1"/>
      <w:marLeft w:val="0"/>
      <w:marRight w:val="0"/>
      <w:marTop w:val="0"/>
      <w:marBottom w:val="0"/>
      <w:divBdr>
        <w:top w:val="none" w:sz="0" w:space="0" w:color="auto"/>
        <w:left w:val="none" w:sz="0" w:space="0" w:color="auto"/>
        <w:bottom w:val="none" w:sz="0" w:space="0" w:color="auto"/>
        <w:right w:val="none" w:sz="0" w:space="0" w:color="auto"/>
      </w:divBdr>
    </w:div>
    <w:div w:id="1915125054">
      <w:bodyDiv w:val="1"/>
      <w:marLeft w:val="0"/>
      <w:marRight w:val="0"/>
      <w:marTop w:val="0"/>
      <w:marBottom w:val="0"/>
      <w:divBdr>
        <w:top w:val="none" w:sz="0" w:space="0" w:color="auto"/>
        <w:left w:val="none" w:sz="0" w:space="0" w:color="auto"/>
        <w:bottom w:val="none" w:sz="0" w:space="0" w:color="auto"/>
        <w:right w:val="none" w:sz="0" w:space="0" w:color="auto"/>
      </w:divBdr>
    </w:div>
    <w:div w:id="1916671904">
      <w:bodyDiv w:val="1"/>
      <w:marLeft w:val="0"/>
      <w:marRight w:val="0"/>
      <w:marTop w:val="0"/>
      <w:marBottom w:val="0"/>
      <w:divBdr>
        <w:top w:val="none" w:sz="0" w:space="0" w:color="auto"/>
        <w:left w:val="none" w:sz="0" w:space="0" w:color="auto"/>
        <w:bottom w:val="none" w:sz="0" w:space="0" w:color="auto"/>
        <w:right w:val="none" w:sz="0" w:space="0" w:color="auto"/>
      </w:divBdr>
    </w:div>
    <w:div w:id="1916931987">
      <w:bodyDiv w:val="1"/>
      <w:marLeft w:val="0"/>
      <w:marRight w:val="0"/>
      <w:marTop w:val="0"/>
      <w:marBottom w:val="0"/>
      <w:divBdr>
        <w:top w:val="none" w:sz="0" w:space="0" w:color="auto"/>
        <w:left w:val="none" w:sz="0" w:space="0" w:color="auto"/>
        <w:bottom w:val="none" w:sz="0" w:space="0" w:color="auto"/>
        <w:right w:val="none" w:sz="0" w:space="0" w:color="auto"/>
      </w:divBdr>
    </w:div>
    <w:div w:id="1917283505">
      <w:bodyDiv w:val="1"/>
      <w:marLeft w:val="0"/>
      <w:marRight w:val="0"/>
      <w:marTop w:val="0"/>
      <w:marBottom w:val="0"/>
      <w:divBdr>
        <w:top w:val="none" w:sz="0" w:space="0" w:color="auto"/>
        <w:left w:val="none" w:sz="0" w:space="0" w:color="auto"/>
        <w:bottom w:val="none" w:sz="0" w:space="0" w:color="auto"/>
        <w:right w:val="none" w:sz="0" w:space="0" w:color="auto"/>
      </w:divBdr>
    </w:div>
    <w:div w:id="1917546322">
      <w:bodyDiv w:val="1"/>
      <w:marLeft w:val="0"/>
      <w:marRight w:val="0"/>
      <w:marTop w:val="0"/>
      <w:marBottom w:val="0"/>
      <w:divBdr>
        <w:top w:val="none" w:sz="0" w:space="0" w:color="auto"/>
        <w:left w:val="none" w:sz="0" w:space="0" w:color="auto"/>
        <w:bottom w:val="none" w:sz="0" w:space="0" w:color="auto"/>
        <w:right w:val="none" w:sz="0" w:space="0" w:color="auto"/>
      </w:divBdr>
    </w:div>
    <w:div w:id="1917786449">
      <w:bodyDiv w:val="1"/>
      <w:marLeft w:val="0"/>
      <w:marRight w:val="0"/>
      <w:marTop w:val="0"/>
      <w:marBottom w:val="0"/>
      <w:divBdr>
        <w:top w:val="none" w:sz="0" w:space="0" w:color="auto"/>
        <w:left w:val="none" w:sz="0" w:space="0" w:color="auto"/>
        <w:bottom w:val="none" w:sz="0" w:space="0" w:color="auto"/>
        <w:right w:val="none" w:sz="0" w:space="0" w:color="auto"/>
      </w:divBdr>
    </w:div>
    <w:div w:id="1918442621">
      <w:bodyDiv w:val="1"/>
      <w:marLeft w:val="0"/>
      <w:marRight w:val="0"/>
      <w:marTop w:val="0"/>
      <w:marBottom w:val="0"/>
      <w:divBdr>
        <w:top w:val="none" w:sz="0" w:space="0" w:color="auto"/>
        <w:left w:val="none" w:sz="0" w:space="0" w:color="auto"/>
        <w:bottom w:val="none" w:sz="0" w:space="0" w:color="auto"/>
        <w:right w:val="none" w:sz="0" w:space="0" w:color="auto"/>
      </w:divBdr>
    </w:div>
    <w:div w:id="1919510664">
      <w:bodyDiv w:val="1"/>
      <w:marLeft w:val="0"/>
      <w:marRight w:val="0"/>
      <w:marTop w:val="0"/>
      <w:marBottom w:val="0"/>
      <w:divBdr>
        <w:top w:val="none" w:sz="0" w:space="0" w:color="auto"/>
        <w:left w:val="none" w:sz="0" w:space="0" w:color="auto"/>
        <w:bottom w:val="none" w:sz="0" w:space="0" w:color="auto"/>
        <w:right w:val="none" w:sz="0" w:space="0" w:color="auto"/>
      </w:divBdr>
    </w:div>
    <w:div w:id="1919942895">
      <w:bodyDiv w:val="1"/>
      <w:marLeft w:val="0"/>
      <w:marRight w:val="0"/>
      <w:marTop w:val="0"/>
      <w:marBottom w:val="0"/>
      <w:divBdr>
        <w:top w:val="none" w:sz="0" w:space="0" w:color="auto"/>
        <w:left w:val="none" w:sz="0" w:space="0" w:color="auto"/>
        <w:bottom w:val="none" w:sz="0" w:space="0" w:color="auto"/>
        <w:right w:val="none" w:sz="0" w:space="0" w:color="auto"/>
      </w:divBdr>
    </w:div>
    <w:div w:id="1920017678">
      <w:bodyDiv w:val="1"/>
      <w:marLeft w:val="0"/>
      <w:marRight w:val="0"/>
      <w:marTop w:val="0"/>
      <w:marBottom w:val="0"/>
      <w:divBdr>
        <w:top w:val="none" w:sz="0" w:space="0" w:color="auto"/>
        <w:left w:val="none" w:sz="0" w:space="0" w:color="auto"/>
        <w:bottom w:val="none" w:sz="0" w:space="0" w:color="auto"/>
        <w:right w:val="none" w:sz="0" w:space="0" w:color="auto"/>
      </w:divBdr>
    </w:div>
    <w:div w:id="1920484218">
      <w:bodyDiv w:val="1"/>
      <w:marLeft w:val="0"/>
      <w:marRight w:val="0"/>
      <w:marTop w:val="0"/>
      <w:marBottom w:val="0"/>
      <w:divBdr>
        <w:top w:val="none" w:sz="0" w:space="0" w:color="auto"/>
        <w:left w:val="none" w:sz="0" w:space="0" w:color="auto"/>
        <w:bottom w:val="none" w:sz="0" w:space="0" w:color="auto"/>
        <w:right w:val="none" w:sz="0" w:space="0" w:color="auto"/>
      </w:divBdr>
    </w:div>
    <w:div w:id="1921209463">
      <w:bodyDiv w:val="1"/>
      <w:marLeft w:val="0"/>
      <w:marRight w:val="0"/>
      <w:marTop w:val="0"/>
      <w:marBottom w:val="0"/>
      <w:divBdr>
        <w:top w:val="none" w:sz="0" w:space="0" w:color="auto"/>
        <w:left w:val="none" w:sz="0" w:space="0" w:color="auto"/>
        <w:bottom w:val="none" w:sz="0" w:space="0" w:color="auto"/>
        <w:right w:val="none" w:sz="0" w:space="0" w:color="auto"/>
      </w:divBdr>
    </w:div>
    <w:div w:id="1921597846">
      <w:bodyDiv w:val="1"/>
      <w:marLeft w:val="0"/>
      <w:marRight w:val="0"/>
      <w:marTop w:val="0"/>
      <w:marBottom w:val="0"/>
      <w:divBdr>
        <w:top w:val="none" w:sz="0" w:space="0" w:color="auto"/>
        <w:left w:val="none" w:sz="0" w:space="0" w:color="auto"/>
        <w:bottom w:val="none" w:sz="0" w:space="0" w:color="auto"/>
        <w:right w:val="none" w:sz="0" w:space="0" w:color="auto"/>
      </w:divBdr>
    </w:div>
    <w:div w:id="1923638316">
      <w:bodyDiv w:val="1"/>
      <w:marLeft w:val="0"/>
      <w:marRight w:val="0"/>
      <w:marTop w:val="0"/>
      <w:marBottom w:val="0"/>
      <w:divBdr>
        <w:top w:val="none" w:sz="0" w:space="0" w:color="auto"/>
        <w:left w:val="none" w:sz="0" w:space="0" w:color="auto"/>
        <w:bottom w:val="none" w:sz="0" w:space="0" w:color="auto"/>
        <w:right w:val="none" w:sz="0" w:space="0" w:color="auto"/>
      </w:divBdr>
    </w:div>
    <w:div w:id="1924025272">
      <w:bodyDiv w:val="1"/>
      <w:marLeft w:val="0"/>
      <w:marRight w:val="0"/>
      <w:marTop w:val="0"/>
      <w:marBottom w:val="0"/>
      <w:divBdr>
        <w:top w:val="none" w:sz="0" w:space="0" w:color="auto"/>
        <w:left w:val="none" w:sz="0" w:space="0" w:color="auto"/>
        <w:bottom w:val="none" w:sz="0" w:space="0" w:color="auto"/>
        <w:right w:val="none" w:sz="0" w:space="0" w:color="auto"/>
      </w:divBdr>
    </w:div>
    <w:div w:id="1924143447">
      <w:bodyDiv w:val="1"/>
      <w:marLeft w:val="0"/>
      <w:marRight w:val="0"/>
      <w:marTop w:val="0"/>
      <w:marBottom w:val="0"/>
      <w:divBdr>
        <w:top w:val="none" w:sz="0" w:space="0" w:color="auto"/>
        <w:left w:val="none" w:sz="0" w:space="0" w:color="auto"/>
        <w:bottom w:val="none" w:sz="0" w:space="0" w:color="auto"/>
        <w:right w:val="none" w:sz="0" w:space="0" w:color="auto"/>
      </w:divBdr>
    </w:div>
    <w:div w:id="1924532884">
      <w:bodyDiv w:val="1"/>
      <w:marLeft w:val="0"/>
      <w:marRight w:val="0"/>
      <w:marTop w:val="0"/>
      <w:marBottom w:val="0"/>
      <w:divBdr>
        <w:top w:val="none" w:sz="0" w:space="0" w:color="auto"/>
        <w:left w:val="none" w:sz="0" w:space="0" w:color="auto"/>
        <w:bottom w:val="none" w:sz="0" w:space="0" w:color="auto"/>
        <w:right w:val="none" w:sz="0" w:space="0" w:color="auto"/>
      </w:divBdr>
    </w:div>
    <w:div w:id="1924603202">
      <w:bodyDiv w:val="1"/>
      <w:marLeft w:val="0"/>
      <w:marRight w:val="0"/>
      <w:marTop w:val="0"/>
      <w:marBottom w:val="0"/>
      <w:divBdr>
        <w:top w:val="none" w:sz="0" w:space="0" w:color="auto"/>
        <w:left w:val="none" w:sz="0" w:space="0" w:color="auto"/>
        <w:bottom w:val="none" w:sz="0" w:space="0" w:color="auto"/>
        <w:right w:val="none" w:sz="0" w:space="0" w:color="auto"/>
      </w:divBdr>
    </w:div>
    <w:div w:id="1924682999">
      <w:bodyDiv w:val="1"/>
      <w:marLeft w:val="0"/>
      <w:marRight w:val="0"/>
      <w:marTop w:val="0"/>
      <w:marBottom w:val="0"/>
      <w:divBdr>
        <w:top w:val="none" w:sz="0" w:space="0" w:color="auto"/>
        <w:left w:val="none" w:sz="0" w:space="0" w:color="auto"/>
        <w:bottom w:val="none" w:sz="0" w:space="0" w:color="auto"/>
        <w:right w:val="none" w:sz="0" w:space="0" w:color="auto"/>
      </w:divBdr>
    </w:div>
    <w:div w:id="1924754962">
      <w:bodyDiv w:val="1"/>
      <w:marLeft w:val="0"/>
      <w:marRight w:val="0"/>
      <w:marTop w:val="0"/>
      <w:marBottom w:val="0"/>
      <w:divBdr>
        <w:top w:val="none" w:sz="0" w:space="0" w:color="auto"/>
        <w:left w:val="none" w:sz="0" w:space="0" w:color="auto"/>
        <w:bottom w:val="none" w:sz="0" w:space="0" w:color="auto"/>
        <w:right w:val="none" w:sz="0" w:space="0" w:color="auto"/>
      </w:divBdr>
    </w:div>
    <w:div w:id="1924759220">
      <w:bodyDiv w:val="1"/>
      <w:marLeft w:val="0"/>
      <w:marRight w:val="0"/>
      <w:marTop w:val="0"/>
      <w:marBottom w:val="0"/>
      <w:divBdr>
        <w:top w:val="none" w:sz="0" w:space="0" w:color="auto"/>
        <w:left w:val="none" w:sz="0" w:space="0" w:color="auto"/>
        <w:bottom w:val="none" w:sz="0" w:space="0" w:color="auto"/>
        <w:right w:val="none" w:sz="0" w:space="0" w:color="auto"/>
      </w:divBdr>
    </w:div>
    <w:div w:id="1924944917">
      <w:bodyDiv w:val="1"/>
      <w:marLeft w:val="0"/>
      <w:marRight w:val="0"/>
      <w:marTop w:val="0"/>
      <w:marBottom w:val="0"/>
      <w:divBdr>
        <w:top w:val="none" w:sz="0" w:space="0" w:color="auto"/>
        <w:left w:val="none" w:sz="0" w:space="0" w:color="auto"/>
        <w:bottom w:val="none" w:sz="0" w:space="0" w:color="auto"/>
        <w:right w:val="none" w:sz="0" w:space="0" w:color="auto"/>
      </w:divBdr>
    </w:div>
    <w:div w:id="1925454096">
      <w:bodyDiv w:val="1"/>
      <w:marLeft w:val="0"/>
      <w:marRight w:val="0"/>
      <w:marTop w:val="0"/>
      <w:marBottom w:val="0"/>
      <w:divBdr>
        <w:top w:val="none" w:sz="0" w:space="0" w:color="auto"/>
        <w:left w:val="none" w:sz="0" w:space="0" w:color="auto"/>
        <w:bottom w:val="none" w:sz="0" w:space="0" w:color="auto"/>
        <w:right w:val="none" w:sz="0" w:space="0" w:color="auto"/>
      </w:divBdr>
    </w:div>
    <w:div w:id="1925912960">
      <w:bodyDiv w:val="1"/>
      <w:marLeft w:val="0"/>
      <w:marRight w:val="0"/>
      <w:marTop w:val="0"/>
      <w:marBottom w:val="0"/>
      <w:divBdr>
        <w:top w:val="none" w:sz="0" w:space="0" w:color="auto"/>
        <w:left w:val="none" w:sz="0" w:space="0" w:color="auto"/>
        <w:bottom w:val="none" w:sz="0" w:space="0" w:color="auto"/>
        <w:right w:val="none" w:sz="0" w:space="0" w:color="auto"/>
      </w:divBdr>
    </w:div>
    <w:div w:id="1927497548">
      <w:bodyDiv w:val="1"/>
      <w:marLeft w:val="0"/>
      <w:marRight w:val="0"/>
      <w:marTop w:val="0"/>
      <w:marBottom w:val="0"/>
      <w:divBdr>
        <w:top w:val="none" w:sz="0" w:space="0" w:color="auto"/>
        <w:left w:val="none" w:sz="0" w:space="0" w:color="auto"/>
        <w:bottom w:val="none" w:sz="0" w:space="0" w:color="auto"/>
        <w:right w:val="none" w:sz="0" w:space="0" w:color="auto"/>
      </w:divBdr>
    </w:div>
    <w:div w:id="1928029582">
      <w:bodyDiv w:val="1"/>
      <w:marLeft w:val="0"/>
      <w:marRight w:val="0"/>
      <w:marTop w:val="0"/>
      <w:marBottom w:val="0"/>
      <w:divBdr>
        <w:top w:val="none" w:sz="0" w:space="0" w:color="auto"/>
        <w:left w:val="none" w:sz="0" w:space="0" w:color="auto"/>
        <w:bottom w:val="none" w:sz="0" w:space="0" w:color="auto"/>
        <w:right w:val="none" w:sz="0" w:space="0" w:color="auto"/>
      </w:divBdr>
    </w:div>
    <w:div w:id="1929657360">
      <w:bodyDiv w:val="1"/>
      <w:marLeft w:val="0"/>
      <w:marRight w:val="0"/>
      <w:marTop w:val="0"/>
      <w:marBottom w:val="0"/>
      <w:divBdr>
        <w:top w:val="none" w:sz="0" w:space="0" w:color="auto"/>
        <w:left w:val="none" w:sz="0" w:space="0" w:color="auto"/>
        <w:bottom w:val="none" w:sz="0" w:space="0" w:color="auto"/>
        <w:right w:val="none" w:sz="0" w:space="0" w:color="auto"/>
      </w:divBdr>
    </w:div>
    <w:div w:id="1930580457">
      <w:bodyDiv w:val="1"/>
      <w:marLeft w:val="0"/>
      <w:marRight w:val="0"/>
      <w:marTop w:val="0"/>
      <w:marBottom w:val="0"/>
      <w:divBdr>
        <w:top w:val="none" w:sz="0" w:space="0" w:color="auto"/>
        <w:left w:val="none" w:sz="0" w:space="0" w:color="auto"/>
        <w:bottom w:val="none" w:sz="0" w:space="0" w:color="auto"/>
        <w:right w:val="none" w:sz="0" w:space="0" w:color="auto"/>
      </w:divBdr>
    </w:div>
    <w:div w:id="1931157756">
      <w:bodyDiv w:val="1"/>
      <w:marLeft w:val="0"/>
      <w:marRight w:val="0"/>
      <w:marTop w:val="0"/>
      <w:marBottom w:val="0"/>
      <w:divBdr>
        <w:top w:val="none" w:sz="0" w:space="0" w:color="auto"/>
        <w:left w:val="none" w:sz="0" w:space="0" w:color="auto"/>
        <w:bottom w:val="none" w:sz="0" w:space="0" w:color="auto"/>
        <w:right w:val="none" w:sz="0" w:space="0" w:color="auto"/>
      </w:divBdr>
    </w:div>
    <w:div w:id="1931307249">
      <w:bodyDiv w:val="1"/>
      <w:marLeft w:val="0"/>
      <w:marRight w:val="0"/>
      <w:marTop w:val="0"/>
      <w:marBottom w:val="0"/>
      <w:divBdr>
        <w:top w:val="none" w:sz="0" w:space="0" w:color="auto"/>
        <w:left w:val="none" w:sz="0" w:space="0" w:color="auto"/>
        <w:bottom w:val="none" w:sz="0" w:space="0" w:color="auto"/>
        <w:right w:val="none" w:sz="0" w:space="0" w:color="auto"/>
      </w:divBdr>
    </w:div>
    <w:div w:id="1931770659">
      <w:bodyDiv w:val="1"/>
      <w:marLeft w:val="0"/>
      <w:marRight w:val="0"/>
      <w:marTop w:val="0"/>
      <w:marBottom w:val="0"/>
      <w:divBdr>
        <w:top w:val="none" w:sz="0" w:space="0" w:color="auto"/>
        <w:left w:val="none" w:sz="0" w:space="0" w:color="auto"/>
        <w:bottom w:val="none" w:sz="0" w:space="0" w:color="auto"/>
        <w:right w:val="none" w:sz="0" w:space="0" w:color="auto"/>
      </w:divBdr>
    </w:div>
    <w:div w:id="1932355649">
      <w:bodyDiv w:val="1"/>
      <w:marLeft w:val="0"/>
      <w:marRight w:val="0"/>
      <w:marTop w:val="0"/>
      <w:marBottom w:val="0"/>
      <w:divBdr>
        <w:top w:val="none" w:sz="0" w:space="0" w:color="auto"/>
        <w:left w:val="none" w:sz="0" w:space="0" w:color="auto"/>
        <w:bottom w:val="none" w:sz="0" w:space="0" w:color="auto"/>
        <w:right w:val="none" w:sz="0" w:space="0" w:color="auto"/>
      </w:divBdr>
    </w:div>
    <w:div w:id="1932546895">
      <w:bodyDiv w:val="1"/>
      <w:marLeft w:val="0"/>
      <w:marRight w:val="0"/>
      <w:marTop w:val="0"/>
      <w:marBottom w:val="0"/>
      <w:divBdr>
        <w:top w:val="none" w:sz="0" w:space="0" w:color="auto"/>
        <w:left w:val="none" w:sz="0" w:space="0" w:color="auto"/>
        <w:bottom w:val="none" w:sz="0" w:space="0" w:color="auto"/>
        <w:right w:val="none" w:sz="0" w:space="0" w:color="auto"/>
      </w:divBdr>
    </w:div>
    <w:div w:id="1932660485">
      <w:bodyDiv w:val="1"/>
      <w:marLeft w:val="0"/>
      <w:marRight w:val="0"/>
      <w:marTop w:val="0"/>
      <w:marBottom w:val="0"/>
      <w:divBdr>
        <w:top w:val="none" w:sz="0" w:space="0" w:color="auto"/>
        <w:left w:val="none" w:sz="0" w:space="0" w:color="auto"/>
        <w:bottom w:val="none" w:sz="0" w:space="0" w:color="auto"/>
        <w:right w:val="none" w:sz="0" w:space="0" w:color="auto"/>
      </w:divBdr>
    </w:div>
    <w:div w:id="1933273253">
      <w:bodyDiv w:val="1"/>
      <w:marLeft w:val="0"/>
      <w:marRight w:val="0"/>
      <w:marTop w:val="0"/>
      <w:marBottom w:val="0"/>
      <w:divBdr>
        <w:top w:val="none" w:sz="0" w:space="0" w:color="auto"/>
        <w:left w:val="none" w:sz="0" w:space="0" w:color="auto"/>
        <w:bottom w:val="none" w:sz="0" w:space="0" w:color="auto"/>
        <w:right w:val="none" w:sz="0" w:space="0" w:color="auto"/>
      </w:divBdr>
    </w:div>
    <w:div w:id="1933463988">
      <w:bodyDiv w:val="1"/>
      <w:marLeft w:val="0"/>
      <w:marRight w:val="0"/>
      <w:marTop w:val="0"/>
      <w:marBottom w:val="0"/>
      <w:divBdr>
        <w:top w:val="none" w:sz="0" w:space="0" w:color="auto"/>
        <w:left w:val="none" w:sz="0" w:space="0" w:color="auto"/>
        <w:bottom w:val="none" w:sz="0" w:space="0" w:color="auto"/>
        <w:right w:val="none" w:sz="0" w:space="0" w:color="auto"/>
      </w:divBdr>
    </w:div>
    <w:div w:id="1934167685">
      <w:bodyDiv w:val="1"/>
      <w:marLeft w:val="0"/>
      <w:marRight w:val="0"/>
      <w:marTop w:val="0"/>
      <w:marBottom w:val="0"/>
      <w:divBdr>
        <w:top w:val="none" w:sz="0" w:space="0" w:color="auto"/>
        <w:left w:val="none" w:sz="0" w:space="0" w:color="auto"/>
        <w:bottom w:val="none" w:sz="0" w:space="0" w:color="auto"/>
        <w:right w:val="none" w:sz="0" w:space="0" w:color="auto"/>
      </w:divBdr>
    </w:div>
    <w:div w:id="1934361076">
      <w:bodyDiv w:val="1"/>
      <w:marLeft w:val="0"/>
      <w:marRight w:val="0"/>
      <w:marTop w:val="0"/>
      <w:marBottom w:val="0"/>
      <w:divBdr>
        <w:top w:val="none" w:sz="0" w:space="0" w:color="auto"/>
        <w:left w:val="none" w:sz="0" w:space="0" w:color="auto"/>
        <w:bottom w:val="none" w:sz="0" w:space="0" w:color="auto"/>
        <w:right w:val="none" w:sz="0" w:space="0" w:color="auto"/>
      </w:divBdr>
    </w:div>
    <w:div w:id="1934363780">
      <w:bodyDiv w:val="1"/>
      <w:marLeft w:val="0"/>
      <w:marRight w:val="0"/>
      <w:marTop w:val="0"/>
      <w:marBottom w:val="0"/>
      <w:divBdr>
        <w:top w:val="none" w:sz="0" w:space="0" w:color="auto"/>
        <w:left w:val="none" w:sz="0" w:space="0" w:color="auto"/>
        <w:bottom w:val="none" w:sz="0" w:space="0" w:color="auto"/>
        <w:right w:val="none" w:sz="0" w:space="0" w:color="auto"/>
      </w:divBdr>
    </w:div>
    <w:div w:id="1934631124">
      <w:bodyDiv w:val="1"/>
      <w:marLeft w:val="0"/>
      <w:marRight w:val="0"/>
      <w:marTop w:val="0"/>
      <w:marBottom w:val="0"/>
      <w:divBdr>
        <w:top w:val="none" w:sz="0" w:space="0" w:color="auto"/>
        <w:left w:val="none" w:sz="0" w:space="0" w:color="auto"/>
        <w:bottom w:val="none" w:sz="0" w:space="0" w:color="auto"/>
        <w:right w:val="none" w:sz="0" w:space="0" w:color="auto"/>
      </w:divBdr>
    </w:div>
    <w:div w:id="1936091761">
      <w:bodyDiv w:val="1"/>
      <w:marLeft w:val="0"/>
      <w:marRight w:val="0"/>
      <w:marTop w:val="0"/>
      <w:marBottom w:val="0"/>
      <w:divBdr>
        <w:top w:val="none" w:sz="0" w:space="0" w:color="auto"/>
        <w:left w:val="none" w:sz="0" w:space="0" w:color="auto"/>
        <w:bottom w:val="none" w:sz="0" w:space="0" w:color="auto"/>
        <w:right w:val="none" w:sz="0" w:space="0" w:color="auto"/>
      </w:divBdr>
    </w:div>
    <w:div w:id="1936479215">
      <w:bodyDiv w:val="1"/>
      <w:marLeft w:val="0"/>
      <w:marRight w:val="0"/>
      <w:marTop w:val="0"/>
      <w:marBottom w:val="0"/>
      <w:divBdr>
        <w:top w:val="none" w:sz="0" w:space="0" w:color="auto"/>
        <w:left w:val="none" w:sz="0" w:space="0" w:color="auto"/>
        <w:bottom w:val="none" w:sz="0" w:space="0" w:color="auto"/>
        <w:right w:val="none" w:sz="0" w:space="0" w:color="auto"/>
      </w:divBdr>
    </w:div>
    <w:div w:id="1937472985">
      <w:bodyDiv w:val="1"/>
      <w:marLeft w:val="0"/>
      <w:marRight w:val="0"/>
      <w:marTop w:val="0"/>
      <w:marBottom w:val="0"/>
      <w:divBdr>
        <w:top w:val="none" w:sz="0" w:space="0" w:color="auto"/>
        <w:left w:val="none" w:sz="0" w:space="0" w:color="auto"/>
        <w:bottom w:val="none" w:sz="0" w:space="0" w:color="auto"/>
        <w:right w:val="none" w:sz="0" w:space="0" w:color="auto"/>
      </w:divBdr>
    </w:div>
    <w:div w:id="1937595816">
      <w:bodyDiv w:val="1"/>
      <w:marLeft w:val="0"/>
      <w:marRight w:val="0"/>
      <w:marTop w:val="0"/>
      <w:marBottom w:val="0"/>
      <w:divBdr>
        <w:top w:val="none" w:sz="0" w:space="0" w:color="auto"/>
        <w:left w:val="none" w:sz="0" w:space="0" w:color="auto"/>
        <w:bottom w:val="none" w:sz="0" w:space="0" w:color="auto"/>
        <w:right w:val="none" w:sz="0" w:space="0" w:color="auto"/>
      </w:divBdr>
    </w:div>
    <w:div w:id="1938706228">
      <w:bodyDiv w:val="1"/>
      <w:marLeft w:val="0"/>
      <w:marRight w:val="0"/>
      <w:marTop w:val="0"/>
      <w:marBottom w:val="0"/>
      <w:divBdr>
        <w:top w:val="none" w:sz="0" w:space="0" w:color="auto"/>
        <w:left w:val="none" w:sz="0" w:space="0" w:color="auto"/>
        <w:bottom w:val="none" w:sz="0" w:space="0" w:color="auto"/>
        <w:right w:val="none" w:sz="0" w:space="0" w:color="auto"/>
      </w:divBdr>
    </w:div>
    <w:div w:id="1939630716">
      <w:bodyDiv w:val="1"/>
      <w:marLeft w:val="0"/>
      <w:marRight w:val="0"/>
      <w:marTop w:val="0"/>
      <w:marBottom w:val="0"/>
      <w:divBdr>
        <w:top w:val="none" w:sz="0" w:space="0" w:color="auto"/>
        <w:left w:val="none" w:sz="0" w:space="0" w:color="auto"/>
        <w:bottom w:val="none" w:sz="0" w:space="0" w:color="auto"/>
        <w:right w:val="none" w:sz="0" w:space="0" w:color="auto"/>
      </w:divBdr>
    </w:div>
    <w:div w:id="1941138163">
      <w:bodyDiv w:val="1"/>
      <w:marLeft w:val="0"/>
      <w:marRight w:val="0"/>
      <w:marTop w:val="0"/>
      <w:marBottom w:val="0"/>
      <w:divBdr>
        <w:top w:val="none" w:sz="0" w:space="0" w:color="auto"/>
        <w:left w:val="none" w:sz="0" w:space="0" w:color="auto"/>
        <w:bottom w:val="none" w:sz="0" w:space="0" w:color="auto"/>
        <w:right w:val="none" w:sz="0" w:space="0" w:color="auto"/>
      </w:divBdr>
    </w:div>
    <w:div w:id="1942103838">
      <w:bodyDiv w:val="1"/>
      <w:marLeft w:val="0"/>
      <w:marRight w:val="0"/>
      <w:marTop w:val="0"/>
      <w:marBottom w:val="0"/>
      <w:divBdr>
        <w:top w:val="none" w:sz="0" w:space="0" w:color="auto"/>
        <w:left w:val="none" w:sz="0" w:space="0" w:color="auto"/>
        <w:bottom w:val="none" w:sz="0" w:space="0" w:color="auto"/>
        <w:right w:val="none" w:sz="0" w:space="0" w:color="auto"/>
      </w:divBdr>
    </w:div>
    <w:div w:id="1943685022">
      <w:bodyDiv w:val="1"/>
      <w:marLeft w:val="0"/>
      <w:marRight w:val="0"/>
      <w:marTop w:val="0"/>
      <w:marBottom w:val="0"/>
      <w:divBdr>
        <w:top w:val="none" w:sz="0" w:space="0" w:color="auto"/>
        <w:left w:val="none" w:sz="0" w:space="0" w:color="auto"/>
        <w:bottom w:val="none" w:sz="0" w:space="0" w:color="auto"/>
        <w:right w:val="none" w:sz="0" w:space="0" w:color="auto"/>
      </w:divBdr>
    </w:div>
    <w:div w:id="1944604547">
      <w:bodyDiv w:val="1"/>
      <w:marLeft w:val="0"/>
      <w:marRight w:val="0"/>
      <w:marTop w:val="0"/>
      <w:marBottom w:val="0"/>
      <w:divBdr>
        <w:top w:val="none" w:sz="0" w:space="0" w:color="auto"/>
        <w:left w:val="none" w:sz="0" w:space="0" w:color="auto"/>
        <w:bottom w:val="none" w:sz="0" w:space="0" w:color="auto"/>
        <w:right w:val="none" w:sz="0" w:space="0" w:color="auto"/>
      </w:divBdr>
    </w:div>
    <w:div w:id="1945110702">
      <w:bodyDiv w:val="1"/>
      <w:marLeft w:val="0"/>
      <w:marRight w:val="0"/>
      <w:marTop w:val="0"/>
      <w:marBottom w:val="0"/>
      <w:divBdr>
        <w:top w:val="none" w:sz="0" w:space="0" w:color="auto"/>
        <w:left w:val="none" w:sz="0" w:space="0" w:color="auto"/>
        <w:bottom w:val="none" w:sz="0" w:space="0" w:color="auto"/>
        <w:right w:val="none" w:sz="0" w:space="0" w:color="auto"/>
      </w:divBdr>
    </w:div>
    <w:div w:id="1945573138">
      <w:bodyDiv w:val="1"/>
      <w:marLeft w:val="0"/>
      <w:marRight w:val="0"/>
      <w:marTop w:val="0"/>
      <w:marBottom w:val="0"/>
      <w:divBdr>
        <w:top w:val="none" w:sz="0" w:space="0" w:color="auto"/>
        <w:left w:val="none" w:sz="0" w:space="0" w:color="auto"/>
        <w:bottom w:val="none" w:sz="0" w:space="0" w:color="auto"/>
        <w:right w:val="none" w:sz="0" w:space="0" w:color="auto"/>
      </w:divBdr>
    </w:div>
    <w:div w:id="1945991733">
      <w:bodyDiv w:val="1"/>
      <w:marLeft w:val="0"/>
      <w:marRight w:val="0"/>
      <w:marTop w:val="0"/>
      <w:marBottom w:val="0"/>
      <w:divBdr>
        <w:top w:val="none" w:sz="0" w:space="0" w:color="auto"/>
        <w:left w:val="none" w:sz="0" w:space="0" w:color="auto"/>
        <w:bottom w:val="none" w:sz="0" w:space="0" w:color="auto"/>
        <w:right w:val="none" w:sz="0" w:space="0" w:color="auto"/>
      </w:divBdr>
    </w:div>
    <w:div w:id="1947273955">
      <w:bodyDiv w:val="1"/>
      <w:marLeft w:val="0"/>
      <w:marRight w:val="0"/>
      <w:marTop w:val="0"/>
      <w:marBottom w:val="0"/>
      <w:divBdr>
        <w:top w:val="none" w:sz="0" w:space="0" w:color="auto"/>
        <w:left w:val="none" w:sz="0" w:space="0" w:color="auto"/>
        <w:bottom w:val="none" w:sz="0" w:space="0" w:color="auto"/>
        <w:right w:val="none" w:sz="0" w:space="0" w:color="auto"/>
      </w:divBdr>
    </w:div>
    <w:div w:id="1948850380">
      <w:bodyDiv w:val="1"/>
      <w:marLeft w:val="0"/>
      <w:marRight w:val="0"/>
      <w:marTop w:val="0"/>
      <w:marBottom w:val="0"/>
      <w:divBdr>
        <w:top w:val="none" w:sz="0" w:space="0" w:color="auto"/>
        <w:left w:val="none" w:sz="0" w:space="0" w:color="auto"/>
        <w:bottom w:val="none" w:sz="0" w:space="0" w:color="auto"/>
        <w:right w:val="none" w:sz="0" w:space="0" w:color="auto"/>
      </w:divBdr>
    </w:div>
    <w:div w:id="1948996929">
      <w:bodyDiv w:val="1"/>
      <w:marLeft w:val="0"/>
      <w:marRight w:val="0"/>
      <w:marTop w:val="0"/>
      <w:marBottom w:val="0"/>
      <w:divBdr>
        <w:top w:val="none" w:sz="0" w:space="0" w:color="auto"/>
        <w:left w:val="none" w:sz="0" w:space="0" w:color="auto"/>
        <w:bottom w:val="none" w:sz="0" w:space="0" w:color="auto"/>
        <w:right w:val="none" w:sz="0" w:space="0" w:color="auto"/>
      </w:divBdr>
    </w:div>
    <w:div w:id="1949385198">
      <w:bodyDiv w:val="1"/>
      <w:marLeft w:val="0"/>
      <w:marRight w:val="0"/>
      <w:marTop w:val="0"/>
      <w:marBottom w:val="0"/>
      <w:divBdr>
        <w:top w:val="none" w:sz="0" w:space="0" w:color="auto"/>
        <w:left w:val="none" w:sz="0" w:space="0" w:color="auto"/>
        <w:bottom w:val="none" w:sz="0" w:space="0" w:color="auto"/>
        <w:right w:val="none" w:sz="0" w:space="0" w:color="auto"/>
      </w:divBdr>
    </w:div>
    <w:div w:id="1950115830">
      <w:bodyDiv w:val="1"/>
      <w:marLeft w:val="0"/>
      <w:marRight w:val="0"/>
      <w:marTop w:val="0"/>
      <w:marBottom w:val="0"/>
      <w:divBdr>
        <w:top w:val="none" w:sz="0" w:space="0" w:color="auto"/>
        <w:left w:val="none" w:sz="0" w:space="0" w:color="auto"/>
        <w:bottom w:val="none" w:sz="0" w:space="0" w:color="auto"/>
        <w:right w:val="none" w:sz="0" w:space="0" w:color="auto"/>
      </w:divBdr>
    </w:div>
    <w:div w:id="1950238943">
      <w:bodyDiv w:val="1"/>
      <w:marLeft w:val="0"/>
      <w:marRight w:val="0"/>
      <w:marTop w:val="0"/>
      <w:marBottom w:val="0"/>
      <w:divBdr>
        <w:top w:val="none" w:sz="0" w:space="0" w:color="auto"/>
        <w:left w:val="none" w:sz="0" w:space="0" w:color="auto"/>
        <w:bottom w:val="none" w:sz="0" w:space="0" w:color="auto"/>
        <w:right w:val="none" w:sz="0" w:space="0" w:color="auto"/>
      </w:divBdr>
    </w:div>
    <w:div w:id="1951548925">
      <w:bodyDiv w:val="1"/>
      <w:marLeft w:val="0"/>
      <w:marRight w:val="0"/>
      <w:marTop w:val="0"/>
      <w:marBottom w:val="0"/>
      <w:divBdr>
        <w:top w:val="none" w:sz="0" w:space="0" w:color="auto"/>
        <w:left w:val="none" w:sz="0" w:space="0" w:color="auto"/>
        <w:bottom w:val="none" w:sz="0" w:space="0" w:color="auto"/>
        <w:right w:val="none" w:sz="0" w:space="0" w:color="auto"/>
      </w:divBdr>
    </w:div>
    <w:div w:id="1952396767">
      <w:bodyDiv w:val="1"/>
      <w:marLeft w:val="0"/>
      <w:marRight w:val="0"/>
      <w:marTop w:val="0"/>
      <w:marBottom w:val="0"/>
      <w:divBdr>
        <w:top w:val="none" w:sz="0" w:space="0" w:color="auto"/>
        <w:left w:val="none" w:sz="0" w:space="0" w:color="auto"/>
        <w:bottom w:val="none" w:sz="0" w:space="0" w:color="auto"/>
        <w:right w:val="none" w:sz="0" w:space="0" w:color="auto"/>
      </w:divBdr>
    </w:div>
    <w:div w:id="1952469568">
      <w:bodyDiv w:val="1"/>
      <w:marLeft w:val="0"/>
      <w:marRight w:val="0"/>
      <w:marTop w:val="0"/>
      <w:marBottom w:val="0"/>
      <w:divBdr>
        <w:top w:val="none" w:sz="0" w:space="0" w:color="auto"/>
        <w:left w:val="none" w:sz="0" w:space="0" w:color="auto"/>
        <w:bottom w:val="none" w:sz="0" w:space="0" w:color="auto"/>
        <w:right w:val="none" w:sz="0" w:space="0" w:color="auto"/>
      </w:divBdr>
    </w:div>
    <w:div w:id="1952588795">
      <w:bodyDiv w:val="1"/>
      <w:marLeft w:val="0"/>
      <w:marRight w:val="0"/>
      <w:marTop w:val="0"/>
      <w:marBottom w:val="0"/>
      <w:divBdr>
        <w:top w:val="none" w:sz="0" w:space="0" w:color="auto"/>
        <w:left w:val="none" w:sz="0" w:space="0" w:color="auto"/>
        <w:bottom w:val="none" w:sz="0" w:space="0" w:color="auto"/>
        <w:right w:val="none" w:sz="0" w:space="0" w:color="auto"/>
      </w:divBdr>
    </w:div>
    <w:div w:id="1952779595">
      <w:bodyDiv w:val="1"/>
      <w:marLeft w:val="0"/>
      <w:marRight w:val="0"/>
      <w:marTop w:val="0"/>
      <w:marBottom w:val="0"/>
      <w:divBdr>
        <w:top w:val="none" w:sz="0" w:space="0" w:color="auto"/>
        <w:left w:val="none" w:sz="0" w:space="0" w:color="auto"/>
        <w:bottom w:val="none" w:sz="0" w:space="0" w:color="auto"/>
        <w:right w:val="none" w:sz="0" w:space="0" w:color="auto"/>
      </w:divBdr>
    </w:div>
    <w:div w:id="1953435663">
      <w:bodyDiv w:val="1"/>
      <w:marLeft w:val="0"/>
      <w:marRight w:val="0"/>
      <w:marTop w:val="0"/>
      <w:marBottom w:val="0"/>
      <w:divBdr>
        <w:top w:val="none" w:sz="0" w:space="0" w:color="auto"/>
        <w:left w:val="none" w:sz="0" w:space="0" w:color="auto"/>
        <w:bottom w:val="none" w:sz="0" w:space="0" w:color="auto"/>
        <w:right w:val="none" w:sz="0" w:space="0" w:color="auto"/>
      </w:divBdr>
    </w:div>
    <w:div w:id="1954095629">
      <w:bodyDiv w:val="1"/>
      <w:marLeft w:val="0"/>
      <w:marRight w:val="0"/>
      <w:marTop w:val="0"/>
      <w:marBottom w:val="0"/>
      <w:divBdr>
        <w:top w:val="none" w:sz="0" w:space="0" w:color="auto"/>
        <w:left w:val="none" w:sz="0" w:space="0" w:color="auto"/>
        <w:bottom w:val="none" w:sz="0" w:space="0" w:color="auto"/>
        <w:right w:val="none" w:sz="0" w:space="0" w:color="auto"/>
      </w:divBdr>
    </w:div>
    <w:div w:id="1954634746">
      <w:bodyDiv w:val="1"/>
      <w:marLeft w:val="0"/>
      <w:marRight w:val="0"/>
      <w:marTop w:val="0"/>
      <w:marBottom w:val="0"/>
      <w:divBdr>
        <w:top w:val="none" w:sz="0" w:space="0" w:color="auto"/>
        <w:left w:val="none" w:sz="0" w:space="0" w:color="auto"/>
        <w:bottom w:val="none" w:sz="0" w:space="0" w:color="auto"/>
        <w:right w:val="none" w:sz="0" w:space="0" w:color="auto"/>
      </w:divBdr>
    </w:div>
    <w:div w:id="1954894607">
      <w:bodyDiv w:val="1"/>
      <w:marLeft w:val="0"/>
      <w:marRight w:val="0"/>
      <w:marTop w:val="0"/>
      <w:marBottom w:val="0"/>
      <w:divBdr>
        <w:top w:val="none" w:sz="0" w:space="0" w:color="auto"/>
        <w:left w:val="none" w:sz="0" w:space="0" w:color="auto"/>
        <w:bottom w:val="none" w:sz="0" w:space="0" w:color="auto"/>
        <w:right w:val="none" w:sz="0" w:space="0" w:color="auto"/>
      </w:divBdr>
    </w:div>
    <w:div w:id="1955283890">
      <w:bodyDiv w:val="1"/>
      <w:marLeft w:val="0"/>
      <w:marRight w:val="0"/>
      <w:marTop w:val="0"/>
      <w:marBottom w:val="0"/>
      <w:divBdr>
        <w:top w:val="none" w:sz="0" w:space="0" w:color="auto"/>
        <w:left w:val="none" w:sz="0" w:space="0" w:color="auto"/>
        <w:bottom w:val="none" w:sz="0" w:space="0" w:color="auto"/>
        <w:right w:val="none" w:sz="0" w:space="0" w:color="auto"/>
      </w:divBdr>
    </w:div>
    <w:div w:id="1955597451">
      <w:bodyDiv w:val="1"/>
      <w:marLeft w:val="0"/>
      <w:marRight w:val="0"/>
      <w:marTop w:val="0"/>
      <w:marBottom w:val="0"/>
      <w:divBdr>
        <w:top w:val="none" w:sz="0" w:space="0" w:color="auto"/>
        <w:left w:val="none" w:sz="0" w:space="0" w:color="auto"/>
        <w:bottom w:val="none" w:sz="0" w:space="0" w:color="auto"/>
        <w:right w:val="none" w:sz="0" w:space="0" w:color="auto"/>
      </w:divBdr>
    </w:div>
    <w:div w:id="1955743082">
      <w:bodyDiv w:val="1"/>
      <w:marLeft w:val="0"/>
      <w:marRight w:val="0"/>
      <w:marTop w:val="0"/>
      <w:marBottom w:val="0"/>
      <w:divBdr>
        <w:top w:val="none" w:sz="0" w:space="0" w:color="auto"/>
        <w:left w:val="none" w:sz="0" w:space="0" w:color="auto"/>
        <w:bottom w:val="none" w:sz="0" w:space="0" w:color="auto"/>
        <w:right w:val="none" w:sz="0" w:space="0" w:color="auto"/>
      </w:divBdr>
    </w:div>
    <w:div w:id="1956018733">
      <w:bodyDiv w:val="1"/>
      <w:marLeft w:val="0"/>
      <w:marRight w:val="0"/>
      <w:marTop w:val="0"/>
      <w:marBottom w:val="0"/>
      <w:divBdr>
        <w:top w:val="none" w:sz="0" w:space="0" w:color="auto"/>
        <w:left w:val="none" w:sz="0" w:space="0" w:color="auto"/>
        <w:bottom w:val="none" w:sz="0" w:space="0" w:color="auto"/>
        <w:right w:val="none" w:sz="0" w:space="0" w:color="auto"/>
      </w:divBdr>
    </w:div>
    <w:div w:id="1956523395">
      <w:bodyDiv w:val="1"/>
      <w:marLeft w:val="0"/>
      <w:marRight w:val="0"/>
      <w:marTop w:val="0"/>
      <w:marBottom w:val="0"/>
      <w:divBdr>
        <w:top w:val="none" w:sz="0" w:space="0" w:color="auto"/>
        <w:left w:val="none" w:sz="0" w:space="0" w:color="auto"/>
        <w:bottom w:val="none" w:sz="0" w:space="0" w:color="auto"/>
        <w:right w:val="none" w:sz="0" w:space="0" w:color="auto"/>
      </w:divBdr>
    </w:div>
    <w:div w:id="1956594297">
      <w:bodyDiv w:val="1"/>
      <w:marLeft w:val="0"/>
      <w:marRight w:val="0"/>
      <w:marTop w:val="0"/>
      <w:marBottom w:val="0"/>
      <w:divBdr>
        <w:top w:val="none" w:sz="0" w:space="0" w:color="auto"/>
        <w:left w:val="none" w:sz="0" w:space="0" w:color="auto"/>
        <w:bottom w:val="none" w:sz="0" w:space="0" w:color="auto"/>
        <w:right w:val="none" w:sz="0" w:space="0" w:color="auto"/>
      </w:divBdr>
    </w:div>
    <w:div w:id="1957441049">
      <w:bodyDiv w:val="1"/>
      <w:marLeft w:val="0"/>
      <w:marRight w:val="0"/>
      <w:marTop w:val="0"/>
      <w:marBottom w:val="0"/>
      <w:divBdr>
        <w:top w:val="none" w:sz="0" w:space="0" w:color="auto"/>
        <w:left w:val="none" w:sz="0" w:space="0" w:color="auto"/>
        <w:bottom w:val="none" w:sz="0" w:space="0" w:color="auto"/>
        <w:right w:val="none" w:sz="0" w:space="0" w:color="auto"/>
      </w:divBdr>
    </w:div>
    <w:div w:id="1958095549">
      <w:bodyDiv w:val="1"/>
      <w:marLeft w:val="0"/>
      <w:marRight w:val="0"/>
      <w:marTop w:val="0"/>
      <w:marBottom w:val="0"/>
      <w:divBdr>
        <w:top w:val="none" w:sz="0" w:space="0" w:color="auto"/>
        <w:left w:val="none" w:sz="0" w:space="0" w:color="auto"/>
        <w:bottom w:val="none" w:sz="0" w:space="0" w:color="auto"/>
        <w:right w:val="none" w:sz="0" w:space="0" w:color="auto"/>
      </w:divBdr>
    </w:div>
    <w:div w:id="1959216243">
      <w:bodyDiv w:val="1"/>
      <w:marLeft w:val="0"/>
      <w:marRight w:val="0"/>
      <w:marTop w:val="0"/>
      <w:marBottom w:val="0"/>
      <w:divBdr>
        <w:top w:val="none" w:sz="0" w:space="0" w:color="auto"/>
        <w:left w:val="none" w:sz="0" w:space="0" w:color="auto"/>
        <w:bottom w:val="none" w:sz="0" w:space="0" w:color="auto"/>
        <w:right w:val="none" w:sz="0" w:space="0" w:color="auto"/>
      </w:divBdr>
    </w:div>
    <w:div w:id="1960915048">
      <w:bodyDiv w:val="1"/>
      <w:marLeft w:val="0"/>
      <w:marRight w:val="0"/>
      <w:marTop w:val="0"/>
      <w:marBottom w:val="0"/>
      <w:divBdr>
        <w:top w:val="none" w:sz="0" w:space="0" w:color="auto"/>
        <w:left w:val="none" w:sz="0" w:space="0" w:color="auto"/>
        <w:bottom w:val="none" w:sz="0" w:space="0" w:color="auto"/>
        <w:right w:val="none" w:sz="0" w:space="0" w:color="auto"/>
      </w:divBdr>
    </w:div>
    <w:div w:id="1961647652">
      <w:bodyDiv w:val="1"/>
      <w:marLeft w:val="0"/>
      <w:marRight w:val="0"/>
      <w:marTop w:val="0"/>
      <w:marBottom w:val="0"/>
      <w:divBdr>
        <w:top w:val="none" w:sz="0" w:space="0" w:color="auto"/>
        <w:left w:val="none" w:sz="0" w:space="0" w:color="auto"/>
        <w:bottom w:val="none" w:sz="0" w:space="0" w:color="auto"/>
        <w:right w:val="none" w:sz="0" w:space="0" w:color="auto"/>
      </w:divBdr>
    </w:div>
    <w:div w:id="1962878975">
      <w:bodyDiv w:val="1"/>
      <w:marLeft w:val="0"/>
      <w:marRight w:val="0"/>
      <w:marTop w:val="0"/>
      <w:marBottom w:val="0"/>
      <w:divBdr>
        <w:top w:val="none" w:sz="0" w:space="0" w:color="auto"/>
        <w:left w:val="none" w:sz="0" w:space="0" w:color="auto"/>
        <w:bottom w:val="none" w:sz="0" w:space="0" w:color="auto"/>
        <w:right w:val="none" w:sz="0" w:space="0" w:color="auto"/>
      </w:divBdr>
    </w:div>
    <w:div w:id="1963147849">
      <w:bodyDiv w:val="1"/>
      <w:marLeft w:val="0"/>
      <w:marRight w:val="0"/>
      <w:marTop w:val="0"/>
      <w:marBottom w:val="0"/>
      <w:divBdr>
        <w:top w:val="none" w:sz="0" w:space="0" w:color="auto"/>
        <w:left w:val="none" w:sz="0" w:space="0" w:color="auto"/>
        <w:bottom w:val="none" w:sz="0" w:space="0" w:color="auto"/>
        <w:right w:val="none" w:sz="0" w:space="0" w:color="auto"/>
      </w:divBdr>
    </w:div>
    <w:div w:id="1963607562">
      <w:bodyDiv w:val="1"/>
      <w:marLeft w:val="0"/>
      <w:marRight w:val="0"/>
      <w:marTop w:val="0"/>
      <w:marBottom w:val="0"/>
      <w:divBdr>
        <w:top w:val="none" w:sz="0" w:space="0" w:color="auto"/>
        <w:left w:val="none" w:sz="0" w:space="0" w:color="auto"/>
        <w:bottom w:val="none" w:sz="0" w:space="0" w:color="auto"/>
        <w:right w:val="none" w:sz="0" w:space="0" w:color="auto"/>
      </w:divBdr>
    </w:div>
    <w:div w:id="1964337422">
      <w:bodyDiv w:val="1"/>
      <w:marLeft w:val="0"/>
      <w:marRight w:val="0"/>
      <w:marTop w:val="0"/>
      <w:marBottom w:val="0"/>
      <w:divBdr>
        <w:top w:val="none" w:sz="0" w:space="0" w:color="auto"/>
        <w:left w:val="none" w:sz="0" w:space="0" w:color="auto"/>
        <w:bottom w:val="none" w:sz="0" w:space="0" w:color="auto"/>
        <w:right w:val="none" w:sz="0" w:space="0" w:color="auto"/>
      </w:divBdr>
    </w:div>
    <w:div w:id="1964572749">
      <w:bodyDiv w:val="1"/>
      <w:marLeft w:val="0"/>
      <w:marRight w:val="0"/>
      <w:marTop w:val="0"/>
      <w:marBottom w:val="0"/>
      <w:divBdr>
        <w:top w:val="none" w:sz="0" w:space="0" w:color="auto"/>
        <w:left w:val="none" w:sz="0" w:space="0" w:color="auto"/>
        <w:bottom w:val="none" w:sz="0" w:space="0" w:color="auto"/>
        <w:right w:val="none" w:sz="0" w:space="0" w:color="auto"/>
      </w:divBdr>
    </w:div>
    <w:div w:id="1966308043">
      <w:bodyDiv w:val="1"/>
      <w:marLeft w:val="0"/>
      <w:marRight w:val="0"/>
      <w:marTop w:val="0"/>
      <w:marBottom w:val="0"/>
      <w:divBdr>
        <w:top w:val="none" w:sz="0" w:space="0" w:color="auto"/>
        <w:left w:val="none" w:sz="0" w:space="0" w:color="auto"/>
        <w:bottom w:val="none" w:sz="0" w:space="0" w:color="auto"/>
        <w:right w:val="none" w:sz="0" w:space="0" w:color="auto"/>
      </w:divBdr>
    </w:div>
    <w:div w:id="1966698463">
      <w:bodyDiv w:val="1"/>
      <w:marLeft w:val="0"/>
      <w:marRight w:val="0"/>
      <w:marTop w:val="0"/>
      <w:marBottom w:val="0"/>
      <w:divBdr>
        <w:top w:val="none" w:sz="0" w:space="0" w:color="auto"/>
        <w:left w:val="none" w:sz="0" w:space="0" w:color="auto"/>
        <w:bottom w:val="none" w:sz="0" w:space="0" w:color="auto"/>
        <w:right w:val="none" w:sz="0" w:space="0" w:color="auto"/>
      </w:divBdr>
    </w:div>
    <w:div w:id="1967003551">
      <w:bodyDiv w:val="1"/>
      <w:marLeft w:val="0"/>
      <w:marRight w:val="0"/>
      <w:marTop w:val="0"/>
      <w:marBottom w:val="0"/>
      <w:divBdr>
        <w:top w:val="none" w:sz="0" w:space="0" w:color="auto"/>
        <w:left w:val="none" w:sz="0" w:space="0" w:color="auto"/>
        <w:bottom w:val="none" w:sz="0" w:space="0" w:color="auto"/>
        <w:right w:val="none" w:sz="0" w:space="0" w:color="auto"/>
      </w:divBdr>
    </w:div>
    <w:div w:id="1968274438">
      <w:bodyDiv w:val="1"/>
      <w:marLeft w:val="0"/>
      <w:marRight w:val="0"/>
      <w:marTop w:val="0"/>
      <w:marBottom w:val="0"/>
      <w:divBdr>
        <w:top w:val="none" w:sz="0" w:space="0" w:color="auto"/>
        <w:left w:val="none" w:sz="0" w:space="0" w:color="auto"/>
        <w:bottom w:val="none" w:sz="0" w:space="0" w:color="auto"/>
        <w:right w:val="none" w:sz="0" w:space="0" w:color="auto"/>
      </w:divBdr>
    </w:div>
    <w:div w:id="1969360060">
      <w:bodyDiv w:val="1"/>
      <w:marLeft w:val="0"/>
      <w:marRight w:val="0"/>
      <w:marTop w:val="0"/>
      <w:marBottom w:val="0"/>
      <w:divBdr>
        <w:top w:val="none" w:sz="0" w:space="0" w:color="auto"/>
        <w:left w:val="none" w:sz="0" w:space="0" w:color="auto"/>
        <w:bottom w:val="none" w:sz="0" w:space="0" w:color="auto"/>
        <w:right w:val="none" w:sz="0" w:space="0" w:color="auto"/>
      </w:divBdr>
    </w:div>
    <w:div w:id="1969578559">
      <w:bodyDiv w:val="1"/>
      <w:marLeft w:val="0"/>
      <w:marRight w:val="0"/>
      <w:marTop w:val="0"/>
      <w:marBottom w:val="0"/>
      <w:divBdr>
        <w:top w:val="none" w:sz="0" w:space="0" w:color="auto"/>
        <w:left w:val="none" w:sz="0" w:space="0" w:color="auto"/>
        <w:bottom w:val="none" w:sz="0" w:space="0" w:color="auto"/>
        <w:right w:val="none" w:sz="0" w:space="0" w:color="auto"/>
      </w:divBdr>
    </w:div>
    <w:div w:id="1971283190">
      <w:bodyDiv w:val="1"/>
      <w:marLeft w:val="0"/>
      <w:marRight w:val="0"/>
      <w:marTop w:val="0"/>
      <w:marBottom w:val="0"/>
      <w:divBdr>
        <w:top w:val="none" w:sz="0" w:space="0" w:color="auto"/>
        <w:left w:val="none" w:sz="0" w:space="0" w:color="auto"/>
        <w:bottom w:val="none" w:sz="0" w:space="0" w:color="auto"/>
        <w:right w:val="none" w:sz="0" w:space="0" w:color="auto"/>
      </w:divBdr>
    </w:div>
    <w:div w:id="1971551188">
      <w:bodyDiv w:val="1"/>
      <w:marLeft w:val="0"/>
      <w:marRight w:val="0"/>
      <w:marTop w:val="0"/>
      <w:marBottom w:val="0"/>
      <w:divBdr>
        <w:top w:val="none" w:sz="0" w:space="0" w:color="auto"/>
        <w:left w:val="none" w:sz="0" w:space="0" w:color="auto"/>
        <w:bottom w:val="none" w:sz="0" w:space="0" w:color="auto"/>
        <w:right w:val="none" w:sz="0" w:space="0" w:color="auto"/>
      </w:divBdr>
    </w:div>
    <w:div w:id="1971746690">
      <w:bodyDiv w:val="1"/>
      <w:marLeft w:val="0"/>
      <w:marRight w:val="0"/>
      <w:marTop w:val="0"/>
      <w:marBottom w:val="0"/>
      <w:divBdr>
        <w:top w:val="none" w:sz="0" w:space="0" w:color="auto"/>
        <w:left w:val="none" w:sz="0" w:space="0" w:color="auto"/>
        <w:bottom w:val="none" w:sz="0" w:space="0" w:color="auto"/>
        <w:right w:val="none" w:sz="0" w:space="0" w:color="auto"/>
      </w:divBdr>
    </w:div>
    <w:div w:id="1971786040">
      <w:bodyDiv w:val="1"/>
      <w:marLeft w:val="0"/>
      <w:marRight w:val="0"/>
      <w:marTop w:val="0"/>
      <w:marBottom w:val="0"/>
      <w:divBdr>
        <w:top w:val="none" w:sz="0" w:space="0" w:color="auto"/>
        <w:left w:val="none" w:sz="0" w:space="0" w:color="auto"/>
        <w:bottom w:val="none" w:sz="0" w:space="0" w:color="auto"/>
        <w:right w:val="none" w:sz="0" w:space="0" w:color="auto"/>
      </w:divBdr>
    </w:div>
    <w:div w:id="1972591219">
      <w:bodyDiv w:val="1"/>
      <w:marLeft w:val="0"/>
      <w:marRight w:val="0"/>
      <w:marTop w:val="0"/>
      <w:marBottom w:val="0"/>
      <w:divBdr>
        <w:top w:val="none" w:sz="0" w:space="0" w:color="auto"/>
        <w:left w:val="none" w:sz="0" w:space="0" w:color="auto"/>
        <w:bottom w:val="none" w:sz="0" w:space="0" w:color="auto"/>
        <w:right w:val="none" w:sz="0" w:space="0" w:color="auto"/>
      </w:divBdr>
    </w:div>
    <w:div w:id="1972784914">
      <w:bodyDiv w:val="1"/>
      <w:marLeft w:val="0"/>
      <w:marRight w:val="0"/>
      <w:marTop w:val="0"/>
      <w:marBottom w:val="0"/>
      <w:divBdr>
        <w:top w:val="none" w:sz="0" w:space="0" w:color="auto"/>
        <w:left w:val="none" w:sz="0" w:space="0" w:color="auto"/>
        <w:bottom w:val="none" w:sz="0" w:space="0" w:color="auto"/>
        <w:right w:val="none" w:sz="0" w:space="0" w:color="auto"/>
      </w:divBdr>
    </w:div>
    <w:div w:id="1973095212">
      <w:bodyDiv w:val="1"/>
      <w:marLeft w:val="0"/>
      <w:marRight w:val="0"/>
      <w:marTop w:val="0"/>
      <w:marBottom w:val="0"/>
      <w:divBdr>
        <w:top w:val="none" w:sz="0" w:space="0" w:color="auto"/>
        <w:left w:val="none" w:sz="0" w:space="0" w:color="auto"/>
        <w:bottom w:val="none" w:sz="0" w:space="0" w:color="auto"/>
        <w:right w:val="none" w:sz="0" w:space="0" w:color="auto"/>
      </w:divBdr>
    </w:div>
    <w:div w:id="1973553840">
      <w:bodyDiv w:val="1"/>
      <w:marLeft w:val="0"/>
      <w:marRight w:val="0"/>
      <w:marTop w:val="0"/>
      <w:marBottom w:val="0"/>
      <w:divBdr>
        <w:top w:val="none" w:sz="0" w:space="0" w:color="auto"/>
        <w:left w:val="none" w:sz="0" w:space="0" w:color="auto"/>
        <w:bottom w:val="none" w:sz="0" w:space="0" w:color="auto"/>
        <w:right w:val="none" w:sz="0" w:space="0" w:color="auto"/>
      </w:divBdr>
    </w:div>
    <w:div w:id="1974867905">
      <w:bodyDiv w:val="1"/>
      <w:marLeft w:val="0"/>
      <w:marRight w:val="0"/>
      <w:marTop w:val="0"/>
      <w:marBottom w:val="0"/>
      <w:divBdr>
        <w:top w:val="none" w:sz="0" w:space="0" w:color="auto"/>
        <w:left w:val="none" w:sz="0" w:space="0" w:color="auto"/>
        <w:bottom w:val="none" w:sz="0" w:space="0" w:color="auto"/>
        <w:right w:val="none" w:sz="0" w:space="0" w:color="auto"/>
      </w:divBdr>
    </w:div>
    <w:div w:id="1974944284">
      <w:bodyDiv w:val="1"/>
      <w:marLeft w:val="0"/>
      <w:marRight w:val="0"/>
      <w:marTop w:val="0"/>
      <w:marBottom w:val="0"/>
      <w:divBdr>
        <w:top w:val="none" w:sz="0" w:space="0" w:color="auto"/>
        <w:left w:val="none" w:sz="0" w:space="0" w:color="auto"/>
        <w:bottom w:val="none" w:sz="0" w:space="0" w:color="auto"/>
        <w:right w:val="none" w:sz="0" w:space="0" w:color="auto"/>
      </w:divBdr>
    </w:div>
    <w:div w:id="1975476523">
      <w:bodyDiv w:val="1"/>
      <w:marLeft w:val="0"/>
      <w:marRight w:val="0"/>
      <w:marTop w:val="0"/>
      <w:marBottom w:val="0"/>
      <w:divBdr>
        <w:top w:val="none" w:sz="0" w:space="0" w:color="auto"/>
        <w:left w:val="none" w:sz="0" w:space="0" w:color="auto"/>
        <w:bottom w:val="none" w:sz="0" w:space="0" w:color="auto"/>
        <w:right w:val="none" w:sz="0" w:space="0" w:color="auto"/>
      </w:divBdr>
    </w:div>
    <w:div w:id="1976835230">
      <w:bodyDiv w:val="1"/>
      <w:marLeft w:val="0"/>
      <w:marRight w:val="0"/>
      <w:marTop w:val="0"/>
      <w:marBottom w:val="0"/>
      <w:divBdr>
        <w:top w:val="none" w:sz="0" w:space="0" w:color="auto"/>
        <w:left w:val="none" w:sz="0" w:space="0" w:color="auto"/>
        <w:bottom w:val="none" w:sz="0" w:space="0" w:color="auto"/>
        <w:right w:val="none" w:sz="0" w:space="0" w:color="auto"/>
      </w:divBdr>
    </w:div>
    <w:div w:id="1977563605">
      <w:bodyDiv w:val="1"/>
      <w:marLeft w:val="0"/>
      <w:marRight w:val="0"/>
      <w:marTop w:val="0"/>
      <w:marBottom w:val="0"/>
      <w:divBdr>
        <w:top w:val="none" w:sz="0" w:space="0" w:color="auto"/>
        <w:left w:val="none" w:sz="0" w:space="0" w:color="auto"/>
        <w:bottom w:val="none" w:sz="0" w:space="0" w:color="auto"/>
        <w:right w:val="none" w:sz="0" w:space="0" w:color="auto"/>
      </w:divBdr>
    </w:div>
    <w:div w:id="1977643747">
      <w:bodyDiv w:val="1"/>
      <w:marLeft w:val="0"/>
      <w:marRight w:val="0"/>
      <w:marTop w:val="0"/>
      <w:marBottom w:val="0"/>
      <w:divBdr>
        <w:top w:val="none" w:sz="0" w:space="0" w:color="auto"/>
        <w:left w:val="none" w:sz="0" w:space="0" w:color="auto"/>
        <w:bottom w:val="none" w:sz="0" w:space="0" w:color="auto"/>
        <w:right w:val="none" w:sz="0" w:space="0" w:color="auto"/>
      </w:divBdr>
    </w:div>
    <w:div w:id="1978682620">
      <w:bodyDiv w:val="1"/>
      <w:marLeft w:val="0"/>
      <w:marRight w:val="0"/>
      <w:marTop w:val="0"/>
      <w:marBottom w:val="0"/>
      <w:divBdr>
        <w:top w:val="none" w:sz="0" w:space="0" w:color="auto"/>
        <w:left w:val="none" w:sz="0" w:space="0" w:color="auto"/>
        <w:bottom w:val="none" w:sz="0" w:space="0" w:color="auto"/>
        <w:right w:val="none" w:sz="0" w:space="0" w:color="auto"/>
      </w:divBdr>
    </w:div>
    <w:div w:id="1979215873">
      <w:bodyDiv w:val="1"/>
      <w:marLeft w:val="0"/>
      <w:marRight w:val="0"/>
      <w:marTop w:val="0"/>
      <w:marBottom w:val="0"/>
      <w:divBdr>
        <w:top w:val="none" w:sz="0" w:space="0" w:color="auto"/>
        <w:left w:val="none" w:sz="0" w:space="0" w:color="auto"/>
        <w:bottom w:val="none" w:sz="0" w:space="0" w:color="auto"/>
        <w:right w:val="none" w:sz="0" w:space="0" w:color="auto"/>
      </w:divBdr>
    </w:div>
    <w:div w:id="1979918849">
      <w:bodyDiv w:val="1"/>
      <w:marLeft w:val="0"/>
      <w:marRight w:val="0"/>
      <w:marTop w:val="0"/>
      <w:marBottom w:val="0"/>
      <w:divBdr>
        <w:top w:val="none" w:sz="0" w:space="0" w:color="auto"/>
        <w:left w:val="none" w:sz="0" w:space="0" w:color="auto"/>
        <w:bottom w:val="none" w:sz="0" w:space="0" w:color="auto"/>
        <w:right w:val="none" w:sz="0" w:space="0" w:color="auto"/>
      </w:divBdr>
    </w:div>
    <w:div w:id="1980108669">
      <w:bodyDiv w:val="1"/>
      <w:marLeft w:val="0"/>
      <w:marRight w:val="0"/>
      <w:marTop w:val="0"/>
      <w:marBottom w:val="0"/>
      <w:divBdr>
        <w:top w:val="none" w:sz="0" w:space="0" w:color="auto"/>
        <w:left w:val="none" w:sz="0" w:space="0" w:color="auto"/>
        <w:bottom w:val="none" w:sz="0" w:space="0" w:color="auto"/>
        <w:right w:val="none" w:sz="0" w:space="0" w:color="auto"/>
      </w:divBdr>
    </w:div>
    <w:div w:id="1982029727">
      <w:bodyDiv w:val="1"/>
      <w:marLeft w:val="0"/>
      <w:marRight w:val="0"/>
      <w:marTop w:val="0"/>
      <w:marBottom w:val="0"/>
      <w:divBdr>
        <w:top w:val="none" w:sz="0" w:space="0" w:color="auto"/>
        <w:left w:val="none" w:sz="0" w:space="0" w:color="auto"/>
        <w:bottom w:val="none" w:sz="0" w:space="0" w:color="auto"/>
        <w:right w:val="none" w:sz="0" w:space="0" w:color="auto"/>
      </w:divBdr>
    </w:div>
    <w:div w:id="1982036245">
      <w:bodyDiv w:val="1"/>
      <w:marLeft w:val="0"/>
      <w:marRight w:val="0"/>
      <w:marTop w:val="0"/>
      <w:marBottom w:val="0"/>
      <w:divBdr>
        <w:top w:val="none" w:sz="0" w:space="0" w:color="auto"/>
        <w:left w:val="none" w:sz="0" w:space="0" w:color="auto"/>
        <w:bottom w:val="none" w:sz="0" w:space="0" w:color="auto"/>
        <w:right w:val="none" w:sz="0" w:space="0" w:color="auto"/>
      </w:divBdr>
    </w:div>
    <w:div w:id="1982928803">
      <w:bodyDiv w:val="1"/>
      <w:marLeft w:val="0"/>
      <w:marRight w:val="0"/>
      <w:marTop w:val="0"/>
      <w:marBottom w:val="0"/>
      <w:divBdr>
        <w:top w:val="none" w:sz="0" w:space="0" w:color="auto"/>
        <w:left w:val="none" w:sz="0" w:space="0" w:color="auto"/>
        <w:bottom w:val="none" w:sz="0" w:space="0" w:color="auto"/>
        <w:right w:val="none" w:sz="0" w:space="0" w:color="auto"/>
      </w:divBdr>
    </w:div>
    <w:div w:id="1983582631">
      <w:bodyDiv w:val="1"/>
      <w:marLeft w:val="0"/>
      <w:marRight w:val="0"/>
      <w:marTop w:val="0"/>
      <w:marBottom w:val="0"/>
      <w:divBdr>
        <w:top w:val="none" w:sz="0" w:space="0" w:color="auto"/>
        <w:left w:val="none" w:sz="0" w:space="0" w:color="auto"/>
        <w:bottom w:val="none" w:sz="0" w:space="0" w:color="auto"/>
        <w:right w:val="none" w:sz="0" w:space="0" w:color="auto"/>
      </w:divBdr>
    </w:div>
    <w:div w:id="1985158732">
      <w:bodyDiv w:val="1"/>
      <w:marLeft w:val="0"/>
      <w:marRight w:val="0"/>
      <w:marTop w:val="0"/>
      <w:marBottom w:val="0"/>
      <w:divBdr>
        <w:top w:val="none" w:sz="0" w:space="0" w:color="auto"/>
        <w:left w:val="none" w:sz="0" w:space="0" w:color="auto"/>
        <w:bottom w:val="none" w:sz="0" w:space="0" w:color="auto"/>
        <w:right w:val="none" w:sz="0" w:space="0" w:color="auto"/>
      </w:divBdr>
    </w:div>
    <w:div w:id="1985238670">
      <w:bodyDiv w:val="1"/>
      <w:marLeft w:val="0"/>
      <w:marRight w:val="0"/>
      <w:marTop w:val="0"/>
      <w:marBottom w:val="0"/>
      <w:divBdr>
        <w:top w:val="none" w:sz="0" w:space="0" w:color="auto"/>
        <w:left w:val="none" w:sz="0" w:space="0" w:color="auto"/>
        <w:bottom w:val="none" w:sz="0" w:space="0" w:color="auto"/>
        <w:right w:val="none" w:sz="0" w:space="0" w:color="auto"/>
      </w:divBdr>
    </w:div>
    <w:div w:id="1985350359">
      <w:bodyDiv w:val="1"/>
      <w:marLeft w:val="0"/>
      <w:marRight w:val="0"/>
      <w:marTop w:val="0"/>
      <w:marBottom w:val="0"/>
      <w:divBdr>
        <w:top w:val="none" w:sz="0" w:space="0" w:color="auto"/>
        <w:left w:val="none" w:sz="0" w:space="0" w:color="auto"/>
        <w:bottom w:val="none" w:sz="0" w:space="0" w:color="auto"/>
        <w:right w:val="none" w:sz="0" w:space="0" w:color="auto"/>
      </w:divBdr>
    </w:div>
    <w:div w:id="1987513198">
      <w:bodyDiv w:val="1"/>
      <w:marLeft w:val="0"/>
      <w:marRight w:val="0"/>
      <w:marTop w:val="0"/>
      <w:marBottom w:val="0"/>
      <w:divBdr>
        <w:top w:val="none" w:sz="0" w:space="0" w:color="auto"/>
        <w:left w:val="none" w:sz="0" w:space="0" w:color="auto"/>
        <w:bottom w:val="none" w:sz="0" w:space="0" w:color="auto"/>
        <w:right w:val="none" w:sz="0" w:space="0" w:color="auto"/>
      </w:divBdr>
    </w:div>
    <w:div w:id="1987780796">
      <w:bodyDiv w:val="1"/>
      <w:marLeft w:val="0"/>
      <w:marRight w:val="0"/>
      <w:marTop w:val="0"/>
      <w:marBottom w:val="0"/>
      <w:divBdr>
        <w:top w:val="none" w:sz="0" w:space="0" w:color="auto"/>
        <w:left w:val="none" w:sz="0" w:space="0" w:color="auto"/>
        <w:bottom w:val="none" w:sz="0" w:space="0" w:color="auto"/>
        <w:right w:val="none" w:sz="0" w:space="0" w:color="auto"/>
      </w:divBdr>
    </w:div>
    <w:div w:id="1987858895">
      <w:bodyDiv w:val="1"/>
      <w:marLeft w:val="0"/>
      <w:marRight w:val="0"/>
      <w:marTop w:val="0"/>
      <w:marBottom w:val="0"/>
      <w:divBdr>
        <w:top w:val="none" w:sz="0" w:space="0" w:color="auto"/>
        <w:left w:val="none" w:sz="0" w:space="0" w:color="auto"/>
        <w:bottom w:val="none" w:sz="0" w:space="0" w:color="auto"/>
        <w:right w:val="none" w:sz="0" w:space="0" w:color="auto"/>
      </w:divBdr>
    </w:div>
    <w:div w:id="1988581453">
      <w:bodyDiv w:val="1"/>
      <w:marLeft w:val="0"/>
      <w:marRight w:val="0"/>
      <w:marTop w:val="0"/>
      <w:marBottom w:val="0"/>
      <w:divBdr>
        <w:top w:val="none" w:sz="0" w:space="0" w:color="auto"/>
        <w:left w:val="none" w:sz="0" w:space="0" w:color="auto"/>
        <w:bottom w:val="none" w:sz="0" w:space="0" w:color="auto"/>
        <w:right w:val="none" w:sz="0" w:space="0" w:color="auto"/>
      </w:divBdr>
    </w:div>
    <w:div w:id="1989363210">
      <w:bodyDiv w:val="1"/>
      <w:marLeft w:val="0"/>
      <w:marRight w:val="0"/>
      <w:marTop w:val="0"/>
      <w:marBottom w:val="0"/>
      <w:divBdr>
        <w:top w:val="none" w:sz="0" w:space="0" w:color="auto"/>
        <w:left w:val="none" w:sz="0" w:space="0" w:color="auto"/>
        <w:bottom w:val="none" w:sz="0" w:space="0" w:color="auto"/>
        <w:right w:val="none" w:sz="0" w:space="0" w:color="auto"/>
      </w:divBdr>
    </w:div>
    <w:div w:id="1989816719">
      <w:bodyDiv w:val="1"/>
      <w:marLeft w:val="0"/>
      <w:marRight w:val="0"/>
      <w:marTop w:val="0"/>
      <w:marBottom w:val="0"/>
      <w:divBdr>
        <w:top w:val="none" w:sz="0" w:space="0" w:color="auto"/>
        <w:left w:val="none" w:sz="0" w:space="0" w:color="auto"/>
        <w:bottom w:val="none" w:sz="0" w:space="0" w:color="auto"/>
        <w:right w:val="none" w:sz="0" w:space="0" w:color="auto"/>
      </w:divBdr>
    </w:div>
    <w:div w:id="1990209405">
      <w:bodyDiv w:val="1"/>
      <w:marLeft w:val="0"/>
      <w:marRight w:val="0"/>
      <w:marTop w:val="0"/>
      <w:marBottom w:val="0"/>
      <w:divBdr>
        <w:top w:val="none" w:sz="0" w:space="0" w:color="auto"/>
        <w:left w:val="none" w:sz="0" w:space="0" w:color="auto"/>
        <w:bottom w:val="none" w:sz="0" w:space="0" w:color="auto"/>
        <w:right w:val="none" w:sz="0" w:space="0" w:color="auto"/>
      </w:divBdr>
    </w:div>
    <w:div w:id="1990866549">
      <w:bodyDiv w:val="1"/>
      <w:marLeft w:val="0"/>
      <w:marRight w:val="0"/>
      <w:marTop w:val="0"/>
      <w:marBottom w:val="0"/>
      <w:divBdr>
        <w:top w:val="none" w:sz="0" w:space="0" w:color="auto"/>
        <w:left w:val="none" w:sz="0" w:space="0" w:color="auto"/>
        <w:bottom w:val="none" w:sz="0" w:space="0" w:color="auto"/>
        <w:right w:val="none" w:sz="0" w:space="0" w:color="auto"/>
      </w:divBdr>
    </w:div>
    <w:div w:id="1991056587">
      <w:bodyDiv w:val="1"/>
      <w:marLeft w:val="0"/>
      <w:marRight w:val="0"/>
      <w:marTop w:val="0"/>
      <w:marBottom w:val="0"/>
      <w:divBdr>
        <w:top w:val="none" w:sz="0" w:space="0" w:color="auto"/>
        <w:left w:val="none" w:sz="0" w:space="0" w:color="auto"/>
        <w:bottom w:val="none" w:sz="0" w:space="0" w:color="auto"/>
        <w:right w:val="none" w:sz="0" w:space="0" w:color="auto"/>
      </w:divBdr>
    </w:div>
    <w:div w:id="1991709982">
      <w:bodyDiv w:val="1"/>
      <w:marLeft w:val="0"/>
      <w:marRight w:val="0"/>
      <w:marTop w:val="0"/>
      <w:marBottom w:val="0"/>
      <w:divBdr>
        <w:top w:val="none" w:sz="0" w:space="0" w:color="auto"/>
        <w:left w:val="none" w:sz="0" w:space="0" w:color="auto"/>
        <w:bottom w:val="none" w:sz="0" w:space="0" w:color="auto"/>
        <w:right w:val="none" w:sz="0" w:space="0" w:color="auto"/>
      </w:divBdr>
    </w:div>
    <w:div w:id="1993214529">
      <w:bodyDiv w:val="1"/>
      <w:marLeft w:val="0"/>
      <w:marRight w:val="0"/>
      <w:marTop w:val="0"/>
      <w:marBottom w:val="0"/>
      <w:divBdr>
        <w:top w:val="none" w:sz="0" w:space="0" w:color="auto"/>
        <w:left w:val="none" w:sz="0" w:space="0" w:color="auto"/>
        <w:bottom w:val="none" w:sz="0" w:space="0" w:color="auto"/>
        <w:right w:val="none" w:sz="0" w:space="0" w:color="auto"/>
      </w:divBdr>
    </w:div>
    <w:div w:id="1993487618">
      <w:bodyDiv w:val="1"/>
      <w:marLeft w:val="0"/>
      <w:marRight w:val="0"/>
      <w:marTop w:val="0"/>
      <w:marBottom w:val="0"/>
      <w:divBdr>
        <w:top w:val="none" w:sz="0" w:space="0" w:color="auto"/>
        <w:left w:val="none" w:sz="0" w:space="0" w:color="auto"/>
        <w:bottom w:val="none" w:sz="0" w:space="0" w:color="auto"/>
        <w:right w:val="none" w:sz="0" w:space="0" w:color="auto"/>
      </w:divBdr>
    </w:div>
    <w:div w:id="1993633928">
      <w:bodyDiv w:val="1"/>
      <w:marLeft w:val="0"/>
      <w:marRight w:val="0"/>
      <w:marTop w:val="0"/>
      <w:marBottom w:val="0"/>
      <w:divBdr>
        <w:top w:val="none" w:sz="0" w:space="0" w:color="auto"/>
        <w:left w:val="none" w:sz="0" w:space="0" w:color="auto"/>
        <w:bottom w:val="none" w:sz="0" w:space="0" w:color="auto"/>
        <w:right w:val="none" w:sz="0" w:space="0" w:color="auto"/>
      </w:divBdr>
    </w:div>
    <w:div w:id="1994018049">
      <w:bodyDiv w:val="1"/>
      <w:marLeft w:val="0"/>
      <w:marRight w:val="0"/>
      <w:marTop w:val="0"/>
      <w:marBottom w:val="0"/>
      <w:divBdr>
        <w:top w:val="none" w:sz="0" w:space="0" w:color="auto"/>
        <w:left w:val="none" w:sz="0" w:space="0" w:color="auto"/>
        <w:bottom w:val="none" w:sz="0" w:space="0" w:color="auto"/>
        <w:right w:val="none" w:sz="0" w:space="0" w:color="auto"/>
      </w:divBdr>
    </w:div>
    <w:div w:id="1996908474">
      <w:bodyDiv w:val="1"/>
      <w:marLeft w:val="0"/>
      <w:marRight w:val="0"/>
      <w:marTop w:val="0"/>
      <w:marBottom w:val="0"/>
      <w:divBdr>
        <w:top w:val="none" w:sz="0" w:space="0" w:color="auto"/>
        <w:left w:val="none" w:sz="0" w:space="0" w:color="auto"/>
        <w:bottom w:val="none" w:sz="0" w:space="0" w:color="auto"/>
        <w:right w:val="none" w:sz="0" w:space="0" w:color="auto"/>
      </w:divBdr>
    </w:div>
    <w:div w:id="1998919482">
      <w:bodyDiv w:val="1"/>
      <w:marLeft w:val="0"/>
      <w:marRight w:val="0"/>
      <w:marTop w:val="0"/>
      <w:marBottom w:val="0"/>
      <w:divBdr>
        <w:top w:val="none" w:sz="0" w:space="0" w:color="auto"/>
        <w:left w:val="none" w:sz="0" w:space="0" w:color="auto"/>
        <w:bottom w:val="none" w:sz="0" w:space="0" w:color="auto"/>
        <w:right w:val="none" w:sz="0" w:space="0" w:color="auto"/>
      </w:divBdr>
    </w:div>
    <w:div w:id="1999262891">
      <w:bodyDiv w:val="1"/>
      <w:marLeft w:val="0"/>
      <w:marRight w:val="0"/>
      <w:marTop w:val="0"/>
      <w:marBottom w:val="0"/>
      <w:divBdr>
        <w:top w:val="none" w:sz="0" w:space="0" w:color="auto"/>
        <w:left w:val="none" w:sz="0" w:space="0" w:color="auto"/>
        <w:bottom w:val="none" w:sz="0" w:space="0" w:color="auto"/>
        <w:right w:val="none" w:sz="0" w:space="0" w:color="auto"/>
      </w:divBdr>
    </w:div>
    <w:div w:id="2002808326">
      <w:bodyDiv w:val="1"/>
      <w:marLeft w:val="0"/>
      <w:marRight w:val="0"/>
      <w:marTop w:val="0"/>
      <w:marBottom w:val="0"/>
      <w:divBdr>
        <w:top w:val="none" w:sz="0" w:space="0" w:color="auto"/>
        <w:left w:val="none" w:sz="0" w:space="0" w:color="auto"/>
        <w:bottom w:val="none" w:sz="0" w:space="0" w:color="auto"/>
        <w:right w:val="none" w:sz="0" w:space="0" w:color="auto"/>
      </w:divBdr>
    </w:div>
    <w:div w:id="2003384194">
      <w:bodyDiv w:val="1"/>
      <w:marLeft w:val="0"/>
      <w:marRight w:val="0"/>
      <w:marTop w:val="0"/>
      <w:marBottom w:val="0"/>
      <w:divBdr>
        <w:top w:val="none" w:sz="0" w:space="0" w:color="auto"/>
        <w:left w:val="none" w:sz="0" w:space="0" w:color="auto"/>
        <w:bottom w:val="none" w:sz="0" w:space="0" w:color="auto"/>
        <w:right w:val="none" w:sz="0" w:space="0" w:color="auto"/>
      </w:divBdr>
    </w:div>
    <w:div w:id="2003504688">
      <w:bodyDiv w:val="1"/>
      <w:marLeft w:val="0"/>
      <w:marRight w:val="0"/>
      <w:marTop w:val="0"/>
      <w:marBottom w:val="0"/>
      <w:divBdr>
        <w:top w:val="none" w:sz="0" w:space="0" w:color="auto"/>
        <w:left w:val="none" w:sz="0" w:space="0" w:color="auto"/>
        <w:bottom w:val="none" w:sz="0" w:space="0" w:color="auto"/>
        <w:right w:val="none" w:sz="0" w:space="0" w:color="auto"/>
      </w:divBdr>
    </w:div>
    <w:div w:id="2003581429">
      <w:bodyDiv w:val="1"/>
      <w:marLeft w:val="0"/>
      <w:marRight w:val="0"/>
      <w:marTop w:val="0"/>
      <w:marBottom w:val="0"/>
      <w:divBdr>
        <w:top w:val="none" w:sz="0" w:space="0" w:color="auto"/>
        <w:left w:val="none" w:sz="0" w:space="0" w:color="auto"/>
        <w:bottom w:val="none" w:sz="0" w:space="0" w:color="auto"/>
        <w:right w:val="none" w:sz="0" w:space="0" w:color="auto"/>
      </w:divBdr>
    </w:div>
    <w:div w:id="2004697812">
      <w:bodyDiv w:val="1"/>
      <w:marLeft w:val="0"/>
      <w:marRight w:val="0"/>
      <w:marTop w:val="0"/>
      <w:marBottom w:val="0"/>
      <w:divBdr>
        <w:top w:val="none" w:sz="0" w:space="0" w:color="auto"/>
        <w:left w:val="none" w:sz="0" w:space="0" w:color="auto"/>
        <w:bottom w:val="none" w:sz="0" w:space="0" w:color="auto"/>
        <w:right w:val="none" w:sz="0" w:space="0" w:color="auto"/>
      </w:divBdr>
    </w:div>
    <w:div w:id="2004817984">
      <w:bodyDiv w:val="1"/>
      <w:marLeft w:val="0"/>
      <w:marRight w:val="0"/>
      <w:marTop w:val="0"/>
      <w:marBottom w:val="0"/>
      <w:divBdr>
        <w:top w:val="none" w:sz="0" w:space="0" w:color="auto"/>
        <w:left w:val="none" w:sz="0" w:space="0" w:color="auto"/>
        <w:bottom w:val="none" w:sz="0" w:space="0" w:color="auto"/>
        <w:right w:val="none" w:sz="0" w:space="0" w:color="auto"/>
      </w:divBdr>
    </w:div>
    <w:div w:id="2005359403">
      <w:bodyDiv w:val="1"/>
      <w:marLeft w:val="0"/>
      <w:marRight w:val="0"/>
      <w:marTop w:val="0"/>
      <w:marBottom w:val="0"/>
      <w:divBdr>
        <w:top w:val="none" w:sz="0" w:space="0" w:color="auto"/>
        <w:left w:val="none" w:sz="0" w:space="0" w:color="auto"/>
        <w:bottom w:val="none" w:sz="0" w:space="0" w:color="auto"/>
        <w:right w:val="none" w:sz="0" w:space="0" w:color="auto"/>
      </w:divBdr>
    </w:div>
    <w:div w:id="2007634724">
      <w:bodyDiv w:val="1"/>
      <w:marLeft w:val="0"/>
      <w:marRight w:val="0"/>
      <w:marTop w:val="0"/>
      <w:marBottom w:val="0"/>
      <w:divBdr>
        <w:top w:val="none" w:sz="0" w:space="0" w:color="auto"/>
        <w:left w:val="none" w:sz="0" w:space="0" w:color="auto"/>
        <w:bottom w:val="none" w:sz="0" w:space="0" w:color="auto"/>
        <w:right w:val="none" w:sz="0" w:space="0" w:color="auto"/>
      </w:divBdr>
    </w:div>
    <w:div w:id="2008247048">
      <w:bodyDiv w:val="1"/>
      <w:marLeft w:val="0"/>
      <w:marRight w:val="0"/>
      <w:marTop w:val="0"/>
      <w:marBottom w:val="0"/>
      <w:divBdr>
        <w:top w:val="none" w:sz="0" w:space="0" w:color="auto"/>
        <w:left w:val="none" w:sz="0" w:space="0" w:color="auto"/>
        <w:bottom w:val="none" w:sz="0" w:space="0" w:color="auto"/>
        <w:right w:val="none" w:sz="0" w:space="0" w:color="auto"/>
      </w:divBdr>
    </w:div>
    <w:div w:id="2008748009">
      <w:bodyDiv w:val="1"/>
      <w:marLeft w:val="0"/>
      <w:marRight w:val="0"/>
      <w:marTop w:val="0"/>
      <w:marBottom w:val="0"/>
      <w:divBdr>
        <w:top w:val="none" w:sz="0" w:space="0" w:color="auto"/>
        <w:left w:val="none" w:sz="0" w:space="0" w:color="auto"/>
        <w:bottom w:val="none" w:sz="0" w:space="0" w:color="auto"/>
        <w:right w:val="none" w:sz="0" w:space="0" w:color="auto"/>
      </w:divBdr>
    </w:div>
    <w:div w:id="2009089009">
      <w:bodyDiv w:val="1"/>
      <w:marLeft w:val="0"/>
      <w:marRight w:val="0"/>
      <w:marTop w:val="0"/>
      <w:marBottom w:val="0"/>
      <w:divBdr>
        <w:top w:val="none" w:sz="0" w:space="0" w:color="auto"/>
        <w:left w:val="none" w:sz="0" w:space="0" w:color="auto"/>
        <w:bottom w:val="none" w:sz="0" w:space="0" w:color="auto"/>
        <w:right w:val="none" w:sz="0" w:space="0" w:color="auto"/>
      </w:divBdr>
    </w:div>
    <w:div w:id="2011248522">
      <w:bodyDiv w:val="1"/>
      <w:marLeft w:val="0"/>
      <w:marRight w:val="0"/>
      <w:marTop w:val="0"/>
      <w:marBottom w:val="0"/>
      <w:divBdr>
        <w:top w:val="none" w:sz="0" w:space="0" w:color="auto"/>
        <w:left w:val="none" w:sz="0" w:space="0" w:color="auto"/>
        <w:bottom w:val="none" w:sz="0" w:space="0" w:color="auto"/>
        <w:right w:val="none" w:sz="0" w:space="0" w:color="auto"/>
      </w:divBdr>
    </w:div>
    <w:div w:id="2011448740">
      <w:bodyDiv w:val="1"/>
      <w:marLeft w:val="0"/>
      <w:marRight w:val="0"/>
      <w:marTop w:val="0"/>
      <w:marBottom w:val="0"/>
      <w:divBdr>
        <w:top w:val="none" w:sz="0" w:space="0" w:color="auto"/>
        <w:left w:val="none" w:sz="0" w:space="0" w:color="auto"/>
        <w:bottom w:val="none" w:sz="0" w:space="0" w:color="auto"/>
        <w:right w:val="none" w:sz="0" w:space="0" w:color="auto"/>
      </w:divBdr>
    </w:div>
    <w:div w:id="2011788815">
      <w:bodyDiv w:val="1"/>
      <w:marLeft w:val="0"/>
      <w:marRight w:val="0"/>
      <w:marTop w:val="0"/>
      <w:marBottom w:val="0"/>
      <w:divBdr>
        <w:top w:val="none" w:sz="0" w:space="0" w:color="auto"/>
        <w:left w:val="none" w:sz="0" w:space="0" w:color="auto"/>
        <w:bottom w:val="none" w:sz="0" w:space="0" w:color="auto"/>
        <w:right w:val="none" w:sz="0" w:space="0" w:color="auto"/>
      </w:divBdr>
    </w:div>
    <w:div w:id="2013336395">
      <w:bodyDiv w:val="1"/>
      <w:marLeft w:val="0"/>
      <w:marRight w:val="0"/>
      <w:marTop w:val="0"/>
      <w:marBottom w:val="0"/>
      <w:divBdr>
        <w:top w:val="none" w:sz="0" w:space="0" w:color="auto"/>
        <w:left w:val="none" w:sz="0" w:space="0" w:color="auto"/>
        <w:bottom w:val="none" w:sz="0" w:space="0" w:color="auto"/>
        <w:right w:val="none" w:sz="0" w:space="0" w:color="auto"/>
      </w:divBdr>
    </w:div>
    <w:div w:id="2014068434">
      <w:bodyDiv w:val="1"/>
      <w:marLeft w:val="0"/>
      <w:marRight w:val="0"/>
      <w:marTop w:val="0"/>
      <w:marBottom w:val="0"/>
      <w:divBdr>
        <w:top w:val="none" w:sz="0" w:space="0" w:color="auto"/>
        <w:left w:val="none" w:sz="0" w:space="0" w:color="auto"/>
        <w:bottom w:val="none" w:sz="0" w:space="0" w:color="auto"/>
        <w:right w:val="none" w:sz="0" w:space="0" w:color="auto"/>
      </w:divBdr>
    </w:div>
    <w:div w:id="2014792518">
      <w:bodyDiv w:val="1"/>
      <w:marLeft w:val="0"/>
      <w:marRight w:val="0"/>
      <w:marTop w:val="0"/>
      <w:marBottom w:val="0"/>
      <w:divBdr>
        <w:top w:val="none" w:sz="0" w:space="0" w:color="auto"/>
        <w:left w:val="none" w:sz="0" w:space="0" w:color="auto"/>
        <w:bottom w:val="none" w:sz="0" w:space="0" w:color="auto"/>
        <w:right w:val="none" w:sz="0" w:space="0" w:color="auto"/>
      </w:divBdr>
    </w:div>
    <w:div w:id="2014986614">
      <w:bodyDiv w:val="1"/>
      <w:marLeft w:val="0"/>
      <w:marRight w:val="0"/>
      <w:marTop w:val="0"/>
      <w:marBottom w:val="0"/>
      <w:divBdr>
        <w:top w:val="none" w:sz="0" w:space="0" w:color="auto"/>
        <w:left w:val="none" w:sz="0" w:space="0" w:color="auto"/>
        <w:bottom w:val="none" w:sz="0" w:space="0" w:color="auto"/>
        <w:right w:val="none" w:sz="0" w:space="0" w:color="auto"/>
      </w:divBdr>
    </w:div>
    <w:div w:id="2014993978">
      <w:bodyDiv w:val="1"/>
      <w:marLeft w:val="0"/>
      <w:marRight w:val="0"/>
      <w:marTop w:val="0"/>
      <w:marBottom w:val="0"/>
      <w:divBdr>
        <w:top w:val="none" w:sz="0" w:space="0" w:color="auto"/>
        <w:left w:val="none" w:sz="0" w:space="0" w:color="auto"/>
        <w:bottom w:val="none" w:sz="0" w:space="0" w:color="auto"/>
        <w:right w:val="none" w:sz="0" w:space="0" w:color="auto"/>
      </w:divBdr>
    </w:div>
    <w:div w:id="2015450047">
      <w:bodyDiv w:val="1"/>
      <w:marLeft w:val="0"/>
      <w:marRight w:val="0"/>
      <w:marTop w:val="0"/>
      <w:marBottom w:val="0"/>
      <w:divBdr>
        <w:top w:val="none" w:sz="0" w:space="0" w:color="auto"/>
        <w:left w:val="none" w:sz="0" w:space="0" w:color="auto"/>
        <w:bottom w:val="none" w:sz="0" w:space="0" w:color="auto"/>
        <w:right w:val="none" w:sz="0" w:space="0" w:color="auto"/>
      </w:divBdr>
    </w:div>
    <w:div w:id="2015959247">
      <w:bodyDiv w:val="1"/>
      <w:marLeft w:val="0"/>
      <w:marRight w:val="0"/>
      <w:marTop w:val="0"/>
      <w:marBottom w:val="0"/>
      <w:divBdr>
        <w:top w:val="none" w:sz="0" w:space="0" w:color="auto"/>
        <w:left w:val="none" w:sz="0" w:space="0" w:color="auto"/>
        <w:bottom w:val="none" w:sz="0" w:space="0" w:color="auto"/>
        <w:right w:val="none" w:sz="0" w:space="0" w:color="auto"/>
      </w:divBdr>
    </w:div>
    <w:div w:id="2016687903">
      <w:bodyDiv w:val="1"/>
      <w:marLeft w:val="0"/>
      <w:marRight w:val="0"/>
      <w:marTop w:val="0"/>
      <w:marBottom w:val="0"/>
      <w:divBdr>
        <w:top w:val="none" w:sz="0" w:space="0" w:color="auto"/>
        <w:left w:val="none" w:sz="0" w:space="0" w:color="auto"/>
        <w:bottom w:val="none" w:sz="0" w:space="0" w:color="auto"/>
        <w:right w:val="none" w:sz="0" w:space="0" w:color="auto"/>
      </w:divBdr>
    </w:div>
    <w:div w:id="2016960294">
      <w:bodyDiv w:val="1"/>
      <w:marLeft w:val="0"/>
      <w:marRight w:val="0"/>
      <w:marTop w:val="0"/>
      <w:marBottom w:val="0"/>
      <w:divBdr>
        <w:top w:val="none" w:sz="0" w:space="0" w:color="auto"/>
        <w:left w:val="none" w:sz="0" w:space="0" w:color="auto"/>
        <w:bottom w:val="none" w:sz="0" w:space="0" w:color="auto"/>
        <w:right w:val="none" w:sz="0" w:space="0" w:color="auto"/>
      </w:divBdr>
    </w:div>
    <w:div w:id="2017540372">
      <w:bodyDiv w:val="1"/>
      <w:marLeft w:val="0"/>
      <w:marRight w:val="0"/>
      <w:marTop w:val="0"/>
      <w:marBottom w:val="0"/>
      <w:divBdr>
        <w:top w:val="none" w:sz="0" w:space="0" w:color="auto"/>
        <w:left w:val="none" w:sz="0" w:space="0" w:color="auto"/>
        <w:bottom w:val="none" w:sz="0" w:space="0" w:color="auto"/>
        <w:right w:val="none" w:sz="0" w:space="0" w:color="auto"/>
      </w:divBdr>
    </w:div>
    <w:div w:id="2017612003">
      <w:bodyDiv w:val="1"/>
      <w:marLeft w:val="0"/>
      <w:marRight w:val="0"/>
      <w:marTop w:val="0"/>
      <w:marBottom w:val="0"/>
      <w:divBdr>
        <w:top w:val="none" w:sz="0" w:space="0" w:color="auto"/>
        <w:left w:val="none" w:sz="0" w:space="0" w:color="auto"/>
        <w:bottom w:val="none" w:sz="0" w:space="0" w:color="auto"/>
        <w:right w:val="none" w:sz="0" w:space="0" w:color="auto"/>
      </w:divBdr>
    </w:div>
    <w:div w:id="2018267292">
      <w:bodyDiv w:val="1"/>
      <w:marLeft w:val="0"/>
      <w:marRight w:val="0"/>
      <w:marTop w:val="0"/>
      <w:marBottom w:val="0"/>
      <w:divBdr>
        <w:top w:val="none" w:sz="0" w:space="0" w:color="auto"/>
        <w:left w:val="none" w:sz="0" w:space="0" w:color="auto"/>
        <w:bottom w:val="none" w:sz="0" w:space="0" w:color="auto"/>
        <w:right w:val="none" w:sz="0" w:space="0" w:color="auto"/>
      </w:divBdr>
    </w:div>
    <w:div w:id="2020884783">
      <w:bodyDiv w:val="1"/>
      <w:marLeft w:val="0"/>
      <w:marRight w:val="0"/>
      <w:marTop w:val="0"/>
      <w:marBottom w:val="0"/>
      <w:divBdr>
        <w:top w:val="none" w:sz="0" w:space="0" w:color="auto"/>
        <w:left w:val="none" w:sz="0" w:space="0" w:color="auto"/>
        <w:bottom w:val="none" w:sz="0" w:space="0" w:color="auto"/>
        <w:right w:val="none" w:sz="0" w:space="0" w:color="auto"/>
      </w:divBdr>
    </w:div>
    <w:div w:id="2021423373">
      <w:bodyDiv w:val="1"/>
      <w:marLeft w:val="0"/>
      <w:marRight w:val="0"/>
      <w:marTop w:val="0"/>
      <w:marBottom w:val="0"/>
      <w:divBdr>
        <w:top w:val="none" w:sz="0" w:space="0" w:color="auto"/>
        <w:left w:val="none" w:sz="0" w:space="0" w:color="auto"/>
        <w:bottom w:val="none" w:sz="0" w:space="0" w:color="auto"/>
        <w:right w:val="none" w:sz="0" w:space="0" w:color="auto"/>
      </w:divBdr>
    </w:div>
    <w:div w:id="2021656858">
      <w:bodyDiv w:val="1"/>
      <w:marLeft w:val="0"/>
      <w:marRight w:val="0"/>
      <w:marTop w:val="0"/>
      <w:marBottom w:val="0"/>
      <w:divBdr>
        <w:top w:val="none" w:sz="0" w:space="0" w:color="auto"/>
        <w:left w:val="none" w:sz="0" w:space="0" w:color="auto"/>
        <w:bottom w:val="none" w:sz="0" w:space="0" w:color="auto"/>
        <w:right w:val="none" w:sz="0" w:space="0" w:color="auto"/>
      </w:divBdr>
    </w:div>
    <w:div w:id="2021732906">
      <w:bodyDiv w:val="1"/>
      <w:marLeft w:val="0"/>
      <w:marRight w:val="0"/>
      <w:marTop w:val="0"/>
      <w:marBottom w:val="0"/>
      <w:divBdr>
        <w:top w:val="none" w:sz="0" w:space="0" w:color="auto"/>
        <w:left w:val="none" w:sz="0" w:space="0" w:color="auto"/>
        <w:bottom w:val="none" w:sz="0" w:space="0" w:color="auto"/>
        <w:right w:val="none" w:sz="0" w:space="0" w:color="auto"/>
      </w:divBdr>
    </w:div>
    <w:div w:id="2022272698">
      <w:bodyDiv w:val="1"/>
      <w:marLeft w:val="0"/>
      <w:marRight w:val="0"/>
      <w:marTop w:val="0"/>
      <w:marBottom w:val="0"/>
      <w:divBdr>
        <w:top w:val="none" w:sz="0" w:space="0" w:color="auto"/>
        <w:left w:val="none" w:sz="0" w:space="0" w:color="auto"/>
        <w:bottom w:val="none" w:sz="0" w:space="0" w:color="auto"/>
        <w:right w:val="none" w:sz="0" w:space="0" w:color="auto"/>
      </w:divBdr>
    </w:div>
    <w:div w:id="2023504304">
      <w:bodyDiv w:val="1"/>
      <w:marLeft w:val="0"/>
      <w:marRight w:val="0"/>
      <w:marTop w:val="0"/>
      <w:marBottom w:val="0"/>
      <w:divBdr>
        <w:top w:val="none" w:sz="0" w:space="0" w:color="auto"/>
        <w:left w:val="none" w:sz="0" w:space="0" w:color="auto"/>
        <w:bottom w:val="none" w:sz="0" w:space="0" w:color="auto"/>
        <w:right w:val="none" w:sz="0" w:space="0" w:color="auto"/>
      </w:divBdr>
    </w:div>
    <w:div w:id="2024238112">
      <w:bodyDiv w:val="1"/>
      <w:marLeft w:val="0"/>
      <w:marRight w:val="0"/>
      <w:marTop w:val="0"/>
      <w:marBottom w:val="0"/>
      <w:divBdr>
        <w:top w:val="none" w:sz="0" w:space="0" w:color="auto"/>
        <w:left w:val="none" w:sz="0" w:space="0" w:color="auto"/>
        <w:bottom w:val="none" w:sz="0" w:space="0" w:color="auto"/>
        <w:right w:val="none" w:sz="0" w:space="0" w:color="auto"/>
      </w:divBdr>
    </w:div>
    <w:div w:id="2024630007">
      <w:bodyDiv w:val="1"/>
      <w:marLeft w:val="0"/>
      <w:marRight w:val="0"/>
      <w:marTop w:val="0"/>
      <w:marBottom w:val="0"/>
      <w:divBdr>
        <w:top w:val="none" w:sz="0" w:space="0" w:color="auto"/>
        <w:left w:val="none" w:sz="0" w:space="0" w:color="auto"/>
        <w:bottom w:val="none" w:sz="0" w:space="0" w:color="auto"/>
        <w:right w:val="none" w:sz="0" w:space="0" w:color="auto"/>
      </w:divBdr>
    </w:div>
    <w:div w:id="2024740958">
      <w:bodyDiv w:val="1"/>
      <w:marLeft w:val="0"/>
      <w:marRight w:val="0"/>
      <w:marTop w:val="0"/>
      <w:marBottom w:val="0"/>
      <w:divBdr>
        <w:top w:val="none" w:sz="0" w:space="0" w:color="auto"/>
        <w:left w:val="none" w:sz="0" w:space="0" w:color="auto"/>
        <w:bottom w:val="none" w:sz="0" w:space="0" w:color="auto"/>
        <w:right w:val="none" w:sz="0" w:space="0" w:color="auto"/>
      </w:divBdr>
    </w:div>
    <w:div w:id="2026209112">
      <w:bodyDiv w:val="1"/>
      <w:marLeft w:val="0"/>
      <w:marRight w:val="0"/>
      <w:marTop w:val="0"/>
      <w:marBottom w:val="0"/>
      <w:divBdr>
        <w:top w:val="none" w:sz="0" w:space="0" w:color="auto"/>
        <w:left w:val="none" w:sz="0" w:space="0" w:color="auto"/>
        <w:bottom w:val="none" w:sz="0" w:space="0" w:color="auto"/>
        <w:right w:val="none" w:sz="0" w:space="0" w:color="auto"/>
      </w:divBdr>
    </w:div>
    <w:div w:id="2026250053">
      <w:bodyDiv w:val="1"/>
      <w:marLeft w:val="0"/>
      <w:marRight w:val="0"/>
      <w:marTop w:val="0"/>
      <w:marBottom w:val="0"/>
      <w:divBdr>
        <w:top w:val="none" w:sz="0" w:space="0" w:color="auto"/>
        <w:left w:val="none" w:sz="0" w:space="0" w:color="auto"/>
        <w:bottom w:val="none" w:sz="0" w:space="0" w:color="auto"/>
        <w:right w:val="none" w:sz="0" w:space="0" w:color="auto"/>
      </w:divBdr>
    </w:div>
    <w:div w:id="2027635421">
      <w:bodyDiv w:val="1"/>
      <w:marLeft w:val="0"/>
      <w:marRight w:val="0"/>
      <w:marTop w:val="0"/>
      <w:marBottom w:val="0"/>
      <w:divBdr>
        <w:top w:val="none" w:sz="0" w:space="0" w:color="auto"/>
        <w:left w:val="none" w:sz="0" w:space="0" w:color="auto"/>
        <w:bottom w:val="none" w:sz="0" w:space="0" w:color="auto"/>
        <w:right w:val="none" w:sz="0" w:space="0" w:color="auto"/>
      </w:divBdr>
    </w:div>
    <w:div w:id="2028367499">
      <w:bodyDiv w:val="1"/>
      <w:marLeft w:val="0"/>
      <w:marRight w:val="0"/>
      <w:marTop w:val="0"/>
      <w:marBottom w:val="0"/>
      <w:divBdr>
        <w:top w:val="none" w:sz="0" w:space="0" w:color="auto"/>
        <w:left w:val="none" w:sz="0" w:space="0" w:color="auto"/>
        <w:bottom w:val="none" w:sz="0" w:space="0" w:color="auto"/>
        <w:right w:val="none" w:sz="0" w:space="0" w:color="auto"/>
      </w:divBdr>
    </w:div>
    <w:div w:id="2030250457">
      <w:bodyDiv w:val="1"/>
      <w:marLeft w:val="0"/>
      <w:marRight w:val="0"/>
      <w:marTop w:val="0"/>
      <w:marBottom w:val="0"/>
      <w:divBdr>
        <w:top w:val="none" w:sz="0" w:space="0" w:color="auto"/>
        <w:left w:val="none" w:sz="0" w:space="0" w:color="auto"/>
        <w:bottom w:val="none" w:sz="0" w:space="0" w:color="auto"/>
        <w:right w:val="none" w:sz="0" w:space="0" w:color="auto"/>
      </w:divBdr>
    </w:div>
    <w:div w:id="2030451427">
      <w:bodyDiv w:val="1"/>
      <w:marLeft w:val="0"/>
      <w:marRight w:val="0"/>
      <w:marTop w:val="0"/>
      <w:marBottom w:val="0"/>
      <w:divBdr>
        <w:top w:val="none" w:sz="0" w:space="0" w:color="auto"/>
        <w:left w:val="none" w:sz="0" w:space="0" w:color="auto"/>
        <w:bottom w:val="none" w:sz="0" w:space="0" w:color="auto"/>
        <w:right w:val="none" w:sz="0" w:space="0" w:color="auto"/>
      </w:divBdr>
    </w:div>
    <w:div w:id="2030987783">
      <w:bodyDiv w:val="1"/>
      <w:marLeft w:val="0"/>
      <w:marRight w:val="0"/>
      <w:marTop w:val="0"/>
      <w:marBottom w:val="0"/>
      <w:divBdr>
        <w:top w:val="none" w:sz="0" w:space="0" w:color="auto"/>
        <w:left w:val="none" w:sz="0" w:space="0" w:color="auto"/>
        <w:bottom w:val="none" w:sz="0" w:space="0" w:color="auto"/>
        <w:right w:val="none" w:sz="0" w:space="0" w:color="auto"/>
      </w:divBdr>
    </w:div>
    <w:div w:id="2031684085">
      <w:bodyDiv w:val="1"/>
      <w:marLeft w:val="0"/>
      <w:marRight w:val="0"/>
      <w:marTop w:val="0"/>
      <w:marBottom w:val="0"/>
      <w:divBdr>
        <w:top w:val="none" w:sz="0" w:space="0" w:color="auto"/>
        <w:left w:val="none" w:sz="0" w:space="0" w:color="auto"/>
        <w:bottom w:val="none" w:sz="0" w:space="0" w:color="auto"/>
        <w:right w:val="none" w:sz="0" w:space="0" w:color="auto"/>
      </w:divBdr>
    </w:div>
    <w:div w:id="2031759391">
      <w:bodyDiv w:val="1"/>
      <w:marLeft w:val="0"/>
      <w:marRight w:val="0"/>
      <w:marTop w:val="0"/>
      <w:marBottom w:val="0"/>
      <w:divBdr>
        <w:top w:val="none" w:sz="0" w:space="0" w:color="auto"/>
        <w:left w:val="none" w:sz="0" w:space="0" w:color="auto"/>
        <w:bottom w:val="none" w:sz="0" w:space="0" w:color="auto"/>
        <w:right w:val="none" w:sz="0" w:space="0" w:color="auto"/>
      </w:divBdr>
    </w:div>
    <w:div w:id="2032412508">
      <w:bodyDiv w:val="1"/>
      <w:marLeft w:val="0"/>
      <w:marRight w:val="0"/>
      <w:marTop w:val="0"/>
      <w:marBottom w:val="0"/>
      <w:divBdr>
        <w:top w:val="none" w:sz="0" w:space="0" w:color="auto"/>
        <w:left w:val="none" w:sz="0" w:space="0" w:color="auto"/>
        <w:bottom w:val="none" w:sz="0" w:space="0" w:color="auto"/>
        <w:right w:val="none" w:sz="0" w:space="0" w:color="auto"/>
      </w:divBdr>
    </w:div>
    <w:div w:id="2032485178">
      <w:bodyDiv w:val="1"/>
      <w:marLeft w:val="0"/>
      <w:marRight w:val="0"/>
      <w:marTop w:val="0"/>
      <w:marBottom w:val="0"/>
      <w:divBdr>
        <w:top w:val="none" w:sz="0" w:space="0" w:color="auto"/>
        <w:left w:val="none" w:sz="0" w:space="0" w:color="auto"/>
        <w:bottom w:val="none" w:sz="0" w:space="0" w:color="auto"/>
        <w:right w:val="none" w:sz="0" w:space="0" w:color="auto"/>
      </w:divBdr>
    </w:div>
    <w:div w:id="2033410834">
      <w:bodyDiv w:val="1"/>
      <w:marLeft w:val="0"/>
      <w:marRight w:val="0"/>
      <w:marTop w:val="0"/>
      <w:marBottom w:val="0"/>
      <w:divBdr>
        <w:top w:val="none" w:sz="0" w:space="0" w:color="auto"/>
        <w:left w:val="none" w:sz="0" w:space="0" w:color="auto"/>
        <w:bottom w:val="none" w:sz="0" w:space="0" w:color="auto"/>
        <w:right w:val="none" w:sz="0" w:space="0" w:color="auto"/>
      </w:divBdr>
    </w:div>
    <w:div w:id="2034960295">
      <w:bodyDiv w:val="1"/>
      <w:marLeft w:val="0"/>
      <w:marRight w:val="0"/>
      <w:marTop w:val="0"/>
      <w:marBottom w:val="0"/>
      <w:divBdr>
        <w:top w:val="none" w:sz="0" w:space="0" w:color="auto"/>
        <w:left w:val="none" w:sz="0" w:space="0" w:color="auto"/>
        <w:bottom w:val="none" w:sz="0" w:space="0" w:color="auto"/>
        <w:right w:val="none" w:sz="0" w:space="0" w:color="auto"/>
      </w:divBdr>
    </w:div>
    <w:div w:id="2035113356">
      <w:bodyDiv w:val="1"/>
      <w:marLeft w:val="0"/>
      <w:marRight w:val="0"/>
      <w:marTop w:val="0"/>
      <w:marBottom w:val="0"/>
      <w:divBdr>
        <w:top w:val="none" w:sz="0" w:space="0" w:color="auto"/>
        <w:left w:val="none" w:sz="0" w:space="0" w:color="auto"/>
        <w:bottom w:val="none" w:sz="0" w:space="0" w:color="auto"/>
        <w:right w:val="none" w:sz="0" w:space="0" w:color="auto"/>
      </w:divBdr>
    </w:div>
    <w:div w:id="2035420428">
      <w:bodyDiv w:val="1"/>
      <w:marLeft w:val="0"/>
      <w:marRight w:val="0"/>
      <w:marTop w:val="0"/>
      <w:marBottom w:val="0"/>
      <w:divBdr>
        <w:top w:val="none" w:sz="0" w:space="0" w:color="auto"/>
        <w:left w:val="none" w:sz="0" w:space="0" w:color="auto"/>
        <w:bottom w:val="none" w:sz="0" w:space="0" w:color="auto"/>
        <w:right w:val="none" w:sz="0" w:space="0" w:color="auto"/>
      </w:divBdr>
    </w:div>
    <w:div w:id="2036270914">
      <w:bodyDiv w:val="1"/>
      <w:marLeft w:val="0"/>
      <w:marRight w:val="0"/>
      <w:marTop w:val="0"/>
      <w:marBottom w:val="0"/>
      <w:divBdr>
        <w:top w:val="none" w:sz="0" w:space="0" w:color="auto"/>
        <w:left w:val="none" w:sz="0" w:space="0" w:color="auto"/>
        <w:bottom w:val="none" w:sz="0" w:space="0" w:color="auto"/>
        <w:right w:val="none" w:sz="0" w:space="0" w:color="auto"/>
      </w:divBdr>
    </w:div>
    <w:div w:id="2037198287">
      <w:bodyDiv w:val="1"/>
      <w:marLeft w:val="0"/>
      <w:marRight w:val="0"/>
      <w:marTop w:val="0"/>
      <w:marBottom w:val="0"/>
      <w:divBdr>
        <w:top w:val="none" w:sz="0" w:space="0" w:color="auto"/>
        <w:left w:val="none" w:sz="0" w:space="0" w:color="auto"/>
        <w:bottom w:val="none" w:sz="0" w:space="0" w:color="auto"/>
        <w:right w:val="none" w:sz="0" w:space="0" w:color="auto"/>
      </w:divBdr>
    </w:div>
    <w:div w:id="2038237415">
      <w:bodyDiv w:val="1"/>
      <w:marLeft w:val="0"/>
      <w:marRight w:val="0"/>
      <w:marTop w:val="0"/>
      <w:marBottom w:val="0"/>
      <w:divBdr>
        <w:top w:val="none" w:sz="0" w:space="0" w:color="auto"/>
        <w:left w:val="none" w:sz="0" w:space="0" w:color="auto"/>
        <w:bottom w:val="none" w:sz="0" w:space="0" w:color="auto"/>
        <w:right w:val="none" w:sz="0" w:space="0" w:color="auto"/>
      </w:divBdr>
    </w:div>
    <w:div w:id="2038502479">
      <w:bodyDiv w:val="1"/>
      <w:marLeft w:val="0"/>
      <w:marRight w:val="0"/>
      <w:marTop w:val="0"/>
      <w:marBottom w:val="0"/>
      <w:divBdr>
        <w:top w:val="none" w:sz="0" w:space="0" w:color="auto"/>
        <w:left w:val="none" w:sz="0" w:space="0" w:color="auto"/>
        <w:bottom w:val="none" w:sz="0" w:space="0" w:color="auto"/>
        <w:right w:val="none" w:sz="0" w:space="0" w:color="auto"/>
      </w:divBdr>
    </w:div>
    <w:div w:id="2038970762">
      <w:bodyDiv w:val="1"/>
      <w:marLeft w:val="0"/>
      <w:marRight w:val="0"/>
      <w:marTop w:val="0"/>
      <w:marBottom w:val="0"/>
      <w:divBdr>
        <w:top w:val="none" w:sz="0" w:space="0" w:color="auto"/>
        <w:left w:val="none" w:sz="0" w:space="0" w:color="auto"/>
        <w:bottom w:val="none" w:sz="0" w:space="0" w:color="auto"/>
        <w:right w:val="none" w:sz="0" w:space="0" w:color="auto"/>
      </w:divBdr>
    </w:div>
    <w:div w:id="2039547039">
      <w:bodyDiv w:val="1"/>
      <w:marLeft w:val="0"/>
      <w:marRight w:val="0"/>
      <w:marTop w:val="0"/>
      <w:marBottom w:val="0"/>
      <w:divBdr>
        <w:top w:val="none" w:sz="0" w:space="0" w:color="auto"/>
        <w:left w:val="none" w:sz="0" w:space="0" w:color="auto"/>
        <w:bottom w:val="none" w:sz="0" w:space="0" w:color="auto"/>
        <w:right w:val="none" w:sz="0" w:space="0" w:color="auto"/>
      </w:divBdr>
    </w:div>
    <w:div w:id="2039895150">
      <w:bodyDiv w:val="1"/>
      <w:marLeft w:val="0"/>
      <w:marRight w:val="0"/>
      <w:marTop w:val="0"/>
      <w:marBottom w:val="0"/>
      <w:divBdr>
        <w:top w:val="none" w:sz="0" w:space="0" w:color="auto"/>
        <w:left w:val="none" w:sz="0" w:space="0" w:color="auto"/>
        <w:bottom w:val="none" w:sz="0" w:space="0" w:color="auto"/>
        <w:right w:val="none" w:sz="0" w:space="0" w:color="auto"/>
      </w:divBdr>
    </w:div>
    <w:div w:id="2040162732">
      <w:bodyDiv w:val="1"/>
      <w:marLeft w:val="0"/>
      <w:marRight w:val="0"/>
      <w:marTop w:val="0"/>
      <w:marBottom w:val="0"/>
      <w:divBdr>
        <w:top w:val="none" w:sz="0" w:space="0" w:color="auto"/>
        <w:left w:val="none" w:sz="0" w:space="0" w:color="auto"/>
        <w:bottom w:val="none" w:sz="0" w:space="0" w:color="auto"/>
        <w:right w:val="none" w:sz="0" w:space="0" w:color="auto"/>
      </w:divBdr>
    </w:div>
    <w:div w:id="2041200857">
      <w:bodyDiv w:val="1"/>
      <w:marLeft w:val="0"/>
      <w:marRight w:val="0"/>
      <w:marTop w:val="0"/>
      <w:marBottom w:val="0"/>
      <w:divBdr>
        <w:top w:val="none" w:sz="0" w:space="0" w:color="auto"/>
        <w:left w:val="none" w:sz="0" w:space="0" w:color="auto"/>
        <w:bottom w:val="none" w:sz="0" w:space="0" w:color="auto"/>
        <w:right w:val="none" w:sz="0" w:space="0" w:color="auto"/>
      </w:divBdr>
    </w:div>
    <w:div w:id="2041471901">
      <w:bodyDiv w:val="1"/>
      <w:marLeft w:val="0"/>
      <w:marRight w:val="0"/>
      <w:marTop w:val="0"/>
      <w:marBottom w:val="0"/>
      <w:divBdr>
        <w:top w:val="none" w:sz="0" w:space="0" w:color="auto"/>
        <w:left w:val="none" w:sz="0" w:space="0" w:color="auto"/>
        <w:bottom w:val="none" w:sz="0" w:space="0" w:color="auto"/>
        <w:right w:val="none" w:sz="0" w:space="0" w:color="auto"/>
      </w:divBdr>
    </w:div>
    <w:div w:id="2041974993">
      <w:bodyDiv w:val="1"/>
      <w:marLeft w:val="0"/>
      <w:marRight w:val="0"/>
      <w:marTop w:val="0"/>
      <w:marBottom w:val="0"/>
      <w:divBdr>
        <w:top w:val="none" w:sz="0" w:space="0" w:color="auto"/>
        <w:left w:val="none" w:sz="0" w:space="0" w:color="auto"/>
        <w:bottom w:val="none" w:sz="0" w:space="0" w:color="auto"/>
        <w:right w:val="none" w:sz="0" w:space="0" w:color="auto"/>
      </w:divBdr>
    </w:div>
    <w:div w:id="2043047554">
      <w:bodyDiv w:val="1"/>
      <w:marLeft w:val="0"/>
      <w:marRight w:val="0"/>
      <w:marTop w:val="0"/>
      <w:marBottom w:val="0"/>
      <w:divBdr>
        <w:top w:val="none" w:sz="0" w:space="0" w:color="auto"/>
        <w:left w:val="none" w:sz="0" w:space="0" w:color="auto"/>
        <w:bottom w:val="none" w:sz="0" w:space="0" w:color="auto"/>
        <w:right w:val="none" w:sz="0" w:space="0" w:color="auto"/>
      </w:divBdr>
    </w:div>
    <w:div w:id="2043359194">
      <w:bodyDiv w:val="1"/>
      <w:marLeft w:val="0"/>
      <w:marRight w:val="0"/>
      <w:marTop w:val="0"/>
      <w:marBottom w:val="0"/>
      <w:divBdr>
        <w:top w:val="none" w:sz="0" w:space="0" w:color="auto"/>
        <w:left w:val="none" w:sz="0" w:space="0" w:color="auto"/>
        <w:bottom w:val="none" w:sz="0" w:space="0" w:color="auto"/>
        <w:right w:val="none" w:sz="0" w:space="0" w:color="auto"/>
      </w:divBdr>
    </w:div>
    <w:div w:id="2043508358">
      <w:bodyDiv w:val="1"/>
      <w:marLeft w:val="0"/>
      <w:marRight w:val="0"/>
      <w:marTop w:val="0"/>
      <w:marBottom w:val="0"/>
      <w:divBdr>
        <w:top w:val="none" w:sz="0" w:space="0" w:color="auto"/>
        <w:left w:val="none" w:sz="0" w:space="0" w:color="auto"/>
        <w:bottom w:val="none" w:sz="0" w:space="0" w:color="auto"/>
        <w:right w:val="none" w:sz="0" w:space="0" w:color="auto"/>
      </w:divBdr>
    </w:div>
    <w:div w:id="2044094931">
      <w:bodyDiv w:val="1"/>
      <w:marLeft w:val="0"/>
      <w:marRight w:val="0"/>
      <w:marTop w:val="0"/>
      <w:marBottom w:val="0"/>
      <w:divBdr>
        <w:top w:val="none" w:sz="0" w:space="0" w:color="auto"/>
        <w:left w:val="none" w:sz="0" w:space="0" w:color="auto"/>
        <w:bottom w:val="none" w:sz="0" w:space="0" w:color="auto"/>
        <w:right w:val="none" w:sz="0" w:space="0" w:color="auto"/>
      </w:divBdr>
    </w:div>
    <w:div w:id="2045135907">
      <w:bodyDiv w:val="1"/>
      <w:marLeft w:val="0"/>
      <w:marRight w:val="0"/>
      <w:marTop w:val="0"/>
      <w:marBottom w:val="0"/>
      <w:divBdr>
        <w:top w:val="none" w:sz="0" w:space="0" w:color="auto"/>
        <w:left w:val="none" w:sz="0" w:space="0" w:color="auto"/>
        <w:bottom w:val="none" w:sz="0" w:space="0" w:color="auto"/>
        <w:right w:val="none" w:sz="0" w:space="0" w:color="auto"/>
      </w:divBdr>
    </w:div>
    <w:div w:id="2045250358">
      <w:bodyDiv w:val="1"/>
      <w:marLeft w:val="0"/>
      <w:marRight w:val="0"/>
      <w:marTop w:val="0"/>
      <w:marBottom w:val="0"/>
      <w:divBdr>
        <w:top w:val="none" w:sz="0" w:space="0" w:color="auto"/>
        <w:left w:val="none" w:sz="0" w:space="0" w:color="auto"/>
        <w:bottom w:val="none" w:sz="0" w:space="0" w:color="auto"/>
        <w:right w:val="none" w:sz="0" w:space="0" w:color="auto"/>
      </w:divBdr>
    </w:div>
    <w:div w:id="2045399453">
      <w:bodyDiv w:val="1"/>
      <w:marLeft w:val="0"/>
      <w:marRight w:val="0"/>
      <w:marTop w:val="0"/>
      <w:marBottom w:val="0"/>
      <w:divBdr>
        <w:top w:val="none" w:sz="0" w:space="0" w:color="auto"/>
        <w:left w:val="none" w:sz="0" w:space="0" w:color="auto"/>
        <w:bottom w:val="none" w:sz="0" w:space="0" w:color="auto"/>
        <w:right w:val="none" w:sz="0" w:space="0" w:color="auto"/>
      </w:divBdr>
    </w:div>
    <w:div w:id="2046830373">
      <w:bodyDiv w:val="1"/>
      <w:marLeft w:val="0"/>
      <w:marRight w:val="0"/>
      <w:marTop w:val="0"/>
      <w:marBottom w:val="0"/>
      <w:divBdr>
        <w:top w:val="none" w:sz="0" w:space="0" w:color="auto"/>
        <w:left w:val="none" w:sz="0" w:space="0" w:color="auto"/>
        <w:bottom w:val="none" w:sz="0" w:space="0" w:color="auto"/>
        <w:right w:val="none" w:sz="0" w:space="0" w:color="auto"/>
      </w:divBdr>
    </w:div>
    <w:div w:id="2046901460">
      <w:bodyDiv w:val="1"/>
      <w:marLeft w:val="0"/>
      <w:marRight w:val="0"/>
      <w:marTop w:val="0"/>
      <w:marBottom w:val="0"/>
      <w:divBdr>
        <w:top w:val="none" w:sz="0" w:space="0" w:color="auto"/>
        <w:left w:val="none" w:sz="0" w:space="0" w:color="auto"/>
        <w:bottom w:val="none" w:sz="0" w:space="0" w:color="auto"/>
        <w:right w:val="none" w:sz="0" w:space="0" w:color="auto"/>
      </w:divBdr>
    </w:div>
    <w:div w:id="2046908289">
      <w:bodyDiv w:val="1"/>
      <w:marLeft w:val="0"/>
      <w:marRight w:val="0"/>
      <w:marTop w:val="0"/>
      <w:marBottom w:val="0"/>
      <w:divBdr>
        <w:top w:val="none" w:sz="0" w:space="0" w:color="auto"/>
        <w:left w:val="none" w:sz="0" w:space="0" w:color="auto"/>
        <w:bottom w:val="none" w:sz="0" w:space="0" w:color="auto"/>
        <w:right w:val="none" w:sz="0" w:space="0" w:color="auto"/>
      </w:divBdr>
    </w:div>
    <w:div w:id="2046976104">
      <w:bodyDiv w:val="1"/>
      <w:marLeft w:val="0"/>
      <w:marRight w:val="0"/>
      <w:marTop w:val="0"/>
      <w:marBottom w:val="0"/>
      <w:divBdr>
        <w:top w:val="none" w:sz="0" w:space="0" w:color="auto"/>
        <w:left w:val="none" w:sz="0" w:space="0" w:color="auto"/>
        <w:bottom w:val="none" w:sz="0" w:space="0" w:color="auto"/>
        <w:right w:val="none" w:sz="0" w:space="0" w:color="auto"/>
      </w:divBdr>
    </w:div>
    <w:div w:id="2047218584">
      <w:bodyDiv w:val="1"/>
      <w:marLeft w:val="0"/>
      <w:marRight w:val="0"/>
      <w:marTop w:val="0"/>
      <w:marBottom w:val="0"/>
      <w:divBdr>
        <w:top w:val="none" w:sz="0" w:space="0" w:color="auto"/>
        <w:left w:val="none" w:sz="0" w:space="0" w:color="auto"/>
        <w:bottom w:val="none" w:sz="0" w:space="0" w:color="auto"/>
        <w:right w:val="none" w:sz="0" w:space="0" w:color="auto"/>
      </w:divBdr>
    </w:div>
    <w:div w:id="2047441883">
      <w:bodyDiv w:val="1"/>
      <w:marLeft w:val="0"/>
      <w:marRight w:val="0"/>
      <w:marTop w:val="0"/>
      <w:marBottom w:val="0"/>
      <w:divBdr>
        <w:top w:val="none" w:sz="0" w:space="0" w:color="auto"/>
        <w:left w:val="none" w:sz="0" w:space="0" w:color="auto"/>
        <w:bottom w:val="none" w:sz="0" w:space="0" w:color="auto"/>
        <w:right w:val="none" w:sz="0" w:space="0" w:color="auto"/>
      </w:divBdr>
    </w:div>
    <w:div w:id="2048142738">
      <w:bodyDiv w:val="1"/>
      <w:marLeft w:val="0"/>
      <w:marRight w:val="0"/>
      <w:marTop w:val="0"/>
      <w:marBottom w:val="0"/>
      <w:divBdr>
        <w:top w:val="none" w:sz="0" w:space="0" w:color="auto"/>
        <w:left w:val="none" w:sz="0" w:space="0" w:color="auto"/>
        <w:bottom w:val="none" w:sz="0" w:space="0" w:color="auto"/>
        <w:right w:val="none" w:sz="0" w:space="0" w:color="auto"/>
      </w:divBdr>
    </w:div>
    <w:div w:id="2048289071">
      <w:bodyDiv w:val="1"/>
      <w:marLeft w:val="0"/>
      <w:marRight w:val="0"/>
      <w:marTop w:val="0"/>
      <w:marBottom w:val="0"/>
      <w:divBdr>
        <w:top w:val="none" w:sz="0" w:space="0" w:color="auto"/>
        <w:left w:val="none" w:sz="0" w:space="0" w:color="auto"/>
        <w:bottom w:val="none" w:sz="0" w:space="0" w:color="auto"/>
        <w:right w:val="none" w:sz="0" w:space="0" w:color="auto"/>
      </w:divBdr>
    </w:div>
    <w:div w:id="2048799081">
      <w:bodyDiv w:val="1"/>
      <w:marLeft w:val="0"/>
      <w:marRight w:val="0"/>
      <w:marTop w:val="0"/>
      <w:marBottom w:val="0"/>
      <w:divBdr>
        <w:top w:val="none" w:sz="0" w:space="0" w:color="auto"/>
        <w:left w:val="none" w:sz="0" w:space="0" w:color="auto"/>
        <w:bottom w:val="none" w:sz="0" w:space="0" w:color="auto"/>
        <w:right w:val="none" w:sz="0" w:space="0" w:color="auto"/>
      </w:divBdr>
    </w:div>
    <w:div w:id="2048873604">
      <w:bodyDiv w:val="1"/>
      <w:marLeft w:val="0"/>
      <w:marRight w:val="0"/>
      <w:marTop w:val="0"/>
      <w:marBottom w:val="0"/>
      <w:divBdr>
        <w:top w:val="none" w:sz="0" w:space="0" w:color="auto"/>
        <w:left w:val="none" w:sz="0" w:space="0" w:color="auto"/>
        <w:bottom w:val="none" w:sz="0" w:space="0" w:color="auto"/>
        <w:right w:val="none" w:sz="0" w:space="0" w:color="auto"/>
      </w:divBdr>
    </w:div>
    <w:div w:id="2052151122">
      <w:bodyDiv w:val="1"/>
      <w:marLeft w:val="0"/>
      <w:marRight w:val="0"/>
      <w:marTop w:val="0"/>
      <w:marBottom w:val="0"/>
      <w:divBdr>
        <w:top w:val="none" w:sz="0" w:space="0" w:color="auto"/>
        <w:left w:val="none" w:sz="0" w:space="0" w:color="auto"/>
        <w:bottom w:val="none" w:sz="0" w:space="0" w:color="auto"/>
        <w:right w:val="none" w:sz="0" w:space="0" w:color="auto"/>
      </w:divBdr>
    </w:div>
    <w:div w:id="2052536105">
      <w:bodyDiv w:val="1"/>
      <w:marLeft w:val="0"/>
      <w:marRight w:val="0"/>
      <w:marTop w:val="0"/>
      <w:marBottom w:val="0"/>
      <w:divBdr>
        <w:top w:val="none" w:sz="0" w:space="0" w:color="auto"/>
        <w:left w:val="none" w:sz="0" w:space="0" w:color="auto"/>
        <w:bottom w:val="none" w:sz="0" w:space="0" w:color="auto"/>
        <w:right w:val="none" w:sz="0" w:space="0" w:color="auto"/>
      </w:divBdr>
    </w:div>
    <w:div w:id="2053068821">
      <w:bodyDiv w:val="1"/>
      <w:marLeft w:val="0"/>
      <w:marRight w:val="0"/>
      <w:marTop w:val="0"/>
      <w:marBottom w:val="0"/>
      <w:divBdr>
        <w:top w:val="none" w:sz="0" w:space="0" w:color="auto"/>
        <w:left w:val="none" w:sz="0" w:space="0" w:color="auto"/>
        <w:bottom w:val="none" w:sz="0" w:space="0" w:color="auto"/>
        <w:right w:val="none" w:sz="0" w:space="0" w:color="auto"/>
      </w:divBdr>
    </w:div>
    <w:div w:id="2053385999">
      <w:bodyDiv w:val="1"/>
      <w:marLeft w:val="0"/>
      <w:marRight w:val="0"/>
      <w:marTop w:val="0"/>
      <w:marBottom w:val="0"/>
      <w:divBdr>
        <w:top w:val="none" w:sz="0" w:space="0" w:color="auto"/>
        <w:left w:val="none" w:sz="0" w:space="0" w:color="auto"/>
        <w:bottom w:val="none" w:sz="0" w:space="0" w:color="auto"/>
        <w:right w:val="none" w:sz="0" w:space="0" w:color="auto"/>
      </w:divBdr>
    </w:div>
    <w:div w:id="2055039558">
      <w:bodyDiv w:val="1"/>
      <w:marLeft w:val="0"/>
      <w:marRight w:val="0"/>
      <w:marTop w:val="0"/>
      <w:marBottom w:val="0"/>
      <w:divBdr>
        <w:top w:val="none" w:sz="0" w:space="0" w:color="auto"/>
        <w:left w:val="none" w:sz="0" w:space="0" w:color="auto"/>
        <w:bottom w:val="none" w:sz="0" w:space="0" w:color="auto"/>
        <w:right w:val="none" w:sz="0" w:space="0" w:color="auto"/>
      </w:divBdr>
    </w:div>
    <w:div w:id="2055231177">
      <w:bodyDiv w:val="1"/>
      <w:marLeft w:val="0"/>
      <w:marRight w:val="0"/>
      <w:marTop w:val="0"/>
      <w:marBottom w:val="0"/>
      <w:divBdr>
        <w:top w:val="none" w:sz="0" w:space="0" w:color="auto"/>
        <w:left w:val="none" w:sz="0" w:space="0" w:color="auto"/>
        <w:bottom w:val="none" w:sz="0" w:space="0" w:color="auto"/>
        <w:right w:val="none" w:sz="0" w:space="0" w:color="auto"/>
      </w:divBdr>
    </w:div>
    <w:div w:id="2055235032">
      <w:bodyDiv w:val="1"/>
      <w:marLeft w:val="0"/>
      <w:marRight w:val="0"/>
      <w:marTop w:val="0"/>
      <w:marBottom w:val="0"/>
      <w:divBdr>
        <w:top w:val="none" w:sz="0" w:space="0" w:color="auto"/>
        <w:left w:val="none" w:sz="0" w:space="0" w:color="auto"/>
        <w:bottom w:val="none" w:sz="0" w:space="0" w:color="auto"/>
        <w:right w:val="none" w:sz="0" w:space="0" w:color="auto"/>
      </w:divBdr>
    </w:div>
    <w:div w:id="2055888213">
      <w:bodyDiv w:val="1"/>
      <w:marLeft w:val="0"/>
      <w:marRight w:val="0"/>
      <w:marTop w:val="0"/>
      <w:marBottom w:val="0"/>
      <w:divBdr>
        <w:top w:val="none" w:sz="0" w:space="0" w:color="auto"/>
        <w:left w:val="none" w:sz="0" w:space="0" w:color="auto"/>
        <w:bottom w:val="none" w:sz="0" w:space="0" w:color="auto"/>
        <w:right w:val="none" w:sz="0" w:space="0" w:color="auto"/>
      </w:divBdr>
    </w:div>
    <w:div w:id="2055959673">
      <w:bodyDiv w:val="1"/>
      <w:marLeft w:val="0"/>
      <w:marRight w:val="0"/>
      <w:marTop w:val="0"/>
      <w:marBottom w:val="0"/>
      <w:divBdr>
        <w:top w:val="none" w:sz="0" w:space="0" w:color="auto"/>
        <w:left w:val="none" w:sz="0" w:space="0" w:color="auto"/>
        <w:bottom w:val="none" w:sz="0" w:space="0" w:color="auto"/>
        <w:right w:val="none" w:sz="0" w:space="0" w:color="auto"/>
      </w:divBdr>
    </w:div>
    <w:div w:id="2056388819">
      <w:bodyDiv w:val="1"/>
      <w:marLeft w:val="0"/>
      <w:marRight w:val="0"/>
      <w:marTop w:val="0"/>
      <w:marBottom w:val="0"/>
      <w:divBdr>
        <w:top w:val="none" w:sz="0" w:space="0" w:color="auto"/>
        <w:left w:val="none" w:sz="0" w:space="0" w:color="auto"/>
        <w:bottom w:val="none" w:sz="0" w:space="0" w:color="auto"/>
        <w:right w:val="none" w:sz="0" w:space="0" w:color="auto"/>
      </w:divBdr>
    </w:div>
    <w:div w:id="2058315798">
      <w:bodyDiv w:val="1"/>
      <w:marLeft w:val="0"/>
      <w:marRight w:val="0"/>
      <w:marTop w:val="0"/>
      <w:marBottom w:val="0"/>
      <w:divBdr>
        <w:top w:val="none" w:sz="0" w:space="0" w:color="auto"/>
        <w:left w:val="none" w:sz="0" w:space="0" w:color="auto"/>
        <w:bottom w:val="none" w:sz="0" w:space="0" w:color="auto"/>
        <w:right w:val="none" w:sz="0" w:space="0" w:color="auto"/>
      </w:divBdr>
    </w:div>
    <w:div w:id="2058316137">
      <w:bodyDiv w:val="1"/>
      <w:marLeft w:val="0"/>
      <w:marRight w:val="0"/>
      <w:marTop w:val="0"/>
      <w:marBottom w:val="0"/>
      <w:divBdr>
        <w:top w:val="none" w:sz="0" w:space="0" w:color="auto"/>
        <w:left w:val="none" w:sz="0" w:space="0" w:color="auto"/>
        <w:bottom w:val="none" w:sz="0" w:space="0" w:color="auto"/>
        <w:right w:val="none" w:sz="0" w:space="0" w:color="auto"/>
      </w:divBdr>
    </w:div>
    <w:div w:id="2059360087">
      <w:bodyDiv w:val="1"/>
      <w:marLeft w:val="0"/>
      <w:marRight w:val="0"/>
      <w:marTop w:val="0"/>
      <w:marBottom w:val="0"/>
      <w:divBdr>
        <w:top w:val="none" w:sz="0" w:space="0" w:color="auto"/>
        <w:left w:val="none" w:sz="0" w:space="0" w:color="auto"/>
        <w:bottom w:val="none" w:sz="0" w:space="0" w:color="auto"/>
        <w:right w:val="none" w:sz="0" w:space="0" w:color="auto"/>
      </w:divBdr>
    </w:div>
    <w:div w:id="2059471304">
      <w:bodyDiv w:val="1"/>
      <w:marLeft w:val="0"/>
      <w:marRight w:val="0"/>
      <w:marTop w:val="0"/>
      <w:marBottom w:val="0"/>
      <w:divBdr>
        <w:top w:val="none" w:sz="0" w:space="0" w:color="auto"/>
        <w:left w:val="none" w:sz="0" w:space="0" w:color="auto"/>
        <w:bottom w:val="none" w:sz="0" w:space="0" w:color="auto"/>
        <w:right w:val="none" w:sz="0" w:space="0" w:color="auto"/>
      </w:divBdr>
    </w:div>
    <w:div w:id="2059862519">
      <w:bodyDiv w:val="1"/>
      <w:marLeft w:val="0"/>
      <w:marRight w:val="0"/>
      <w:marTop w:val="0"/>
      <w:marBottom w:val="0"/>
      <w:divBdr>
        <w:top w:val="none" w:sz="0" w:space="0" w:color="auto"/>
        <w:left w:val="none" w:sz="0" w:space="0" w:color="auto"/>
        <w:bottom w:val="none" w:sz="0" w:space="0" w:color="auto"/>
        <w:right w:val="none" w:sz="0" w:space="0" w:color="auto"/>
      </w:divBdr>
    </w:div>
    <w:div w:id="2060743692">
      <w:bodyDiv w:val="1"/>
      <w:marLeft w:val="0"/>
      <w:marRight w:val="0"/>
      <w:marTop w:val="0"/>
      <w:marBottom w:val="0"/>
      <w:divBdr>
        <w:top w:val="none" w:sz="0" w:space="0" w:color="auto"/>
        <w:left w:val="none" w:sz="0" w:space="0" w:color="auto"/>
        <w:bottom w:val="none" w:sz="0" w:space="0" w:color="auto"/>
        <w:right w:val="none" w:sz="0" w:space="0" w:color="auto"/>
      </w:divBdr>
    </w:div>
    <w:div w:id="2061199706">
      <w:bodyDiv w:val="1"/>
      <w:marLeft w:val="0"/>
      <w:marRight w:val="0"/>
      <w:marTop w:val="0"/>
      <w:marBottom w:val="0"/>
      <w:divBdr>
        <w:top w:val="none" w:sz="0" w:space="0" w:color="auto"/>
        <w:left w:val="none" w:sz="0" w:space="0" w:color="auto"/>
        <w:bottom w:val="none" w:sz="0" w:space="0" w:color="auto"/>
        <w:right w:val="none" w:sz="0" w:space="0" w:color="auto"/>
      </w:divBdr>
    </w:div>
    <w:div w:id="2061635184">
      <w:bodyDiv w:val="1"/>
      <w:marLeft w:val="0"/>
      <w:marRight w:val="0"/>
      <w:marTop w:val="0"/>
      <w:marBottom w:val="0"/>
      <w:divBdr>
        <w:top w:val="none" w:sz="0" w:space="0" w:color="auto"/>
        <w:left w:val="none" w:sz="0" w:space="0" w:color="auto"/>
        <w:bottom w:val="none" w:sz="0" w:space="0" w:color="auto"/>
        <w:right w:val="none" w:sz="0" w:space="0" w:color="auto"/>
      </w:divBdr>
    </w:div>
    <w:div w:id="2063209044">
      <w:bodyDiv w:val="1"/>
      <w:marLeft w:val="0"/>
      <w:marRight w:val="0"/>
      <w:marTop w:val="0"/>
      <w:marBottom w:val="0"/>
      <w:divBdr>
        <w:top w:val="none" w:sz="0" w:space="0" w:color="auto"/>
        <w:left w:val="none" w:sz="0" w:space="0" w:color="auto"/>
        <w:bottom w:val="none" w:sz="0" w:space="0" w:color="auto"/>
        <w:right w:val="none" w:sz="0" w:space="0" w:color="auto"/>
      </w:divBdr>
    </w:div>
    <w:div w:id="2063361492">
      <w:bodyDiv w:val="1"/>
      <w:marLeft w:val="0"/>
      <w:marRight w:val="0"/>
      <w:marTop w:val="0"/>
      <w:marBottom w:val="0"/>
      <w:divBdr>
        <w:top w:val="none" w:sz="0" w:space="0" w:color="auto"/>
        <w:left w:val="none" w:sz="0" w:space="0" w:color="auto"/>
        <w:bottom w:val="none" w:sz="0" w:space="0" w:color="auto"/>
        <w:right w:val="none" w:sz="0" w:space="0" w:color="auto"/>
      </w:divBdr>
    </w:div>
    <w:div w:id="2063366863">
      <w:bodyDiv w:val="1"/>
      <w:marLeft w:val="0"/>
      <w:marRight w:val="0"/>
      <w:marTop w:val="0"/>
      <w:marBottom w:val="0"/>
      <w:divBdr>
        <w:top w:val="none" w:sz="0" w:space="0" w:color="auto"/>
        <w:left w:val="none" w:sz="0" w:space="0" w:color="auto"/>
        <w:bottom w:val="none" w:sz="0" w:space="0" w:color="auto"/>
        <w:right w:val="none" w:sz="0" w:space="0" w:color="auto"/>
      </w:divBdr>
    </w:div>
    <w:div w:id="2064285342">
      <w:bodyDiv w:val="1"/>
      <w:marLeft w:val="0"/>
      <w:marRight w:val="0"/>
      <w:marTop w:val="0"/>
      <w:marBottom w:val="0"/>
      <w:divBdr>
        <w:top w:val="none" w:sz="0" w:space="0" w:color="auto"/>
        <w:left w:val="none" w:sz="0" w:space="0" w:color="auto"/>
        <w:bottom w:val="none" w:sz="0" w:space="0" w:color="auto"/>
        <w:right w:val="none" w:sz="0" w:space="0" w:color="auto"/>
      </w:divBdr>
    </w:div>
    <w:div w:id="2064786024">
      <w:bodyDiv w:val="1"/>
      <w:marLeft w:val="0"/>
      <w:marRight w:val="0"/>
      <w:marTop w:val="0"/>
      <w:marBottom w:val="0"/>
      <w:divBdr>
        <w:top w:val="none" w:sz="0" w:space="0" w:color="auto"/>
        <w:left w:val="none" w:sz="0" w:space="0" w:color="auto"/>
        <w:bottom w:val="none" w:sz="0" w:space="0" w:color="auto"/>
        <w:right w:val="none" w:sz="0" w:space="0" w:color="auto"/>
      </w:divBdr>
    </w:div>
    <w:div w:id="2065172864">
      <w:bodyDiv w:val="1"/>
      <w:marLeft w:val="0"/>
      <w:marRight w:val="0"/>
      <w:marTop w:val="0"/>
      <w:marBottom w:val="0"/>
      <w:divBdr>
        <w:top w:val="none" w:sz="0" w:space="0" w:color="auto"/>
        <w:left w:val="none" w:sz="0" w:space="0" w:color="auto"/>
        <w:bottom w:val="none" w:sz="0" w:space="0" w:color="auto"/>
        <w:right w:val="none" w:sz="0" w:space="0" w:color="auto"/>
      </w:divBdr>
    </w:div>
    <w:div w:id="2065326858">
      <w:bodyDiv w:val="1"/>
      <w:marLeft w:val="0"/>
      <w:marRight w:val="0"/>
      <w:marTop w:val="0"/>
      <w:marBottom w:val="0"/>
      <w:divBdr>
        <w:top w:val="none" w:sz="0" w:space="0" w:color="auto"/>
        <w:left w:val="none" w:sz="0" w:space="0" w:color="auto"/>
        <w:bottom w:val="none" w:sz="0" w:space="0" w:color="auto"/>
        <w:right w:val="none" w:sz="0" w:space="0" w:color="auto"/>
      </w:divBdr>
    </w:div>
    <w:div w:id="2066832048">
      <w:bodyDiv w:val="1"/>
      <w:marLeft w:val="0"/>
      <w:marRight w:val="0"/>
      <w:marTop w:val="0"/>
      <w:marBottom w:val="0"/>
      <w:divBdr>
        <w:top w:val="none" w:sz="0" w:space="0" w:color="auto"/>
        <w:left w:val="none" w:sz="0" w:space="0" w:color="auto"/>
        <w:bottom w:val="none" w:sz="0" w:space="0" w:color="auto"/>
        <w:right w:val="none" w:sz="0" w:space="0" w:color="auto"/>
      </w:divBdr>
    </w:div>
    <w:div w:id="2067491703">
      <w:bodyDiv w:val="1"/>
      <w:marLeft w:val="0"/>
      <w:marRight w:val="0"/>
      <w:marTop w:val="0"/>
      <w:marBottom w:val="0"/>
      <w:divBdr>
        <w:top w:val="none" w:sz="0" w:space="0" w:color="auto"/>
        <w:left w:val="none" w:sz="0" w:space="0" w:color="auto"/>
        <w:bottom w:val="none" w:sz="0" w:space="0" w:color="auto"/>
        <w:right w:val="none" w:sz="0" w:space="0" w:color="auto"/>
      </w:divBdr>
    </w:div>
    <w:div w:id="2067874214">
      <w:bodyDiv w:val="1"/>
      <w:marLeft w:val="0"/>
      <w:marRight w:val="0"/>
      <w:marTop w:val="0"/>
      <w:marBottom w:val="0"/>
      <w:divBdr>
        <w:top w:val="none" w:sz="0" w:space="0" w:color="auto"/>
        <w:left w:val="none" w:sz="0" w:space="0" w:color="auto"/>
        <w:bottom w:val="none" w:sz="0" w:space="0" w:color="auto"/>
        <w:right w:val="none" w:sz="0" w:space="0" w:color="auto"/>
      </w:divBdr>
    </w:div>
    <w:div w:id="2068331150">
      <w:bodyDiv w:val="1"/>
      <w:marLeft w:val="0"/>
      <w:marRight w:val="0"/>
      <w:marTop w:val="0"/>
      <w:marBottom w:val="0"/>
      <w:divBdr>
        <w:top w:val="none" w:sz="0" w:space="0" w:color="auto"/>
        <w:left w:val="none" w:sz="0" w:space="0" w:color="auto"/>
        <w:bottom w:val="none" w:sz="0" w:space="0" w:color="auto"/>
        <w:right w:val="none" w:sz="0" w:space="0" w:color="auto"/>
      </w:divBdr>
    </w:div>
    <w:div w:id="2068411778">
      <w:bodyDiv w:val="1"/>
      <w:marLeft w:val="0"/>
      <w:marRight w:val="0"/>
      <w:marTop w:val="0"/>
      <w:marBottom w:val="0"/>
      <w:divBdr>
        <w:top w:val="none" w:sz="0" w:space="0" w:color="auto"/>
        <w:left w:val="none" w:sz="0" w:space="0" w:color="auto"/>
        <w:bottom w:val="none" w:sz="0" w:space="0" w:color="auto"/>
        <w:right w:val="none" w:sz="0" w:space="0" w:color="auto"/>
      </w:divBdr>
    </w:div>
    <w:div w:id="2070230806">
      <w:bodyDiv w:val="1"/>
      <w:marLeft w:val="0"/>
      <w:marRight w:val="0"/>
      <w:marTop w:val="0"/>
      <w:marBottom w:val="0"/>
      <w:divBdr>
        <w:top w:val="none" w:sz="0" w:space="0" w:color="auto"/>
        <w:left w:val="none" w:sz="0" w:space="0" w:color="auto"/>
        <w:bottom w:val="none" w:sz="0" w:space="0" w:color="auto"/>
        <w:right w:val="none" w:sz="0" w:space="0" w:color="auto"/>
      </w:divBdr>
    </w:div>
    <w:div w:id="2071073403">
      <w:bodyDiv w:val="1"/>
      <w:marLeft w:val="0"/>
      <w:marRight w:val="0"/>
      <w:marTop w:val="0"/>
      <w:marBottom w:val="0"/>
      <w:divBdr>
        <w:top w:val="none" w:sz="0" w:space="0" w:color="auto"/>
        <w:left w:val="none" w:sz="0" w:space="0" w:color="auto"/>
        <w:bottom w:val="none" w:sz="0" w:space="0" w:color="auto"/>
        <w:right w:val="none" w:sz="0" w:space="0" w:color="auto"/>
      </w:divBdr>
    </w:div>
    <w:div w:id="2071265563">
      <w:bodyDiv w:val="1"/>
      <w:marLeft w:val="0"/>
      <w:marRight w:val="0"/>
      <w:marTop w:val="0"/>
      <w:marBottom w:val="0"/>
      <w:divBdr>
        <w:top w:val="none" w:sz="0" w:space="0" w:color="auto"/>
        <w:left w:val="none" w:sz="0" w:space="0" w:color="auto"/>
        <w:bottom w:val="none" w:sz="0" w:space="0" w:color="auto"/>
        <w:right w:val="none" w:sz="0" w:space="0" w:color="auto"/>
      </w:divBdr>
    </w:div>
    <w:div w:id="2072651376">
      <w:bodyDiv w:val="1"/>
      <w:marLeft w:val="0"/>
      <w:marRight w:val="0"/>
      <w:marTop w:val="0"/>
      <w:marBottom w:val="0"/>
      <w:divBdr>
        <w:top w:val="none" w:sz="0" w:space="0" w:color="auto"/>
        <w:left w:val="none" w:sz="0" w:space="0" w:color="auto"/>
        <w:bottom w:val="none" w:sz="0" w:space="0" w:color="auto"/>
        <w:right w:val="none" w:sz="0" w:space="0" w:color="auto"/>
      </w:divBdr>
    </w:div>
    <w:div w:id="2074505963">
      <w:bodyDiv w:val="1"/>
      <w:marLeft w:val="0"/>
      <w:marRight w:val="0"/>
      <w:marTop w:val="0"/>
      <w:marBottom w:val="0"/>
      <w:divBdr>
        <w:top w:val="none" w:sz="0" w:space="0" w:color="auto"/>
        <w:left w:val="none" w:sz="0" w:space="0" w:color="auto"/>
        <w:bottom w:val="none" w:sz="0" w:space="0" w:color="auto"/>
        <w:right w:val="none" w:sz="0" w:space="0" w:color="auto"/>
      </w:divBdr>
    </w:div>
    <w:div w:id="2074615451">
      <w:bodyDiv w:val="1"/>
      <w:marLeft w:val="0"/>
      <w:marRight w:val="0"/>
      <w:marTop w:val="0"/>
      <w:marBottom w:val="0"/>
      <w:divBdr>
        <w:top w:val="none" w:sz="0" w:space="0" w:color="auto"/>
        <w:left w:val="none" w:sz="0" w:space="0" w:color="auto"/>
        <w:bottom w:val="none" w:sz="0" w:space="0" w:color="auto"/>
        <w:right w:val="none" w:sz="0" w:space="0" w:color="auto"/>
      </w:divBdr>
    </w:div>
    <w:div w:id="2074888077">
      <w:bodyDiv w:val="1"/>
      <w:marLeft w:val="0"/>
      <w:marRight w:val="0"/>
      <w:marTop w:val="0"/>
      <w:marBottom w:val="0"/>
      <w:divBdr>
        <w:top w:val="none" w:sz="0" w:space="0" w:color="auto"/>
        <w:left w:val="none" w:sz="0" w:space="0" w:color="auto"/>
        <w:bottom w:val="none" w:sz="0" w:space="0" w:color="auto"/>
        <w:right w:val="none" w:sz="0" w:space="0" w:color="auto"/>
      </w:divBdr>
    </w:div>
    <w:div w:id="2075082463">
      <w:bodyDiv w:val="1"/>
      <w:marLeft w:val="0"/>
      <w:marRight w:val="0"/>
      <w:marTop w:val="0"/>
      <w:marBottom w:val="0"/>
      <w:divBdr>
        <w:top w:val="none" w:sz="0" w:space="0" w:color="auto"/>
        <w:left w:val="none" w:sz="0" w:space="0" w:color="auto"/>
        <w:bottom w:val="none" w:sz="0" w:space="0" w:color="auto"/>
        <w:right w:val="none" w:sz="0" w:space="0" w:color="auto"/>
      </w:divBdr>
    </w:div>
    <w:div w:id="2075272218">
      <w:bodyDiv w:val="1"/>
      <w:marLeft w:val="0"/>
      <w:marRight w:val="0"/>
      <w:marTop w:val="0"/>
      <w:marBottom w:val="0"/>
      <w:divBdr>
        <w:top w:val="none" w:sz="0" w:space="0" w:color="auto"/>
        <w:left w:val="none" w:sz="0" w:space="0" w:color="auto"/>
        <w:bottom w:val="none" w:sz="0" w:space="0" w:color="auto"/>
        <w:right w:val="none" w:sz="0" w:space="0" w:color="auto"/>
      </w:divBdr>
    </w:div>
    <w:div w:id="2076124915">
      <w:bodyDiv w:val="1"/>
      <w:marLeft w:val="0"/>
      <w:marRight w:val="0"/>
      <w:marTop w:val="0"/>
      <w:marBottom w:val="0"/>
      <w:divBdr>
        <w:top w:val="none" w:sz="0" w:space="0" w:color="auto"/>
        <w:left w:val="none" w:sz="0" w:space="0" w:color="auto"/>
        <w:bottom w:val="none" w:sz="0" w:space="0" w:color="auto"/>
        <w:right w:val="none" w:sz="0" w:space="0" w:color="auto"/>
      </w:divBdr>
    </w:div>
    <w:div w:id="2076320553">
      <w:bodyDiv w:val="1"/>
      <w:marLeft w:val="0"/>
      <w:marRight w:val="0"/>
      <w:marTop w:val="0"/>
      <w:marBottom w:val="0"/>
      <w:divBdr>
        <w:top w:val="none" w:sz="0" w:space="0" w:color="auto"/>
        <w:left w:val="none" w:sz="0" w:space="0" w:color="auto"/>
        <w:bottom w:val="none" w:sz="0" w:space="0" w:color="auto"/>
        <w:right w:val="none" w:sz="0" w:space="0" w:color="auto"/>
      </w:divBdr>
    </w:div>
    <w:div w:id="2077704894">
      <w:bodyDiv w:val="1"/>
      <w:marLeft w:val="0"/>
      <w:marRight w:val="0"/>
      <w:marTop w:val="0"/>
      <w:marBottom w:val="0"/>
      <w:divBdr>
        <w:top w:val="none" w:sz="0" w:space="0" w:color="auto"/>
        <w:left w:val="none" w:sz="0" w:space="0" w:color="auto"/>
        <w:bottom w:val="none" w:sz="0" w:space="0" w:color="auto"/>
        <w:right w:val="none" w:sz="0" w:space="0" w:color="auto"/>
      </w:divBdr>
    </w:div>
    <w:div w:id="2077969039">
      <w:bodyDiv w:val="1"/>
      <w:marLeft w:val="0"/>
      <w:marRight w:val="0"/>
      <w:marTop w:val="0"/>
      <w:marBottom w:val="0"/>
      <w:divBdr>
        <w:top w:val="none" w:sz="0" w:space="0" w:color="auto"/>
        <w:left w:val="none" w:sz="0" w:space="0" w:color="auto"/>
        <w:bottom w:val="none" w:sz="0" w:space="0" w:color="auto"/>
        <w:right w:val="none" w:sz="0" w:space="0" w:color="auto"/>
      </w:divBdr>
    </w:div>
    <w:div w:id="2077971481">
      <w:bodyDiv w:val="1"/>
      <w:marLeft w:val="0"/>
      <w:marRight w:val="0"/>
      <w:marTop w:val="0"/>
      <w:marBottom w:val="0"/>
      <w:divBdr>
        <w:top w:val="none" w:sz="0" w:space="0" w:color="auto"/>
        <w:left w:val="none" w:sz="0" w:space="0" w:color="auto"/>
        <w:bottom w:val="none" w:sz="0" w:space="0" w:color="auto"/>
        <w:right w:val="none" w:sz="0" w:space="0" w:color="auto"/>
      </w:divBdr>
    </w:div>
    <w:div w:id="2078089067">
      <w:bodyDiv w:val="1"/>
      <w:marLeft w:val="0"/>
      <w:marRight w:val="0"/>
      <w:marTop w:val="0"/>
      <w:marBottom w:val="0"/>
      <w:divBdr>
        <w:top w:val="none" w:sz="0" w:space="0" w:color="auto"/>
        <w:left w:val="none" w:sz="0" w:space="0" w:color="auto"/>
        <w:bottom w:val="none" w:sz="0" w:space="0" w:color="auto"/>
        <w:right w:val="none" w:sz="0" w:space="0" w:color="auto"/>
      </w:divBdr>
    </w:div>
    <w:div w:id="2078553308">
      <w:bodyDiv w:val="1"/>
      <w:marLeft w:val="0"/>
      <w:marRight w:val="0"/>
      <w:marTop w:val="0"/>
      <w:marBottom w:val="0"/>
      <w:divBdr>
        <w:top w:val="none" w:sz="0" w:space="0" w:color="auto"/>
        <w:left w:val="none" w:sz="0" w:space="0" w:color="auto"/>
        <w:bottom w:val="none" w:sz="0" w:space="0" w:color="auto"/>
        <w:right w:val="none" w:sz="0" w:space="0" w:color="auto"/>
      </w:divBdr>
    </w:div>
    <w:div w:id="2078816847">
      <w:bodyDiv w:val="1"/>
      <w:marLeft w:val="0"/>
      <w:marRight w:val="0"/>
      <w:marTop w:val="0"/>
      <w:marBottom w:val="0"/>
      <w:divBdr>
        <w:top w:val="none" w:sz="0" w:space="0" w:color="auto"/>
        <w:left w:val="none" w:sz="0" w:space="0" w:color="auto"/>
        <w:bottom w:val="none" w:sz="0" w:space="0" w:color="auto"/>
        <w:right w:val="none" w:sz="0" w:space="0" w:color="auto"/>
      </w:divBdr>
    </w:div>
    <w:div w:id="2078824657">
      <w:bodyDiv w:val="1"/>
      <w:marLeft w:val="0"/>
      <w:marRight w:val="0"/>
      <w:marTop w:val="0"/>
      <w:marBottom w:val="0"/>
      <w:divBdr>
        <w:top w:val="none" w:sz="0" w:space="0" w:color="auto"/>
        <w:left w:val="none" w:sz="0" w:space="0" w:color="auto"/>
        <w:bottom w:val="none" w:sz="0" w:space="0" w:color="auto"/>
        <w:right w:val="none" w:sz="0" w:space="0" w:color="auto"/>
      </w:divBdr>
    </w:div>
    <w:div w:id="2079546908">
      <w:bodyDiv w:val="1"/>
      <w:marLeft w:val="0"/>
      <w:marRight w:val="0"/>
      <w:marTop w:val="0"/>
      <w:marBottom w:val="0"/>
      <w:divBdr>
        <w:top w:val="none" w:sz="0" w:space="0" w:color="auto"/>
        <w:left w:val="none" w:sz="0" w:space="0" w:color="auto"/>
        <w:bottom w:val="none" w:sz="0" w:space="0" w:color="auto"/>
        <w:right w:val="none" w:sz="0" w:space="0" w:color="auto"/>
      </w:divBdr>
    </w:div>
    <w:div w:id="2080590315">
      <w:bodyDiv w:val="1"/>
      <w:marLeft w:val="0"/>
      <w:marRight w:val="0"/>
      <w:marTop w:val="0"/>
      <w:marBottom w:val="0"/>
      <w:divBdr>
        <w:top w:val="none" w:sz="0" w:space="0" w:color="auto"/>
        <w:left w:val="none" w:sz="0" w:space="0" w:color="auto"/>
        <w:bottom w:val="none" w:sz="0" w:space="0" w:color="auto"/>
        <w:right w:val="none" w:sz="0" w:space="0" w:color="auto"/>
      </w:divBdr>
    </w:div>
    <w:div w:id="2080667752">
      <w:bodyDiv w:val="1"/>
      <w:marLeft w:val="0"/>
      <w:marRight w:val="0"/>
      <w:marTop w:val="0"/>
      <w:marBottom w:val="0"/>
      <w:divBdr>
        <w:top w:val="none" w:sz="0" w:space="0" w:color="auto"/>
        <w:left w:val="none" w:sz="0" w:space="0" w:color="auto"/>
        <w:bottom w:val="none" w:sz="0" w:space="0" w:color="auto"/>
        <w:right w:val="none" w:sz="0" w:space="0" w:color="auto"/>
      </w:divBdr>
    </w:div>
    <w:div w:id="2082481113">
      <w:bodyDiv w:val="1"/>
      <w:marLeft w:val="0"/>
      <w:marRight w:val="0"/>
      <w:marTop w:val="0"/>
      <w:marBottom w:val="0"/>
      <w:divBdr>
        <w:top w:val="none" w:sz="0" w:space="0" w:color="auto"/>
        <w:left w:val="none" w:sz="0" w:space="0" w:color="auto"/>
        <w:bottom w:val="none" w:sz="0" w:space="0" w:color="auto"/>
        <w:right w:val="none" w:sz="0" w:space="0" w:color="auto"/>
      </w:divBdr>
    </w:div>
    <w:div w:id="2083672716">
      <w:bodyDiv w:val="1"/>
      <w:marLeft w:val="0"/>
      <w:marRight w:val="0"/>
      <w:marTop w:val="0"/>
      <w:marBottom w:val="0"/>
      <w:divBdr>
        <w:top w:val="none" w:sz="0" w:space="0" w:color="auto"/>
        <w:left w:val="none" w:sz="0" w:space="0" w:color="auto"/>
        <w:bottom w:val="none" w:sz="0" w:space="0" w:color="auto"/>
        <w:right w:val="none" w:sz="0" w:space="0" w:color="auto"/>
      </w:divBdr>
    </w:div>
    <w:div w:id="2084985380">
      <w:bodyDiv w:val="1"/>
      <w:marLeft w:val="0"/>
      <w:marRight w:val="0"/>
      <w:marTop w:val="0"/>
      <w:marBottom w:val="0"/>
      <w:divBdr>
        <w:top w:val="none" w:sz="0" w:space="0" w:color="auto"/>
        <w:left w:val="none" w:sz="0" w:space="0" w:color="auto"/>
        <w:bottom w:val="none" w:sz="0" w:space="0" w:color="auto"/>
        <w:right w:val="none" w:sz="0" w:space="0" w:color="auto"/>
      </w:divBdr>
    </w:div>
    <w:div w:id="2085563615">
      <w:bodyDiv w:val="1"/>
      <w:marLeft w:val="0"/>
      <w:marRight w:val="0"/>
      <w:marTop w:val="0"/>
      <w:marBottom w:val="0"/>
      <w:divBdr>
        <w:top w:val="none" w:sz="0" w:space="0" w:color="auto"/>
        <w:left w:val="none" w:sz="0" w:space="0" w:color="auto"/>
        <w:bottom w:val="none" w:sz="0" w:space="0" w:color="auto"/>
        <w:right w:val="none" w:sz="0" w:space="0" w:color="auto"/>
      </w:divBdr>
    </w:div>
    <w:div w:id="2085645532">
      <w:bodyDiv w:val="1"/>
      <w:marLeft w:val="0"/>
      <w:marRight w:val="0"/>
      <w:marTop w:val="0"/>
      <w:marBottom w:val="0"/>
      <w:divBdr>
        <w:top w:val="none" w:sz="0" w:space="0" w:color="auto"/>
        <w:left w:val="none" w:sz="0" w:space="0" w:color="auto"/>
        <w:bottom w:val="none" w:sz="0" w:space="0" w:color="auto"/>
        <w:right w:val="none" w:sz="0" w:space="0" w:color="auto"/>
      </w:divBdr>
    </w:div>
    <w:div w:id="2086174711">
      <w:bodyDiv w:val="1"/>
      <w:marLeft w:val="0"/>
      <w:marRight w:val="0"/>
      <w:marTop w:val="0"/>
      <w:marBottom w:val="0"/>
      <w:divBdr>
        <w:top w:val="none" w:sz="0" w:space="0" w:color="auto"/>
        <w:left w:val="none" w:sz="0" w:space="0" w:color="auto"/>
        <w:bottom w:val="none" w:sz="0" w:space="0" w:color="auto"/>
        <w:right w:val="none" w:sz="0" w:space="0" w:color="auto"/>
      </w:divBdr>
    </w:div>
    <w:div w:id="2086564751">
      <w:bodyDiv w:val="1"/>
      <w:marLeft w:val="0"/>
      <w:marRight w:val="0"/>
      <w:marTop w:val="0"/>
      <w:marBottom w:val="0"/>
      <w:divBdr>
        <w:top w:val="none" w:sz="0" w:space="0" w:color="auto"/>
        <w:left w:val="none" w:sz="0" w:space="0" w:color="auto"/>
        <w:bottom w:val="none" w:sz="0" w:space="0" w:color="auto"/>
        <w:right w:val="none" w:sz="0" w:space="0" w:color="auto"/>
      </w:divBdr>
    </w:div>
    <w:div w:id="2086611728">
      <w:bodyDiv w:val="1"/>
      <w:marLeft w:val="0"/>
      <w:marRight w:val="0"/>
      <w:marTop w:val="0"/>
      <w:marBottom w:val="0"/>
      <w:divBdr>
        <w:top w:val="none" w:sz="0" w:space="0" w:color="auto"/>
        <w:left w:val="none" w:sz="0" w:space="0" w:color="auto"/>
        <w:bottom w:val="none" w:sz="0" w:space="0" w:color="auto"/>
        <w:right w:val="none" w:sz="0" w:space="0" w:color="auto"/>
      </w:divBdr>
    </w:div>
    <w:div w:id="2087454656">
      <w:bodyDiv w:val="1"/>
      <w:marLeft w:val="0"/>
      <w:marRight w:val="0"/>
      <w:marTop w:val="0"/>
      <w:marBottom w:val="0"/>
      <w:divBdr>
        <w:top w:val="none" w:sz="0" w:space="0" w:color="auto"/>
        <w:left w:val="none" w:sz="0" w:space="0" w:color="auto"/>
        <w:bottom w:val="none" w:sz="0" w:space="0" w:color="auto"/>
        <w:right w:val="none" w:sz="0" w:space="0" w:color="auto"/>
      </w:divBdr>
    </w:div>
    <w:div w:id="2087651835">
      <w:bodyDiv w:val="1"/>
      <w:marLeft w:val="0"/>
      <w:marRight w:val="0"/>
      <w:marTop w:val="0"/>
      <w:marBottom w:val="0"/>
      <w:divBdr>
        <w:top w:val="none" w:sz="0" w:space="0" w:color="auto"/>
        <w:left w:val="none" w:sz="0" w:space="0" w:color="auto"/>
        <w:bottom w:val="none" w:sz="0" w:space="0" w:color="auto"/>
        <w:right w:val="none" w:sz="0" w:space="0" w:color="auto"/>
      </w:divBdr>
    </w:div>
    <w:div w:id="2088265130">
      <w:bodyDiv w:val="1"/>
      <w:marLeft w:val="0"/>
      <w:marRight w:val="0"/>
      <w:marTop w:val="0"/>
      <w:marBottom w:val="0"/>
      <w:divBdr>
        <w:top w:val="none" w:sz="0" w:space="0" w:color="auto"/>
        <w:left w:val="none" w:sz="0" w:space="0" w:color="auto"/>
        <w:bottom w:val="none" w:sz="0" w:space="0" w:color="auto"/>
        <w:right w:val="none" w:sz="0" w:space="0" w:color="auto"/>
      </w:divBdr>
    </w:div>
    <w:div w:id="2088307425">
      <w:bodyDiv w:val="1"/>
      <w:marLeft w:val="0"/>
      <w:marRight w:val="0"/>
      <w:marTop w:val="0"/>
      <w:marBottom w:val="0"/>
      <w:divBdr>
        <w:top w:val="none" w:sz="0" w:space="0" w:color="auto"/>
        <w:left w:val="none" w:sz="0" w:space="0" w:color="auto"/>
        <w:bottom w:val="none" w:sz="0" w:space="0" w:color="auto"/>
        <w:right w:val="none" w:sz="0" w:space="0" w:color="auto"/>
      </w:divBdr>
    </w:div>
    <w:div w:id="2088843165">
      <w:bodyDiv w:val="1"/>
      <w:marLeft w:val="0"/>
      <w:marRight w:val="0"/>
      <w:marTop w:val="0"/>
      <w:marBottom w:val="0"/>
      <w:divBdr>
        <w:top w:val="none" w:sz="0" w:space="0" w:color="auto"/>
        <w:left w:val="none" w:sz="0" w:space="0" w:color="auto"/>
        <w:bottom w:val="none" w:sz="0" w:space="0" w:color="auto"/>
        <w:right w:val="none" w:sz="0" w:space="0" w:color="auto"/>
      </w:divBdr>
    </w:div>
    <w:div w:id="2088963495">
      <w:bodyDiv w:val="1"/>
      <w:marLeft w:val="0"/>
      <w:marRight w:val="0"/>
      <w:marTop w:val="0"/>
      <w:marBottom w:val="0"/>
      <w:divBdr>
        <w:top w:val="none" w:sz="0" w:space="0" w:color="auto"/>
        <w:left w:val="none" w:sz="0" w:space="0" w:color="auto"/>
        <w:bottom w:val="none" w:sz="0" w:space="0" w:color="auto"/>
        <w:right w:val="none" w:sz="0" w:space="0" w:color="auto"/>
      </w:divBdr>
    </w:div>
    <w:div w:id="2090610992">
      <w:bodyDiv w:val="1"/>
      <w:marLeft w:val="0"/>
      <w:marRight w:val="0"/>
      <w:marTop w:val="0"/>
      <w:marBottom w:val="0"/>
      <w:divBdr>
        <w:top w:val="none" w:sz="0" w:space="0" w:color="auto"/>
        <w:left w:val="none" w:sz="0" w:space="0" w:color="auto"/>
        <w:bottom w:val="none" w:sz="0" w:space="0" w:color="auto"/>
        <w:right w:val="none" w:sz="0" w:space="0" w:color="auto"/>
      </w:divBdr>
    </w:div>
    <w:div w:id="2092001681">
      <w:bodyDiv w:val="1"/>
      <w:marLeft w:val="0"/>
      <w:marRight w:val="0"/>
      <w:marTop w:val="0"/>
      <w:marBottom w:val="0"/>
      <w:divBdr>
        <w:top w:val="none" w:sz="0" w:space="0" w:color="auto"/>
        <w:left w:val="none" w:sz="0" w:space="0" w:color="auto"/>
        <w:bottom w:val="none" w:sz="0" w:space="0" w:color="auto"/>
        <w:right w:val="none" w:sz="0" w:space="0" w:color="auto"/>
      </w:divBdr>
    </w:div>
    <w:div w:id="2092238791">
      <w:bodyDiv w:val="1"/>
      <w:marLeft w:val="0"/>
      <w:marRight w:val="0"/>
      <w:marTop w:val="0"/>
      <w:marBottom w:val="0"/>
      <w:divBdr>
        <w:top w:val="none" w:sz="0" w:space="0" w:color="auto"/>
        <w:left w:val="none" w:sz="0" w:space="0" w:color="auto"/>
        <w:bottom w:val="none" w:sz="0" w:space="0" w:color="auto"/>
        <w:right w:val="none" w:sz="0" w:space="0" w:color="auto"/>
      </w:divBdr>
    </w:div>
    <w:div w:id="2092576512">
      <w:bodyDiv w:val="1"/>
      <w:marLeft w:val="0"/>
      <w:marRight w:val="0"/>
      <w:marTop w:val="0"/>
      <w:marBottom w:val="0"/>
      <w:divBdr>
        <w:top w:val="none" w:sz="0" w:space="0" w:color="auto"/>
        <w:left w:val="none" w:sz="0" w:space="0" w:color="auto"/>
        <w:bottom w:val="none" w:sz="0" w:space="0" w:color="auto"/>
        <w:right w:val="none" w:sz="0" w:space="0" w:color="auto"/>
      </w:divBdr>
    </w:div>
    <w:div w:id="2093046206">
      <w:bodyDiv w:val="1"/>
      <w:marLeft w:val="0"/>
      <w:marRight w:val="0"/>
      <w:marTop w:val="0"/>
      <w:marBottom w:val="0"/>
      <w:divBdr>
        <w:top w:val="none" w:sz="0" w:space="0" w:color="auto"/>
        <w:left w:val="none" w:sz="0" w:space="0" w:color="auto"/>
        <w:bottom w:val="none" w:sz="0" w:space="0" w:color="auto"/>
        <w:right w:val="none" w:sz="0" w:space="0" w:color="auto"/>
      </w:divBdr>
    </w:div>
    <w:div w:id="2094235199">
      <w:bodyDiv w:val="1"/>
      <w:marLeft w:val="0"/>
      <w:marRight w:val="0"/>
      <w:marTop w:val="0"/>
      <w:marBottom w:val="0"/>
      <w:divBdr>
        <w:top w:val="none" w:sz="0" w:space="0" w:color="auto"/>
        <w:left w:val="none" w:sz="0" w:space="0" w:color="auto"/>
        <w:bottom w:val="none" w:sz="0" w:space="0" w:color="auto"/>
        <w:right w:val="none" w:sz="0" w:space="0" w:color="auto"/>
      </w:divBdr>
    </w:div>
    <w:div w:id="2096050152">
      <w:bodyDiv w:val="1"/>
      <w:marLeft w:val="0"/>
      <w:marRight w:val="0"/>
      <w:marTop w:val="0"/>
      <w:marBottom w:val="0"/>
      <w:divBdr>
        <w:top w:val="none" w:sz="0" w:space="0" w:color="auto"/>
        <w:left w:val="none" w:sz="0" w:space="0" w:color="auto"/>
        <w:bottom w:val="none" w:sz="0" w:space="0" w:color="auto"/>
        <w:right w:val="none" w:sz="0" w:space="0" w:color="auto"/>
      </w:divBdr>
    </w:div>
    <w:div w:id="2096126565">
      <w:bodyDiv w:val="1"/>
      <w:marLeft w:val="0"/>
      <w:marRight w:val="0"/>
      <w:marTop w:val="0"/>
      <w:marBottom w:val="0"/>
      <w:divBdr>
        <w:top w:val="none" w:sz="0" w:space="0" w:color="auto"/>
        <w:left w:val="none" w:sz="0" w:space="0" w:color="auto"/>
        <w:bottom w:val="none" w:sz="0" w:space="0" w:color="auto"/>
        <w:right w:val="none" w:sz="0" w:space="0" w:color="auto"/>
      </w:divBdr>
    </w:div>
    <w:div w:id="2096169710">
      <w:bodyDiv w:val="1"/>
      <w:marLeft w:val="0"/>
      <w:marRight w:val="0"/>
      <w:marTop w:val="0"/>
      <w:marBottom w:val="0"/>
      <w:divBdr>
        <w:top w:val="none" w:sz="0" w:space="0" w:color="auto"/>
        <w:left w:val="none" w:sz="0" w:space="0" w:color="auto"/>
        <w:bottom w:val="none" w:sz="0" w:space="0" w:color="auto"/>
        <w:right w:val="none" w:sz="0" w:space="0" w:color="auto"/>
      </w:divBdr>
    </w:div>
    <w:div w:id="2096971692">
      <w:bodyDiv w:val="1"/>
      <w:marLeft w:val="0"/>
      <w:marRight w:val="0"/>
      <w:marTop w:val="0"/>
      <w:marBottom w:val="0"/>
      <w:divBdr>
        <w:top w:val="none" w:sz="0" w:space="0" w:color="auto"/>
        <w:left w:val="none" w:sz="0" w:space="0" w:color="auto"/>
        <w:bottom w:val="none" w:sz="0" w:space="0" w:color="auto"/>
        <w:right w:val="none" w:sz="0" w:space="0" w:color="auto"/>
      </w:divBdr>
    </w:div>
    <w:div w:id="2098553011">
      <w:bodyDiv w:val="1"/>
      <w:marLeft w:val="0"/>
      <w:marRight w:val="0"/>
      <w:marTop w:val="0"/>
      <w:marBottom w:val="0"/>
      <w:divBdr>
        <w:top w:val="none" w:sz="0" w:space="0" w:color="auto"/>
        <w:left w:val="none" w:sz="0" w:space="0" w:color="auto"/>
        <w:bottom w:val="none" w:sz="0" w:space="0" w:color="auto"/>
        <w:right w:val="none" w:sz="0" w:space="0" w:color="auto"/>
      </w:divBdr>
    </w:div>
    <w:div w:id="2098596592">
      <w:bodyDiv w:val="1"/>
      <w:marLeft w:val="0"/>
      <w:marRight w:val="0"/>
      <w:marTop w:val="0"/>
      <w:marBottom w:val="0"/>
      <w:divBdr>
        <w:top w:val="none" w:sz="0" w:space="0" w:color="auto"/>
        <w:left w:val="none" w:sz="0" w:space="0" w:color="auto"/>
        <w:bottom w:val="none" w:sz="0" w:space="0" w:color="auto"/>
        <w:right w:val="none" w:sz="0" w:space="0" w:color="auto"/>
      </w:divBdr>
    </w:div>
    <w:div w:id="2098867953">
      <w:bodyDiv w:val="1"/>
      <w:marLeft w:val="0"/>
      <w:marRight w:val="0"/>
      <w:marTop w:val="0"/>
      <w:marBottom w:val="0"/>
      <w:divBdr>
        <w:top w:val="none" w:sz="0" w:space="0" w:color="auto"/>
        <w:left w:val="none" w:sz="0" w:space="0" w:color="auto"/>
        <w:bottom w:val="none" w:sz="0" w:space="0" w:color="auto"/>
        <w:right w:val="none" w:sz="0" w:space="0" w:color="auto"/>
      </w:divBdr>
    </w:div>
    <w:div w:id="2100788018">
      <w:bodyDiv w:val="1"/>
      <w:marLeft w:val="0"/>
      <w:marRight w:val="0"/>
      <w:marTop w:val="0"/>
      <w:marBottom w:val="0"/>
      <w:divBdr>
        <w:top w:val="none" w:sz="0" w:space="0" w:color="auto"/>
        <w:left w:val="none" w:sz="0" w:space="0" w:color="auto"/>
        <w:bottom w:val="none" w:sz="0" w:space="0" w:color="auto"/>
        <w:right w:val="none" w:sz="0" w:space="0" w:color="auto"/>
      </w:divBdr>
    </w:div>
    <w:div w:id="2101367362">
      <w:bodyDiv w:val="1"/>
      <w:marLeft w:val="0"/>
      <w:marRight w:val="0"/>
      <w:marTop w:val="0"/>
      <w:marBottom w:val="0"/>
      <w:divBdr>
        <w:top w:val="none" w:sz="0" w:space="0" w:color="auto"/>
        <w:left w:val="none" w:sz="0" w:space="0" w:color="auto"/>
        <w:bottom w:val="none" w:sz="0" w:space="0" w:color="auto"/>
        <w:right w:val="none" w:sz="0" w:space="0" w:color="auto"/>
      </w:divBdr>
    </w:div>
    <w:div w:id="2101677913">
      <w:bodyDiv w:val="1"/>
      <w:marLeft w:val="0"/>
      <w:marRight w:val="0"/>
      <w:marTop w:val="0"/>
      <w:marBottom w:val="0"/>
      <w:divBdr>
        <w:top w:val="none" w:sz="0" w:space="0" w:color="auto"/>
        <w:left w:val="none" w:sz="0" w:space="0" w:color="auto"/>
        <w:bottom w:val="none" w:sz="0" w:space="0" w:color="auto"/>
        <w:right w:val="none" w:sz="0" w:space="0" w:color="auto"/>
      </w:divBdr>
    </w:div>
    <w:div w:id="2101829108">
      <w:bodyDiv w:val="1"/>
      <w:marLeft w:val="0"/>
      <w:marRight w:val="0"/>
      <w:marTop w:val="0"/>
      <w:marBottom w:val="0"/>
      <w:divBdr>
        <w:top w:val="none" w:sz="0" w:space="0" w:color="auto"/>
        <w:left w:val="none" w:sz="0" w:space="0" w:color="auto"/>
        <w:bottom w:val="none" w:sz="0" w:space="0" w:color="auto"/>
        <w:right w:val="none" w:sz="0" w:space="0" w:color="auto"/>
      </w:divBdr>
    </w:div>
    <w:div w:id="2102290660">
      <w:bodyDiv w:val="1"/>
      <w:marLeft w:val="0"/>
      <w:marRight w:val="0"/>
      <w:marTop w:val="0"/>
      <w:marBottom w:val="0"/>
      <w:divBdr>
        <w:top w:val="none" w:sz="0" w:space="0" w:color="auto"/>
        <w:left w:val="none" w:sz="0" w:space="0" w:color="auto"/>
        <w:bottom w:val="none" w:sz="0" w:space="0" w:color="auto"/>
        <w:right w:val="none" w:sz="0" w:space="0" w:color="auto"/>
      </w:divBdr>
    </w:div>
    <w:div w:id="2103453780">
      <w:bodyDiv w:val="1"/>
      <w:marLeft w:val="0"/>
      <w:marRight w:val="0"/>
      <w:marTop w:val="0"/>
      <w:marBottom w:val="0"/>
      <w:divBdr>
        <w:top w:val="none" w:sz="0" w:space="0" w:color="auto"/>
        <w:left w:val="none" w:sz="0" w:space="0" w:color="auto"/>
        <w:bottom w:val="none" w:sz="0" w:space="0" w:color="auto"/>
        <w:right w:val="none" w:sz="0" w:space="0" w:color="auto"/>
      </w:divBdr>
    </w:div>
    <w:div w:id="2103991251">
      <w:bodyDiv w:val="1"/>
      <w:marLeft w:val="0"/>
      <w:marRight w:val="0"/>
      <w:marTop w:val="0"/>
      <w:marBottom w:val="0"/>
      <w:divBdr>
        <w:top w:val="none" w:sz="0" w:space="0" w:color="auto"/>
        <w:left w:val="none" w:sz="0" w:space="0" w:color="auto"/>
        <w:bottom w:val="none" w:sz="0" w:space="0" w:color="auto"/>
        <w:right w:val="none" w:sz="0" w:space="0" w:color="auto"/>
      </w:divBdr>
    </w:div>
    <w:div w:id="2104910032">
      <w:bodyDiv w:val="1"/>
      <w:marLeft w:val="0"/>
      <w:marRight w:val="0"/>
      <w:marTop w:val="0"/>
      <w:marBottom w:val="0"/>
      <w:divBdr>
        <w:top w:val="none" w:sz="0" w:space="0" w:color="auto"/>
        <w:left w:val="none" w:sz="0" w:space="0" w:color="auto"/>
        <w:bottom w:val="none" w:sz="0" w:space="0" w:color="auto"/>
        <w:right w:val="none" w:sz="0" w:space="0" w:color="auto"/>
      </w:divBdr>
    </w:div>
    <w:div w:id="2105611716">
      <w:bodyDiv w:val="1"/>
      <w:marLeft w:val="0"/>
      <w:marRight w:val="0"/>
      <w:marTop w:val="0"/>
      <w:marBottom w:val="0"/>
      <w:divBdr>
        <w:top w:val="none" w:sz="0" w:space="0" w:color="auto"/>
        <w:left w:val="none" w:sz="0" w:space="0" w:color="auto"/>
        <w:bottom w:val="none" w:sz="0" w:space="0" w:color="auto"/>
        <w:right w:val="none" w:sz="0" w:space="0" w:color="auto"/>
      </w:divBdr>
    </w:div>
    <w:div w:id="2105757530">
      <w:bodyDiv w:val="1"/>
      <w:marLeft w:val="0"/>
      <w:marRight w:val="0"/>
      <w:marTop w:val="0"/>
      <w:marBottom w:val="0"/>
      <w:divBdr>
        <w:top w:val="none" w:sz="0" w:space="0" w:color="auto"/>
        <w:left w:val="none" w:sz="0" w:space="0" w:color="auto"/>
        <w:bottom w:val="none" w:sz="0" w:space="0" w:color="auto"/>
        <w:right w:val="none" w:sz="0" w:space="0" w:color="auto"/>
      </w:divBdr>
    </w:div>
    <w:div w:id="2108034868">
      <w:bodyDiv w:val="1"/>
      <w:marLeft w:val="0"/>
      <w:marRight w:val="0"/>
      <w:marTop w:val="0"/>
      <w:marBottom w:val="0"/>
      <w:divBdr>
        <w:top w:val="none" w:sz="0" w:space="0" w:color="auto"/>
        <w:left w:val="none" w:sz="0" w:space="0" w:color="auto"/>
        <w:bottom w:val="none" w:sz="0" w:space="0" w:color="auto"/>
        <w:right w:val="none" w:sz="0" w:space="0" w:color="auto"/>
      </w:divBdr>
    </w:div>
    <w:div w:id="2108577679">
      <w:bodyDiv w:val="1"/>
      <w:marLeft w:val="0"/>
      <w:marRight w:val="0"/>
      <w:marTop w:val="0"/>
      <w:marBottom w:val="0"/>
      <w:divBdr>
        <w:top w:val="none" w:sz="0" w:space="0" w:color="auto"/>
        <w:left w:val="none" w:sz="0" w:space="0" w:color="auto"/>
        <w:bottom w:val="none" w:sz="0" w:space="0" w:color="auto"/>
        <w:right w:val="none" w:sz="0" w:space="0" w:color="auto"/>
      </w:divBdr>
    </w:div>
    <w:div w:id="2109735392">
      <w:bodyDiv w:val="1"/>
      <w:marLeft w:val="0"/>
      <w:marRight w:val="0"/>
      <w:marTop w:val="0"/>
      <w:marBottom w:val="0"/>
      <w:divBdr>
        <w:top w:val="none" w:sz="0" w:space="0" w:color="auto"/>
        <w:left w:val="none" w:sz="0" w:space="0" w:color="auto"/>
        <w:bottom w:val="none" w:sz="0" w:space="0" w:color="auto"/>
        <w:right w:val="none" w:sz="0" w:space="0" w:color="auto"/>
      </w:divBdr>
    </w:div>
    <w:div w:id="2111273932">
      <w:bodyDiv w:val="1"/>
      <w:marLeft w:val="0"/>
      <w:marRight w:val="0"/>
      <w:marTop w:val="0"/>
      <w:marBottom w:val="0"/>
      <w:divBdr>
        <w:top w:val="none" w:sz="0" w:space="0" w:color="auto"/>
        <w:left w:val="none" w:sz="0" w:space="0" w:color="auto"/>
        <w:bottom w:val="none" w:sz="0" w:space="0" w:color="auto"/>
        <w:right w:val="none" w:sz="0" w:space="0" w:color="auto"/>
      </w:divBdr>
    </w:div>
    <w:div w:id="2111313357">
      <w:bodyDiv w:val="1"/>
      <w:marLeft w:val="0"/>
      <w:marRight w:val="0"/>
      <w:marTop w:val="0"/>
      <w:marBottom w:val="0"/>
      <w:divBdr>
        <w:top w:val="none" w:sz="0" w:space="0" w:color="auto"/>
        <w:left w:val="none" w:sz="0" w:space="0" w:color="auto"/>
        <w:bottom w:val="none" w:sz="0" w:space="0" w:color="auto"/>
        <w:right w:val="none" w:sz="0" w:space="0" w:color="auto"/>
      </w:divBdr>
    </w:div>
    <w:div w:id="2112045355">
      <w:bodyDiv w:val="1"/>
      <w:marLeft w:val="0"/>
      <w:marRight w:val="0"/>
      <w:marTop w:val="0"/>
      <w:marBottom w:val="0"/>
      <w:divBdr>
        <w:top w:val="none" w:sz="0" w:space="0" w:color="auto"/>
        <w:left w:val="none" w:sz="0" w:space="0" w:color="auto"/>
        <w:bottom w:val="none" w:sz="0" w:space="0" w:color="auto"/>
        <w:right w:val="none" w:sz="0" w:space="0" w:color="auto"/>
      </w:divBdr>
    </w:div>
    <w:div w:id="2112358240">
      <w:bodyDiv w:val="1"/>
      <w:marLeft w:val="0"/>
      <w:marRight w:val="0"/>
      <w:marTop w:val="0"/>
      <w:marBottom w:val="0"/>
      <w:divBdr>
        <w:top w:val="none" w:sz="0" w:space="0" w:color="auto"/>
        <w:left w:val="none" w:sz="0" w:space="0" w:color="auto"/>
        <w:bottom w:val="none" w:sz="0" w:space="0" w:color="auto"/>
        <w:right w:val="none" w:sz="0" w:space="0" w:color="auto"/>
      </w:divBdr>
    </w:div>
    <w:div w:id="2114083192">
      <w:bodyDiv w:val="1"/>
      <w:marLeft w:val="0"/>
      <w:marRight w:val="0"/>
      <w:marTop w:val="0"/>
      <w:marBottom w:val="0"/>
      <w:divBdr>
        <w:top w:val="none" w:sz="0" w:space="0" w:color="auto"/>
        <w:left w:val="none" w:sz="0" w:space="0" w:color="auto"/>
        <w:bottom w:val="none" w:sz="0" w:space="0" w:color="auto"/>
        <w:right w:val="none" w:sz="0" w:space="0" w:color="auto"/>
      </w:divBdr>
    </w:div>
    <w:div w:id="2114668700">
      <w:bodyDiv w:val="1"/>
      <w:marLeft w:val="0"/>
      <w:marRight w:val="0"/>
      <w:marTop w:val="0"/>
      <w:marBottom w:val="0"/>
      <w:divBdr>
        <w:top w:val="none" w:sz="0" w:space="0" w:color="auto"/>
        <w:left w:val="none" w:sz="0" w:space="0" w:color="auto"/>
        <w:bottom w:val="none" w:sz="0" w:space="0" w:color="auto"/>
        <w:right w:val="none" w:sz="0" w:space="0" w:color="auto"/>
      </w:divBdr>
    </w:div>
    <w:div w:id="2118716891">
      <w:bodyDiv w:val="1"/>
      <w:marLeft w:val="0"/>
      <w:marRight w:val="0"/>
      <w:marTop w:val="0"/>
      <w:marBottom w:val="0"/>
      <w:divBdr>
        <w:top w:val="none" w:sz="0" w:space="0" w:color="auto"/>
        <w:left w:val="none" w:sz="0" w:space="0" w:color="auto"/>
        <w:bottom w:val="none" w:sz="0" w:space="0" w:color="auto"/>
        <w:right w:val="none" w:sz="0" w:space="0" w:color="auto"/>
      </w:divBdr>
    </w:div>
    <w:div w:id="2119370505">
      <w:bodyDiv w:val="1"/>
      <w:marLeft w:val="0"/>
      <w:marRight w:val="0"/>
      <w:marTop w:val="0"/>
      <w:marBottom w:val="0"/>
      <w:divBdr>
        <w:top w:val="none" w:sz="0" w:space="0" w:color="auto"/>
        <w:left w:val="none" w:sz="0" w:space="0" w:color="auto"/>
        <w:bottom w:val="none" w:sz="0" w:space="0" w:color="auto"/>
        <w:right w:val="none" w:sz="0" w:space="0" w:color="auto"/>
      </w:divBdr>
    </w:div>
    <w:div w:id="2119635246">
      <w:bodyDiv w:val="1"/>
      <w:marLeft w:val="0"/>
      <w:marRight w:val="0"/>
      <w:marTop w:val="0"/>
      <w:marBottom w:val="0"/>
      <w:divBdr>
        <w:top w:val="none" w:sz="0" w:space="0" w:color="auto"/>
        <w:left w:val="none" w:sz="0" w:space="0" w:color="auto"/>
        <w:bottom w:val="none" w:sz="0" w:space="0" w:color="auto"/>
        <w:right w:val="none" w:sz="0" w:space="0" w:color="auto"/>
      </w:divBdr>
    </w:div>
    <w:div w:id="2119638474">
      <w:bodyDiv w:val="1"/>
      <w:marLeft w:val="0"/>
      <w:marRight w:val="0"/>
      <w:marTop w:val="0"/>
      <w:marBottom w:val="0"/>
      <w:divBdr>
        <w:top w:val="none" w:sz="0" w:space="0" w:color="auto"/>
        <w:left w:val="none" w:sz="0" w:space="0" w:color="auto"/>
        <w:bottom w:val="none" w:sz="0" w:space="0" w:color="auto"/>
        <w:right w:val="none" w:sz="0" w:space="0" w:color="auto"/>
      </w:divBdr>
    </w:div>
    <w:div w:id="2119717941">
      <w:bodyDiv w:val="1"/>
      <w:marLeft w:val="0"/>
      <w:marRight w:val="0"/>
      <w:marTop w:val="0"/>
      <w:marBottom w:val="0"/>
      <w:divBdr>
        <w:top w:val="none" w:sz="0" w:space="0" w:color="auto"/>
        <w:left w:val="none" w:sz="0" w:space="0" w:color="auto"/>
        <w:bottom w:val="none" w:sz="0" w:space="0" w:color="auto"/>
        <w:right w:val="none" w:sz="0" w:space="0" w:color="auto"/>
      </w:divBdr>
    </w:div>
    <w:div w:id="2121759130">
      <w:bodyDiv w:val="1"/>
      <w:marLeft w:val="0"/>
      <w:marRight w:val="0"/>
      <w:marTop w:val="0"/>
      <w:marBottom w:val="0"/>
      <w:divBdr>
        <w:top w:val="none" w:sz="0" w:space="0" w:color="auto"/>
        <w:left w:val="none" w:sz="0" w:space="0" w:color="auto"/>
        <w:bottom w:val="none" w:sz="0" w:space="0" w:color="auto"/>
        <w:right w:val="none" w:sz="0" w:space="0" w:color="auto"/>
      </w:divBdr>
    </w:div>
    <w:div w:id="2123526185">
      <w:bodyDiv w:val="1"/>
      <w:marLeft w:val="0"/>
      <w:marRight w:val="0"/>
      <w:marTop w:val="0"/>
      <w:marBottom w:val="0"/>
      <w:divBdr>
        <w:top w:val="none" w:sz="0" w:space="0" w:color="auto"/>
        <w:left w:val="none" w:sz="0" w:space="0" w:color="auto"/>
        <w:bottom w:val="none" w:sz="0" w:space="0" w:color="auto"/>
        <w:right w:val="none" w:sz="0" w:space="0" w:color="auto"/>
      </w:divBdr>
    </w:div>
    <w:div w:id="2123768753">
      <w:bodyDiv w:val="1"/>
      <w:marLeft w:val="0"/>
      <w:marRight w:val="0"/>
      <w:marTop w:val="0"/>
      <w:marBottom w:val="0"/>
      <w:divBdr>
        <w:top w:val="none" w:sz="0" w:space="0" w:color="auto"/>
        <w:left w:val="none" w:sz="0" w:space="0" w:color="auto"/>
        <w:bottom w:val="none" w:sz="0" w:space="0" w:color="auto"/>
        <w:right w:val="none" w:sz="0" w:space="0" w:color="auto"/>
      </w:divBdr>
    </w:div>
    <w:div w:id="2124111162">
      <w:bodyDiv w:val="1"/>
      <w:marLeft w:val="0"/>
      <w:marRight w:val="0"/>
      <w:marTop w:val="0"/>
      <w:marBottom w:val="0"/>
      <w:divBdr>
        <w:top w:val="none" w:sz="0" w:space="0" w:color="auto"/>
        <w:left w:val="none" w:sz="0" w:space="0" w:color="auto"/>
        <w:bottom w:val="none" w:sz="0" w:space="0" w:color="auto"/>
        <w:right w:val="none" w:sz="0" w:space="0" w:color="auto"/>
      </w:divBdr>
    </w:div>
    <w:div w:id="2124374991">
      <w:bodyDiv w:val="1"/>
      <w:marLeft w:val="0"/>
      <w:marRight w:val="0"/>
      <w:marTop w:val="0"/>
      <w:marBottom w:val="0"/>
      <w:divBdr>
        <w:top w:val="none" w:sz="0" w:space="0" w:color="auto"/>
        <w:left w:val="none" w:sz="0" w:space="0" w:color="auto"/>
        <w:bottom w:val="none" w:sz="0" w:space="0" w:color="auto"/>
        <w:right w:val="none" w:sz="0" w:space="0" w:color="auto"/>
      </w:divBdr>
    </w:div>
    <w:div w:id="2124493751">
      <w:bodyDiv w:val="1"/>
      <w:marLeft w:val="0"/>
      <w:marRight w:val="0"/>
      <w:marTop w:val="0"/>
      <w:marBottom w:val="0"/>
      <w:divBdr>
        <w:top w:val="none" w:sz="0" w:space="0" w:color="auto"/>
        <w:left w:val="none" w:sz="0" w:space="0" w:color="auto"/>
        <w:bottom w:val="none" w:sz="0" w:space="0" w:color="auto"/>
        <w:right w:val="none" w:sz="0" w:space="0" w:color="auto"/>
      </w:divBdr>
    </w:div>
    <w:div w:id="2127775483">
      <w:bodyDiv w:val="1"/>
      <w:marLeft w:val="0"/>
      <w:marRight w:val="0"/>
      <w:marTop w:val="0"/>
      <w:marBottom w:val="0"/>
      <w:divBdr>
        <w:top w:val="none" w:sz="0" w:space="0" w:color="auto"/>
        <w:left w:val="none" w:sz="0" w:space="0" w:color="auto"/>
        <w:bottom w:val="none" w:sz="0" w:space="0" w:color="auto"/>
        <w:right w:val="none" w:sz="0" w:space="0" w:color="auto"/>
      </w:divBdr>
    </w:div>
    <w:div w:id="2129621713">
      <w:bodyDiv w:val="1"/>
      <w:marLeft w:val="0"/>
      <w:marRight w:val="0"/>
      <w:marTop w:val="0"/>
      <w:marBottom w:val="0"/>
      <w:divBdr>
        <w:top w:val="none" w:sz="0" w:space="0" w:color="auto"/>
        <w:left w:val="none" w:sz="0" w:space="0" w:color="auto"/>
        <w:bottom w:val="none" w:sz="0" w:space="0" w:color="auto"/>
        <w:right w:val="none" w:sz="0" w:space="0" w:color="auto"/>
      </w:divBdr>
    </w:div>
    <w:div w:id="2130512622">
      <w:bodyDiv w:val="1"/>
      <w:marLeft w:val="0"/>
      <w:marRight w:val="0"/>
      <w:marTop w:val="0"/>
      <w:marBottom w:val="0"/>
      <w:divBdr>
        <w:top w:val="none" w:sz="0" w:space="0" w:color="auto"/>
        <w:left w:val="none" w:sz="0" w:space="0" w:color="auto"/>
        <w:bottom w:val="none" w:sz="0" w:space="0" w:color="auto"/>
        <w:right w:val="none" w:sz="0" w:space="0" w:color="auto"/>
      </w:divBdr>
    </w:div>
    <w:div w:id="2130708415">
      <w:bodyDiv w:val="1"/>
      <w:marLeft w:val="0"/>
      <w:marRight w:val="0"/>
      <w:marTop w:val="0"/>
      <w:marBottom w:val="0"/>
      <w:divBdr>
        <w:top w:val="none" w:sz="0" w:space="0" w:color="auto"/>
        <w:left w:val="none" w:sz="0" w:space="0" w:color="auto"/>
        <w:bottom w:val="none" w:sz="0" w:space="0" w:color="auto"/>
        <w:right w:val="none" w:sz="0" w:space="0" w:color="auto"/>
      </w:divBdr>
    </w:div>
    <w:div w:id="2130933717">
      <w:bodyDiv w:val="1"/>
      <w:marLeft w:val="0"/>
      <w:marRight w:val="0"/>
      <w:marTop w:val="0"/>
      <w:marBottom w:val="0"/>
      <w:divBdr>
        <w:top w:val="none" w:sz="0" w:space="0" w:color="auto"/>
        <w:left w:val="none" w:sz="0" w:space="0" w:color="auto"/>
        <w:bottom w:val="none" w:sz="0" w:space="0" w:color="auto"/>
        <w:right w:val="none" w:sz="0" w:space="0" w:color="auto"/>
      </w:divBdr>
    </w:div>
    <w:div w:id="2134060635">
      <w:bodyDiv w:val="1"/>
      <w:marLeft w:val="0"/>
      <w:marRight w:val="0"/>
      <w:marTop w:val="0"/>
      <w:marBottom w:val="0"/>
      <w:divBdr>
        <w:top w:val="none" w:sz="0" w:space="0" w:color="auto"/>
        <w:left w:val="none" w:sz="0" w:space="0" w:color="auto"/>
        <w:bottom w:val="none" w:sz="0" w:space="0" w:color="auto"/>
        <w:right w:val="none" w:sz="0" w:space="0" w:color="auto"/>
      </w:divBdr>
    </w:div>
    <w:div w:id="2134132002">
      <w:bodyDiv w:val="1"/>
      <w:marLeft w:val="0"/>
      <w:marRight w:val="0"/>
      <w:marTop w:val="0"/>
      <w:marBottom w:val="0"/>
      <w:divBdr>
        <w:top w:val="none" w:sz="0" w:space="0" w:color="auto"/>
        <w:left w:val="none" w:sz="0" w:space="0" w:color="auto"/>
        <w:bottom w:val="none" w:sz="0" w:space="0" w:color="auto"/>
        <w:right w:val="none" w:sz="0" w:space="0" w:color="auto"/>
      </w:divBdr>
    </w:div>
    <w:div w:id="2134865836">
      <w:bodyDiv w:val="1"/>
      <w:marLeft w:val="0"/>
      <w:marRight w:val="0"/>
      <w:marTop w:val="0"/>
      <w:marBottom w:val="0"/>
      <w:divBdr>
        <w:top w:val="none" w:sz="0" w:space="0" w:color="auto"/>
        <w:left w:val="none" w:sz="0" w:space="0" w:color="auto"/>
        <w:bottom w:val="none" w:sz="0" w:space="0" w:color="auto"/>
        <w:right w:val="none" w:sz="0" w:space="0" w:color="auto"/>
      </w:divBdr>
    </w:div>
    <w:div w:id="2135634402">
      <w:bodyDiv w:val="1"/>
      <w:marLeft w:val="0"/>
      <w:marRight w:val="0"/>
      <w:marTop w:val="0"/>
      <w:marBottom w:val="0"/>
      <w:divBdr>
        <w:top w:val="none" w:sz="0" w:space="0" w:color="auto"/>
        <w:left w:val="none" w:sz="0" w:space="0" w:color="auto"/>
        <w:bottom w:val="none" w:sz="0" w:space="0" w:color="auto"/>
        <w:right w:val="none" w:sz="0" w:space="0" w:color="auto"/>
      </w:divBdr>
    </w:div>
    <w:div w:id="2136093131">
      <w:bodyDiv w:val="1"/>
      <w:marLeft w:val="0"/>
      <w:marRight w:val="0"/>
      <w:marTop w:val="0"/>
      <w:marBottom w:val="0"/>
      <w:divBdr>
        <w:top w:val="none" w:sz="0" w:space="0" w:color="auto"/>
        <w:left w:val="none" w:sz="0" w:space="0" w:color="auto"/>
        <w:bottom w:val="none" w:sz="0" w:space="0" w:color="auto"/>
        <w:right w:val="none" w:sz="0" w:space="0" w:color="auto"/>
      </w:divBdr>
    </w:div>
    <w:div w:id="2136632842">
      <w:bodyDiv w:val="1"/>
      <w:marLeft w:val="0"/>
      <w:marRight w:val="0"/>
      <w:marTop w:val="0"/>
      <w:marBottom w:val="0"/>
      <w:divBdr>
        <w:top w:val="none" w:sz="0" w:space="0" w:color="auto"/>
        <w:left w:val="none" w:sz="0" w:space="0" w:color="auto"/>
        <w:bottom w:val="none" w:sz="0" w:space="0" w:color="auto"/>
        <w:right w:val="none" w:sz="0" w:space="0" w:color="auto"/>
      </w:divBdr>
    </w:div>
    <w:div w:id="2137289972">
      <w:bodyDiv w:val="1"/>
      <w:marLeft w:val="0"/>
      <w:marRight w:val="0"/>
      <w:marTop w:val="0"/>
      <w:marBottom w:val="0"/>
      <w:divBdr>
        <w:top w:val="none" w:sz="0" w:space="0" w:color="auto"/>
        <w:left w:val="none" w:sz="0" w:space="0" w:color="auto"/>
        <w:bottom w:val="none" w:sz="0" w:space="0" w:color="auto"/>
        <w:right w:val="none" w:sz="0" w:space="0" w:color="auto"/>
      </w:divBdr>
    </w:div>
    <w:div w:id="2138406321">
      <w:bodyDiv w:val="1"/>
      <w:marLeft w:val="0"/>
      <w:marRight w:val="0"/>
      <w:marTop w:val="0"/>
      <w:marBottom w:val="0"/>
      <w:divBdr>
        <w:top w:val="none" w:sz="0" w:space="0" w:color="auto"/>
        <w:left w:val="none" w:sz="0" w:space="0" w:color="auto"/>
        <w:bottom w:val="none" w:sz="0" w:space="0" w:color="auto"/>
        <w:right w:val="none" w:sz="0" w:space="0" w:color="auto"/>
      </w:divBdr>
    </w:div>
    <w:div w:id="2138521137">
      <w:bodyDiv w:val="1"/>
      <w:marLeft w:val="0"/>
      <w:marRight w:val="0"/>
      <w:marTop w:val="0"/>
      <w:marBottom w:val="0"/>
      <w:divBdr>
        <w:top w:val="none" w:sz="0" w:space="0" w:color="auto"/>
        <w:left w:val="none" w:sz="0" w:space="0" w:color="auto"/>
        <w:bottom w:val="none" w:sz="0" w:space="0" w:color="auto"/>
        <w:right w:val="none" w:sz="0" w:space="0" w:color="auto"/>
      </w:divBdr>
    </w:div>
    <w:div w:id="2138638671">
      <w:bodyDiv w:val="1"/>
      <w:marLeft w:val="0"/>
      <w:marRight w:val="0"/>
      <w:marTop w:val="0"/>
      <w:marBottom w:val="0"/>
      <w:divBdr>
        <w:top w:val="none" w:sz="0" w:space="0" w:color="auto"/>
        <w:left w:val="none" w:sz="0" w:space="0" w:color="auto"/>
        <w:bottom w:val="none" w:sz="0" w:space="0" w:color="auto"/>
        <w:right w:val="none" w:sz="0" w:space="0" w:color="auto"/>
      </w:divBdr>
    </w:div>
    <w:div w:id="2139102640">
      <w:bodyDiv w:val="1"/>
      <w:marLeft w:val="0"/>
      <w:marRight w:val="0"/>
      <w:marTop w:val="0"/>
      <w:marBottom w:val="0"/>
      <w:divBdr>
        <w:top w:val="none" w:sz="0" w:space="0" w:color="auto"/>
        <w:left w:val="none" w:sz="0" w:space="0" w:color="auto"/>
        <w:bottom w:val="none" w:sz="0" w:space="0" w:color="auto"/>
        <w:right w:val="none" w:sz="0" w:space="0" w:color="auto"/>
      </w:divBdr>
    </w:div>
    <w:div w:id="2139444086">
      <w:bodyDiv w:val="1"/>
      <w:marLeft w:val="0"/>
      <w:marRight w:val="0"/>
      <w:marTop w:val="0"/>
      <w:marBottom w:val="0"/>
      <w:divBdr>
        <w:top w:val="none" w:sz="0" w:space="0" w:color="auto"/>
        <w:left w:val="none" w:sz="0" w:space="0" w:color="auto"/>
        <w:bottom w:val="none" w:sz="0" w:space="0" w:color="auto"/>
        <w:right w:val="none" w:sz="0" w:space="0" w:color="auto"/>
      </w:divBdr>
    </w:div>
    <w:div w:id="2140300520">
      <w:bodyDiv w:val="1"/>
      <w:marLeft w:val="0"/>
      <w:marRight w:val="0"/>
      <w:marTop w:val="0"/>
      <w:marBottom w:val="0"/>
      <w:divBdr>
        <w:top w:val="none" w:sz="0" w:space="0" w:color="auto"/>
        <w:left w:val="none" w:sz="0" w:space="0" w:color="auto"/>
        <w:bottom w:val="none" w:sz="0" w:space="0" w:color="auto"/>
        <w:right w:val="none" w:sz="0" w:space="0" w:color="auto"/>
      </w:divBdr>
    </w:div>
    <w:div w:id="2141221191">
      <w:bodyDiv w:val="1"/>
      <w:marLeft w:val="0"/>
      <w:marRight w:val="0"/>
      <w:marTop w:val="0"/>
      <w:marBottom w:val="0"/>
      <w:divBdr>
        <w:top w:val="none" w:sz="0" w:space="0" w:color="auto"/>
        <w:left w:val="none" w:sz="0" w:space="0" w:color="auto"/>
        <w:bottom w:val="none" w:sz="0" w:space="0" w:color="auto"/>
        <w:right w:val="none" w:sz="0" w:space="0" w:color="auto"/>
      </w:divBdr>
    </w:div>
    <w:div w:id="2141528454">
      <w:bodyDiv w:val="1"/>
      <w:marLeft w:val="0"/>
      <w:marRight w:val="0"/>
      <w:marTop w:val="0"/>
      <w:marBottom w:val="0"/>
      <w:divBdr>
        <w:top w:val="none" w:sz="0" w:space="0" w:color="auto"/>
        <w:left w:val="none" w:sz="0" w:space="0" w:color="auto"/>
        <w:bottom w:val="none" w:sz="0" w:space="0" w:color="auto"/>
        <w:right w:val="none" w:sz="0" w:space="0" w:color="auto"/>
      </w:divBdr>
    </w:div>
    <w:div w:id="2141652293">
      <w:bodyDiv w:val="1"/>
      <w:marLeft w:val="0"/>
      <w:marRight w:val="0"/>
      <w:marTop w:val="0"/>
      <w:marBottom w:val="0"/>
      <w:divBdr>
        <w:top w:val="none" w:sz="0" w:space="0" w:color="auto"/>
        <w:left w:val="none" w:sz="0" w:space="0" w:color="auto"/>
        <w:bottom w:val="none" w:sz="0" w:space="0" w:color="auto"/>
        <w:right w:val="none" w:sz="0" w:space="0" w:color="auto"/>
      </w:divBdr>
    </w:div>
    <w:div w:id="2142335812">
      <w:bodyDiv w:val="1"/>
      <w:marLeft w:val="0"/>
      <w:marRight w:val="0"/>
      <w:marTop w:val="0"/>
      <w:marBottom w:val="0"/>
      <w:divBdr>
        <w:top w:val="none" w:sz="0" w:space="0" w:color="auto"/>
        <w:left w:val="none" w:sz="0" w:space="0" w:color="auto"/>
        <w:bottom w:val="none" w:sz="0" w:space="0" w:color="auto"/>
        <w:right w:val="none" w:sz="0" w:space="0" w:color="auto"/>
      </w:divBdr>
    </w:div>
    <w:div w:id="2143227447">
      <w:bodyDiv w:val="1"/>
      <w:marLeft w:val="0"/>
      <w:marRight w:val="0"/>
      <w:marTop w:val="0"/>
      <w:marBottom w:val="0"/>
      <w:divBdr>
        <w:top w:val="none" w:sz="0" w:space="0" w:color="auto"/>
        <w:left w:val="none" w:sz="0" w:space="0" w:color="auto"/>
        <w:bottom w:val="none" w:sz="0" w:space="0" w:color="auto"/>
        <w:right w:val="none" w:sz="0" w:space="0" w:color="auto"/>
      </w:divBdr>
    </w:div>
    <w:div w:id="2143843778">
      <w:bodyDiv w:val="1"/>
      <w:marLeft w:val="0"/>
      <w:marRight w:val="0"/>
      <w:marTop w:val="0"/>
      <w:marBottom w:val="0"/>
      <w:divBdr>
        <w:top w:val="none" w:sz="0" w:space="0" w:color="auto"/>
        <w:left w:val="none" w:sz="0" w:space="0" w:color="auto"/>
        <w:bottom w:val="none" w:sz="0" w:space="0" w:color="auto"/>
        <w:right w:val="none" w:sz="0" w:space="0" w:color="auto"/>
      </w:divBdr>
    </w:div>
    <w:div w:id="2145852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huggingface.co/distilbert/distilbert-base-uncased" TargetMode="External"/><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huggingface.co/distilbert/distilbert-base-uncased"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4.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WCO22</b:Tag>
    <b:SourceType>InternetSite</b:SourceType>
    <b:Guid>{1381B5B1-E903-409D-826F-E8663C1DDC87}</b:Guid>
    <b:LCID>en-GB</b:LCID>
    <b:Author>
      <b:Author>
        <b:Corporate>WCO - World Customs Organization</b:Corporate>
      </b:Author>
    </b:Author>
    <b:Title>How Artificial Intelligence (AI) can help Customs in automating HS Classification</b:Title>
    <b:Year>2022</b:Year>
    <b:YearAccessed>2025</b:YearAccessed>
    <b:MonthAccessed>11</b:MonthAccessed>
    <b:DayAccessed>10</b:DayAccessed>
    <b:URL>https://www.wcoomd.org/en/media/newsroom/2022/april/how-ai-can-help-customs-in-automating-hs-classification.aspx</b:URL>
    <b:RefOrder>9</b:RefOrder>
  </b:Source>
  <b:Source>
    <b:Tag>WCO251</b:Tag>
    <b:SourceType>InternetSite</b:SourceType>
    <b:Guid>{F59B79A2-E148-4F6F-A16A-FCFCCF77B434}</b:Guid>
    <b:Author>
      <b:Author>
        <b:Corporate>WCO - World Customs Organization</b:Corporate>
      </b:Author>
    </b:Author>
    <b:Title>What is the Harmonized System (HS)?</b:Title>
    <b:Year>2025</b:Year>
    <b:URL>https://www.wcoomd.org/en/topics/nomenclature/overview/what-is-the-harmonized-system.aspx</b:URL>
    <b:LCID>en-GB</b:LCID>
    <b:YearAccessed>2025</b:YearAccessed>
    <b:MonthAccessed>11</b:MonthAccessed>
    <b:DayAccessed>10</b:DayAccessed>
    <b:RefOrder>2</b:RefOrder>
  </b:Source>
  <b:Source>
    <b:Tag>Liu25</b:Tag>
    <b:SourceType>DocumentFromInternetSite</b:SourceType>
    <b:Guid>{A40793EA-29B3-4910-819C-37302FA383BB}</b:Guid>
    <b:LCID>en-GB</b:LCID>
    <b:Author>
      <b:Author>
        <b:NameList>
          <b:Person>
            <b:Last>Liu</b:Last>
            <b:First>K.</b:First>
          </b:Person>
          <b:Person>
            <b:Last>Liu</b:Last>
            <b:First>T.</b:First>
          </b:Person>
          <b:Person>
            <b:Last>Wang</b:Last>
            <b:First>F.</b:First>
          </b:Person>
          <b:Person>
            <b:Last>Pan</b:Last>
            <b:First>R.</b:First>
          </b:Person>
        </b:NameList>
      </b:Author>
    </b:Author>
    <b:Title>A BERT-based Hierarchical Classification Model with Applications in Chinese Commodity Classification</b:Title>
    <b:Year>2025</b:Year>
    <b:YearAccessed>2025</b:YearAccessed>
    <b:MonthAccessed>11</b:MonthAccessed>
    <b:DayAccessed>10</b:DayAccessed>
    <b:URL>https://arxiv.org/abs/2508.15800</b:URL>
    <b:RefOrder>27</b:RefOrder>
  </b:Source>
  <b:Source>
    <b:Tag>Gho24</b:Tag>
    <b:SourceType>ConferenceProceedings</b:SourceType>
    <b:Guid>{8302ACF6-014B-4A38-A8AF-F53AE9BBF251}</b:Guid>
    <b:Title>LLM-Based Robust Product Classification in Commerce and Compliance</b:Title>
    <b:Year>2024</b:Year>
    <b:LCID>en-GB</b:LCID>
    <b:Author>
      <b:Author>
        <b:NameList>
          <b:Person>
            <b:Last>Gholamian</b:Last>
            <b:First>S.</b:First>
          </b:Person>
          <b:Person>
            <b:Last>Romani</b:Last>
            <b:First>G.</b:First>
          </b:Person>
          <b:Person>
            <b:Last>Rudnikowicz</b:Last>
            <b:First>B.</b:First>
          </b:Person>
          <b:Person>
            <b:Last>Skylaki</b:Last>
            <b:First>S.</b:First>
          </b:Person>
        </b:NameList>
      </b:Author>
    </b:Author>
    <b:ConferenceName>CustomNLP4U</b:ConferenceName>
    <b:City>Miami, Florida, USA</b:City>
    <b:RefOrder>26</b:RefOrder>
  </b:Source>
  <b:Source>
    <b:Tag>Quo14</b:Tag>
    <b:SourceType>ConferenceProceedings</b:SourceType>
    <b:Guid>{BF5DC4F9-7207-40ED-9A9F-D25D95B21C59}</b:Guid>
    <b:Title>Distributed Representations of Sentences and Documents</b:Title>
    <b:Year>2014</b:Year>
    <b:Author>
      <b:Author>
        <b:NameList>
          <b:Person>
            <b:Last>Le</b:Last>
            <b:First>Q.</b:First>
            <b:Middle>V.</b:Middle>
          </b:Person>
          <b:Person>
            <b:Last>Mikolov</b:Last>
            <b:First>T.</b:First>
          </b:Person>
        </b:NameList>
      </b:Author>
    </b:Author>
    <b:LCID>en-GB</b:LCID>
    <b:ConferenceName>International Conference on Machine Learning (ICML)</b:ConferenceName>
    <b:RefOrder>12</b:RefOrder>
  </b:Source>
  <b:Source>
    <b:Tag>WCO25</b:Tag>
    <b:SourceType>InternetSite</b:SourceType>
    <b:Guid>{A9F8F7A1-37ED-4397-BE37-E7D2CEA306EF}</b:Guid>
    <b:Title>WCO BACUDA Project</b:Title>
    <b:Year>2025</b:Year>
    <b:LCID>en-GB</b:LCID>
    <b:Author>
      <b:Author>
        <b:Corporate>WCO - World Customs Organization</b:Corporate>
      </b:Author>
    </b:Author>
    <b:Month>10</b:Month>
    <b:Day>26</b:Day>
    <b:URL>https://bacuda.wcoomd.org/</b:URL>
    <b:YearAccessed>2025</b:YearAccessed>
    <b:MonthAccessed>11</b:MonthAccessed>
    <b:DayAccessed>10</b:DayAccessed>
    <b:RefOrder>16</b:RefOrder>
  </b:Source>
  <b:Source>
    <b:Tag>Gra24</b:Tag>
    <b:SourceType>JournalArticle</b:SourceType>
    <b:Guid>{50C6D3C9-CD00-4815-A86D-7E943FFC7070}</b:Guid>
    <b:Title>Customs Tariff Classification and the Use of Assistive Technologies</b:Title>
    <b:Year>2024</b:Year>
    <b:LCID>en-GB</b:LCID>
    <b:Author>
      <b:Author>
        <b:NameList>
          <b:Person>
            <b:Last>Grainger</b:Last>
            <b:First>A.</b:First>
          </b:Person>
        </b:NameList>
      </b:Author>
    </b:Author>
    <b:JournalName>World Customs Journal</b:JournalName>
    <b:Volume>18</b:Volume>
    <b:Issue>2</b:Issue>
    <b:RefOrder>10</b:RefOrder>
  </b:Source>
  <b:Source>
    <b:Tag>Ign23</b:Tag>
    <b:SourceType>DocumentFromInternetSite</b:SourceType>
    <b:Guid>{73699B96-EF8C-408A-A8C7-9A7B3E1B1940}</b:Guid>
    <b:Author>
      <b:Author>
        <b:NameList>
          <b:Person>
            <b:Last>Marra de Artiñano</b:Last>
            <b:First>I.</b:First>
          </b:Person>
          <b:Person>
            <b:Last>Riottini Depetris</b:Last>
            <b:First>F.</b:First>
          </b:Person>
          <b:Person>
            <b:Last>Volpe Martincus</b:Last>
            <b:First>C.</b:First>
          </b:Person>
        </b:NameList>
      </b:Author>
    </b:Author>
    <b:Title>Automatic Product Classification in International Trade: Machine Learning and Large Language Models</b:Title>
    <b:Year>2023</b:Year>
    <b:LCID>en-GB</b:LCID>
    <b:YearAccessed>2025</b:YearAccessed>
    <b:MonthAccessed>10</b:MonthAccessed>
    <b:DayAccessed>11</b:DayAccessed>
    <b:URL>https://publications.iadb.org/en/automatic-product-classification-international-trade-machine-learning-and-large-language-models</b:URL>
    <b:RefOrder>25</b:RefOrder>
  </b:Source>
  <b:Source>
    <b:Tag>UNC241</b:Tag>
    <b:SourceType>DocumentFromInternetSite</b:SourceType>
    <b:Guid>{23900C8D-43CF-4CC3-8F05-00E35A6CF54A}</b:Guid>
    <b:Title>Global Trade Update</b:Title>
    <b:Year>2024</b:Year>
    <b:Author>
      <b:Author>
        <b:Corporate>UNCTAD</b:Corporate>
      </b:Author>
    </b:Author>
    <b:YearAccessed>2025</b:YearAccessed>
    <b:MonthAccessed>11</b:MonthAccessed>
    <b:DayAccessed>10</b:DayAccessed>
    <b:URL>https://unctad.org/publication/global-trade-update-december-2024</b:URL>
    <b:LCID>en-GB</b:LCID>
    <b:RefOrder>1</b:RefOrder>
  </b:Source>
  <b:Source>
    <b:Tag>UNC24</b:Tag>
    <b:SourceType>DocumentFromInternetSite</b:SourceType>
    <b:Guid>{6CBCE782-CE97-42C4-8F88-5399B5B0E70F}</b:Guid>
    <b:Author>
      <b:Author>
        <b:Corporate>UNCTAD</b:Corporate>
      </b:Author>
    </b:Author>
    <b:Title>Business e-commerce sales and the role of online platforms</b:Title>
    <b:Year>2024</b:Year>
    <b:YearAccessed>2025</b:YearAccessed>
    <b:MonthAccessed>11</b:MonthAccessed>
    <b:DayAccessed>10</b:DayAccessed>
    <b:URL>https://unctad.org/publication/business-e-commerce-sales-and-role-online-platforms</b:URL>
    <b:LCID>en-GB</b:LCID>
    <b:RefOrder>6</b:RefOrder>
  </b:Source>
  <b:Source>
    <b:Tag>Vas17</b:Tag>
    <b:SourceType>JournalArticle</b:SourceType>
    <b:Guid>{EC143B2F-2A0C-4199-864F-73F8CA75A855}</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JournalName>Neural Information Processing Systems</b:JournalName>
    <b:LCID>en-GB</b:LCID>
    <b:RefOrder>22</b:RefOrder>
  </b:Source>
  <b:Source>
    <b:Tag>Dev19</b:Tag>
    <b:SourceType>ConferenceProceedings</b:SourceType>
    <b:Guid>{8200C206-0F25-46B8-B28E-7F01F8CEFD6D}</b:Guid>
    <b:Author>
      <b:Author>
        <b:NameList>
          <b:Person>
            <b:Last>Devlin</b:Last>
            <b:First>J.</b:First>
          </b:Person>
          <b:Person>
            <b:Last>Chang</b:Last>
            <b:First>M.</b:First>
            <b:Middle>W.</b:Middle>
          </b:Person>
          <b:Person>
            <b:Last>Lee</b:Last>
            <b:First>K.</b:First>
          </b:Person>
          <b:Person>
            <b:Last>Toutanova</b:Last>
            <b:First>K.</b:First>
          </b:Person>
        </b:NameList>
      </b:Author>
    </b:Author>
    <b:Title>BERT: Pre-training of Deep Bidirectional Transformers for Language Understanding</b:Title>
    <b:Year>2019</b:Year>
    <b:ConferenceName>NAACL-HLT</b:ConferenceName>
    <b:LCID>en-GB</b:LCID>
    <b:RefOrder>14</b:RefOrder>
  </b:Source>
  <b:Source>
    <b:Tag>Sun19</b:Tag>
    <b:SourceType>ConferenceProceedings</b:SourceType>
    <b:Guid>{2A4CDC8E-1CC2-45A0-AAA2-A431F8888F75}</b:Guid>
    <b:Title>How to Fine-Tune BERT for Text Classification?</b:Title>
    <b:Year>2019</b:Year>
    <b:Author>
      <b:Author>
        <b:NameList>
          <b:Person>
            <b:Last>Sun</b:Last>
            <b:First>C.</b:First>
          </b:Person>
          <b:Person>
            <b:Last>Qiu</b:Last>
            <b:First>X.</b:First>
          </b:Person>
          <b:Person>
            <b:Last>Xu</b:Last>
            <b:First>Y.</b:First>
          </b:Person>
          <b:Person>
            <b:Last>Huang</b:Last>
            <b:First>X.</b:First>
          </b:Person>
        </b:NameList>
      </b:Author>
    </b:Author>
    <b:ConferenceName>Chinese Computational Linguistics (CCL 2019), Lecture Notes in Computer Science, vol. 11856</b:ConferenceName>
    <b:LCID>en-GB</b:LCID>
    <b:RefOrder>23</b:RefOrder>
  </b:Source>
  <b:Source>
    <b:Tag>San20</b:Tag>
    <b:SourceType>DocumentFromInternetSite</b:SourceType>
    <b:Guid>{71C68184-8AD9-409B-9D3D-C00E60BF9328}</b:Guid>
    <b:Author>
      <b:Author>
        <b:NameList>
          <b:Person>
            <b:Last>Sanh</b:Last>
            <b:First>V.</b:First>
          </b:Person>
          <b:Person>
            <b:Last>Debut</b:Last>
            <b:First>L.</b:First>
          </b:Person>
          <b:Person>
            <b:Last>Chaumond</b:Last>
            <b:First>J.</b:First>
          </b:Person>
          <b:Person>
            <b:Last>Wolf</b:Last>
            <b:First>T.</b:First>
          </b:Person>
        </b:NameList>
      </b:Author>
    </b:Author>
    <b:Title>DistilBERT, a distilled version of BERT: smaller, faster, cheaper and lighter</b:Title>
    <b:Year>2020</b:Year>
    <b:YearAccessed>2025</b:YearAccessed>
    <b:MonthAccessed>11</b:MonthAccessed>
    <b:DayAccessed>10</b:DayAccessed>
    <b:URL>https://arxiv.org/abs/1910.01108</b:URL>
    <b:LCID>en-GB</b:LCID>
    <b:RefOrder>15</b:RefOrder>
  </b:Source>
  <b:Source>
    <b:Tag>Jud24</b:Tag>
    <b:SourceType>DocumentFromInternetSite</b:SourceType>
    <b:Guid>{191185DE-5E84-4824-86D8-3CF50E385D5E}</b:Guid>
    <b:Title>Benchmarking Harmonized Tariff Schedule Classification Models</b:Title>
    <b:Year>2024</b:Year>
    <b:Author>
      <b:Author>
        <b:NameList>
          <b:Person>
            <b:Last>Judy</b:Last>
            <b:First>B.</b:First>
          </b:Person>
        </b:NameList>
      </b:Author>
    </b:Author>
    <b:YearAccessed>2025</b:YearAccessed>
    <b:MonthAccessed>11</b:MonthAccessed>
    <b:DayAccessed>10</b:DayAccessed>
    <b:URL>https://arxiv.org/abs/2412.14179</b:URL>
    <b:LCID>en-GB</b:LCID>
    <b:RefOrder>28</b:RefOrder>
  </b:Source>
  <b:Source>
    <b:Tag>Lee23</b:Tag>
    <b:SourceType>JournalArticle</b:SourceType>
    <b:Guid>{8A8719D1-4338-4607-BB1C-5E504DACFF24}</b:Guid>
    <b:Author>
      <b:Author>
        <b:NameList>
          <b:Person>
            <b:Last>Lee</b:Last>
            <b:First>E.</b:First>
          </b:Person>
          <b:Person>
            <b:Last>Kim</b:Last>
            <b:First>Si.</b:First>
          </b:Person>
          <b:Person>
            <b:Last>Kim</b:Last>
            <b:First>Su.</b:First>
          </b:Person>
          <b:Person>
            <b:Last>Jung</b:Last>
            <b:First>S.</b:First>
          </b:Person>
          <b:Person>
            <b:Last>Kim</b:Last>
            <b:First>H.</b:First>
          </b:Person>
          <b:Person>
            <b:Last>Cha</b:Last>
            <b:First>M.</b:First>
          </b:Person>
        </b:NameList>
      </b:Author>
    </b:Author>
    <b:Title>Explainable Product Classification for Customs</b:Title>
    <b:Year>2023</b:Year>
    <b:LCID>en-GB</b:LCID>
    <b:RefOrder>24</b:RefOrder>
  </b:Source>
  <b:Source>
    <b:Tag>Tom13</b:Tag>
    <b:SourceType>DocumentFromInternetSite</b:SourceType>
    <b:Guid>{193DAA91-F98E-4F56-8A43-1D90A4D6C229}</b:Guid>
    <b:Author>
      <b:Author>
        <b:NameList>
          <b:Person>
            <b:Last>Mikolov</b:Last>
            <b:First>T.</b:First>
          </b:Person>
          <b:Person>
            <b:Last>Chen</b:Last>
            <b:First>K.</b:First>
          </b:Person>
          <b:Person>
            <b:Last>Corrado</b:Last>
            <b:First>G.</b:First>
          </b:Person>
          <b:Person>
            <b:Last>Dean</b:Last>
            <b:First>J.</b:First>
          </b:Person>
        </b:NameList>
      </b:Author>
    </b:Author>
    <b:Title>Efficient Estimation of Word Representations in Vector Space</b:Title>
    <b:Year>2013</b:Year>
    <b:LCID>en-GB</b:LCID>
    <b:YearAccessed>2025</b:YearAccessed>
    <b:MonthAccessed>11</b:MonthAccessed>
    <b:DayAccessed>10</b:DayAccessed>
    <b:URL>https://arxiv.org/abs/1301.3781</b:URL>
    <b:RefOrder>11</b:RefOrder>
  </b:Source>
  <b:Source>
    <b:Tag>Boj17</b:Tag>
    <b:SourceType>JournalArticle</b:SourceType>
    <b:Guid>{C48F4D3B-FA9E-4C0D-BD7A-5536B31DBB46}</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LCID>en-GB</b:LCID>
    <b:RefOrder>13</b:RefOrder>
  </b:Source>
  <b:Source>
    <b:Tag>VUC25</b:Tag>
    <b:SourceType>InternetSite</b:SourceType>
    <b:Guid>{C34B04C7-83D9-49FA-8091-60E66B2FFBFE}</b:Guid>
    <b:Title>Ventanilla Única del Comercio Exterior</b:Title>
    <b:Year>2025</b:Year>
    <b:InternetSiteTitle>Ventanilla Única del Comercio Exterior - Argentina</b:InternetSiteTitle>
    <b:Month>06</b:Month>
    <b:Day>29</b:Day>
    <b:URL>https://www.vuce.gob.ar/</b:URL>
    <b:Author>
      <b:Author>
        <b:Corporate>Ministerio de Economía - República Argentina</b:Corporate>
      </b:Author>
    </b:Author>
    <b:YearAccessed>2025</b:YearAccessed>
    <b:MonthAccessed>7</b:MonthAccessed>
    <b:DayAccessed>11</b:DayAccessed>
    <b:LCID>es-AR</b:LCID>
    <b:RefOrder>38</b:RefOrder>
  </b:Source>
  <b:Source>
    <b:Tag>Xie20</b:Tag>
    <b:SourceType>JournalArticle</b:SourceType>
    <b:Guid>{886B1ADD-2A08-42ED-9582-CE2D80381953}</b:Guid>
    <b:Author>
      <b:Author>
        <b:NameList>
          <b:Person>
            <b:Last>Xie</b:Last>
            <b:First>Y.,</b:First>
            <b:Middle>Song, D.</b:Middle>
          </b:Person>
        </b:NameList>
      </b:Author>
    </b:Author>
    <b:Title>Text classification in shipping industry using unsupervised models and Transformer based supervised models</b:Title>
    <b:Year>2022</b:Year>
    <b:RefOrder>39</b:RefOrder>
  </b:Source>
  <b:Source>
    <b:Tag>Tun22</b:Tag>
    <b:SourceType>BookSection</b:SourceType>
    <b:Guid>{DB2672ED-627E-4D67-908F-E970587C9409}</b:Guid>
    <b:Title>Text Classification</b:Title>
    <b:Year>2022</b:Year>
    <b:Author>
      <b:Author>
        <b:NameList>
          <b:Person>
            <b:Last>Tunstall</b:Last>
            <b:First>L.,</b:First>
            <b:Middle>Von Werra, L., Wolf, T.</b:Middle>
          </b:Person>
        </b:NameList>
      </b:Author>
    </b:Author>
    <b:BookTitle>Natural Language Processing with Transformers</b:BookTitle>
    <b:Pages>21-54</b:Pages>
    <b:Publisher>O'Reilly</b:Publisher>
    <b:RefOrder>29</b:RefOrder>
  </b:Source>
  <b:Source>
    <b:Tag>Ben06</b:Tag>
    <b:SourceType>JournalArticle</b:SourceType>
    <b:Guid>{B2E7C234-95A7-41C4-AB70-5AF1D8014E97}</b:Guid>
    <b:Title>Neural probabilistic language models</b:Title>
    <b:Year>2006</b:Year>
    <b:Pages>137–186</b:Pages>
    <b:Author>
      <b:Author>
        <b:NameList>
          <b:Person>
            <b:Last>Bengio</b:Last>
            <b:First>Y.,</b:First>
            <b:Middle>Schwenk, H., Senécal, J.-S., Morin, F., &amp; Gauvain, J.-L.</b:Middle>
          </b:Person>
        </b:NameList>
      </b:Author>
    </b:Author>
    <b:JournalName>Innovations in Machine Learning</b:JournalName>
    <b:RefOrder>31</b:RefOrder>
  </b:Source>
  <b:Source>
    <b:Tag>Mik13</b:Tag>
    <b:SourceType>DocumentFromInternetSite</b:SourceType>
    <b:Guid>{3D1A5450-5EE4-46E5-8351-F57879827702}</b:Guid>
    <b:Author>
      <b:Author>
        <b:NameList>
          <b:Person>
            <b:Last>Mikolov</b:Last>
            <b:First>T.,</b:First>
            <b:Middle>Chen, K., Corrado, G., &amp; Dean, J.</b:Middle>
          </b:Person>
        </b:NameList>
      </b:Author>
    </b:Author>
    <b:Title>Efficient estimation of word representations in vector space</b:Title>
    <b:Year>2013</b:Year>
    <b:YearAccessed>2026</b:YearAccessed>
    <b:MonthAccessed>Marzo</b:MonthAccessed>
    <b:DayAccessed>15</b:DayAccessed>
    <b:URL>https://arxiv.org/pdf/1301.3781</b:URL>
    <b:RefOrder>32</b:RefOrder>
  </b:Source>
  <b:Source>
    <b:Tag>Har54</b:Tag>
    <b:SourceType>Book</b:SourceType>
    <b:Guid>{7C54099B-849B-4A5D-AA53-0634EA6AE744}</b:Guid>
    <b:Title>Distributional structure</b:Title>
    <b:Year>1954</b:Year>
    <b:Author>
      <b:Author>
        <b:NameList>
          <b:Person>
            <b:Last>Harris</b:Last>
            <b:First>Z.</b:First>
          </b:Person>
        </b:NameList>
      </b:Author>
    </b:Author>
    <b:Publisher>Word</b:Publisher>
    <b:RefOrder>30</b:RefOrder>
  </b:Source>
  <b:Source>
    <b:Tag>Cla19</b:Tag>
    <b:SourceType>DocumentFromInternetSite</b:SourceType>
    <b:Guid>{8D73353D-68AE-4809-9E55-83E9821CD754}</b:Guid>
    <b:Author>
      <b:Author>
        <b:NameList>
          <b:Person>
            <b:Last>Clark</b:Last>
            <b:First>K.,</b:First>
            <b:Middle>Khandelwal, U., Levy, O., Manning C. D.</b:Middle>
          </b:Person>
        </b:NameList>
      </b:Author>
    </b:Author>
    <b:Title>What Does BERT Look At? An Analysis of BERT's Attention</b:Title>
    <b:Year>2019</b:Year>
    <b:YearAccessed>16</b:YearAccessed>
    <b:MonthAccessed>marzo</b:MonthAccessed>
    <b:DayAccessed>2026</b:DayAccessed>
    <b:URL>https://arxiv.org/abs/1906.04341</b:URL>
    <b:RefOrder>33</b:RefOrder>
  </b:Source>
  <b:Source>
    <b:Tag>Ros14</b:Tag>
    <b:SourceType>JournalArticle</b:SourceType>
    <b:Guid>{98F8362C-F5D3-4186-B59B-2A0E66DB4B34}</b:Guid>
    <b:Author>
      <b:Author>
        <b:NameList>
          <b:Person>
            <b:Last>Ross</b:Last>
            <b:First>B.</b:First>
            <b:Middle>C.</b:Middle>
          </b:Person>
        </b:NameList>
      </b:Author>
    </b:Author>
    <b:Title>Mutual Information between Discrete and Continuous Data Sets</b:Title>
    <b:Year>2014</b:Year>
    <b:JournalName>PLOS ONE</b:JournalName>
    <b:Volume>9</b:Volume>
    <b:Issue>2</b:Issue>
    <b:RefOrder>35</b:RefOrder>
  </b:Source>
  <b:Source>
    <b:Tag>AKr04</b:Tag>
    <b:SourceType>JournalArticle</b:SourceType>
    <b:Guid>{25234B9D-CED2-4649-8525-E7B3BF531FDC}</b:Guid>
    <b:Author>
      <b:Author>
        <b:NameList>
          <b:Person>
            <b:Last>A. Kraskov</b:Last>
            <b:First>H.</b:First>
            <b:Middle>Stögbauer y P. Grassberger</b:Middle>
          </b:Person>
        </b:NameList>
      </b:Author>
    </b:Author>
    <b:Title>Estimating Mutual Information</b:Title>
    <b:JournalName>Physical Review E</b:JournalName>
    <b:Year>2004</b:Year>
    <b:Volume>69</b:Volume>
    <b:Issue>6</b:Issue>
    <b:RefOrder>34</b:RefOrder>
  </b:Source>
  <b:Source>
    <b:Tag>Gue16</b:Tag>
    <b:SourceType>JournalArticle</b:SourceType>
    <b:Guid>{201EEAA6-D667-4F88-B46E-D234E6E52C47}</b:Guid>
    <b:Author>
      <b:Author>
        <b:NameList>
          <b:Person>
            <b:Last>Guestrin</b:Last>
            <b:First>T.</b:First>
            <b:Middle>Chen y C.</b:Middle>
          </b:Person>
        </b:NameList>
      </b:Author>
    </b:Author>
    <b:Title>XGBoost: A Scalable Tree Boosting System</b:Title>
    <b:JournalName>Proceedings of the 22nd ACM SIGKDD International Conference on Knowledge Discovery and Data Mining</b:JournalName>
    <b:Year>2016</b:Year>
    <b:Pages>785-794</b:Pages>
    <b:ConferenceName>Proceedings of the 22nd ACM SIGKDD International Conference on Knowledge Discovery and Data Mining</b:ConferenceName>
    <b:RefOrder>36</b:RefOrder>
  </b:Source>
  <b:Source>
    <b:Tag>SML17</b:Tag>
    <b:SourceType>JournalArticle</b:SourceType>
    <b:Guid>{C6E22DA3-C744-4A20-80CE-3C31022BC92E}</b:Guid>
    <b:Author>
      <b:Author>
        <b:NameList>
          <b:Person>
            <b:Last>Lee</b:Last>
            <b:First>S.</b:First>
            <b:Middle>M. Lundberg y S.-I.</b:Middle>
          </b:Person>
        </b:NameList>
      </b:Author>
    </b:Author>
    <b:Title>A Unified Approach to Interpreting Model Predictions</b:Title>
    <b:JournalName>Advances in Neural Information Processing Systems 30</b:JournalName>
    <b:Year>2017</b:Year>
    <b:Pages>4765-4774</b:Pages>
    <b:RefOrder>37</b:RefOrder>
  </b:Source>
  <b:Source>
    <b:Tag>Wor26</b:Tag>
    <b:SourceType>DocumentFromInternetSite</b:SourceType>
    <b:Guid>{3ADBAF85-14A0-45A6-A860-0860CCAE7758}</b:Guid>
    <b:Author>
      <b:Author>
        <b:Corporate>WCO - World Customs Organization</b:Corporate>
      </b:Author>
    </b:Author>
    <b:Title>HS Convention</b:Title>
    <b:YearAccessed>2026</b:YearAccessed>
    <b:MonthAccessed>05</b:MonthAccessed>
    <b:DayAccessed>01</b:DayAccessed>
    <b:URL>https://www.wcoomd.org/en/topics/nomenclature/instrument-and-tools/hs_convention.aspx</b:URL>
    <b:RefOrder>3</b:RefOrder>
  </b:Source>
  <b:Source>
    <b:Tag>OEC26</b:Tag>
    <b:SourceType>DocumentFromInternetSite</b:SourceType>
    <b:Guid>{21413000-357D-4B68-8F73-B76F631E967B}</b:Guid>
    <b:Author>
      <b:Author>
        <b:Corporate>OECD</b:Corporate>
      </b:Author>
    </b:Author>
    <b:Title>Trade Facilitation Indicators</b:Title>
    <b:YearAccessed>2026</b:YearAccessed>
    <b:MonthAccessed>05</b:MonthAccessed>
    <b:DayAccessed>01</b:DayAccessed>
    <b:URL>https://www.oecd.org/en/publications/oecd-trade-facilitation-indicators_fd6f27dc-en.html</b:URL>
    <b:RefOrder>4</b:RefOrder>
  </b:Source>
  <b:Source>
    <b:Tag>OEC261</b:Tag>
    <b:SourceType>DocumentFromInternetSite</b:SourceType>
    <b:Guid>{17F1AE43-A792-4D72-BCC0-29552C58C27F}</b:Guid>
    <b:Author>
      <b:Author>
        <b:Corporate>OECD</b:Corporate>
      </b:Author>
    </b:Author>
    <b:Title>The Digitalisation of Trade Documents and Processes</b:Title>
    <b:YearAccessed>2026</b:YearAccessed>
    <b:MonthAccessed>05</b:MonthAccessed>
    <b:DayAccessed>01</b:DayAccessed>
    <b:URL>https://www.oecd.org/content/dam/oecd/en/publications/reports/2025/09/the-digitalisation-of-trade-documents-and-processes_de6a03e9/64872f25-en.pdf</b:URL>
    <b:RefOrder>5</b:RefOrder>
  </b:Source>
  <b:Source>
    <b:Tag>wco26</b:Tag>
    <b:SourceType>DocumentFromInternetSite</b:SourceType>
    <b:Guid>{C7A36725-0BDC-4365-8A2D-556DCE2E915B}</b:Guid>
    <b:Author>
      <b:Author>
        <b:Corporate>WCO - World Customs Organization</b:Corporate>
      </b:Author>
    </b:Author>
    <b:Title>Framework of Standards on Cross-Border E-Commerce</b:Title>
    <b:YearAccessed>2026</b:YearAccessed>
    <b:MonthAccessed>05</b:MonthAccessed>
    <b:DayAccessed>01</b:DayAccessed>
    <b:URL>https://www.wcoomd.org/-/media/wco/public/global/pdf/topics/facilitation/activities-and-programmes/ecommerce/wco-framework-of-standards-on-crossborder-ecommerce_en.pdf</b:URL>
    <b:RefOrder>8</b:RefOrder>
  </b:Source>
  <b:Source>
    <b:Tag>WCO252</b:Tag>
    <b:SourceType>DocumentFromInternetSite</b:SourceType>
    <b:Guid>{CA96D06B-80BB-424B-B4C2-667F2C82D72A}</b:Guid>
    <b:Author>
      <b:Author>
        <b:Corporate>WCO - UPU World Customs Organization and Universal Postal Union</b:Corporate>
      </b:Author>
    </b:Author>
    <b:Title>Guidelines on the Exchange of Electronic Advance Data (EAD) and Data Quality</b:Title>
    <b:Year>2025</b:Year>
    <b:YearAccessed>2026</b:YearAccessed>
    <b:MonthAccessed>05</b:MonthAccessed>
    <b:DayAccessed>01</b:DayAccessed>
    <b:URL>https://www.upu.int/UPU/media/upu/files/postalSolutions/programmesAndServices/postalSupplyChain/customs/wcoPublicationsAndActivities/WcoUpuGuidelinesEadAndDataQuality2025En.pdf</b:URL>
    <b:RefOrder>7</b:RefOrder>
  </b:Source>
  <b:Source>
    <b:Tag>Ben03</b:Tag>
    <b:SourceType>JournalArticle</b:SourceType>
    <b:Guid>{49EADA9B-7D83-4CC9-A794-C9BB3A4BAA55}</b:Guid>
    <b:Title>A Neural Probabilistic Language Model</b:Title>
    <b:Year>2003</b:Year>
    <b:Author>
      <b:Author>
        <b:NameList>
          <b:Person>
            <b:Last>Bengio</b:Last>
            <b:First>Y.,</b:First>
            <b:Middle>Ducharme, R., Vincent, P., &amp; Jauvin, C.</b:Middle>
          </b:Person>
        </b:NameList>
      </b:Author>
    </b:Author>
    <b:JournalName>Journal of Machine Learning Research</b:JournalName>
    <b:Pages>1137–1155</b:Pages>
    <b:Volume>3</b:Volume>
    <b:RefOrder>18</b:RefOrder>
  </b:Source>
  <b:Source>
    <b:Tag>Pen14</b:Tag>
    <b:SourceType>JournalArticle</b:SourceType>
    <b:Guid>{4AA0662D-95AC-46FA-AE51-846A93C19478}</b:Guid>
    <b:Author>
      <b:Author>
        <b:NameList>
          <b:Person>
            <b:Last>Pennington</b:Last>
            <b:First>J.,</b:First>
            <b:Middle>Socher, R., &amp; Manning, C. D.</b:Middle>
          </b:Person>
        </b:NameList>
      </b:Author>
    </b:Author>
    <b:Title>GloVe: Global Vectors for Word Representation</b:Title>
    <b:JournalName>EMNLP</b:JournalName>
    <b:Year>2014</b:Year>
    <b:Pages>1532–1543</b:Pages>
    <b:RefOrder>19</b:RefOrder>
  </b:Source>
  <b:Source>
    <b:Tag>Sal83</b:Tag>
    <b:SourceType>Book</b:SourceType>
    <b:Guid>{42C70D3C-DEBE-4A30-8574-3A09B7A0E143}</b:Guid>
    <b:Title>Introduction to Modern Information Retrieval.</b:Title>
    <b:Year>1983</b:Year>
    <b:Author>
      <b:Author>
        <b:NameList>
          <b:Person>
            <b:Last>Salton</b:Last>
            <b:First>G.,</b:First>
            <b:Middle>&amp; McGill, M. J.</b:Middle>
          </b:Person>
        </b:NameList>
      </b:Author>
    </b:Author>
    <b:Publisher>McGraw-Hill</b:Publisher>
    <b:RefOrder>17</b:RefOrder>
  </b:Source>
  <b:Source>
    <b:Tag>Ben94</b:Tag>
    <b:SourceType>JournalArticle</b:SourceType>
    <b:Guid>{C48FF686-D474-478D-AC26-A9FE3049AB3D}</b:Guid>
    <b:Title>Learning long-term dependencies with gradient descent is difficult</b:Title>
    <b:Year>1994</b:Year>
    <b:Author>
      <b:Author>
        <b:NameList>
          <b:Person>
            <b:Last>Bengio</b:Last>
            <b:First>Y.,</b:First>
            <b:Middle>Simard, P., &amp; Frasconi, P.</b:Middle>
          </b:Person>
        </b:NameList>
      </b:Author>
    </b:Author>
    <b:JournalName>IEEE Transactions on Neural Networks</b:JournalName>
    <b:Pages>157-166</b:Pages>
    <b:Volume>5</b:Volume>
    <b:Issue>2</b:Issue>
    <b:RefOrder>20</b:RefOrder>
  </b:Source>
  <b:Source>
    <b:Tag>Hoc97</b:Tag>
    <b:SourceType>JournalArticle</b:SourceType>
    <b:Guid>{9D45C464-F875-47B4-AC2B-6F106E7CACB1}</b:Guid>
    <b:Author>
      <b:Author>
        <b:NameList>
          <b:Person>
            <b:Last>Hochreiter</b:Last>
            <b:First>S.,</b:First>
            <b:Middle>&amp; Schmidhuber, J.</b:Middle>
          </b:Person>
        </b:NameList>
      </b:Author>
    </b:Author>
    <b:Title>Long Short-Term Memory</b:Title>
    <b:JournalName>Neural Computation</b:JournalName>
    <b:Year>1997</b:Year>
    <b:Pages>1735–1780</b:Pages>
    <b:Volume>9</b:Volume>
    <b:Issue>8</b:Issue>
    <b:RefOrder>21</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I3UaXwSU46HXUgvltezJNtOeQ==">CgMxLjA4AHIhMWQxb2RqNHlIVnlUeGd5M3VuUzRELUZhR043X25qUERJ</go:docsCustomData>
</go:gDocsCustomXmlDataStorage>
</file>

<file path=customXml/itemProps1.xml><?xml version="1.0" encoding="utf-8"?>
<ds:datastoreItem xmlns:ds="http://schemas.openxmlformats.org/officeDocument/2006/customXml" ds:itemID="{3BC34377-0D1A-4013-883C-6E075703C6D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68</Pages>
  <Words>27488</Words>
  <Characters>161632</Characters>
  <Application>Microsoft Office Word</Application>
  <DocSecurity>0</DocSecurity>
  <Lines>3438</Lines>
  <Paragraphs>1616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Tedoldi</dc:creator>
  <cp:keywords/>
  <dc:description/>
  <cp:lastModifiedBy>Santiago Tedoldi</cp:lastModifiedBy>
  <cp:revision>22</cp:revision>
  <cp:lastPrinted>2026-05-07T16:35:00Z</cp:lastPrinted>
  <dcterms:created xsi:type="dcterms:W3CDTF">2026-07-05T12:27:00Z</dcterms:created>
  <dcterms:modified xsi:type="dcterms:W3CDTF">2026-07-09T23:39:00Z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2023-10-03T00:00:00Z</vt:filetime>
  </property>
</Properties>
</file>