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8EAB8" w14:textId="4DFA7A7C" w:rsidR="000D7AFE" w:rsidRDefault="001A3BF4" w:rsidP="000D7AFE">
      <w:pPr>
        <w:pStyle w:val="SLN"/>
        <w:numPr>
          <w:ilvl w:val="0"/>
          <w:numId w:val="29"/>
        </w:numPr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50C432C7" wp14:editId="4D222532">
            <wp:simplePos x="0" y="0"/>
            <wp:positionH relativeFrom="column">
              <wp:posOffset>-409363</wp:posOffset>
            </wp:positionH>
            <wp:positionV relativeFrom="paragraph">
              <wp:posOffset>401743</wp:posOffset>
            </wp:positionV>
            <wp:extent cx="3048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AFE">
        <w:t xml:space="preserve">In the top left quadrant, use the </w:t>
      </w:r>
      <w:r w:rsidR="000D7AFE" w:rsidRPr="00897A3F">
        <w:rPr>
          <w:position w:val="-4"/>
          <w:lang w:eastAsia="en-US"/>
        </w:rPr>
        <w:drawing>
          <wp:inline distT="0" distB="0" distL="0" distR="0" wp14:anchorId="5420AB63" wp14:editId="045BE955">
            <wp:extent cx="714756" cy="544576"/>
            <wp:effectExtent l="25400" t="25400" r="2222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" cy="544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7AFE">
        <w:t xml:space="preserve"> tool to create a rotate function. Attach each glowing object: </w:t>
      </w:r>
      <w:r w:rsidR="000D7AFE">
        <w:rPr>
          <w:i/>
        </w:rPr>
        <w:t>x</w:t>
      </w:r>
      <w:r w:rsidR="000D7AFE">
        <w:t xml:space="preserve"> </w:t>
      </w:r>
      <w:r w:rsidR="000D7AFE" w:rsidRPr="00280822">
        <w:t>to</w:t>
      </w:r>
      <w:r w:rsidR="000D7AFE">
        <w:t xml:space="preserve"> </w:t>
      </w:r>
      <w:r w:rsidR="000D7AFE">
        <w:rPr>
          <w:i/>
        </w:rPr>
        <w:t>x,</w:t>
      </w:r>
      <w:r w:rsidR="000D7AFE">
        <w:t xml:space="preserve"> </w:t>
      </w:r>
      <w:r w:rsidR="000D7AFE">
        <w:rPr>
          <w:i/>
        </w:rPr>
        <w:t xml:space="preserve">C </w:t>
      </w:r>
      <w:r w:rsidR="000D7AFE">
        <w:t xml:space="preserve">to </w:t>
      </w:r>
      <w:r w:rsidR="000D7AFE">
        <w:rPr>
          <w:i/>
        </w:rPr>
        <w:t>C,</w:t>
      </w:r>
      <w:r w:rsidR="000D7AFE">
        <w:t xml:space="preserve"> and </w:t>
      </w:r>
      <w:r w:rsidR="000D7AFE" w:rsidRPr="00897A3F">
        <w:rPr>
          <w:rFonts w:hint="cs"/>
          <w:i/>
        </w:rPr>
        <w:t>θ</w:t>
      </w:r>
      <w:r w:rsidR="000D7AFE">
        <w:rPr>
          <w:i/>
        </w:rPr>
        <w:t xml:space="preserve"> </w:t>
      </w:r>
      <w:r w:rsidR="000D7AFE">
        <w:t xml:space="preserve">to </w:t>
      </w:r>
      <w:r w:rsidR="000D7AFE" w:rsidRPr="00897A3F">
        <w:rPr>
          <w:rFonts w:hint="cs"/>
          <w:i/>
        </w:rPr>
        <w:t>θ</w:t>
      </w:r>
      <w:r w:rsidR="000D7AFE">
        <w:rPr>
          <w:i/>
        </w:rPr>
        <w:t>.</w:t>
      </w:r>
      <w:r w:rsidR="000D7AFE">
        <w:t xml:space="preserve"> Position </w:t>
      </w:r>
      <w:r w:rsidR="000D7AFE">
        <w:rPr>
          <w:i/>
        </w:rPr>
        <w:t>x</w:t>
      </w:r>
      <w:r w:rsidR="000D7AFE">
        <w:t xml:space="preserve"> just to the right of </w:t>
      </w:r>
      <w:r w:rsidR="000D7AFE">
        <w:rPr>
          <w:i/>
        </w:rPr>
        <w:t>C.</w:t>
      </w:r>
      <w:r w:rsidR="000D7AFE">
        <w:t xml:space="preserve"> </w:t>
      </w:r>
    </w:p>
    <w:p w14:paraId="70B174D3" w14:textId="44D3DAD9" w:rsidR="000D7AFE" w:rsidRDefault="000D7AFE" w:rsidP="000D7AFE">
      <w:pPr>
        <w:pStyle w:val="SLN"/>
      </w:pPr>
      <w:r w:rsidRPr="009C5458">
        <w:tab/>
      </w:r>
      <w:r w:rsidRPr="009C5458">
        <w:rPr>
          <w:b/>
        </w:rPr>
        <w:t>Q1</w:t>
      </w:r>
      <w:r>
        <w:tab/>
        <w:t xml:space="preserve">Turn on tracing and drag </w:t>
      </w:r>
      <w:r>
        <w:rPr>
          <w:i/>
        </w:rPr>
        <w:t>x</w:t>
      </w:r>
      <w:r>
        <w:t xml:space="preserve"> to the right. Where does the dependent variable go?</w:t>
      </w:r>
    </w:p>
    <w:tbl>
      <w:tblPr>
        <w:tblStyle w:val="TableGrid"/>
        <w:tblpPr w:leftFromText="180" w:rightFromText="180" w:vertAnchor="page" w:horzAnchor="page" w:tblpX="7030" w:tblpY="3785"/>
        <w:tblW w:w="4075" w:type="dxa"/>
        <w:tblLayout w:type="fixed"/>
        <w:tblLook w:val="04A0" w:firstRow="1" w:lastRow="0" w:firstColumn="1" w:lastColumn="0" w:noHBand="0" w:noVBand="1"/>
      </w:tblPr>
      <w:tblGrid>
        <w:gridCol w:w="2027"/>
        <w:gridCol w:w="2048"/>
      </w:tblGrid>
      <w:tr w:rsidR="000D7AFE" w:rsidRPr="001C6AC3" w14:paraId="24CBCDA6" w14:textId="77777777" w:rsidTr="0035639C">
        <w:trPr>
          <w:trHeight w:val="1694"/>
        </w:trPr>
        <w:tc>
          <w:tcPr>
            <w:tcW w:w="2027" w:type="dxa"/>
          </w:tcPr>
          <w:p w14:paraId="62DBB6A4" w14:textId="77777777" w:rsidR="000D7AFE" w:rsidRPr="001C6AC3" w:rsidRDefault="000D7AFE" w:rsidP="0035639C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>
              <w:rPr>
                <w:lang w:eastAsia="en-US"/>
              </w:rPr>
              <w:drawing>
                <wp:inline distT="0" distB="0" distL="0" distR="0" wp14:anchorId="551318BA" wp14:editId="58A86FE9">
                  <wp:extent cx="1160145" cy="1160145"/>
                  <wp:effectExtent l="0" t="0" r="8255" b="825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21FA9250" w14:textId="77777777" w:rsidR="000D7AFE" w:rsidRPr="001C6AC3" w:rsidRDefault="000D7AFE" w:rsidP="0035639C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</w:pPr>
            <w:r>
              <w:rPr>
                <w:lang w:eastAsia="en-US"/>
              </w:rPr>
              <w:drawing>
                <wp:inline distT="0" distB="0" distL="0" distR="0" wp14:anchorId="50DA1D67" wp14:editId="5AA6D780">
                  <wp:extent cx="1160145" cy="1160145"/>
                  <wp:effectExtent l="0" t="0" r="8255" b="8255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FE" w:rsidRPr="001C6AC3" w14:paraId="38A59400" w14:textId="77777777" w:rsidTr="0035639C">
        <w:trPr>
          <w:trHeight w:val="1694"/>
        </w:trPr>
        <w:tc>
          <w:tcPr>
            <w:tcW w:w="2027" w:type="dxa"/>
          </w:tcPr>
          <w:p w14:paraId="399D10D4" w14:textId="77777777" w:rsidR="000D7AFE" w:rsidRDefault="000D7AFE" w:rsidP="0035639C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drawing>
                <wp:inline distT="0" distB="0" distL="0" distR="0" wp14:anchorId="4DA63698" wp14:editId="7C89510A">
                  <wp:extent cx="1160145" cy="1160145"/>
                  <wp:effectExtent l="0" t="0" r="8255" b="8255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599B5F58" w14:textId="77777777" w:rsidR="000D7AFE" w:rsidRDefault="000D7AFE" w:rsidP="0035639C">
            <w:pPr>
              <w:pStyle w:val="SLN"/>
              <w:tabs>
                <w:tab w:val="clear" w:pos="360"/>
                <w:tab w:val="clear" w:pos="3240"/>
                <w:tab w:val="clear" w:pos="4050"/>
                <w:tab w:val="clear" w:pos="4320"/>
                <w:tab w:val="clear" w:pos="7380"/>
              </w:tabs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drawing>
                <wp:inline distT="0" distB="0" distL="0" distR="0" wp14:anchorId="3AF6D515" wp14:editId="2A596890">
                  <wp:extent cx="1160145" cy="1160145"/>
                  <wp:effectExtent l="0" t="0" r="8255" b="8255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BA675" w14:textId="5D43AF11" w:rsidR="000D7AFE" w:rsidRDefault="000D7AFE" w:rsidP="000D7AFE">
      <w:pPr>
        <w:pStyle w:val="SLN"/>
      </w:pPr>
    </w:p>
    <w:p w14:paraId="7C9DA3E7" w14:textId="7C1A37BF" w:rsidR="000D7AFE" w:rsidRDefault="000D7AFE" w:rsidP="000D7AFE">
      <w:pPr>
        <w:pStyle w:val="SLN"/>
      </w:pPr>
      <w:r>
        <w:tab/>
      </w:r>
      <w:r w:rsidRPr="009C5458">
        <w:t>2</w:t>
      </w:r>
      <w:r>
        <w:t>.</w:t>
      </w:r>
      <w:r>
        <w:tab/>
        <w:t xml:space="preserve">Construct rotate functions in the other three quadrants. (Leave </w:t>
      </w:r>
      <w:r w:rsidRPr="00897A3F">
        <w:rPr>
          <w:rFonts w:hint="cs"/>
          <w:i/>
        </w:rPr>
        <w:t>θ</w:t>
      </w:r>
      <w:r>
        <w:t xml:space="preserve"> = 90°.) In each quadrant drag the independent variable in a different direction as shown to the right.</w:t>
      </w:r>
    </w:p>
    <w:p w14:paraId="46A5C71C" w14:textId="02EA562A" w:rsidR="000D7AFE" w:rsidRDefault="000D7AFE" w:rsidP="000D7AFE">
      <w:pPr>
        <w:pStyle w:val="SLN"/>
      </w:pPr>
      <w:r>
        <w:rPr>
          <w:b/>
        </w:rPr>
        <w:tab/>
      </w:r>
      <w:r w:rsidRPr="00EE4D6B">
        <w:rPr>
          <w:b/>
        </w:rPr>
        <w:t>Q</w:t>
      </w:r>
      <w:r>
        <w:rPr>
          <w:b/>
        </w:rPr>
        <w:t>2</w:t>
      </w:r>
      <w:r>
        <w:rPr>
          <w:b/>
        </w:rPr>
        <w:tab/>
      </w:r>
      <w:r>
        <w:t>Which way does each independent variable move</w:t>
      </w:r>
      <w:r w:rsidR="002F118A">
        <w:t>?</w:t>
      </w:r>
      <w:r>
        <w:t xml:space="preserve"> Draw the traces to show your results.</w:t>
      </w:r>
    </w:p>
    <w:p w14:paraId="60D4501E" w14:textId="488C3AAD" w:rsidR="000D7AFE" w:rsidRDefault="000D7AFE" w:rsidP="000D7AFE">
      <w:pPr>
        <w:pStyle w:val="SLN"/>
      </w:pPr>
    </w:p>
    <w:p w14:paraId="4C126BA9" w14:textId="08BC3E64" w:rsidR="000D7AFE" w:rsidRDefault="000D7AFE" w:rsidP="000D7AFE">
      <w:pPr>
        <w:pStyle w:val="SLN"/>
      </w:pPr>
      <w:r>
        <w:rPr>
          <w:b/>
        </w:rPr>
        <w:tab/>
        <w:t>Q3</w:t>
      </w:r>
      <w:r>
        <w:rPr>
          <w:b/>
        </w:rPr>
        <w:tab/>
      </w:r>
      <w:r>
        <w:t>What do you notice about their pattern?</w:t>
      </w:r>
    </w:p>
    <w:p w14:paraId="79B90749" w14:textId="6F4ABC0E" w:rsidR="000D7AFE" w:rsidRDefault="000D7AFE" w:rsidP="000D7AFE">
      <w:pPr>
        <w:pStyle w:val="SLN"/>
      </w:pPr>
    </w:p>
    <w:p w14:paraId="4A597401" w14:textId="58E600A2" w:rsidR="000D7AFE" w:rsidRDefault="000D7AFE" w:rsidP="000D7AFE">
      <w:pPr>
        <w:pStyle w:val="SLN"/>
      </w:pPr>
    </w:p>
    <w:p w14:paraId="64C42733" w14:textId="586AB242" w:rsidR="000D7AFE" w:rsidRDefault="001A3BF4" w:rsidP="000D7AFE">
      <w:pPr>
        <w:pStyle w:val="SLN"/>
      </w:pPr>
      <w:r>
        <w:rPr>
          <w:lang w:eastAsia="en-US"/>
        </w:rPr>
        <w:drawing>
          <wp:anchor distT="0" distB="0" distL="114300" distR="114300" simplePos="0" relativeHeight="251661312" behindDoc="0" locked="0" layoutInCell="1" allowOverlap="1" wp14:anchorId="13A1E5F3" wp14:editId="558F21DA">
            <wp:simplePos x="0" y="0"/>
            <wp:positionH relativeFrom="column">
              <wp:posOffset>-405765</wp:posOffset>
            </wp:positionH>
            <wp:positionV relativeFrom="paragraph">
              <wp:posOffset>257810</wp:posOffset>
            </wp:positionV>
            <wp:extent cx="304800" cy="304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69DFE" w14:textId="5541CD8B" w:rsidR="000D7AFE" w:rsidRDefault="000D7AFE" w:rsidP="000D7AFE">
      <w:pPr>
        <w:pStyle w:val="SLN"/>
      </w:pPr>
      <w:r>
        <w:tab/>
        <w:t>3.</w:t>
      </w:r>
      <w:r>
        <w:tab/>
        <w:t>On page 2, construct a rotate function in each quadrant</w:t>
      </w:r>
      <w:r w:rsidR="00054724">
        <w:t xml:space="preserve">. Use the same angle </w:t>
      </w:r>
      <w:r w:rsidR="00054724" w:rsidRPr="00897A3F">
        <w:rPr>
          <w:rFonts w:hint="cs"/>
          <w:i/>
        </w:rPr>
        <w:t>θ</w:t>
      </w:r>
      <w:r w:rsidR="002F118A">
        <w:t xml:space="preserve"> for all four</w:t>
      </w:r>
      <w:r w:rsidR="00615324">
        <w:t xml:space="preserve"> functions</w:t>
      </w:r>
      <w:r>
        <w:t xml:space="preserve">. Be careful to keep </w:t>
      </w:r>
      <w:r>
        <w:rPr>
          <w:i/>
        </w:rPr>
        <w:t>x</w:t>
      </w:r>
      <w:r w:rsidR="002F118A">
        <w:t xml:space="preserve"> for each function in </w:t>
      </w:r>
      <w:r w:rsidR="00D91E6F">
        <w:t>its</w:t>
      </w:r>
      <w:r w:rsidR="002F118A">
        <w:t xml:space="preserve"> own quadrant</w:t>
      </w:r>
      <w:r>
        <w:t>.</w:t>
      </w:r>
      <w:r w:rsidR="002F118A">
        <w:t>)</w:t>
      </w:r>
    </w:p>
    <w:tbl>
      <w:tblPr>
        <w:tblStyle w:val="TableGrid"/>
        <w:tblpPr w:leftFromText="180" w:rightFromText="180" w:vertAnchor="text" w:horzAnchor="page" w:tblpX="7030" w:tblpY="108"/>
        <w:tblW w:w="0" w:type="auto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2030"/>
      </w:tblGrid>
      <w:tr w:rsidR="002F118A" w14:paraId="60431BA7" w14:textId="77777777" w:rsidTr="002F118A">
        <w:trPr>
          <w:cantSplit/>
          <w:trHeight w:val="1699"/>
        </w:trPr>
        <w:tc>
          <w:tcPr>
            <w:tcW w:w="2030" w:type="dxa"/>
          </w:tcPr>
          <w:p w14:paraId="2BB2954D" w14:textId="77777777" w:rsidR="002F118A" w:rsidRDefault="002F118A" w:rsidP="002F118A"/>
        </w:tc>
        <w:tc>
          <w:tcPr>
            <w:tcW w:w="2030" w:type="dxa"/>
          </w:tcPr>
          <w:p w14:paraId="7D166C3B" w14:textId="77777777" w:rsidR="002F118A" w:rsidRDefault="002F118A" w:rsidP="002F118A"/>
        </w:tc>
      </w:tr>
      <w:tr w:rsidR="002F118A" w14:paraId="2F9F4F43" w14:textId="77777777" w:rsidTr="002F118A">
        <w:trPr>
          <w:cantSplit/>
          <w:trHeight w:val="1699"/>
        </w:trPr>
        <w:tc>
          <w:tcPr>
            <w:tcW w:w="2030" w:type="dxa"/>
          </w:tcPr>
          <w:p w14:paraId="0988B834" w14:textId="77777777" w:rsidR="002F118A" w:rsidRDefault="002F118A" w:rsidP="002F118A"/>
        </w:tc>
        <w:tc>
          <w:tcPr>
            <w:tcW w:w="2030" w:type="dxa"/>
          </w:tcPr>
          <w:p w14:paraId="5D0F50E5" w14:textId="77777777" w:rsidR="002F118A" w:rsidRDefault="002F118A" w:rsidP="002F118A"/>
        </w:tc>
      </w:tr>
    </w:tbl>
    <w:p w14:paraId="2B27BEA5" w14:textId="5E6056FB" w:rsidR="002F118A" w:rsidRDefault="002F118A" w:rsidP="002F118A">
      <w:pPr>
        <w:pStyle w:val="SLN"/>
      </w:pPr>
      <w:r>
        <w:rPr>
          <w:b/>
        </w:rPr>
        <w:tab/>
      </w:r>
      <w:r w:rsidRPr="00EE4D6B">
        <w:rPr>
          <w:b/>
        </w:rPr>
        <w:t>Q</w:t>
      </w:r>
      <w:r w:rsidR="009D423C">
        <w:rPr>
          <w:b/>
        </w:rPr>
        <w:t>4</w:t>
      </w:r>
      <w:r>
        <w:rPr>
          <w:b/>
        </w:rPr>
        <w:tab/>
      </w:r>
      <w:r>
        <w:t xml:space="preserve">Turn on traces and drag each </w:t>
      </w:r>
      <w:r>
        <w:rPr>
          <w:i/>
        </w:rPr>
        <w:t>x</w:t>
      </w:r>
      <w:r>
        <w:t xml:space="preserve"> in a different direction: right, up, left, and down. Draw your results, including </w:t>
      </w:r>
      <w:r>
        <w:rPr>
          <w:i/>
        </w:rPr>
        <w:t>x, C,</w:t>
      </w:r>
      <w:r>
        <w:t xml:space="preserve"> </w:t>
      </w:r>
      <w:r w:rsidR="00054724">
        <w:t xml:space="preserve">the value of </w:t>
      </w:r>
      <w:r w:rsidR="00054724" w:rsidRPr="00897A3F">
        <w:rPr>
          <w:rFonts w:hint="cs"/>
          <w:i/>
        </w:rPr>
        <w:t>θ</w:t>
      </w:r>
      <w:r w:rsidR="00054724">
        <w:t xml:space="preserve">, </w:t>
      </w:r>
      <w:r>
        <w:t>and the traces</w:t>
      </w:r>
      <w:r w:rsidR="00087082">
        <w:t xml:space="preserve"> for each function</w:t>
      </w:r>
      <w:r>
        <w:t>.</w:t>
      </w:r>
    </w:p>
    <w:p w14:paraId="0EE0BBED" w14:textId="77777777" w:rsidR="00054724" w:rsidRDefault="00054724" w:rsidP="002F118A">
      <w:pPr>
        <w:pStyle w:val="SLN"/>
      </w:pPr>
    </w:p>
    <w:p w14:paraId="5E963914" w14:textId="77777777" w:rsidR="00054724" w:rsidRDefault="00054724" w:rsidP="002F118A">
      <w:pPr>
        <w:pStyle w:val="SLN"/>
      </w:pPr>
    </w:p>
    <w:p w14:paraId="2B4A7032" w14:textId="00D0884A" w:rsidR="009D423C" w:rsidRPr="002C3F6A" w:rsidRDefault="009D423C" w:rsidP="009D423C">
      <w:pPr>
        <w:pStyle w:val="SLN"/>
      </w:pPr>
      <w:r>
        <w:rPr>
          <w:b/>
        </w:rPr>
        <w:tab/>
        <w:t>Q5</w:t>
      </w:r>
      <w:r>
        <w:rPr>
          <w:b/>
        </w:rPr>
        <w:tab/>
      </w:r>
      <w:r w:rsidR="00054724">
        <w:t xml:space="preserve">Compare your results with your classmates. </w:t>
      </w:r>
      <w:r>
        <w:t>What do you notice about t</w:t>
      </w:r>
      <w:r w:rsidR="00054724">
        <w:t>he</w:t>
      </w:r>
      <w:r>
        <w:t xml:space="preserve"> pattern</w:t>
      </w:r>
      <w:r w:rsidR="00054724">
        <w:t>s</w:t>
      </w:r>
      <w:r>
        <w:t>?</w:t>
      </w:r>
      <w:r w:rsidR="002C3F6A">
        <w:t xml:space="preserve"> </w:t>
      </w:r>
      <w:r w:rsidR="00613376">
        <w:t>What</w:t>
      </w:r>
      <w:r w:rsidR="002C3F6A">
        <w:t xml:space="preserve"> connection</w:t>
      </w:r>
      <w:r w:rsidR="00613376">
        <w:t xml:space="preserve"> do you see</w:t>
      </w:r>
      <w:r w:rsidR="002C3F6A">
        <w:t xml:space="preserve"> </w:t>
      </w:r>
      <w:r w:rsidR="00054724">
        <w:t>between the patterns and</w:t>
      </w:r>
      <w:r w:rsidR="002C3F6A">
        <w:t xml:space="preserve"> the value of </w:t>
      </w:r>
      <w:r w:rsidR="002C3F6A" w:rsidRPr="00897A3F">
        <w:rPr>
          <w:rFonts w:hint="cs"/>
          <w:i/>
        </w:rPr>
        <w:t>θ</w:t>
      </w:r>
      <w:r w:rsidR="002C3F6A">
        <w:t>?</w:t>
      </w:r>
      <w:r w:rsidR="00613376">
        <w:t xml:space="preserve"> How can you test your ideas?</w:t>
      </w:r>
    </w:p>
    <w:p w14:paraId="484238B4" w14:textId="29C44D81" w:rsidR="009516AE" w:rsidRDefault="009516AE" w:rsidP="000D7AFE"/>
    <w:p w14:paraId="359D7DFF" w14:textId="53C4BFB5" w:rsidR="002C3F6A" w:rsidRDefault="002C3F6A" w:rsidP="000D7AFE"/>
    <w:p w14:paraId="09186375" w14:textId="54D8D93D" w:rsidR="00613376" w:rsidRDefault="00613376" w:rsidP="000D7AFE"/>
    <w:p w14:paraId="07AC3B27" w14:textId="24AF55C9" w:rsidR="00613376" w:rsidRDefault="00613376" w:rsidP="000D7AFE"/>
    <w:p w14:paraId="736B8753" w14:textId="765F544C" w:rsidR="00054724" w:rsidRDefault="00054724" w:rsidP="00054724">
      <w:pPr>
        <w:pStyle w:val="SLN"/>
        <w:rPr>
          <w:i/>
        </w:rPr>
      </w:pPr>
      <w:r>
        <w:rPr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1E523DC7" wp14:editId="4B4B4FC7">
            <wp:simplePos x="0" y="0"/>
            <wp:positionH relativeFrom="column">
              <wp:posOffset>-407670</wp:posOffset>
            </wp:positionH>
            <wp:positionV relativeFrom="paragraph">
              <wp:posOffset>-84667</wp:posOffset>
            </wp:positionV>
            <wp:extent cx="304800" cy="303107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F6A">
        <w:tab/>
        <w:t>4.</w:t>
      </w:r>
      <w:r w:rsidR="002C3F6A">
        <w:tab/>
      </w:r>
      <w:r w:rsidR="00126593">
        <w:t>In the top left quadrant o</w:t>
      </w:r>
      <w:r w:rsidR="002C3F6A">
        <w:t xml:space="preserve">n page 3, </w:t>
      </w:r>
      <w:r w:rsidR="00C94867">
        <w:t xml:space="preserve">use the </w:t>
      </w:r>
      <w:r w:rsidR="00613376" w:rsidRPr="00613376">
        <w:rPr>
          <w:b/>
        </w:rPr>
        <w:t>Segment</w:t>
      </w:r>
      <w:r w:rsidR="00613376">
        <w:t xml:space="preserve"> and </w:t>
      </w:r>
      <w:r w:rsidR="00613376" w:rsidRPr="00613376">
        <w:rPr>
          <w:b/>
        </w:rPr>
        <w:t>Animate</w:t>
      </w:r>
      <w:r w:rsidR="00C94867">
        <w:t xml:space="preserve"> tool</w:t>
      </w:r>
      <w:r w:rsidR="00613376">
        <w:t>s</w:t>
      </w:r>
      <w:r w:rsidR="00C94867">
        <w:t xml:space="preserve"> to </w:t>
      </w:r>
      <w:r w:rsidR="002C3F6A" w:rsidRPr="00C94867">
        <w:t>construct</w:t>
      </w:r>
      <w:r w:rsidR="002C3F6A">
        <w:t xml:space="preserve"> </w:t>
      </w:r>
      <w:r w:rsidR="00126593">
        <w:rPr>
          <w:i/>
        </w:rPr>
        <w:t xml:space="preserve">x </w:t>
      </w:r>
      <w:r w:rsidR="00126593">
        <w:t xml:space="preserve">restricted to </w:t>
      </w:r>
      <w:r w:rsidR="002C3F6A">
        <w:t>a segmen</w:t>
      </w:r>
      <w:r w:rsidR="00C94867">
        <w:t>t</w:t>
      </w:r>
      <w:r w:rsidR="00126593">
        <w:t xml:space="preserve">, and then construct a rotate function using </w:t>
      </w:r>
      <w:r w:rsidR="00126593">
        <w:rPr>
          <w:i/>
        </w:rPr>
        <w:t>x.</w:t>
      </w:r>
      <w:r w:rsidR="00EF001C" w:rsidRPr="00EF001C">
        <w:t xml:space="preserve"> </w:t>
      </w:r>
      <w:r w:rsidR="007F6376">
        <w:t>Construct</w:t>
      </w:r>
      <w:r w:rsidR="00EF001C">
        <w:t xml:space="preserve"> similar </w:t>
      </w:r>
      <w:r w:rsidR="007F6376">
        <w:t>animations</w:t>
      </w:r>
      <w:r w:rsidR="00EF001C">
        <w:t xml:space="preserve"> in the other quadrants, using </w:t>
      </w:r>
      <w:r w:rsidR="007F6376">
        <w:t>different values for</w:t>
      </w:r>
      <w:bookmarkStart w:id="0" w:name="_GoBack"/>
      <w:bookmarkEnd w:id="0"/>
      <w:r w:rsidR="00EF001C">
        <w:t xml:space="preserve"> </w:t>
      </w:r>
      <w:r w:rsidR="00EF001C" w:rsidRPr="00897A3F">
        <w:rPr>
          <w:rFonts w:hint="cs"/>
          <w:i/>
        </w:rPr>
        <w:t>θ</w:t>
      </w:r>
      <w:r w:rsidR="00EF001C">
        <w:rPr>
          <w:i/>
        </w:rPr>
        <w:t>.</w:t>
      </w:r>
    </w:p>
    <w:tbl>
      <w:tblPr>
        <w:tblStyle w:val="TableGrid"/>
        <w:tblpPr w:leftFromText="180" w:rightFromText="180" w:vertAnchor="text" w:horzAnchor="page" w:tblpX="7030" w:tblpY="602"/>
        <w:tblW w:w="0" w:type="auto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2030"/>
      </w:tblGrid>
      <w:tr w:rsidR="00C031A4" w14:paraId="710CFCDF" w14:textId="77777777" w:rsidTr="00054724">
        <w:trPr>
          <w:cantSplit/>
          <w:trHeight w:val="1699"/>
        </w:trPr>
        <w:tc>
          <w:tcPr>
            <w:tcW w:w="2030" w:type="dxa"/>
          </w:tcPr>
          <w:p w14:paraId="576CDB78" w14:textId="77777777" w:rsidR="00C031A4" w:rsidRDefault="00C031A4" w:rsidP="00054724"/>
        </w:tc>
        <w:tc>
          <w:tcPr>
            <w:tcW w:w="2030" w:type="dxa"/>
          </w:tcPr>
          <w:p w14:paraId="062C6AE1" w14:textId="77777777" w:rsidR="00C031A4" w:rsidRDefault="00C031A4" w:rsidP="00054724"/>
        </w:tc>
      </w:tr>
      <w:tr w:rsidR="00C031A4" w14:paraId="6E662FEC" w14:textId="77777777" w:rsidTr="00054724">
        <w:trPr>
          <w:cantSplit/>
          <w:trHeight w:val="1699"/>
        </w:trPr>
        <w:tc>
          <w:tcPr>
            <w:tcW w:w="2030" w:type="dxa"/>
          </w:tcPr>
          <w:p w14:paraId="1A4DEDA0" w14:textId="77777777" w:rsidR="00C031A4" w:rsidRDefault="00C031A4" w:rsidP="00054724"/>
        </w:tc>
        <w:tc>
          <w:tcPr>
            <w:tcW w:w="2030" w:type="dxa"/>
          </w:tcPr>
          <w:p w14:paraId="3AA1DB48" w14:textId="77777777" w:rsidR="00C031A4" w:rsidRDefault="00C031A4" w:rsidP="00054724"/>
        </w:tc>
      </w:tr>
    </w:tbl>
    <w:p w14:paraId="55B2E4A5" w14:textId="77777777" w:rsidR="00C031A4" w:rsidRDefault="00EF001C" w:rsidP="00EF001C">
      <w:pPr>
        <w:pStyle w:val="SLN"/>
      </w:pPr>
      <w:r>
        <w:rPr>
          <w:b/>
        </w:rPr>
        <w:tab/>
        <w:t>Q6</w:t>
      </w:r>
      <w:r>
        <w:rPr>
          <w:b/>
        </w:rPr>
        <w:tab/>
      </w:r>
      <w:r w:rsidR="00DB2F44">
        <w:t>Press the A</w:t>
      </w:r>
      <w:r>
        <w:t xml:space="preserve">nimate </w:t>
      </w:r>
      <w:r w:rsidR="00DB2F44">
        <w:t xml:space="preserve">buttons, turn on tracing, and draw your results. </w:t>
      </w:r>
    </w:p>
    <w:p w14:paraId="72AA081D" w14:textId="77777777" w:rsidR="00C031A4" w:rsidRDefault="00C031A4" w:rsidP="00EF001C">
      <w:pPr>
        <w:pStyle w:val="SLN"/>
      </w:pPr>
      <w:r>
        <w:rPr>
          <w:b/>
        </w:rPr>
        <w:tab/>
      </w:r>
      <w:r>
        <w:rPr>
          <w:b/>
        </w:rPr>
        <w:tab/>
      </w:r>
      <w:r w:rsidR="00DB2F44">
        <w:t xml:space="preserve">What do you notice? </w:t>
      </w:r>
    </w:p>
    <w:p w14:paraId="0B729E76" w14:textId="77777777" w:rsidR="00C031A4" w:rsidRDefault="00C031A4" w:rsidP="00EF001C">
      <w:pPr>
        <w:pStyle w:val="SLN"/>
      </w:pPr>
    </w:p>
    <w:p w14:paraId="4735D11C" w14:textId="77777777" w:rsidR="00C031A4" w:rsidRDefault="00C031A4" w:rsidP="00EF001C">
      <w:pPr>
        <w:pStyle w:val="SLN"/>
      </w:pPr>
    </w:p>
    <w:p w14:paraId="42E01311" w14:textId="77777777" w:rsidR="00C031A4" w:rsidRDefault="00C031A4" w:rsidP="00EF001C">
      <w:pPr>
        <w:pStyle w:val="SLN"/>
      </w:pPr>
    </w:p>
    <w:p w14:paraId="76A4082A" w14:textId="77777777" w:rsidR="00C031A4" w:rsidRDefault="00C031A4" w:rsidP="00EF001C">
      <w:pPr>
        <w:pStyle w:val="SLN"/>
      </w:pPr>
    </w:p>
    <w:p w14:paraId="52C9992D" w14:textId="02C7B7BA" w:rsidR="00EF001C" w:rsidRDefault="00C031A4" w:rsidP="00EF001C">
      <w:pPr>
        <w:pStyle w:val="SLN"/>
      </w:pPr>
      <w:r>
        <w:tab/>
      </w:r>
      <w:r>
        <w:tab/>
      </w:r>
      <w:r w:rsidR="00DB2F44">
        <w:t xml:space="preserve">What do you wonder? </w:t>
      </w:r>
    </w:p>
    <w:p w14:paraId="4DF51C4A" w14:textId="77777777" w:rsidR="00C031A4" w:rsidRDefault="00C031A4" w:rsidP="00EF001C">
      <w:pPr>
        <w:pStyle w:val="SLN"/>
      </w:pPr>
    </w:p>
    <w:p w14:paraId="4F4B20C4" w14:textId="77777777" w:rsidR="00C031A4" w:rsidRDefault="00C031A4" w:rsidP="00EF001C">
      <w:pPr>
        <w:pStyle w:val="SLN"/>
      </w:pPr>
    </w:p>
    <w:p w14:paraId="334D8539" w14:textId="77777777" w:rsidR="00C031A4" w:rsidRDefault="00C031A4" w:rsidP="00EF001C">
      <w:pPr>
        <w:pStyle w:val="SLN"/>
      </w:pPr>
    </w:p>
    <w:p w14:paraId="1034EFE6" w14:textId="77777777" w:rsidR="00C031A4" w:rsidRDefault="00C031A4" w:rsidP="00C031A4">
      <w:pPr>
        <w:pStyle w:val="SLN"/>
        <w:ind w:left="0" w:firstLine="0"/>
      </w:pPr>
    </w:p>
    <w:p w14:paraId="10A748DF" w14:textId="58241DC1" w:rsidR="00C031A4" w:rsidRPr="00EF001C" w:rsidRDefault="00C031A4" w:rsidP="00C031A4">
      <w:pPr>
        <w:pStyle w:val="SLN"/>
      </w:pPr>
      <w:r>
        <w:tab/>
      </w:r>
      <w:r w:rsidRPr="00C031A4">
        <w:rPr>
          <w:b/>
        </w:rPr>
        <w:t>Q7</w:t>
      </w:r>
      <w:r>
        <w:tab/>
        <w:t xml:space="preserve">On pages 4 and 5, perform your own experiments to learn more about the Rotate function family. How can you use the </w:t>
      </w:r>
      <w:r w:rsidR="00054724">
        <w:t>Distance and Compass</w:t>
      </w:r>
      <w:r>
        <w:t xml:space="preserve"> tools to answer </w:t>
      </w:r>
      <w:r w:rsidR="00054724">
        <w:t>your questions</w:t>
      </w:r>
      <w:r>
        <w:t>, or to discover unexpected connections? Reco</w:t>
      </w:r>
      <w:r w:rsidR="005F5CC7">
        <w:t>rd your results below. B</w:t>
      </w:r>
      <w:r>
        <w:t xml:space="preserve">e sure to include </w:t>
      </w:r>
      <w:r w:rsidR="005F5CC7">
        <w:t>things that didn’t work as well as things that did work.</w:t>
      </w:r>
    </w:p>
    <w:p w14:paraId="4C811FA1" w14:textId="77777777" w:rsidR="00C031A4" w:rsidRPr="002C3F6A" w:rsidRDefault="00C031A4" w:rsidP="00EF001C">
      <w:pPr>
        <w:pStyle w:val="SLN"/>
      </w:pPr>
    </w:p>
    <w:sectPr w:rsidR="00C031A4" w:rsidRPr="002C3F6A" w:rsidSect="00CD1A4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07389" w14:textId="77777777" w:rsidR="008161D4" w:rsidRDefault="008161D4">
      <w:r>
        <w:separator/>
      </w:r>
    </w:p>
  </w:endnote>
  <w:endnote w:type="continuationSeparator" w:id="0">
    <w:p w14:paraId="1F247B11" w14:textId="77777777" w:rsidR="008161D4" w:rsidRDefault="0081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D4833" w14:textId="5A9B0EA8" w:rsidR="00C031A4" w:rsidRDefault="00C031A4" w:rsidP="00C031A4">
    <w:pPr>
      <w:pStyle w:val="RF"/>
      <w:tabs>
        <w:tab w:val="clear" w:pos="7920"/>
        <w:tab w:val="left" w:pos="7733"/>
        <w:tab w:val="right" w:pos="9360"/>
      </w:tabs>
      <w:ind w:left="0"/>
    </w:pPr>
    <w:r>
      <w:t xml:space="preserve">Creative Commons License </w:t>
    </w:r>
    <w:r w:rsidRPr="004166B8">
      <w:t xml:space="preserve">CC-BY-NC-SA </w:t>
    </w:r>
    <w:r>
      <w:t>4</w:t>
    </w:r>
    <w:r w:rsidRPr="004166B8">
      <w:t>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F637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D72E7" w14:textId="38C506D7" w:rsidR="006D54FD" w:rsidRPr="006D54FD" w:rsidRDefault="006D54FD" w:rsidP="006D54FD">
    <w:pPr>
      <w:pStyle w:val="RF"/>
      <w:tabs>
        <w:tab w:val="clear" w:pos="7920"/>
        <w:tab w:val="left" w:pos="7733"/>
        <w:tab w:val="right" w:pos="9360"/>
      </w:tabs>
      <w:ind w:left="0"/>
    </w:pPr>
    <w:r>
      <w:t xml:space="preserve">Creative Commons License </w:t>
    </w:r>
    <w:r w:rsidRPr="004166B8">
      <w:t xml:space="preserve">CC-BY-NC-SA </w:t>
    </w:r>
    <w:r>
      <w:t>4</w:t>
    </w:r>
    <w:r w:rsidRPr="004166B8">
      <w:t>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F637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A522D" w14:textId="77777777" w:rsidR="008161D4" w:rsidRDefault="008161D4">
      <w:r>
        <w:separator/>
      </w:r>
    </w:p>
  </w:footnote>
  <w:footnote w:type="continuationSeparator" w:id="0">
    <w:p w14:paraId="7581AA9D" w14:textId="77777777" w:rsidR="008161D4" w:rsidRDefault="008161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7C294" w14:textId="524B29F5" w:rsidR="00C031A4" w:rsidRDefault="008161D4" w:rsidP="00C031A4">
    <w:pPr>
      <w:pStyle w:val="TRH3"/>
      <w:ind w:left="0"/>
    </w:pPr>
    <w:r>
      <w:fldChar w:fldCharType="begin"/>
    </w:r>
    <w:r>
      <w:instrText xml:space="preserve"> TITLE  \* MERGEFORMAT </w:instrText>
    </w:r>
    <w:r>
      <w:fldChar w:fldCharType="separate"/>
    </w:r>
    <w:r w:rsidR="00D3298A">
      <w:t>Rotate 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5FFB" w14:textId="725A7C51" w:rsidR="006D54FD" w:rsidRPr="00A25C1E" w:rsidRDefault="00464504" w:rsidP="006D54FD">
    <w:pPr>
      <w:pStyle w:val="SRH1"/>
      <w:tabs>
        <w:tab w:val="clear" w:pos="5760"/>
        <w:tab w:val="clear" w:pos="8280"/>
        <w:tab w:val="left" w:pos="4800"/>
      </w:tabs>
      <w:ind w:left="0"/>
      <w:rPr>
        <w:sz w:val="32"/>
        <w:szCs w:val="32"/>
      </w:rPr>
    </w:pPr>
    <w:fldSimple w:instr=" TITLE  \* MERGEFORMAT ">
      <w:r w:rsidR="00D3298A">
        <w:t>Rotate 2</w:t>
      </w:r>
    </w:fldSimple>
    <w:r w:rsidR="006D54FD">
      <w:rPr>
        <w:sz w:val="32"/>
        <w:szCs w:val="32"/>
      </w:rPr>
      <w:tab/>
    </w:r>
    <w:r w:rsidR="006D54FD" w:rsidRPr="00267345">
      <w:rPr>
        <w:sz w:val="32"/>
        <w:szCs w:val="32"/>
      </w:rPr>
      <w:t>Name</w:t>
    </w:r>
    <w:r w:rsidR="006D54FD">
      <w:rPr>
        <w:sz w:val="32"/>
        <w:szCs w:val="32"/>
      </w:rPr>
      <w:t>(s)</w:t>
    </w:r>
    <w:r w:rsidR="006D54FD" w:rsidRPr="00267345">
      <w:rPr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2E1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088C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0DE5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A94B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22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99CC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C62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28E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92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A7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F0E7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7C31B3"/>
    <w:multiLevelType w:val="hybridMultilevel"/>
    <w:tmpl w:val="5754AD8E"/>
    <w:lvl w:ilvl="0" w:tplc="4FDE89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2">
    <w:nsid w:val="09C7591F"/>
    <w:multiLevelType w:val="hybridMultilevel"/>
    <w:tmpl w:val="99E8DFB8"/>
    <w:lvl w:ilvl="0" w:tplc="6CDEE15C">
      <w:start w:val="1"/>
      <w:numFmt w:val="decimal"/>
      <w:lvlText w:val="Q%1"/>
      <w:lvlJc w:val="left"/>
      <w:pPr>
        <w:ind w:left="720" w:hanging="360"/>
      </w:pPr>
      <w:rPr>
        <w:rFonts w:ascii="Georgia" w:hAnsi="Georgi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6" w:hanging="360"/>
      </w:pPr>
    </w:lvl>
    <w:lvl w:ilvl="2">
      <w:start w:val="1"/>
      <w:numFmt w:val="lowerRoman"/>
      <w:lvlText w:val="%3."/>
      <w:lvlJc w:val="right"/>
      <w:pPr>
        <w:ind w:left="1166" w:hanging="180"/>
      </w:pPr>
    </w:lvl>
    <w:lvl w:ilvl="3">
      <w:start w:val="1"/>
      <w:numFmt w:val="decimal"/>
      <w:lvlText w:val="%4."/>
      <w:lvlJc w:val="left"/>
      <w:pPr>
        <w:ind w:left="1886" w:hanging="360"/>
      </w:pPr>
    </w:lvl>
    <w:lvl w:ilvl="4">
      <w:start w:val="1"/>
      <w:numFmt w:val="lowerLetter"/>
      <w:lvlText w:val="%5."/>
      <w:lvlJc w:val="left"/>
      <w:pPr>
        <w:ind w:left="2606" w:hanging="360"/>
      </w:pPr>
    </w:lvl>
    <w:lvl w:ilvl="5">
      <w:start w:val="1"/>
      <w:numFmt w:val="lowerRoman"/>
      <w:lvlText w:val="%6."/>
      <w:lvlJc w:val="right"/>
      <w:pPr>
        <w:ind w:left="3326" w:hanging="180"/>
      </w:pPr>
    </w:lvl>
    <w:lvl w:ilvl="6">
      <w:start w:val="1"/>
      <w:numFmt w:val="decimal"/>
      <w:lvlText w:val="%7."/>
      <w:lvlJc w:val="left"/>
      <w:pPr>
        <w:ind w:left="4046" w:hanging="360"/>
      </w:pPr>
    </w:lvl>
    <w:lvl w:ilvl="7">
      <w:start w:val="1"/>
      <w:numFmt w:val="lowerLetter"/>
      <w:lvlText w:val="%8."/>
      <w:lvlJc w:val="left"/>
      <w:pPr>
        <w:ind w:left="4766" w:hanging="360"/>
      </w:pPr>
    </w:lvl>
    <w:lvl w:ilvl="8">
      <w:start w:val="1"/>
      <w:numFmt w:val="lowerRoman"/>
      <w:lvlText w:val="%9."/>
      <w:lvlJc w:val="right"/>
      <w:pPr>
        <w:ind w:left="5486" w:hanging="180"/>
      </w:pPr>
    </w:lvl>
  </w:abstractNum>
  <w:abstractNum w:abstractNumId="16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1ECB09CC"/>
    <w:multiLevelType w:val="multilevel"/>
    <w:tmpl w:val="616CC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1A26DD"/>
    <w:multiLevelType w:val="hybridMultilevel"/>
    <w:tmpl w:val="616C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21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2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3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4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5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6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7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0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2"/>
  </w:num>
  <w:num w:numId="18">
    <w:abstractNumId w:val="13"/>
  </w:num>
  <w:num w:numId="19">
    <w:abstractNumId w:val="24"/>
  </w:num>
  <w:num w:numId="20">
    <w:abstractNumId w:val="23"/>
  </w:num>
  <w:num w:numId="21">
    <w:abstractNumId w:val="19"/>
  </w:num>
  <w:num w:numId="22">
    <w:abstractNumId w:val="21"/>
  </w:num>
  <w:num w:numId="23">
    <w:abstractNumId w:val="26"/>
  </w:num>
  <w:num w:numId="24">
    <w:abstractNumId w:val="15"/>
  </w:num>
  <w:num w:numId="25">
    <w:abstractNumId w:val="25"/>
  </w:num>
  <w:num w:numId="26">
    <w:abstractNumId w:val="18"/>
  </w:num>
  <w:num w:numId="27">
    <w:abstractNumId w:val="17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8C12CB"/>
    <w:rsid w:val="00001BB2"/>
    <w:rsid w:val="000057AB"/>
    <w:rsid w:val="00005C0E"/>
    <w:rsid w:val="00011E81"/>
    <w:rsid w:val="00014296"/>
    <w:rsid w:val="00021CF2"/>
    <w:rsid w:val="00031BAE"/>
    <w:rsid w:val="00045E30"/>
    <w:rsid w:val="00050A37"/>
    <w:rsid w:val="00053BC4"/>
    <w:rsid w:val="00054724"/>
    <w:rsid w:val="00061606"/>
    <w:rsid w:val="00064C77"/>
    <w:rsid w:val="0007395A"/>
    <w:rsid w:val="00074C7F"/>
    <w:rsid w:val="000851E7"/>
    <w:rsid w:val="00085309"/>
    <w:rsid w:val="00087082"/>
    <w:rsid w:val="00093345"/>
    <w:rsid w:val="000B140F"/>
    <w:rsid w:val="000B220C"/>
    <w:rsid w:val="000B6467"/>
    <w:rsid w:val="000C19F3"/>
    <w:rsid w:val="000C6B82"/>
    <w:rsid w:val="000C7CB6"/>
    <w:rsid w:val="000D7AFE"/>
    <w:rsid w:val="000E1002"/>
    <w:rsid w:val="000E214A"/>
    <w:rsid w:val="000E3598"/>
    <w:rsid w:val="000F2523"/>
    <w:rsid w:val="000F2F8A"/>
    <w:rsid w:val="001016DB"/>
    <w:rsid w:val="00104AFC"/>
    <w:rsid w:val="00110526"/>
    <w:rsid w:val="001115B3"/>
    <w:rsid w:val="001117FE"/>
    <w:rsid w:val="00121A48"/>
    <w:rsid w:val="00126593"/>
    <w:rsid w:val="00126E94"/>
    <w:rsid w:val="00127CD8"/>
    <w:rsid w:val="00137D19"/>
    <w:rsid w:val="00156107"/>
    <w:rsid w:val="0016270E"/>
    <w:rsid w:val="00164030"/>
    <w:rsid w:val="00166F30"/>
    <w:rsid w:val="00171D01"/>
    <w:rsid w:val="00194A47"/>
    <w:rsid w:val="001A3BF4"/>
    <w:rsid w:val="001A7618"/>
    <w:rsid w:val="001B22C5"/>
    <w:rsid w:val="001B2E4D"/>
    <w:rsid w:val="001B5D71"/>
    <w:rsid w:val="001C0DCC"/>
    <w:rsid w:val="001C1E89"/>
    <w:rsid w:val="001C6788"/>
    <w:rsid w:val="001C717B"/>
    <w:rsid w:val="001D4E10"/>
    <w:rsid w:val="001D61E8"/>
    <w:rsid w:val="001F08B7"/>
    <w:rsid w:val="001F3031"/>
    <w:rsid w:val="001F3C21"/>
    <w:rsid w:val="001F6F49"/>
    <w:rsid w:val="0020571C"/>
    <w:rsid w:val="0021018C"/>
    <w:rsid w:val="00213077"/>
    <w:rsid w:val="002134C0"/>
    <w:rsid w:val="00221D26"/>
    <w:rsid w:val="002235DD"/>
    <w:rsid w:val="002251BE"/>
    <w:rsid w:val="0024049F"/>
    <w:rsid w:val="002411D3"/>
    <w:rsid w:val="0024293E"/>
    <w:rsid w:val="00243160"/>
    <w:rsid w:val="00244D43"/>
    <w:rsid w:val="00245880"/>
    <w:rsid w:val="00254BFB"/>
    <w:rsid w:val="00257EB0"/>
    <w:rsid w:val="00260AE2"/>
    <w:rsid w:val="002653F6"/>
    <w:rsid w:val="00267345"/>
    <w:rsid w:val="00272916"/>
    <w:rsid w:val="00277D7F"/>
    <w:rsid w:val="00280822"/>
    <w:rsid w:val="0028372F"/>
    <w:rsid w:val="002A29D7"/>
    <w:rsid w:val="002A4A0D"/>
    <w:rsid w:val="002A595F"/>
    <w:rsid w:val="002A6E07"/>
    <w:rsid w:val="002B41F3"/>
    <w:rsid w:val="002B6014"/>
    <w:rsid w:val="002C20C7"/>
    <w:rsid w:val="002C3F6A"/>
    <w:rsid w:val="002C6CE5"/>
    <w:rsid w:val="002D1AC0"/>
    <w:rsid w:val="002D3A82"/>
    <w:rsid w:val="002D799E"/>
    <w:rsid w:val="002E116E"/>
    <w:rsid w:val="002E72FD"/>
    <w:rsid w:val="002F118A"/>
    <w:rsid w:val="002F2965"/>
    <w:rsid w:val="00305F5B"/>
    <w:rsid w:val="003064BE"/>
    <w:rsid w:val="0030708B"/>
    <w:rsid w:val="0031075A"/>
    <w:rsid w:val="003126C6"/>
    <w:rsid w:val="00313232"/>
    <w:rsid w:val="003216D2"/>
    <w:rsid w:val="00321A94"/>
    <w:rsid w:val="00325539"/>
    <w:rsid w:val="00342E47"/>
    <w:rsid w:val="00352418"/>
    <w:rsid w:val="00362DF2"/>
    <w:rsid w:val="0037511E"/>
    <w:rsid w:val="0037602B"/>
    <w:rsid w:val="0037678B"/>
    <w:rsid w:val="00377DDA"/>
    <w:rsid w:val="003935B0"/>
    <w:rsid w:val="003E0F11"/>
    <w:rsid w:val="003E4BDC"/>
    <w:rsid w:val="003E5841"/>
    <w:rsid w:val="003F2E01"/>
    <w:rsid w:val="003F429A"/>
    <w:rsid w:val="003F43D9"/>
    <w:rsid w:val="00405A11"/>
    <w:rsid w:val="00411895"/>
    <w:rsid w:val="0041421F"/>
    <w:rsid w:val="0041707E"/>
    <w:rsid w:val="00420739"/>
    <w:rsid w:val="0042446B"/>
    <w:rsid w:val="00424E86"/>
    <w:rsid w:val="00434D12"/>
    <w:rsid w:val="0044299C"/>
    <w:rsid w:val="00450F54"/>
    <w:rsid w:val="004531D6"/>
    <w:rsid w:val="00464504"/>
    <w:rsid w:val="00466981"/>
    <w:rsid w:val="00466BF4"/>
    <w:rsid w:val="004674A2"/>
    <w:rsid w:val="00471187"/>
    <w:rsid w:val="00472F5D"/>
    <w:rsid w:val="004745CC"/>
    <w:rsid w:val="00476655"/>
    <w:rsid w:val="00483B9A"/>
    <w:rsid w:val="0048433A"/>
    <w:rsid w:val="00486420"/>
    <w:rsid w:val="00490C98"/>
    <w:rsid w:val="00495498"/>
    <w:rsid w:val="004A6FEA"/>
    <w:rsid w:val="004B1904"/>
    <w:rsid w:val="004B21F7"/>
    <w:rsid w:val="004B6BF3"/>
    <w:rsid w:val="004C210A"/>
    <w:rsid w:val="004C3EB2"/>
    <w:rsid w:val="004D14DE"/>
    <w:rsid w:val="004D309E"/>
    <w:rsid w:val="004E233D"/>
    <w:rsid w:val="004F1CB2"/>
    <w:rsid w:val="00504528"/>
    <w:rsid w:val="00521B85"/>
    <w:rsid w:val="005249CB"/>
    <w:rsid w:val="0053081E"/>
    <w:rsid w:val="0053243F"/>
    <w:rsid w:val="0053368B"/>
    <w:rsid w:val="00533CFB"/>
    <w:rsid w:val="005368FB"/>
    <w:rsid w:val="0054265C"/>
    <w:rsid w:val="005428ED"/>
    <w:rsid w:val="00543C44"/>
    <w:rsid w:val="0054519F"/>
    <w:rsid w:val="005517FE"/>
    <w:rsid w:val="0056067E"/>
    <w:rsid w:val="00560881"/>
    <w:rsid w:val="00561AD1"/>
    <w:rsid w:val="005764A2"/>
    <w:rsid w:val="005835EC"/>
    <w:rsid w:val="00590090"/>
    <w:rsid w:val="00593825"/>
    <w:rsid w:val="0059641F"/>
    <w:rsid w:val="005A6EF0"/>
    <w:rsid w:val="005A6F12"/>
    <w:rsid w:val="005B1696"/>
    <w:rsid w:val="005B257D"/>
    <w:rsid w:val="005B25E8"/>
    <w:rsid w:val="005B4D1D"/>
    <w:rsid w:val="005C4AE7"/>
    <w:rsid w:val="005C4E24"/>
    <w:rsid w:val="005C5125"/>
    <w:rsid w:val="005D4B6E"/>
    <w:rsid w:val="005E0E65"/>
    <w:rsid w:val="005E5C86"/>
    <w:rsid w:val="005F25B0"/>
    <w:rsid w:val="005F3D69"/>
    <w:rsid w:val="005F56C0"/>
    <w:rsid w:val="005F5CC7"/>
    <w:rsid w:val="006027CB"/>
    <w:rsid w:val="0060396A"/>
    <w:rsid w:val="00605D30"/>
    <w:rsid w:val="00606E54"/>
    <w:rsid w:val="00611A8B"/>
    <w:rsid w:val="00613376"/>
    <w:rsid w:val="00614143"/>
    <w:rsid w:val="00615324"/>
    <w:rsid w:val="00623BB7"/>
    <w:rsid w:val="00631761"/>
    <w:rsid w:val="006431A9"/>
    <w:rsid w:val="00654EE1"/>
    <w:rsid w:val="00663DC9"/>
    <w:rsid w:val="0066754E"/>
    <w:rsid w:val="00673696"/>
    <w:rsid w:val="00673B60"/>
    <w:rsid w:val="00681E66"/>
    <w:rsid w:val="00690B2D"/>
    <w:rsid w:val="00692613"/>
    <w:rsid w:val="00692FDF"/>
    <w:rsid w:val="00693630"/>
    <w:rsid w:val="006940DF"/>
    <w:rsid w:val="00694509"/>
    <w:rsid w:val="00695846"/>
    <w:rsid w:val="006A150C"/>
    <w:rsid w:val="006A1684"/>
    <w:rsid w:val="006A4665"/>
    <w:rsid w:val="006B7DAB"/>
    <w:rsid w:val="006C0CC7"/>
    <w:rsid w:val="006C21C9"/>
    <w:rsid w:val="006D1721"/>
    <w:rsid w:val="006D54FD"/>
    <w:rsid w:val="006E207F"/>
    <w:rsid w:val="006E4497"/>
    <w:rsid w:val="006E67DF"/>
    <w:rsid w:val="006F24FD"/>
    <w:rsid w:val="007156FD"/>
    <w:rsid w:val="00720A5D"/>
    <w:rsid w:val="00725AD1"/>
    <w:rsid w:val="00736FCA"/>
    <w:rsid w:val="00737360"/>
    <w:rsid w:val="007419B7"/>
    <w:rsid w:val="00760EDD"/>
    <w:rsid w:val="00771FE9"/>
    <w:rsid w:val="007735B4"/>
    <w:rsid w:val="00773623"/>
    <w:rsid w:val="007757BD"/>
    <w:rsid w:val="00777BE7"/>
    <w:rsid w:val="00780006"/>
    <w:rsid w:val="00780411"/>
    <w:rsid w:val="007822B6"/>
    <w:rsid w:val="007825FC"/>
    <w:rsid w:val="00784AE9"/>
    <w:rsid w:val="0078611C"/>
    <w:rsid w:val="007967EA"/>
    <w:rsid w:val="007A0F21"/>
    <w:rsid w:val="007A60F9"/>
    <w:rsid w:val="007B4E44"/>
    <w:rsid w:val="007B6B11"/>
    <w:rsid w:val="007B7C9D"/>
    <w:rsid w:val="007C175C"/>
    <w:rsid w:val="007D43A3"/>
    <w:rsid w:val="007F0B03"/>
    <w:rsid w:val="007F495B"/>
    <w:rsid w:val="007F6376"/>
    <w:rsid w:val="007F6D2D"/>
    <w:rsid w:val="008161D4"/>
    <w:rsid w:val="00821FDB"/>
    <w:rsid w:val="00825AD9"/>
    <w:rsid w:val="00833F24"/>
    <w:rsid w:val="00845AC6"/>
    <w:rsid w:val="00846CE8"/>
    <w:rsid w:val="008508BF"/>
    <w:rsid w:val="0085785F"/>
    <w:rsid w:val="008609B1"/>
    <w:rsid w:val="00864315"/>
    <w:rsid w:val="00866102"/>
    <w:rsid w:val="0087046C"/>
    <w:rsid w:val="00871AA1"/>
    <w:rsid w:val="00874D2E"/>
    <w:rsid w:val="008806D9"/>
    <w:rsid w:val="00890516"/>
    <w:rsid w:val="00891119"/>
    <w:rsid w:val="00892329"/>
    <w:rsid w:val="00894B21"/>
    <w:rsid w:val="00895CF2"/>
    <w:rsid w:val="00897A3F"/>
    <w:rsid w:val="008A51B7"/>
    <w:rsid w:val="008C12CB"/>
    <w:rsid w:val="008C1B1A"/>
    <w:rsid w:val="008C49CC"/>
    <w:rsid w:val="008D239B"/>
    <w:rsid w:val="008D474C"/>
    <w:rsid w:val="008E0181"/>
    <w:rsid w:val="008E34B9"/>
    <w:rsid w:val="008F3583"/>
    <w:rsid w:val="008F7330"/>
    <w:rsid w:val="009144D6"/>
    <w:rsid w:val="009160D4"/>
    <w:rsid w:val="0092036B"/>
    <w:rsid w:val="00921DAB"/>
    <w:rsid w:val="00922D60"/>
    <w:rsid w:val="00922F02"/>
    <w:rsid w:val="0093262B"/>
    <w:rsid w:val="009341D9"/>
    <w:rsid w:val="009349E0"/>
    <w:rsid w:val="00934E9B"/>
    <w:rsid w:val="009516AE"/>
    <w:rsid w:val="0095370E"/>
    <w:rsid w:val="009616A2"/>
    <w:rsid w:val="00963531"/>
    <w:rsid w:val="009636F9"/>
    <w:rsid w:val="00967A68"/>
    <w:rsid w:val="00972B97"/>
    <w:rsid w:val="00974B7D"/>
    <w:rsid w:val="00975E15"/>
    <w:rsid w:val="00977EA0"/>
    <w:rsid w:val="00982B2A"/>
    <w:rsid w:val="00986A30"/>
    <w:rsid w:val="00990254"/>
    <w:rsid w:val="009A711A"/>
    <w:rsid w:val="009A7385"/>
    <w:rsid w:val="009A7644"/>
    <w:rsid w:val="009B11AE"/>
    <w:rsid w:val="009B1A96"/>
    <w:rsid w:val="009B1D6E"/>
    <w:rsid w:val="009B6F96"/>
    <w:rsid w:val="009C39CB"/>
    <w:rsid w:val="009C43C9"/>
    <w:rsid w:val="009D2061"/>
    <w:rsid w:val="009D423C"/>
    <w:rsid w:val="009E0850"/>
    <w:rsid w:val="009E4B6B"/>
    <w:rsid w:val="009F0D93"/>
    <w:rsid w:val="009F31EE"/>
    <w:rsid w:val="009F35D2"/>
    <w:rsid w:val="009F446D"/>
    <w:rsid w:val="009F47E7"/>
    <w:rsid w:val="00A00235"/>
    <w:rsid w:val="00A00E89"/>
    <w:rsid w:val="00A06E52"/>
    <w:rsid w:val="00A10F2D"/>
    <w:rsid w:val="00A1221F"/>
    <w:rsid w:val="00A16EA4"/>
    <w:rsid w:val="00A17AF3"/>
    <w:rsid w:val="00A2400F"/>
    <w:rsid w:val="00A24201"/>
    <w:rsid w:val="00A24A85"/>
    <w:rsid w:val="00A24AB7"/>
    <w:rsid w:val="00A25C1E"/>
    <w:rsid w:val="00A27922"/>
    <w:rsid w:val="00A33280"/>
    <w:rsid w:val="00A33449"/>
    <w:rsid w:val="00A34F59"/>
    <w:rsid w:val="00A372E6"/>
    <w:rsid w:val="00A524C9"/>
    <w:rsid w:val="00A57D85"/>
    <w:rsid w:val="00A626D2"/>
    <w:rsid w:val="00A667B4"/>
    <w:rsid w:val="00A670B9"/>
    <w:rsid w:val="00A674A1"/>
    <w:rsid w:val="00A75C6B"/>
    <w:rsid w:val="00A7713B"/>
    <w:rsid w:val="00A82A65"/>
    <w:rsid w:val="00A92A67"/>
    <w:rsid w:val="00AA2AF9"/>
    <w:rsid w:val="00AA3DC9"/>
    <w:rsid w:val="00AC14A3"/>
    <w:rsid w:val="00AD5486"/>
    <w:rsid w:val="00AE5F6E"/>
    <w:rsid w:val="00AE7AFE"/>
    <w:rsid w:val="00AF0F6F"/>
    <w:rsid w:val="00AF7DF7"/>
    <w:rsid w:val="00B0527E"/>
    <w:rsid w:val="00B06FE9"/>
    <w:rsid w:val="00B11492"/>
    <w:rsid w:val="00B12B4A"/>
    <w:rsid w:val="00B13830"/>
    <w:rsid w:val="00B30A65"/>
    <w:rsid w:val="00B34EE0"/>
    <w:rsid w:val="00B44030"/>
    <w:rsid w:val="00B4593E"/>
    <w:rsid w:val="00B47718"/>
    <w:rsid w:val="00B52883"/>
    <w:rsid w:val="00B55B9F"/>
    <w:rsid w:val="00B55F5C"/>
    <w:rsid w:val="00B55F63"/>
    <w:rsid w:val="00B60343"/>
    <w:rsid w:val="00B60721"/>
    <w:rsid w:val="00B67B8F"/>
    <w:rsid w:val="00B73F1F"/>
    <w:rsid w:val="00B77B47"/>
    <w:rsid w:val="00B77CB2"/>
    <w:rsid w:val="00B85966"/>
    <w:rsid w:val="00B86035"/>
    <w:rsid w:val="00BA409F"/>
    <w:rsid w:val="00BD0AC9"/>
    <w:rsid w:val="00BD65E1"/>
    <w:rsid w:val="00BE016A"/>
    <w:rsid w:val="00BE3A0E"/>
    <w:rsid w:val="00C00C1E"/>
    <w:rsid w:val="00C0132E"/>
    <w:rsid w:val="00C031A4"/>
    <w:rsid w:val="00C066BA"/>
    <w:rsid w:val="00C11BCA"/>
    <w:rsid w:val="00C12CDF"/>
    <w:rsid w:val="00C23F6B"/>
    <w:rsid w:val="00C26689"/>
    <w:rsid w:val="00C356BC"/>
    <w:rsid w:val="00C41458"/>
    <w:rsid w:val="00C4721D"/>
    <w:rsid w:val="00C50FFB"/>
    <w:rsid w:val="00C5407F"/>
    <w:rsid w:val="00C5717D"/>
    <w:rsid w:val="00C736A4"/>
    <w:rsid w:val="00C7499B"/>
    <w:rsid w:val="00C8016E"/>
    <w:rsid w:val="00C832E6"/>
    <w:rsid w:val="00C85B3F"/>
    <w:rsid w:val="00C87406"/>
    <w:rsid w:val="00C94867"/>
    <w:rsid w:val="00CA26E1"/>
    <w:rsid w:val="00CA2BB0"/>
    <w:rsid w:val="00CA3B67"/>
    <w:rsid w:val="00CA4ECA"/>
    <w:rsid w:val="00CA61C8"/>
    <w:rsid w:val="00CB361D"/>
    <w:rsid w:val="00CD1A40"/>
    <w:rsid w:val="00CD3A3E"/>
    <w:rsid w:val="00CD4346"/>
    <w:rsid w:val="00CD59E5"/>
    <w:rsid w:val="00CD6388"/>
    <w:rsid w:val="00CE1A46"/>
    <w:rsid w:val="00CE7BD9"/>
    <w:rsid w:val="00CF0CAA"/>
    <w:rsid w:val="00CF2A88"/>
    <w:rsid w:val="00D1249D"/>
    <w:rsid w:val="00D12B83"/>
    <w:rsid w:val="00D1352F"/>
    <w:rsid w:val="00D25914"/>
    <w:rsid w:val="00D3298A"/>
    <w:rsid w:val="00D42680"/>
    <w:rsid w:val="00D45FAF"/>
    <w:rsid w:val="00D52475"/>
    <w:rsid w:val="00D566D0"/>
    <w:rsid w:val="00D57F5B"/>
    <w:rsid w:val="00D727D0"/>
    <w:rsid w:val="00D741C2"/>
    <w:rsid w:val="00D83797"/>
    <w:rsid w:val="00D90902"/>
    <w:rsid w:val="00D9101E"/>
    <w:rsid w:val="00D91E6F"/>
    <w:rsid w:val="00D92780"/>
    <w:rsid w:val="00D96236"/>
    <w:rsid w:val="00D9631D"/>
    <w:rsid w:val="00DA2821"/>
    <w:rsid w:val="00DA45FA"/>
    <w:rsid w:val="00DB2F44"/>
    <w:rsid w:val="00DC2A09"/>
    <w:rsid w:val="00DC62E3"/>
    <w:rsid w:val="00DD00AB"/>
    <w:rsid w:val="00DD35B1"/>
    <w:rsid w:val="00DD60C5"/>
    <w:rsid w:val="00DD6D42"/>
    <w:rsid w:val="00DE3978"/>
    <w:rsid w:val="00DE3E34"/>
    <w:rsid w:val="00DE79F3"/>
    <w:rsid w:val="00DF4030"/>
    <w:rsid w:val="00DF7012"/>
    <w:rsid w:val="00E05EBB"/>
    <w:rsid w:val="00E402CE"/>
    <w:rsid w:val="00E416FE"/>
    <w:rsid w:val="00E451A7"/>
    <w:rsid w:val="00E46954"/>
    <w:rsid w:val="00E65D5D"/>
    <w:rsid w:val="00E66505"/>
    <w:rsid w:val="00E66DB1"/>
    <w:rsid w:val="00E718F7"/>
    <w:rsid w:val="00E746B6"/>
    <w:rsid w:val="00E74B52"/>
    <w:rsid w:val="00E754F8"/>
    <w:rsid w:val="00E77C2A"/>
    <w:rsid w:val="00E85609"/>
    <w:rsid w:val="00E87729"/>
    <w:rsid w:val="00E9556D"/>
    <w:rsid w:val="00EA03FE"/>
    <w:rsid w:val="00EA4E34"/>
    <w:rsid w:val="00EB3126"/>
    <w:rsid w:val="00EC0485"/>
    <w:rsid w:val="00EC692F"/>
    <w:rsid w:val="00ED30E0"/>
    <w:rsid w:val="00ED5EEE"/>
    <w:rsid w:val="00ED645F"/>
    <w:rsid w:val="00EE24D7"/>
    <w:rsid w:val="00EF001C"/>
    <w:rsid w:val="00EF00B0"/>
    <w:rsid w:val="00EF263E"/>
    <w:rsid w:val="00EF2933"/>
    <w:rsid w:val="00EF43CF"/>
    <w:rsid w:val="00EF5836"/>
    <w:rsid w:val="00EF5E20"/>
    <w:rsid w:val="00EF601D"/>
    <w:rsid w:val="00F25086"/>
    <w:rsid w:val="00F26C7B"/>
    <w:rsid w:val="00F27729"/>
    <w:rsid w:val="00F44567"/>
    <w:rsid w:val="00F4674B"/>
    <w:rsid w:val="00F54A4E"/>
    <w:rsid w:val="00F64551"/>
    <w:rsid w:val="00F673C8"/>
    <w:rsid w:val="00F676D6"/>
    <w:rsid w:val="00F736DA"/>
    <w:rsid w:val="00F754C8"/>
    <w:rsid w:val="00F807C5"/>
    <w:rsid w:val="00F82DE6"/>
    <w:rsid w:val="00F9433A"/>
    <w:rsid w:val="00F953A5"/>
    <w:rsid w:val="00FA25D2"/>
    <w:rsid w:val="00FA6F15"/>
    <w:rsid w:val="00FA7A81"/>
    <w:rsid w:val="00FB4201"/>
    <w:rsid w:val="00FB47F9"/>
    <w:rsid w:val="00FB6C41"/>
    <w:rsid w:val="00FB745C"/>
    <w:rsid w:val="00FC0599"/>
    <w:rsid w:val="00FC1EF6"/>
    <w:rsid w:val="00FC293C"/>
    <w:rsid w:val="00FE00E5"/>
    <w:rsid w:val="00FF11C0"/>
    <w:rsid w:val="00FF4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A5D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 New Roman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eastAsia="Times New Roman" w:hAnsi="Helvetica Neue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811C36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 New Roman" w:hAnsi="Georgia"/>
      <w:sz w:val="22"/>
      <w:lang w:eastAsia="ko-KR"/>
    </w:rPr>
  </w:style>
  <w:style w:type="paragraph" w:customStyle="1" w:styleId="TLNX">
    <w:name w:val="TLNX"/>
    <w:basedOn w:val="TLN"/>
    <w:rsid w:val="00811C36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811C36"/>
    <w:pPr>
      <w:spacing w:before="120" w:after="60"/>
    </w:pPr>
    <w:rPr>
      <w:rFonts w:ascii="Georgia" w:eastAsia="Times New Roman" w:hAnsi="Georgia"/>
      <w:b/>
      <w:sz w:val="22"/>
      <w:lang w:eastAsia="ko-KR"/>
    </w:rPr>
  </w:style>
  <w:style w:type="paragraph" w:customStyle="1" w:styleId="TLB">
    <w:name w:val="TLB"/>
    <w:basedOn w:val="Normal"/>
    <w:rsid w:val="00811C36"/>
    <w:pPr>
      <w:tabs>
        <w:tab w:val="left" w:pos="720"/>
      </w:tabs>
      <w:spacing w:after="60" w:line="320" w:lineRule="atLeast"/>
      <w:ind w:left="720" w:hanging="274"/>
    </w:pPr>
    <w:rPr>
      <w:rFonts w:ascii="Georgia" w:eastAsia="Times New Roman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 New Roman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 New Roman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round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811C36"/>
    <w:pPr>
      <w:spacing w:line="240" w:lineRule="auto"/>
    </w:pPr>
  </w:style>
  <w:style w:type="paragraph" w:customStyle="1" w:styleId="STB">
    <w:name w:val="STB"/>
    <w:basedOn w:val="Normal"/>
    <w:rsid w:val="00811C36"/>
    <w:pPr>
      <w:spacing w:before="40" w:after="40" w:line="240" w:lineRule="atLeast"/>
      <w:jc w:val="center"/>
    </w:pPr>
    <w:rPr>
      <w:rFonts w:ascii="Georgia" w:eastAsia="Times New Roman" w:hAnsi="Georgia"/>
      <w:sz w:val="20"/>
      <w:lang w:eastAsia="ko-KR"/>
    </w:rPr>
  </w:style>
  <w:style w:type="paragraph" w:customStyle="1" w:styleId="TTCH">
    <w:name w:val="TTCH"/>
    <w:basedOn w:val="Normal"/>
    <w:rsid w:val="00811C36"/>
    <w:pPr>
      <w:spacing w:before="40" w:after="40"/>
      <w:jc w:val="center"/>
    </w:pPr>
    <w:rPr>
      <w:rFonts w:ascii="Georgia" w:eastAsia="Times New Roman" w:hAnsi="Georgia"/>
      <w:b/>
      <w:sz w:val="20"/>
      <w:lang w:eastAsia="ko-KR"/>
    </w:rPr>
  </w:style>
  <w:style w:type="character" w:customStyle="1" w:styleId="TTRH">
    <w:name w:val="TTRH"/>
    <w:rsid w:val="00087401"/>
    <w:rPr>
      <w:rFonts w:ascii="Georgia" w:hAnsi="Georgia"/>
      <w:b/>
      <w:sz w:val="20"/>
      <w:lang w:bidi="ar-SA"/>
    </w:rPr>
  </w:style>
  <w:style w:type="paragraph" w:customStyle="1" w:styleId="SX">
    <w:name w:val="SX"/>
    <w:basedOn w:val="Normal"/>
    <w:rsid w:val="00811C36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 New Roman" w:hAnsi="Georgia"/>
      <w:noProof/>
      <w:lang w:eastAsia="ko-KR"/>
    </w:rPr>
  </w:style>
  <w:style w:type="paragraph" w:customStyle="1" w:styleId="SLNX">
    <w:name w:val="SLNX"/>
    <w:basedOn w:val="Normal"/>
    <w:rsid w:val="00811C36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 New Roman" w:hAnsi="Georgia"/>
      <w:lang w:eastAsia="ko-KR"/>
    </w:rPr>
  </w:style>
  <w:style w:type="paragraph" w:customStyle="1" w:styleId="SWOL">
    <w:name w:val="SWOL"/>
    <w:basedOn w:val="SLN"/>
    <w:rsid w:val="00811C36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811C36"/>
  </w:style>
  <w:style w:type="paragraph" w:customStyle="1" w:styleId="T3">
    <w:name w:val="T3"/>
    <w:basedOn w:val="Normal"/>
    <w:rsid w:val="00811C36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811C36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087401"/>
  </w:style>
  <w:style w:type="paragraph" w:customStyle="1" w:styleId="STRH">
    <w:name w:val="STRH"/>
    <w:basedOn w:val="Normal"/>
    <w:rsid w:val="00087401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087401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811C36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811C36"/>
    <w:pPr>
      <w:spacing w:after="120"/>
    </w:pPr>
  </w:style>
  <w:style w:type="paragraph" w:customStyle="1" w:styleId="SLB">
    <w:name w:val="SLB"/>
    <w:basedOn w:val="SX"/>
    <w:rsid w:val="00811C36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087401"/>
    <w:pPr>
      <w:ind w:left="720"/>
    </w:pPr>
  </w:style>
  <w:style w:type="paragraph" w:customStyle="1" w:styleId="TTT">
    <w:name w:val="TTT"/>
    <w:basedOn w:val="T2"/>
    <w:rsid w:val="00087401"/>
    <w:pPr>
      <w:ind w:left="720"/>
    </w:pPr>
  </w:style>
  <w:style w:type="paragraph" w:customStyle="1" w:styleId="TX">
    <w:name w:val="TX"/>
    <w:basedOn w:val="TLNX"/>
    <w:rsid w:val="00811C36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811C36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FD334C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6C35F9"/>
    <w:rPr>
      <w:rFonts w:ascii="Arial Narrow" w:hAnsi="Arial Narrow"/>
    </w:rPr>
  </w:style>
  <w:style w:type="paragraph" w:styleId="BalloonText">
    <w:name w:val="Balloon Text"/>
    <w:aliases w:val=" Char"/>
    <w:basedOn w:val="Normal"/>
    <w:link w:val="BalloonTextChar"/>
    <w:uiPriority w:val="99"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aliases w:val=" Char Char"/>
    <w:link w:val="BalloonText"/>
    <w:uiPriority w:val="99"/>
    <w:rsid w:val="00DD60C5"/>
    <w:rPr>
      <w:rFonts w:ascii="Lucida Grande" w:hAnsi="Lucida Grande" w:cs="Lucida Grande"/>
      <w:sz w:val="18"/>
      <w:szCs w:val="18"/>
    </w:rPr>
  </w:style>
  <w:style w:type="paragraph" w:customStyle="1" w:styleId="SMN">
    <w:name w:val="SMN"/>
    <w:basedOn w:val="Normal"/>
    <w:next w:val="SX"/>
    <w:qFormat/>
    <w:rsid w:val="00A82A65"/>
    <w:pPr>
      <w:framePr w:w="1320" w:hSpace="360" w:wrap="around" w:vAnchor="text" w:hAnchor="margin" w:x="-1859" w:y="116"/>
      <w:spacing w:after="200" w:line="240" w:lineRule="atLeast"/>
    </w:pPr>
    <w:rPr>
      <w:rFonts w:ascii="Arial" w:eastAsia="Calibri" w:hAnsi="Arial"/>
      <w:w w:val="75"/>
      <w:sz w:val="16"/>
      <w:szCs w:val="22"/>
    </w:rPr>
  </w:style>
  <w:style w:type="paragraph" w:customStyle="1" w:styleId="Note">
    <w:name w:val="Note"/>
    <w:basedOn w:val="Normal"/>
    <w:rsid w:val="00A34F59"/>
    <w:pPr>
      <w:shd w:val="clear" w:color="auto" w:fill="FFFFBF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uiPriority w:val="99"/>
    <w:unhideWhenUsed/>
    <w:rsid w:val="00543C44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543C44"/>
    <w:rPr>
      <w:rFonts w:ascii="Minion" w:hAnsi="Minion"/>
    </w:rPr>
  </w:style>
  <w:style w:type="character" w:customStyle="1" w:styleId="CommentTextChar">
    <w:name w:val="Comment Text Char"/>
    <w:aliases w:val=" Char Char3"/>
    <w:link w:val="CommentText"/>
    <w:uiPriority w:val="99"/>
    <w:rsid w:val="00543C44"/>
    <w:rPr>
      <w:rFonts w:ascii="Minion" w:hAnsi="Minion"/>
    </w:rPr>
  </w:style>
  <w:style w:type="paragraph" w:styleId="CommentSubject">
    <w:name w:val="annotation subject"/>
    <w:aliases w:val=" Char"/>
    <w:basedOn w:val="CommentText"/>
    <w:next w:val="CommentText"/>
    <w:link w:val="CommentSubjectChar"/>
    <w:uiPriority w:val="99"/>
    <w:unhideWhenUsed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aliases w:val=" Char Char2"/>
    <w:link w:val="CommentSubject"/>
    <w:uiPriority w:val="99"/>
    <w:rsid w:val="00543C44"/>
    <w:rPr>
      <w:rFonts w:ascii="Minion" w:hAnsi="Minio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 New Roman" w:hAnsi="Helvetica"/>
      <w:sz w:val="18"/>
      <w:szCs w:val="22"/>
      <w:lang w:eastAsia="ko-KR"/>
    </w:rPr>
  </w:style>
  <w:style w:type="paragraph" w:styleId="FootnoteText">
    <w:name w:val="footnote text"/>
    <w:aliases w:val=" Char"/>
    <w:basedOn w:val="Normal"/>
    <w:link w:val="FootnoteTextChar"/>
    <w:rsid w:val="00543C44"/>
    <w:rPr>
      <w:rFonts w:ascii="Minion" w:hAnsi="Minion"/>
    </w:rPr>
  </w:style>
  <w:style w:type="character" w:customStyle="1" w:styleId="FootnoteTextChar">
    <w:name w:val="Footnote Text Char"/>
    <w:aliases w:val=" Char Char1"/>
    <w:link w:val="FootnoteText"/>
    <w:rsid w:val="00543C44"/>
    <w:rPr>
      <w:rFonts w:ascii="Minion" w:hAnsi="Minion"/>
    </w:rPr>
  </w:style>
  <w:style w:type="character" w:styleId="FootnoteReference">
    <w:name w:val="footnote reference"/>
    <w:rsid w:val="00543C44"/>
    <w:rPr>
      <w:vertAlign w:val="superscript"/>
    </w:rPr>
  </w:style>
  <w:style w:type="character" w:styleId="Hyperlink">
    <w:name w:val="Hyperlink"/>
    <w:rsid w:val="00543C44"/>
    <w:rPr>
      <w:color w:val="0000FF"/>
      <w:u w:val="single"/>
    </w:rPr>
  </w:style>
  <w:style w:type="paragraph" w:styleId="ListParagraph">
    <w:name w:val="List Paragraph"/>
    <w:basedOn w:val="Normal"/>
    <w:qFormat/>
    <w:rsid w:val="00A00235"/>
    <w:pPr>
      <w:ind w:left="720"/>
      <w:contextualSpacing/>
    </w:pPr>
  </w:style>
  <w:style w:type="character" w:customStyle="1" w:styleId="Lowered">
    <w:name w:val="Lowered"/>
    <w:aliases w:val="l"/>
    <w:rsid w:val="00821FDB"/>
    <w:rPr>
      <w:position w:val="-3"/>
    </w:rPr>
  </w:style>
  <w:style w:type="paragraph" w:customStyle="1" w:styleId="AnswerForm">
    <w:name w:val="Answer Form"/>
    <w:aliases w:val="af"/>
    <w:basedOn w:val="ListParagraph"/>
    <w:rsid w:val="00FC1EF6"/>
    <w:pPr>
      <w:ind w:left="540" w:hanging="540"/>
    </w:pPr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2</vt:lpstr>
    </vt:vector>
  </TitlesOfParts>
  <Manager/>
  <Company/>
  <LinksUpToDate>false</LinksUpToDate>
  <CharactersWithSpaces>1791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2</dc:title>
  <dc:subject/>
  <dc:creator>Scott Steketee</dc:creator>
  <cp:keywords/>
  <dc:description/>
  <cp:lastModifiedBy>Scott Steketee</cp:lastModifiedBy>
  <cp:revision>11</cp:revision>
  <cp:lastPrinted>2017-09-08T03:20:00Z</cp:lastPrinted>
  <dcterms:created xsi:type="dcterms:W3CDTF">2017-09-06T19:38:00Z</dcterms:created>
  <dcterms:modified xsi:type="dcterms:W3CDTF">2017-10-12T14:32:00Z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Rotate Function</vt:lpwstr>
  </property>
</Properties>
</file>