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0B811" w14:textId="115A01B8" w:rsidR="004C5199" w:rsidRPr="005E6E22" w:rsidRDefault="005E6E22" w:rsidP="005E6E22">
      <w:pPr>
        <w:spacing w:line="360" w:lineRule="auto"/>
        <w:jc w:val="center"/>
        <w:rPr>
          <w:rFonts w:ascii="宋体" w:eastAsia="宋体" w:hAnsi="宋体"/>
          <w:b/>
          <w:bCs/>
          <w:sz w:val="30"/>
          <w:szCs w:val="30"/>
        </w:rPr>
      </w:pPr>
      <w:r w:rsidRPr="005E6E22">
        <w:rPr>
          <w:rFonts w:ascii="宋体" w:eastAsia="宋体" w:hAnsi="宋体" w:hint="eastAsia"/>
          <w:b/>
          <w:bCs/>
          <w:sz w:val="30"/>
          <w:szCs w:val="30"/>
        </w:rPr>
        <w:t>技术总结</w:t>
      </w:r>
    </w:p>
    <w:p w14:paraId="4500BD65" w14:textId="77777777" w:rsidR="005E6E22" w:rsidRDefault="005E6E22" w:rsidP="005E6E22">
      <w:pPr>
        <w:spacing w:line="360" w:lineRule="auto"/>
        <w:jc w:val="center"/>
      </w:pPr>
    </w:p>
    <w:p w14:paraId="27EE6FF2" w14:textId="067FFFB7" w:rsidR="00DD1E55" w:rsidRDefault="00DD1E55" w:rsidP="005E045E">
      <w:pPr>
        <w:pStyle w:val="a3"/>
      </w:pPr>
      <w:r>
        <w:rPr>
          <w:rFonts w:hint="eastAsia"/>
        </w:rPr>
        <w:t>工作期间，参与</w:t>
      </w:r>
      <w:r w:rsidR="00820AD6">
        <w:rPr>
          <w:rFonts w:hint="eastAsia"/>
        </w:rPr>
        <w:t>的</w:t>
      </w:r>
      <w:r>
        <w:rPr>
          <w:rFonts w:hint="eastAsia"/>
        </w:rPr>
        <w:t>项目开发</w:t>
      </w:r>
      <w:r w:rsidR="004D5B00">
        <w:rPr>
          <w:rFonts w:hint="eastAsia"/>
        </w:rPr>
        <w:t>与工程</w:t>
      </w:r>
      <w:r>
        <w:rPr>
          <w:rFonts w:hint="eastAsia"/>
        </w:rPr>
        <w:t>实践</w:t>
      </w:r>
      <w:r w:rsidR="004D5B00">
        <w:rPr>
          <w:rFonts w:hint="eastAsia"/>
        </w:rPr>
        <w:t>以及使用的技术</w:t>
      </w:r>
      <w:r>
        <w:rPr>
          <w:rFonts w:hint="eastAsia"/>
        </w:rPr>
        <w:t>，主要如下</w:t>
      </w:r>
      <w:r w:rsidR="003318F5">
        <w:rPr>
          <w:rFonts w:hint="eastAsia"/>
        </w:rPr>
        <w:t>所示</w:t>
      </w:r>
      <w:r>
        <w:rPr>
          <w:rFonts w:hint="eastAsia"/>
        </w:rPr>
        <w:t>：</w:t>
      </w:r>
    </w:p>
    <w:p w14:paraId="01496E36" w14:textId="77777777" w:rsidR="00DD1E55" w:rsidRDefault="00DD1E55" w:rsidP="005E045E">
      <w:pPr>
        <w:pStyle w:val="a3"/>
      </w:pPr>
      <w:r>
        <w:t>1. LightSpeed/LightSpeed Reflexion/LightSpeed App Builder</w:t>
      </w:r>
    </w:p>
    <w:p w14:paraId="7915B22E" w14:textId="3DB0FAF8" w:rsidR="00DD1E55" w:rsidRDefault="00DD1E55" w:rsidP="005E045E">
      <w:pPr>
        <w:pStyle w:val="a3"/>
      </w:pPr>
      <w:r>
        <w:rPr>
          <w:rFonts w:hint="eastAsia"/>
        </w:rPr>
        <w:t>新的应用层出不穷，为解决应用程序编译、</w:t>
      </w:r>
      <w:r w:rsidR="007970AB">
        <w:rPr>
          <w:rFonts w:hint="eastAsia"/>
        </w:rPr>
        <w:t>扫描、</w:t>
      </w:r>
      <w:r>
        <w:rPr>
          <w:rFonts w:hint="eastAsia"/>
        </w:rPr>
        <w:t>打包、测试、部署等上线流程，作为</w:t>
      </w:r>
      <w:r>
        <w:t>DevOps</w:t>
      </w:r>
      <w:r w:rsidR="00275002">
        <w:rPr>
          <w:rFonts w:hint="eastAsia"/>
        </w:rPr>
        <w:t>（</w:t>
      </w:r>
      <w:r w:rsidR="00275002" w:rsidRPr="00275002">
        <w:t>Development</w:t>
      </w:r>
      <w:r w:rsidR="00275002">
        <w:t xml:space="preserve"> </w:t>
      </w:r>
      <w:r w:rsidR="00275002">
        <w:rPr>
          <w:rFonts w:hint="eastAsia"/>
        </w:rPr>
        <w:t>&amp;</w:t>
      </w:r>
      <w:r w:rsidR="00275002">
        <w:t xml:space="preserve"> </w:t>
      </w:r>
      <w:r w:rsidR="00275002" w:rsidRPr="00275002">
        <w:t>Operations</w:t>
      </w:r>
      <w:r w:rsidR="00275002">
        <w:rPr>
          <w:rFonts w:hint="eastAsia"/>
        </w:rPr>
        <w:t>，理念：开发运维自动化）</w:t>
      </w:r>
      <w:r>
        <w:t>的产物</w:t>
      </w:r>
      <w:r>
        <w:t>LightSpeed</w:t>
      </w:r>
      <w:r>
        <w:t>应运而出。</w:t>
      </w:r>
    </w:p>
    <w:p w14:paraId="432D9C9C" w14:textId="6F650967" w:rsidR="005E045E" w:rsidRDefault="00DD1E55" w:rsidP="005E045E">
      <w:pPr>
        <w:pStyle w:val="a3"/>
      </w:pPr>
      <w:r>
        <w:t>LightSpeed</w:t>
      </w:r>
      <w:r w:rsidR="00F9419D">
        <w:rPr>
          <w:rFonts w:hint="eastAsia"/>
        </w:rPr>
        <w:t>将每一次的构建作为</w:t>
      </w:r>
      <w:r w:rsidR="00E243F6">
        <w:rPr>
          <w:rFonts w:hint="eastAsia"/>
        </w:rPr>
        <w:t>P</w:t>
      </w:r>
      <w:r w:rsidR="00F9419D">
        <w:rPr>
          <w:rFonts w:hint="eastAsia"/>
        </w:rPr>
        <w:t>ipe</w:t>
      </w:r>
      <w:r w:rsidR="00F9419D">
        <w:t>line</w:t>
      </w:r>
      <w:r w:rsidR="00F9419D">
        <w:rPr>
          <w:rFonts w:hint="eastAsia"/>
        </w:rPr>
        <w:t>，打通并串联起不同的平台和基础</w:t>
      </w:r>
      <w:r w:rsidR="007970AB">
        <w:rPr>
          <w:rFonts w:hint="eastAsia"/>
        </w:rPr>
        <w:t>设施</w:t>
      </w:r>
      <w:r w:rsidR="00F9419D">
        <w:rPr>
          <w:rFonts w:hint="eastAsia"/>
        </w:rPr>
        <w:t>建设</w:t>
      </w:r>
      <w:r w:rsidR="00FF15CC">
        <w:rPr>
          <w:rFonts w:hint="eastAsia"/>
        </w:rPr>
        <w:t>：</w:t>
      </w:r>
    </w:p>
    <w:p w14:paraId="38CDB060" w14:textId="2CB7EE52" w:rsidR="005E045E" w:rsidRDefault="005E045E" w:rsidP="005E045E">
      <w:pPr>
        <w:pStyle w:val="a3"/>
      </w:pPr>
      <w:r>
        <w:rPr>
          <w:rFonts w:hint="eastAsia"/>
        </w:rPr>
        <w:t>（</w:t>
      </w:r>
      <w:r>
        <w:rPr>
          <w:rFonts w:hint="eastAsia"/>
        </w:rPr>
        <w:t>1</w:t>
      </w:r>
      <w:r>
        <w:rPr>
          <w:rFonts w:hint="eastAsia"/>
        </w:rPr>
        <w:t>）</w:t>
      </w:r>
      <w:r w:rsidR="00F9419D">
        <w:rPr>
          <w:rFonts w:hint="eastAsia"/>
        </w:rPr>
        <w:t>该</w:t>
      </w:r>
      <w:r w:rsidR="00367F5F">
        <w:rPr>
          <w:rFonts w:hint="eastAsia"/>
        </w:rPr>
        <w:t>项目</w:t>
      </w:r>
      <w:r w:rsidR="00DD1E55">
        <w:t>以</w:t>
      </w:r>
      <w:r w:rsidR="00DD1E55">
        <w:t>Bitbucket</w:t>
      </w:r>
      <w:r w:rsidR="00DD1E55">
        <w:t>作为代码托管平台，配置</w:t>
      </w:r>
      <w:r w:rsidR="00DD1E55">
        <w:t>Webhooks</w:t>
      </w:r>
      <w:r w:rsidR="00DD1E55">
        <w:t>检测代码改动</w:t>
      </w:r>
      <w:r w:rsidR="00E47A82">
        <w:rPr>
          <w:rFonts w:hint="eastAsia"/>
        </w:rPr>
        <w:t>以</w:t>
      </w:r>
      <w:r w:rsidR="00DD1E55">
        <w:t>开启自动构建，</w:t>
      </w:r>
      <w:r w:rsidR="00803CBF">
        <w:rPr>
          <w:rFonts w:hint="eastAsia"/>
        </w:rPr>
        <w:t>主要</w:t>
      </w:r>
      <w:r w:rsidR="002D52FD">
        <w:rPr>
          <w:rFonts w:hint="eastAsia"/>
        </w:rPr>
        <w:t>活动为提交代码、</w:t>
      </w:r>
      <w:r w:rsidR="007970AB">
        <w:rPr>
          <w:rFonts w:hint="eastAsia"/>
        </w:rPr>
        <w:t>创建新的分支、</w:t>
      </w:r>
      <w:r w:rsidR="002D52FD">
        <w:rPr>
          <w:rFonts w:hint="eastAsia"/>
        </w:rPr>
        <w:t>提交的</w:t>
      </w:r>
      <w:r w:rsidR="007970AB">
        <w:t>Pull Request</w:t>
      </w:r>
      <w:r w:rsidR="002D52FD">
        <w:rPr>
          <w:rFonts w:hint="eastAsia"/>
        </w:rPr>
        <w:t>被通过而使得分支合并等；</w:t>
      </w:r>
    </w:p>
    <w:p w14:paraId="270C1F53" w14:textId="28F858DE" w:rsidR="005E045E" w:rsidRDefault="005E045E" w:rsidP="005E045E">
      <w:pPr>
        <w:pStyle w:val="a3"/>
      </w:pPr>
      <w:r>
        <w:rPr>
          <w:rFonts w:hint="eastAsia"/>
        </w:rPr>
        <w:t>（</w:t>
      </w:r>
      <w:r>
        <w:rPr>
          <w:rFonts w:hint="eastAsia"/>
        </w:rPr>
        <w:t>2</w:t>
      </w:r>
      <w:r>
        <w:rPr>
          <w:rFonts w:hint="eastAsia"/>
        </w:rPr>
        <w:t>）</w:t>
      </w:r>
      <w:r w:rsidR="00DD1E55">
        <w:t>以</w:t>
      </w:r>
      <w:r w:rsidR="00DD1E55">
        <w:t>Jenkins</w:t>
      </w:r>
      <w:r w:rsidR="00DD1E55">
        <w:t>作为构建工具，</w:t>
      </w:r>
      <w:r w:rsidR="00F9419D">
        <w:rPr>
          <w:rFonts w:hint="eastAsia"/>
        </w:rPr>
        <w:t>遵从“约定大于配置”理念，预设默认的参数供给，同时提供</w:t>
      </w:r>
      <w:r w:rsidR="00F9419D">
        <w:rPr>
          <w:rFonts w:hint="eastAsia"/>
        </w:rPr>
        <w:t>J</w:t>
      </w:r>
      <w:r w:rsidR="00F9419D">
        <w:t>enkinsfile</w:t>
      </w:r>
      <w:r w:rsidR="00F9419D">
        <w:rPr>
          <w:rFonts w:hint="eastAsia"/>
        </w:rPr>
        <w:t>作为配置接口，</w:t>
      </w:r>
      <w:r w:rsidR="00F03D93">
        <w:rPr>
          <w:rFonts w:hint="eastAsia"/>
        </w:rPr>
        <w:t>可以</w:t>
      </w:r>
      <w:r w:rsidR="00F9419D">
        <w:rPr>
          <w:rFonts w:hint="eastAsia"/>
        </w:rPr>
        <w:t>自由定制</w:t>
      </w:r>
      <w:r w:rsidR="00262864">
        <w:rPr>
          <w:rFonts w:hint="eastAsia"/>
        </w:rPr>
        <w:t>整个构建流水线各个阶段的动作，包括使用不同的流水线模板初始化不同技术栈的应用程序、跳过某些构建</w:t>
      </w:r>
      <w:r w:rsidR="00F03D93">
        <w:rPr>
          <w:rFonts w:hint="eastAsia"/>
        </w:rPr>
        <w:t>阶段、指定需要部署的分支和部署的目标环境、提供不同阶段的生命周期钩子等；</w:t>
      </w:r>
    </w:p>
    <w:p w14:paraId="5BCD4710" w14:textId="77777777" w:rsidR="005E045E" w:rsidRDefault="005E045E" w:rsidP="005E045E">
      <w:pPr>
        <w:pStyle w:val="a3"/>
      </w:pPr>
      <w:r>
        <w:rPr>
          <w:rFonts w:hint="eastAsia"/>
        </w:rPr>
        <w:t>（</w:t>
      </w:r>
      <w:r>
        <w:rPr>
          <w:rFonts w:hint="eastAsia"/>
        </w:rPr>
        <w:t>3</w:t>
      </w:r>
      <w:r>
        <w:rPr>
          <w:rFonts w:hint="eastAsia"/>
        </w:rPr>
        <w:t>）</w:t>
      </w:r>
      <w:r w:rsidR="00DD1E55">
        <w:t>以</w:t>
      </w:r>
      <w:r w:rsidR="00DD1E55">
        <w:t>Docker</w:t>
      </w:r>
      <w:r w:rsidR="00DD1E55">
        <w:t>作为应用容器引擎，</w:t>
      </w:r>
      <w:r w:rsidR="00A93861">
        <w:rPr>
          <w:rFonts w:hint="eastAsia"/>
        </w:rPr>
        <w:t>通过编写</w:t>
      </w:r>
      <w:r w:rsidR="00A93861">
        <w:rPr>
          <w:rFonts w:hint="eastAsia"/>
        </w:rPr>
        <w:t>Docker</w:t>
      </w:r>
      <w:r w:rsidR="00A93861">
        <w:t>file</w:t>
      </w:r>
      <w:r w:rsidR="00A93861">
        <w:rPr>
          <w:rFonts w:hint="eastAsia"/>
        </w:rPr>
        <w:t>配置应用程序的打包逻辑，包括使用的基础镜像、指定工作目录、依赖的安装、权限的更改、容器启动的入口点等；</w:t>
      </w:r>
    </w:p>
    <w:p w14:paraId="156FA120" w14:textId="77777777" w:rsidR="005E045E" w:rsidRDefault="005E045E" w:rsidP="005E045E">
      <w:pPr>
        <w:pStyle w:val="a3"/>
      </w:pPr>
      <w:r>
        <w:rPr>
          <w:rFonts w:hint="eastAsia"/>
        </w:rPr>
        <w:t>（</w:t>
      </w:r>
      <w:r>
        <w:rPr>
          <w:rFonts w:hint="eastAsia"/>
        </w:rPr>
        <w:t>4</w:t>
      </w:r>
      <w:r>
        <w:rPr>
          <w:rFonts w:hint="eastAsia"/>
        </w:rPr>
        <w:t>）</w:t>
      </w:r>
      <w:r w:rsidR="00DD1E55">
        <w:t>以发行于</w:t>
      </w:r>
      <w:r w:rsidR="00DD1E55">
        <w:t>Kubernetes</w:t>
      </w:r>
      <w:r w:rsidR="00DD1E55">
        <w:t>的</w:t>
      </w:r>
      <w:r w:rsidR="00DD1E55">
        <w:t>OpenShift</w:t>
      </w:r>
      <w:r w:rsidR="00DD1E55">
        <w:t>作为容器服务平台，</w:t>
      </w:r>
      <w:r w:rsidR="004B62DD">
        <w:rPr>
          <w:rFonts w:hint="eastAsia"/>
        </w:rPr>
        <w:t>提供</w:t>
      </w:r>
      <w:r w:rsidR="007970AB">
        <w:rPr>
          <w:rFonts w:hint="eastAsia"/>
        </w:rPr>
        <w:t>Web</w:t>
      </w:r>
      <w:r w:rsidR="004B62DD">
        <w:rPr>
          <w:rFonts w:hint="eastAsia"/>
        </w:rPr>
        <w:t>页面和命令行两种方式用来管理容器，授权登录之后，可查看分配的</w:t>
      </w:r>
      <w:r w:rsidR="004B62DD">
        <w:rPr>
          <w:rFonts w:hint="eastAsia"/>
        </w:rPr>
        <w:t>C</w:t>
      </w:r>
      <w:r w:rsidR="004B62DD">
        <w:t>PU</w:t>
      </w:r>
      <w:r w:rsidR="004B62DD">
        <w:rPr>
          <w:rFonts w:hint="eastAsia"/>
        </w:rPr>
        <w:t>及内存</w:t>
      </w:r>
      <w:r w:rsidR="007970AB">
        <w:rPr>
          <w:rFonts w:hint="eastAsia"/>
        </w:rPr>
        <w:t>等资源</w:t>
      </w:r>
      <w:r w:rsidR="004B62DD">
        <w:rPr>
          <w:rFonts w:hint="eastAsia"/>
        </w:rPr>
        <w:t>的使用和限制</w:t>
      </w:r>
      <w:r w:rsidR="007970AB">
        <w:rPr>
          <w:rFonts w:hint="eastAsia"/>
        </w:rPr>
        <w:t>配额</w:t>
      </w:r>
      <w:r w:rsidR="004B62DD">
        <w:rPr>
          <w:rFonts w:hint="eastAsia"/>
        </w:rPr>
        <w:t>、所有</w:t>
      </w:r>
      <w:r w:rsidR="007970AB">
        <w:t>Pod</w:t>
      </w:r>
      <w:r w:rsidR="004B62DD">
        <w:rPr>
          <w:rFonts w:hint="eastAsia"/>
        </w:rPr>
        <w:t>的运行状态、网络资源的路由和服务、构建状态和构建配置等；</w:t>
      </w:r>
    </w:p>
    <w:p w14:paraId="6D98FE8F" w14:textId="77777777" w:rsidR="005E045E" w:rsidRDefault="005E045E" w:rsidP="005E045E">
      <w:pPr>
        <w:pStyle w:val="a3"/>
      </w:pPr>
      <w:r>
        <w:rPr>
          <w:rFonts w:hint="eastAsia"/>
        </w:rPr>
        <w:t>（</w:t>
      </w:r>
      <w:r>
        <w:rPr>
          <w:rFonts w:hint="eastAsia"/>
        </w:rPr>
        <w:t>5</w:t>
      </w:r>
      <w:r>
        <w:rPr>
          <w:rFonts w:hint="eastAsia"/>
        </w:rPr>
        <w:t>）</w:t>
      </w:r>
      <w:r w:rsidR="00DD1E55">
        <w:t>以</w:t>
      </w:r>
      <w:r w:rsidR="00DD1E55">
        <w:t>Artifactory</w:t>
      </w:r>
      <w:r w:rsidR="00DD1E55">
        <w:t>作为依赖管理平台，</w:t>
      </w:r>
      <w:r w:rsidR="004B62DD">
        <w:rPr>
          <w:rFonts w:hint="eastAsia"/>
        </w:rPr>
        <w:t>存储</w:t>
      </w:r>
      <w:r w:rsidR="007970AB">
        <w:rPr>
          <w:rFonts w:hint="eastAsia"/>
        </w:rPr>
        <w:t>Docker</w:t>
      </w:r>
      <w:r w:rsidR="007970AB">
        <w:t xml:space="preserve"> Image</w:t>
      </w:r>
      <w:r w:rsidR="004B62DD">
        <w:rPr>
          <w:rFonts w:hint="eastAsia"/>
        </w:rPr>
        <w:t>、</w:t>
      </w:r>
      <w:r w:rsidR="007970AB">
        <w:t xml:space="preserve">NPM </w:t>
      </w:r>
      <w:r w:rsidR="007970AB">
        <w:rPr>
          <w:rFonts w:hint="eastAsia"/>
        </w:rPr>
        <w:t>Package</w:t>
      </w:r>
      <w:r w:rsidR="004B62DD">
        <w:rPr>
          <w:rFonts w:hint="eastAsia"/>
        </w:rPr>
        <w:t>、</w:t>
      </w:r>
      <w:r w:rsidR="007970AB">
        <w:t>Maven JAR</w:t>
      </w:r>
      <w:r w:rsidR="00DF1DC5">
        <w:rPr>
          <w:rFonts w:hint="eastAsia"/>
        </w:rPr>
        <w:t>等多种类型的依赖程序包；</w:t>
      </w:r>
    </w:p>
    <w:p w14:paraId="22139BA5" w14:textId="424C9ED0" w:rsidR="009F2034" w:rsidRDefault="005E045E" w:rsidP="009F2034">
      <w:pPr>
        <w:pStyle w:val="a3"/>
      </w:pPr>
      <w:r>
        <w:rPr>
          <w:rFonts w:hint="eastAsia"/>
        </w:rPr>
        <w:t>（</w:t>
      </w:r>
      <w:r>
        <w:rPr>
          <w:rFonts w:hint="eastAsia"/>
        </w:rPr>
        <w:t>6</w:t>
      </w:r>
      <w:r>
        <w:rPr>
          <w:rFonts w:hint="eastAsia"/>
        </w:rPr>
        <w:t>）</w:t>
      </w:r>
      <w:r w:rsidR="00DD1E55">
        <w:t>以</w:t>
      </w:r>
      <w:r w:rsidR="00DD1E55">
        <w:t>UrbanCode Deploy</w:t>
      </w:r>
      <w:r w:rsidR="00DD1E55">
        <w:t>作为</w:t>
      </w:r>
      <w:r w:rsidR="004D7A57">
        <w:rPr>
          <w:rFonts w:hint="eastAsia"/>
        </w:rPr>
        <w:t>应用程序</w:t>
      </w:r>
      <w:r w:rsidR="00DD1E55">
        <w:t>部署平台</w:t>
      </w:r>
      <w:r w:rsidR="004D7A57">
        <w:rPr>
          <w:rFonts w:hint="eastAsia"/>
        </w:rPr>
        <w:t>，将</w:t>
      </w:r>
      <w:r w:rsidR="004D7A57">
        <w:t>Application</w:t>
      </w:r>
      <w:r w:rsidR="004D7A57">
        <w:rPr>
          <w:rFonts w:hint="eastAsia"/>
        </w:rPr>
        <w:t>作为项目级别，包含不同的环境映射用以指向目标部署的环境，比如：开发环境</w:t>
      </w:r>
      <w:r w:rsidR="004D7A57">
        <w:rPr>
          <w:rFonts w:hint="eastAsia"/>
        </w:rPr>
        <w:t>De</w:t>
      </w:r>
      <w:r w:rsidR="004D7A57">
        <w:t>v</w:t>
      </w:r>
      <w:r w:rsidR="004D7A57">
        <w:rPr>
          <w:rFonts w:hint="eastAsia"/>
        </w:rPr>
        <w:t>（</w:t>
      </w:r>
      <w:r w:rsidR="004D7A57">
        <w:rPr>
          <w:rFonts w:hint="eastAsia"/>
        </w:rPr>
        <w:t>D</w:t>
      </w:r>
      <w:r w:rsidR="004D7A57">
        <w:t>evelopment</w:t>
      </w:r>
      <w:r w:rsidR="004D7A57">
        <w:rPr>
          <w:rFonts w:hint="eastAsia"/>
        </w:rPr>
        <w:t>）、用户可接受测试</w:t>
      </w:r>
      <w:r w:rsidR="00B775C3">
        <w:rPr>
          <w:rFonts w:hint="eastAsia"/>
        </w:rPr>
        <w:t>或验收测试</w:t>
      </w:r>
      <w:r w:rsidR="004D7A57">
        <w:rPr>
          <w:rFonts w:hint="eastAsia"/>
        </w:rPr>
        <w:t>环境</w:t>
      </w:r>
      <w:r w:rsidR="004D7A57">
        <w:rPr>
          <w:rFonts w:hint="eastAsia"/>
        </w:rPr>
        <w:t>U</w:t>
      </w:r>
      <w:r w:rsidR="004D7A57">
        <w:t>AT</w:t>
      </w:r>
      <w:r w:rsidR="004D7A57">
        <w:rPr>
          <w:rFonts w:hint="eastAsia"/>
        </w:rPr>
        <w:t>（</w:t>
      </w:r>
      <w:r w:rsidR="004D7A57" w:rsidRPr="004D7A57">
        <w:t>User Acceptance Test</w:t>
      </w:r>
      <w:r w:rsidR="004D7A57">
        <w:rPr>
          <w:rFonts w:hint="eastAsia"/>
        </w:rPr>
        <w:t>）、</w:t>
      </w:r>
      <w:r w:rsidR="004D7A57">
        <w:rPr>
          <w:rFonts w:hint="eastAsia"/>
        </w:rPr>
        <w:lastRenderedPageBreak/>
        <w:t>质量保证环境</w:t>
      </w:r>
      <w:r w:rsidR="004D7A57">
        <w:rPr>
          <w:rFonts w:hint="eastAsia"/>
        </w:rPr>
        <w:t>QA</w:t>
      </w:r>
      <w:r w:rsidR="004D7A57">
        <w:rPr>
          <w:rFonts w:hint="eastAsia"/>
        </w:rPr>
        <w:t>（</w:t>
      </w:r>
      <w:r w:rsidR="004D7A57" w:rsidRPr="004D7A57">
        <w:t>Quality Assurance</w:t>
      </w:r>
      <w:r w:rsidR="004D7A57">
        <w:rPr>
          <w:rFonts w:hint="eastAsia"/>
        </w:rPr>
        <w:t>）、生产环境</w:t>
      </w:r>
      <w:r w:rsidR="004D7A57">
        <w:rPr>
          <w:rFonts w:hint="eastAsia"/>
        </w:rPr>
        <w:t>P</w:t>
      </w:r>
      <w:r w:rsidR="004D7A57">
        <w:t>ROD</w:t>
      </w:r>
      <w:r w:rsidR="00B775C3">
        <w:rPr>
          <w:rFonts w:hint="eastAsia"/>
        </w:rPr>
        <w:t>（</w:t>
      </w:r>
      <w:r w:rsidR="00B775C3">
        <w:rPr>
          <w:rFonts w:hint="eastAsia"/>
        </w:rPr>
        <w:t>Product</w:t>
      </w:r>
      <w:r w:rsidR="00B775C3">
        <w:t>ion</w:t>
      </w:r>
      <w:r w:rsidR="00B775C3">
        <w:rPr>
          <w:rFonts w:hint="eastAsia"/>
        </w:rPr>
        <w:t>）、容灾备份或业务可持续环境</w:t>
      </w:r>
      <w:r w:rsidR="00B775C3">
        <w:rPr>
          <w:rFonts w:hint="eastAsia"/>
        </w:rPr>
        <w:t>C</w:t>
      </w:r>
      <w:r w:rsidR="00B775C3">
        <w:t>OB</w:t>
      </w:r>
      <w:r w:rsidR="00B775C3">
        <w:rPr>
          <w:rFonts w:hint="eastAsia"/>
        </w:rPr>
        <w:t>（</w:t>
      </w:r>
      <w:r w:rsidR="00B775C3" w:rsidRPr="00B775C3">
        <w:t>Continuity Of Business</w:t>
      </w:r>
      <w:r w:rsidR="00B775C3">
        <w:rPr>
          <w:rFonts w:hint="eastAsia"/>
        </w:rPr>
        <w:t>）</w:t>
      </w:r>
      <w:r w:rsidR="00FF15CC">
        <w:rPr>
          <w:rFonts w:hint="eastAsia"/>
        </w:rPr>
        <w:t>等。一般得，</w:t>
      </w:r>
      <w:r w:rsidR="00116CFD">
        <w:rPr>
          <w:rFonts w:hint="eastAsia"/>
        </w:rPr>
        <w:t>不同的应用程序部署需要不同的</w:t>
      </w:r>
      <w:r w:rsidR="00116CFD">
        <w:rPr>
          <w:rFonts w:hint="eastAsia"/>
        </w:rPr>
        <w:t>Appli</w:t>
      </w:r>
      <w:r w:rsidR="00116CFD">
        <w:t>cation Process</w:t>
      </w:r>
      <w:r w:rsidR="00116CFD">
        <w:rPr>
          <w:rFonts w:hint="eastAsia"/>
        </w:rPr>
        <w:t>，</w:t>
      </w:r>
      <w:r w:rsidR="004B1D9D">
        <w:rPr>
          <w:rFonts w:hint="eastAsia"/>
        </w:rPr>
        <w:t>每个应用程序会有</w:t>
      </w:r>
      <w:r w:rsidR="004B1D9D">
        <w:rPr>
          <w:rFonts w:hint="eastAsia"/>
        </w:rPr>
        <w:t>C</w:t>
      </w:r>
      <w:r w:rsidR="004B1D9D">
        <w:t>omponent</w:t>
      </w:r>
      <w:r w:rsidR="004B1D9D">
        <w:rPr>
          <w:rFonts w:hint="eastAsia"/>
        </w:rPr>
        <w:t>与之对应，在</w:t>
      </w:r>
      <w:r w:rsidR="004B1D9D">
        <w:rPr>
          <w:rFonts w:hint="eastAsia"/>
        </w:rPr>
        <w:t>C</w:t>
      </w:r>
      <w:r w:rsidR="004B1D9D">
        <w:t>omponent Process</w:t>
      </w:r>
      <w:r w:rsidR="004B1D9D">
        <w:rPr>
          <w:rFonts w:hint="eastAsia"/>
        </w:rPr>
        <w:t>里可以指定更具体的部署逻辑</w:t>
      </w:r>
      <w:r w:rsidR="00D77D3E">
        <w:rPr>
          <w:rFonts w:hint="eastAsia"/>
        </w:rPr>
        <w:t>。通过资源将组件与实际可访问的应用程序相互链接，所有对象均可以配置属性以提供需要的设置，不同对象但相同的属性读取存在访问</w:t>
      </w:r>
      <w:r w:rsidR="006F7DD4">
        <w:rPr>
          <w:rFonts w:hint="eastAsia"/>
        </w:rPr>
        <w:t>优先级</w:t>
      </w:r>
      <w:r w:rsidR="00D77D3E">
        <w:rPr>
          <w:rFonts w:hint="eastAsia"/>
        </w:rPr>
        <w:t>。</w:t>
      </w:r>
    </w:p>
    <w:p w14:paraId="50618120" w14:textId="4CD7841B" w:rsidR="00DD1E55" w:rsidRDefault="00367F5F" w:rsidP="009F2034">
      <w:pPr>
        <w:pStyle w:val="a3"/>
      </w:pPr>
      <w:r>
        <w:rPr>
          <w:rFonts w:hint="eastAsia"/>
        </w:rPr>
        <w:t>该项目</w:t>
      </w:r>
      <w:r w:rsidR="003831A5">
        <w:rPr>
          <w:rFonts w:hint="eastAsia"/>
        </w:rPr>
        <w:t>在</w:t>
      </w:r>
      <w:r w:rsidR="00DD1E55">
        <w:t>提供正向的</w:t>
      </w:r>
      <w:r w:rsidR="002D31B3">
        <w:rPr>
          <w:rFonts w:hint="eastAsia"/>
        </w:rPr>
        <w:t>构建</w:t>
      </w:r>
      <w:r w:rsidR="00DD1E55">
        <w:t>工作流的同时，通过</w:t>
      </w:r>
      <w:r w:rsidR="00DD1E55">
        <w:t xml:space="preserve">Python Django </w:t>
      </w:r>
      <w:r w:rsidR="007970AB">
        <w:t>Web</w:t>
      </w:r>
      <w:r w:rsidR="00DD1E55">
        <w:t>框架</w:t>
      </w:r>
      <w:r w:rsidR="009F2034">
        <w:rPr>
          <w:rFonts w:hint="eastAsia"/>
        </w:rPr>
        <w:t>实现</w:t>
      </w:r>
      <w:r w:rsidR="009F2034">
        <w:rPr>
          <w:rFonts w:hint="eastAsia"/>
        </w:rPr>
        <w:t>Li</w:t>
      </w:r>
      <w:r w:rsidR="009F2034">
        <w:t>ghtSpeed Reflexion</w:t>
      </w:r>
      <w:r w:rsidR="003E4E1A">
        <w:rPr>
          <w:rFonts w:hint="eastAsia"/>
        </w:rPr>
        <w:t>以</w:t>
      </w:r>
      <w:r w:rsidR="00DD1E55">
        <w:t>提供反向的反馈流，用以</w:t>
      </w:r>
      <w:r w:rsidR="00B9399B">
        <w:rPr>
          <w:rFonts w:hint="eastAsia"/>
        </w:rPr>
        <w:t>上传构建日志、</w:t>
      </w:r>
      <w:r w:rsidR="00DD1E55">
        <w:t>更新</w:t>
      </w:r>
      <w:r w:rsidR="00DD1E55">
        <w:t xml:space="preserve">JIRA </w:t>
      </w:r>
      <w:r w:rsidR="003E4E1A">
        <w:rPr>
          <w:rFonts w:hint="eastAsia"/>
        </w:rPr>
        <w:t>A</w:t>
      </w:r>
      <w:r w:rsidR="00DD1E55">
        <w:t>ctivity</w:t>
      </w:r>
      <w:r w:rsidR="00DD1E55">
        <w:t>、邮件通知</w:t>
      </w:r>
      <w:r w:rsidR="00B9399B">
        <w:rPr>
          <w:rFonts w:hint="eastAsia"/>
        </w:rPr>
        <w:t>构建结果</w:t>
      </w:r>
      <w:r w:rsidR="00DD1E55">
        <w:t>等。</w:t>
      </w:r>
    </w:p>
    <w:p w14:paraId="47A39C17" w14:textId="4A2DAA06" w:rsidR="00DD1E55" w:rsidRDefault="00BB1160" w:rsidP="005E045E">
      <w:pPr>
        <w:pStyle w:val="a3"/>
      </w:pPr>
      <w:r>
        <w:rPr>
          <w:rFonts w:hint="eastAsia"/>
        </w:rPr>
        <w:t>使用</w:t>
      </w:r>
      <w:r>
        <w:rPr>
          <w:rFonts w:hint="eastAsia"/>
        </w:rPr>
        <w:t>Light</w:t>
      </w:r>
      <w:r>
        <w:t>Speed</w:t>
      </w:r>
      <w:r>
        <w:rPr>
          <w:rFonts w:hint="eastAsia"/>
        </w:rPr>
        <w:t>，</w:t>
      </w:r>
      <w:r w:rsidR="00DD1E55">
        <w:rPr>
          <w:rFonts w:hint="eastAsia"/>
        </w:rPr>
        <w:t>通过</w:t>
      </w:r>
      <w:r w:rsidR="007C325B">
        <w:rPr>
          <w:rFonts w:hint="eastAsia"/>
        </w:rPr>
        <w:t>编写</w:t>
      </w:r>
      <w:r w:rsidR="00DD1E55">
        <w:t>Jenkinsfile</w:t>
      </w:r>
      <w:r w:rsidR="00DD1E55">
        <w:t>、</w:t>
      </w:r>
      <w:r w:rsidR="00DD1E55">
        <w:t>Dockerfile</w:t>
      </w:r>
      <w:r w:rsidR="00DD1E55">
        <w:t>、</w:t>
      </w:r>
      <w:r w:rsidR="00367F5F">
        <w:rPr>
          <w:rFonts w:hint="eastAsia"/>
        </w:rPr>
        <w:t>D</w:t>
      </w:r>
      <w:r w:rsidR="00DD1E55">
        <w:t xml:space="preserve">eploy </w:t>
      </w:r>
      <w:r w:rsidR="00367F5F">
        <w:t>P</w:t>
      </w:r>
      <w:r w:rsidR="00DD1E55">
        <w:t>roperties</w:t>
      </w:r>
      <w:r w:rsidR="00DD1E55">
        <w:t>，便可以将整个构建过程自动化</w:t>
      </w:r>
      <w:r>
        <w:rPr>
          <w:rFonts w:hint="eastAsia"/>
        </w:rPr>
        <w:t>；开启</w:t>
      </w:r>
      <w:r w:rsidR="007C325B">
        <w:rPr>
          <w:rFonts w:hint="eastAsia"/>
        </w:rPr>
        <w:t>对应的参数配置，可以将开发的应用程序部署到目标服务器上，默认为云服务器</w:t>
      </w:r>
      <w:r w:rsidR="007C325B">
        <w:rPr>
          <w:rFonts w:hint="eastAsia"/>
        </w:rPr>
        <w:t>ECS</w:t>
      </w:r>
      <w:r w:rsidR="007C325B">
        <w:rPr>
          <w:rFonts w:hint="eastAsia"/>
        </w:rPr>
        <w:t>（</w:t>
      </w:r>
      <w:r w:rsidR="007C325B" w:rsidRPr="007C325B">
        <w:t>Enterprise</w:t>
      </w:r>
      <w:r w:rsidR="007C325B">
        <w:t xml:space="preserve"> </w:t>
      </w:r>
      <w:r w:rsidR="007C325B" w:rsidRPr="007C325B">
        <w:t>Container</w:t>
      </w:r>
      <w:r w:rsidR="007C325B">
        <w:t xml:space="preserve"> </w:t>
      </w:r>
      <w:r w:rsidR="007C325B" w:rsidRPr="007C325B">
        <w:t>Service</w:t>
      </w:r>
      <w:r w:rsidR="007C325B">
        <w:rPr>
          <w:rFonts w:hint="eastAsia"/>
        </w:rPr>
        <w:t>,</w:t>
      </w:r>
      <w:r w:rsidR="007C325B">
        <w:t xml:space="preserve"> </w:t>
      </w:r>
      <w:r w:rsidR="007C325B" w:rsidRPr="007C325B">
        <w:t>Elastic Compute Service</w:t>
      </w:r>
      <w:r w:rsidR="007C325B">
        <w:t xml:space="preserve">, </w:t>
      </w:r>
      <w:r w:rsidR="007C325B" w:rsidRPr="007C325B">
        <w:t>Elastic C</w:t>
      </w:r>
      <w:r w:rsidR="007C325B">
        <w:t>loud Server</w:t>
      </w:r>
      <w:r w:rsidR="007C325B">
        <w:rPr>
          <w:rFonts w:hint="eastAsia"/>
        </w:rPr>
        <w:t>）</w:t>
      </w:r>
      <w:r w:rsidR="00834780">
        <w:rPr>
          <w:rFonts w:hint="eastAsia"/>
        </w:rPr>
        <w:t>。</w:t>
      </w:r>
    </w:p>
    <w:p w14:paraId="6AA7F4AC" w14:textId="77777777" w:rsidR="00DD1E55" w:rsidRDefault="00DD1E55" w:rsidP="005E045E">
      <w:pPr>
        <w:pStyle w:val="a3"/>
      </w:pPr>
      <w:r>
        <w:rPr>
          <w:rFonts w:hint="eastAsia"/>
        </w:rPr>
        <w:t>但是，配置的过程对用户并非友好。</w:t>
      </w:r>
    </w:p>
    <w:p w14:paraId="48624DEA" w14:textId="77777777" w:rsidR="00DD1E55" w:rsidRDefault="00DD1E55" w:rsidP="005E045E">
      <w:pPr>
        <w:pStyle w:val="a3"/>
      </w:pPr>
      <w:r>
        <w:rPr>
          <w:rFonts w:hint="eastAsia"/>
        </w:rPr>
        <w:t>基于此，</w:t>
      </w:r>
      <w:r>
        <w:t>LightSpeed App Builder</w:t>
      </w:r>
      <w:r>
        <w:t>提供应用模板初始化，可快速生成用户期待的应用程序，并完成最终部署等操作。</w:t>
      </w:r>
    </w:p>
    <w:p w14:paraId="7E53E544" w14:textId="17CC2F1C" w:rsidR="00DD1E55" w:rsidRDefault="00DD1E55" w:rsidP="005E045E">
      <w:pPr>
        <w:pStyle w:val="a3"/>
      </w:pPr>
      <w:r>
        <w:rPr>
          <w:rFonts w:hint="eastAsia"/>
        </w:rPr>
        <w:t>该项目以</w:t>
      </w:r>
      <w:r>
        <w:t>Angular</w:t>
      </w:r>
      <w:r>
        <w:t>为前端</w:t>
      </w:r>
      <w:r>
        <w:t>UI</w:t>
      </w:r>
      <w:r>
        <w:t>框架提供操作页面，以</w:t>
      </w:r>
      <w:r>
        <w:t>Java Spring Boot</w:t>
      </w:r>
      <w:r>
        <w:t>为后端</w:t>
      </w:r>
      <w:r w:rsidR="007970AB">
        <w:t>Web</w:t>
      </w:r>
      <w:r>
        <w:t>框架提供服务，核心逻辑通过</w:t>
      </w:r>
      <w:r>
        <w:t>Job Engine</w:t>
      </w:r>
      <w:r>
        <w:t>和</w:t>
      </w:r>
      <w:r>
        <w:t>Workflow Engine</w:t>
      </w:r>
      <w:r>
        <w:t>完成模板初始化</w:t>
      </w:r>
      <w:r w:rsidR="00BD6F7F">
        <w:rPr>
          <w:rFonts w:hint="eastAsia"/>
        </w:rPr>
        <w:t>。</w:t>
      </w:r>
      <w:r w:rsidR="00BD6F7F">
        <w:rPr>
          <w:rFonts w:hint="eastAsia"/>
        </w:rPr>
        <w:t>J</w:t>
      </w:r>
      <w:r w:rsidR="00BD6F7F">
        <w:t>ob Engine</w:t>
      </w:r>
      <w:r w:rsidR="00BD6F7F">
        <w:rPr>
          <w:rFonts w:hint="eastAsia"/>
        </w:rPr>
        <w:t>与接口交互，</w:t>
      </w:r>
      <w:r w:rsidR="00BD6F7F">
        <w:rPr>
          <w:rFonts w:hint="eastAsia"/>
        </w:rPr>
        <w:t>Work</w:t>
      </w:r>
      <w:r w:rsidR="00BD6F7F">
        <w:t xml:space="preserve">flow </w:t>
      </w:r>
      <w:r w:rsidR="00BD6F7F">
        <w:rPr>
          <w:rFonts w:hint="eastAsia"/>
        </w:rPr>
        <w:t>En</w:t>
      </w:r>
      <w:r w:rsidR="00BD6F7F">
        <w:t>gine</w:t>
      </w:r>
      <w:r w:rsidR="00BD6F7F">
        <w:rPr>
          <w:rFonts w:hint="eastAsia"/>
        </w:rPr>
        <w:t>提供三方面的模板生成器：</w:t>
      </w:r>
      <w:r w:rsidR="00BD6F7F">
        <w:rPr>
          <w:rFonts w:hint="eastAsia"/>
        </w:rPr>
        <w:t>A</w:t>
      </w:r>
      <w:r w:rsidR="00BD6F7F">
        <w:t>ssemble UI</w:t>
      </w:r>
      <w:r w:rsidR="00BD6F7F">
        <w:rPr>
          <w:rFonts w:hint="eastAsia"/>
        </w:rPr>
        <w:t>、</w:t>
      </w:r>
      <w:r w:rsidR="00BD6F7F">
        <w:rPr>
          <w:rFonts w:hint="eastAsia"/>
        </w:rPr>
        <w:t>C</w:t>
      </w:r>
      <w:r w:rsidR="00BD6F7F">
        <w:t xml:space="preserve">ookbook </w:t>
      </w:r>
      <w:r w:rsidR="00BD6F7F">
        <w:rPr>
          <w:rFonts w:hint="eastAsia"/>
        </w:rPr>
        <w:t>Boo</w:t>
      </w:r>
      <w:r w:rsidR="00BD6F7F">
        <w:t>t</w:t>
      </w:r>
      <w:r w:rsidR="00BD6F7F">
        <w:rPr>
          <w:rFonts w:hint="eastAsia"/>
        </w:rPr>
        <w:t>、</w:t>
      </w:r>
      <w:r w:rsidR="00BD6F7F">
        <w:rPr>
          <w:rFonts w:hint="eastAsia"/>
        </w:rPr>
        <w:t>App</w:t>
      </w:r>
      <w:r w:rsidR="00BD6F7F">
        <w:t xml:space="preserve"> Builder</w:t>
      </w:r>
      <w:r w:rsidR="00BD6F7F">
        <w:rPr>
          <w:rFonts w:hint="eastAsia"/>
        </w:rPr>
        <w:t>等；每一方面包含多个步骤，比如：</w:t>
      </w:r>
      <w:r w:rsidR="000E2A60">
        <w:rPr>
          <w:rFonts w:hint="eastAsia"/>
        </w:rPr>
        <w:t>C</w:t>
      </w:r>
      <w:r w:rsidR="000E2A60">
        <w:t>reate Target Pipeline</w:t>
      </w:r>
      <w:r w:rsidR="000E2A60">
        <w:rPr>
          <w:rFonts w:hint="eastAsia"/>
        </w:rPr>
        <w:t>、</w:t>
      </w:r>
      <w:r w:rsidR="000E2A60">
        <w:rPr>
          <w:rFonts w:hint="eastAsia"/>
        </w:rPr>
        <w:t>C</w:t>
      </w:r>
      <w:r w:rsidR="000E2A60">
        <w:t>all Assemble UI</w:t>
      </w:r>
      <w:r w:rsidR="000E2A60">
        <w:rPr>
          <w:rFonts w:hint="eastAsia"/>
        </w:rPr>
        <w:t>、</w:t>
      </w:r>
      <w:r w:rsidR="00BD6F7F">
        <w:rPr>
          <w:rFonts w:hint="eastAsia"/>
        </w:rPr>
        <w:t>C</w:t>
      </w:r>
      <w:r w:rsidR="00BD6F7F">
        <w:t>all App Cookbook</w:t>
      </w:r>
      <w:r w:rsidR="00BD6F7F">
        <w:rPr>
          <w:rFonts w:hint="eastAsia"/>
        </w:rPr>
        <w:t>、</w:t>
      </w:r>
      <w:r w:rsidR="000E2A60">
        <w:rPr>
          <w:rFonts w:hint="eastAsia"/>
        </w:rPr>
        <w:t>C</w:t>
      </w:r>
      <w:r w:rsidR="000E2A60">
        <w:t>heckout</w:t>
      </w:r>
      <w:r w:rsidR="00BD6F7F">
        <w:t xml:space="preserve"> </w:t>
      </w:r>
      <w:r w:rsidR="00BD6F7F">
        <w:rPr>
          <w:rFonts w:hint="eastAsia"/>
        </w:rPr>
        <w:t>Builder</w:t>
      </w:r>
      <w:r w:rsidR="00BD6F7F">
        <w:rPr>
          <w:rFonts w:hint="eastAsia"/>
        </w:rPr>
        <w:t>、</w:t>
      </w:r>
      <w:r w:rsidR="00BD6F7F">
        <w:rPr>
          <w:rFonts w:hint="eastAsia"/>
        </w:rPr>
        <w:t>B</w:t>
      </w:r>
      <w:r w:rsidR="00BD6F7F">
        <w:t>uild A</w:t>
      </w:r>
      <w:r w:rsidR="00BD6F7F">
        <w:rPr>
          <w:rFonts w:hint="eastAsia"/>
        </w:rPr>
        <w:t>pp</w:t>
      </w:r>
      <w:r w:rsidR="00BD6F7F">
        <w:t xml:space="preserve"> File</w:t>
      </w:r>
      <w:r w:rsidR="00BD6F7F">
        <w:rPr>
          <w:rFonts w:hint="eastAsia"/>
        </w:rPr>
        <w:t>、</w:t>
      </w:r>
      <w:r w:rsidR="00BD6F7F">
        <w:rPr>
          <w:rFonts w:hint="eastAsia"/>
        </w:rPr>
        <w:t>Create</w:t>
      </w:r>
      <w:r w:rsidR="00BD6F7F">
        <w:t xml:space="preserve"> App</w:t>
      </w:r>
      <w:r w:rsidR="00BD6F7F">
        <w:rPr>
          <w:rFonts w:hint="eastAsia"/>
        </w:rPr>
        <w:t>、</w:t>
      </w:r>
      <w:r w:rsidR="00BD6F7F">
        <w:rPr>
          <w:rFonts w:hint="eastAsia"/>
        </w:rPr>
        <w:t>Push</w:t>
      </w:r>
      <w:r w:rsidR="00BD6F7F">
        <w:t xml:space="preserve"> To Pipeline</w:t>
      </w:r>
      <w:r w:rsidR="00BD6F7F">
        <w:rPr>
          <w:rFonts w:hint="eastAsia"/>
        </w:rPr>
        <w:t>、</w:t>
      </w:r>
      <w:r w:rsidR="00BD6F7F">
        <w:rPr>
          <w:rFonts w:hint="eastAsia"/>
        </w:rPr>
        <w:t>No</w:t>
      </w:r>
      <w:r w:rsidR="00BD6F7F">
        <w:t>tify User</w:t>
      </w:r>
      <w:r w:rsidR="00BD6F7F">
        <w:rPr>
          <w:rFonts w:hint="eastAsia"/>
        </w:rPr>
        <w:t>等。</w:t>
      </w:r>
    </w:p>
    <w:p w14:paraId="738F6B0B" w14:textId="06B96638" w:rsidR="00DD1E55" w:rsidRPr="006C381F" w:rsidRDefault="00DD1E55" w:rsidP="005E045E">
      <w:pPr>
        <w:pStyle w:val="a3"/>
      </w:pPr>
      <w:bookmarkStart w:id="0" w:name="_Hlk112596226"/>
      <w:r>
        <w:rPr>
          <w:rFonts w:hint="eastAsia"/>
        </w:rPr>
        <w:t>本人在</w:t>
      </w:r>
      <w:r>
        <w:t>LightSpeed</w:t>
      </w:r>
      <w:r>
        <w:t>项目中，增加了</w:t>
      </w:r>
      <w:r>
        <w:t xml:space="preserve">Jenkins </w:t>
      </w:r>
      <w:r w:rsidR="00F710D0">
        <w:t>L</w:t>
      </w:r>
      <w:r>
        <w:t>ibrary</w:t>
      </w:r>
      <w:r>
        <w:t>，完善了构建自动化功能；在</w:t>
      </w:r>
      <w:r>
        <w:t>LightSpeed Reflexion</w:t>
      </w:r>
      <w:r w:rsidR="00332884">
        <w:rPr>
          <w:rFonts w:hint="eastAsia"/>
        </w:rPr>
        <w:t>项目</w:t>
      </w:r>
      <w:r>
        <w:t>中，参与了性能改进，扩展项目的应用面；在</w:t>
      </w:r>
      <w:r>
        <w:t>LightSpeed App Builder</w:t>
      </w:r>
      <w:r w:rsidR="00332884">
        <w:rPr>
          <w:rFonts w:hint="eastAsia"/>
        </w:rPr>
        <w:t>项目</w:t>
      </w:r>
      <w:r>
        <w:t>中，参与了后端核心逻辑的开发与程序健壮性的改善。</w:t>
      </w:r>
      <w:r w:rsidR="00FC3040">
        <w:rPr>
          <w:rFonts w:hint="eastAsia"/>
        </w:rPr>
        <w:t>除此之外，为了提高应用程序的响应速度</w:t>
      </w:r>
      <w:r w:rsidR="006C381F">
        <w:rPr>
          <w:rFonts w:hint="eastAsia"/>
        </w:rPr>
        <w:t>以使用户体验良好</w:t>
      </w:r>
      <w:r w:rsidR="00FC3040">
        <w:rPr>
          <w:rFonts w:hint="eastAsia"/>
        </w:rPr>
        <w:t>和监控应用程序运行的健康程度，在云服务器上搭建了缓存数据库</w:t>
      </w:r>
      <w:r w:rsidR="00FC3040">
        <w:rPr>
          <w:rFonts w:hint="eastAsia"/>
        </w:rPr>
        <w:t>R</w:t>
      </w:r>
      <w:r w:rsidR="00FC3040">
        <w:t>edis</w:t>
      </w:r>
      <w:r w:rsidR="006C381F">
        <w:rPr>
          <w:rFonts w:hint="eastAsia"/>
        </w:rPr>
        <w:t>、作为</w:t>
      </w:r>
      <w:r w:rsidR="00FC3040">
        <w:rPr>
          <w:rFonts w:hint="eastAsia"/>
        </w:rPr>
        <w:t>监控系统和</w:t>
      </w:r>
      <w:r w:rsidR="006C381F">
        <w:rPr>
          <w:rFonts w:hint="eastAsia"/>
        </w:rPr>
        <w:t>时间序列数据库的</w:t>
      </w:r>
      <w:r w:rsidR="006C381F" w:rsidRPr="006C381F">
        <w:t>Prometheus</w:t>
      </w:r>
      <w:r w:rsidR="006C381F">
        <w:rPr>
          <w:rFonts w:hint="eastAsia"/>
        </w:rPr>
        <w:t>以及数据可视化工具</w:t>
      </w:r>
      <w:r w:rsidR="006C381F" w:rsidRPr="006C381F">
        <w:t>Grafana</w:t>
      </w:r>
      <w:r w:rsidR="0051363C">
        <w:rPr>
          <w:rFonts w:hint="eastAsia"/>
        </w:rPr>
        <w:t>等，同时搭载</w:t>
      </w:r>
      <w:r w:rsidR="0051363C">
        <w:rPr>
          <w:rFonts w:hint="eastAsia"/>
        </w:rPr>
        <w:t>O</w:t>
      </w:r>
      <w:r w:rsidR="0051363C">
        <w:t>SE Monitoring</w:t>
      </w:r>
      <w:r w:rsidR="0051363C">
        <w:rPr>
          <w:rFonts w:hint="eastAsia"/>
        </w:rPr>
        <w:t>和</w:t>
      </w:r>
      <w:r w:rsidR="0051363C">
        <w:rPr>
          <w:rFonts w:hint="eastAsia"/>
        </w:rPr>
        <w:t>I</w:t>
      </w:r>
      <w:r w:rsidR="0051363C">
        <w:t>TRS G</w:t>
      </w:r>
      <w:r w:rsidR="0051363C">
        <w:rPr>
          <w:rFonts w:hint="eastAsia"/>
        </w:rPr>
        <w:t>ate</w:t>
      </w:r>
      <w:r w:rsidR="0051363C">
        <w:t>way</w:t>
      </w:r>
      <w:r w:rsidR="0051363C">
        <w:rPr>
          <w:rFonts w:hint="eastAsia"/>
        </w:rPr>
        <w:t>用以实时告警。</w:t>
      </w:r>
    </w:p>
    <w:bookmarkEnd w:id="0"/>
    <w:p w14:paraId="600A8340" w14:textId="77777777" w:rsidR="00DD1E55" w:rsidRDefault="00DD1E55" w:rsidP="005E045E">
      <w:pPr>
        <w:pStyle w:val="a3"/>
      </w:pPr>
    </w:p>
    <w:p w14:paraId="0E5A0AA4" w14:textId="4EE7AA5D" w:rsidR="00DD1E55" w:rsidRDefault="00DD1E55" w:rsidP="005E045E">
      <w:pPr>
        <w:pStyle w:val="a3"/>
      </w:pPr>
      <w:r>
        <w:lastRenderedPageBreak/>
        <w:t xml:space="preserve">2. Valuation Service </w:t>
      </w:r>
      <w:r w:rsidR="00A14696">
        <w:rPr>
          <w:rFonts w:hint="eastAsia"/>
        </w:rPr>
        <w:t>for</w:t>
      </w:r>
      <w:r w:rsidR="00A14696">
        <w:t xml:space="preserve"> </w:t>
      </w:r>
      <w:r w:rsidR="00A14696">
        <w:rPr>
          <w:rFonts w:hint="eastAsia"/>
        </w:rPr>
        <w:t>RiskApps</w:t>
      </w:r>
      <w:r w:rsidR="00A14696">
        <w:t xml:space="preserve">Clients </w:t>
      </w:r>
      <w:r>
        <w:t>in EQRMS</w:t>
      </w:r>
    </w:p>
    <w:p w14:paraId="2F56E7A2" w14:textId="77777777" w:rsidR="00DD1E55" w:rsidRDefault="00DD1E55" w:rsidP="005E045E">
      <w:pPr>
        <w:pStyle w:val="a3"/>
      </w:pPr>
      <w:r>
        <w:rPr>
          <w:rFonts w:hint="eastAsia"/>
        </w:rPr>
        <w:t>参与股票风险管理系统做估价服务的性能增强和功能优化。</w:t>
      </w:r>
    </w:p>
    <w:p w14:paraId="3400F237" w14:textId="535BA76D" w:rsidR="00DD1E55" w:rsidRDefault="00DD1E55" w:rsidP="005E045E">
      <w:pPr>
        <w:pStyle w:val="a3"/>
      </w:pPr>
      <w:r>
        <w:rPr>
          <w:rFonts w:hint="eastAsia"/>
        </w:rPr>
        <w:t>该项目服务于欧美、亚洲等地区的股票、证券等金融业务；采用</w:t>
      </w:r>
      <w:r>
        <w:t>C# .Net Framework</w:t>
      </w:r>
      <w:r>
        <w:t>和</w:t>
      </w:r>
      <w:r>
        <w:t>Windows Server</w:t>
      </w:r>
      <w:r>
        <w:t>作为软件开发工具；通过</w:t>
      </w:r>
      <w:r>
        <w:t>C/S</w:t>
      </w:r>
      <w:r>
        <w:t>架构对接</w:t>
      </w:r>
      <w:r>
        <w:t>CVD</w:t>
      </w:r>
      <w:r>
        <w:t>、</w:t>
      </w:r>
      <w:r>
        <w:t>CBFair</w:t>
      </w:r>
      <w:r>
        <w:t>、</w:t>
      </w:r>
      <w:r>
        <w:t>CitiQuote</w:t>
      </w:r>
      <w:r>
        <w:t>、</w:t>
      </w:r>
      <w:r>
        <w:t>LAS</w:t>
      </w:r>
      <w:r w:rsidR="006F7DD4">
        <w:rPr>
          <w:rFonts w:hint="eastAsia"/>
        </w:rPr>
        <w:t>（</w:t>
      </w:r>
      <w:r w:rsidR="006F7DD4">
        <w:rPr>
          <w:rFonts w:hint="eastAsia"/>
        </w:rPr>
        <w:t>Trade</w:t>
      </w:r>
      <w:r w:rsidR="006F7DD4">
        <w:t xml:space="preserve"> Capture/871</w:t>
      </w:r>
      <w:r w:rsidR="006F7DD4">
        <w:rPr>
          <w:rFonts w:hint="eastAsia"/>
        </w:rPr>
        <w:t>）、</w:t>
      </w:r>
      <w:r w:rsidR="007A3D1D">
        <w:t>BBG</w:t>
      </w:r>
      <w:r w:rsidR="006F7DD4">
        <w:rPr>
          <w:rFonts w:hint="eastAsia"/>
        </w:rPr>
        <w:t>、</w:t>
      </w:r>
      <w:r w:rsidR="007A3D1D">
        <w:rPr>
          <w:rFonts w:hint="eastAsia"/>
        </w:rPr>
        <w:t>Borrow</w:t>
      </w:r>
      <w:r w:rsidR="007A3D1D">
        <w:t xml:space="preserve"> Cost</w:t>
      </w:r>
      <w:r>
        <w:t>等客户，根据请求的</w:t>
      </w:r>
      <w:r>
        <w:t>Security/FirmAccount/Position/PositionNode</w:t>
      </w:r>
      <w:r>
        <w:t>、以</w:t>
      </w:r>
      <w:r>
        <w:t>Grid</w:t>
      </w:r>
      <w:r w:rsidR="00476EEB">
        <w:t>/DLL</w:t>
      </w:r>
      <w:r>
        <w:t>为</w:t>
      </w:r>
      <w:r w:rsidR="007A3D1D">
        <w:rPr>
          <w:rFonts w:hint="eastAsia"/>
        </w:rPr>
        <w:t>C</w:t>
      </w:r>
      <w:r>
        <w:t>onsumer</w:t>
      </w:r>
      <w:r>
        <w:t>、以</w:t>
      </w:r>
      <w:r>
        <w:t>Area51/Khayyam/DataBase</w:t>
      </w:r>
      <w:r>
        <w:t>为数据源、以</w:t>
      </w:r>
      <w:r>
        <w:t>Tibco Rendezvoud</w:t>
      </w:r>
      <w:r>
        <w:t>为消息中间件，进行实时风险计算处理并将结果交由上游</w:t>
      </w:r>
      <w:r w:rsidR="00B91610">
        <w:rPr>
          <w:rFonts w:hint="eastAsia"/>
        </w:rPr>
        <w:t>或发布到</w:t>
      </w:r>
      <w:r w:rsidR="00B91610">
        <w:rPr>
          <w:rFonts w:hint="eastAsia"/>
        </w:rPr>
        <w:t>RV</w:t>
      </w:r>
      <w:r w:rsidR="00B91610">
        <w:t xml:space="preserve"> </w:t>
      </w:r>
      <w:r w:rsidR="00B91610">
        <w:rPr>
          <w:rFonts w:hint="eastAsia"/>
        </w:rPr>
        <w:t>N</w:t>
      </w:r>
      <w:r w:rsidR="00B91610">
        <w:t>etwork</w:t>
      </w:r>
      <w:r>
        <w:t>。</w:t>
      </w:r>
    </w:p>
    <w:p w14:paraId="235902F2" w14:textId="77777777" w:rsidR="00DD1E55" w:rsidRDefault="00DD1E55" w:rsidP="005E045E">
      <w:pPr>
        <w:pStyle w:val="a3"/>
      </w:pPr>
    </w:p>
    <w:p w14:paraId="28D2C506" w14:textId="77777777" w:rsidR="00DD1E55" w:rsidRDefault="00DD1E55" w:rsidP="005E045E">
      <w:pPr>
        <w:pStyle w:val="a3"/>
      </w:pPr>
      <w:r>
        <w:t>3. Release Integration</w:t>
      </w:r>
    </w:p>
    <w:p w14:paraId="38DD391E" w14:textId="77777777" w:rsidR="00DD1E55" w:rsidRDefault="00DD1E55" w:rsidP="005E045E">
      <w:pPr>
        <w:pStyle w:val="a3"/>
      </w:pPr>
      <w:r>
        <w:rPr>
          <w:rFonts w:hint="eastAsia"/>
        </w:rPr>
        <w:t>在公司内部，现有的应用程序部署平台支持基于操作界面的手动程序提交，每一个项目的上线都对应一个部署程序。经常出现的问题是每周或者每个月的项目交付都需要多个不同的部署程序，都需要由运维团队进行大量的手工提交，这会导致以下的问题：</w:t>
      </w:r>
    </w:p>
    <w:p w14:paraId="19E507BF" w14:textId="77777777" w:rsidR="00DD1E55" w:rsidRDefault="00DD1E55" w:rsidP="005E045E">
      <w:pPr>
        <w:pStyle w:val="a3"/>
      </w:pPr>
      <w:r>
        <w:rPr>
          <w:rFonts w:hint="eastAsia"/>
        </w:rPr>
        <w:t>（</w:t>
      </w:r>
      <w:r>
        <w:t>1</w:t>
      </w:r>
      <w:r>
        <w:t>）多任务部署容易出现手动提交或者操作上的失误，经常导致不必要的应用部署事故。</w:t>
      </w:r>
    </w:p>
    <w:p w14:paraId="0266E7AF" w14:textId="77777777" w:rsidR="00DD1E55" w:rsidRDefault="00DD1E55" w:rsidP="005E045E">
      <w:pPr>
        <w:pStyle w:val="a3"/>
      </w:pPr>
      <w:r>
        <w:rPr>
          <w:rFonts w:hint="eastAsia"/>
        </w:rPr>
        <w:t>（</w:t>
      </w:r>
      <w:r>
        <w:t>2</w:t>
      </w:r>
      <w:r>
        <w:t>）由于新版本的发布和部署大多都安排在周末，这就导致了应用部署排期的延迟，使整个部署推进延迟，给项目交付造成风险。</w:t>
      </w:r>
    </w:p>
    <w:p w14:paraId="40D2C804" w14:textId="26A5097A" w:rsidR="00DD1E55" w:rsidRDefault="00DD1E55" w:rsidP="005E045E">
      <w:pPr>
        <w:pStyle w:val="a3"/>
      </w:pPr>
      <w:r>
        <w:rPr>
          <w:rFonts w:hint="eastAsia"/>
        </w:rPr>
        <w:t>（</w:t>
      </w:r>
      <w:r>
        <w:t>3</w:t>
      </w:r>
      <w:r>
        <w:t>）现有的应用程序部署平台只支持单个应用程序的自动部署，不支持多个应用</w:t>
      </w:r>
      <w:r w:rsidR="003F73B0">
        <w:rPr>
          <w:rFonts w:hint="eastAsia"/>
        </w:rPr>
        <w:t>程序</w:t>
      </w:r>
      <w:r>
        <w:t>。</w:t>
      </w:r>
    </w:p>
    <w:p w14:paraId="71501812" w14:textId="6920C7CE" w:rsidR="00DD1E55" w:rsidRDefault="00DD1E55" w:rsidP="005E045E">
      <w:pPr>
        <w:pStyle w:val="a3"/>
      </w:pPr>
      <w:r>
        <w:rPr>
          <w:rFonts w:hint="eastAsia"/>
        </w:rPr>
        <w:t>（</w:t>
      </w:r>
      <w:r>
        <w:t>4</w:t>
      </w:r>
      <w:r>
        <w:t>）部署后的应用程序上线评测和问题修复也</w:t>
      </w:r>
      <w:r w:rsidR="003F73B0">
        <w:rPr>
          <w:rFonts w:hint="eastAsia"/>
        </w:rPr>
        <w:t>需要</w:t>
      </w:r>
      <w:r>
        <w:t>更多的人工干预。</w:t>
      </w:r>
    </w:p>
    <w:p w14:paraId="28B85A7C" w14:textId="77777777" w:rsidR="00DD1E55" w:rsidRDefault="00DD1E55" w:rsidP="005E045E">
      <w:pPr>
        <w:pStyle w:val="a3"/>
      </w:pPr>
      <w:r>
        <w:rPr>
          <w:rFonts w:hint="eastAsia"/>
        </w:rPr>
        <w:t>对此，我们设计并开发了应用程序发布集成系统——</w:t>
      </w:r>
      <w:r>
        <w:t>Release Integration</w:t>
      </w:r>
      <w:r>
        <w:t>。</w:t>
      </w:r>
    </w:p>
    <w:p w14:paraId="437408E9" w14:textId="2440EBE5" w:rsidR="00DD1E55" w:rsidRDefault="00DD1E55" w:rsidP="005E045E">
      <w:pPr>
        <w:pStyle w:val="a3"/>
      </w:pPr>
      <w:r>
        <w:rPr>
          <w:rFonts w:hint="eastAsia"/>
        </w:rPr>
        <w:t>作为系统架构师、</w:t>
      </w:r>
      <w:r w:rsidR="00D75979">
        <w:rPr>
          <w:rFonts w:hint="eastAsia"/>
        </w:rPr>
        <w:t>前端后端</w:t>
      </w:r>
      <w:r>
        <w:rPr>
          <w:rFonts w:hint="eastAsia"/>
        </w:rPr>
        <w:t>数据库开发者、项目部署与维护者，将其落地并实践。</w:t>
      </w:r>
    </w:p>
    <w:p w14:paraId="55869F85" w14:textId="2E4E9E54" w:rsidR="00DD1E55" w:rsidRDefault="00DD1E55" w:rsidP="005E045E">
      <w:pPr>
        <w:pStyle w:val="a3"/>
      </w:pPr>
      <w:r>
        <w:rPr>
          <w:rFonts w:hint="eastAsia"/>
        </w:rPr>
        <w:t>该系统以</w:t>
      </w:r>
      <w:r>
        <w:t>React</w:t>
      </w:r>
      <w:r>
        <w:t>为</w:t>
      </w:r>
      <w:r>
        <w:t>UI</w:t>
      </w:r>
      <w:r>
        <w:t>框架，搭配</w:t>
      </w:r>
      <w:r>
        <w:t>AG Grid/Axios/React Router/Redux/Material UI</w:t>
      </w:r>
      <w:r>
        <w:t>等组件库，提供前端页面</w:t>
      </w:r>
      <w:r w:rsidR="007B434A">
        <w:rPr>
          <w:rFonts w:hint="eastAsia"/>
        </w:rPr>
        <w:t>，用以展示上线的部署任务并提供便利地所见即所得地数据操作方式</w:t>
      </w:r>
      <w:r>
        <w:t>；以</w:t>
      </w:r>
      <w:r>
        <w:t>Node.js/Express</w:t>
      </w:r>
      <w:r>
        <w:t>为</w:t>
      </w:r>
      <w:r w:rsidR="007970AB">
        <w:t>Web</w:t>
      </w:r>
      <w:r>
        <w:t>框架，提供后端服务</w:t>
      </w:r>
      <w:r w:rsidR="007B434A">
        <w:rPr>
          <w:rFonts w:hint="eastAsia"/>
        </w:rPr>
        <w:t>，接收前端请求并作出处理用以数据聚合等</w:t>
      </w:r>
      <w:r>
        <w:t>；以</w:t>
      </w:r>
      <w:r>
        <w:t>SQL Server</w:t>
      </w:r>
      <w:r>
        <w:t>为数据库，提供数据持久化</w:t>
      </w:r>
      <w:r w:rsidR="007B434A">
        <w:rPr>
          <w:rFonts w:hint="eastAsia"/>
        </w:rPr>
        <w:t>存书</w:t>
      </w:r>
      <w:r>
        <w:t>。该系统通过将预上线的部署任务打包，在指定时间窗口执行部署作业，从而</w:t>
      </w:r>
      <w:r>
        <w:lastRenderedPageBreak/>
        <w:t>完成多个应用程序的自动部署工作。</w:t>
      </w:r>
    </w:p>
    <w:p w14:paraId="191CD8E8" w14:textId="778A12DC" w:rsidR="001011DB" w:rsidRDefault="001011DB" w:rsidP="005E045E">
      <w:pPr>
        <w:pStyle w:val="a3"/>
      </w:pPr>
      <w:r>
        <w:rPr>
          <w:rFonts w:hint="eastAsia"/>
        </w:rPr>
        <w:t>一般地，该系统部署在云服务器上，无需人工干预，在预设的时间会自动执行部署任务的上线作业；同时提供手动触发工作方式，用于超过预设时间而需要上线的紧急的作业等业务需求。</w:t>
      </w:r>
    </w:p>
    <w:p w14:paraId="28A29918" w14:textId="77777777" w:rsidR="00DD1E55" w:rsidRDefault="00DD1E55" w:rsidP="005E045E">
      <w:pPr>
        <w:pStyle w:val="a3"/>
      </w:pPr>
      <w:r>
        <w:rPr>
          <w:rFonts w:hint="eastAsia"/>
        </w:rPr>
        <w:t>该系统通过以下几点提供解决方案：</w:t>
      </w:r>
    </w:p>
    <w:p w14:paraId="00D7F727" w14:textId="77777777" w:rsidR="00DD1E55" w:rsidRDefault="00DD1E55" w:rsidP="005E045E">
      <w:pPr>
        <w:pStyle w:val="a3"/>
      </w:pPr>
      <w:r>
        <w:rPr>
          <w:rFonts w:hint="eastAsia"/>
        </w:rPr>
        <w:t>（</w:t>
      </w:r>
      <w:r>
        <w:t>1</w:t>
      </w:r>
      <w:r>
        <w:t>）所有每周或者每个月计划上线的部署应用程序直接预先定义好，由预先定义好的自动化程序一次性全部提交，每一个要计划的部署应用程序会按照预设的时间进行自动部署，规避了手动提交而引起的潜在手工操作风险。</w:t>
      </w:r>
    </w:p>
    <w:p w14:paraId="783146F1" w14:textId="03B514D0" w:rsidR="00DD1E55" w:rsidRDefault="00B01EF9" w:rsidP="005E045E">
      <w:pPr>
        <w:pStyle w:val="a3"/>
      </w:pPr>
      <w:r>
        <w:rPr>
          <w:rFonts w:hint="eastAsia"/>
        </w:rPr>
        <w:t>（</w:t>
      </w:r>
      <w:r>
        <w:rPr>
          <w:rFonts w:hint="eastAsia"/>
        </w:rPr>
        <w:t>2</w:t>
      </w:r>
      <w:r>
        <w:rPr>
          <w:rFonts w:hint="eastAsia"/>
        </w:rPr>
        <w:t>）</w:t>
      </w:r>
      <w:r w:rsidR="00DD1E55">
        <w:t>通常发布新版的上线是有时间限制的，程序的上线部署和检验测试一般要在规定的时间内完成。</w:t>
      </w:r>
      <w:r w:rsidR="00DD1E55">
        <w:t xml:space="preserve">Release Integration </w:t>
      </w:r>
      <w:r w:rsidR="00DD1E55">
        <w:t>也规避了程序部署被延迟或者延期的风险。</w:t>
      </w:r>
    </w:p>
    <w:p w14:paraId="157B791A" w14:textId="77777777" w:rsidR="00DD1E55" w:rsidRDefault="00DD1E55" w:rsidP="005E045E">
      <w:pPr>
        <w:pStyle w:val="a3"/>
      </w:pPr>
      <w:r>
        <w:rPr>
          <w:rFonts w:hint="eastAsia"/>
        </w:rPr>
        <w:t>（</w:t>
      </w:r>
      <w:r>
        <w:t>3</w:t>
      </w:r>
      <w:r>
        <w:t>）发布新版本后的检验可以通过自动化邮件及时更新状态。</w:t>
      </w:r>
    </w:p>
    <w:p w14:paraId="36D2AA19" w14:textId="3D078E1F" w:rsidR="00DD1E55" w:rsidRDefault="00DD1E55" w:rsidP="005E045E">
      <w:pPr>
        <w:pStyle w:val="a3"/>
      </w:pPr>
      <w:r>
        <w:rPr>
          <w:rFonts w:hint="eastAsia"/>
        </w:rPr>
        <w:t>（</w:t>
      </w:r>
      <w:r>
        <w:t>4</w:t>
      </w:r>
      <w:r>
        <w:t>）部署问题的核查和</w:t>
      </w:r>
      <w:r w:rsidR="00B6253B">
        <w:rPr>
          <w:rFonts w:hint="eastAsia"/>
        </w:rPr>
        <w:t>项目发布的</w:t>
      </w:r>
      <w:r>
        <w:t>回滚速度依赖于运维人员的响应时间和当前工作量，多任务自动化的部署也解决了运维人员的工作量瓶颈。</w:t>
      </w:r>
    </w:p>
    <w:p w14:paraId="65E4018B" w14:textId="77777777" w:rsidR="006E5CF0" w:rsidRPr="00DD1E55" w:rsidRDefault="006E5CF0" w:rsidP="005E045E">
      <w:pPr>
        <w:pStyle w:val="a3"/>
      </w:pPr>
    </w:p>
    <w:sectPr w:rsidR="006E5CF0" w:rsidRPr="00DD1E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FA823" w14:textId="77777777" w:rsidR="0069273B" w:rsidRDefault="0069273B" w:rsidP="00F710D0">
      <w:r>
        <w:separator/>
      </w:r>
    </w:p>
  </w:endnote>
  <w:endnote w:type="continuationSeparator" w:id="0">
    <w:p w14:paraId="4CC4529B" w14:textId="77777777" w:rsidR="0069273B" w:rsidRDefault="0069273B" w:rsidP="00F71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981F4" w14:textId="77777777" w:rsidR="0069273B" w:rsidRDefault="0069273B" w:rsidP="00F710D0">
      <w:r>
        <w:separator/>
      </w:r>
    </w:p>
  </w:footnote>
  <w:footnote w:type="continuationSeparator" w:id="0">
    <w:p w14:paraId="2812B33F" w14:textId="77777777" w:rsidR="0069273B" w:rsidRDefault="0069273B" w:rsidP="00F710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76"/>
    <w:rsid w:val="00023573"/>
    <w:rsid w:val="000A157E"/>
    <w:rsid w:val="000E2A60"/>
    <w:rsid w:val="000E6476"/>
    <w:rsid w:val="001011DB"/>
    <w:rsid w:val="00116CFD"/>
    <w:rsid w:val="00120464"/>
    <w:rsid w:val="00257A71"/>
    <w:rsid w:val="00261231"/>
    <w:rsid w:val="00262864"/>
    <w:rsid w:val="00275002"/>
    <w:rsid w:val="002D31B3"/>
    <w:rsid w:val="002D52FD"/>
    <w:rsid w:val="003318F5"/>
    <w:rsid w:val="00332884"/>
    <w:rsid w:val="00365997"/>
    <w:rsid w:val="00367F5F"/>
    <w:rsid w:val="003831A5"/>
    <w:rsid w:val="00383477"/>
    <w:rsid w:val="003B5E13"/>
    <w:rsid w:val="003E4E1A"/>
    <w:rsid w:val="003F5CCA"/>
    <w:rsid w:val="003F73B0"/>
    <w:rsid w:val="004658AC"/>
    <w:rsid w:val="00476871"/>
    <w:rsid w:val="00476EEB"/>
    <w:rsid w:val="004A447D"/>
    <w:rsid w:val="004B1D9D"/>
    <w:rsid w:val="004B62DD"/>
    <w:rsid w:val="004C5199"/>
    <w:rsid w:val="004D5B00"/>
    <w:rsid w:val="004D7A57"/>
    <w:rsid w:val="004E4CF4"/>
    <w:rsid w:val="0051363C"/>
    <w:rsid w:val="00596069"/>
    <w:rsid w:val="005D797C"/>
    <w:rsid w:val="005E045E"/>
    <w:rsid w:val="005E6E22"/>
    <w:rsid w:val="0060264B"/>
    <w:rsid w:val="0069273B"/>
    <w:rsid w:val="006C381F"/>
    <w:rsid w:val="006E5CF0"/>
    <w:rsid w:val="006F7DD4"/>
    <w:rsid w:val="00784D7F"/>
    <w:rsid w:val="007970AB"/>
    <w:rsid w:val="007A3D1D"/>
    <w:rsid w:val="007B434A"/>
    <w:rsid w:val="007C325B"/>
    <w:rsid w:val="007D5ADE"/>
    <w:rsid w:val="00803CBF"/>
    <w:rsid w:val="00820AD6"/>
    <w:rsid w:val="00834780"/>
    <w:rsid w:val="008A14C0"/>
    <w:rsid w:val="00921A76"/>
    <w:rsid w:val="009A492F"/>
    <w:rsid w:val="009F2034"/>
    <w:rsid w:val="00A14696"/>
    <w:rsid w:val="00A93861"/>
    <w:rsid w:val="00B01EF9"/>
    <w:rsid w:val="00B6253B"/>
    <w:rsid w:val="00B775C3"/>
    <w:rsid w:val="00B91610"/>
    <w:rsid w:val="00B9399B"/>
    <w:rsid w:val="00BB1160"/>
    <w:rsid w:val="00BD6F7F"/>
    <w:rsid w:val="00C024AC"/>
    <w:rsid w:val="00CF148B"/>
    <w:rsid w:val="00D55881"/>
    <w:rsid w:val="00D75979"/>
    <w:rsid w:val="00D77D3E"/>
    <w:rsid w:val="00DD1E55"/>
    <w:rsid w:val="00DF1DC5"/>
    <w:rsid w:val="00E243F6"/>
    <w:rsid w:val="00E364F4"/>
    <w:rsid w:val="00E47A82"/>
    <w:rsid w:val="00F03D93"/>
    <w:rsid w:val="00F54A04"/>
    <w:rsid w:val="00F710D0"/>
    <w:rsid w:val="00F9419D"/>
    <w:rsid w:val="00FC3040"/>
    <w:rsid w:val="00FC64F8"/>
    <w:rsid w:val="00FF1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14F8E"/>
  <w15:chartTrackingRefBased/>
  <w15:docId w15:val="{76B6D250-208F-47A2-94E8-95B6F2BC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
    <w:basedOn w:val="a"/>
    <w:link w:val="a4"/>
    <w:autoRedefine/>
    <w:qFormat/>
    <w:rsid w:val="005E045E"/>
    <w:pPr>
      <w:spacing w:line="360" w:lineRule="auto"/>
      <w:ind w:firstLineChars="200" w:firstLine="480"/>
    </w:pPr>
    <w:rPr>
      <w:rFonts w:ascii="Times New Roman" w:eastAsia="宋体" w:hAnsi="Times New Roman"/>
      <w:sz w:val="24"/>
    </w:rPr>
  </w:style>
  <w:style w:type="character" w:customStyle="1" w:styleId="a4">
    <w:name w:val="论文 字符"/>
    <w:basedOn w:val="a0"/>
    <w:link w:val="a3"/>
    <w:rsid w:val="005E045E"/>
    <w:rPr>
      <w:rFonts w:ascii="Times New Roman" w:eastAsia="宋体" w:hAnsi="Times New Roman"/>
      <w:sz w:val="24"/>
    </w:rPr>
  </w:style>
  <w:style w:type="paragraph" w:styleId="a5">
    <w:name w:val="header"/>
    <w:basedOn w:val="a"/>
    <w:link w:val="a6"/>
    <w:uiPriority w:val="99"/>
    <w:unhideWhenUsed/>
    <w:rsid w:val="00F710D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10D0"/>
    <w:rPr>
      <w:sz w:val="18"/>
      <w:szCs w:val="18"/>
    </w:rPr>
  </w:style>
  <w:style w:type="paragraph" w:styleId="a7">
    <w:name w:val="footer"/>
    <w:basedOn w:val="a"/>
    <w:link w:val="a8"/>
    <w:uiPriority w:val="99"/>
    <w:unhideWhenUsed/>
    <w:rsid w:val="00F710D0"/>
    <w:pPr>
      <w:tabs>
        <w:tab w:val="center" w:pos="4153"/>
        <w:tab w:val="right" w:pos="8306"/>
      </w:tabs>
      <w:snapToGrid w:val="0"/>
      <w:jc w:val="left"/>
    </w:pPr>
    <w:rPr>
      <w:sz w:val="18"/>
      <w:szCs w:val="18"/>
    </w:rPr>
  </w:style>
  <w:style w:type="character" w:customStyle="1" w:styleId="a8">
    <w:name w:val="页脚 字符"/>
    <w:basedOn w:val="a0"/>
    <w:link w:val="a7"/>
    <w:uiPriority w:val="99"/>
    <w:rsid w:val="00F710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3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4</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Fairy</dc:creator>
  <cp:keywords/>
  <dc:description/>
  <cp:lastModifiedBy>Magic Fairy</cp:lastModifiedBy>
  <cp:revision>67</cp:revision>
  <dcterms:created xsi:type="dcterms:W3CDTF">2022-08-27T15:06:00Z</dcterms:created>
  <dcterms:modified xsi:type="dcterms:W3CDTF">2022-09-18T07:45:00Z</dcterms:modified>
</cp:coreProperties>
</file>