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8E29B" w14:textId="274AF273" w:rsidR="001337FE" w:rsidRPr="001337FE" w:rsidRDefault="001337FE" w:rsidP="001337FE">
      <w:pPr>
        <w:spacing w:before="100" w:beforeAutospacing="1" w:after="100" w:afterAutospacing="1" w:line="240" w:lineRule="auto"/>
        <w:outlineLvl w:val="0"/>
        <w:rPr>
          <w:rFonts w:eastAsia="Times New Roman" w:cstheme="minorHAnsi"/>
          <w:b/>
          <w:bCs/>
          <w:kern w:val="36"/>
          <w:sz w:val="48"/>
          <w:szCs w:val="48"/>
          <w:lang w:eastAsia="en-GB"/>
          <w14:ligatures w14:val="none"/>
        </w:rPr>
      </w:pPr>
      <w:r w:rsidRPr="001337FE">
        <w:rPr>
          <w:rFonts w:eastAsia="Times New Roman" w:cstheme="minorHAnsi"/>
          <w:b/>
          <w:bCs/>
          <w:kern w:val="36"/>
          <w:sz w:val="48"/>
          <w:szCs w:val="48"/>
          <w:bdr w:val="single" w:sz="2" w:space="0" w:color="E5E7EB" w:frame="1"/>
          <w:lang w:eastAsia="en-GB"/>
          <w14:ligatures w14:val="none"/>
        </w:rPr>
        <w:t>How do Transformers work?</w:t>
      </w:r>
    </w:p>
    <w:p w14:paraId="787A0B4E"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In this section, we will take a high-level look at the architecture of Transformer models.</w:t>
      </w:r>
    </w:p>
    <w:p w14:paraId="7D10959D" w14:textId="77777777" w:rsidR="001337FE" w:rsidRPr="001337FE" w:rsidRDefault="001337FE" w:rsidP="001337FE">
      <w:pPr>
        <w:shd w:val="clear" w:color="auto" w:fill="FFFFFF"/>
        <w:spacing w:before="100" w:beforeAutospacing="1" w:after="100" w:afterAutospacing="1" w:line="240" w:lineRule="auto"/>
        <w:outlineLvl w:val="1"/>
        <w:rPr>
          <w:rFonts w:eastAsia="Times New Roman" w:cstheme="minorHAnsi"/>
          <w:b/>
          <w:bCs/>
          <w:kern w:val="0"/>
          <w:sz w:val="36"/>
          <w:szCs w:val="36"/>
          <w:lang w:eastAsia="en-GB"/>
          <w14:ligatures w14:val="none"/>
        </w:rPr>
      </w:pPr>
      <w:r w:rsidRPr="001337FE">
        <w:rPr>
          <w:rFonts w:eastAsia="Times New Roman" w:cstheme="minorHAnsi"/>
          <w:b/>
          <w:bCs/>
          <w:kern w:val="0"/>
          <w:sz w:val="36"/>
          <w:szCs w:val="36"/>
          <w:bdr w:val="single" w:sz="2" w:space="0" w:color="E5E7EB" w:frame="1"/>
          <w:lang w:eastAsia="en-GB"/>
          <w14:ligatures w14:val="none"/>
        </w:rPr>
        <w:t>A bit of Transformer history</w:t>
      </w:r>
    </w:p>
    <w:p w14:paraId="0048968F" w14:textId="77777777" w:rsidR="001337FE" w:rsidRPr="001337FE" w:rsidRDefault="001337FE" w:rsidP="001337FE">
      <w:pPr>
        <w:shd w:val="clear" w:color="auto" w:fill="FFFFFF"/>
        <w:spacing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Here are some reference points in the (short) history of Transformer models:</w:t>
      </w:r>
    </w:p>
    <w:p w14:paraId="7BC49C6D" w14:textId="3014DA93" w:rsidR="001337FE" w:rsidRPr="001337FE" w:rsidRDefault="00445695" w:rsidP="001337FE">
      <w:pPr>
        <w:shd w:val="clear" w:color="auto" w:fill="FFFFFF"/>
        <w:spacing w:after="0" w:line="240" w:lineRule="auto"/>
        <w:rPr>
          <w:rFonts w:eastAsia="Times New Roman" w:cstheme="minorHAnsi"/>
          <w:color w:val="4B5563"/>
          <w:kern w:val="0"/>
          <w:sz w:val="25"/>
          <w:szCs w:val="25"/>
          <w:lang w:eastAsia="en-GB"/>
          <w14:ligatures w14:val="none"/>
        </w:rPr>
      </w:pPr>
      <w:r>
        <w:rPr>
          <w:rFonts w:eastAsia="Times New Roman" w:cstheme="minorHAnsi"/>
          <w:noProof/>
          <w:color w:val="4B5563"/>
          <w:kern w:val="0"/>
          <w:sz w:val="25"/>
          <w:szCs w:val="25"/>
          <w:lang w:eastAsia="en-GB"/>
          <w14:ligatures w14:val="none"/>
        </w:rPr>
        <w:drawing>
          <wp:inline distT="0" distB="0" distL="0" distR="0" wp14:anchorId="267551DB" wp14:editId="2025A3D5">
            <wp:extent cx="5676900" cy="1571285"/>
            <wp:effectExtent l="0" t="0" r="0" b="0"/>
            <wp:docPr id="582503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96083" cy="1604273"/>
                    </a:xfrm>
                    <a:prstGeom prst="rect">
                      <a:avLst/>
                    </a:prstGeom>
                    <a:noFill/>
                  </pic:spPr>
                </pic:pic>
              </a:graphicData>
            </a:graphic>
          </wp:inline>
        </w:drawing>
      </w:r>
    </w:p>
    <w:p w14:paraId="40B1EF72"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The </w:t>
      </w:r>
      <w:hyperlink r:id="rId6" w:history="1">
        <w:r w:rsidRPr="001337FE">
          <w:rPr>
            <w:rFonts w:eastAsia="Times New Roman" w:cstheme="minorHAnsi"/>
            <w:color w:val="0000FF"/>
            <w:kern w:val="0"/>
            <w:sz w:val="25"/>
            <w:szCs w:val="25"/>
            <w:u w:val="single"/>
            <w:bdr w:val="single" w:sz="2" w:space="0" w:color="E5E7EB" w:frame="1"/>
            <w:lang w:eastAsia="en-GB"/>
            <w14:ligatures w14:val="none"/>
          </w:rPr>
          <w:t>Transformer architecture</w:t>
        </w:r>
      </w:hyperlink>
      <w:r w:rsidRPr="001337FE">
        <w:rPr>
          <w:rFonts w:eastAsia="Times New Roman" w:cstheme="minorHAnsi"/>
          <w:color w:val="4B5563"/>
          <w:kern w:val="0"/>
          <w:sz w:val="25"/>
          <w:szCs w:val="25"/>
          <w:lang w:eastAsia="en-GB"/>
          <w14:ligatures w14:val="none"/>
        </w:rPr>
        <w:t> was introduced in June 2017. The focus of the original research was on translation tasks. This was followed by the introduction of several influential models, including:</w:t>
      </w:r>
    </w:p>
    <w:p w14:paraId="053BB538" w14:textId="77777777" w:rsidR="001337FE" w:rsidRPr="001337FE" w:rsidRDefault="001337FE" w:rsidP="001337FE">
      <w:pPr>
        <w:numPr>
          <w:ilvl w:val="0"/>
          <w:numId w:val="1"/>
        </w:num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June 2018</w:t>
      </w:r>
      <w:r w:rsidRPr="001337FE">
        <w:rPr>
          <w:rFonts w:eastAsia="Times New Roman" w:cstheme="minorHAnsi"/>
          <w:color w:val="4B5563"/>
          <w:kern w:val="0"/>
          <w:sz w:val="25"/>
          <w:szCs w:val="25"/>
          <w:lang w:eastAsia="en-GB"/>
          <w14:ligatures w14:val="none"/>
        </w:rPr>
        <w:t>: </w:t>
      </w:r>
      <w:hyperlink r:id="rId7" w:history="1">
        <w:r w:rsidRPr="001337FE">
          <w:rPr>
            <w:rFonts w:eastAsia="Times New Roman" w:cstheme="minorHAnsi"/>
            <w:color w:val="0000FF"/>
            <w:kern w:val="0"/>
            <w:sz w:val="25"/>
            <w:szCs w:val="25"/>
            <w:u w:val="single"/>
            <w:bdr w:val="single" w:sz="2" w:space="0" w:color="E5E7EB" w:frame="1"/>
            <w:lang w:eastAsia="en-GB"/>
            <w14:ligatures w14:val="none"/>
          </w:rPr>
          <w:t>GPT</w:t>
        </w:r>
      </w:hyperlink>
      <w:r w:rsidRPr="001337FE">
        <w:rPr>
          <w:rFonts w:eastAsia="Times New Roman" w:cstheme="minorHAnsi"/>
          <w:color w:val="4B5563"/>
          <w:kern w:val="0"/>
          <w:sz w:val="25"/>
          <w:szCs w:val="25"/>
          <w:lang w:eastAsia="en-GB"/>
          <w14:ligatures w14:val="none"/>
        </w:rPr>
        <w:t>, the first pretrained Transformer model, used for fine-tuning on various NLP tasks and obtained state-of-the-art results</w:t>
      </w:r>
    </w:p>
    <w:p w14:paraId="5EA3DFC9" w14:textId="77777777" w:rsidR="001337FE" w:rsidRPr="001337FE" w:rsidRDefault="001337FE" w:rsidP="001337FE">
      <w:pPr>
        <w:numPr>
          <w:ilvl w:val="0"/>
          <w:numId w:val="1"/>
        </w:num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October 2018</w:t>
      </w:r>
      <w:r w:rsidRPr="001337FE">
        <w:rPr>
          <w:rFonts w:eastAsia="Times New Roman" w:cstheme="minorHAnsi"/>
          <w:color w:val="4B5563"/>
          <w:kern w:val="0"/>
          <w:sz w:val="25"/>
          <w:szCs w:val="25"/>
          <w:lang w:eastAsia="en-GB"/>
          <w14:ligatures w14:val="none"/>
        </w:rPr>
        <w:t>: </w:t>
      </w:r>
      <w:hyperlink r:id="rId8" w:history="1">
        <w:r w:rsidRPr="001337FE">
          <w:rPr>
            <w:rFonts w:eastAsia="Times New Roman" w:cstheme="minorHAnsi"/>
            <w:color w:val="0000FF"/>
            <w:kern w:val="0"/>
            <w:sz w:val="25"/>
            <w:szCs w:val="25"/>
            <w:u w:val="single"/>
            <w:bdr w:val="single" w:sz="2" w:space="0" w:color="E5E7EB" w:frame="1"/>
            <w:lang w:eastAsia="en-GB"/>
            <w14:ligatures w14:val="none"/>
          </w:rPr>
          <w:t>BERT</w:t>
        </w:r>
      </w:hyperlink>
      <w:r w:rsidRPr="001337FE">
        <w:rPr>
          <w:rFonts w:eastAsia="Times New Roman" w:cstheme="minorHAnsi"/>
          <w:color w:val="4B5563"/>
          <w:kern w:val="0"/>
          <w:sz w:val="25"/>
          <w:szCs w:val="25"/>
          <w:lang w:eastAsia="en-GB"/>
          <w14:ligatures w14:val="none"/>
        </w:rPr>
        <w:t>, another large pretrained model, this one designed to produce better summaries of sentences (more on this in the next chapter!)</w:t>
      </w:r>
    </w:p>
    <w:p w14:paraId="4FCD15EF" w14:textId="77777777" w:rsidR="001337FE" w:rsidRPr="001337FE" w:rsidRDefault="001337FE" w:rsidP="001337FE">
      <w:pPr>
        <w:numPr>
          <w:ilvl w:val="0"/>
          <w:numId w:val="1"/>
        </w:num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February 2019</w:t>
      </w:r>
      <w:r w:rsidRPr="001337FE">
        <w:rPr>
          <w:rFonts w:eastAsia="Times New Roman" w:cstheme="minorHAnsi"/>
          <w:color w:val="4B5563"/>
          <w:kern w:val="0"/>
          <w:sz w:val="25"/>
          <w:szCs w:val="25"/>
          <w:lang w:eastAsia="en-GB"/>
          <w14:ligatures w14:val="none"/>
        </w:rPr>
        <w:t>: </w:t>
      </w:r>
      <w:hyperlink r:id="rId9" w:history="1">
        <w:r w:rsidRPr="001337FE">
          <w:rPr>
            <w:rFonts w:eastAsia="Times New Roman" w:cstheme="minorHAnsi"/>
            <w:color w:val="0000FF"/>
            <w:kern w:val="0"/>
            <w:sz w:val="25"/>
            <w:szCs w:val="25"/>
            <w:u w:val="single"/>
            <w:bdr w:val="single" w:sz="2" w:space="0" w:color="E5E7EB" w:frame="1"/>
            <w:lang w:eastAsia="en-GB"/>
            <w14:ligatures w14:val="none"/>
          </w:rPr>
          <w:t>GPT-2</w:t>
        </w:r>
      </w:hyperlink>
      <w:r w:rsidRPr="001337FE">
        <w:rPr>
          <w:rFonts w:eastAsia="Times New Roman" w:cstheme="minorHAnsi"/>
          <w:color w:val="4B5563"/>
          <w:kern w:val="0"/>
          <w:sz w:val="25"/>
          <w:szCs w:val="25"/>
          <w:lang w:eastAsia="en-GB"/>
          <w14:ligatures w14:val="none"/>
        </w:rPr>
        <w:t>, an improved (and bigger) version of GPT that was not immediately publicly released due to ethical concerns</w:t>
      </w:r>
    </w:p>
    <w:p w14:paraId="09CF4B98" w14:textId="77777777" w:rsidR="001337FE" w:rsidRPr="001337FE" w:rsidRDefault="001337FE" w:rsidP="001337FE">
      <w:pPr>
        <w:numPr>
          <w:ilvl w:val="0"/>
          <w:numId w:val="1"/>
        </w:num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October 2019</w:t>
      </w:r>
      <w:r w:rsidRPr="001337FE">
        <w:rPr>
          <w:rFonts w:eastAsia="Times New Roman" w:cstheme="minorHAnsi"/>
          <w:color w:val="4B5563"/>
          <w:kern w:val="0"/>
          <w:sz w:val="25"/>
          <w:szCs w:val="25"/>
          <w:lang w:eastAsia="en-GB"/>
          <w14:ligatures w14:val="none"/>
        </w:rPr>
        <w:t>: </w:t>
      </w:r>
      <w:proofErr w:type="spellStart"/>
      <w:r w:rsidRPr="001337FE">
        <w:rPr>
          <w:rFonts w:eastAsia="Times New Roman" w:cstheme="minorHAnsi"/>
          <w:color w:val="4B5563"/>
          <w:kern w:val="0"/>
          <w:sz w:val="25"/>
          <w:szCs w:val="25"/>
          <w:lang w:eastAsia="en-GB"/>
          <w14:ligatures w14:val="none"/>
        </w:rPr>
        <w:fldChar w:fldCharType="begin"/>
      </w:r>
      <w:r w:rsidRPr="001337FE">
        <w:rPr>
          <w:rFonts w:eastAsia="Times New Roman" w:cstheme="minorHAnsi"/>
          <w:color w:val="4B5563"/>
          <w:kern w:val="0"/>
          <w:sz w:val="25"/>
          <w:szCs w:val="25"/>
          <w:lang w:eastAsia="en-GB"/>
          <w14:ligatures w14:val="none"/>
        </w:rPr>
        <w:instrText>HYPERLINK "https://arxiv.org/abs/1910.01108"</w:instrText>
      </w:r>
      <w:r w:rsidRPr="001337FE">
        <w:rPr>
          <w:rFonts w:eastAsia="Times New Roman" w:cstheme="minorHAnsi"/>
          <w:color w:val="4B5563"/>
          <w:kern w:val="0"/>
          <w:sz w:val="25"/>
          <w:szCs w:val="25"/>
          <w:lang w:eastAsia="en-GB"/>
          <w14:ligatures w14:val="none"/>
        </w:rPr>
      </w:r>
      <w:r w:rsidRPr="001337FE">
        <w:rPr>
          <w:rFonts w:eastAsia="Times New Roman" w:cstheme="minorHAnsi"/>
          <w:color w:val="4B5563"/>
          <w:kern w:val="0"/>
          <w:sz w:val="25"/>
          <w:szCs w:val="25"/>
          <w:lang w:eastAsia="en-GB"/>
          <w14:ligatures w14:val="none"/>
        </w:rPr>
        <w:fldChar w:fldCharType="separate"/>
      </w:r>
      <w:r w:rsidRPr="001337FE">
        <w:rPr>
          <w:rFonts w:eastAsia="Times New Roman" w:cstheme="minorHAnsi"/>
          <w:color w:val="0000FF"/>
          <w:kern w:val="0"/>
          <w:sz w:val="25"/>
          <w:szCs w:val="25"/>
          <w:u w:val="single"/>
          <w:bdr w:val="single" w:sz="2" w:space="0" w:color="E5E7EB" w:frame="1"/>
          <w:lang w:eastAsia="en-GB"/>
          <w14:ligatures w14:val="none"/>
        </w:rPr>
        <w:t>DistilBERT</w:t>
      </w:r>
      <w:proofErr w:type="spellEnd"/>
      <w:r w:rsidRPr="001337FE">
        <w:rPr>
          <w:rFonts w:eastAsia="Times New Roman" w:cstheme="minorHAnsi"/>
          <w:color w:val="4B5563"/>
          <w:kern w:val="0"/>
          <w:sz w:val="25"/>
          <w:szCs w:val="25"/>
          <w:lang w:eastAsia="en-GB"/>
          <w14:ligatures w14:val="none"/>
        </w:rPr>
        <w:fldChar w:fldCharType="end"/>
      </w:r>
      <w:r w:rsidRPr="001337FE">
        <w:rPr>
          <w:rFonts w:eastAsia="Times New Roman" w:cstheme="minorHAnsi"/>
          <w:color w:val="4B5563"/>
          <w:kern w:val="0"/>
          <w:sz w:val="25"/>
          <w:szCs w:val="25"/>
          <w:lang w:eastAsia="en-GB"/>
          <w14:ligatures w14:val="none"/>
        </w:rPr>
        <w:t xml:space="preserve">, a distilled version of BERT that is 60% faster, 40% lighter in memory, and still retains 97% of BERT’s </w:t>
      </w:r>
      <w:proofErr w:type="gramStart"/>
      <w:r w:rsidRPr="001337FE">
        <w:rPr>
          <w:rFonts w:eastAsia="Times New Roman" w:cstheme="minorHAnsi"/>
          <w:color w:val="4B5563"/>
          <w:kern w:val="0"/>
          <w:sz w:val="25"/>
          <w:szCs w:val="25"/>
          <w:lang w:eastAsia="en-GB"/>
          <w14:ligatures w14:val="none"/>
        </w:rPr>
        <w:t>performance</w:t>
      </w:r>
      <w:proofErr w:type="gramEnd"/>
    </w:p>
    <w:p w14:paraId="7093AA8E" w14:textId="77777777" w:rsidR="001337FE" w:rsidRPr="001337FE" w:rsidRDefault="001337FE" w:rsidP="001337FE">
      <w:pPr>
        <w:numPr>
          <w:ilvl w:val="0"/>
          <w:numId w:val="1"/>
        </w:num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October 2019</w:t>
      </w:r>
      <w:r w:rsidRPr="001337FE">
        <w:rPr>
          <w:rFonts w:eastAsia="Times New Roman" w:cstheme="minorHAnsi"/>
          <w:color w:val="4B5563"/>
          <w:kern w:val="0"/>
          <w:sz w:val="25"/>
          <w:szCs w:val="25"/>
          <w:lang w:eastAsia="en-GB"/>
          <w14:ligatures w14:val="none"/>
        </w:rPr>
        <w:t>: </w:t>
      </w:r>
      <w:hyperlink r:id="rId10" w:history="1">
        <w:r w:rsidRPr="001337FE">
          <w:rPr>
            <w:rFonts w:eastAsia="Times New Roman" w:cstheme="minorHAnsi"/>
            <w:color w:val="0000FF"/>
            <w:kern w:val="0"/>
            <w:sz w:val="25"/>
            <w:szCs w:val="25"/>
            <w:u w:val="single"/>
            <w:bdr w:val="single" w:sz="2" w:space="0" w:color="E5E7EB" w:frame="1"/>
            <w:lang w:eastAsia="en-GB"/>
            <w14:ligatures w14:val="none"/>
          </w:rPr>
          <w:t>BART</w:t>
        </w:r>
      </w:hyperlink>
      <w:r w:rsidRPr="001337FE">
        <w:rPr>
          <w:rFonts w:eastAsia="Times New Roman" w:cstheme="minorHAnsi"/>
          <w:color w:val="4B5563"/>
          <w:kern w:val="0"/>
          <w:sz w:val="25"/>
          <w:szCs w:val="25"/>
          <w:lang w:eastAsia="en-GB"/>
          <w14:ligatures w14:val="none"/>
        </w:rPr>
        <w:t> and </w:t>
      </w:r>
      <w:hyperlink r:id="rId11" w:history="1">
        <w:r w:rsidRPr="001337FE">
          <w:rPr>
            <w:rFonts w:eastAsia="Times New Roman" w:cstheme="minorHAnsi"/>
            <w:color w:val="0000FF"/>
            <w:kern w:val="0"/>
            <w:sz w:val="25"/>
            <w:szCs w:val="25"/>
            <w:u w:val="single"/>
            <w:bdr w:val="single" w:sz="2" w:space="0" w:color="E5E7EB" w:frame="1"/>
            <w:lang w:eastAsia="en-GB"/>
            <w14:ligatures w14:val="none"/>
          </w:rPr>
          <w:t>T5</w:t>
        </w:r>
      </w:hyperlink>
      <w:r w:rsidRPr="001337FE">
        <w:rPr>
          <w:rFonts w:eastAsia="Times New Roman" w:cstheme="minorHAnsi"/>
          <w:color w:val="4B5563"/>
          <w:kern w:val="0"/>
          <w:sz w:val="25"/>
          <w:szCs w:val="25"/>
          <w:lang w:eastAsia="en-GB"/>
          <w14:ligatures w14:val="none"/>
        </w:rPr>
        <w:t>, two large pretrained models using the same architecture as the original Transformer model (the first to do so)</w:t>
      </w:r>
    </w:p>
    <w:p w14:paraId="6C030D75" w14:textId="77777777" w:rsidR="001337FE" w:rsidRPr="001337FE" w:rsidRDefault="001337FE" w:rsidP="001337FE">
      <w:pPr>
        <w:numPr>
          <w:ilvl w:val="0"/>
          <w:numId w:val="1"/>
        </w:num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May 2020</w:t>
      </w:r>
      <w:r w:rsidRPr="001337FE">
        <w:rPr>
          <w:rFonts w:eastAsia="Times New Roman" w:cstheme="minorHAnsi"/>
          <w:color w:val="4B5563"/>
          <w:kern w:val="0"/>
          <w:sz w:val="25"/>
          <w:szCs w:val="25"/>
          <w:lang w:eastAsia="en-GB"/>
          <w14:ligatures w14:val="none"/>
        </w:rPr>
        <w:t>, </w:t>
      </w:r>
      <w:hyperlink r:id="rId12" w:history="1">
        <w:r w:rsidRPr="001337FE">
          <w:rPr>
            <w:rFonts w:eastAsia="Times New Roman" w:cstheme="minorHAnsi"/>
            <w:color w:val="0000FF"/>
            <w:kern w:val="0"/>
            <w:sz w:val="25"/>
            <w:szCs w:val="25"/>
            <w:u w:val="single"/>
            <w:bdr w:val="single" w:sz="2" w:space="0" w:color="E5E7EB" w:frame="1"/>
            <w:lang w:eastAsia="en-GB"/>
            <w14:ligatures w14:val="none"/>
          </w:rPr>
          <w:t>GPT-3</w:t>
        </w:r>
      </w:hyperlink>
      <w:r w:rsidRPr="001337FE">
        <w:rPr>
          <w:rFonts w:eastAsia="Times New Roman" w:cstheme="minorHAnsi"/>
          <w:color w:val="4B5563"/>
          <w:kern w:val="0"/>
          <w:sz w:val="25"/>
          <w:szCs w:val="25"/>
          <w:lang w:eastAsia="en-GB"/>
          <w14:ligatures w14:val="none"/>
        </w:rPr>
        <w:t xml:space="preserve">, an even bigger version of GPT-2 that </w:t>
      </w:r>
      <w:proofErr w:type="gramStart"/>
      <w:r w:rsidRPr="001337FE">
        <w:rPr>
          <w:rFonts w:eastAsia="Times New Roman" w:cstheme="minorHAnsi"/>
          <w:color w:val="4B5563"/>
          <w:kern w:val="0"/>
          <w:sz w:val="25"/>
          <w:szCs w:val="25"/>
          <w:lang w:eastAsia="en-GB"/>
          <w14:ligatures w14:val="none"/>
        </w:rPr>
        <w:t>is able to</w:t>
      </w:r>
      <w:proofErr w:type="gramEnd"/>
      <w:r w:rsidRPr="001337FE">
        <w:rPr>
          <w:rFonts w:eastAsia="Times New Roman" w:cstheme="minorHAnsi"/>
          <w:color w:val="4B5563"/>
          <w:kern w:val="0"/>
          <w:sz w:val="25"/>
          <w:szCs w:val="25"/>
          <w:lang w:eastAsia="en-GB"/>
          <w14:ligatures w14:val="none"/>
        </w:rPr>
        <w:t xml:space="preserve"> perform well on a variety of tasks without the need for fine-tuning (called </w:t>
      </w:r>
      <w:r w:rsidRPr="001337FE">
        <w:rPr>
          <w:rFonts w:eastAsia="Times New Roman" w:cstheme="minorHAnsi"/>
          <w:i/>
          <w:iCs/>
          <w:color w:val="4B5563"/>
          <w:kern w:val="0"/>
          <w:sz w:val="25"/>
          <w:szCs w:val="25"/>
          <w:bdr w:val="single" w:sz="2" w:space="0" w:color="E5E7EB" w:frame="1"/>
          <w:lang w:eastAsia="en-GB"/>
          <w14:ligatures w14:val="none"/>
        </w:rPr>
        <w:t>zero-shot learning</w:t>
      </w:r>
      <w:r w:rsidRPr="001337FE">
        <w:rPr>
          <w:rFonts w:eastAsia="Times New Roman" w:cstheme="minorHAnsi"/>
          <w:color w:val="4B5563"/>
          <w:kern w:val="0"/>
          <w:sz w:val="25"/>
          <w:szCs w:val="25"/>
          <w:lang w:eastAsia="en-GB"/>
          <w14:ligatures w14:val="none"/>
        </w:rPr>
        <w:t>)</w:t>
      </w:r>
    </w:p>
    <w:p w14:paraId="4C2835B8"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 xml:space="preserve">This list is far from </w:t>
      </w:r>
      <w:proofErr w:type="gramStart"/>
      <w:r w:rsidRPr="001337FE">
        <w:rPr>
          <w:rFonts w:eastAsia="Times New Roman" w:cstheme="minorHAnsi"/>
          <w:color w:val="4B5563"/>
          <w:kern w:val="0"/>
          <w:sz w:val="25"/>
          <w:szCs w:val="25"/>
          <w:lang w:eastAsia="en-GB"/>
          <w14:ligatures w14:val="none"/>
        </w:rPr>
        <w:t>comprehensive, and</w:t>
      </w:r>
      <w:proofErr w:type="gramEnd"/>
      <w:r w:rsidRPr="001337FE">
        <w:rPr>
          <w:rFonts w:eastAsia="Times New Roman" w:cstheme="minorHAnsi"/>
          <w:color w:val="4B5563"/>
          <w:kern w:val="0"/>
          <w:sz w:val="25"/>
          <w:szCs w:val="25"/>
          <w:lang w:eastAsia="en-GB"/>
          <w14:ligatures w14:val="none"/>
        </w:rPr>
        <w:t xml:space="preserve"> is just meant to highlight a few of the different kinds of Transformer models. Broadly, they can be grouped into three categories:</w:t>
      </w:r>
    </w:p>
    <w:p w14:paraId="3DA1A331" w14:textId="77777777" w:rsidR="001337FE" w:rsidRPr="001337FE" w:rsidRDefault="001337FE" w:rsidP="001337FE">
      <w:pPr>
        <w:numPr>
          <w:ilvl w:val="0"/>
          <w:numId w:val="2"/>
        </w:num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GPT-like (also called </w:t>
      </w:r>
      <w:r w:rsidRPr="001337FE">
        <w:rPr>
          <w:rFonts w:eastAsia="Times New Roman" w:cstheme="minorHAnsi"/>
          <w:i/>
          <w:iCs/>
          <w:color w:val="4B5563"/>
          <w:kern w:val="0"/>
          <w:sz w:val="25"/>
          <w:szCs w:val="25"/>
          <w:bdr w:val="single" w:sz="2" w:space="0" w:color="E5E7EB" w:frame="1"/>
          <w:lang w:eastAsia="en-GB"/>
          <w14:ligatures w14:val="none"/>
        </w:rPr>
        <w:t>auto-regressive</w:t>
      </w:r>
      <w:r w:rsidRPr="001337FE">
        <w:rPr>
          <w:rFonts w:eastAsia="Times New Roman" w:cstheme="minorHAnsi"/>
          <w:color w:val="4B5563"/>
          <w:kern w:val="0"/>
          <w:sz w:val="25"/>
          <w:szCs w:val="25"/>
          <w:lang w:eastAsia="en-GB"/>
          <w14:ligatures w14:val="none"/>
        </w:rPr>
        <w:t> Transformer models)</w:t>
      </w:r>
    </w:p>
    <w:p w14:paraId="7CFE7659" w14:textId="77777777" w:rsidR="001337FE" w:rsidRPr="001337FE" w:rsidRDefault="001337FE" w:rsidP="001337FE">
      <w:pPr>
        <w:numPr>
          <w:ilvl w:val="0"/>
          <w:numId w:val="2"/>
        </w:num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BERT-like (also called </w:t>
      </w:r>
      <w:r w:rsidRPr="001337FE">
        <w:rPr>
          <w:rFonts w:eastAsia="Times New Roman" w:cstheme="minorHAnsi"/>
          <w:i/>
          <w:iCs/>
          <w:color w:val="4B5563"/>
          <w:kern w:val="0"/>
          <w:sz w:val="25"/>
          <w:szCs w:val="25"/>
          <w:bdr w:val="single" w:sz="2" w:space="0" w:color="E5E7EB" w:frame="1"/>
          <w:lang w:eastAsia="en-GB"/>
          <w14:ligatures w14:val="none"/>
        </w:rPr>
        <w:t>auto-encoding</w:t>
      </w:r>
      <w:r w:rsidRPr="001337FE">
        <w:rPr>
          <w:rFonts w:eastAsia="Times New Roman" w:cstheme="minorHAnsi"/>
          <w:color w:val="4B5563"/>
          <w:kern w:val="0"/>
          <w:sz w:val="25"/>
          <w:szCs w:val="25"/>
          <w:lang w:eastAsia="en-GB"/>
          <w14:ligatures w14:val="none"/>
        </w:rPr>
        <w:t> Transformer models)</w:t>
      </w:r>
    </w:p>
    <w:p w14:paraId="490F3595" w14:textId="77777777" w:rsidR="001337FE" w:rsidRPr="001337FE" w:rsidRDefault="001337FE" w:rsidP="001337FE">
      <w:pPr>
        <w:numPr>
          <w:ilvl w:val="0"/>
          <w:numId w:val="2"/>
        </w:num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lastRenderedPageBreak/>
        <w:t>BART/T5-like (also called </w:t>
      </w:r>
      <w:r w:rsidRPr="001337FE">
        <w:rPr>
          <w:rFonts w:eastAsia="Times New Roman" w:cstheme="minorHAnsi"/>
          <w:i/>
          <w:iCs/>
          <w:color w:val="4B5563"/>
          <w:kern w:val="0"/>
          <w:sz w:val="25"/>
          <w:szCs w:val="25"/>
          <w:bdr w:val="single" w:sz="2" w:space="0" w:color="E5E7EB" w:frame="1"/>
          <w:lang w:eastAsia="en-GB"/>
          <w14:ligatures w14:val="none"/>
        </w:rPr>
        <w:t>sequence-to-sequence</w:t>
      </w:r>
      <w:r w:rsidRPr="001337FE">
        <w:rPr>
          <w:rFonts w:eastAsia="Times New Roman" w:cstheme="minorHAnsi"/>
          <w:color w:val="4B5563"/>
          <w:kern w:val="0"/>
          <w:sz w:val="25"/>
          <w:szCs w:val="25"/>
          <w:lang w:eastAsia="en-GB"/>
          <w14:ligatures w14:val="none"/>
        </w:rPr>
        <w:t> Transformer models)</w:t>
      </w:r>
    </w:p>
    <w:p w14:paraId="67877BB4"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 xml:space="preserve">We will dive into these families in more depth </w:t>
      </w:r>
      <w:proofErr w:type="gramStart"/>
      <w:r w:rsidRPr="001337FE">
        <w:rPr>
          <w:rFonts w:eastAsia="Times New Roman" w:cstheme="minorHAnsi"/>
          <w:color w:val="4B5563"/>
          <w:kern w:val="0"/>
          <w:sz w:val="25"/>
          <w:szCs w:val="25"/>
          <w:lang w:eastAsia="en-GB"/>
          <w14:ligatures w14:val="none"/>
        </w:rPr>
        <w:t>later on</w:t>
      </w:r>
      <w:proofErr w:type="gramEnd"/>
      <w:r w:rsidRPr="001337FE">
        <w:rPr>
          <w:rFonts w:eastAsia="Times New Roman" w:cstheme="minorHAnsi"/>
          <w:color w:val="4B5563"/>
          <w:kern w:val="0"/>
          <w:sz w:val="25"/>
          <w:szCs w:val="25"/>
          <w:lang w:eastAsia="en-GB"/>
          <w14:ligatures w14:val="none"/>
        </w:rPr>
        <w:t>.</w:t>
      </w:r>
    </w:p>
    <w:p w14:paraId="53A19BC8" w14:textId="77777777" w:rsidR="001337FE" w:rsidRPr="001337FE" w:rsidRDefault="001337FE" w:rsidP="001337FE">
      <w:pPr>
        <w:shd w:val="clear" w:color="auto" w:fill="FFFFFF"/>
        <w:spacing w:before="100" w:beforeAutospacing="1" w:after="100" w:afterAutospacing="1" w:line="240" w:lineRule="auto"/>
        <w:outlineLvl w:val="1"/>
        <w:rPr>
          <w:rFonts w:eastAsia="Times New Roman" w:cstheme="minorHAnsi"/>
          <w:b/>
          <w:bCs/>
          <w:kern w:val="0"/>
          <w:sz w:val="36"/>
          <w:szCs w:val="36"/>
          <w:lang w:eastAsia="en-GB"/>
          <w14:ligatures w14:val="none"/>
        </w:rPr>
      </w:pPr>
      <w:r w:rsidRPr="001337FE">
        <w:rPr>
          <w:rFonts w:eastAsia="Times New Roman" w:cstheme="minorHAnsi"/>
          <w:b/>
          <w:bCs/>
          <w:kern w:val="0"/>
          <w:sz w:val="36"/>
          <w:szCs w:val="36"/>
          <w:bdr w:val="single" w:sz="2" w:space="0" w:color="E5E7EB" w:frame="1"/>
          <w:lang w:eastAsia="en-GB"/>
          <w14:ligatures w14:val="none"/>
        </w:rPr>
        <w:t xml:space="preserve">Transformers are language </w:t>
      </w:r>
      <w:proofErr w:type="gramStart"/>
      <w:r w:rsidRPr="001337FE">
        <w:rPr>
          <w:rFonts w:eastAsia="Times New Roman" w:cstheme="minorHAnsi"/>
          <w:b/>
          <w:bCs/>
          <w:kern w:val="0"/>
          <w:sz w:val="36"/>
          <w:szCs w:val="36"/>
          <w:bdr w:val="single" w:sz="2" w:space="0" w:color="E5E7EB" w:frame="1"/>
          <w:lang w:eastAsia="en-GB"/>
          <w14:ligatures w14:val="none"/>
        </w:rPr>
        <w:t>models</w:t>
      </w:r>
      <w:proofErr w:type="gramEnd"/>
    </w:p>
    <w:p w14:paraId="79E21701" w14:textId="77777777" w:rsidR="001337FE" w:rsidRPr="001337FE" w:rsidRDefault="001337FE" w:rsidP="001337FE">
      <w:pPr>
        <w:shd w:val="clear" w:color="auto" w:fill="FFFFFF"/>
        <w:spacing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All the Transformer models mentioned above (GPT, BERT, BART, T5, etc.) have been trained as </w:t>
      </w:r>
      <w:r w:rsidRPr="001337FE">
        <w:rPr>
          <w:rFonts w:eastAsia="Times New Roman" w:cstheme="minorHAnsi"/>
          <w:i/>
          <w:iCs/>
          <w:color w:val="4B5563"/>
          <w:kern w:val="0"/>
          <w:sz w:val="25"/>
          <w:szCs w:val="25"/>
          <w:bdr w:val="single" w:sz="2" w:space="0" w:color="E5E7EB" w:frame="1"/>
          <w:lang w:eastAsia="en-GB"/>
          <w14:ligatures w14:val="none"/>
        </w:rPr>
        <w:t>language models</w:t>
      </w:r>
      <w:r w:rsidRPr="001337FE">
        <w:rPr>
          <w:rFonts w:eastAsia="Times New Roman" w:cstheme="minorHAnsi"/>
          <w:color w:val="4B5563"/>
          <w:kern w:val="0"/>
          <w:sz w:val="25"/>
          <w:szCs w:val="25"/>
          <w:lang w:eastAsia="en-GB"/>
          <w14:ligatures w14:val="none"/>
        </w:rPr>
        <w:t>. This means they have been trained on large amounts of raw text in a self-supervised fashion. Self-supervised learning is a type of training in which the objective is automatically computed from the inputs of the model. That means that humans are not needed to label the data!</w:t>
      </w:r>
    </w:p>
    <w:p w14:paraId="719968E9"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This type of model develops a statistical understanding of the language it has been trained on, but it’s not very useful for specific practical tasks. Because of this, the general pretrained model then goes through a process called </w:t>
      </w:r>
      <w:r w:rsidRPr="001337FE">
        <w:rPr>
          <w:rFonts w:eastAsia="Times New Roman" w:cstheme="minorHAnsi"/>
          <w:i/>
          <w:iCs/>
          <w:color w:val="4B5563"/>
          <w:kern w:val="0"/>
          <w:sz w:val="25"/>
          <w:szCs w:val="25"/>
          <w:bdr w:val="single" w:sz="2" w:space="0" w:color="E5E7EB" w:frame="1"/>
          <w:lang w:eastAsia="en-GB"/>
          <w14:ligatures w14:val="none"/>
        </w:rPr>
        <w:t>transfer learning</w:t>
      </w:r>
      <w:r w:rsidRPr="001337FE">
        <w:rPr>
          <w:rFonts w:eastAsia="Times New Roman" w:cstheme="minorHAnsi"/>
          <w:color w:val="4B5563"/>
          <w:kern w:val="0"/>
          <w:sz w:val="25"/>
          <w:szCs w:val="25"/>
          <w:lang w:eastAsia="en-GB"/>
          <w14:ligatures w14:val="none"/>
        </w:rPr>
        <w:t>. During this process, the model is fine-tuned in a supervised way — that is, using human-annotated labels — on a given task.</w:t>
      </w:r>
    </w:p>
    <w:p w14:paraId="255AB40C"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An example of a task is predicting the next word in a sentence having read the </w:t>
      </w:r>
      <w:r w:rsidRPr="001337FE">
        <w:rPr>
          <w:rFonts w:eastAsia="Times New Roman" w:cstheme="minorHAnsi"/>
          <w:i/>
          <w:iCs/>
          <w:color w:val="4B5563"/>
          <w:kern w:val="0"/>
          <w:sz w:val="25"/>
          <w:szCs w:val="25"/>
          <w:bdr w:val="single" w:sz="2" w:space="0" w:color="E5E7EB" w:frame="1"/>
          <w:lang w:eastAsia="en-GB"/>
          <w14:ligatures w14:val="none"/>
        </w:rPr>
        <w:t>n</w:t>
      </w:r>
      <w:r w:rsidRPr="001337FE">
        <w:rPr>
          <w:rFonts w:eastAsia="Times New Roman" w:cstheme="minorHAnsi"/>
          <w:color w:val="4B5563"/>
          <w:kern w:val="0"/>
          <w:sz w:val="25"/>
          <w:szCs w:val="25"/>
          <w:lang w:eastAsia="en-GB"/>
          <w14:ligatures w14:val="none"/>
        </w:rPr>
        <w:t> previous words. This is called </w:t>
      </w:r>
      <w:r w:rsidRPr="001337FE">
        <w:rPr>
          <w:rFonts w:eastAsia="Times New Roman" w:cstheme="minorHAnsi"/>
          <w:i/>
          <w:iCs/>
          <w:color w:val="4B5563"/>
          <w:kern w:val="0"/>
          <w:sz w:val="25"/>
          <w:szCs w:val="25"/>
          <w:bdr w:val="single" w:sz="2" w:space="0" w:color="E5E7EB" w:frame="1"/>
          <w:lang w:eastAsia="en-GB"/>
          <w14:ligatures w14:val="none"/>
        </w:rPr>
        <w:t xml:space="preserve">causal language </w:t>
      </w:r>
      <w:proofErr w:type="spellStart"/>
      <w:r w:rsidRPr="001337FE">
        <w:rPr>
          <w:rFonts w:eastAsia="Times New Roman" w:cstheme="minorHAnsi"/>
          <w:i/>
          <w:iCs/>
          <w:color w:val="4B5563"/>
          <w:kern w:val="0"/>
          <w:sz w:val="25"/>
          <w:szCs w:val="25"/>
          <w:bdr w:val="single" w:sz="2" w:space="0" w:color="E5E7EB" w:frame="1"/>
          <w:lang w:eastAsia="en-GB"/>
          <w14:ligatures w14:val="none"/>
        </w:rPr>
        <w:t>modeling</w:t>
      </w:r>
      <w:proofErr w:type="spellEnd"/>
      <w:r w:rsidRPr="001337FE">
        <w:rPr>
          <w:rFonts w:eastAsia="Times New Roman" w:cstheme="minorHAnsi"/>
          <w:color w:val="4B5563"/>
          <w:kern w:val="0"/>
          <w:sz w:val="25"/>
          <w:szCs w:val="25"/>
          <w:lang w:eastAsia="en-GB"/>
          <w14:ligatures w14:val="none"/>
        </w:rPr>
        <w:t> because the output depends on the past and present inputs, but not the future ones.</w:t>
      </w:r>
    </w:p>
    <w:p w14:paraId="23B9FE83" w14:textId="7D3FBEBA" w:rsidR="001337FE" w:rsidRPr="001337FE" w:rsidRDefault="00445695" w:rsidP="001337FE">
      <w:pPr>
        <w:shd w:val="clear" w:color="auto" w:fill="FFFFFF"/>
        <w:spacing w:after="0" w:line="240" w:lineRule="auto"/>
        <w:rPr>
          <w:rFonts w:eastAsia="Times New Roman" w:cstheme="minorHAnsi"/>
          <w:color w:val="4B5563"/>
          <w:kern w:val="0"/>
          <w:sz w:val="25"/>
          <w:szCs w:val="25"/>
          <w:lang w:eastAsia="en-GB"/>
          <w14:ligatures w14:val="none"/>
        </w:rPr>
      </w:pPr>
      <w:r>
        <w:rPr>
          <w:rFonts w:eastAsia="Times New Roman" w:cstheme="minorHAnsi"/>
          <w:noProof/>
          <w:color w:val="4B5563"/>
          <w:kern w:val="0"/>
          <w:sz w:val="25"/>
          <w:szCs w:val="25"/>
          <w:lang w:eastAsia="en-GB"/>
          <w14:ligatures w14:val="none"/>
        </w:rPr>
        <w:drawing>
          <wp:inline distT="0" distB="0" distL="0" distR="0" wp14:anchorId="04BEC900" wp14:editId="5EF2B564">
            <wp:extent cx="5504542" cy="2109562"/>
            <wp:effectExtent l="0" t="0" r="1270" b="5080"/>
            <wp:docPr id="1505765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5784" cy="2125367"/>
                    </a:xfrm>
                    <a:prstGeom prst="rect">
                      <a:avLst/>
                    </a:prstGeom>
                    <a:noFill/>
                  </pic:spPr>
                </pic:pic>
              </a:graphicData>
            </a:graphic>
          </wp:inline>
        </w:drawing>
      </w:r>
    </w:p>
    <w:p w14:paraId="3165AC60"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Another example is </w:t>
      </w:r>
      <w:r w:rsidRPr="001337FE">
        <w:rPr>
          <w:rFonts w:eastAsia="Times New Roman" w:cstheme="minorHAnsi"/>
          <w:i/>
          <w:iCs/>
          <w:color w:val="4B5563"/>
          <w:kern w:val="0"/>
          <w:sz w:val="25"/>
          <w:szCs w:val="25"/>
          <w:bdr w:val="single" w:sz="2" w:space="0" w:color="E5E7EB" w:frame="1"/>
          <w:lang w:eastAsia="en-GB"/>
          <w14:ligatures w14:val="none"/>
        </w:rPr>
        <w:t xml:space="preserve">masked language </w:t>
      </w:r>
      <w:proofErr w:type="spellStart"/>
      <w:r w:rsidRPr="001337FE">
        <w:rPr>
          <w:rFonts w:eastAsia="Times New Roman" w:cstheme="minorHAnsi"/>
          <w:i/>
          <w:iCs/>
          <w:color w:val="4B5563"/>
          <w:kern w:val="0"/>
          <w:sz w:val="25"/>
          <w:szCs w:val="25"/>
          <w:bdr w:val="single" w:sz="2" w:space="0" w:color="E5E7EB" w:frame="1"/>
          <w:lang w:eastAsia="en-GB"/>
          <w14:ligatures w14:val="none"/>
        </w:rPr>
        <w:t>modeling</w:t>
      </w:r>
      <w:proofErr w:type="spellEnd"/>
      <w:r w:rsidRPr="001337FE">
        <w:rPr>
          <w:rFonts w:eastAsia="Times New Roman" w:cstheme="minorHAnsi"/>
          <w:color w:val="4B5563"/>
          <w:kern w:val="0"/>
          <w:sz w:val="25"/>
          <w:szCs w:val="25"/>
          <w:lang w:eastAsia="en-GB"/>
          <w14:ligatures w14:val="none"/>
        </w:rPr>
        <w:t>, in which the model predicts a masked word in the sentence.</w:t>
      </w:r>
    </w:p>
    <w:p w14:paraId="676ACCD3" w14:textId="77777777" w:rsidR="00445695" w:rsidRDefault="00445695" w:rsidP="001337FE">
      <w:pPr>
        <w:shd w:val="clear" w:color="auto" w:fill="FFFFFF"/>
        <w:spacing w:after="0" w:line="240" w:lineRule="auto"/>
        <w:rPr>
          <w:rFonts w:eastAsia="Times New Roman" w:cstheme="minorHAnsi"/>
          <w:noProof/>
          <w:color w:val="4B5563"/>
          <w:kern w:val="0"/>
          <w:sz w:val="25"/>
          <w:szCs w:val="25"/>
          <w:lang w:eastAsia="en-GB"/>
          <w14:ligatures w14:val="none"/>
        </w:rPr>
      </w:pPr>
    </w:p>
    <w:p w14:paraId="2492AEFA" w14:textId="755560AD" w:rsidR="001337FE" w:rsidRPr="001337FE" w:rsidRDefault="00445695" w:rsidP="001337FE">
      <w:pPr>
        <w:shd w:val="clear" w:color="auto" w:fill="FFFFFF"/>
        <w:spacing w:after="0" w:line="240" w:lineRule="auto"/>
        <w:rPr>
          <w:rFonts w:eastAsia="Times New Roman" w:cstheme="minorHAnsi"/>
          <w:color w:val="4B5563"/>
          <w:kern w:val="0"/>
          <w:sz w:val="25"/>
          <w:szCs w:val="25"/>
          <w:lang w:eastAsia="en-GB"/>
          <w14:ligatures w14:val="none"/>
        </w:rPr>
      </w:pPr>
      <w:r>
        <w:rPr>
          <w:rFonts w:eastAsia="Times New Roman" w:cstheme="minorHAnsi"/>
          <w:noProof/>
          <w:color w:val="4B5563"/>
          <w:kern w:val="0"/>
          <w:sz w:val="25"/>
          <w:szCs w:val="25"/>
          <w:lang w:eastAsia="en-GB"/>
          <w14:ligatures w14:val="none"/>
        </w:rPr>
        <w:lastRenderedPageBreak/>
        <w:drawing>
          <wp:inline distT="0" distB="0" distL="0" distR="0" wp14:anchorId="252B7967" wp14:editId="46FC7A75">
            <wp:extent cx="4333875" cy="1737995"/>
            <wp:effectExtent l="0" t="0" r="9525" b="0"/>
            <wp:docPr id="1372237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9650"/>
                    <a:stretch/>
                  </pic:blipFill>
                  <pic:spPr bwMode="auto">
                    <a:xfrm>
                      <a:off x="0" y="0"/>
                      <a:ext cx="4362916" cy="1749641"/>
                    </a:xfrm>
                    <a:prstGeom prst="rect">
                      <a:avLst/>
                    </a:prstGeom>
                    <a:noFill/>
                    <a:ln>
                      <a:noFill/>
                    </a:ln>
                    <a:extLst>
                      <a:ext uri="{53640926-AAD7-44D8-BBD7-CCE9431645EC}">
                        <a14:shadowObscured xmlns:a14="http://schemas.microsoft.com/office/drawing/2010/main"/>
                      </a:ext>
                    </a:extLst>
                  </pic:spPr>
                </pic:pic>
              </a:graphicData>
            </a:graphic>
          </wp:inline>
        </w:drawing>
      </w:r>
    </w:p>
    <w:p w14:paraId="2A4F66F7" w14:textId="77777777" w:rsidR="001337FE" w:rsidRPr="001337FE" w:rsidRDefault="001337FE" w:rsidP="001337FE">
      <w:pPr>
        <w:shd w:val="clear" w:color="auto" w:fill="FFFFFF"/>
        <w:spacing w:before="100" w:beforeAutospacing="1" w:after="100" w:afterAutospacing="1" w:line="240" w:lineRule="auto"/>
        <w:outlineLvl w:val="1"/>
        <w:rPr>
          <w:rFonts w:eastAsia="Times New Roman" w:cstheme="minorHAnsi"/>
          <w:b/>
          <w:bCs/>
          <w:kern w:val="0"/>
          <w:sz w:val="36"/>
          <w:szCs w:val="36"/>
          <w:lang w:eastAsia="en-GB"/>
          <w14:ligatures w14:val="none"/>
        </w:rPr>
      </w:pPr>
      <w:r w:rsidRPr="001337FE">
        <w:rPr>
          <w:rFonts w:eastAsia="Times New Roman" w:cstheme="minorHAnsi"/>
          <w:b/>
          <w:bCs/>
          <w:kern w:val="0"/>
          <w:sz w:val="36"/>
          <w:szCs w:val="36"/>
          <w:bdr w:val="single" w:sz="2" w:space="0" w:color="E5E7EB" w:frame="1"/>
          <w:lang w:eastAsia="en-GB"/>
          <w14:ligatures w14:val="none"/>
        </w:rPr>
        <w:t xml:space="preserve">Transformers are big </w:t>
      </w:r>
      <w:proofErr w:type="gramStart"/>
      <w:r w:rsidRPr="001337FE">
        <w:rPr>
          <w:rFonts w:eastAsia="Times New Roman" w:cstheme="minorHAnsi"/>
          <w:b/>
          <w:bCs/>
          <w:kern w:val="0"/>
          <w:sz w:val="36"/>
          <w:szCs w:val="36"/>
          <w:bdr w:val="single" w:sz="2" w:space="0" w:color="E5E7EB" w:frame="1"/>
          <w:lang w:eastAsia="en-GB"/>
          <w14:ligatures w14:val="none"/>
        </w:rPr>
        <w:t>models</w:t>
      </w:r>
      <w:proofErr w:type="gramEnd"/>
    </w:p>
    <w:p w14:paraId="432DE9C5" w14:textId="77777777" w:rsidR="001337FE" w:rsidRPr="001337FE" w:rsidRDefault="001337FE" w:rsidP="001337FE">
      <w:pPr>
        <w:shd w:val="clear" w:color="auto" w:fill="FFFFFF"/>
        <w:spacing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 xml:space="preserve">Apart from a few outliers (like </w:t>
      </w:r>
      <w:proofErr w:type="spellStart"/>
      <w:r w:rsidRPr="001337FE">
        <w:rPr>
          <w:rFonts w:eastAsia="Times New Roman" w:cstheme="minorHAnsi"/>
          <w:color w:val="4B5563"/>
          <w:kern w:val="0"/>
          <w:sz w:val="25"/>
          <w:szCs w:val="25"/>
          <w:lang w:eastAsia="en-GB"/>
          <w14:ligatures w14:val="none"/>
        </w:rPr>
        <w:t>DistilBERT</w:t>
      </w:r>
      <w:proofErr w:type="spellEnd"/>
      <w:r w:rsidRPr="001337FE">
        <w:rPr>
          <w:rFonts w:eastAsia="Times New Roman" w:cstheme="minorHAnsi"/>
          <w:color w:val="4B5563"/>
          <w:kern w:val="0"/>
          <w:sz w:val="25"/>
          <w:szCs w:val="25"/>
          <w:lang w:eastAsia="en-GB"/>
          <w14:ligatures w14:val="none"/>
        </w:rPr>
        <w:t>), the general strategy to achieve better performance is by increasing the models’ sizes as well as the amount of data they are pretrained on.</w:t>
      </w:r>
    </w:p>
    <w:p w14:paraId="536E14D0" w14:textId="415EF974" w:rsidR="001337FE" w:rsidRPr="001337FE" w:rsidRDefault="001337FE" w:rsidP="001337FE">
      <w:p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noProof/>
          <w:color w:val="4B5563"/>
          <w:kern w:val="0"/>
          <w:sz w:val="25"/>
          <w:szCs w:val="25"/>
          <w:lang w:eastAsia="en-GB"/>
          <w14:ligatures w14:val="none"/>
        </w:rPr>
        <w:drawing>
          <wp:inline distT="0" distB="0" distL="0" distR="0" wp14:anchorId="50791DA9" wp14:editId="69A88329">
            <wp:extent cx="5731510" cy="3418840"/>
            <wp:effectExtent l="0" t="0" r="2540" b="0"/>
            <wp:docPr id="1730653102" name="Picture 6" descr="Number of parameters of recent Transformer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mber of parameters of recent Transformers model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41215F22"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Unfortunately, training a model, especially a large one, requires a large amount of data. This becomes very costly in terms of time and compute resources. It even translates to environmental impact, as can be seen in the following graph.</w:t>
      </w:r>
    </w:p>
    <w:p w14:paraId="384B6096" w14:textId="79EB760A" w:rsidR="001337FE" w:rsidRPr="001337FE" w:rsidRDefault="00445695" w:rsidP="001337FE">
      <w:pPr>
        <w:shd w:val="clear" w:color="auto" w:fill="FFFFFF"/>
        <w:spacing w:after="0" w:line="240" w:lineRule="auto"/>
        <w:rPr>
          <w:rFonts w:eastAsia="Times New Roman" w:cstheme="minorHAnsi"/>
          <w:color w:val="4B5563"/>
          <w:kern w:val="0"/>
          <w:sz w:val="25"/>
          <w:szCs w:val="25"/>
          <w:lang w:eastAsia="en-GB"/>
          <w14:ligatures w14:val="none"/>
        </w:rPr>
      </w:pPr>
      <w:r>
        <w:rPr>
          <w:rFonts w:eastAsia="Times New Roman" w:cstheme="minorHAnsi"/>
          <w:noProof/>
          <w:color w:val="4B5563"/>
          <w:kern w:val="0"/>
          <w:sz w:val="25"/>
          <w:szCs w:val="25"/>
          <w:lang w:eastAsia="en-GB"/>
          <w14:ligatures w14:val="none"/>
        </w:rPr>
        <w:lastRenderedPageBreak/>
        <w:drawing>
          <wp:inline distT="0" distB="0" distL="0" distR="0" wp14:anchorId="7C9BD50B" wp14:editId="3401E009">
            <wp:extent cx="5732387" cy="1804808"/>
            <wp:effectExtent l="0" t="0" r="1905" b="5080"/>
            <wp:docPr id="1051032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2994" cy="1817593"/>
                    </a:xfrm>
                    <a:prstGeom prst="rect">
                      <a:avLst/>
                    </a:prstGeom>
                    <a:noFill/>
                  </pic:spPr>
                </pic:pic>
              </a:graphicData>
            </a:graphic>
          </wp:inline>
        </w:drawing>
      </w:r>
    </w:p>
    <w:p w14:paraId="3EC52E0A"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And this is showing a project for a (very big) model led by a team consciously trying to reduce the environmental impact of pretraining. The footprint of running lots of trials to get the best hyperparameters would be even higher.</w:t>
      </w:r>
    </w:p>
    <w:p w14:paraId="2D83FD6A"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Imagine if each time a research team, a student organization, or a company wanted to train a model, it did so from scratch. This would lead to huge, unnecessary global costs!</w:t>
      </w:r>
    </w:p>
    <w:p w14:paraId="3B9DA5CC"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This is why sharing language models is paramount: sharing the trained weights and building on top of already trained weights reduces the overall compute cost and carbon footprint of the community.</w:t>
      </w:r>
    </w:p>
    <w:p w14:paraId="29EE583B"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proofErr w:type="gramStart"/>
      <w:r w:rsidRPr="001337FE">
        <w:rPr>
          <w:rFonts w:eastAsia="Times New Roman" w:cstheme="minorHAnsi"/>
          <w:color w:val="4B5563"/>
          <w:kern w:val="0"/>
          <w:sz w:val="25"/>
          <w:szCs w:val="25"/>
          <w:lang w:eastAsia="en-GB"/>
          <w14:ligatures w14:val="none"/>
        </w:rPr>
        <w:t>By the way, you</w:t>
      </w:r>
      <w:proofErr w:type="gramEnd"/>
      <w:r w:rsidRPr="001337FE">
        <w:rPr>
          <w:rFonts w:eastAsia="Times New Roman" w:cstheme="minorHAnsi"/>
          <w:color w:val="4B5563"/>
          <w:kern w:val="0"/>
          <w:sz w:val="25"/>
          <w:szCs w:val="25"/>
          <w:lang w:eastAsia="en-GB"/>
          <w14:ligatures w14:val="none"/>
        </w:rPr>
        <w:t xml:space="preserve"> can evaluate the carbon footprint of your models’ training through several tools. For </w:t>
      </w:r>
      <w:proofErr w:type="gramStart"/>
      <w:r w:rsidRPr="001337FE">
        <w:rPr>
          <w:rFonts w:eastAsia="Times New Roman" w:cstheme="minorHAnsi"/>
          <w:color w:val="4B5563"/>
          <w:kern w:val="0"/>
          <w:sz w:val="25"/>
          <w:szCs w:val="25"/>
          <w:lang w:eastAsia="en-GB"/>
          <w14:ligatures w14:val="none"/>
        </w:rPr>
        <w:t>example</w:t>
      </w:r>
      <w:proofErr w:type="gramEnd"/>
      <w:r w:rsidRPr="001337FE">
        <w:rPr>
          <w:rFonts w:eastAsia="Times New Roman" w:cstheme="minorHAnsi"/>
          <w:color w:val="4B5563"/>
          <w:kern w:val="0"/>
          <w:sz w:val="25"/>
          <w:szCs w:val="25"/>
          <w:lang w:eastAsia="en-GB"/>
          <w14:ligatures w14:val="none"/>
        </w:rPr>
        <w:t> </w:t>
      </w:r>
      <w:hyperlink r:id="rId17" w:history="1">
        <w:r w:rsidRPr="001337FE">
          <w:rPr>
            <w:rFonts w:eastAsia="Times New Roman" w:cstheme="minorHAnsi"/>
            <w:color w:val="0000FF"/>
            <w:kern w:val="0"/>
            <w:sz w:val="25"/>
            <w:szCs w:val="25"/>
            <w:u w:val="single"/>
            <w:bdr w:val="single" w:sz="2" w:space="0" w:color="E5E7EB" w:frame="1"/>
            <w:lang w:eastAsia="en-GB"/>
            <w14:ligatures w14:val="none"/>
          </w:rPr>
          <w:t>ML CO2 Impact</w:t>
        </w:r>
      </w:hyperlink>
      <w:r w:rsidRPr="001337FE">
        <w:rPr>
          <w:rFonts w:eastAsia="Times New Roman" w:cstheme="minorHAnsi"/>
          <w:color w:val="4B5563"/>
          <w:kern w:val="0"/>
          <w:sz w:val="25"/>
          <w:szCs w:val="25"/>
          <w:lang w:eastAsia="en-GB"/>
          <w14:ligatures w14:val="none"/>
        </w:rPr>
        <w:t> or </w:t>
      </w:r>
      <w:hyperlink r:id="rId18" w:history="1">
        <w:r w:rsidRPr="001337FE">
          <w:rPr>
            <w:rFonts w:eastAsia="Times New Roman" w:cstheme="minorHAnsi"/>
            <w:color w:val="0000FF"/>
            <w:kern w:val="0"/>
            <w:sz w:val="25"/>
            <w:szCs w:val="25"/>
            <w:u w:val="single"/>
            <w:bdr w:val="single" w:sz="2" w:space="0" w:color="E5E7EB" w:frame="1"/>
            <w:lang w:eastAsia="en-GB"/>
            <w14:ligatures w14:val="none"/>
          </w:rPr>
          <w:t>Code Carbon</w:t>
        </w:r>
      </w:hyperlink>
      <w:r w:rsidRPr="001337FE">
        <w:rPr>
          <w:rFonts w:eastAsia="Times New Roman" w:cstheme="minorHAnsi"/>
          <w:color w:val="4B5563"/>
          <w:kern w:val="0"/>
          <w:sz w:val="25"/>
          <w:szCs w:val="25"/>
          <w:lang w:eastAsia="en-GB"/>
          <w14:ligatures w14:val="none"/>
        </w:rPr>
        <w:t xml:space="preserve"> which is integrated in </w:t>
      </w:r>
      <w:r w:rsidRPr="001337FE">
        <w:rPr>
          <w:rFonts w:ascii="Segoe UI Emoji" w:eastAsia="Times New Roman" w:hAnsi="Segoe UI Emoji" w:cs="Segoe UI Emoji"/>
          <w:color w:val="4B5563"/>
          <w:kern w:val="0"/>
          <w:sz w:val="25"/>
          <w:szCs w:val="25"/>
          <w:lang w:eastAsia="en-GB"/>
          <w14:ligatures w14:val="none"/>
        </w:rPr>
        <w:t>🤗</w:t>
      </w:r>
      <w:r w:rsidRPr="001337FE">
        <w:rPr>
          <w:rFonts w:eastAsia="Times New Roman" w:cstheme="minorHAnsi"/>
          <w:color w:val="4B5563"/>
          <w:kern w:val="0"/>
          <w:sz w:val="25"/>
          <w:szCs w:val="25"/>
          <w:lang w:eastAsia="en-GB"/>
          <w14:ligatures w14:val="none"/>
        </w:rPr>
        <w:t xml:space="preserve"> Transformers. To learn more about this, you can read this </w:t>
      </w:r>
      <w:hyperlink r:id="rId19" w:history="1">
        <w:r w:rsidRPr="001337FE">
          <w:rPr>
            <w:rFonts w:eastAsia="Times New Roman" w:cstheme="minorHAnsi"/>
            <w:color w:val="0000FF"/>
            <w:kern w:val="0"/>
            <w:sz w:val="25"/>
            <w:szCs w:val="25"/>
            <w:u w:val="single"/>
            <w:bdr w:val="single" w:sz="2" w:space="0" w:color="E5E7EB" w:frame="1"/>
            <w:lang w:eastAsia="en-GB"/>
            <w14:ligatures w14:val="none"/>
          </w:rPr>
          <w:t>blog post</w:t>
        </w:r>
      </w:hyperlink>
      <w:r w:rsidRPr="001337FE">
        <w:rPr>
          <w:rFonts w:eastAsia="Times New Roman" w:cstheme="minorHAnsi"/>
          <w:color w:val="4B5563"/>
          <w:kern w:val="0"/>
          <w:sz w:val="25"/>
          <w:szCs w:val="25"/>
          <w:lang w:eastAsia="en-GB"/>
          <w14:ligatures w14:val="none"/>
        </w:rPr>
        <w:t> which will show you how to generate an </w:t>
      </w:r>
      <w:r w:rsidRPr="001337FE">
        <w:rPr>
          <w:rFonts w:eastAsia="Times New Roman" w:cstheme="minorHAnsi"/>
          <w:color w:val="4B5563"/>
          <w:kern w:val="0"/>
          <w:sz w:val="20"/>
          <w:szCs w:val="20"/>
          <w:bdr w:val="single" w:sz="2" w:space="0" w:color="E5E7EB" w:frame="1"/>
          <w:lang w:eastAsia="en-GB"/>
          <w14:ligatures w14:val="none"/>
        </w:rPr>
        <w:t>emissions.csv</w:t>
      </w:r>
      <w:r w:rsidRPr="001337FE">
        <w:rPr>
          <w:rFonts w:eastAsia="Times New Roman" w:cstheme="minorHAnsi"/>
          <w:color w:val="4B5563"/>
          <w:kern w:val="0"/>
          <w:sz w:val="25"/>
          <w:szCs w:val="25"/>
          <w:lang w:eastAsia="en-GB"/>
          <w14:ligatures w14:val="none"/>
        </w:rPr>
        <w:t> file with an estimate of the footprint of your training, as well as the </w:t>
      </w:r>
      <w:hyperlink r:id="rId20" w:history="1">
        <w:r w:rsidRPr="001337FE">
          <w:rPr>
            <w:rFonts w:eastAsia="Times New Roman" w:cstheme="minorHAnsi"/>
            <w:color w:val="0000FF"/>
            <w:kern w:val="0"/>
            <w:sz w:val="25"/>
            <w:szCs w:val="25"/>
            <w:u w:val="single"/>
            <w:bdr w:val="single" w:sz="2" w:space="0" w:color="E5E7EB" w:frame="1"/>
            <w:lang w:eastAsia="en-GB"/>
            <w14:ligatures w14:val="none"/>
          </w:rPr>
          <w:t>documentation</w:t>
        </w:r>
      </w:hyperlink>
      <w:r w:rsidRPr="001337FE">
        <w:rPr>
          <w:rFonts w:eastAsia="Times New Roman" w:cstheme="minorHAnsi"/>
          <w:color w:val="4B5563"/>
          <w:kern w:val="0"/>
          <w:sz w:val="25"/>
          <w:szCs w:val="25"/>
          <w:lang w:eastAsia="en-GB"/>
          <w14:ligatures w14:val="none"/>
        </w:rPr>
        <w:t xml:space="preserve"> of </w:t>
      </w:r>
      <w:r w:rsidRPr="001337FE">
        <w:rPr>
          <w:rFonts w:ascii="Segoe UI Emoji" w:eastAsia="Times New Roman" w:hAnsi="Segoe UI Emoji" w:cs="Segoe UI Emoji"/>
          <w:color w:val="4B5563"/>
          <w:kern w:val="0"/>
          <w:sz w:val="25"/>
          <w:szCs w:val="25"/>
          <w:lang w:eastAsia="en-GB"/>
          <w14:ligatures w14:val="none"/>
        </w:rPr>
        <w:t>🤗</w:t>
      </w:r>
      <w:r w:rsidRPr="001337FE">
        <w:rPr>
          <w:rFonts w:eastAsia="Times New Roman" w:cstheme="minorHAnsi"/>
          <w:color w:val="4B5563"/>
          <w:kern w:val="0"/>
          <w:sz w:val="25"/>
          <w:szCs w:val="25"/>
          <w:lang w:eastAsia="en-GB"/>
          <w14:ligatures w14:val="none"/>
        </w:rPr>
        <w:t xml:space="preserve"> Transformers addressing this topic.</w:t>
      </w:r>
    </w:p>
    <w:p w14:paraId="37BB9019" w14:textId="77777777" w:rsidR="001337FE" w:rsidRPr="001337FE" w:rsidRDefault="001337FE" w:rsidP="001337FE">
      <w:pPr>
        <w:shd w:val="clear" w:color="auto" w:fill="FFFFFF"/>
        <w:spacing w:before="100" w:beforeAutospacing="1" w:after="100" w:afterAutospacing="1" w:line="240" w:lineRule="auto"/>
        <w:outlineLvl w:val="1"/>
        <w:rPr>
          <w:rFonts w:eastAsia="Times New Roman" w:cstheme="minorHAnsi"/>
          <w:b/>
          <w:bCs/>
          <w:kern w:val="0"/>
          <w:sz w:val="36"/>
          <w:szCs w:val="36"/>
          <w:lang w:eastAsia="en-GB"/>
          <w14:ligatures w14:val="none"/>
        </w:rPr>
      </w:pPr>
      <w:r w:rsidRPr="001337FE">
        <w:rPr>
          <w:rFonts w:eastAsia="Times New Roman" w:cstheme="minorHAnsi"/>
          <w:b/>
          <w:bCs/>
          <w:kern w:val="0"/>
          <w:sz w:val="36"/>
          <w:szCs w:val="36"/>
          <w:bdr w:val="single" w:sz="2" w:space="0" w:color="E5E7EB" w:frame="1"/>
          <w:lang w:eastAsia="en-GB"/>
          <w14:ligatures w14:val="none"/>
        </w:rPr>
        <w:t>Transfer Learning</w:t>
      </w:r>
    </w:p>
    <w:p w14:paraId="3193DF8E"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i/>
          <w:iCs/>
          <w:color w:val="4B5563"/>
          <w:kern w:val="0"/>
          <w:sz w:val="25"/>
          <w:szCs w:val="25"/>
          <w:bdr w:val="single" w:sz="2" w:space="0" w:color="E5E7EB" w:frame="1"/>
          <w:lang w:eastAsia="en-GB"/>
          <w14:ligatures w14:val="none"/>
        </w:rPr>
        <w:t>Pretraining</w:t>
      </w:r>
      <w:r w:rsidRPr="001337FE">
        <w:rPr>
          <w:rFonts w:eastAsia="Times New Roman" w:cstheme="minorHAnsi"/>
          <w:color w:val="4B5563"/>
          <w:kern w:val="0"/>
          <w:sz w:val="25"/>
          <w:szCs w:val="25"/>
          <w:lang w:eastAsia="en-GB"/>
          <w14:ligatures w14:val="none"/>
        </w:rPr>
        <w:t> is the act of training a model from scratch: the weights are randomly initialized, and the training starts without any prior knowledge.</w:t>
      </w:r>
    </w:p>
    <w:p w14:paraId="10F42793" w14:textId="4E0C2A62" w:rsidR="001337FE" w:rsidRPr="001337FE" w:rsidRDefault="00445695" w:rsidP="001337FE">
      <w:pPr>
        <w:shd w:val="clear" w:color="auto" w:fill="FFFFFF"/>
        <w:spacing w:after="0" w:line="240" w:lineRule="auto"/>
        <w:rPr>
          <w:rFonts w:eastAsia="Times New Roman" w:cstheme="minorHAnsi"/>
          <w:color w:val="4B5563"/>
          <w:kern w:val="0"/>
          <w:sz w:val="25"/>
          <w:szCs w:val="25"/>
          <w:lang w:eastAsia="en-GB"/>
          <w14:ligatures w14:val="none"/>
        </w:rPr>
      </w:pPr>
      <w:r>
        <w:rPr>
          <w:rFonts w:eastAsia="Times New Roman" w:cstheme="minorHAnsi"/>
          <w:noProof/>
          <w:color w:val="4B5563"/>
          <w:kern w:val="0"/>
          <w:sz w:val="25"/>
          <w:szCs w:val="25"/>
          <w:lang w:eastAsia="en-GB"/>
          <w14:ligatures w14:val="none"/>
        </w:rPr>
        <w:drawing>
          <wp:inline distT="0" distB="0" distL="0" distR="0" wp14:anchorId="4CF5F758" wp14:editId="58BF0A7A">
            <wp:extent cx="5472843" cy="1509854"/>
            <wp:effectExtent l="0" t="0" r="0" b="0"/>
            <wp:docPr id="1003468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9341" cy="1525441"/>
                    </a:xfrm>
                    <a:prstGeom prst="rect">
                      <a:avLst/>
                    </a:prstGeom>
                    <a:noFill/>
                  </pic:spPr>
                </pic:pic>
              </a:graphicData>
            </a:graphic>
          </wp:inline>
        </w:drawing>
      </w:r>
    </w:p>
    <w:p w14:paraId="019EF5D8"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This pretraining is usually done on very large amounts of data. Therefore, it requires a very large corpus of data, and training can take up to several weeks.</w:t>
      </w:r>
    </w:p>
    <w:p w14:paraId="4A49FEDD"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i/>
          <w:iCs/>
          <w:color w:val="4B5563"/>
          <w:kern w:val="0"/>
          <w:sz w:val="25"/>
          <w:szCs w:val="25"/>
          <w:bdr w:val="single" w:sz="2" w:space="0" w:color="E5E7EB" w:frame="1"/>
          <w:lang w:eastAsia="en-GB"/>
          <w14:ligatures w14:val="none"/>
        </w:rPr>
        <w:lastRenderedPageBreak/>
        <w:t>Fine-tuning</w:t>
      </w:r>
      <w:r w:rsidRPr="001337FE">
        <w:rPr>
          <w:rFonts w:eastAsia="Times New Roman" w:cstheme="minorHAnsi"/>
          <w:color w:val="4B5563"/>
          <w:kern w:val="0"/>
          <w:sz w:val="25"/>
          <w:szCs w:val="25"/>
          <w:lang w:eastAsia="en-GB"/>
          <w14:ligatures w14:val="none"/>
        </w:rPr>
        <w:t>, on the other hand, is the training done </w:t>
      </w:r>
      <w:r w:rsidRPr="001337FE">
        <w:rPr>
          <w:rFonts w:eastAsia="Times New Roman" w:cstheme="minorHAnsi"/>
          <w:b/>
          <w:bCs/>
          <w:color w:val="4B5563"/>
          <w:kern w:val="0"/>
          <w:sz w:val="25"/>
          <w:szCs w:val="25"/>
          <w:bdr w:val="single" w:sz="2" w:space="0" w:color="E5E7EB" w:frame="1"/>
          <w:lang w:eastAsia="en-GB"/>
          <w14:ligatures w14:val="none"/>
        </w:rPr>
        <w:t>after</w:t>
      </w:r>
      <w:r w:rsidRPr="001337FE">
        <w:rPr>
          <w:rFonts w:eastAsia="Times New Roman" w:cstheme="minorHAnsi"/>
          <w:color w:val="4B5563"/>
          <w:kern w:val="0"/>
          <w:sz w:val="25"/>
          <w:szCs w:val="25"/>
          <w:lang w:eastAsia="en-GB"/>
          <w14:ligatures w14:val="none"/>
        </w:rPr>
        <w:t> a model has been pretrained. To perform fine-tuning, you first acquire a pretrained language model, then perform additional training with a dataset specific to your task. Wait — why not simply train the model for your final use case from the start (</w:t>
      </w:r>
      <w:r w:rsidRPr="001337FE">
        <w:rPr>
          <w:rFonts w:eastAsia="Times New Roman" w:cstheme="minorHAnsi"/>
          <w:b/>
          <w:bCs/>
          <w:color w:val="4B5563"/>
          <w:kern w:val="0"/>
          <w:sz w:val="25"/>
          <w:szCs w:val="25"/>
          <w:bdr w:val="single" w:sz="2" w:space="0" w:color="E5E7EB" w:frame="1"/>
          <w:lang w:eastAsia="en-GB"/>
          <w14:ligatures w14:val="none"/>
        </w:rPr>
        <w:t>scratch</w:t>
      </w:r>
      <w:r w:rsidRPr="001337FE">
        <w:rPr>
          <w:rFonts w:eastAsia="Times New Roman" w:cstheme="minorHAnsi"/>
          <w:color w:val="4B5563"/>
          <w:kern w:val="0"/>
          <w:sz w:val="25"/>
          <w:szCs w:val="25"/>
          <w:lang w:eastAsia="en-GB"/>
          <w14:ligatures w14:val="none"/>
        </w:rPr>
        <w:t>)? There are a couple of reasons:</w:t>
      </w:r>
    </w:p>
    <w:p w14:paraId="13C34240" w14:textId="77777777" w:rsidR="001337FE" w:rsidRPr="001337FE" w:rsidRDefault="001337FE" w:rsidP="001337FE">
      <w:pPr>
        <w:numPr>
          <w:ilvl w:val="0"/>
          <w:numId w:val="3"/>
        </w:numPr>
        <w:shd w:val="clear" w:color="auto" w:fill="FFFFFF"/>
        <w:spacing w:before="120" w:after="12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The pretrained model was already trained on a dataset that has some similarities with the fine-tuning dataset. The fine-tuning process is thus able to take advantage of knowledge acquired by the initial model during pretraining (for instance, with NLP problems, the pretrained model will have some kind of statistical understanding of the language you are using for your task).</w:t>
      </w:r>
    </w:p>
    <w:p w14:paraId="44D147A6" w14:textId="77777777" w:rsidR="001337FE" w:rsidRPr="001337FE" w:rsidRDefault="001337FE" w:rsidP="001337FE">
      <w:pPr>
        <w:numPr>
          <w:ilvl w:val="0"/>
          <w:numId w:val="3"/>
        </w:numPr>
        <w:shd w:val="clear" w:color="auto" w:fill="FFFFFF"/>
        <w:spacing w:before="120" w:after="12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Since the pretrained model was already trained on lots of data, the fine-tuning requires way less data to get decent results.</w:t>
      </w:r>
    </w:p>
    <w:p w14:paraId="2BB68033" w14:textId="77777777" w:rsidR="001337FE" w:rsidRPr="001337FE" w:rsidRDefault="001337FE" w:rsidP="001337FE">
      <w:pPr>
        <w:numPr>
          <w:ilvl w:val="0"/>
          <w:numId w:val="3"/>
        </w:numPr>
        <w:shd w:val="clear" w:color="auto" w:fill="FFFFFF"/>
        <w:spacing w:before="120" w:after="12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For the same reason, the amount of time and resources needed to get good results are much lower.</w:t>
      </w:r>
    </w:p>
    <w:p w14:paraId="1360F6A7"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 xml:space="preserve">For example, one could leverage a pretrained model trained on the English language and then fine-tune it on an </w:t>
      </w:r>
      <w:proofErr w:type="spellStart"/>
      <w:r w:rsidRPr="001337FE">
        <w:rPr>
          <w:rFonts w:eastAsia="Times New Roman" w:cstheme="minorHAnsi"/>
          <w:color w:val="4B5563"/>
          <w:kern w:val="0"/>
          <w:sz w:val="25"/>
          <w:szCs w:val="25"/>
          <w:lang w:eastAsia="en-GB"/>
          <w14:ligatures w14:val="none"/>
        </w:rPr>
        <w:t>arXiv</w:t>
      </w:r>
      <w:proofErr w:type="spellEnd"/>
      <w:r w:rsidRPr="001337FE">
        <w:rPr>
          <w:rFonts w:eastAsia="Times New Roman" w:cstheme="minorHAnsi"/>
          <w:color w:val="4B5563"/>
          <w:kern w:val="0"/>
          <w:sz w:val="25"/>
          <w:szCs w:val="25"/>
          <w:lang w:eastAsia="en-GB"/>
          <w14:ligatures w14:val="none"/>
        </w:rPr>
        <w:t xml:space="preserve"> corpus, resulting in a science/research-based model. The fine-tuning will only require a limited amount of data: the knowledge the pretrained model has acquired is “transferred,” hence the term </w:t>
      </w:r>
      <w:r w:rsidRPr="001337FE">
        <w:rPr>
          <w:rFonts w:eastAsia="Times New Roman" w:cstheme="minorHAnsi"/>
          <w:i/>
          <w:iCs/>
          <w:color w:val="4B5563"/>
          <w:kern w:val="0"/>
          <w:sz w:val="25"/>
          <w:szCs w:val="25"/>
          <w:bdr w:val="single" w:sz="2" w:space="0" w:color="E5E7EB" w:frame="1"/>
          <w:lang w:eastAsia="en-GB"/>
          <w14:ligatures w14:val="none"/>
        </w:rPr>
        <w:t>transfer learning</w:t>
      </w:r>
      <w:r w:rsidRPr="001337FE">
        <w:rPr>
          <w:rFonts w:eastAsia="Times New Roman" w:cstheme="minorHAnsi"/>
          <w:color w:val="4B5563"/>
          <w:kern w:val="0"/>
          <w:sz w:val="25"/>
          <w:szCs w:val="25"/>
          <w:lang w:eastAsia="en-GB"/>
          <w14:ligatures w14:val="none"/>
        </w:rPr>
        <w:t>.</w:t>
      </w:r>
    </w:p>
    <w:p w14:paraId="09E31B25" w14:textId="7CAA2112" w:rsidR="001337FE" w:rsidRPr="001337FE" w:rsidRDefault="00C23FDC" w:rsidP="001337FE">
      <w:pPr>
        <w:shd w:val="clear" w:color="auto" w:fill="FFFFFF"/>
        <w:spacing w:after="0" w:line="240" w:lineRule="auto"/>
        <w:rPr>
          <w:rFonts w:eastAsia="Times New Roman" w:cstheme="minorHAnsi"/>
          <w:color w:val="4B5563"/>
          <w:kern w:val="0"/>
          <w:sz w:val="25"/>
          <w:szCs w:val="25"/>
          <w:lang w:eastAsia="en-GB"/>
          <w14:ligatures w14:val="none"/>
        </w:rPr>
      </w:pPr>
      <w:r>
        <w:rPr>
          <w:rFonts w:eastAsia="Times New Roman" w:cstheme="minorHAnsi"/>
          <w:noProof/>
          <w:color w:val="4B5563"/>
          <w:kern w:val="0"/>
          <w:sz w:val="25"/>
          <w:szCs w:val="25"/>
          <w:lang w:eastAsia="en-GB"/>
          <w14:ligatures w14:val="none"/>
        </w:rPr>
        <w:drawing>
          <wp:inline distT="0" distB="0" distL="0" distR="0" wp14:anchorId="14811364" wp14:editId="7A82AE41">
            <wp:extent cx="5609391" cy="1547525"/>
            <wp:effectExtent l="0" t="0" r="0" b="0"/>
            <wp:docPr id="10183255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6952" cy="1560646"/>
                    </a:xfrm>
                    <a:prstGeom prst="rect">
                      <a:avLst/>
                    </a:prstGeom>
                    <a:noFill/>
                  </pic:spPr>
                </pic:pic>
              </a:graphicData>
            </a:graphic>
          </wp:inline>
        </w:drawing>
      </w:r>
    </w:p>
    <w:p w14:paraId="68950FF0"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Fine-tuning a model therefore has lower time, data, financial, and environmental costs. It is also quicker and easier to iterate over different fine-tuning schemes, as the training is less constraining than a full pretraining.</w:t>
      </w:r>
    </w:p>
    <w:p w14:paraId="39915E8D"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This process will also achieve better results than training from scratch (unless you have lots of data), which is why you should always try to leverage a pretrained model — one as close as possible to the task you have at hand — and fine-tune it.</w:t>
      </w:r>
    </w:p>
    <w:p w14:paraId="18E52470" w14:textId="77777777" w:rsidR="001337FE" w:rsidRPr="001337FE" w:rsidRDefault="001337FE" w:rsidP="001337FE">
      <w:pPr>
        <w:shd w:val="clear" w:color="auto" w:fill="FFFFFF"/>
        <w:spacing w:before="100" w:beforeAutospacing="1" w:after="100" w:afterAutospacing="1" w:line="240" w:lineRule="auto"/>
        <w:outlineLvl w:val="1"/>
        <w:rPr>
          <w:rFonts w:eastAsia="Times New Roman" w:cstheme="minorHAnsi"/>
          <w:b/>
          <w:bCs/>
          <w:kern w:val="0"/>
          <w:sz w:val="36"/>
          <w:szCs w:val="36"/>
          <w:lang w:eastAsia="en-GB"/>
          <w14:ligatures w14:val="none"/>
        </w:rPr>
      </w:pPr>
      <w:r w:rsidRPr="001337FE">
        <w:rPr>
          <w:rFonts w:eastAsia="Times New Roman" w:cstheme="minorHAnsi"/>
          <w:b/>
          <w:bCs/>
          <w:kern w:val="0"/>
          <w:sz w:val="36"/>
          <w:szCs w:val="36"/>
          <w:bdr w:val="single" w:sz="2" w:space="0" w:color="E5E7EB" w:frame="1"/>
          <w:lang w:eastAsia="en-GB"/>
          <w14:ligatures w14:val="none"/>
        </w:rPr>
        <w:t>General architecture</w:t>
      </w:r>
    </w:p>
    <w:p w14:paraId="29B38EAB" w14:textId="77777777" w:rsidR="001337FE" w:rsidRPr="001337FE" w:rsidRDefault="001337FE" w:rsidP="001337FE">
      <w:pPr>
        <w:shd w:val="clear" w:color="auto" w:fill="FFFFFF"/>
        <w:spacing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In this section, we’ll go over the general architecture of the Transformer model. Don’t worry if you don’t understand some of the concepts; there are detailed sections later covering each of the components.</w:t>
      </w:r>
    </w:p>
    <w:p w14:paraId="6874EF84" w14:textId="77777777" w:rsidR="001337FE" w:rsidRPr="001337FE" w:rsidRDefault="001337FE" w:rsidP="001337FE">
      <w:pPr>
        <w:shd w:val="clear" w:color="auto" w:fill="FFFFFF"/>
        <w:spacing w:before="100" w:beforeAutospacing="1" w:after="100" w:afterAutospacing="1" w:line="240" w:lineRule="auto"/>
        <w:outlineLvl w:val="1"/>
        <w:rPr>
          <w:rFonts w:eastAsia="Times New Roman" w:cstheme="minorHAnsi"/>
          <w:b/>
          <w:bCs/>
          <w:kern w:val="0"/>
          <w:sz w:val="36"/>
          <w:szCs w:val="36"/>
          <w:lang w:eastAsia="en-GB"/>
          <w14:ligatures w14:val="none"/>
        </w:rPr>
      </w:pPr>
      <w:r w:rsidRPr="001337FE">
        <w:rPr>
          <w:rFonts w:eastAsia="Times New Roman" w:cstheme="minorHAnsi"/>
          <w:b/>
          <w:bCs/>
          <w:kern w:val="0"/>
          <w:sz w:val="36"/>
          <w:szCs w:val="36"/>
          <w:bdr w:val="single" w:sz="2" w:space="0" w:color="E5E7EB" w:frame="1"/>
          <w:lang w:eastAsia="en-GB"/>
          <w14:ligatures w14:val="none"/>
        </w:rPr>
        <w:t>Introduction</w:t>
      </w:r>
    </w:p>
    <w:p w14:paraId="69157A09" w14:textId="77777777" w:rsidR="001337FE" w:rsidRPr="001337FE" w:rsidRDefault="001337FE" w:rsidP="001337FE">
      <w:pPr>
        <w:shd w:val="clear" w:color="auto" w:fill="FFFFFF"/>
        <w:spacing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lastRenderedPageBreak/>
        <w:t>The model is primarily composed of two blocks:</w:t>
      </w:r>
    </w:p>
    <w:p w14:paraId="77F7985D" w14:textId="77777777" w:rsidR="001337FE" w:rsidRPr="001337FE" w:rsidRDefault="001337FE" w:rsidP="001337FE">
      <w:pPr>
        <w:numPr>
          <w:ilvl w:val="0"/>
          <w:numId w:val="4"/>
        </w:num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Encoder (left)</w:t>
      </w:r>
      <w:r w:rsidRPr="001337FE">
        <w:rPr>
          <w:rFonts w:eastAsia="Times New Roman" w:cstheme="minorHAnsi"/>
          <w:color w:val="4B5563"/>
          <w:kern w:val="0"/>
          <w:sz w:val="25"/>
          <w:szCs w:val="25"/>
          <w:lang w:eastAsia="en-GB"/>
          <w14:ligatures w14:val="none"/>
        </w:rPr>
        <w:t>: The encoder receives an input and builds a representation of it (its features). This means that the model is optimized to acquire understanding from the input.</w:t>
      </w:r>
    </w:p>
    <w:p w14:paraId="709D139B" w14:textId="77777777" w:rsidR="001337FE" w:rsidRPr="001337FE" w:rsidRDefault="001337FE" w:rsidP="001337FE">
      <w:pPr>
        <w:numPr>
          <w:ilvl w:val="0"/>
          <w:numId w:val="4"/>
        </w:num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Decoder (right)</w:t>
      </w:r>
      <w:r w:rsidRPr="001337FE">
        <w:rPr>
          <w:rFonts w:eastAsia="Times New Roman" w:cstheme="minorHAnsi"/>
          <w:color w:val="4B5563"/>
          <w:kern w:val="0"/>
          <w:sz w:val="25"/>
          <w:szCs w:val="25"/>
          <w:lang w:eastAsia="en-GB"/>
          <w14:ligatures w14:val="none"/>
        </w:rPr>
        <w:t>: The decoder uses the encoder’s representation (features) along with other inputs to generate a target sequence. This means that the model is optimized for generating outputs.</w:t>
      </w:r>
    </w:p>
    <w:p w14:paraId="550609D5" w14:textId="06079C86" w:rsidR="001337FE" w:rsidRPr="001337FE" w:rsidRDefault="00C23FDC" w:rsidP="001337FE">
      <w:pPr>
        <w:shd w:val="clear" w:color="auto" w:fill="FFFFFF"/>
        <w:spacing w:after="0" w:line="240" w:lineRule="auto"/>
        <w:rPr>
          <w:rFonts w:eastAsia="Times New Roman" w:cstheme="minorHAnsi"/>
          <w:color w:val="4B5563"/>
          <w:kern w:val="0"/>
          <w:sz w:val="25"/>
          <w:szCs w:val="25"/>
          <w:lang w:eastAsia="en-GB"/>
          <w14:ligatures w14:val="none"/>
        </w:rPr>
      </w:pPr>
      <w:r>
        <w:rPr>
          <w:rFonts w:eastAsia="Times New Roman" w:cstheme="minorHAnsi"/>
          <w:noProof/>
          <w:color w:val="4B5563"/>
          <w:kern w:val="0"/>
          <w:sz w:val="25"/>
          <w:szCs w:val="25"/>
          <w:lang w:eastAsia="en-GB"/>
          <w14:ligatures w14:val="none"/>
        </w:rPr>
        <w:drawing>
          <wp:inline distT="0" distB="0" distL="0" distR="0" wp14:anchorId="1A06572F" wp14:editId="0EF57B2A">
            <wp:extent cx="5265800" cy="3291125"/>
            <wp:effectExtent l="0" t="0" r="0" b="5080"/>
            <wp:docPr id="18076049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7905" cy="3311190"/>
                    </a:xfrm>
                    <a:prstGeom prst="rect">
                      <a:avLst/>
                    </a:prstGeom>
                    <a:noFill/>
                  </pic:spPr>
                </pic:pic>
              </a:graphicData>
            </a:graphic>
          </wp:inline>
        </w:drawing>
      </w:r>
    </w:p>
    <w:p w14:paraId="63B41934"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Each of these parts can be used independently, depending on the task:</w:t>
      </w:r>
    </w:p>
    <w:p w14:paraId="0F37BE27" w14:textId="77777777" w:rsidR="001337FE" w:rsidRPr="001337FE" w:rsidRDefault="001337FE" w:rsidP="001337FE">
      <w:pPr>
        <w:numPr>
          <w:ilvl w:val="0"/>
          <w:numId w:val="5"/>
        </w:num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Encoder-only models</w:t>
      </w:r>
      <w:r w:rsidRPr="001337FE">
        <w:rPr>
          <w:rFonts w:eastAsia="Times New Roman" w:cstheme="minorHAnsi"/>
          <w:color w:val="4B5563"/>
          <w:kern w:val="0"/>
          <w:sz w:val="25"/>
          <w:szCs w:val="25"/>
          <w:lang w:eastAsia="en-GB"/>
          <w14:ligatures w14:val="none"/>
        </w:rPr>
        <w:t>: Good for tasks that require understanding of the input, such as sentence classification and named entity recognition.</w:t>
      </w:r>
    </w:p>
    <w:p w14:paraId="6886A4F9" w14:textId="77777777" w:rsidR="001337FE" w:rsidRPr="001337FE" w:rsidRDefault="001337FE" w:rsidP="001337FE">
      <w:pPr>
        <w:numPr>
          <w:ilvl w:val="0"/>
          <w:numId w:val="5"/>
        </w:num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Decoder-only models</w:t>
      </w:r>
      <w:r w:rsidRPr="001337FE">
        <w:rPr>
          <w:rFonts w:eastAsia="Times New Roman" w:cstheme="minorHAnsi"/>
          <w:color w:val="4B5563"/>
          <w:kern w:val="0"/>
          <w:sz w:val="25"/>
          <w:szCs w:val="25"/>
          <w:lang w:eastAsia="en-GB"/>
          <w14:ligatures w14:val="none"/>
        </w:rPr>
        <w:t>: Good for generative tasks such as text generation.</w:t>
      </w:r>
    </w:p>
    <w:p w14:paraId="1073D740" w14:textId="77777777" w:rsidR="001337FE" w:rsidRPr="001337FE" w:rsidRDefault="001337FE" w:rsidP="001337FE">
      <w:pPr>
        <w:numPr>
          <w:ilvl w:val="0"/>
          <w:numId w:val="5"/>
        </w:num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Encoder-decoder models</w:t>
      </w:r>
      <w:r w:rsidRPr="001337FE">
        <w:rPr>
          <w:rFonts w:eastAsia="Times New Roman" w:cstheme="minorHAnsi"/>
          <w:color w:val="4B5563"/>
          <w:kern w:val="0"/>
          <w:sz w:val="25"/>
          <w:szCs w:val="25"/>
          <w:lang w:eastAsia="en-GB"/>
          <w14:ligatures w14:val="none"/>
        </w:rPr>
        <w:t> or </w:t>
      </w:r>
      <w:r w:rsidRPr="001337FE">
        <w:rPr>
          <w:rFonts w:eastAsia="Times New Roman" w:cstheme="minorHAnsi"/>
          <w:b/>
          <w:bCs/>
          <w:color w:val="4B5563"/>
          <w:kern w:val="0"/>
          <w:sz w:val="25"/>
          <w:szCs w:val="25"/>
          <w:bdr w:val="single" w:sz="2" w:space="0" w:color="E5E7EB" w:frame="1"/>
          <w:lang w:eastAsia="en-GB"/>
          <w14:ligatures w14:val="none"/>
        </w:rPr>
        <w:t>sequence-to-sequence models</w:t>
      </w:r>
      <w:r w:rsidRPr="001337FE">
        <w:rPr>
          <w:rFonts w:eastAsia="Times New Roman" w:cstheme="minorHAnsi"/>
          <w:color w:val="4B5563"/>
          <w:kern w:val="0"/>
          <w:sz w:val="25"/>
          <w:szCs w:val="25"/>
          <w:lang w:eastAsia="en-GB"/>
          <w14:ligatures w14:val="none"/>
        </w:rPr>
        <w:t>: Good for generative tasks that require an input, such as translation or summarization.</w:t>
      </w:r>
    </w:p>
    <w:p w14:paraId="47157037" w14:textId="77777777" w:rsid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We will dive into those architectures independently in later sections.</w:t>
      </w:r>
    </w:p>
    <w:p w14:paraId="373F94D1" w14:textId="77777777" w:rsidR="009F751C" w:rsidRDefault="009F751C" w:rsidP="001337FE">
      <w:pPr>
        <w:shd w:val="clear" w:color="auto" w:fill="FFFFFF"/>
        <w:spacing w:before="300" w:after="300" w:line="240" w:lineRule="auto"/>
        <w:rPr>
          <w:rFonts w:eastAsia="Times New Roman" w:cstheme="minorHAnsi"/>
          <w:color w:val="4B5563"/>
          <w:kern w:val="0"/>
          <w:sz w:val="25"/>
          <w:szCs w:val="25"/>
          <w:lang w:eastAsia="en-GB"/>
          <w14:ligatures w14:val="none"/>
        </w:rPr>
      </w:pPr>
    </w:p>
    <w:p w14:paraId="58DEF91A" w14:textId="77777777" w:rsidR="009F751C" w:rsidRDefault="009F751C" w:rsidP="001337FE">
      <w:pPr>
        <w:shd w:val="clear" w:color="auto" w:fill="FFFFFF"/>
        <w:spacing w:before="300" w:after="300" w:line="240" w:lineRule="auto"/>
        <w:rPr>
          <w:rFonts w:eastAsia="Times New Roman" w:cstheme="minorHAnsi"/>
          <w:noProof/>
          <w:color w:val="4B5563"/>
          <w:kern w:val="0"/>
          <w:sz w:val="25"/>
          <w:szCs w:val="25"/>
          <w:lang w:eastAsia="en-GB"/>
          <w14:ligatures w14:val="none"/>
        </w:rPr>
      </w:pPr>
    </w:p>
    <w:p w14:paraId="49199F71" w14:textId="556683E6" w:rsidR="009F751C" w:rsidRDefault="009F751C"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9F751C">
        <w:rPr>
          <w:rFonts w:eastAsia="Times New Roman" w:cstheme="minorHAnsi"/>
          <w:noProof/>
          <w:color w:val="4B5563"/>
          <w:kern w:val="0"/>
          <w:sz w:val="25"/>
          <w:szCs w:val="25"/>
          <w:lang w:eastAsia="en-GB"/>
          <w14:ligatures w14:val="none"/>
        </w:rPr>
        <w:lastRenderedPageBreak/>
        <w:drawing>
          <wp:inline distT="0" distB="0" distL="0" distR="0" wp14:anchorId="6A4F48C9" wp14:editId="2E322948">
            <wp:extent cx="5095875" cy="2733675"/>
            <wp:effectExtent l="0" t="0" r="9525" b="9525"/>
            <wp:docPr id="3501615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 b="15698"/>
                    <a:stretch/>
                  </pic:blipFill>
                  <pic:spPr bwMode="auto">
                    <a:xfrm>
                      <a:off x="0" y="0"/>
                      <a:ext cx="5095875"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1A1CD2CC" w14:textId="3A31A012" w:rsidR="009F751C" w:rsidRDefault="009F751C"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Pr>
          <w:rFonts w:eastAsia="Times New Roman" w:cstheme="minorHAnsi"/>
          <w:color w:val="4B5563"/>
          <w:kern w:val="0"/>
          <w:sz w:val="25"/>
          <w:szCs w:val="25"/>
          <w:lang w:eastAsia="en-GB"/>
          <w14:ligatures w14:val="none"/>
        </w:rPr>
        <w:t>The encoder “encodes” text into a numerical representation.</w:t>
      </w:r>
    </w:p>
    <w:p w14:paraId="6FC2D7E3" w14:textId="0B0CF41A" w:rsidR="009F751C" w:rsidRDefault="009F751C"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9F751C">
        <w:rPr>
          <w:rFonts w:eastAsia="Times New Roman" w:cstheme="minorHAnsi"/>
          <w:noProof/>
          <w:color w:val="4B5563"/>
          <w:kern w:val="0"/>
          <w:sz w:val="25"/>
          <w:szCs w:val="25"/>
          <w:lang w:eastAsia="en-GB"/>
          <w14:ligatures w14:val="none"/>
        </w:rPr>
        <w:drawing>
          <wp:inline distT="0" distB="0" distL="0" distR="0" wp14:anchorId="556F837D" wp14:editId="67D254D2">
            <wp:extent cx="4762500" cy="2771775"/>
            <wp:effectExtent l="0" t="0" r="0" b="9525"/>
            <wp:docPr id="12515998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771775"/>
                    </a:xfrm>
                    <a:prstGeom prst="rect">
                      <a:avLst/>
                    </a:prstGeom>
                    <a:noFill/>
                    <a:ln>
                      <a:noFill/>
                    </a:ln>
                  </pic:spPr>
                </pic:pic>
              </a:graphicData>
            </a:graphic>
          </wp:inline>
        </w:drawing>
      </w:r>
    </w:p>
    <w:p w14:paraId="32A37E0D" w14:textId="247E0DBF" w:rsidR="009F751C" w:rsidRDefault="009F751C"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Pr>
          <w:rFonts w:eastAsia="Times New Roman" w:cstheme="minorHAnsi"/>
          <w:color w:val="4B5563"/>
          <w:kern w:val="0"/>
          <w:sz w:val="25"/>
          <w:szCs w:val="25"/>
          <w:lang w:eastAsia="en-GB"/>
          <w14:ligatures w14:val="none"/>
        </w:rPr>
        <w:t>The combination is known as an encoder-decoder or sequence to sequence transformer.</w:t>
      </w:r>
    </w:p>
    <w:p w14:paraId="17E6EA3E" w14:textId="77777777" w:rsidR="009F751C" w:rsidRDefault="009F751C" w:rsidP="001337FE">
      <w:pPr>
        <w:shd w:val="clear" w:color="auto" w:fill="FFFFFF"/>
        <w:spacing w:before="300" w:after="300" w:line="240" w:lineRule="auto"/>
        <w:rPr>
          <w:rFonts w:eastAsia="Times New Roman" w:cstheme="minorHAnsi"/>
          <w:color w:val="4B5563"/>
          <w:kern w:val="0"/>
          <w:sz w:val="25"/>
          <w:szCs w:val="25"/>
          <w:lang w:eastAsia="en-GB"/>
          <w14:ligatures w14:val="none"/>
        </w:rPr>
      </w:pPr>
    </w:p>
    <w:p w14:paraId="73F97DF0" w14:textId="77777777" w:rsidR="009F751C" w:rsidRPr="001337FE" w:rsidRDefault="009F751C" w:rsidP="001337FE">
      <w:pPr>
        <w:shd w:val="clear" w:color="auto" w:fill="FFFFFF"/>
        <w:spacing w:before="300" w:after="300" w:line="240" w:lineRule="auto"/>
        <w:rPr>
          <w:rFonts w:eastAsia="Times New Roman" w:cstheme="minorHAnsi"/>
          <w:color w:val="4B5563"/>
          <w:kern w:val="0"/>
          <w:sz w:val="25"/>
          <w:szCs w:val="25"/>
          <w:lang w:eastAsia="en-GB"/>
          <w14:ligatures w14:val="none"/>
        </w:rPr>
      </w:pPr>
    </w:p>
    <w:p w14:paraId="1C7ED024" w14:textId="77777777" w:rsidR="001337FE" w:rsidRPr="001337FE" w:rsidRDefault="001337FE" w:rsidP="001337FE">
      <w:pPr>
        <w:shd w:val="clear" w:color="auto" w:fill="FFFFFF"/>
        <w:spacing w:before="100" w:beforeAutospacing="1" w:after="100" w:afterAutospacing="1" w:line="240" w:lineRule="auto"/>
        <w:outlineLvl w:val="1"/>
        <w:rPr>
          <w:rFonts w:eastAsia="Times New Roman" w:cstheme="minorHAnsi"/>
          <w:b/>
          <w:bCs/>
          <w:kern w:val="0"/>
          <w:sz w:val="36"/>
          <w:szCs w:val="36"/>
          <w:lang w:eastAsia="en-GB"/>
          <w14:ligatures w14:val="none"/>
        </w:rPr>
      </w:pPr>
      <w:r w:rsidRPr="001337FE">
        <w:rPr>
          <w:rFonts w:eastAsia="Times New Roman" w:cstheme="minorHAnsi"/>
          <w:b/>
          <w:bCs/>
          <w:kern w:val="0"/>
          <w:sz w:val="36"/>
          <w:szCs w:val="36"/>
          <w:bdr w:val="single" w:sz="2" w:space="0" w:color="E5E7EB" w:frame="1"/>
          <w:lang w:eastAsia="en-GB"/>
          <w14:ligatures w14:val="none"/>
        </w:rPr>
        <w:t xml:space="preserve">Attention </w:t>
      </w:r>
      <w:proofErr w:type="gramStart"/>
      <w:r w:rsidRPr="001337FE">
        <w:rPr>
          <w:rFonts w:eastAsia="Times New Roman" w:cstheme="minorHAnsi"/>
          <w:b/>
          <w:bCs/>
          <w:kern w:val="0"/>
          <w:sz w:val="36"/>
          <w:szCs w:val="36"/>
          <w:bdr w:val="single" w:sz="2" w:space="0" w:color="E5E7EB" w:frame="1"/>
          <w:lang w:eastAsia="en-GB"/>
          <w14:ligatures w14:val="none"/>
        </w:rPr>
        <w:t>layers</w:t>
      </w:r>
      <w:proofErr w:type="gramEnd"/>
    </w:p>
    <w:p w14:paraId="4803A69B" w14:textId="77777777" w:rsidR="001337FE" w:rsidRPr="001337FE" w:rsidRDefault="001337FE" w:rsidP="001337FE">
      <w:pPr>
        <w:shd w:val="clear" w:color="auto" w:fill="FFFFFF"/>
        <w:spacing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A key feature of Transformer models is that they are built with special layers called </w:t>
      </w:r>
      <w:r w:rsidRPr="001337FE">
        <w:rPr>
          <w:rFonts w:eastAsia="Times New Roman" w:cstheme="minorHAnsi"/>
          <w:i/>
          <w:iCs/>
          <w:color w:val="4B5563"/>
          <w:kern w:val="0"/>
          <w:sz w:val="25"/>
          <w:szCs w:val="25"/>
          <w:bdr w:val="single" w:sz="2" w:space="0" w:color="E5E7EB" w:frame="1"/>
          <w:lang w:eastAsia="en-GB"/>
          <w14:ligatures w14:val="none"/>
        </w:rPr>
        <w:t>attention layers</w:t>
      </w:r>
      <w:r w:rsidRPr="001337FE">
        <w:rPr>
          <w:rFonts w:eastAsia="Times New Roman" w:cstheme="minorHAnsi"/>
          <w:color w:val="4B5563"/>
          <w:kern w:val="0"/>
          <w:sz w:val="25"/>
          <w:szCs w:val="25"/>
          <w:lang w:eastAsia="en-GB"/>
          <w14:ligatures w14:val="none"/>
        </w:rPr>
        <w:t>. In fact, the title of the paper introducing the Transformer architecture was </w:t>
      </w:r>
      <w:hyperlink r:id="rId26" w:history="1">
        <w:r w:rsidRPr="001337FE">
          <w:rPr>
            <w:rFonts w:eastAsia="Times New Roman" w:cstheme="minorHAnsi"/>
            <w:color w:val="0000FF"/>
            <w:kern w:val="0"/>
            <w:sz w:val="25"/>
            <w:szCs w:val="25"/>
            <w:u w:val="single"/>
            <w:bdr w:val="single" w:sz="2" w:space="0" w:color="E5E7EB" w:frame="1"/>
            <w:lang w:eastAsia="en-GB"/>
            <w14:ligatures w14:val="none"/>
          </w:rPr>
          <w:t>“Attention Is All You Need”</w:t>
        </w:r>
      </w:hyperlink>
      <w:r w:rsidRPr="001337FE">
        <w:rPr>
          <w:rFonts w:eastAsia="Times New Roman" w:cstheme="minorHAnsi"/>
          <w:color w:val="4B5563"/>
          <w:kern w:val="0"/>
          <w:sz w:val="25"/>
          <w:szCs w:val="25"/>
          <w:lang w:eastAsia="en-GB"/>
          <w14:ligatures w14:val="none"/>
        </w:rPr>
        <w:t xml:space="preserve">! We will explore the details of attention layers later in the course; for now, all you need to know is that this layer will tell the </w:t>
      </w:r>
      <w:r w:rsidRPr="001337FE">
        <w:rPr>
          <w:rFonts w:eastAsia="Times New Roman" w:cstheme="minorHAnsi"/>
          <w:color w:val="4B5563"/>
          <w:kern w:val="0"/>
          <w:sz w:val="25"/>
          <w:szCs w:val="25"/>
          <w:lang w:eastAsia="en-GB"/>
          <w14:ligatures w14:val="none"/>
        </w:rPr>
        <w:lastRenderedPageBreak/>
        <w:t xml:space="preserve">model to pay specific attention to certain words in the sentence you passed it (and </w:t>
      </w:r>
      <w:proofErr w:type="gramStart"/>
      <w:r w:rsidRPr="001337FE">
        <w:rPr>
          <w:rFonts w:eastAsia="Times New Roman" w:cstheme="minorHAnsi"/>
          <w:color w:val="4B5563"/>
          <w:kern w:val="0"/>
          <w:sz w:val="25"/>
          <w:szCs w:val="25"/>
          <w:lang w:eastAsia="en-GB"/>
          <w14:ligatures w14:val="none"/>
        </w:rPr>
        <w:t>more or less ignore</w:t>
      </w:r>
      <w:proofErr w:type="gramEnd"/>
      <w:r w:rsidRPr="001337FE">
        <w:rPr>
          <w:rFonts w:eastAsia="Times New Roman" w:cstheme="minorHAnsi"/>
          <w:color w:val="4B5563"/>
          <w:kern w:val="0"/>
          <w:sz w:val="25"/>
          <w:szCs w:val="25"/>
          <w:lang w:eastAsia="en-GB"/>
          <w14:ligatures w14:val="none"/>
        </w:rPr>
        <w:t xml:space="preserve"> the others) when dealing with the representation of each word.</w:t>
      </w:r>
    </w:p>
    <w:p w14:paraId="4F1B649F"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To put this into context, consider the task of translating text from English to French. Given the input “You like this course”, a translation model will need to also attend to the adjacent word “You” to get the proper translation for the word “like”, because in French the verb “like” is conjugated differently depending on the subject. The rest of the sentence, however, is not useful for the translation of that word. In the same vein, when translating “this” the model will also need to pay attention to the word “course”, because “this” translates differently depending on whether the associated noun is masculine or feminine. Again, the other words in the sentence will not matter for the translation of “course”. With more complex sentences (and more complex grammar rules), the model would need to pay special attention to words that might appear farther away in the sentence to properly translate each word.</w:t>
      </w:r>
    </w:p>
    <w:p w14:paraId="68EFF935"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The same concept applies to any task associated with natural language: a word by itself has a meaning, but that meaning is deeply affected by the context, which can be any other word (or words) before or after the word being studied.</w:t>
      </w:r>
    </w:p>
    <w:p w14:paraId="5938511A"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Now that you have an idea of what attention layers are all about, let’s take a closer look at the Transformer architecture.</w:t>
      </w:r>
    </w:p>
    <w:p w14:paraId="608C2D08" w14:textId="77777777" w:rsidR="001337FE" w:rsidRPr="001337FE" w:rsidRDefault="001337FE" w:rsidP="001337FE">
      <w:pPr>
        <w:shd w:val="clear" w:color="auto" w:fill="FFFFFF"/>
        <w:spacing w:before="100" w:beforeAutospacing="1" w:after="100" w:afterAutospacing="1" w:line="240" w:lineRule="auto"/>
        <w:outlineLvl w:val="1"/>
        <w:rPr>
          <w:rFonts w:eastAsia="Times New Roman" w:cstheme="minorHAnsi"/>
          <w:b/>
          <w:bCs/>
          <w:kern w:val="0"/>
          <w:sz w:val="36"/>
          <w:szCs w:val="36"/>
          <w:lang w:eastAsia="en-GB"/>
          <w14:ligatures w14:val="none"/>
        </w:rPr>
      </w:pPr>
      <w:r w:rsidRPr="001337FE">
        <w:rPr>
          <w:rFonts w:eastAsia="Times New Roman" w:cstheme="minorHAnsi"/>
          <w:b/>
          <w:bCs/>
          <w:kern w:val="0"/>
          <w:sz w:val="36"/>
          <w:szCs w:val="36"/>
          <w:bdr w:val="single" w:sz="2" w:space="0" w:color="E5E7EB" w:frame="1"/>
          <w:lang w:eastAsia="en-GB"/>
          <w14:ligatures w14:val="none"/>
        </w:rPr>
        <w:t>The original architecture</w:t>
      </w:r>
    </w:p>
    <w:p w14:paraId="7CA87CE5" w14:textId="77777777" w:rsidR="001337FE" w:rsidRPr="001337FE" w:rsidRDefault="001337FE" w:rsidP="001337FE">
      <w:pPr>
        <w:shd w:val="clear" w:color="auto" w:fill="FFFFFF"/>
        <w:spacing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The Transformer architecture was originally designed for translation. During training, the encoder receives inputs (sentences) in a certain language, while the decoder receives the same sentences in the desired target language. In the encoder, the attention layers can use all the words in a sentence (since, as we just saw, the translation of a given word can be dependent on what is after as well as before it in the sentence). The decoder, however, works sequentially and can only pay attention to the words in the sentence that it has already translated (so, only the words before the word currently being generated). For example, when we have predicted the first three words of the translated target, we give them to the decoder which then uses all the inputs of the encoder to try to predict the fourth word.</w:t>
      </w:r>
    </w:p>
    <w:p w14:paraId="66CC5A18"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To speed things up during training (when the model has access to target sentences), the decoder is fed the whole target, but it is not allowed to use future words (if it had access to the word at position 2 when trying to predict the word at position 2, the problem would not be very hard!). For instance, when trying to predict the fourth word, the attention layer will only have access to the words in positions 1 to 3.</w:t>
      </w:r>
    </w:p>
    <w:p w14:paraId="48A94321"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The original Transformer architecture looked like this, with the encoder on the left and the decoder on the right:</w:t>
      </w:r>
    </w:p>
    <w:p w14:paraId="680F7675" w14:textId="77777777" w:rsidR="00C23FDC" w:rsidRDefault="00C23FDC" w:rsidP="001337FE">
      <w:pPr>
        <w:shd w:val="clear" w:color="auto" w:fill="FFFFFF"/>
        <w:spacing w:after="0" w:line="240" w:lineRule="auto"/>
        <w:rPr>
          <w:rFonts w:eastAsia="Times New Roman" w:cstheme="minorHAnsi"/>
          <w:noProof/>
          <w:color w:val="4B5563"/>
          <w:kern w:val="0"/>
          <w:sz w:val="25"/>
          <w:szCs w:val="25"/>
          <w:lang w:eastAsia="en-GB"/>
          <w14:ligatures w14:val="none"/>
        </w:rPr>
      </w:pPr>
    </w:p>
    <w:p w14:paraId="20811EDC" w14:textId="79B9CD8C" w:rsidR="001337FE" w:rsidRPr="001337FE" w:rsidRDefault="00C23FDC" w:rsidP="001337FE">
      <w:pPr>
        <w:shd w:val="clear" w:color="auto" w:fill="FFFFFF"/>
        <w:spacing w:after="0" w:line="240" w:lineRule="auto"/>
        <w:rPr>
          <w:rFonts w:eastAsia="Times New Roman" w:cstheme="minorHAnsi"/>
          <w:color w:val="4B5563"/>
          <w:kern w:val="0"/>
          <w:sz w:val="25"/>
          <w:szCs w:val="25"/>
          <w:lang w:eastAsia="en-GB"/>
          <w14:ligatures w14:val="none"/>
        </w:rPr>
      </w:pPr>
      <w:r>
        <w:rPr>
          <w:rFonts w:eastAsia="Times New Roman" w:cstheme="minorHAnsi"/>
          <w:noProof/>
          <w:color w:val="4B5563"/>
          <w:kern w:val="0"/>
          <w:sz w:val="25"/>
          <w:szCs w:val="25"/>
          <w:lang w:eastAsia="en-GB"/>
          <w14:ligatures w14:val="none"/>
        </w:rPr>
        <w:lastRenderedPageBreak/>
        <w:drawing>
          <wp:inline distT="0" distB="0" distL="0" distR="0" wp14:anchorId="76087776" wp14:editId="0EF959C4">
            <wp:extent cx="5419725" cy="6782868"/>
            <wp:effectExtent l="0" t="0" r="0" b="0"/>
            <wp:docPr id="1342556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25677" r="25505"/>
                    <a:stretch/>
                  </pic:blipFill>
                  <pic:spPr bwMode="auto">
                    <a:xfrm>
                      <a:off x="0" y="0"/>
                      <a:ext cx="5461951" cy="6835714"/>
                    </a:xfrm>
                    <a:prstGeom prst="rect">
                      <a:avLst/>
                    </a:prstGeom>
                    <a:noFill/>
                    <a:ln>
                      <a:noFill/>
                    </a:ln>
                    <a:extLst>
                      <a:ext uri="{53640926-AAD7-44D8-BBD7-CCE9431645EC}">
                        <a14:shadowObscured xmlns:a14="http://schemas.microsoft.com/office/drawing/2010/main"/>
                      </a:ext>
                    </a:extLst>
                  </pic:spPr>
                </pic:pic>
              </a:graphicData>
            </a:graphic>
          </wp:inline>
        </w:drawing>
      </w:r>
    </w:p>
    <w:p w14:paraId="1489978B"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Note that the first attention layer in a decoder block pays attention to all (past) inputs to the decoder, but the second attention layer uses the output of the encoder. It can thus access the whole input sentence to best predict the current word. This is very useful as different languages can have grammatical rules that put the words in different orders, or some context provided later in the sentence may be helpful to determine the best translation of a given word.</w:t>
      </w:r>
    </w:p>
    <w:p w14:paraId="7D877D1E"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lastRenderedPageBreak/>
        <w:t>The </w:t>
      </w:r>
      <w:r w:rsidRPr="001337FE">
        <w:rPr>
          <w:rFonts w:eastAsia="Times New Roman" w:cstheme="minorHAnsi"/>
          <w:i/>
          <w:iCs/>
          <w:color w:val="4B5563"/>
          <w:kern w:val="0"/>
          <w:sz w:val="25"/>
          <w:szCs w:val="25"/>
          <w:bdr w:val="single" w:sz="2" w:space="0" w:color="E5E7EB" w:frame="1"/>
          <w:lang w:eastAsia="en-GB"/>
          <w14:ligatures w14:val="none"/>
        </w:rPr>
        <w:t>attention mask</w:t>
      </w:r>
      <w:r w:rsidRPr="001337FE">
        <w:rPr>
          <w:rFonts w:eastAsia="Times New Roman" w:cstheme="minorHAnsi"/>
          <w:color w:val="4B5563"/>
          <w:kern w:val="0"/>
          <w:sz w:val="25"/>
          <w:szCs w:val="25"/>
          <w:lang w:eastAsia="en-GB"/>
          <w14:ligatures w14:val="none"/>
        </w:rPr>
        <w:t> can also be used in the encoder/decoder to prevent the model from paying attention to some special words — for instance, the special padding word used to make all the inputs the same length when batching together sentences.</w:t>
      </w:r>
    </w:p>
    <w:p w14:paraId="51D7EEFE" w14:textId="77777777" w:rsidR="001337FE" w:rsidRPr="001337FE" w:rsidRDefault="001337FE" w:rsidP="001337FE">
      <w:pPr>
        <w:shd w:val="clear" w:color="auto" w:fill="FFFFFF"/>
        <w:spacing w:before="100" w:beforeAutospacing="1" w:after="100" w:afterAutospacing="1" w:line="240" w:lineRule="auto"/>
        <w:outlineLvl w:val="1"/>
        <w:rPr>
          <w:rFonts w:eastAsia="Times New Roman" w:cstheme="minorHAnsi"/>
          <w:b/>
          <w:bCs/>
          <w:kern w:val="0"/>
          <w:sz w:val="36"/>
          <w:szCs w:val="36"/>
          <w:lang w:eastAsia="en-GB"/>
          <w14:ligatures w14:val="none"/>
        </w:rPr>
      </w:pPr>
      <w:r w:rsidRPr="001337FE">
        <w:rPr>
          <w:rFonts w:eastAsia="Times New Roman" w:cstheme="minorHAnsi"/>
          <w:b/>
          <w:bCs/>
          <w:kern w:val="0"/>
          <w:sz w:val="36"/>
          <w:szCs w:val="36"/>
          <w:bdr w:val="single" w:sz="2" w:space="0" w:color="E5E7EB" w:frame="1"/>
          <w:lang w:eastAsia="en-GB"/>
          <w14:ligatures w14:val="none"/>
        </w:rPr>
        <w:t>Architectures vs. checkpoints</w:t>
      </w:r>
    </w:p>
    <w:p w14:paraId="63F8734B" w14:textId="77777777" w:rsidR="001337FE" w:rsidRPr="001337FE" w:rsidRDefault="001337FE" w:rsidP="001337FE">
      <w:pPr>
        <w:shd w:val="clear" w:color="auto" w:fill="FFFFFF"/>
        <w:spacing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As we dive into Transformer models in this course, you’ll see mentions of </w:t>
      </w:r>
      <w:r w:rsidRPr="001337FE">
        <w:rPr>
          <w:rFonts w:eastAsia="Times New Roman" w:cstheme="minorHAnsi"/>
          <w:i/>
          <w:iCs/>
          <w:color w:val="4B5563"/>
          <w:kern w:val="0"/>
          <w:sz w:val="25"/>
          <w:szCs w:val="25"/>
          <w:bdr w:val="single" w:sz="2" w:space="0" w:color="E5E7EB" w:frame="1"/>
          <w:lang w:eastAsia="en-GB"/>
          <w14:ligatures w14:val="none"/>
        </w:rPr>
        <w:t>architectures</w:t>
      </w:r>
      <w:r w:rsidRPr="001337FE">
        <w:rPr>
          <w:rFonts w:eastAsia="Times New Roman" w:cstheme="minorHAnsi"/>
          <w:color w:val="4B5563"/>
          <w:kern w:val="0"/>
          <w:sz w:val="25"/>
          <w:szCs w:val="25"/>
          <w:lang w:eastAsia="en-GB"/>
          <w14:ligatures w14:val="none"/>
        </w:rPr>
        <w:t> and </w:t>
      </w:r>
      <w:r w:rsidRPr="001337FE">
        <w:rPr>
          <w:rFonts w:eastAsia="Times New Roman" w:cstheme="minorHAnsi"/>
          <w:i/>
          <w:iCs/>
          <w:color w:val="4B5563"/>
          <w:kern w:val="0"/>
          <w:sz w:val="25"/>
          <w:szCs w:val="25"/>
          <w:bdr w:val="single" w:sz="2" w:space="0" w:color="E5E7EB" w:frame="1"/>
          <w:lang w:eastAsia="en-GB"/>
          <w14:ligatures w14:val="none"/>
        </w:rPr>
        <w:t>checkpoints</w:t>
      </w:r>
      <w:r w:rsidRPr="001337FE">
        <w:rPr>
          <w:rFonts w:eastAsia="Times New Roman" w:cstheme="minorHAnsi"/>
          <w:color w:val="4B5563"/>
          <w:kern w:val="0"/>
          <w:sz w:val="25"/>
          <w:szCs w:val="25"/>
          <w:lang w:eastAsia="en-GB"/>
          <w14:ligatures w14:val="none"/>
        </w:rPr>
        <w:t> as well as </w:t>
      </w:r>
      <w:r w:rsidRPr="001337FE">
        <w:rPr>
          <w:rFonts w:eastAsia="Times New Roman" w:cstheme="minorHAnsi"/>
          <w:i/>
          <w:iCs/>
          <w:color w:val="4B5563"/>
          <w:kern w:val="0"/>
          <w:sz w:val="25"/>
          <w:szCs w:val="25"/>
          <w:bdr w:val="single" w:sz="2" w:space="0" w:color="E5E7EB" w:frame="1"/>
          <w:lang w:eastAsia="en-GB"/>
          <w14:ligatures w14:val="none"/>
        </w:rPr>
        <w:t>models</w:t>
      </w:r>
      <w:r w:rsidRPr="001337FE">
        <w:rPr>
          <w:rFonts w:eastAsia="Times New Roman" w:cstheme="minorHAnsi"/>
          <w:color w:val="4B5563"/>
          <w:kern w:val="0"/>
          <w:sz w:val="25"/>
          <w:szCs w:val="25"/>
          <w:lang w:eastAsia="en-GB"/>
          <w14:ligatures w14:val="none"/>
        </w:rPr>
        <w:t>. These terms all have slightly different meanings:</w:t>
      </w:r>
    </w:p>
    <w:p w14:paraId="4D6BE919" w14:textId="77777777" w:rsidR="001337FE" w:rsidRPr="001337FE" w:rsidRDefault="001337FE" w:rsidP="001337FE">
      <w:pPr>
        <w:numPr>
          <w:ilvl w:val="0"/>
          <w:numId w:val="6"/>
        </w:num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Architecture</w:t>
      </w:r>
      <w:r w:rsidRPr="001337FE">
        <w:rPr>
          <w:rFonts w:eastAsia="Times New Roman" w:cstheme="minorHAnsi"/>
          <w:color w:val="4B5563"/>
          <w:kern w:val="0"/>
          <w:sz w:val="25"/>
          <w:szCs w:val="25"/>
          <w:lang w:eastAsia="en-GB"/>
          <w14:ligatures w14:val="none"/>
        </w:rPr>
        <w:t>: This is the skeleton of the model — the definition of each layer and each operation that happens within the model.</w:t>
      </w:r>
    </w:p>
    <w:p w14:paraId="3FDA50A7" w14:textId="77777777" w:rsidR="001337FE" w:rsidRPr="001337FE" w:rsidRDefault="001337FE" w:rsidP="001337FE">
      <w:pPr>
        <w:numPr>
          <w:ilvl w:val="0"/>
          <w:numId w:val="6"/>
        </w:num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Checkpoints</w:t>
      </w:r>
      <w:r w:rsidRPr="001337FE">
        <w:rPr>
          <w:rFonts w:eastAsia="Times New Roman" w:cstheme="minorHAnsi"/>
          <w:color w:val="4B5563"/>
          <w:kern w:val="0"/>
          <w:sz w:val="25"/>
          <w:szCs w:val="25"/>
          <w:lang w:eastAsia="en-GB"/>
          <w14:ligatures w14:val="none"/>
        </w:rPr>
        <w:t xml:space="preserve">: These are the weights that will be loaded </w:t>
      </w:r>
      <w:proofErr w:type="gramStart"/>
      <w:r w:rsidRPr="001337FE">
        <w:rPr>
          <w:rFonts w:eastAsia="Times New Roman" w:cstheme="minorHAnsi"/>
          <w:color w:val="4B5563"/>
          <w:kern w:val="0"/>
          <w:sz w:val="25"/>
          <w:szCs w:val="25"/>
          <w:lang w:eastAsia="en-GB"/>
          <w14:ligatures w14:val="none"/>
        </w:rPr>
        <w:t>in a given</w:t>
      </w:r>
      <w:proofErr w:type="gramEnd"/>
      <w:r w:rsidRPr="001337FE">
        <w:rPr>
          <w:rFonts w:eastAsia="Times New Roman" w:cstheme="minorHAnsi"/>
          <w:color w:val="4B5563"/>
          <w:kern w:val="0"/>
          <w:sz w:val="25"/>
          <w:szCs w:val="25"/>
          <w:lang w:eastAsia="en-GB"/>
          <w14:ligatures w14:val="none"/>
        </w:rPr>
        <w:t xml:space="preserve"> architecture.</w:t>
      </w:r>
    </w:p>
    <w:p w14:paraId="3554F813" w14:textId="77777777" w:rsidR="001337FE" w:rsidRPr="001337FE" w:rsidRDefault="001337FE" w:rsidP="001337FE">
      <w:pPr>
        <w:numPr>
          <w:ilvl w:val="0"/>
          <w:numId w:val="6"/>
        </w:numPr>
        <w:shd w:val="clear" w:color="auto" w:fill="FFFFFF"/>
        <w:spacing w:after="0" w:line="240" w:lineRule="auto"/>
        <w:rPr>
          <w:rFonts w:eastAsia="Times New Roman" w:cstheme="minorHAnsi"/>
          <w:color w:val="4B5563"/>
          <w:kern w:val="0"/>
          <w:sz w:val="25"/>
          <w:szCs w:val="25"/>
          <w:lang w:eastAsia="en-GB"/>
          <w14:ligatures w14:val="none"/>
        </w:rPr>
      </w:pPr>
      <w:r w:rsidRPr="001337FE">
        <w:rPr>
          <w:rFonts w:eastAsia="Times New Roman" w:cstheme="minorHAnsi"/>
          <w:b/>
          <w:bCs/>
          <w:color w:val="4B5563"/>
          <w:kern w:val="0"/>
          <w:sz w:val="25"/>
          <w:szCs w:val="25"/>
          <w:bdr w:val="single" w:sz="2" w:space="0" w:color="E5E7EB" w:frame="1"/>
          <w:lang w:eastAsia="en-GB"/>
          <w14:ligatures w14:val="none"/>
        </w:rPr>
        <w:t>Model</w:t>
      </w:r>
      <w:r w:rsidRPr="001337FE">
        <w:rPr>
          <w:rFonts w:eastAsia="Times New Roman" w:cstheme="minorHAnsi"/>
          <w:color w:val="4B5563"/>
          <w:kern w:val="0"/>
          <w:sz w:val="25"/>
          <w:szCs w:val="25"/>
          <w:lang w:eastAsia="en-GB"/>
          <w14:ligatures w14:val="none"/>
        </w:rPr>
        <w:t>: This is an umbrella term that isn’t as precise as “architecture” or “checkpoint”: it can mean both. This course will specify </w:t>
      </w:r>
      <w:r w:rsidRPr="001337FE">
        <w:rPr>
          <w:rFonts w:eastAsia="Times New Roman" w:cstheme="minorHAnsi"/>
          <w:i/>
          <w:iCs/>
          <w:color w:val="4B5563"/>
          <w:kern w:val="0"/>
          <w:sz w:val="25"/>
          <w:szCs w:val="25"/>
          <w:bdr w:val="single" w:sz="2" w:space="0" w:color="E5E7EB" w:frame="1"/>
          <w:lang w:eastAsia="en-GB"/>
          <w14:ligatures w14:val="none"/>
        </w:rPr>
        <w:t>architecture</w:t>
      </w:r>
      <w:r w:rsidRPr="001337FE">
        <w:rPr>
          <w:rFonts w:eastAsia="Times New Roman" w:cstheme="minorHAnsi"/>
          <w:color w:val="4B5563"/>
          <w:kern w:val="0"/>
          <w:sz w:val="25"/>
          <w:szCs w:val="25"/>
          <w:lang w:eastAsia="en-GB"/>
          <w14:ligatures w14:val="none"/>
        </w:rPr>
        <w:t> or </w:t>
      </w:r>
      <w:r w:rsidRPr="001337FE">
        <w:rPr>
          <w:rFonts w:eastAsia="Times New Roman" w:cstheme="minorHAnsi"/>
          <w:i/>
          <w:iCs/>
          <w:color w:val="4B5563"/>
          <w:kern w:val="0"/>
          <w:sz w:val="25"/>
          <w:szCs w:val="25"/>
          <w:bdr w:val="single" w:sz="2" w:space="0" w:color="E5E7EB" w:frame="1"/>
          <w:lang w:eastAsia="en-GB"/>
          <w14:ligatures w14:val="none"/>
        </w:rPr>
        <w:t>checkpoint</w:t>
      </w:r>
      <w:r w:rsidRPr="001337FE">
        <w:rPr>
          <w:rFonts w:eastAsia="Times New Roman" w:cstheme="minorHAnsi"/>
          <w:color w:val="4B5563"/>
          <w:kern w:val="0"/>
          <w:sz w:val="25"/>
          <w:szCs w:val="25"/>
          <w:lang w:eastAsia="en-GB"/>
          <w14:ligatures w14:val="none"/>
        </w:rPr>
        <w:t> when it matters to reduce ambiguity.</w:t>
      </w:r>
    </w:p>
    <w:p w14:paraId="17BDCFD7" w14:textId="77777777" w:rsidR="001337FE" w:rsidRPr="001337FE" w:rsidRDefault="001337FE" w:rsidP="001337FE">
      <w:pPr>
        <w:shd w:val="clear" w:color="auto" w:fill="FFFFFF"/>
        <w:spacing w:before="300" w:after="300" w:line="240" w:lineRule="auto"/>
        <w:rPr>
          <w:rFonts w:eastAsia="Times New Roman" w:cstheme="minorHAnsi"/>
          <w:color w:val="4B5563"/>
          <w:kern w:val="0"/>
          <w:sz w:val="25"/>
          <w:szCs w:val="25"/>
          <w:lang w:eastAsia="en-GB"/>
          <w14:ligatures w14:val="none"/>
        </w:rPr>
      </w:pPr>
      <w:r w:rsidRPr="001337FE">
        <w:rPr>
          <w:rFonts w:eastAsia="Times New Roman" w:cstheme="minorHAnsi"/>
          <w:color w:val="4B5563"/>
          <w:kern w:val="0"/>
          <w:sz w:val="25"/>
          <w:szCs w:val="25"/>
          <w:lang w:eastAsia="en-GB"/>
          <w14:ligatures w14:val="none"/>
        </w:rPr>
        <w:t>For example, BERT is an architecture while </w:t>
      </w:r>
      <w:proofErr w:type="spellStart"/>
      <w:r w:rsidRPr="001337FE">
        <w:rPr>
          <w:rFonts w:eastAsia="Times New Roman" w:cstheme="minorHAnsi"/>
          <w:color w:val="4B5563"/>
          <w:kern w:val="0"/>
          <w:sz w:val="20"/>
          <w:szCs w:val="20"/>
          <w:bdr w:val="single" w:sz="2" w:space="0" w:color="E5E7EB" w:frame="1"/>
          <w:lang w:eastAsia="en-GB"/>
          <w14:ligatures w14:val="none"/>
        </w:rPr>
        <w:t>bert</w:t>
      </w:r>
      <w:proofErr w:type="spellEnd"/>
      <w:r w:rsidRPr="001337FE">
        <w:rPr>
          <w:rFonts w:eastAsia="Times New Roman" w:cstheme="minorHAnsi"/>
          <w:color w:val="4B5563"/>
          <w:kern w:val="0"/>
          <w:sz w:val="20"/>
          <w:szCs w:val="20"/>
          <w:bdr w:val="single" w:sz="2" w:space="0" w:color="E5E7EB" w:frame="1"/>
          <w:lang w:eastAsia="en-GB"/>
          <w14:ligatures w14:val="none"/>
        </w:rPr>
        <w:t>-base-cased</w:t>
      </w:r>
      <w:r w:rsidRPr="001337FE">
        <w:rPr>
          <w:rFonts w:eastAsia="Times New Roman" w:cstheme="minorHAnsi"/>
          <w:color w:val="4B5563"/>
          <w:kern w:val="0"/>
          <w:sz w:val="25"/>
          <w:szCs w:val="25"/>
          <w:lang w:eastAsia="en-GB"/>
          <w14:ligatures w14:val="none"/>
        </w:rPr>
        <w:t xml:space="preserve">, a set of weights trained by the Google team for the first release of BERT, is a checkpoint. However, one can </w:t>
      </w:r>
      <w:proofErr w:type="gramStart"/>
      <w:r w:rsidRPr="001337FE">
        <w:rPr>
          <w:rFonts w:eastAsia="Times New Roman" w:cstheme="minorHAnsi"/>
          <w:color w:val="4B5563"/>
          <w:kern w:val="0"/>
          <w:sz w:val="25"/>
          <w:szCs w:val="25"/>
          <w:lang w:eastAsia="en-GB"/>
          <w14:ligatures w14:val="none"/>
        </w:rPr>
        <w:t>say</w:t>
      </w:r>
      <w:proofErr w:type="gramEnd"/>
      <w:r w:rsidRPr="001337FE">
        <w:rPr>
          <w:rFonts w:eastAsia="Times New Roman" w:cstheme="minorHAnsi"/>
          <w:color w:val="4B5563"/>
          <w:kern w:val="0"/>
          <w:sz w:val="25"/>
          <w:szCs w:val="25"/>
          <w:lang w:eastAsia="en-GB"/>
          <w14:ligatures w14:val="none"/>
        </w:rPr>
        <w:t xml:space="preserve"> “the BERT model” and “the </w:t>
      </w:r>
      <w:proofErr w:type="spellStart"/>
      <w:r w:rsidRPr="001337FE">
        <w:rPr>
          <w:rFonts w:eastAsia="Times New Roman" w:cstheme="minorHAnsi"/>
          <w:color w:val="4B5563"/>
          <w:kern w:val="0"/>
          <w:sz w:val="20"/>
          <w:szCs w:val="20"/>
          <w:bdr w:val="single" w:sz="2" w:space="0" w:color="E5E7EB" w:frame="1"/>
          <w:lang w:eastAsia="en-GB"/>
          <w14:ligatures w14:val="none"/>
        </w:rPr>
        <w:t>bert</w:t>
      </w:r>
      <w:proofErr w:type="spellEnd"/>
      <w:r w:rsidRPr="001337FE">
        <w:rPr>
          <w:rFonts w:eastAsia="Times New Roman" w:cstheme="minorHAnsi"/>
          <w:color w:val="4B5563"/>
          <w:kern w:val="0"/>
          <w:sz w:val="20"/>
          <w:szCs w:val="20"/>
          <w:bdr w:val="single" w:sz="2" w:space="0" w:color="E5E7EB" w:frame="1"/>
          <w:lang w:eastAsia="en-GB"/>
          <w14:ligatures w14:val="none"/>
        </w:rPr>
        <w:t>-base-cased</w:t>
      </w:r>
      <w:r w:rsidRPr="001337FE">
        <w:rPr>
          <w:rFonts w:eastAsia="Times New Roman" w:cstheme="minorHAnsi"/>
          <w:color w:val="4B5563"/>
          <w:kern w:val="0"/>
          <w:sz w:val="25"/>
          <w:szCs w:val="25"/>
          <w:lang w:eastAsia="en-GB"/>
          <w14:ligatures w14:val="none"/>
        </w:rPr>
        <w:t> model.”</w:t>
      </w:r>
    </w:p>
    <w:p w14:paraId="0CC8D865" w14:textId="77777777" w:rsidR="00696511" w:rsidRDefault="00696511"/>
    <w:sectPr w:rsidR="0069651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A18C5"/>
    <w:multiLevelType w:val="multilevel"/>
    <w:tmpl w:val="CF5C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3A67EC"/>
    <w:multiLevelType w:val="multilevel"/>
    <w:tmpl w:val="1FC6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261A89"/>
    <w:multiLevelType w:val="multilevel"/>
    <w:tmpl w:val="45DC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DF618B"/>
    <w:multiLevelType w:val="multilevel"/>
    <w:tmpl w:val="CBB4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3D5DB0"/>
    <w:multiLevelType w:val="multilevel"/>
    <w:tmpl w:val="C7BC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607477"/>
    <w:multiLevelType w:val="multilevel"/>
    <w:tmpl w:val="6F3A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8016311">
    <w:abstractNumId w:val="5"/>
  </w:num>
  <w:num w:numId="2" w16cid:durableId="488328157">
    <w:abstractNumId w:val="1"/>
  </w:num>
  <w:num w:numId="3" w16cid:durableId="2106611829">
    <w:abstractNumId w:val="3"/>
  </w:num>
  <w:num w:numId="4" w16cid:durableId="629823388">
    <w:abstractNumId w:val="0"/>
  </w:num>
  <w:num w:numId="5" w16cid:durableId="319506985">
    <w:abstractNumId w:val="4"/>
  </w:num>
  <w:num w:numId="6" w16cid:durableId="1127048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FA4"/>
    <w:rsid w:val="001337FE"/>
    <w:rsid w:val="00220FA4"/>
    <w:rsid w:val="00445695"/>
    <w:rsid w:val="00696511"/>
    <w:rsid w:val="009F751C"/>
    <w:rsid w:val="00C23F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15B13"/>
  <w15:chartTrackingRefBased/>
  <w15:docId w15:val="{D580C99C-5646-4D52-BDFB-6DD5D1B2A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37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1337F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7FE"/>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1337FE"/>
    <w:rPr>
      <w:rFonts w:ascii="Times New Roman" w:eastAsia="Times New Roman" w:hAnsi="Times New Roman" w:cs="Times New Roman"/>
      <w:b/>
      <w:bCs/>
      <w:kern w:val="0"/>
      <w:sz w:val="36"/>
      <w:szCs w:val="36"/>
      <w:lang w:eastAsia="en-GB"/>
      <w14:ligatures w14:val="none"/>
    </w:rPr>
  </w:style>
  <w:style w:type="character" w:styleId="Hyperlink">
    <w:name w:val="Hyperlink"/>
    <w:basedOn w:val="DefaultParagraphFont"/>
    <w:uiPriority w:val="99"/>
    <w:semiHidden/>
    <w:unhideWhenUsed/>
    <w:rsid w:val="001337FE"/>
    <w:rPr>
      <w:color w:val="0000FF"/>
      <w:u w:val="single"/>
    </w:rPr>
  </w:style>
  <w:style w:type="paragraph" w:styleId="NormalWeb">
    <w:name w:val="Normal (Web)"/>
    <w:basedOn w:val="Normal"/>
    <w:uiPriority w:val="99"/>
    <w:semiHidden/>
    <w:unhideWhenUsed/>
    <w:rsid w:val="001337F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1337FE"/>
    <w:rPr>
      <w:b/>
      <w:bCs/>
    </w:rPr>
  </w:style>
  <w:style w:type="character" w:styleId="Emphasis">
    <w:name w:val="Emphasis"/>
    <w:basedOn w:val="DefaultParagraphFont"/>
    <w:uiPriority w:val="20"/>
    <w:qFormat/>
    <w:rsid w:val="001337FE"/>
    <w:rPr>
      <w:i/>
      <w:iCs/>
    </w:rPr>
  </w:style>
  <w:style w:type="character" w:styleId="HTMLCode">
    <w:name w:val="HTML Code"/>
    <w:basedOn w:val="DefaultParagraphFont"/>
    <w:uiPriority w:val="99"/>
    <w:semiHidden/>
    <w:unhideWhenUsed/>
    <w:rsid w:val="001337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01922">
      <w:bodyDiv w:val="1"/>
      <w:marLeft w:val="0"/>
      <w:marRight w:val="0"/>
      <w:marTop w:val="0"/>
      <w:marBottom w:val="0"/>
      <w:divBdr>
        <w:top w:val="none" w:sz="0" w:space="0" w:color="auto"/>
        <w:left w:val="none" w:sz="0" w:space="0" w:color="auto"/>
        <w:bottom w:val="none" w:sz="0" w:space="0" w:color="auto"/>
        <w:right w:val="none" w:sz="0" w:space="0" w:color="auto"/>
      </w:divBdr>
      <w:divsChild>
        <w:div w:id="1584997622">
          <w:marLeft w:val="0"/>
          <w:marRight w:val="0"/>
          <w:marTop w:val="0"/>
          <w:marBottom w:val="0"/>
          <w:divBdr>
            <w:top w:val="single" w:sz="2" w:space="0" w:color="E5E7EB"/>
            <w:left w:val="single" w:sz="2" w:space="0" w:color="E5E7EB"/>
            <w:bottom w:val="single" w:sz="2" w:space="0" w:color="E5E7EB"/>
            <w:right w:val="single" w:sz="2" w:space="0" w:color="E5E7EB"/>
          </w:divBdr>
        </w:div>
        <w:div w:id="39213399">
          <w:marLeft w:val="0"/>
          <w:marRight w:val="0"/>
          <w:marTop w:val="0"/>
          <w:marBottom w:val="0"/>
          <w:divBdr>
            <w:top w:val="single" w:sz="2" w:space="0" w:color="E5E7EB"/>
            <w:left w:val="single" w:sz="2" w:space="0" w:color="E5E7EB"/>
            <w:bottom w:val="single" w:sz="2" w:space="0" w:color="E5E7EB"/>
            <w:right w:val="single" w:sz="2" w:space="0" w:color="E5E7EB"/>
          </w:divBdr>
        </w:div>
        <w:div w:id="620376604">
          <w:marLeft w:val="0"/>
          <w:marRight w:val="0"/>
          <w:marTop w:val="0"/>
          <w:marBottom w:val="0"/>
          <w:divBdr>
            <w:top w:val="single" w:sz="2" w:space="0" w:color="E5E7EB"/>
            <w:left w:val="single" w:sz="2" w:space="0" w:color="E5E7EB"/>
            <w:bottom w:val="single" w:sz="2" w:space="0" w:color="E5E7EB"/>
            <w:right w:val="single" w:sz="2" w:space="0" w:color="E5E7EB"/>
          </w:divBdr>
        </w:div>
        <w:div w:id="1927957328">
          <w:marLeft w:val="0"/>
          <w:marRight w:val="0"/>
          <w:marTop w:val="0"/>
          <w:marBottom w:val="0"/>
          <w:divBdr>
            <w:top w:val="single" w:sz="2" w:space="0" w:color="E5E7EB"/>
            <w:left w:val="single" w:sz="2" w:space="0" w:color="E5E7EB"/>
            <w:bottom w:val="single" w:sz="2" w:space="0" w:color="E5E7EB"/>
            <w:right w:val="single" w:sz="2" w:space="0" w:color="E5E7EB"/>
          </w:divBdr>
        </w:div>
        <w:div w:id="1615751167">
          <w:marLeft w:val="0"/>
          <w:marRight w:val="0"/>
          <w:marTop w:val="0"/>
          <w:marBottom w:val="0"/>
          <w:divBdr>
            <w:top w:val="single" w:sz="2" w:space="0" w:color="E5E7EB"/>
            <w:left w:val="single" w:sz="2" w:space="0" w:color="E5E7EB"/>
            <w:bottom w:val="single" w:sz="2" w:space="0" w:color="E5E7EB"/>
            <w:right w:val="single" w:sz="2" w:space="0" w:color="E5E7EB"/>
          </w:divBdr>
        </w:div>
        <w:div w:id="1416442634">
          <w:marLeft w:val="0"/>
          <w:marRight w:val="0"/>
          <w:marTop w:val="0"/>
          <w:marBottom w:val="0"/>
          <w:divBdr>
            <w:top w:val="single" w:sz="2" w:space="0" w:color="E5E7EB"/>
            <w:left w:val="single" w:sz="2" w:space="0" w:color="E5E7EB"/>
            <w:bottom w:val="single" w:sz="2" w:space="0" w:color="E5E7EB"/>
            <w:right w:val="single" w:sz="2" w:space="0" w:color="E5E7EB"/>
          </w:divBdr>
        </w:div>
        <w:div w:id="360671284">
          <w:marLeft w:val="0"/>
          <w:marRight w:val="0"/>
          <w:marTop w:val="0"/>
          <w:marBottom w:val="0"/>
          <w:divBdr>
            <w:top w:val="single" w:sz="2" w:space="0" w:color="E5E7EB"/>
            <w:left w:val="single" w:sz="2" w:space="0" w:color="E5E7EB"/>
            <w:bottom w:val="single" w:sz="2" w:space="0" w:color="E5E7EB"/>
            <w:right w:val="single" w:sz="2" w:space="0" w:color="E5E7EB"/>
          </w:divBdr>
        </w:div>
        <w:div w:id="1029842650">
          <w:marLeft w:val="0"/>
          <w:marRight w:val="0"/>
          <w:marTop w:val="0"/>
          <w:marBottom w:val="0"/>
          <w:divBdr>
            <w:top w:val="single" w:sz="2" w:space="0" w:color="E5E7EB"/>
            <w:left w:val="single" w:sz="2" w:space="0" w:color="E5E7EB"/>
            <w:bottom w:val="single" w:sz="2" w:space="0" w:color="E5E7EB"/>
            <w:right w:val="single" w:sz="2" w:space="0" w:color="E5E7EB"/>
          </w:divBdr>
        </w:div>
        <w:div w:id="1455174351">
          <w:marLeft w:val="0"/>
          <w:marRight w:val="0"/>
          <w:marTop w:val="0"/>
          <w:marBottom w:val="0"/>
          <w:divBdr>
            <w:top w:val="single" w:sz="2" w:space="0" w:color="E5E7EB"/>
            <w:left w:val="single" w:sz="2" w:space="0" w:color="E5E7EB"/>
            <w:bottom w:val="single" w:sz="2" w:space="0" w:color="E5E7EB"/>
            <w:right w:val="single" w:sz="2" w:space="0" w:color="E5E7EB"/>
          </w:divBdr>
        </w:div>
        <w:div w:id="1527330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810.04805" TargetMode="External"/><Relationship Id="rId13" Type="http://schemas.openxmlformats.org/officeDocument/2006/relationships/image" Target="media/image2.png"/><Relationship Id="rId18" Type="http://schemas.openxmlformats.org/officeDocument/2006/relationships/hyperlink" Target="https://codecarbon.io/" TargetMode="External"/><Relationship Id="rId26" Type="http://schemas.openxmlformats.org/officeDocument/2006/relationships/hyperlink" Target="https://arxiv.org/abs/1706.03762"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cdn.openai.com/research-covers/language-unsupervised/language_understanding_paper.pdf" TargetMode="External"/><Relationship Id="rId12" Type="http://schemas.openxmlformats.org/officeDocument/2006/relationships/hyperlink" Target="https://arxiv.org/abs/2005.14165" TargetMode="External"/><Relationship Id="rId17" Type="http://schemas.openxmlformats.org/officeDocument/2006/relationships/hyperlink" Target="https://mlco2.github.io/impact/" TargetMode="External"/><Relationship Id="rId25"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huggingface.co/docs/hub/model-cards-co2"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xiv.org/abs/1706.03762" TargetMode="External"/><Relationship Id="rId11" Type="http://schemas.openxmlformats.org/officeDocument/2006/relationships/hyperlink" Target="https://arxiv.org/abs/1910.10683" TargetMode="External"/><Relationship Id="rId24" Type="http://schemas.openxmlformats.org/officeDocument/2006/relationships/image" Target="media/image9.emf"/><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arxiv.org/abs/1910.13461" TargetMode="External"/><Relationship Id="rId19" Type="http://schemas.openxmlformats.org/officeDocument/2006/relationships/hyperlink" Target="https://huggingface.co/blog/carbon-emissions-on-the-hub" TargetMode="External"/><Relationship Id="rId4" Type="http://schemas.openxmlformats.org/officeDocument/2006/relationships/webSettings" Target="webSettings.xml"/><Relationship Id="rId9" Type="http://schemas.openxmlformats.org/officeDocument/2006/relationships/hyperlink" Target="https://cdn.openai.com/better-language-models/language_models_are_unsupervised_multitask_learners.pdf"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10</Pages>
  <Words>1966</Words>
  <Characters>11211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Storey</dc:creator>
  <cp:keywords/>
  <dc:description/>
  <cp:lastModifiedBy>Simon Storey</cp:lastModifiedBy>
  <cp:revision>5</cp:revision>
  <dcterms:created xsi:type="dcterms:W3CDTF">2024-04-04T17:19:00Z</dcterms:created>
  <dcterms:modified xsi:type="dcterms:W3CDTF">2024-04-04T18:02:00Z</dcterms:modified>
</cp:coreProperties>
</file>