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CCDA" w14:textId="77777777" w:rsidR="0080781E" w:rsidRDefault="00000000">
      <w:pPr>
        <w:spacing w:line="573" w:lineRule="exact"/>
        <w:ind w:left="115"/>
        <w:rPr>
          <w:sz w:val="48"/>
        </w:rPr>
      </w:pPr>
      <w:r>
        <w:rPr>
          <w:sz w:val="48"/>
        </w:rPr>
        <w:t>Congregation Bonai Shalom</w:t>
      </w:r>
    </w:p>
    <w:p w14:paraId="3D21992B" w14:textId="77777777" w:rsidR="0080781E" w:rsidRDefault="00000000">
      <w:pPr>
        <w:ind w:left="115"/>
        <w:rPr>
          <w:i/>
          <w:sz w:val="24"/>
        </w:rPr>
      </w:pPr>
      <w:r>
        <w:rPr>
          <w:i/>
          <w:sz w:val="24"/>
        </w:rPr>
        <w:t>Boulder, CO</w:t>
      </w:r>
    </w:p>
    <w:p w14:paraId="4CFDD585" w14:textId="77777777" w:rsidR="0080781E" w:rsidRDefault="0080781E">
      <w:pPr>
        <w:pStyle w:val="BodyText"/>
        <w:spacing w:before="1"/>
        <w:ind w:left="0"/>
        <w:rPr>
          <w:i/>
        </w:rPr>
      </w:pPr>
    </w:p>
    <w:p w14:paraId="40F5336C" w14:textId="77777777" w:rsidR="0080781E" w:rsidRDefault="00000000">
      <w:pPr>
        <w:pStyle w:val="Heading1"/>
      </w:pPr>
      <w:r>
        <w:rPr>
          <w:noProof/>
        </w:rPr>
        <w:drawing>
          <wp:anchor distT="0" distB="0" distL="0" distR="0" simplePos="0" relativeHeight="1024" behindDoc="0" locked="0" layoutInCell="1" allowOverlap="1" wp14:anchorId="5EE9159F" wp14:editId="13011188">
            <wp:simplePos x="0" y="0"/>
            <wp:positionH relativeFrom="page">
              <wp:posOffset>4091940</wp:posOffset>
            </wp:positionH>
            <wp:positionV relativeFrom="paragraph">
              <wp:posOffset>-10213</wp:posOffset>
            </wp:positionV>
            <wp:extent cx="3084830" cy="1728470"/>
            <wp:effectExtent l="133350" t="76200" r="58420" b="11938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172847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color w:val="F88E2B"/>
        </w:rPr>
        <w:t>Project Details</w:t>
      </w:r>
    </w:p>
    <w:p w14:paraId="19C2837D" w14:textId="77777777" w:rsidR="0080781E" w:rsidRDefault="00000000">
      <w:pPr>
        <w:pStyle w:val="BodyText"/>
        <w:spacing w:before="119"/>
        <w:ind w:left="115"/>
      </w:pPr>
      <w:r>
        <w:rPr>
          <w:b/>
        </w:rPr>
        <w:t>Description:</w:t>
      </w:r>
      <w:r>
        <w:rPr>
          <w:b/>
          <w:spacing w:val="-24"/>
        </w:rPr>
        <w:t xml:space="preserve"> </w:t>
      </w:r>
      <w:r>
        <w:t>..............................................</w:t>
      </w:r>
      <w:r>
        <w:rPr>
          <w:spacing w:val="-11"/>
        </w:rPr>
        <w:t xml:space="preserve"> </w:t>
      </w:r>
      <w:r>
        <w:t>12,000</w:t>
      </w:r>
      <w:r>
        <w:rPr>
          <w:spacing w:val="-5"/>
        </w:rPr>
        <w:t xml:space="preserve"> </w:t>
      </w:r>
      <w:r>
        <w:t>sf</w:t>
      </w:r>
      <w:r>
        <w:rPr>
          <w:spacing w:val="-6"/>
        </w:rPr>
        <w:t xml:space="preserve"> </w:t>
      </w:r>
      <w:r>
        <w:t>synagogue</w:t>
      </w:r>
    </w:p>
    <w:p w14:paraId="563B104D" w14:textId="77777777" w:rsidR="0080781E" w:rsidRDefault="00000000">
      <w:pPr>
        <w:pStyle w:val="BodyText"/>
        <w:spacing w:before="39"/>
        <w:ind w:left="115"/>
      </w:pPr>
      <w:r>
        <w:rPr>
          <w:b/>
        </w:rPr>
        <w:t>Owner:</w:t>
      </w:r>
      <w:r>
        <w:t>...........................................Congregation Bonai</w:t>
      </w:r>
      <w:r>
        <w:rPr>
          <w:spacing w:val="-16"/>
        </w:rPr>
        <w:t xml:space="preserve"> </w:t>
      </w:r>
      <w:r>
        <w:t>Shalom</w:t>
      </w:r>
    </w:p>
    <w:p w14:paraId="32ED3529" w14:textId="77777777" w:rsidR="0080781E" w:rsidRDefault="00000000">
      <w:pPr>
        <w:pStyle w:val="BodyText"/>
        <w:spacing w:before="42"/>
        <w:ind w:left="115"/>
      </w:pPr>
      <w:r>
        <w:rPr>
          <w:b/>
        </w:rPr>
        <w:t>Architect:</w:t>
      </w:r>
      <w:r>
        <w:t>.......................................................................</w:t>
      </w:r>
      <w:r>
        <w:rPr>
          <w:spacing w:val="-30"/>
        </w:rPr>
        <w:t xml:space="preserve"> </w:t>
      </w:r>
      <w:r>
        <w:t>Stantec</w:t>
      </w:r>
    </w:p>
    <w:p w14:paraId="511D41E8" w14:textId="77777777" w:rsidR="0080781E" w:rsidRDefault="00000000">
      <w:pPr>
        <w:spacing w:before="39"/>
        <w:ind w:left="115"/>
        <w:rPr>
          <w:sz w:val="20"/>
        </w:rPr>
      </w:pPr>
      <w:r>
        <w:rPr>
          <w:b/>
          <w:sz w:val="20"/>
        </w:rPr>
        <w:t xml:space="preserve">General Contractor: </w:t>
      </w:r>
      <w:r>
        <w:rPr>
          <w:sz w:val="20"/>
        </w:rPr>
        <w:t>....................................Swinerton</w:t>
      </w:r>
      <w:r>
        <w:rPr>
          <w:spacing w:val="-28"/>
          <w:sz w:val="20"/>
        </w:rPr>
        <w:t xml:space="preserve"> </w:t>
      </w:r>
      <w:r>
        <w:rPr>
          <w:sz w:val="20"/>
        </w:rPr>
        <w:t>Builders</w:t>
      </w:r>
    </w:p>
    <w:p w14:paraId="6A763D37" w14:textId="77777777" w:rsidR="0080781E" w:rsidRDefault="00000000">
      <w:pPr>
        <w:pStyle w:val="BodyText"/>
        <w:spacing w:before="41"/>
        <w:ind w:left="115"/>
      </w:pPr>
      <w:r>
        <w:rPr>
          <w:b/>
        </w:rPr>
        <w:t>Budget:</w:t>
      </w:r>
      <w:r>
        <w:rPr>
          <w:b/>
          <w:spacing w:val="-26"/>
        </w:rPr>
        <w:t xml:space="preserve"> </w:t>
      </w:r>
      <w:r>
        <w:t>.........................................................................</w:t>
      </w:r>
      <w:r>
        <w:rPr>
          <w:spacing w:val="-19"/>
        </w:rPr>
        <w:t xml:space="preserve"> </w:t>
      </w:r>
      <w:r>
        <w:t>$16MM</w:t>
      </w:r>
    </w:p>
    <w:p w14:paraId="55176250" w14:textId="77777777" w:rsidR="0080781E" w:rsidRDefault="00000000">
      <w:pPr>
        <w:pStyle w:val="BodyText"/>
        <w:spacing w:before="39"/>
        <w:ind w:left="115"/>
      </w:pPr>
      <w:r>
        <w:rPr>
          <w:b/>
        </w:rPr>
        <w:t>Completion:</w:t>
      </w:r>
      <w:r>
        <w:t>....................................................Anticipated</w:t>
      </w:r>
      <w:r>
        <w:rPr>
          <w:spacing w:val="-11"/>
        </w:rPr>
        <w:t xml:space="preserve"> </w:t>
      </w:r>
      <w:r>
        <w:t>2027</w:t>
      </w:r>
    </w:p>
    <w:p w14:paraId="7D237026" w14:textId="77777777" w:rsidR="0080781E" w:rsidRDefault="0080781E">
      <w:pPr>
        <w:pStyle w:val="BodyText"/>
        <w:spacing w:before="4"/>
        <w:ind w:left="0"/>
        <w:rPr>
          <w:sz w:val="23"/>
        </w:rPr>
      </w:pPr>
    </w:p>
    <w:p w14:paraId="539260E2" w14:textId="77777777" w:rsidR="0080781E" w:rsidRDefault="00000000">
      <w:pPr>
        <w:pStyle w:val="Heading1"/>
      </w:pPr>
      <w:r>
        <w:rPr>
          <w:color w:val="F88E2B"/>
        </w:rPr>
        <w:t>Project Description</w:t>
      </w:r>
    </w:p>
    <w:p w14:paraId="319B9A57" w14:textId="77777777" w:rsidR="0080781E" w:rsidRDefault="00000000">
      <w:pPr>
        <w:pStyle w:val="BodyText"/>
        <w:spacing w:before="122"/>
        <w:ind w:left="115" w:right="109"/>
        <w:jc w:val="both"/>
      </w:pPr>
      <w:r>
        <w:t>Congregation Bonai Shalom is a synagogue and Boulder that is designing and constructing a new 12,000 sf facility across the street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building.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building</w:t>
      </w:r>
      <w:r>
        <w:rPr>
          <w:spacing w:val="-9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contain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sanctuary,</w:t>
      </w:r>
      <w:r>
        <w:rPr>
          <w:spacing w:val="-9"/>
        </w:rPr>
        <w:t xml:space="preserve"> </w:t>
      </w:r>
      <w:r>
        <w:t>social</w:t>
      </w:r>
      <w:r>
        <w:rPr>
          <w:spacing w:val="-9"/>
        </w:rPr>
        <w:t xml:space="preserve"> </w:t>
      </w:r>
      <w:r>
        <w:t>hall,</w:t>
      </w:r>
      <w:r>
        <w:rPr>
          <w:spacing w:val="-8"/>
        </w:rPr>
        <w:t xml:space="preserve"> </w:t>
      </w:r>
      <w:r>
        <w:t>administrative</w:t>
      </w:r>
      <w:r>
        <w:rPr>
          <w:spacing w:val="-10"/>
        </w:rPr>
        <w:t xml:space="preserve"> </w:t>
      </w:r>
      <w:r>
        <w:t>suite,</w:t>
      </w:r>
      <w:r>
        <w:rPr>
          <w:spacing w:val="-9"/>
        </w:rPr>
        <w:t xml:space="preserve"> </w:t>
      </w:r>
      <w:r>
        <w:t>community</w:t>
      </w:r>
      <w:r>
        <w:rPr>
          <w:spacing w:val="-8"/>
        </w:rPr>
        <w:t xml:space="preserve"> </w:t>
      </w:r>
      <w:r>
        <w:t>gathering space and an education wing with five classrooms. The design team is finishing the Construction Documents and finalizing Site Plan</w:t>
      </w:r>
      <w:r>
        <w:rPr>
          <w:spacing w:val="-6"/>
        </w:rPr>
        <w:t xml:space="preserve"> </w:t>
      </w:r>
      <w:r>
        <w:t>approvals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advance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submission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Tech</w:t>
      </w:r>
      <w:r>
        <w:rPr>
          <w:spacing w:val="-6"/>
        </w:rPr>
        <w:t xml:space="preserve"> </w:t>
      </w:r>
      <w:r>
        <w:t>Docs</w:t>
      </w:r>
      <w:r>
        <w:rPr>
          <w:spacing w:val="-6"/>
        </w:rPr>
        <w:t xml:space="preserve"> </w:t>
      </w:r>
      <w:r>
        <w:t>review.</w:t>
      </w:r>
      <w:r>
        <w:rPr>
          <w:spacing w:val="-8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anticipated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commence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Q3</w:t>
      </w:r>
      <w:r>
        <w:rPr>
          <w:spacing w:val="-8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building delivery in Q3 2027. The project is 100% funded by donors through a capital</w:t>
      </w:r>
      <w:r>
        <w:rPr>
          <w:spacing w:val="-2"/>
        </w:rPr>
        <w:t xml:space="preserve"> </w:t>
      </w:r>
      <w:r>
        <w:t>campaign.</w:t>
      </w:r>
    </w:p>
    <w:p w14:paraId="397CC616" w14:textId="77777777" w:rsidR="0080781E" w:rsidRDefault="00000000">
      <w:pPr>
        <w:pStyle w:val="Heading1"/>
        <w:spacing w:before="119"/>
      </w:pPr>
      <w:r>
        <w:rPr>
          <w:color w:val="F88E2B"/>
        </w:rPr>
        <w:t>Scope of Services</w:t>
      </w:r>
    </w:p>
    <w:p w14:paraId="02C8029A" w14:textId="77777777" w:rsidR="0080781E" w:rsidRDefault="00000000">
      <w:pPr>
        <w:pStyle w:val="BodyText"/>
        <w:spacing w:before="122"/>
        <w:ind w:left="115" w:right="108"/>
        <w:jc w:val="both"/>
      </w:pPr>
      <w:r>
        <w:t xml:space="preserve">SII was engaged during the preliminary planning phase and has been involved </w:t>
      </w:r>
      <w:proofErr w:type="gramStart"/>
      <w:r>
        <w:t>to date in</w:t>
      </w:r>
      <w:proofErr w:type="gramEnd"/>
      <w:r>
        <w:t xml:space="preserve"> every aspect of the campus’s design, entitlements and permitting. Eric Shafran serves as Project Executive and Cord Green is the Project Manager. Engaged in a full- scope capacity, SII is responsible for:</w:t>
      </w:r>
    </w:p>
    <w:p w14:paraId="4E1881CC" w14:textId="77777777" w:rsidR="0080781E" w:rsidRDefault="00000000">
      <w:pPr>
        <w:pStyle w:val="ListParagraph"/>
        <w:numPr>
          <w:ilvl w:val="0"/>
          <w:numId w:val="1"/>
        </w:numPr>
        <w:tabs>
          <w:tab w:val="left" w:pos="476"/>
          <w:tab w:val="left" w:pos="477"/>
        </w:tabs>
        <w:spacing w:before="59"/>
        <w:ind w:right="109" w:hanging="360"/>
        <w:rPr>
          <w:sz w:val="20"/>
        </w:rPr>
      </w:pPr>
      <w:r>
        <w:rPr>
          <w:sz w:val="20"/>
        </w:rPr>
        <w:t>Negotiating and managing phased contracts with Stantec for design and Swinerton Builders for preconstruction services, including ongoing oversight of design, preconstruction, and</w:t>
      </w:r>
      <w:r>
        <w:rPr>
          <w:spacing w:val="-4"/>
          <w:sz w:val="20"/>
        </w:rPr>
        <w:t xml:space="preserve"> </w:t>
      </w:r>
      <w:r>
        <w:rPr>
          <w:sz w:val="20"/>
        </w:rPr>
        <w:t>permitting.</w:t>
      </w:r>
    </w:p>
    <w:p w14:paraId="1D383D44" w14:textId="77777777" w:rsidR="0080781E" w:rsidRDefault="00000000">
      <w:pPr>
        <w:pStyle w:val="ListParagraph"/>
        <w:numPr>
          <w:ilvl w:val="0"/>
          <w:numId w:val="1"/>
        </w:numPr>
        <w:tabs>
          <w:tab w:val="left" w:pos="476"/>
          <w:tab w:val="left" w:pos="477"/>
        </w:tabs>
        <w:ind w:right="123" w:hanging="360"/>
        <w:rPr>
          <w:sz w:val="20"/>
        </w:rPr>
      </w:pPr>
      <w:r>
        <w:rPr>
          <w:noProof/>
        </w:rPr>
        <w:drawing>
          <wp:anchor distT="0" distB="0" distL="0" distR="0" simplePos="0" relativeHeight="1048" behindDoc="0" locked="0" layoutInCell="1" allowOverlap="1" wp14:anchorId="325E854D" wp14:editId="18B1FEEA">
            <wp:simplePos x="0" y="0"/>
            <wp:positionH relativeFrom="page">
              <wp:posOffset>4091940</wp:posOffset>
            </wp:positionH>
            <wp:positionV relativeFrom="paragraph">
              <wp:posOffset>410130</wp:posOffset>
            </wp:positionV>
            <wp:extent cx="3081019" cy="1732914"/>
            <wp:effectExtent l="133350" t="76200" r="62865" b="11557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1019" cy="173291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sz w:val="20"/>
        </w:rPr>
        <w:t>Developing and managing phased budgets, including daily oversight of invoice processing, exposure tracking, contingency administration, cash flow reforecasting, and lender relationship</w:t>
      </w:r>
      <w:r>
        <w:rPr>
          <w:spacing w:val="-3"/>
          <w:sz w:val="20"/>
        </w:rPr>
        <w:t xml:space="preserve"> </w:t>
      </w:r>
      <w:r>
        <w:rPr>
          <w:sz w:val="20"/>
        </w:rPr>
        <w:t>management.</w:t>
      </w:r>
    </w:p>
    <w:p w14:paraId="11930F21" w14:textId="77777777" w:rsidR="0080781E" w:rsidRDefault="00000000">
      <w:pPr>
        <w:pStyle w:val="ListParagraph"/>
        <w:numPr>
          <w:ilvl w:val="0"/>
          <w:numId w:val="1"/>
        </w:numPr>
        <w:tabs>
          <w:tab w:val="left" w:pos="476"/>
          <w:tab w:val="left" w:pos="477"/>
        </w:tabs>
        <w:spacing w:before="121"/>
        <w:ind w:right="5154" w:hanging="360"/>
        <w:rPr>
          <w:sz w:val="20"/>
        </w:rPr>
      </w:pPr>
      <w:r>
        <w:rPr>
          <w:sz w:val="20"/>
        </w:rPr>
        <w:t>Leading</w:t>
      </w:r>
      <w:r>
        <w:rPr>
          <w:spacing w:val="-11"/>
          <w:sz w:val="20"/>
        </w:rPr>
        <w:t xml:space="preserve"> </w:t>
      </w:r>
      <w:r>
        <w:rPr>
          <w:sz w:val="20"/>
        </w:rPr>
        <w:t>extensive</w:t>
      </w:r>
      <w:r>
        <w:rPr>
          <w:spacing w:val="-11"/>
          <w:sz w:val="20"/>
        </w:rPr>
        <w:t xml:space="preserve"> </w:t>
      </w:r>
      <w:r>
        <w:rPr>
          <w:sz w:val="20"/>
        </w:rPr>
        <w:t>value</w:t>
      </w:r>
      <w:r>
        <w:rPr>
          <w:spacing w:val="-1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9"/>
          <w:sz w:val="20"/>
        </w:rPr>
        <w:t xml:space="preserve"> </w:t>
      </w:r>
      <w:r>
        <w:rPr>
          <w:sz w:val="20"/>
        </w:rPr>
        <w:t>exercises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Swinerton and Stantec at each project</w:t>
      </w:r>
      <w:r>
        <w:rPr>
          <w:spacing w:val="-1"/>
          <w:sz w:val="20"/>
        </w:rPr>
        <w:t xml:space="preserve"> </w:t>
      </w:r>
      <w:r>
        <w:rPr>
          <w:sz w:val="20"/>
        </w:rPr>
        <w:t>phase.</w:t>
      </w:r>
    </w:p>
    <w:p w14:paraId="51B82C05" w14:textId="77777777" w:rsidR="0080781E" w:rsidRDefault="00000000">
      <w:pPr>
        <w:pStyle w:val="ListParagraph"/>
        <w:numPr>
          <w:ilvl w:val="0"/>
          <w:numId w:val="1"/>
        </w:numPr>
        <w:tabs>
          <w:tab w:val="left" w:pos="476"/>
          <w:tab w:val="left" w:pos="477"/>
        </w:tabs>
        <w:ind w:right="5158" w:hanging="360"/>
        <w:rPr>
          <w:sz w:val="20"/>
        </w:rPr>
      </w:pPr>
      <w:r>
        <w:rPr>
          <w:sz w:val="20"/>
        </w:rPr>
        <w:t>Coordinating all FF&amp;E selection, procurement, assembly, and installation from multiple primary and secondary</w:t>
      </w:r>
      <w:r>
        <w:rPr>
          <w:spacing w:val="-12"/>
          <w:sz w:val="20"/>
        </w:rPr>
        <w:t xml:space="preserve"> </w:t>
      </w:r>
      <w:r>
        <w:rPr>
          <w:sz w:val="20"/>
        </w:rPr>
        <w:t>vendors.</w:t>
      </w:r>
    </w:p>
    <w:p w14:paraId="217D9D27" w14:textId="77777777" w:rsidR="0080781E" w:rsidRDefault="00000000">
      <w:pPr>
        <w:pStyle w:val="ListParagraph"/>
        <w:numPr>
          <w:ilvl w:val="0"/>
          <w:numId w:val="1"/>
        </w:numPr>
        <w:tabs>
          <w:tab w:val="left" w:pos="476"/>
          <w:tab w:val="left" w:pos="477"/>
        </w:tabs>
        <w:ind w:hanging="360"/>
        <w:rPr>
          <w:sz w:val="20"/>
        </w:rPr>
      </w:pPr>
      <w:r>
        <w:rPr>
          <w:sz w:val="20"/>
        </w:rPr>
        <w:t>Engaging utilities and directing the delivery of new</w:t>
      </w:r>
      <w:r>
        <w:rPr>
          <w:spacing w:val="-7"/>
          <w:sz w:val="20"/>
        </w:rPr>
        <w:t xml:space="preserve"> </w:t>
      </w:r>
      <w:r>
        <w:rPr>
          <w:sz w:val="20"/>
        </w:rPr>
        <w:t>services.</w:t>
      </w:r>
    </w:p>
    <w:p w14:paraId="6B0292C5" w14:textId="77777777" w:rsidR="0080781E" w:rsidRDefault="00000000">
      <w:pPr>
        <w:pStyle w:val="ListParagraph"/>
        <w:numPr>
          <w:ilvl w:val="0"/>
          <w:numId w:val="1"/>
        </w:numPr>
        <w:tabs>
          <w:tab w:val="left" w:pos="477"/>
        </w:tabs>
        <w:ind w:right="5153" w:hanging="360"/>
        <w:jc w:val="both"/>
        <w:rPr>
          <w:sz w:val="20"/>
        </w:rPr>
      </w:pPr>
      <w:r>
        <w:rPr>
          <w:sz w:val="20"/>
        </w:rPr>
        <w:t>Soliciting, negotiating, and finalizing additional professional service contracts—including survey, geotechnical investigation, construction and material testing, audio-visual and low-voltage systems, signage design, fabrication, and installation—and managing delivery of all associated services and</w:t>
      </w:r>
      <w:r>
        <w:rPr>
          <w:spacing w:val="-1"/>
          <w:sz w:val="20"/>
        </w:rPr>
        <w:t xml:space="preserve"> </w:t>
      </w:r>
      <w:r>
        <w:rPr>
          <w:sz w:val="20"/>
        </w:rPr>
        <w:t>deliverables.</w:t>
      </w:r>
    </w:p>
    <w:p w14:paraId="5CC572D8" w14:textId="77777777" w:rsidR="0080781E" w:rsidRDefault="00000000">
      <w:pPr>
        <w:pStyle w:val="ListParagraph"/>
        <w:numPr>
          <w:ilvl w:val="0"/>
          <w:numId w:val="1"/>
        </w:numPr>
        <w:tabs>
          <w:tab w:val="left" w:pos="476"/>
          <w:tab w:val="left" w:pos="477"/>
        </w:tabs>
        <w:spacing w:before="121"/>
        <w:ind w:right="119" w:hanging="360"/>
        <w:rPr>
          <w:sz w:val="20"/>
        </w:rPr>
      </w:pPr>
      <w:r>
        <w:rPr>
          <w:sz w:val="20"/>
        </w:rPr>
        <w:t>Maintaining</w:t>
      </w:r>
      <w:r>
        <w:rPr>
          <w:spacing w:val="-8"/>
          <w:sz w:val="20"/>
        </w:rPr>
        <w:t xml:space="preserve"> </w:t>
      </w:r>
      <w:r>
        <w:rPr>
          <w:sz w:val="20"/>
        </w:rPr>
        <w:t>overall</w:t>
      </w:r>
      <w:r>
        <w:rPr>
          <w:spacing w:val="-8"/>
          <w:sz w:val="20"/>
        </w:rPr>
        <w:t xml:space="preserve"> </w:t>
      </w:r>
      <w:r>
        <w:rPr>
          <w:sz w:val="20"/>
        </w:rPr>
        <w:t>responsibility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delivery,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control,</w:t>
      </w:r>
      <w:r>
        <w:rPr>
          <w:spacing w:val="-7"/>
          <w:sz w:val="20"/>
        </w:rPr>
        <w:t xml:space="preserve"> </w:t>
      </w:r>
      <w:r>
        <w:rPr>
          <w:sz w:val="20"/>
        </w:rPr>
        <w:t>schedule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7"/>
          <w:sz w:val="20"/>
        </w:rPr>
        <w:t xml:space="preserve"> </w:t>
      </w:r>
      <w:r>
        <w:rPr>
          <w:sz w:val="20"/>
        </w:rPr>
        <w:t>resolution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vendor issues, building handoff, and startup coordination with synagogue</w:t>
      </w:r>
      <w:r>
        <w:rPr>
          <w:spacing w:val="-2"/>
          <w:sz w:val="20"/>
        </w:rPr>
        <w:t xml:space="preserve"> </w:t>
      </w:r>
      <w:r>
        <w:rPr>
          <w:sz w:val="20"/>
        </w:rPr>
        <w:t>staff.</w:t>
      </w:r>
    </w:p>
    <w:p w14:paraId="1DD3BC3C" w14:textId="77777777" w:rsidR="0080781E" w:rsidRDefault="00000000">
      <w:pPr>
        <w:pStyle w:val="ListParagraph"/>
        <w:numPr>
          <w:ilvl w:val="0"/>
          <w:numId w:val="1"/>
        </w:numPr>
        <w:tabs>
          <w:tab w:val="left" w:pos="476"/>
          <w:tab w:val="left" w:pos="477"/>
        </w:tabs>
        <w:spacing w:before="118" w:line="242" w:lineRule="auto"/>
        <w:ind w:right="114" w:hanging="360"/>
        <w:rPr>
          <w:sz w:val="20"/>
        </w:rPr>
      </w:pPr>
      <w:r>
        <w:rPr>
          <w:sz w:val="20"/>
        </w:rPr>
        <w:t>Ongoing communication with the various synagogue committees, including their Architecture and Design Committee, New Building</w:t>
      </w:r>
      <w:r>
        <w:rPr>
          <w:spacing w:val="-3"/>
          <w:sz w:val="20"/>
        </w:rPr>
        <w:t xml:space="preserve"> </w:t>
      </w:r>
      <w:r>
        <w:rPr>
          <w:sz w:val="20"/>
        </w:rPr>
        <w:t>Leadership</w:t>
      </w:r>
      <w:r>
        <w:rPr>
          <w:spacing w:val="-2"/>
          <w:sz w:val="20"/>
        </w:rPr>
        <w:t xml:space="preserve"> </w:t>
      </w:r>
      <w:r>
        <w:rPr>
          <w:sz w:val="20"/>
        </w:rPr>
        <w:t>Team,</w:t>
      </w:r>
      <w:r>
        <w:rPr>
          <w:spacing w:val="-2"/>
          <w:sz w:val="20"/>
        </w:rPr>
        <w:t xml:space="preserve"> </w:t>
      </w:r>
      <w:r>
        <w:rPr>
          <w:sz w:val="20"/>
        </w:rPr>
        <w:t>Executive</w:t>
      </w:r>
      <w:r>
        <w:rPr>
          <w:spacing w:val="-3"/>
          <w:sz w:val="20"/>
        </w:rPr>
        <w:t xml:space="preserve"> </w:t>
      </w:r>
      <w:r>
        <w:rPr>
          <w:sz w:val="20"/>
        </w:rPr>
        <w:t>Committee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Board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Trustees,</w:t>
      </w:r>
      <w:r>
        <w:rPr>
          <w:spacing w:val="-1"/>
          <w:sz w:val="20"/>
        </w:rPr>
        <w:t xml:space="preserve"> </w:t>
      </w:r>
      <w:r>
        <w:rPr>
          <w:sz w:val="20"/>
        </w:rPr>
        <w:t>Capital</w:t>
      </w:r>
      <w:r>
        <w:rPr>
          <w:spacing w:val="-2"/>
          <w:sz w:val="20"/>
        </w:rPr>
        <w:t xml:space="preserve"> </w:t>
      </w:r>
      <w:r>
        <w:rPr>
          <w:sz w:val="20"/>
        </w:rPr>
        <w:t>Campaign</w:t>
      </w:r>
      <w:r>
        <w:rPr>
          <w:spacing w:val="-2"/>
          <w:sz w:val="20"/>
        </w:rPr>
        <w:t xml:space="preserve"> </w:t>
      </w:r>
      <w:r>
        <w:rPr>
          <w:sz w:val="20"/>
        </w:rPr>
        <w:t>Committee,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Green</w:t>
      </w:r>
      <w:r>
        <w:rPr>
          <w:spacing w:val="-2"/>
          <w:sz w:val="20"/>
        </w:rPr>
        <w:t xml:space="preserve"> </w:t>
      </w:r>
      <w:r>
        <w:rPr>
          <w:sz w:val="20"/>
        </w:rPr>
        <w:t>Team.</w:t>
      </w:r>
    </w:p>
    <w:sectPr w:rsidR="0080781E">
      <w:type w:val="continuous"/>
      <w:pgSz w:w="12240" w:h="15840"/>
      <w:pgMar w:top="1020" w:right="82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92861"/>
    <w:multiLevelType w:val="hybridMultilevel"/>
    <w:tmpl w:val="B8A40950"/>
    <w:lvl w:ilvl="0" w:tplc="86FAC0B2">
      <w:numFmt w:val="bullet"/>
      <w:lvlText w:val=""/>
      <w:lvlJc w:val="left"/>
      <w:pPr>
        <w:ind w:left="476" w:hanging="361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09463CE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en-US"/>
      </w:rPr>
    </w:lvl>
    <w:lvl w:ilvl="2" w:tplc="BCF6D630">
      <w:numFmt w:val="bullet"/>
      <w:lvlText w:val="•"/>
      <w:lvlJc w:val="left"/>
      <w:pPr>
        <w:ind w:left="2504" w:hanging="361"/>
      </w:pPr>
      <w:rPr>
        <w:rFonts w:hint="default"/>
        <w:lang w:val="en-US" w:eastAsia="en-US" w:bidi="en-US"/>
      </w:rPr>
    </w:lvl>
    <w:lvl w:ilvl="3" w:tplc="6B200312">
      <w:numFmt w:val="bullet"/>
      <w:lvlText w:val="•"/>
      <w:lvlJc w:val="left"/>
      <w:pPr>
        <w:ind w:left="3516" w:hanging="361"/>
      </w:pPr>
      <w:rPr>
        <w:rFonts w:hint="default"/>
        <w:lang w:val="en-US" w:eastAsia="en-US" w:bidi="en-US"/>
      </w:rPr>
    </w:lvl>
    <w:lvl w:ilvl="4" w:tplc="0B2CD6E6">
      <w:numFmt w:val="bullet"/>
      <w:lvlText w:val="•"/>
      <w:lvlJc w:val="left"/>
      <w:pPr>
        <w:ind w:left="4528" w:hanging="361"/>
      </w:pPr>
      <w:rPr>
        <w:rFonts w:hint="default"/>
        <w:lang w:val="en-US" w:eastAsia="en-US" w:bidi="en-US"/>
      </w:rPr>
    </w:lvl>
    <w:lvl w:ilvl="5" w:tplc="EDE8A36A">
      <w:numFmt w:val="bullet"/>
      <w:lvlText w:val="•"/>
      <w:lvlJc w:val="left"/>
      <w:pPr>
        <w:ind w:left="5540" w:hanging="361"/>
      </w:pPr>
      <w:rPr>
        <w:rFonts w:hint="default"/>
        <w:lang w:val="en-US" w:eastAsia="en-US" w:bidi="en-US"/>
      </w:rPr>
    </w:lvl>
    <w:lvl w:ilvl="6" w:tplc="B6289458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en-US"/>
      </w:rPr>
    </w:lvl>
    <w:lvl w:ilvl="7" w:tplc="87AA1D80">
      <w:numFmt w:val="bullet"/>
      <w:lvlText w:val="•"/>
      <w:lvlJc w:val="left"/>
      <w:pPr>
        <w:ind w:left="7564" w:hanging="361"/>
      </w:pPr>
      <w:rPr>
        <w:rFonts w:hint="default"/>
        <w:lang w:val="en-US" w:eastAsia="en-US" w:bidi="en-US"/>
      </w:rPr>
    </w:lvl>
    <w:lvl w:ilvl="8" w:tplc="FE78F974">
      <w:numFmt w:val="bullet"/>
      <w:lvlText w:val="•"/>
      <w:lvlJc w:val="left"/>
      <w:pPr>
        <w:ind w:left="8576" w:hanging="361"/>
      </w:pPr>
      <w:rPr>
        <w:rFonts w:hint="default"/>
        <w:lang w:val="en-US" w:eastAsia="en-US" w:bidi="en-US"/>
      </w:rPr>
    </w:lvl>
  </w:abstractNum>
  <w:num w:numId="1" w16cid:durableId="172445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781E"/>
    <w:rsid w:val="000942DD"/>
    <w:rsid w:val="00660E57"/>
    <w:rsid w:val="0080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C1628"/>
  <w15:docId w15:val="{BAB30ED1-636D-4555-949D-5CABDB73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47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0"/>
      <w:ind w:left="47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Cord Green</dc:creator>
  <cp:lastModifiedBy>Eric Shafran</cp:lastModifiedBy>
  <cp:revision>2</cp:revision>
  <dcterms:created xsi:type="dcterms:W3CDTF">2025-09-08T00:03:00Z</dcterms:created>
  <dcterms:modified xsi:type="dcterms:W3CDTF">2025-09-08T00:04:00Z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2025-09-08T00:00:00Z</vt:filetime>
  </property>
</Properties>
</file>