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1D" w:rsidRPr="0024506B" w:rsidRDefault="007A781D" w:rsidP="007A781D">
      <w:pPr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改變損益分析表</w:t>
      </w:r>
    </w:p>
    <w:tbl>
      <w:tblPr>
        <w:tblStyle w:val="a3"/>
        <w:tblW w:w="11221" w:type="dxa"/>
        <w:tblInd w:w="-360" w:type="dxa"/>
        <w:tblLook w:val="04A0" w:firstRow="1" w:lastRow="0" w:firstColumn="1" w:lastColumn="0" w:noHBand="0" w:noVBand="1"/>
      </w:tblPr>
      <w:tblGrid>
        <w:gridCol w:w="3166"/>
        <w:gridCol w:w="4027"/>
        <w:gridCol w:w="4028"/>
      </w:tblGrid>
      <w:tr w:rsidR="007A781D" w:rsidTr="007A781D">
        <w:trPr>
          <w:trHeight w:val="1223"/>
        </w:trPr>
        <w:tc>
          <w:tcPr>
            <w:tcW w:w="3166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關於：</w:t>
            </w:r>
          </w:p>
        </w:tc>
        <w:tc>
          <w:tcPr>
            <w:tcW w:w="4027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好處</w:t>
            </w:r>
          </w:p>
        </w:tc>
        <w:tc>
          <w:tcPr>
            <w:tcW w:w="4028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代價</w:t>
            </w:r>
          </w:p>
        </w:tc>
      </w:tr>
      <w:tr w:rsidR="007A781D" w:rsidTr="007A781D">
        <w:trPr>
          <w:trHeight w:val="1966"/>
        </w:trPr>
        <w:tc>
          <w:tcPr>
            <w:tcW w:w="3166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不改變</w:t>
            </w:r>
          </w:p>
        </w:tc>
        <w:tc>
          <w:tcPr>
            <w:tcW w:w="4027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4028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7A781D" w:rsidTr="007A781D">
        <w:trPr>
          <w:trHeight w:val="1966"/>
        </w:trPr>
        <w:tc>
          <w:tcPr>
            <w:tcW w:w="3166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改變</w:t>
            </w:r>
          </w:p>
        </w:tc>
        <w:tc>
          <w:tcPr>
            <w:tcW w:w="4027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4028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17426F" w:rsidRDefault="0017426F" w:rsidP="0017426F">
      <w:pPr>
        <w:rPr>
          <w:rFonts w:ascii="微軟正黑體" w:eastAsia="微軟正黑體" w:hAnsi="微軟正黑體"/>
          <w:b/>
          <w:sz w:val="40"/>
        </w:rPr>
      </w:pPr>
    </w:p>
    <w:p w:rsidR="0017426F" w:rsidRDefault="0017426F" w:rsidP="0017426F">
      <w:pPr>
        <w:rPr>
          <w:rFonts w:ascii="微軟正黑體" w:eastAsia="微軟正黑體" w:hAnsi="微軟正黑體"/>
          <w:b/>
          <w:sz w:val="40"/>
        </w:rPr>
      </w:pPr>
    </w:p>
    <w:p w:rsidR="007A781D" w:rsidRDefault="007A781D" w:rsidP="007A781D">
      <w:pPr>
        <w:rPr>
          <w:rFonts w:ascii="微軟正黑體" w:eastAsia="微軟正黑體" w:hAnsi="微軟正黑體" w:hint="eastAsia"/>
          <w:b/>
          <w:sz w:val="40"/>
        </w:rPr>
      </w:pPr>
    </w:p>
    <w:p w:rsidR="007A781D" w:rsidRPr="0024506B" w:rsidRDefault="007A781D" w:rsidP="007A781D">
      <w:pPr>
        <w:rPr>
          <w:rFonts w:ascii="微軟正黑體" w:eastAsia="微軟正黑體" w:hAnsi="微軟正黑體"/>
          <w:b/>
          <w:sz w:val="4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40"/>
        </w:rPr>
        <w:t>改變損益分析表</w:t>
      </w:r>
    </w:p>
    <w:tbl>
      <w:tblPr>
        <w:tblStyle w:val="a3"/>
        <w:tblW w:w="11221" w:type="dxa"/>
        <w:tblInd w:w="-360" w:type="dxa"/>
        <w:tblLook w:val="04A0" w:firstRow="1" w:lastRow="0" w:firstColumn="1" w:lastColumn="0" w:noHBand="0" w:noVBand="1"/>
      </w:tblPr>
      <w:tblGrid>
        <w:gridCol w:w="3166"/>
        <w:gridCol w:w="4027"/>
        <w:gridCol w:w="4028"/>
      </w:tblGrid>
      <w:tr w:rsidR="007A781D" w:rsidTr="00462AE1">
        <w:trPr>
          <w:trHeight w:val="1223"/>
        </w:trPr>
        <w:tc>
          <w:tcPr>
            <w:tcW w:w="3166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關於：</w:t>
            </w:r>
          </w:p>
        </w:tc>
        <w:tc>
          <w:tcPr>
            <w:tcW w:w="4027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好處</w:t>
            </w:r>
          </w:p>
        </w:tc>
        <w:tc>
          <w:tcPr>
            <w:tcW w:w="4028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代價</w:t>
            </w:r>
          </w:p>
        </w:tc>
      </w:tr>
      <w:tr w:rsidR="007A781D" w:rsidTr="00462AE1">
        <w:trPr>
          <w:trHeight w:val="1966"/>
        </w:trPr>
        <w:tc>
          <w:tcPr>
            <w:tcW w:w="3166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不改變</w:t>
            </w:r>
          </w:p>
        </w:tc>
        <w:tc>
          <w:tcPr>
            <w:tcW w:w="4027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4028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7A781D" w:rsidTr="00462AE1">
        <w:trPr>
          <w:trHeight w:val="1966"/>
        </w:trPr>
        <w:tc>
          <w:tcPr>
            <w:tcW w:w="3166" w:type="dxa"/>
            <w:vAlign w:val="center"/>
          </w:tcPr>
          <w:p w:rsidR="007A781D" w:rsidRDefault="007A781D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改變</w:t>
            </w:r>
          </w:p>
        </w:tc>
        <w:tc>
          <w:tcPr>
            <w:tcW w:w="4027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4028" w:type="dxa"/>
          </w:tcPr>
          <w:p w:rsidR="007A781D" w:rsidRDefault="007A781D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7A0E08" w:rsidRPr="007A0E08" w:rsidRDefault="007A0E08">
      <w:pPr>
        <w:rPr>
          <w:rFonts w:ascii="微軟正黑體" w:eastAsia="微軟正黑體" w:hAnsi="微軟正黑體"/>
          <w:b/>
          <w:sz w:val="32"/>
        </w:rPr>
      </w:pPr>
    </w:p>
    <w:sectPr w:rsidR="007A0E08" w:rsidRPr="007A0E08" w:rsidSect="007A7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E6"/>
    <w:rsid w:val="0017426F"/>
    <w:rsid w:val="00234E7D"/>
    <w:rsid w:val="0024506B"/>
    <w:rsid w:val="007554E6"/>
    <w:rsid w:val="007A0E08"/>
    <w:rsid w:val="007A781D"/>
    <w:rsid w:val="009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z4410@tpech.gov.tw</cp:lastModifiedBy>
  <cp:revision>2</cp:revision>
  <cp:lastPrinted>2019-02-22T02:32:00Z</cp:lastPrinted>
  <dcterms:created xsi:type="dcterms:W3CDTF">2019-04-24T02:10:00Z</dcterms:created>
  <dcterms:modified xsi:type="dcterms:W3CDTF">2019-04-24T02:10:00Z</dcterms:modified>
</cp:coreProperties>
</file>