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19 | QUICK RUN SHEET</w:t>
      </w:r>
    </w:p>
    <w:p>
      <w:pPr>
        <w:pStyle w:val="Heading1"/>
      </w:pPr>
      <w:r>
        <w:t>At a glance</w:t>
      </w:r>
    </w:p>
    <w:p>
      <w:r>
        <w:t>TARGET: About three hours, including recap, player discussion and close. The five-event range is 160–220 minutes if all scenes run; stop at the actual point reached.</w:t>
      </w:r>
    </w:p>
    <w:p>
      <w:r>
        <w:t>1 STANDOFF (40–55): Protect crews; resolve commander and separate wagon. S19 01.</w:t>
        <w:br/>
        <w:t>2 CAPTIVES / DISCOVERY (30–40): Earn H1/H2, test objects if chosen, establish responsibility. S19 02.</w:t>
        <w:br/>
        <w:t>3 SANCTUARY (35–45): Real relief versus added structural load. Care first, then isolate or monitor. S19 03.</w:t>
        <w:br/>
        <w:t>4 NORTH (20–30): Supplies, route, questions, approach. S19 04.</w:t>
        <w:br/>
        <w:t>5 DRAGON (35–50): One answer plus terms or refusal. S19 05.</w:t>
      </w:r>
    </w:p>
    <w:p>
      <w:r>
        <w:t>IF SLOW: Resolve confrontation, gain one concrete clue, close with care decision or earned route. IF FAST: Reach Lennithon; expand bargaining and next-objective discussion, not a random fight.</w:t>
      </w:r>
    </w:p>
    <w:p>
      <w:r>
        <w:t>START: Kai/crystal + Floyd inside; commander; Severed Whisper; four guards; wagon; Throk + Pat-Benatar/rear allies. Spatial order only. Sev 3/17 HP, 0 temp, AC17; no inspiration. Kai used one fire breath. Confirm commander burn wound and troop count. No automatic recovery.</w:t>
      </w:r>
    </w:p>
    <w:p>
      <w:r>
        <w:br w:type="page"/>
      </w:r>
    </w:p>
    <w:p>
      <w:pPr>
        <w:pStyle w:val="Subtitle"/>
      </w:pPr>
      <w:r>
        <w:t>SESSION 19 | QUICK RUN SHEET</w:t>
      </w:r>
    </w:p>
    <w:p>
      <w:pPr>
        <w:pStyle w:val="Heading1"/>
      </w:pPr>
      <w:r>
        <w:t>NPCs, clues and reveal gates</w:t>
      </w:r>
    </w:p>
    <w:p>
      <w:r>
        <w:t>HIRED RAIDER: AC12, maxHP9, speed30, club+3 /1d4+1. Use commander’s actual wounds.</w:t>
        <w:br/>
        <w:t>GUARD (2014): AC16, HP11, speed30, spear+3 /1d6+1, range20/60, Perception+2, passive12.</w:t>
        <w:br/>
        <w:t>COMMONER (2014): AC10, HP4, speed30, club+2 /1d4, other checks+0. Separate HP for every token.</w:t>
      </w:r>
    </w:p>
    <w:p>
      <w:r>
        <w:t>COMMANDER wants object and survival. WORKERS want escape/terms; know tasks, not hidden lore. ESCOBERT wants people accounted for. MERRA wants relief; sincere faith. EADYAN wants dependable care. LENNITHON wants comparison data and prefers custody but can bargain.</w:t>
      </w:r>
    </w:p>
    <w:p>
      <w:r>
        <w:t>H1: actual search/informed captive; names Frulam/Cult, camp prisoners and unidentified cave stock.</w:t>
        <w:br/>
        <w:t>H2: acquired docket/messenger/Mara or route investigation; cart road → chalk fork → three pale stones → foot track → split basalt shelf.</w:t>
        <w:br/>
        <w:t>Crystal: plate proximity shows offset second amber line; observation automatic, Arcana/Investigation12 interprets reference/current difference.</w:t>
        <w:br/>
        <w:t>Sanctuary: 3 patients within20ft; ten-minute pulse/relief/dust. No HP/slots. Complete care plan permits bench isolation without persuasion; monitored use is valid.</w:t>
      </w:r>
    </w:p>
    <w:p>
      <w:r>
        <w:t>Record casualties, captives, resources/rest, carriers, care, promises and next objective. Opening separate; later narration live.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4C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