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Recovered roadside papers</w:t>
      </w:r>
    </w:p>
    <w:p>
      <w:r>
        <w:t>Reveal each paper separately when found. Cut apart or show only the relevant section. These papers do not establish that the planned work has happened.</w:t>
      </w:r>
    </w:p>
    <w:p>
      <w:pPr>
        <w:pStyle w:val="Heading1"/>
      </w:pPr>
      <w:r>
        <w:t>Payment slip</w:t>
      </w:r>
    </w:p>
    <w:p>
      <w:r>
        <w:t>40 gp on confirmed receipt. Plate intact. No channel test. F.M. Transfer north. Hold for L.</w:t>
      </w:r>
    </w:p>
    <w:p/>
    <w:p>
      <w:pPr>
        <w:pStyle w:val="Heading1"/>
      </w:pPr>
      <w:r>
        <w:t>Road dispatch</w:t>
      </w:r>
    </w:p>
    <w:p>
      <w:r>
        <w:t>Return tools to the northern camp by midday. The mill crew failed to open the old arch. New work at Greenest begins at dusk. Delivery of the intact plate continues north separately. Report to the survey desk for the approach and signal orders.</w:t>
      </w:r>
    </w:p>
    <w:p/>
    <w:p>
      <w:r>
        <w:br w:type="page"/>
      </w:r>
    </w:p>
    <w:p>
      <w:pPr>
        <w:pStyle w:val="Title"/>
      </w:pPr>
      <w:r>
        <w:t>Recovered camp papers</w:t>
      </w:r>
    </w:p>
    <w:p>
      <w:r>
        <w:t>Reveal each paper separately when found. Cut apart or show only the relevant section. These papers do not establish that the planned work has happened.</w:t>
      </w:r>
    </w:p>
    <w:p>
      <w:pPr>
        <w:pStyle w:val="Heading1"/>
      </w:pPr>
      <w:r>
        <w:t>A Dispatch tally</w:t>
      </w:r>
    </w:p>
    <w:p>
      <w:r>
        <w:t>WHEEL - Two wagons; sacks filled with straw, not grain. Six shields. Two drums. No ladders, ram or provisions for an occupation. Arrive where the town can see you at dusk. Make yourselves heard. Await further orders before entering.</w:t>
      </w:r>
    </w:p>
    <w:p/>
    <w:p>
      <w:pPr>
        <w:pStyle w:val="Heading1"/>
      </w:pPr>
      <w:r>
        <w:t>B Survey note</w:t>
      </w:r>
    </w:p>
    <w:p>
      <w:r>
        <w:t>SPADE - Eight pairs of boots. Picks, pry bars, rope and timber braces. Follow the low water route on foot; no wagons. Reach the mill work entrance, then the shallow space beneath. The old arch did not open. Brace the work and break through the masonry beside the sealed arch; recover what lies beyond. Do not waste time on the damaged lock or await the plate. Keep the mill and old channels standing. Move only on one long shuttered flash; otherwise hold.</w:t>
      </w:r>
    </w:p>
    <w:p/>
    <w:p>
      <w:pPr>
        <w:pStyle w:val="Heading1"/>
      </w:pPr>
      <w:r>
        <w:t>C Signal instruction</w:t>
      </w:r>
    </w:p>
    <w:p>
      <w:r>
        <w:t>LANTERN - Two observers. Your station must see both WHEEL and the low approach. After the drums begin, watch the town defenders. One long shuttered flash only when they move north. If they remain in position, hold the flash and send a runner. No independent advance.</w:t>
      </w:r>
    </w:p>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Session 17 | September 29 revision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17 Player Clues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