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1687" w14:textId="77777777" w:rsidR="00F40E32" w:rsidRDefault="00331F50">
      <w:pPr>
        <w:pStyle w:val="Title"/>
      </w:pPr>
      <w:r>
        <w:t>Project Plan</w:t>
      </w:r>
    </w:p>
    <w:p w14:paraId="3047F0CA" w14:textId="77777777" w:rsidR="00F40E32" w:rsidRDefault="00331F50">
      <w:pPr>
        <w:pStyle w:val="Heading1"/>
      </w:pPr>
      <w:r>
        <w:t>1. Executive Summary</w:t>
      </w:r>
    </w:p>
    <w:p w14:paraId="52ED549E" w14:textId="43A6E494" w:rsidR="00F40E32" w:rsidRDefault="00331F50">
      <w:r>
        <w:br/>
        <w:t>Project Name: HomeEase – In-Home Services Provider</w:t>
      </w:r>
      <w:r>
        <w:br/>
        <w:t>Partner Organization: None</w:t>
      </w:r>
      <w:r>
        <w:br/>
      </w:r>
      <w:r>
        <w:t xml:space="preserve">Objective: The objective of HomeEase is to provide a platform that offers a variety of at-home services </w:t>
      </w:r>
      <w:r>
        <w:br/>
        <w:t xml:space="preserve">such as plumbing, cleaning, beauty treatments, and electrical work, with a primary focus on elderly and </w:t>
      </w:r>
      <w:r>
        <w:br/>
        <w:t>disabled users, ensuring convenience, accessibility, and user satisfaction.</w:t>
      </w:r>
      <w:r>
        <w:br/>
        <w:t>Corporate Goals Addressed:</w:t>
      </w:r>
      <w:r>
        <w:br/>
        <w:t>- Improve quality of life for elderly and disabled individuals through a user-friendly interface that simplifies service booking.</w:t>
      </w:r>
      <w:r>
        <w:br/>
        <w:t>- Provide job opportunities for skilled professionals offering home s</w:t>
      </w:r>
      <w:r>
        <w:t>ervices.</w:t>
      </w:r>
      <w:r>
        <w:br/>
        <w:t xml:space="preserve">Planned Start Date: </w:t>
      </w:r>
      <w:r w:rsidR="00A71745">
        <w:t>11-09-2024</w:t>
      </w:r>
      <w:r>
        <w:br/>
        <w:t xml:space="preserve">Planned End Date: </w:t>
      </w:r>
      <w:r w:rsidR="00A71745">
        <w:t>2</w:t>
      </w:r>
      <w:r>
        <w:t>7</w:t>
      </w:r>
      <w:r w:rsidR="00A71745">
        <w:t>-0</w:t>
      </w:r>
      <w:r>
        <w:t>3</w:t>
      </w:r>
      <w:r w:rsidR="00A71745">
        <w:t>-2025</w:t>
      </w:r>
      <w:r>
        <w:br/>
      </w:r>
    </w:p>
    <w:p w14:paraId="75D40610" w14:textId="77777777" w:rsidR="00F40E32" w:rsidRDefault="00331F50">
      <w:pPr>
        <w:pStyle w:val="Heading1"/>
      </w:pPr>
      <w:r>
        <w:t>2. Project Approvers Reviews and Distribution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619"/>
        <w:gridCol w:w="4325"/>
      </w:tblGrid>
      <w:tr w:rsidR="00331F50" w14:paraId="4B1D7023" w14:textId="77777777" w:rsidTr="00331F50">
        <w:tc>
          <w:tcPr>
            <w:tcW w:w="1518" w:type="dxa"/>
          </w:tcPr>
          <w:p w14:paraId="61F99DC1" w14:textId="77777777" w:rsidR="00331F50" w:rsidRDefault="00331F50">
            <w:r>
              <w:t>Project Role</w:t>
            </w:r>
          </w:p>
        </w:tc>
        <w:tc>
          <w:tcPr>
            <w:tcW w:w="1619" w:type="dxa"/>
          </w:tcPr>
          <w:p w14:paraId="4025DE63" w14:textId="77777777" w:rsidR="00331F50" w:rsidRDefault="00331F50">
            <w:r>
              <w:t>Name</w:t>
            </w:r>
          </w:p>
        </w:tc>
        <w:tc>
          <w:tcPr>
            <w:tcW w:w="4325" w:type="dxa"/>
          </w:tcPr>
          <w:p w14:paraId="07D15DAD" w14:textId="77777777" w:rsidR="00331F50" w:rsidRDefault="00331F50">
            <w:r>
              <w:t>E-mail</w:t>
            </w:r>
          </w:p>
        </w:tc>
      </w:tr>
      <w:tr w:rsidR="00331F50" w14:paraId="4604B63B" w14:textId="77777777" w:rsidTr="00331F50">
        <w:tc>
          <w:tcPr>
            <w:tcW w:w="1518" w:type="dxa"/>
          </w:tcPr>
          <w:p w14:paraId="4363BDEA" w14:textId="77777777" w:rsidR="00331F50" w:rsidRDefault="00331F50">
            <w:r>
              <w:t>Project Manager</w:t>
            </w:r>
          </w:p>
        </w:tc>
        <w:tc>
          <w:tcPr>
            <w:tcW w:w="1619" w:type="dxa"/>
          </w:tcPr>
          <w:p w14:paraId="6479939F" w14:textId="77777777" w:rsidR="00331F50" w:rsidRDefault="00331F50">
            <w:r>
              <w:t>Bhavya Vaghela</w:t>
            </w:r>
          </w:p>
        </w:tc>
        <w:tc>
          <w:tcPr>
            <w:tcW w:w="4325" w:type="dxa"/>
          </w:tcPr>
          <w:p w14:paraId="27211DE5" w14:textId="068E1A6F" w:rsidR="00331F50" w:rsidRDefault="00331F50">
            <w:r>
              <w:t>Bhavya.vaghela@georgebrown.ca</w:t>
            </w:r>
          </w:p>
        </w:tc>
      </w:tr>
      <w:tr w:rsidR="00331F50" w14:paraId="179A2682" w14:textId="77777777" w:rsidTr="00331F50">
        <w:tc>
          <w:tcPr>
            <w:tcW w:w="1518" w:type="dxa"/>
          </w:tcPr>
          <w:p w14:paraId="3DCFCBC0" w14:textId="77777777" w:rsidR="00331F50" w:rsidRDefault="00331F50">
            <w:r>
              <w:t>Lead Developer</w:t>
            </w:r>
          </w:p>
        </w:tc>
        <w:tc>
          <w:tcPr>
            <w:tcW w:w="1619" w:type="dxa"/>
          </w:tcPr>
          <w:p w14:paraId="67C8682E" w14:textId="77777777" w:rsidR="00331F50" w:rsidRDefault="00331F50">
            <w:r>
              <w:t>Abdulgafar Towolawi</w:t>
            </w:r>
          </w:p>
        </w:tc>
        <w:tc>
          <w:tcPr>
            <w:tcW w:w="4325" w:type="dxa"/>
          </w:tcPr>
          <w:p w14:paraId="0E5187FA" w14:textId="1A54A69A" w:rsidR="00331F50" w:rsidRDefault="00331F50">
            <w:r>
              <w:t>Abdulgafar.Towolawi@georgebrown.ca</w:t>
            </w:r>
          </w:p>
        </w:tc>
      </w:tr>
      <w:tr w:rsidR="00331F50" w14:paraId="1CD26F62" w14:textId="77777777" w:rsidTr="00331F50">
        <w:tc>
          <w:tcPr>
            <w:tcW w:w="1518" w:type="dxa"/>
          </w:tcPr>
          <w:p w14:paraId="0FC3F836" w14:textId="77777777" w:rsidR="00331F50" w:rsidRDefault="00331F50">
            <w:r>
              <w:t>UI/UX Designer</w:t>
            </w:r>
          </w:p>
        </w:tc>
        <w:tc>
          <w:tcPr>
            <w:tcW w:w="1619" w:type="dxa"/>
          </w:tcPr>
          <w:p w14:paraId="6C15DED2" w14:textId="77777777" w:rsidR="00331F50" w:rsidRDefault="00331F50">
            <w:r>
              <w:t>Ahad Abdul</w:t>
            </w:r>
          </w:p>
        </w:tc>
        <w:tc>
          <w:tcPr>
            <w:tcW w:w="4325" w:type="dxa"/>
          </w:tcPr>
          <w:p w14:paraId="1E1208C4" w14:textId="1D0A8D6D" w:rsidR="00331F50" w:rsidRDefault="00331F50">
            <w:r>
              <w:t>Ahad.Abdul@georgebrown.ca</w:t>
            </w:r>
          </w:p>
        </w:tc>
      </w:tr>
      <w:tr w:rsidR="00331F50" w14:paraId="49286C32" w14:textId="77777777" w:rsidTr="00331F50">
        <w:tc>
          <w:tcPr>
            <w:tcW w:w="1518" w:type="dxa"/>
          </w:tcPr>
          <w:p w14:paraId="5007D326" w14:textId="77777777" w:rsidR="00331F50" w:rsidRDefault="00331F50">
            <w:r>
              <w:t>QA Lead</w:t>
            </w:r>
          </w:p>
        </w:tc>
        <w:tc>
          <w:tcPr>
            <w:tcW w:w="1619" w:type="dxa"/>
          </w:tcPr>
          <w:p w14:paraId="573C3CC2" w14:textId="77777777" w:rsidR="00331F50" w:rsidRDefault="00331F50">
            <w:r>
              <w:t>Michael West</w:t>
            </w:r>
          </w:p>
        </w:tc>
        <w:tc>
          <w:tcPr>
            <w:tcW w:w="4325" w:type="dxa"/>
          </w:tcPr>
          <w:p w14:paraId="3CF3C428" w14:textId="3A97CCAD" w:rsidR="00331F50" w:rsidRDefault="00331F50">
            <w:r>
              <w:t>Micheal.west@georgebrown.ca</w:t>
            </w:r>
          </w:p>
        </w:tc>
      </w:tr>
      <w:tr w:rsidR="00331F50" w14:paraId="0B9CDC46" w14:textId="77777777" w:rsidTr="00331F50">
        <w:tc>
          <w:tcPr>
            <w:tcW w:w="1518" w:type="dxa"/>
          </w:tcPr>
          <w:p w14:paraId="2ECB9D4C" w14:textId="77777777" w:rsidR="00331F50" w:rsidRDefault="00331F50">
            <w:r>
              <w:t>Assistant Developer</w:t>
            </w:r>
          </w:p>
        </w:tc>
        <w:tc>
          <w:tcPr>
            <w:tcW w:w="1619" w:type="dxa"/>
          </w:tcPr>
          <w:p w14:paraId="545E2BFF" w14:textId="77777777" w:rsidR="00331F50" w:rsidRDefault="00331F50">
            <w:r>
              <w:t>Subhan Mohammed Abdul</w:t>
            </w:r>
          </w:p>
        </w:tc>
        <w:tc>
          <w:tcPr>
            <w:tcW w:w="4325" w:type="dxa"/>
          </w:tcPr>
          <w:p w14:paraId="3BCAC91A" w14:textId="10627390" w:rsidR="00331F50" w:rsidRDefault="00331F50">
            <w:r>
              <w:t>Subhan.mohammedabdul@georgebrown.ca</w:t>
            </w:r>
          </w:p>
        </w:tc>
      </w:tr>
    </w:tbl>
    <w:p w14:paraId="1BBB1E68" w14:textId="77777777" w:rsidR="00F40E32" w:rsidRDefault="00331F50">
      <w:pPr>
        <w:pStyle w:val="Heading1"/>
      </w:pPr>
      <w:r>
        <w:t>3. Scope</w:t>
      </w:r>
    </w:p>
    <w:p w14:paraId="748A3F5D" w14:textId="77777777" w:rsidR="00F40E32" w:rsidRDefault="00331F50">
      <w:r>
        <w:t>In Scope:</w:t>
      </w:r>
    </w:p>
    <w:p w14:paraId="76ADCCD7" w14:textId="4EA12D23" w:rsidR="00F40E32" w:rsidRDefault="00331F50">
      <w:r>
        <w:br/>
      </w:r>
      <w:r>
        <w:t xml:space="preserve">- Development of a web and mobile platform to provide home-based services including plumbing, cleaning, </w:t>
      </w:r>
      <w:r>
        <w:t>appliance repair, and more.</w:t>
      </w:r>
      <w:r>
        <w:br/>
        <w:t>- Integration of features like real-time booking, secure payment processing, and user profiles.</w:t>
      </w:r>
    </w:p>
    <w:p w14:paraId="04985044" w14:textId="77777777" w:rsidR="00F40E32" w:rsidRDefault="00331F50">
      <w:r>
        <w:lastRenderedPageBreak/>
        <w:t>Out of Scope:</w:t>
      </w:r>
    </w:p>
    <w:p w14:paraId="624BF36E" w14:textId="3E3F0689" w:rsidR="00F40E32" w:rsidRDefault="00331F50">
      <w:r>
        <w:br/>
        <w:t xml:space="preserve">- Services unrelated to home needs, such </w:t>
      </w:r>
      <w:proofErr w:type="gramStart"/>
      <w:r>
        <w:t>as  pet</w:t>
      </w:r>
      <w:proofErr w:type="gramEnd"/>
      <w:r>
        <w:t xml:space="preserve"> grooming.</w:t>
      </w:r>
      <w:r>
        <w:br/>
        <w:t>- Advanced AI-driven service matching (to be added in future phases).</w:t>
      </w:r>
    </w:p>
    <w:p w14:paraId="16C69BAE" w14:textId="77777777" w:rsidR="00F40E32" w:rsidRDefault="00331F50">
      <w:pPr>
        <w:pStyle w:val="Heading1"/>
      </w:pPr>
      <w:r>
        <w:t>4.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0E32" w14:paraId="1A0CC091" w14:textId="77777777" w:rsidTr="00CB45D8">
        <w:tc>
          <w:tcPr>
            <w:tcW w:w="4320" w:type="dxa"/>
          </w:tcPr>
          <w:p w14:paraId="5C4F1815" w14:textId="77777777" w:rsidR="00F40E32" w:rsidRDefault="00331F50">
            <w:r>
              <w:t>Deliverable</w:t>
            </w:r>
          </w:p>
        </w:tc>
        <w:tc>
          <w:tcPr>
            <w:tcW w:w="4320" w:type="dxa"/>
          </w:tcPr>
          <w:p w14:paraId="615BCE78" w14:textId="77777777" w:rsidR="00F40E32" w:rsidRDefault="00331F50">
            <w:r>
              <w:t>Description</w:t>
            </w:r>
          </w:p>
        </w:tc>
      </w:tr>
      <w:tr w:rsidR="00F40E32" w14:paraId="60E8A605" w14:textId="77777777" w:rsidTr="00CB45D8">
        <w:tc>
          <w:tcPr>
            <w:tcW w:w="4320" w:type="dxa"/>
          </w:tcPr>
          <w:p w14:paraId="76442E86" w14:textId="77777777" w:rsidR="00F40E32" w:rsidRDefault="00331F50">
            <w:r>
              <w:t>Web and Mobile Application</w:t>
            </w:r>
          </w:p>
        </w:tc>
        <w:tc>
          <w:tcPr>
            <w:tcW w:w="4320" w:type="dxa"/>
          </w:tcPr>
          <w:p w14:paraId="30B9BF32" w14:textId="77777777" w:rsidR="00F40E32" w:rsidRDefault="00331F50">
            <w:r>
              <w:t>A responsive platform for booking at-home services.</w:t>
            </w:r>
          </w:p>
        </w:tc>
      </w:tr>
      <w:tr w:rsidR="00F40E32" w14:paraId="1F2CF1D9" w14:textId="77777777" w:rsidTr="00CB45D8">
        <w:tc>
          <w:tcPr>
            <w:tcW w:w="4320" w:type="dxa"/>
          </w:tcPr>
          <w:p w14:paraId="58360B3F" w14:textId="77777777" w:rsidR="00F40E32" w:rsidRDefault="00331F50">
            <w:r>
              <w:t xml:space="preserve">Payment </w:t>
            </w:r>
            <w:r>
              <w:t>Gateway Integration</w:t>
            </w:r>
          </w:p>
        </w:tc>
        <w:tc>
          <w:tcPr>
            <w:tcW w:w="4320" w:type="dxa"/>
          </w:tcPr>
          <w:p w14:paraId="2C5A4C46" w14:textId="77777777" w:rsidR="00F40E32" w:rsidRDefault="00331F50">
            <w:r>
              <w:t>A secure payment processing system.</w:t>
            </w:r>
          </w:p>
        </w:tc>
      </w:tr>
      <w:tr w:rsidR="00F40E32" w14:paraId="0F50F019" w14:textId="77777777" w:rsidTr="00CB45D8">
        <w:tc>
          <w:tcPr>
            <w:tcW w:w="4320" w:type="dxa"/>
          </w:tcPr>
          <w:p w14:paraId="1A46D233" w14:textId="77777777" w:rsidR="00F40E32" w:rsidRDefault="00331F50">
            <w:r>
              <w:t>Service Provider Management Tools</w:t>
            </w:r>
          </w:p>
        </w:tc>
        <w:tc>
          <w:tcPr>
            <w:tcW w:w="4320" w:type="dxa"/>
          </w:tcPr>
          <w:p w14:paraId="29FAA321" w14:textId="77777777" w:rsidR="00F40E32" w:rsidRDefault="00331F50">
            <w:r>
              <w:t>Tools for service providers to manage profiles, schedules, and bookings.</w:t>
            </w:r>
          </w:p>
        </w:tc>
      </w:tr>
      <w:tr w:rsidR="00331F50" w14:paraId="6CA99CEA" w14:textId="77777777" w:rsidTr="00CB45D8">
        <w:tc>
          <w:tcPr>
            <w:tcW w:w="4320" w:type="dxa"/>
          </w:tcPr>
          <w:p w14:paraId="0F2A9CEE" w14:textId="5C913B15" w:rsidR="00331F50" w:rsidRDefault="00331F50">
            <w:r>
              <w:t>Admin Portal</w:t>
            </w:r>
          </w:p>
        </w:tc>
        <w:tc>
          <w:tcPr>
            <w:tcW w:w="4320" w:type="dxa"/>
          </w:tcPr>
          <w:p w14:paraId="70D313C0" w14:textId="3837BF0C" w:rsidR="00331F50" w:rsidRDefault="00331F50">
            <w:r>
              <w:t xml:space="preserve">Interface to manage other portals </w:t>
            </w:r>
          </w:p>
        </w:tc>
      </w:tr>
    </w:tbl>
    <w:p w14:paraId="2F17B105" w14:textId="77777777" w:rsidR="00F40E32" w:rsidRDefault="00331F50">
      <w:pPr>
        <w:pStyle w:val="Heading1"/>
      </w:pPr>
      <w:r>
        <w:t>5. Assumptions</w:t>
      </w:r>
    </w:p>
    <w:p w14:paraId="3AEEE0A9" w14:textId="77777777" w:rsidR="00F40E32" w:rsidRDefault="00331F50">
      <w:r>
        <w:br/>
        <w:t>- Elderly users will use assisted technologies (e.g., voice commands) to interact with the platform.</w:t>
      </w:r>
      <w:r>
        <w:br/>
        <w:t>- Service providers will meet local regulatory requirements.</w:t>
      </w:r>
    </w:p>
    <w:p w14:paraId="792D970C" w14:textId="77777777" w:rsidR="00F40E32" w:rsidRDefault="00331F50">
      <w:pPr>
        <w:pStyle w:val="Heading1"/>
      </w:pPr>
      <w:r>
        <w:t>6. Dependencies</w:t>
      </w:r>
    </w:p>
    <w:p w14:paraId="65089786" w14:textId="77777777" w:rsidR="00F40E32" w:rsidRDefault="00331F50">
      <w:r>
        <w:br/>
        <w:t>- Availability of reliable service providers in the launch region.</w:t>
      </w:r>
      <w:r>
        <w:br/>
        <w:t>- Integration with third-party payment processors.</w:t>
      </w:r>
    </w:p>
    <w:p w14:paraId="15A9ECBD" w14:textId="77777777" w:rsidR="00F40E32" w:rsidRDefault="00331F50">
      <w:pPr>
        <w:pStyle w:val="Heading1"/>
      </w:pPr>
      <w:r>
        <w:t>7. 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F40E32" w14:paraId="44AE0729" w14:textId="77777777" w:rsidTr="00CB45D8">
        <w:tc>
          <w:tcPr>
            <w:tcW w:w="2160" w:type="dxa"/>
          </w:tcPr>
          <w:p w14:paraId="32EBC835" w14:textId="77777777" w:rsidR="00F40E32" w:rsidRDefault="00331F50">
            <w:r>
              <w:t>Potential Risk</w:t>
            </w:r>
          </w:p>
        </w:tc>
        <w:tc>
          <w:tcPr>
            <w:tcW w:w="2160" w:type="dxa"/>
          </w:tcPr>
          <w:p w14:paraId="1A6C5FEA" w14:textId="77777777" w:rsidR="00F40E32" w:rsidRDefault="00331F50">
            <w:r>
              <w:t>Severity</w:t>
            </w:r>
          </w:p>
        </w:tc>
        <w:tc>
          <w:tcPr>
            <w:tcW w:w="2160" w:type="dxa"/>
          </w:tcPr>
          <w:p w14:paraId="4AA8527F" w14:textId="77777777" w:rsidR="00F40E32" w:rsidRDefault="00331F50">
            <w:r>
              <w:t>Likelihood</w:t>
            </w:r>
          </w:p>
        </w:tc>
        <w:tc>
          <w:tcPr>
            <w:tcW w:w="2160" w:type="dxa"/>
          </w:tcPr>
          <w:p w14:paraId="3671BEB5" w14:textId="77777777" w:rsidR="00F40E32" w:rsidRDefault="00331F50">
            <w:r>
              <w:t>Management Strategy</w:t>
            </w:r>
          </w:p>
        </w:tc>
      </w:tr>
      <w:tr w:rsidR="00F40E32" w14:paraId="1BCD9A47" w14:textId="77777777" w:rsidTr="00CB45D8">
        <w:tc>
          <w:tcPr>
            <w:tcW w:w="2160" w:type="dxa"/>
          </w:tcPr>
          <w:p w14:paraId="63558ED4" w14:textId="77777777" w:rsidR="00F40E32" w:rsidRDefault="00331F50">
            <w:r>
              <w:t>Low service provider availability</w:t>
            </w:r>
          </w:p>
        </w:tc>
        <w:tc>
          <w:tcPr>
            <w:tcW w:w="2160" w:type="dxa"/>
          </w:tcPr>
          <w:p w14:paraId="64553A2C" w14:textId="77777777" w:rsidR="00F40E32" w:rsidRDefault="00331F50">
            <w:r>
              <w:t>H</w:t>
            </w:r>
          </w:p>
        </w:tc>
        <w:tc>
          <w:tcPr>
            <w:tcW w:w="2160" w:type="dxa"/>
          </w:tcPr>
          <w:p w14:paraId="34A59E0D" w14:textId="77777777" w:rsidR="00F40E32" w:rsidRDefault="00331F50">
            <w:r>
              <w:t>M</w:t>
            </w:r>
          </w:p>
        </w:tc>
        <w:tc>
          <w:tcPr>
            <w:tcW w:w="2160" w:type="dxa"/>
          </w:tcPr>
          <w:p w14:paraId="50AD1A0F" w14:textId="77777777" w:rsidR="00F40E32" w:rsidRDefault="00331F50">
            <w:r>
              <w:t>Initiate aggressive recruitment of service providers.</w:t>
            </w:r>
          </w:p>
        </w:tc>
      </w:tr>
      <w:tr w:rsidR="00F40E32" w14:paraId="132085CE" w14:textId="77777777" w:rsidTr="00CB45D8">
        <w:tc>
          <w:tcPr>
            <w:tcW w:w="2160" w:type="dxa"/>
          </w:tcPr>
          <w:p w14:paraId="39A44DB1" w14:textId="77777777" w:rsidR="00F40E32" w:rsidRDefault="00331F50">
            <w:r>
              <w:t>Payment gateway failure</w:t>
            </w:r>
          </w:p>
        </w:tc>
        <w:tc>
          <w:tcPr>
            <w:tcW w:w="2160" w:type="dxa"/>
          </w:tcPr>
          <w:p w14:paraId="6F45461B" w14:textId="77777777" w:rsidR="00F40E32" w:rsidRDefault="00331F50">
            <w:r>
              <w:t>H</w:t>
            </w:r>
          </w:p>
        </w:tc>
        <w:tc>
          <w:tcPr>
            <w:tcW w:w="2160" w:type="dxa"/>
          </w:tcPr>
          <w:p w14:paraId="4F9F6C99" w14:textId="77777777" w:rsidR="00F40E32" w:rsidRDefault="00331F50">
            <w:r>
              <w:t>L</w:t>
            </w:r>
          </w:p>
        </w:tc>
        <w:tc>
          <w:tcPr>
            <w:tcW w:w="2160" w:type="dxa"/>
          </w:tcPr>
          <w:p w14:paraId="32160DEA" w14:textId="77777777" w:rsidR="00F40E32" w:rsidRDefault="00331F50">
            <w:r>
              <w:t>Use reliable, well-established third-party payment providers.</w:t>
            </w:r>
          </w:p>
        </w:tc>
      </w:tr>
      <w:tr w:rsidR="00F40E32" w14:paraId="1936336B" w14:textId="77777777" w:rsidTr="00CB45D8">
        <w:tc>
          <w:tcPr>
            <w:tcW w:w="2160" w:type="dxa"/>
          </w:tcPr>
          <w:p w14:paraId="61B9E15D" w14:textId="77777777" w:rsidR="00F40E32" w:rsidRDefault="00331F50">
            <w:r>
              <w:t xml:space="preserve">User </w:t>
            </w:r>
            <w:r>
              <w:t>onboarding complexity for elderly users</w:t>
            </w:r>
          </w:p>
        </w:tc>
        <w:tc>
          <w:tcPr>
            <w:tcW w:w="2160" w:type="dxa"/>
          </w:tcPr>
          <w:p w14:paraId="33078919" w14:textId="77777777" w:rsidR="00F40E32" w:rsidRDefault="00331F50">
            <w:r>
              <w:t>M</w:t>
            </w:r>
          </w:p>
        </w:tc>
        <w:tc>
          <w:tcPr>
            <w:tcW w:w="2160" w:type="dxa"/>
          </w:tcPr>
          <w:p w14:paraId="43235587" w14:textId="77777777" w:rsidR="00F40E32" w:rsidRDefault="00331F50">
            <w:r>
              <w:t>M</w:t>
            </w:r>
          </w:p>
        </w:tc>
        <w:tc>
          <w:tcPr>
            <w:tcW w:w="2160" w:type="dxa"/>
          </w:tcPr>
          <w:p w14:paraId="3D9506E4" w14:textId="77777777" w:rsidR="00F40E32" w:rsidRDefault="00331F50">
            <w:r>
              <w:t>Simplify registration process, include support for assisted technologies.</w:t>
            </w:r>
          </w:p>
        </w:tc>
      </w:tr>
    </w:tbl>
    <w:p w14:paraId="4F5F5A80" w14:textId="77777777" w:rsidR="00F40E32" w:rsidRDefault="00331F50">
      <w:pPr>
        <w:pStyle w:val="Heading1"/>
      </w:pPr>
      <w:r>
        <w:lastRenderedPageBreak/>
        <w:t>8. Communication</w:t>
      </w:r>
    </w:p>
    <w:p w14:paraId="181FB70C" w14:textId="77777777" w:rsidR="00F40E32" w:rsidRDefault="00331F50">
      <w:r>
        <w:t>Reports: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0E32" w14:paraId="10EF6C7E" w14:textId="77777777" w:rsidTr="00CB45D8">
        <w:tc>
          <w:tcPr>
            <w:tcW w:w="2880" w:type="dxa"/>
          </w:tcPr>
          <w:p w14:paraId="13BDF2F8" w14:textId="77777777" w:rsidR="00F40E32" w:rsidRDefault="00331F50">
            <w:r>
              <w:t>Report</w:t>
            </w:r>
          </w:p>
        </w:tc>
        <w:tc>
          <w:tcPr>
            <w:tcW w:w="2880" w:type="dxa"/>
          </w:tcPr>
          <w:p w14:paraId="791EE2FD" w14:textId="77777777" w:rsidR="00F40E32" w:rsidRDefault="00331F50">
            <w:r>
              <w:t>Audience</w:t>
            </w:r>
          </w:p>
        </w:tc>
        <w:tc>
          <w:tcPr>
            <w:tcW w:w="2880" w:type="dxa"/>
          </w:tcPr>
          <w:p w14:paraId="30F70E61" w14:textId="77777777" w:rsidR="00F40E32" w:rsidRDefault="00331F50">
            <w:r>
              <w:t>Frequency</w:t>
            </w:r>
          </w:p>
        </w:tc>
      </w:tr>
      <w:tr w:rsidR="00F40E32" w14:paraId="007FDE0A" w14:textId="77777777" w:rsidTr="00CB45D8">
        <w:tc>
          <w:tcPr>
            <w:tcW w:w="2880" w:type="dxa"/>
          </w:tcPr>
          <w:p w14:paraId="4C21DBAA" w14:textId="77777777" w:rsidR="00F40E32" w:rsidRDefault="00331F50">
            <w:r>
              <w:t>Project Progress Report</w:t>
            </w:r>
          </w:p>
        </w:tc>
        <w:tc>
          <w:tcPr>
            <w:tcW w:w="2880" w:type="dxa"/>
          </w:tcPr>
          <w:p w14:paraId="49F4E3F2" w14:textId="77777777" w:rsidR="00F40E32" w:rsidRDefault="00331F50">
            <w:r>
              <w:t>Team and Stakeholders</w:t>
            </w:r>
          </w:p>
        </w:tc>
        <w:tc>
          <w:tcPr>
            <w:tcW w:w="2880" w:type="dxa"/>
          </w:tcPr>
          <w:p w14:paraId="52D996ED" w14:textId="77777777" w:rsidR="00F40E32" w:rsidRDefault="00331F50">
            <w:r>
              <w:t>Weekly</w:t>
            </w:r>
          </w:p>
        </w:tc>
      </w:tr>
    </w:tbl>
    <w:p w14:paraId="4475D43D" w14:textId="77777777" w:rsidR="00F40E32" w:rsidRDefault="00331F50">
      <w: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F40E32" w14:paraId="7BD9DFEB" w14:textId="77777777" w:rsidTr="00331F50">
        <w:tc>
          <w:tcPr>
            <w:tcW w:w="2158" w:type="dxa"/>
          </w:tcPr>
          <w:p w14:paraId="775C013F" w14:textId="77777777" w:rsidR="00F40E32" w:rsidRDefault="00331F50">
            <w:r>
              <w:t>Meeting</w:t>
            </w:r>
          </w:p>
        </w:tc>
        <w:tc>
          <w:tcPr>
            <w:tcW w:w="2157" w:type="dxa"/>
          </w:tcPr>
          <w:p w14:paraId="1FA8D86E" w14:textId="77777777" w:rsidR="00F40E32" w:rsidRDefault="00331F50">
            <w:r>
              <w:t>Purpose</w:t>
            </w:r>
          </w:p>
        </w:tc>
        <w:tc>
          <w:tcPr>
            <w:tcW w:w="2158" w:type="dxa"/>
          </w:tcPr>
          <w:p w14:paraId="2B83C842" w14:textId="77777777" w:rsidR="00F40E32" w:rsidRDefault="00331F50">
            <w:r>
              <w:t>Attendees</w:t>
            </w:r>
          </w:p>
        </w:tc>
        <w:tc>
          <w:tcPr>
            <w:tcW w:w="2157" w:type="dxa"/>
          </w:tcPr>
          <w:p w14:paraId="79A64CB6" w14:textId="77777777" w:rsidR="00F40E32" w:rsidRDefault="00331F50">
            <w:r>
              <w:t>Frequency</w:t>
            </w:r>
          </w:p>
        </w:tc>
      </w:tr>
      <w:tr w:rsidR="00F40E32" w14:paraId="196DE761" w14:textId="77777777" w:rsidTr="00331F50">
        <w:tc>
          <w:tcPr>
            <w:tcW w:w="2158" w:type="dxa"/>
          </w:tcPr>
          <w:p w14:paraId="707039AC" w14:textId="77777777" w:rsidR="00F40E32" w:rsidRDefault="00331F50">
            <w:r>
              <w:t>Team Stand-up Meeting</w:t>
            </w:r>
          </w:p>
        </w:tc>
        <w:tc>
          <w:tcPr>
            <w:tcW w:w="2157" w:type="dxa"/>
          </w:tcPr>
          <w:p w14:paraId="1C616CB4" w14:textId="77777777" w:rsidR="00F40E32" w:rsidRDefault="00331F50">
            <w:r>
              <w:t>Discuss project progress</w:t>
            </w:r>
          </w:p>
        </w:tc>
        <w:tc>
          <w:tcPr>
            <w:tcW w:w="2158" w:type="dxa"/>
          </w:tcPr>
          <w:p w14:paraId="6093FA8C" w14:textId="77777777" w:rsidR="00F40E32" w:rsidRDefault="00331F50">
            <w:r>
              <w:t>Project Team</w:t>
            </w:r>
          </w:p>
        </w:tc>
        <w:tc>
          <w:tcPr>
            <w:tcW w:w="2157" w:type="dxa"/>
          </w:tcPr>
          <w:p w14:paraId="27FFBFCD" w14:textId="77777777" w:rsidR="00F40E32" w:rsidRDefault="00331F50">
            <w:r>
              <w:t>Daily</w:t>
            </w:r>
          </w:p>
        </w:tc>
      </w:tr>
      <w:tr w:rsidR="00F40E32" w14:paraId="1A67F337" w14:textId="77777777" w:rsidTr="00331F50">
        <w:tc>
          <w:tcPr>
            <w:tcW w:w="2158" w:type="dxa"/>
          </w:tcPr>
          <w:p w14:paraId="285227CA" w14:textId="77777777" w:rsidR="00F40E32" w:rsidRDefault="00331F50">
            <w:r>
              <w:t>Stakeholder Review Meeting</w:t>
            </w:r>
          </w:p>
        </w:tc>
        <w:tc>
          <w:tcPr>
            <w:tcW w:w="2157" w:type="dxa"/>
          </w:tcPr>
          <w:p w14:paraId="72CD4905" w14:textId="77777777" w:rsidR="00F40E32" w:rsidRDefault="00331F50">
            <w:r>
              <w:t>Present project updates and risks</w:t>
            </w:r>
          </w:p>
        </w:tc>
        <w:tc>
          <w:tcPr>
            <w:tcW w:w="2158" w:type="dxa"/>
          </w:tcPr>
          <w:p w14:paraId="48774073" w14:textId="4D8D70FF" w:rsidR="00F40E32" w:rsidRDefault="00331F50">
            <w:r>
              <w:t xml:space="preserve"> Team </w:t>
            </w:r>
            <w:r w:rsidR="00726C46">
              <w:t>Members</w:t>
            </w:r>
          </w:p>
        </w:tc>
        <w:tc>
          <w:tcPr>
            <w:tcW w:w="2157" w:type="dxa"/>
          </w:tcPr>
          <w:p w14:paraId="21F04A87" w14:textId="77777777" w:rsidR="00F40E32" w:rsidRDefault="00331F50">
            <w:r>
              <w:t>Bi-weekly</w:t>
            </w:r>
          </w:p>
        </w:tc>
      </w:tr>
      <w:tr w:rsidR="00A0771C" w14:paraId="272B7F70" w14:textId="77777777" w:rsidTr="00331F50">
        <w:tc>
          <w:tcPr>
            <w:tcW w:w="2158" w:type="dxa"/>
          </w:tcPr>
          <w:p w14:paraId="291AE913" w14:textId="6873F2E5" w:rsidR="00A0771C" w:rsidRDefault="00726C46">
            <w:r>
              <w:t xml:space="preserve">Code Review Meetings </w:t>
            </w:r>
          </w:p>
        </w:tc>
        <w:tc>
          <w:tcPr>
            <w:tcW w:w="2157" w:type="dxa"/>
          </w:tcPr>
          <w:p w14:paraId="086C4ADB" w14:textId="5E400B57" w:rsidR="00A0771C" w:rsidRDefault="00726C46">
            <w:r>
              <w:t>To review Code</w:t>
            </w:r>
          </w:p>
        </w:tc>
        <w:tc>
          <w:tcPr>
            <w:tcW w:w="2158" w:type="dxa"/>
          </w:tcPr>
          <w:p w14:paraId="3D807BF1" w14:textId="7263B6AA" w:rsidR="00A0771C" w:rsidRDefault="00726C46">
            <w:r>
              <w:t>Team Members</w:t>
            </w:r>
          </w:p>
        </w:tc>
        <w:tc>
          <w:tcPr>
            <w:tcW w:w="2157" w:type="dxa"/>
          </w:tcPr>
          <w:p w14:paraId="051F91DD" w14:textId="6684E456" w:rsidR="00A0771C" w:rsidRDefault="00726C46">
            <w:r>
              <w:t xml:space="preserve">Twice Every Week </w:t>
            </w:r>
          </w:p>
        </w:tc>
      </w:tr>
      <w:tr w:rsidR="00A0771C" w14:paraId="48DCBD8F" w14:textId="77777777" w:rsidTr="00331F50">
        <w:tc>
          <w:tcPr>
            <w:tcW w:w="2158" w:type="dxa"/>
          </w:tcPr>
          <w:p w14:paraId="4AC4AF59" w14:textId="7CD0EC8C" w:rsidR="00A0771C" w:rsidRDefault="00726C46">
            <w:r>
              <w:t>Code Testing Meeting</w:t>
            </w:r>
          </w:p>
        </w:tc>
        <w:tc>
          <w:tcPr>
            <w:tcW w:w="2157" w:type="dxa"/>
          </w:tcPr>
          <w:p w14:paraId="7687C3FE" w14:textId="372EC4B7" w:rsidR="00A0771C" w:rsidRDefault="00726C46">
            <w:r>
              <w:t>To test code and fix bugs</w:t>
            </w:r>
          </w:p>
        </w:tc>
        <w:tc>
          <w:tcPr>
            <w:tcW w:w="2158" w:type="dxa"/>
          </w:tcPr>
          <w:p w14:paraId="5176DF3C" w14:textId="684ED0FD" w:rsidR="00A0771C" w:rsidRDefault="00726C46">
            <w:proofErr w:type="gramStart"/>
            <w:r>
              <w:t>Michael ,</w:t>
            </w:r>
            <w:proofErr w:type="gramEnd"/>
            <w:r>
              <w:t xml:space="preserve"> Subhan And </w:t>
            </w:r>
            <w:proofErr w:type="spellStart"/>
            <w:r>
              <w:t>Abdulgafar</w:t>
            </w:r>
            <w:proofErr w:type="spellEnd"/>
          </w:p>
        </w:tc>
        <w:tc>
          <w:tcPr>
            <w:tcW w:w="2157" w:type="dxa"/>
          </w:tcPr>
          <w:p w14:paraId="585ED34B" w14:textId="7245229E" w:rsidR="00A0771C" w:rsidRDefault="00726C46">
            <w:r>
              <w:t>Bi-Weekly</w:t>
            </w:r>
          </w:p>
        </w:tc>
      </w:tr>
    </w:tbl>
    <w:p w14:paraId="20EA341D" w14:textId="77777777" w:rsidR="005448EF" w:rsidRDefault="005448EF"/>
    <w:p w14:paraId="493D0303" w14:textId="77777777" w:rsidR="00CB45D8" w:rsidRPr="00CB45D8" w:rsidRDefault="00CB45D8" w:rsidP="00CB45D8">
      <w:pPr>
        <w:rPr>
          <w:b/>
          <w:bCs/>
          <w:lang w:val="en-CA"/>
        </w:rPr>
      </w:pPr>
      <w:r w:rsidRPr="00CB45D8">
        <w:rPr>
          <w:b/>
          <w:bCs/>
          <w:lang w:val="en-CA"/>
        </w:rPr>
        <w:t>9. Task Listing (WBS)</w:t>
      </w:r>
    </w:p>
    <w:tbl>
      <w:tblPr>
        <w:tblStyle w:val="TableGrid"/>
        <w:tblW w:w="7079" w:type="dxa"/>
        <w:tblLook w:val="04A0" w:firstRow="1" w:lastRow="0" w:firstColumn="1" w:lastColumn="0" w:noHBand="0" w:noVBand="1"/>
      </w:tblPr>
      <w:tblGrid>
        <w:gridCol w:w="1293"/>
        <w:gridCol w:w="3070"/>
        <w:gridCol w:w="1180"/>
        <w:gridCol w:w="1536"/>
      </w:tblGrid>
      <w:tr w:rsidR="00CB45D8" w:rsidRPr="00CB45D8" w14:paraId="2554855A" w14:textId="77777777" w:rsidTr="00CB45D8">
        <w:trPr>
          <w:trHeight w:val="565"/>
        </w:trPr>
        <w:tc>
          <w:tcPr>
            <w:tcW w:w="0" w:type="auto"/>
            <w:hideMark/>
          </w:tcPr>
          <w:p w14:paraId="44A96128" w14:textId="77777777" w:rsidR="00CB45D8" w:rsidRPr="00CB45D8" w:rsidRDefault="00CB45D8" w:rsidP="00CB45D8">
            <w:pPr>
              <w:spacing w:after="200" w:line="276" w:lineRule="auto"/>
              <w:rPr>
                <w:b/>
                <w:bCs/>
                <w:lang w:val="en-CA"/>
              </w:rPr>
            </w:pPr>
            <w:r w:rsidRPr="00CB45D8">
              <w:rPr>
                <w:b/>
                <w:bCs/>
                <w:lang w:val="en-CA"/>
              </w:rPr>
              <w:t>Reference</w:t>
            </w:r>
          </w:p>
        </w:tc>
        <w:tc>
          <w:tcPr>
            <w:tcW w:w="0" w:type="auto"/>
            <w:hideMark/>
          </w:tcPr>
          <w:p w14:paraId="310117EB" w14:textId="77777777" w:rsidR="00CB45D8" w:rsidRPr="00CB45D8" w:rsidRDefault="00CB45D8" w:rsidP="00CB45D8">
            <w:pPr>
              <w:spacing w:after="200" w:line="276" w:lineRule="auto"/>
              <w:rPr>
                <w:b/>
                <w:bCs/>
                <w:lang w:val="en-CA"/>
              </w:rPr>
            </w:pPr>
            <w:r w:rsidRPr="00CB45D8">
              <w:rPr>
                <w:b/>
                <w:bCs/>
                <w:lang w:val="en-CA"/>
              </w:rPr>
              <w:t>Task</w:t>
            </w:r>
          </w:p>
        </w:tc>
        <w:tc>
          <w:tcPr>
            <w:tcW w:w="0" w:type="auto"/>
            <w:hideMark/>
          </w:tcPr>
          <w:p w14:paraId="11FF6ACA" w14:textId="77777777" w:rsidR="00CB45D8" w:rsidRPr="00CB45D8" w:rsidRDefault="00CB45D8" w:rsidP="00CB45D8">
            <w:pPr>
              <w:spacing w:after="200" w:line="276" w:lineRule="auto"/>
              <w:rPr>
                <w:b/>
                <w:bCs/>
                <w:lang w:val="en-CA"/>
              </w:rPr>
            </w:pPr>
            <w:r w:rsidRPr="00CB45D8">
              <w:rPr>
                <w:b/>
                <w:bCs/>
                <w:lang w:val="en-CA"/>
              </w:rPr>
              <w:t>Duration</w:t>
            </w:r>
          </w:p>
        </w:tc>
        <w:tc>
          <w:tcPr>
            <w:tcW w:w="0" w:type="auto"/>
            <w:hideMark/>
          </w:tcPr>
          <w:p w14:paraId="0EB087C0" w14:textId="77777777" w:rsidR="00CB45D8" w:rsidRPr="00CB45D8" w:rsidRDefault="00CB45D8" w:rsidP="00CB45D8">
            <w:pPr>
              <w:spacing w:after="200" w:line="276" w:lineRule="auto"/>
              <w:rPr>
                <w:b/>
                <w:bCs/>
                <w:lang w:val="en-CA"/>
              </w:rPr>
            </w:pPr>
            <w:r w:rsidRPr="00CB45D8">
              <w:rPr>
                <w:b/>
                <w:bCs/>
                <w:lang w:val="en-CA"/>
              </w:rPr>
              <w:t>Dependency</w:t>
            </w:r>
          </w:p>
        </w:tc>
      </w:tr>
      <w:tr w:rsidR="00CB45D8" w:rsidRPr="00CB45D8" w14:paraId="551EE272" w14:textId="77777777" w:rsidTr="00CB45D8">
        <w:trPr>
          <w:trHeight w:val="557"/>
        </w:trPr>
        <w:tc>
          <w:tcPr>
            <w:tcW w:w="0" w:type="auto"/>
            <w:hideMark/>
          </w:tcPr>
          <w:p w14:paraId="368C94CE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A</w:t>
            </w:r>
          </w:p>
        </w:tc>
        <w:tc>
          <w:tcPr>
            <w:tcW w:w="0" w:type="auto"/>
            <w:hideMark/>
          </w:tcPr>
          <w:p w14:paraId="4A3564C6" w14:textId="6E5C8CEC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 xml:space="preserve">Build </w:t>
            </w:r>
            <w:r w:rsidR="00726C46">
              <w:rPr>
                <w:lang w:val="en-CA"/>
              </w:rPr>
              <w:t>All</w:t>
            </w:r>
            <w:r w:rsidRPr="00CB45D8">
              <w:rPr>
                <w:lang w:val="en-CA"/>
              </w:rPr>
              <w:t xml:space="preserve"> Interface</w:t>
            </w:r>
            <w:r w:rsidR="00726C46">
              <w:rPr>
                <w:lang w:val="en-CA"/>
              </w:rPr>
              <w:t>s</w:t>
            </w:r>
          </w:p>
        </w:tc>
        <w:tc>
          <w:tcPr>
            <w:tcW w:w="0" w:type="auto"/>
            <w:hideMark/>
          </w:tcPr>
          <w:p w14:paraId="7D67D3C5" w14:textId="295CDC34" w:rsidR="00CB45D8" w:rsidRPr="00CB45D8" w:rsidRDefault="00726C46" w:rsidP="00CB45D8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12</w:t>
            </w:r>
            <w:r w:rsidR="00CB45D8" w:rsidRPr="00CB45D8">
              <w:rPr>
                <w:lang w:val="en-CA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13343696" w14:textId="44F4C15C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A</w:t>
            </w:r>
          </w:p>
        </w:tc>
      </w:tr>
      <w:tr w:rsidR="00CB45D8" w:rsidRPr="00CB45D8" w14:paraId="3B0F5188" w14:textId="77777777" w:rsidTr="00CB45D8">
        <w:trPr>
          <w:trHeight w:val="548"/>
        </w:trPr>
        <w:tc>
          <w:tcPr>
            <w:tcW w:w="0" w:type="auto"/>
            <w:hideMark/>
          </w:tcPr>
          <w:p w14:paraId="1CE213F8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B</w:t>
            </w:r>
          </w:p>
        </w:tc>
        <w:tc>
          <w:tcPr>
            <w:tcW w:w="0" w:type="auto"/>
            <w:hideMark/>
          </w:tcPr>
          <w:p w14:paraId="2824E1CB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Integrate Payment Gateway</w:t>
            </w:r>
          </w:p>
        </w:tc>
        <w:tc>
          <w:tcPr>
            <w:tcW w:w="0" w:type="auto"/>
            <w:hideMark/>
          </w:tcPr>
          <w:p w14:paraId="29F6F447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2 weeks</w:t>
            </w:r>
          </w:p>
        </w:tc>
        <w:tc>
          <w:tcPr>
            <w:tcW w:w="0" w:type="auto"/>
            <w:hideMark/>
          </w:tcPr>
          <w:p w14:paraId="0205FEDF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A</w:t>
            </w:r>
          </w:p>
        </w:tc>
      </w:tr>
      <w:tr w:rsidR="00CB45D8" w:rsidRPr="00CB45D8" w14:paraId="072148FD" w14:textId="77777777" w:rsidTr="00CB45D8">
        <w:trPr>
          <w:trHeight w:val="557"/>
        </w:trPr>
        <w:tc>
          <w:tcPr>
            <w:tcW w:w="0" w:type="auto"/>
            <w:hideMark/>
          </w:tcPr>
          <w:p w14:paraId="1408539D" w14:textId="17E5C12F" w:rsidR="00CB45D8" w:rsidRPr="00CB45D8" w:rsidRDefault="00331F50" w:rsidP="00CB45D8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0" w:type="auto"/>
            <w:hideMark/>
          </w:tcPr>
          <w:p w14:paraId="1E7C7272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Testing and QA</w:t>
            </w:r>
          </w:p>
        </w:tc>
        <w:tc>
          <w:tcPr>
            <w:tcW w:w="0" w:type="auto"/>
            <w:hideMark/>
          </w:tcPr>
          <w:p w14:paraId="273F5309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2 weeks</w:t>
            </w:r>
          </w:p>
        </w:tc>
        <w:tc>
          <w:tcPr>
            <w:tcW w:w="0" w:type="auto"/>
            <w:hideMark/>
          </w:tcPr>
          <w:p w14:paraId="43614F05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C</w:t>
            </w:r>
          </w:p>
        </w:tc>
      </w:tr>
      <w:tr w:rsidR="00CB45D8" w:rsidRPr="00CB45D8" w14:paraId="52187E1F" w14:textId="77777777" w:rsidTr="00CB45D8">
        <w:trPr>
          <w:trHeight w:val="565"/>
        </w:trPr>
        <w:tc>
          <w:tcPr>
            <w:tcW w:w="0" w:type="auto"/>
            <w:hideMark/>
          </w:tcPr>
          <w:p w14:paraId="22F9C10B" w14:textId="454EB4C3" w:rsidR="00CB45D8" w:rsidRPr="00CB45D8" w:rsidRDefault="00331F50" w:rsidP="00CB45D8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0" w:type="auto"/>
            <w:hideMark/>
          </w:tcPr>
          <w:p w14:paraId="626F8023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Launch and Support</w:t>
            </w:r>
          </w:p>
        </w:tc>
        <w:tc>
          <w:tcPr>
            <w:tcW w:w="0" w:type="auto"/>
            <w:hideMark/>
          </w:tcPr>
          <w:p w14:paraId="6A93A0F2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1 week</w:t>
            </w:r>
          </w:p>
        </w:tc>
        <w:tc>
          <w:tcPr>
            <w:tcW w:w="0" w:type="auto"/>
            <w:hideMark/>
          </w:tcPr>
          <w:p w14:paraId="3C9242C6" w14:textId="77777777" w:rsidR="00CB45D8" w:rsidRPr="00CB45D8" w:rsidRDefault="00CB45D8" w:rsidP="00CB45D8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>D</w:t>
            </w:r>
          </w:p>
        </w:tc>
      </w:tr>
      <w:tr w:rsidR="00331F50" w:rsidRPr="00CB45D8" w14:paraId="26947752" w14:textId="77777777" w:rsidTr="00CB45D8">
        <w:trPr>
          <w:trHeight w:val="565"/>
        </w:trPr>
        <w:tc>
          <w:tcPr>
            <w:tcW w:w="0" w:type="auto"/>
          </w:tcPr>
          <w:p w14:paraId="6883A45C" w14:textId="28B25171" w:rsidR="00331F50" w:rsidRDefault="00331F50" w:rsidP="00CB45D8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0" w:type="auto"/>
          </w:tcPr>
          <w:p w14:paraId="1D453CF5" w14:textId="4D1F578A" w:rsidR="00331F50" w:rsidRPr="00CB45D8" w:rsidRDefault="00331F50" w:rsidP="00CB45D8">
            <w:pPr>
              <w:rPr>
                <w:lang w:val="en-CA"/>
              </w:rPr>
            </w:pPr>
            <w:r>
              <w:rPr>
                <w:lang w:val="en-CA"/>
              </w:rPr>
              <w:t>Inter-service communication</w:t>
            </w:r>
          </w:p>
        </w:tc>
        <w:tc>
          <w:tcPr>
            <w:tcW w:w="0" w:type="auto"/>
          </w:tcPr>
          <w:p w14:paraId="04404D30" w14:textId="2362A9BB" w:rsidR="00331F50" w:rsidRPr="00CB45D8" w:rsidRDefault="00331F50" w:rsidP="00CB45D8">
            <w:pPr>
              <w:rPr>
                <w:lang w:val="en-CA"/>
              </w:rPr>
            </w:pPr>
            <w:r>
              <w:rPr>
                <w:lang w:val="en-CA"/>
              </w:rPr>
              <w:t>2 Weeks</w:t>
            </w:r>
          </w:p>
        </w:tc>
        <w:tc>
          <w:tcPr>
            <w:tcW w:w="0" w:type="auto"/>
          </w:tcPr>
          <w:p w14:paraId="31DDD72C" w14:textId="1B1637BD" w:rsidR="00331F50" w:rsidRPr="00CB45D8" w:rsidRDefault="00331F50" w:rsidP="00CB45D8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</w:tr>
    </w:tbl>
    <w:p w14:paraId="73959310" w14:textId="77777777" w:rsidR="00726C46" w:rsidRDefault="00726C46" w:rsidP="00CB45D8">
      <w:pPr>
        <w:rPr>
          <w:b/>
          <w:bCs/>
          <w:lang w:val="en-CA"/>
        </w:rPr>
      </w:pPr>
    </w:p>
    <w:p w14:paraId="14FFF5EC" w14:textId="77777777" w:rsidR="00726C46" w:rsidRDefault="00726C46" w:rsidP="00CB45D8">
      <w:pPr>
        <w:rPr>
          <w:b/>
          <w:bCs/>
          <w:lang w:val="en-CA"/>
        </w:rPr>
      </w:pPr>
    </w:p>
    <w:p w14:paraId="5749BDFC" w14:textId="4C37D555" w:rsidR="00CB45D8" w:rsidRPr="00CB45D8" w:rsidRDefault="00CB45D8" w:rsidP="00CB45D8">
      <w:pPr>
        <w:rPr>
          <w:b/>
          <w:bCs/>
          <w:lang w:val="en-CA"/>
        </w:rPr>
      </w:pPr>
      <w:r w:rsidRPr="00CB45D8">
        <w:rPr>
          <w:b/>
          <w:bCs/>
          <w:lang w:val="en-CA"/>
        </w:rPr>
        <w:t>11.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1"/>
        <w:gridCol w:w="1768"/>
        <w:gridCol w:w="2661"/>
      </w:tblGrid>
      <w:tr w:rsidR="00726C46" w:rsidRPr="00CB45D8" w14:paraId="21879756" w14:textId="77777777" w:rsidTr="00CB45D8">
        <w:tc>
          <w:tcPr>
            <w:tcW w:w="0" w:type="auto"/>
            <w:hideMark/>
          </w:tcPr>
          <w:p w14:paraId="430A5F69" w14:textId="77777777" w:rsidR="00CB45D8" w:rsidRPr="00CB45D8" w:rsidRDefault="00CB45D8" w:rsidP="00CB45D8">
            <w:pPr>
              <w:spacing w:after="200" w:line="276" w:lineRule="auto"/>
              <w:rPr>
                <w:b/>
                <w:bCs/>
                <w:lang w:val="en-CA"/>
              </w:rPr>
            </w:pPr>
            <w:r w:rsidRPr="00CB45D8">
              <w:rPr>
                <w:b/>
                <w:bCs/>
                <w:lang w:val="en-CA"/>
              </w:rPr>
              <w:t>Major Activity or Milestone</w:t>
            </w:r>
          </w:p>
        </w:tc>
        <w:tc>
          <w:tcPr>
            <w:tcW w:w="0" w:type="auto"/>
            <w:hideMark/>
          </w:tcPr>
          <w:p w14:paraId="7FFB2A70" w14:textId="77777777" w:rsidR="00CB45D8" w:rsidRPr="00CB45D8" w:rsidRDefault="00CB45D8" w:rsidP="00CB45D8">
            <w:pPr>
              <w:spacing w:after="200" w:line="276" w:lineRule="auto"/>
              <w:rPr>
                <w:b/>
                <w:bCs/>
                <w:lang w:val="en-CA"/>
              </w:rPr>
            </w:pPr>
            <w:r w:rsidRPr="00CB45D8">
              <w:rPr>
                <w:b/>
                <w:bCs/>
                <w:lang w:val="en-CA"/>
              </w:rPr>
              <w:t>Estimated Target Date</w:t>
            </w:r>
          </w:p>
        </w:tc>
        <w:tc>
          <w:tcPr>
            <w:tcW w:w="0" w:type="auto"/>
            <w:hideMark/>
          </w:tcPr>
          <w:p w14:paraId="61980F16" w14:textId="77777777" w:rsidR="00CB45D8" w:rsidRPr="00CB45D8" w:rsidRDefault="00CB45D8" w:rsidP="00CB45D8">
            <w:pPr>
              <w:spacing w:after="200" w:line="276" w:lineRule="auto"/>
              <w:rPr>
                <w:b/>
                <w:bCs/>
                <w:lang w:val="en-CA"/>
              </w:rPr>
            </w:pPr>
            <w:r w:rsidRPr="00CB45D8">
              <w:rPr>
                <w:b/>
                <w:bCs/>
                <w:lang w:val="en-CA"/>
              </w:rPr>
              <w:t>Owner/Reviewer Team Members</w:t>
            </w:r>
          </w:p>
        </w:tc>
      </w:tr>
      <w:tr w:rsidR="00726C46" w:rsidRPr="00CB45D8" w14:paraId="0714F437" w14:textId="77777777" w:rsidTr="00CB45D8">
        <w:tc>
          <w:tcPr>
            <w:tcW w:w="0" w:type="auto"/>
            <w:hideMark/>
          </w:tcPr>
          <w:p w14:paraId="69C577A3" w14:textId="2B64C951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 xml:space="preserve">Complete </w:t>
            </w:r>
            <w:r>
              <w:rPr>
                <w:lang w:val="en-CA"/>
              </w:rPr>
              <w:t xml:space="preserve">Customer </w:t>
            </w:r>
            <w:r w:rsidRPr="00CB45D8">
              <w:rPr>
                <w:lang w:val="en-CA"/>
              </w:rPr>
              <w:t xml:space="preserve">Interface </w:t>
            </w:r>
            <w:r>
              <w:rPr>
                <w:lang w:val="en-CA"/>
              </w:rPr>
              <w:t xml:space="preserve">coding and design and testing </w:t>
            </w:r>
          </w:p>
        </w:tc>
        <w:tc>
          <w:tcPr>
            <w:tcW w:w="0" w:type="auto"/>
            <w:hideMark/>
          </w:tcPr>
          <w:p w14:paraId="578B874C" w14:textId="75820EBF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25-01-2025</w:t>
            </w:r>
          </w:p>
        </w:tc>
        <w:tc>
          <w:tcPr>
            <w:tcW w:w="0" w:type="auto"/>
            <w:hideMark/>
          </w:tcPr>
          <w:p w14:paraId="1ED25BB5" w14:textId="270BCA8D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Everyone in the team </w:t>
            </w:r>
          </w:p>
        </w:tc>
      </w:tr>
      <w:tr w:rsidR="00726C46" w:rsidRPr="00CB45D8" w14:paraId="7310A66C" w14:textId="77777777" w:rsidTr="00CB45D8">
        <w:tc>
          <w:tcPr>
            <w:tcW w:w="0" w:type="auto"/>
            <w:hideMark/>
          </w:tcPr>
          <w:p w14:paraId="49E9A411" w14:textId="3B2480C1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t xml:space="preserve">Complete </w:t>
            </w:r>
            <w:r>
              <w:rPr>
                <w:lang w:val="en-CA"/>
              </w:rPr>
              <w:t xml:space="preserve">Service provider </w:t>
            </w:r>
            <w:r w:rsidRPr="00CB45D8">
              <w:rPr>
                <w:lang w:val="en-CA"/>
              </w:rPr>
              <w:t xml:space="preserve">Interface </w:t>
            </w:r>
            <w:r>
              <w:rPr>
                <w:lang w:val="en-CA"/>
              </w:rPr>
              <w:t>coding and design and testing</w:t>
            </w:r>
          </w:p>
        </w:tc>
        <w:tc>
          <w:tcPr>
            <w:tcW w:w="0" w:type="auto"/>
            <w:hideMark/>
          </w:tcPr>
          <w:p w14:paraId="234801F6" w14:textId="342D2A77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27-02-2025</w:t>
            </w:r>
          </w:p>
        </w:tc>
        <w:tc>
          <w:tcPr>
            <w:tcW w:w="0" w:type="auto"/>
            <w:hideMark/>
          </w:tcPr>
          <w:p w14:paraId="1C7FEF6B" w14:textId="6840CDAC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Everyone in the team </w:t>
            </w:r>
          </w:p>
        </w:tc>
      </w:tr>
      <w:tr w:rsidR="00726C46" w:rsidRPr="00CB45D8" w14:paraId="003616CB" w14:textId="77777777" w:rsidTr="00CB45D8">
        <w:tc>
          <w:tcPr>
            <w:tcW w:w="0" w:type="auto"/>
            <w:hideMark/>
          </w:tcPr>
          <w:p w14:paraId="60CD732B" w14:textId="1B08493D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 w:rsidRPr="00CB45D8">
              <w:rPr>
                <w:lang w:val="en-CA"/>
              </w:rPr>
              <w:lastRenderedPageBreak/>
              <w:t xml:space="preserve">Complete </w:t>
            </w:r>
            <w:r>
              <w:rPr>
                <w:lang w:val="en-CA"/>
              </w:rPr>
              <w:t xml:space="preserve">Service provider </w:t>
            </w:r>
            <w:r w:rsidRPr="00CB45D8">
              <w:rPr>
                <w:lang w:val="en-CA"/>
              </w:rPr>
              <w:t xml:space="preserve">Interface </w:t>
            </w:r>
            <w:r>
              <w:rPr>
                <w:lang w:val="en-CA"/>
              </w:rPr>
              <w:t>coding and design and testing</w:t>
            </w:r>
          </w:p>
        </w:tc>
        <w:tc>
          <w:tcPr>
            <w:tcW w:w="0" w:type="auto"/>
            <w:hideMark/>
          </w:tcPr>
          <w:p w14:paraId="44C8353A" w14:textId="2689E3D1" w:rsidR="00726C46" w:rsidRPr="00CB45D8" w:rsidRDefault="00726C46" w:rsidP="00726C46">
            <w:pPr>
              <w:tabs>
                <w:tab w:val="left" w:pos="753"/>
              </w:tabs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10-03-2025</w:t>
            </w:r>
          </w:p>
        </w:tc>
        <w:tc>
          <w:tcPr>
            <w:tcW w:w="0" w:type="auto"/>
            <w:hideMark/>
          </w:tcPr>
          <w:p w14:paraId="4FAECE88" w14:textId="2B7D6CE0" w:rsidR="00726C46" w:rsidRPr="00CB45D8" w:rsidRDefault="00726C46" w:rsidP="00726C46">
            <w:p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Everyone in the team </w:t>
            </w:r>
          </w:p>
        </w:tc>
      </w:tr>
      <w:tr w:rsidR="00726C46" w:rsidRPr="00CB45D8" w14:paraId="556BDD39" w14:textId="77777777" w:rsidTr="00CB45D8">
        <w:tc>
          <w:tcPr>
            <w:tcW w:w="0" w:type="auto"/>
          </w:tcPr>
          <w:p w14:paraId="6CE528BB" w14:textId="60567D2D" w:rsidR="00726C46" w:rsidRPr="00CB45D8" w:rsidRDefault="00726C46" w:rsidP="00726C46">
            <w:pPr>
              <w:rPr>
                <w:lang w:val="en-CA"/>
              </w:rPr>
            </w:pPr>
            <w:r>
              <w:rPr>
                <w:lang w:val="en-CA"/>
              </w:rPr>
              <w:t xml:space="preserve">Complete Inter-service communication and test for possible bugs and fix them  </w:t>
            </w:r>
          </w:p>
        </w:tc>
        <w:tc>
          <w:tcPr>
            <w:tcW w:w="0" w:type="auto"/>
          </w:tcPr>
          <w:p w14:paraId="2E588E23" w14:textId="157F868C" w:rsidR="00726C46" w:rsidRDefault="00726C46" w:rsidP="00726C46">
            <w:pPr>
              <w:tabs>
                <w:tab w:val="left" w:pos="753"/>
              </w:tabs>
              <w:rPr>
                <w:lang w:val="en-CA"/>
              </w:rPr>
            </w:pPr>
            <w:r>
              <w:rPr>
                <w:lang w:val="en-CA"/>
              </w:rPr>
              <w:t>15-03-2025</w:t>
            </w:r>
          </w:p>
        </w:tc>
        <w:tc>
          <w:tcPr>
            <w:tcW w:w="0" w:type="auto"/>
          </w:tcPr>
          <w:p w14:paraId="1651A677" w14:textId="762CB205" w:rsidR="00726C46" w:rsidRDefault="00726C46" w:rsidP="00726C46">
            <w:pPr>
              <w:rPr>
                <w:lang w:val="en-CA"/>
              </w:rPr>
            </w:pPr>
            <w:r>
              <w:rPr>
                <w:lang w:val="en-CA"/>
              </w:rPr>
              <w:t xml:space="preserve">Everyone in the team </w:t>
            </w:r>
          </w:p>
        </w:tc>
      </w:tr>
    </w:tbl>
    <w:p w14:paraId="37960380" w14:textId="77777777" w:rsidR="00A71745" w:rsidRDefault="00A71745" w:rsidP="00CB45D8">
      <w:pPr>
        <w:rPr>
          <w:b/>
          <w:bCs/>
          <w:lang w:val="en-CA"/>
        </w:rPr>
      </w:pPr>
    </w:p>
    <w:p w14:paraId="1C700F0B" w14:textId="7DAEC5EF" w:rsidR="00A71745" w:rsidRPr="00A71745" w:rsidRDefault="00CB45D8" w:rsidP="00A71745">
      <w:pPr>
        <w:rPr>
          <w:b/>
          <w:bCs/>
          <w:lang w:val="en-CA"/>
        </w:rPr>
      </w:pPr>
      <w:r w:rsidRPr="00CB45D8">
        <w:rPr>
          <w:b/>
          <w:bCs/>
          <w:lang w:val="en-CA"/>
        </w:rPr>
        <w:t>12. RAM (Responsibility Assignment Matrix)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289"/>
        <w:gridCol w:w="1350"/>
        <w:gridCol w:w="1265"/>
        <w:gridCol w:w="710"/>
        <w:gridCol w:w="1547"/>
      </w:tblGrid>
      <w:tr w:rsidR="00331F50" w:rsidRPr="00A71745" w14:paraId="4579082F" w14:textId="77777777" w:rsidTr="00A71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DC8A7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077639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94F5474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Lead Developer</w:t>
            </w:r>
          </w:p>
        </w:tc>
        <w:tc>
          <w:tcPr>
            <w:tcW w:w="0" w:type="auto"/>
            <w:vAlign w:val="center"/>
            <w:hideMark/>
          </w:tcPr>
          <w:p w14:paraId="0367C7A0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3F6204AA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2E59C8CC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Assistant Developer</w:t>
            </w:r>
          </w:p>
        </w:tc>
      </w:tr>
      <w:tr w:rsidR="00331F50" w:rsidRPr="00A71745" w14:paraId="45E9C06A" w14:textId="77777777" w:rsidTr="00A7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BD741" w14:textId="6DF396C1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 xml:space="preserve">A. Build </w:t>
            </w:r>
            <w:r w:rsidR="00726C46">
              <w:rPr>
                <w:b/>
                <w:bCs/>
              </w:rPr>
              <w:t xml:space="preserve">All </w:t>
            </w:r>
            <w:r w:rsidRPr="00A7174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5BDACD5" w14:textId="09BB2F0E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89C4784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E704827" w14:textId="4379CC1B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48CD8A8" w14:textId="1638E2F0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A6092BA" w14:textId="4373006A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31F50" w:rsidRPr="00A71745" w14:paraId="0477972D" w14:textId="77777777" w:rsidTr="00A7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69FE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B. Integrate Payment Gateway</w:t>
            </w:r>
          </w:p>
        </w:tc>
        <w:tc>
          <w:tcPr>
            <w:tcW w:w="0" w:type="auto"/>
            <w:vAlign w:val="center"/>
            <w:hideMark/>
          </w:tcPr>
          <w:p w14:paraId="6CF9F3B0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C068C8A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24A6FA9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CAA84F4" w14:textId="6D12D844" w:rsidR="00A71745" w:rsidRPr="00A71745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BB6752" w14:textId="0026FA53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31F50" w:rsidRPr="00A71745" w14:paraId="29DE6838" w14:textId="77777777" w:rsidTr="00A7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396A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C. Develop Service Provider Portal</w:t>
            </w:r>
          </w:p>
        </w:tc>
        <w:tc>
          <w:tcPr>
            <w:tcW w:w="0" w:type="auto"/>
            <w:vAlign w:val="center"/>
            <w:hideMark/>
          </w:tcPr>
          <w:p w14:paraId="467A8DD2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69F83EF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0954F14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B077148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791A7C7" w14:textId="448BAC12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31F50" w:rsidRPr="00A71745" w14:paraId="3E1B93D1" w14:textId="77777777" w:rsidTr="00A7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E79C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D. Testing and QA</w:t>
            </w:r>
          </w:p>
        </w:tc>
        <w:tc>
          <w:tcPr>
            <w:tcW w:w="0" w:type="auto"/>
            <w:vAlign w:val="center"/>
            <w:hideMark/>
          </w:tcPr>
          <w:p w14:paraId="3ED23F83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2DB5763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3B43FCA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5000585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E090B1" w14:textId="166078CC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31F50" w:rsidRPr="00A71745" w14:paraId="7E6B676C" w14:textId="77777777" w:rsidTr="00A7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97A3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E. Launch and Support</w:t>
            </w:r>
          </w:p>
        </w:tc>
        <w:tc>
          <w:tcPr>
            <w:tcW w:w="0" w:type="auto"/>
            <w:vAlign w:val="center"/>
            <w:hideMark/>
          </w:tcPr>
          <w:p w14:paraId="55801278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D515FA9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5CF969C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7D1ABB3" w14:textId="77777777" w:rsidR="00A71745" w:rsidRPr="00A71745" w:rsidRDefault="00A71745" w:rsidP="00A71745">
            <w:pPr>
              <w:rPr>
                <w:b/>
                <w:bCs/>
              </w:rPr>
            </w:pPr>
            <w:r w:rsidRPr="00A7174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1B4C161" w14:textId="3C076BC8" w:rsidR="00A71745" w:rsidRPr="00A71745" w:rsidRDefault="00726C46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331F50" w:rsidRPr="00A71745" w14:paraId="5215949F" w14:textId="77777777" w:rsidTr="00A71745">
        <w:trPr>
          <w:tblCellSpacing w:w="15" w:type="dxa"/>
        </w:trPr>
        <w:tc>
          <w:tcPr>
            <w:tcW w:w="0" w:type="auto"/>
            <w:vAlign w:val="center"/>
          </w:tcPr>
          <w:p w14:paraId="0642356C" w14:textId="36B36A44" w:rsidR="00331F50" w:rsidRPr="00A71745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F. Develop Admin Interface </w:t>
            </w:r>
          </w:p>
        </w:tc>
        <w:tc>
          <w:tcPr>
            <w:tcW w:w="0" w:type="auto"/>
            <w:vAlign w:val="center"/>
          </w:tcPr>
          <w:p w14:paraId="350836E5" w14:textId="1C0096BC" w:rsidR="00331F50" w:rsidRPr="00A71745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172EADAF" w14:textId="5DA37094" w:rsidR="00331F50" w:rsidRPr="00A71745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74C9D8C7" w14:textId="19A5635D" w:rsidR="00331F50" w:rsidRPr="00A71745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7E8E520F" w14:textId="78E1B109" w:rsidR="00331F50" w:rsidRPr="00A71745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34EF0EBF" w14:textId="0551A6B3" w:rsidR="00331F50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31F50" w:rsidRPr="00A71745" w14:paraId="794B5415" w14:textId="77777777" w:rsidTr="00A71745">
        <w:trPr>
          <w:tblCellSpacing w:w="15" w:type="dxa"/>
        </w:trPr>
        <w:tc>
          <w:tcPr>
            <w:tcW w:w="0" w:type="auto"/>
            <w:vAlign w:val="center"/>
          </w:tcPr>
          <w:p w14:paraId="744D2BB4" w14:textId="049F52CC" w:rsidR="00331F50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G. Inter-service Communication </w:t>
            </w:r>
          </w:p>
        </w:tc>
        <w:tc>
          <w:tcPr>
            <w:tcW w:w="0" w:type="auto"/>
            <w:vAlign w:val="center"/>
          </w:tcPr>
          <w:p w14:paraId="4F929632" w14:textId="5387621D" w:rsidR="00331F50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4598D51B" w14:textId="0BCBC6E8" w:rsidR="00331F50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13343797" w14:textId="239A79FD" w:rsidR="00331F50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554559F8" w14:textId="19135F37" w:rsidR="00331F50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60996F2F" w14:textId="17387595" w:rsidR="00331F50" w:rsidRDefault="00331F50" w:rsidP="00A7174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</w:tbl>
    <w:p w14:paraId="796B9B7C" w14:textId="77777777" w:rsidR="00A71745" w:rsidRPr="00A71745" w:rsidRDefault="00A71745" w:rsidP="00A71745">
      <w:pPr>
        <w:rPr>
          <w:b/>
          <w:bCs/>
        </w:rPr>
      </w:pPr>
      <w:r w:rsidRPr="00A71745">
        <w:rPr>
          <w:b/>
          <w:bCs/>
        </w:rPr>
        <w:t>Key:</w:t>
      </w:r>
    </w:p>
    <w:p w14:paraId="3038CAA0" w14:textId="77777777" w:rsidR="00A71745" w:rsidRPr="00A71745" w:rsidRDefault="00A71745" w:rsidP="00A71745">
      <w:pPr>
        <w:numPr>
          <w:ilvl w:val="0"/>
          <w:numId w:val="10"/>
        </w:numPr>
        <w:rPr>
          <w:b/>
          <w:bCs/>
        </w:rPr>
      </w:pPr>
      <w:r w:rsidRPr="00A71745">
        <w:rPr>
          <w:b/>
          <w:bCs/>
        </w:rPr>
        <w:t>R = Responsible: The person(s) who will perform the work.</w:t>
      </w:r>
    </w:p>
    <w:p w14:paraId="0DC2293B" w14:textId="77777777" w:rsidR="00A71745" w:rsidRPr="00A71745" w:rsidRDefault="00A71745" w:rsidP="00A71745">
      <w:pPr>
        <w:numPr>
          <w:ilvl w:val="0"/>
          <w:numId w:val="10"/>
        </w:numPr>
        <w:rPr>
          <w:b/>
          <w:bCs/>
        </w:rPr>
      </w:pPr>
      <w:r w:rsidRPr="00A71745">
        <w:rPr>
          <w:b/>
          <w:bCs/>
        </w:rPr>
        <w:t>A = Accountable: The person who is ultimately accountable for the task's success and must sign off on the work.</w:t>
      </w:r>
    </w:p>
    <w:p w14:paraId="6CB46C63" w14:textId="77777777" w:rsidR="00A71745" w:rsidRPr="00A71745" w:rsidRDefault="00A71745" w:rsidP="00A71745">
      <w:pPr>
        <w:numPr>
          <w:ilvl w:val="0"/>
          <w:numId w:val="10"/>
        </w:numPr>
        <w:rPr>
          <w:b/>
          <w:bCs/>
        </w:rPr>
      </w:pPr>
      <w:r w:rsidRPr="00A71745">
        <w:rPr>
          <w:b/>
          <w:bCs/>
        </w:rPr>
        <w:t>C = Consulted: The person(s) who must be consulted prior to a final decision or action. This is a two-way communication.</w:t>
      </w:r>
    </w:p>
    <w:p w14:paraId="60AEF565" w14:textId="77777777" w:rsidR="00A71745" w:rsidRPr="00A71745" w:rsidRDefault="00A71745" w:rsidP="00A71745">
      <w:pPr>
        <w:numPr>
          <w:ilvl w:val="0"/>
          <w:numId w:val="10"/>
        </w:numPr>
        <w:rPr>
          <w:b/>
          <w:bCs/>
        </w:rPr>
      </w:pPr>
      <w:r w:rsidRPr="00A71745">
        <w:rPr>
          <w:b/>
          <w:bCs/>
        </w:rPr>
        <w:t>I = Informed: The person(s) who must be kept informed of progress and with whom there is one-way communication.</w:t>
      </w:r>
    </w:p>
    <w:p w14:paraId="5A6A6D13" w14:textId="77777777" w:rsidR="00A71745" w:rsidRPr="00CB45D8" w:rsidRDefault="00A71745" w:rsidP="00CB45D8">
      <w:pPr>
        <w:rPr>
          <w:b/>
          <w:bCs/>
          <w:lang w:val="en-CA"/>
        </w:rPr>
      </w:pPr>
    </w:p>
    <w:p w14:paraId="65224850" w14:textId="77777777" w:rsidR="00CB45D8" w:rsidRDefault="00CB45D8"/>
    <w:sectPr w:rsidR="00CB4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7453F"/>
    <w:multiLevelType w:val="multilevel"/>
    <w:tmpl w:val="81B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25548">
    <w:abstractNumId w:val="8"/>
  </w:num>
  <w:num w:numId="2" w16cid:durableId="1523784237">
    <w:abstractNumId w:val="6"/>
  </w:num>
  <w:num w:numId="3" w16cid:durableId="1701586011">
    <w:abstractNumId w:val="5"/>
  </w:num>
  <w:num w:numId="4" w16cid:durableId="675428534">
    <w:abstractNumId w:val="4"/>
  </w:num>
  <w:num w:numId="5" w16cid:durableId="2006744936">
    <w:abstractNumId w:val="7"/>
  </w:num>
  <w:num w:numId="6" w16cid:durableId="120659562">
    <w:abstractNumId w:val="3"/>
  </w:num>
  <w:num w:numId="7" w16cid:durableId="652176070">
    <w:abstractNumId w:val="2"/>
  </w:num>
  <w:num w:numId="8" w16cid:durableId="896816357">
    <w:abstractNumId w:val="1"/>
  </w:num>
  <w:num w:numId="9" w16cid:durableId="1641298719">
    <w:abstractNumId w:val="0"/>
  </w:num>
  <w:num w:numId="10" w16cid:durableId="9789221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4CAF"/>
    <w:rsid w:val="0029639D"/>
    <w:rsid w:val="00326F90"/>
    <w:rsid w:val="00331F50"/>
    <w:rsid w:val="00503222"/>
    <w:rsid w:val="005448EF"/>
    <w:rsid w:val="00726C46"/>
    <w:rsid w:val="009259A5"/>
    <w:rsid w:val="00A0771C"/>
    <w:rsid w:val="00A71745"/>
    <w:rsid w:val="00AA1D8D"/>
    <w:rsid w:val="00B225B0"/>
    <w:rsid w:val="00B47730"/>
    <w:rsid w:val="00C20AED"/>
    <w:rsid w:val="00C435BA"/>
    <w:rsid w:val="00CB0664"/>
    <w:rsid w:val="00CB45D8"/>
    <w:rsid w:val="00F40E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09220"/>
  <w14:defaultImageDpi w14:val="300"/>
  <w15:docId w15:val="{3DBED74C-D207-4A9A-BE3B-DAB580F8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B45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mohd abdul</cp:lastModifiedBy>
  <cp:revision>5</cp:revision>
  <cp:lastPrinted>2025-02-02T17:42:00Z</cp:lastPrinted>
  <dcterms:created xsi:type="dcterms:W3CDTF">2024-10-02T19:22:00Z</dcterms:created>
  <dcterms:modified xsi:type="dcterms:W3CDTF">2025-02-02T17:42:00Z</dcterms:modified>
  <cp:category/>
</cp:coreProperties>
</file>