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8ACE340">
      <w:r w:rsidRPr="7E2F0CF3" w:rsidR="7E2F0CF3">
        <w:rPr>
          <w:sz w:val="56"/>
          <w:szCs w:val="56"/>
        </w:rPr>
        <w:t>PFA WORKSHEET 4 solutions</w:t>
      </w:r>
    </w:p>
    <w:p w:rsidR="7E2F0CF3" w:rsidP="7E2F0CF3" w:rsidRDefault="7E2F0CF3" w14:paraId="36F6DA4C" w14:textId="42C607E7">
      <w:pPr>
        <w:pStyle w:val="Normal"/>
        <w:rPr>
          <w:sz w:val="56"/>
          <w:szCs w:val="56"/>
        </w:rPr>
      </w:pPr>
      <w:r w:rsidRPr="7E2F0CF3" w:rsidR="7E2F0CF3">
        <w:rPr>
          <w:sz w:val="36"/>
          <w:szCs w:val="36"/>
        </w:rPr>
        <w:t>Machine learning</w:t>
      </w:r>
    </w:p>
    <w:p w:rsidR="7E2F0CF3" w:rsidP="7E2F0CF3" w:rsidRDefault="7E2F0CF3" w14:paraId="35444461" w14:textId="02235C96">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1. c</w:t>
      </w:r>
    </w:p>
    <w:p w:rsidR="7E2F0CF3" w:rsidP="7E2F0CF3" w:rsidRDefault="7E2F0CF3" w14:paraId="3F11EDB1" w14:textId="1B5804AC">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2. d</w:t>
      </w:r>
    </w:p>
    <w:p w:rsidR="7E2F0CF3" w:rsidP="7E2F0CF3" w:rsidRDefault="7E2F0CF3" w14:paraId="2058B42C" w14:textId="23C4B988">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3. c</w:t>
      </w:r>
    </w:p>
    <w:p w:rsidR="7E2F0CF3" w:rsidP="7E2F0CF3" w:rsidRDefault="7E2F0CF3" w14:paraId="05045932" w14:textId="3065B616">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4. a</w:t>
      </w:r>
    </w:p>
    <w:p w:rsidR="7E2F0CF3" w:rsidP="7E2F0CF3" w:rsidRDefault="7E2F0CF3" w14:paraId="61C44373" w14:textId="6336011B">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5. c</w:t>
      </w:r>
    </w:p>
    <w:p w:rsidR="7E2F0CF3" w:rsidP="7E2F0CF3" w:rsidRDefault="7E2F0CF3" w14:paraId="03B3C0D4" w14:textId="1E7F7240">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6. b</w:t>
      </w:r>
    </w:p>
    <w:p w:rsidR="7E2F0CF3" w:rsidP="7E2F0CF3" w:rsidRDefault="7E2F0CF3" w14:paraId="6381AF3B" w14:textId="22672401">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7. c</w:t>
      </w:r>
    </w:p>
    <w:p w:rsidR="7E2F0CF3" w:rsidP="7E2F0CF3" w:rsidRDefault="7E2F0CF3" w14:paraId="5810D62B" w14:textId="4F12E04A">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8. b,c</w:t>
      </w:r>
    </w:p>
    <w:p w:rsidR="7E2F0CF3" w:rsidP="7E2F0CF3" w:rsidRDefault="7E2F0CF3" w14:paraId="48FB2C59" w14:textId="7074E48F">
      <w:pPr>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9. a,d</w:t>
      </w:r>
    </w:p>
    <w:p w:rsidR="7E2F0CF3" w:rsidP="7E2F0CF3" w:rsidRDefault="7E2F0CF3" w14:paraId="3375E8B0" w14:textId="062D24EB">
      <w:pPr>
        <w:pStyle w:val="Normal"/>
        <w:rPr>
          <w:rFonts w:ascii="Calibri" w:hAnsi="Calibri" w:eastAsia="Calibri" w:cs="Calibri"/>
          <w:noProof w:val="0"/>
          <w:sz w:val="22"/>
          <w:szCs w:val="22"/>
          <w:lang w:val="en-GB"/>
        </w:rPr>
      </w:pPr>
      <w:proofErr w:type="gramStart"/>
      <w:r w:rsidRPr="7E2F0CF3" w:rsidR="7E2F0CF3">
        <w:rPr>
          <w:rFonts w:ascii="Calibri" w:hAnsi="Calibri" w:eastAsia="Calibri" w:cs="Calibri"/>
          <w:noProof w:val="0"/>
          <w:sz w:val="22"/>
          <w:szCs w:val="22"/>
          <w:lang w:val="en-GB"/>
        </w:rPr>
        <w:t>10.a,b</w:t>
      </w:r>
      <w:proofErr w:type="gramEnd"/>
    </w:p>
    <w:p w:rsidR="7E2F0CF3" w:rsidP="7E2F0CF3" w:rsidRDefault="7E2F0CF3" w14:paraId="75E9FC9D" w14:textId="0E8D7457">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36"/>
          <w:szCs w:val="36"/>
          <w:lang w:val="en-GB"/>
        </w:rPr>
        <w:t>Sql</w:t>
      </w:r>
    </w:p>
    <w:p w:rsidR="7E2F0CF3" w:rsidP="7E2F0CF3" w:rsidRDefault="7E2F0CF3" w14:paraId="34377F46" w14:textId="6E8AF85E">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1)SELECT </w:t>
      </w:r>
      <w:proofErr w:type="spellStart"/>
      <w:r w:rsidRPr="7E2F0CF3" w:rsidR="7E2F0CF3">
        <w:rPr>
          <w:rFonts w:ascii="Calibri" w:hAnsi="Calibri" w:eastAsia="Calibri" w:cs="Calibri"/>
          <w:noProof w:val="0"/>
          <w:sz w:val="22"/>
          <w:szCs w:val="22"/>
          <w:lang w:val="en-GB"/>
        </w:rPr>
        <w:t>shippedDate</w:t>
      </w:r>
      <w:proofErr w:type="spellEnd"/>
      <w:r w:rsidRPr="7E2F0CF3" w:rsidR="7E2F0CF3">
        <w:rPr>
          <w:rFonts w:ascii="Calibri" w:hAnsi="Calibri" w:eastAsia="Calibri" w:cs="Calibri"/>
          <w:noProof w:val="0"/>
          <w:sz w:val="22"/>
          <w:szCs w:val="22"/>
          <w:lang w:val="en-GB"/>
        </w:rPr>
        <w:t>, COUNT(</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xml:space="preserve">) AS </w:t>
      </w:r>
      <w:proofErr w:type="spellStart"/>
      <w:r w:rsidRPr="7E2F0CF3" w:rsidR="7E2F0CF3">
        <w:rPr>
          <w:rFonts w:ascii="Calibri" w:hAnsi="Calibri" w:eastAsia="Calibri" w:cs="Calibri"/>
          <w:noProof w:val="0"/>
          <w:sz w:val="22"/>
          <w:szCs w:val="22"/>
          <w:lang w:val="en-GB"/>
        </w:rPr>
        <w:t>NoOfOrders</w:t>
      </w:r>
      <w:proofErr w:type="spellEnd"/>
      <w:r w:rsidRPr="7E2F0CF3" w:rsidR="7E2F0CF3">
        <w:rPr>
          <w:rFonts w:ascii="Calibri" w:hAnsi="Calibri" w:eastAsia="Calibri" w:cs="Calibri"/>
          <w:noProof w:val="0"/>
          <w:sz w:val="22"/>
          <w:szCs w:val="22"/>
          <w:lang w:val="en-GB"/>
        </w:rPr>
        <w:t xml:space="preserve"> FROM Orders </w:t>
      </w:r>
    </w:p>
    <w:p w:rsidR="7E2F0CF3" w:rsidP="7E2F0CF3" w:rsidRDefault="7E2F0CF3" w14:paraId="2C6EB14A" w14:textId="0BCE7CD4">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SELECT AVG(NoOfOrders) AS </w:t>
      </w:r>
      <w:proofErr w:type="spellStart"/>
      <w:r w:rsidRPr="7E2F0CF3" w:rsidR="7E2F0CF3">
        <w:rPr>
          <w:rFonts w:ascii="Calibri" w:hAnsi="Calibri" w:eastAsia="Calibri" w:cs="Calibri"/>
          <w:noProof w:val="0"/>
          <w:sz w:val="22"/>
          <w:szCs w:val="22"/>
          <w:lang w:val="en-GB"/>
        </w:rPr>
        <w:t>AverageNumOfOrdersShipped</w:t>
      </w:r>
      <w:proofErr w:type="spellEnd"/>
      <w:r w:rsidRPr="7E2F0CF3" w:rsidR="7E2F0CF3">
        <w:rPr>
          <w:rFonts w:ascii="Calibri" w:hAnsi="Calibri" w:eastAsia="Calibri" w:cs="Calibri"/>
          <w:noProof w:val="0"/>
          <w:sz w:val="22"/>
          <w:szCs w:val="22"/>
          <w:lang w:val="en-GB"/>
        </w:rPr>
        <w:t xml:space="preserve"> </w:t>
      </w:r>
    </w:p>
    <w:p w:rsidR="7E2F0CF3" w:rsidP="7E2F0CF3" w:rsidRDefault="7E2F0CF3" w14:paraId="651FA7A3" w14:textId="3D19D453">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2)SELECT </w:t>
      </w:r>
      <w:proofErr w:type="spellStart"/>
      <w:r w:rsidRPr="7E2F0CF3" w:rsidR="7E2F0CF3">
        <w:rPr>
          <w:rFonts w:ascii="Calibri" w:hAnsi="Calibri" w:eastAsia="Calibri" w:cs="Calibri"/>
          <w:noProof w:val="0"/>
          <w:sz w:val="22"/>
          <w:szCs w:val="22"/>
          <w:lang w:val="en-GB"/>
        </w:rPr>
        <w:t>orderDate</w:t>
      </w:r>
      <w:proofErr w:type="spellEnd"/>
      <w:r w:rsidRPr="7E2F0CF3" w:rsidR="7E2F0CF3">
        <w:rPr>
          <w:rFonts w:ascii="Calibri" w:hAnsi="Calibri" w:eastAsia="Calibri" w:cs="Calibri"/>
          <w:noProof w:val="0"/>
          <w:sz w:val="22"/>
          <w:szCs w:val="22"/>
          <w:lang w:val="en-GB"/>
        </w:rPr>
        <w:t>, COUNT(</w:t>
      </w:r>
      <w:proofErr w:type="spellStart"/>
      <w:r w:rsidRPr="7E2F0CF3" w:rsidR="7E2F0CF3">
        <w:rPr>
          <w:rFonts w:ascii="Calibri" w:hAnsi="Calibri" w:eastAsia="Calibri" w:cs="Calibri"/>
          <w:noProof w:val="0"/>
          <w:sz w:val="22"/>
          <w:szCs w:val="22"/>
          <w:lang w:val="en-GB"/>
        </w:rPr>
        <w:t>derNumber</w:t>
      </w:r>
      <w:proofErr w:type="spellEnd"/>
      <w:r w:rsidRPr="7E2F0CF3" w:rsidR="7E2F0CF3">
        <w:rPr>
          <w:rFonts w:ascii="Calibri" w:hAnsi="Calibri" w:eastAsia="Calibri" w:cs="Calibri"/>
          <w:noProof w:val="0"/>
          <w:sz w:val="22"/>
          <w:szCs w:val="22"/>
          <w:lang w:val="en-GB"/>
        </w:rPr>
        <w:t xml:space="preserve">) AS </w:t>
      </w:r>
      <w:proofErr w:type="spellStart"/>
      <w:r w:rsidRPr="7E2F0CF3" w:rsidR="7E2F0CF3">
        <w:rPr>
          <w:rFonts w:ascii="Calibri" w:hAnsi="Calibri" w:eastAsia="Calibri" w:cs="Calibri"/>
          <w:noProof w:val="0"/>
          <w:sz w:val="22"/>
          <w:szCs w:val="22"/>
          <w:lang w:val="en-GB"/>
        </w:rPr>
        <w:t>NoOfOrders</w:t>
      </w:r>
      <w:proofErr w:type="spellEnd"/>
      <w:r w:rsidRPr="7E2F0CF3" w:rsidR="7E2F0CF3">
        <w:rPr>
          <w:rFonts w:ascii="Calibri" w:hAnsi="Calibri" w:eastAsia="Calibri" w:cs="Calibri"/>
          <w:noProof w:val="0"/>
          <w:sz w:val="22"/>
          <w:szCs w:val="22"/>
          <w:lang w:val="en-GB"/>
        </w:rPr>
        <w:t xml:space="preserve"> FROM Orders </w:t>
      </w:r>
    </w:p>
    <w:p w:rsidR="7E2F0CF3" w:rsidP="7E2F0CF3" w:rsidRDefault="7E2F0CF3" w14:paraId="4B2DC6F1" w14:textId="234468DF">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SELECT AVG(`NoOfOrders`) AS `AverageNumOfOrdersPlaced</w:t>
      </w:r>
    </w:p>
    <w:p w:rsidR="7E2F0CF3" w:rsidP="7E2F0CF3" w:rsidRDefault="7E2F0CF3" w14:paraId="7FF41916" w14:textId="126892D3">
      <w:pPr>
        <w:pStyle w:val="Normal"/>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3) SELECT productName FROM Products</w:t>
      </w:r>
    </w:p>
    <w:p w:rsidR="7E2F0CF3" w:rsidP="7E2F0CF3" w:rsidRDefault="7E2F0CF3" w14:paraId="34FAAC55" w14:textId="3065402A">
      <w:pPr>
        <w:jc w:val="left"/>
      </w:pPr>
      <w:r w:rsidR="7E2F0CF3">
        <w:rPr/>
        <w:t xml:space="preserve">Where </w:t>
      </w:r>
      <w:proofErr w:type="spellStart"/>
      <w:r w:rsidR="7E2F0CF3">
        <w:rPr/>
        <w:t>productName</w:t>
      </w:r>
      <w:proofErr w:type="spellEnd"/>
      <w:r w:rsidR="7E2F0CF3">
        <w:rPr/>
        <w:t>=(SELECT MIN(MSRP) from Products);</w:t>
      </w:r>
    </w:p>
    <w:p w:rsidR="7E2F0CF3" w:rsidP="7E2F0CF3" w:rsidRDefault="7E2F0CF3" w14:paraId="484E2FA7" w14:textId="2F02462F">
      <w:pPr>
        <w:jc w:val="left"/>
      </w:pPr>
      <w:r w:rsidR="7E2F0CF3">
        <w:rPr/>
        <w:t xml:space="preserve">4)SELECT </w:t>
      </w:r>
      <w:proofErr w:type="spellStart"/>
      <w:r w:rsidR="7E2F0CF3">
        <w:rPr/>
        <w:t>productName</w:t>
      </w:r>
      <w:proofErr w:type="spellEnd"/>
      <w:r w:rsidR="7E2F0CF3">
        <w:rPr/>
        <w:t xml:space="preserve"> FROM products</w:t>
      </w:r>
    </w:p>
    <w:p w:rsidR="7E2F0CF3" w:rsidP="7E2F0CF3" w:rsidRDefault="7E2F0CF3" w14:paraId="7BB52CCF" w14:textId="2BD23BF7">
      <w:pPr>
        <w:pStyle w:val="Normal"/>
        <w:jc w:val="left"/>
        <w:rPr>
          <w:rFonts w:ascii="Calibri" w:hAnsi="Calibri" w:eastAsia="Calibri" w:cs="Calibri"/>
          <w:noProof w:val="0"/>
          <w:sz w:val="22"/>
          <w:szCs w:val="22"/>
          <w:lang w:val="en-GB"/>
        </w:rPr>
      </w:pPr>
      <w:r w:rsidR="7E2F0CF3">
        <w:rPr/>
        <w:t xml:space="preserve">Where </w:t>
      </w:r>
      <w:proofErr w:type="spellStart"/>
      <w:r w:rsidR="7E2F0CF3">
        <w:rPr/>
        <w:t>productName</w:t>
      </w:r>
      <w:proofErr w:type="spellEnd"/>
      <w:r w:rsidR="7E2F0CF3">
        <w:rPr/>
        <w:t xml:space="preserve">=(SELECT </w:t>
      </w:r>
      <w:proofErr w:type="gramStart"/>
      <w:r w:rsidR="7E2F0CF3">
        <w:rPr/>
        <w:t>MIN(</w:t>
      </w:r>
      <w:proofErr w:type="gramEnd"/>
      <w:r w:rsidR="7E2F0CF3">
        <w:rPr/>
        <w:t xml:space="preserve">Stock Quantity) FROM </w:t>
      </w:r>
      <w:proofErr w:type="spellStart"/>
      <w:r w:rsidR="7E2F0CF3">
        <w:rPr/>
        <w:t>poducts</w:t>
      </w:r>
      <w:proofErr w:type="spellEnd"/>
      <w:r>
        <w:br/>
      </w:r>
      <w:r w:rsidR="7E2F0CF3">
        <w:rPr/>
        <w:t>5)</w:t>
      </w:r>
      <w:r w:rsidRPr="7E2F0CF3" w:rsidR="7E2F0CF3">
        <w:rPr>
          <w:rFonts w:ascii="Calibri" w:hAnsi="Calibri" w:eastAsia="Calibri" w:cs="Calibri"/>
          <w:noProof w:val="0"/>
          <w:sz w:val="22"/>
          <w:szCs w:val="22"/>
          <w:lang w:val="en-GB"/>
        </w:rPr>
        <w:t xml:space="preserve"> SELECT productName</w:t>
      </w:r>
    </w:p>
    <w:p w:rsidR="7E2F0CF3" w:rsidP="7E2F0CF3" w:rsidRDefault="7E2F0CF3" w14:paraId="3A901E7B" w14:textId="329AEB74">
      <w:pPr>
        <w:jc w:val="left"/>
      </w:pPr>
      <w:r w:rsidRPr="7E2F0CF3" w:rsidR="7E2F0CF3">
        <w:rPr>
          <w:rFonts w:ascii="Calibri" w:hAnsi="Calibri" w:eastAsia="Calibri" w:cs="Calibri"/>
          <w:noProof w:val="0"/>
          <w:sz w:val="22"/>
          <w:szCs w:val="22"/>
          <w:lang w:val="en-GB"/>
        </w:rPr>
        <w:t>FROM OrderDetails AS a INNER JOIN Products AS b ON</w:t>
      </w:r>
    </w:p>
    <w:p w:rsidR="7E2F0CF3" w:rsidP="7E2F0CF3" w:rsidRDefault="7E2F0CF3" w14:paraId="039D706F" w14:textId="3D5004F3">
      <w:pPr>
        <w:jc w:val="left"/>
      </w:pPr>
      <w:proofErr w:type="spellStart"/>
      <w:r w:rsidRPr="7E2F0CF3" w:rsidR="7E2F0CF3">
        <w:rPr>
          <w:rFonts w:ascii="Calibri" w:hAnsi="Calibri" w:eastAsia="Calibri" w:cs="Calibri"/>
          <w:noProof w:val="0"/>
          <w:sz w:val="22"/>
          <w:szCs w:val="22"/>
          <w:lang w:val="en-GB"/>
        </w:rPr>
        <w:t>a.productCode</w:t>
      </w:r>
      <w:proofErr w:type="spellEnd"/>
      <w:r w:rsidRPr="7E2F0CF3" w:rsidR="7E2F0CF3">
        <w:rPr>
          <w:rFonts w:ascii="Calibri" w:hAnsi="Calibri" w:eastAsia="Calibri" w:cs="Calibri"/>
          <w:noProof w:val="0"/>
          <w:sz w:val="22"/>
          <w:szCs w:val="22"/>
          <w:lang w:val="en-GB"/>
        </w:rPr>
        <w:t>= b.productCode</w:t>
      </w:r>
    </w:p>
    <w:p w:rsidR="7E2F0CF3" w:rsidP="7E2F0CF3" w:rsidRDefault="7E2F0CF3" w14:paraId="15F3CF88" w14:textId="0199066C">
      <w:pPr>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GROUP BY b.productCode</w:t>
      </w:r>
    </w:p>
    <w:p w:rsidR="7E2F0CF3" w:rsidP="7E2F0CF3" w:rsidRDefault="7E2F0CF3" w14:paraId="174780FA" w14:textId="69B51B6C">
      <w:pPr>
        <w:jc w:val="left"/>
      </w:pPr>
      <w:r w:rsidRPr="7E2F0CF3" w:rsidR="7E2F0CF3">
        <w:rPr>
          <w:rFonts w:ascii="Calibri" w:hAnsi="Calibri" w:eastAsia="Calibri" w:cs="Calibri"/>
          <w:noProof w:val="0"/>
          <w:sz w:val="22"/>
          <w:szCs w:val="22"/>
          <w:lang w:val="en-GB"/>
        </w:rPr>
        <w:t>ORDER BY COUNT(</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ASC LIMIT 1:</w:t>
      </w:r>
    </w:p>
    <w:p w:rsidR="7E2F0CF3" w:rsidP="7E2F0CF3" w:rsidRDefault="7E2F0CF3" w14:paraId="5B3EF2E6" w14:textId="4EC12104">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6) SELECT * FROM employees SELECT salary in </w:t>
      </w:r>
      <w:proofErr w:type="gramStart"/>
      <w:r w:rsidRPr="7E2F0CF3" w:rsidR="7E2F0CF3">
        <w:rPr>
          <w:rFonts w:ascii="Calibri" w:hAnsi="Calibri" w:eastAsia="Calibri" w:cs="Calibri"/>
          <w:noProof w:val="0"/>
          <w:sz w:val="22"/>
          <w:szCs w:val="22"/>
          <w:lang w:val="en-GB"/>
        </w:rPr>
        <w:t>MAX(</w:t>
      </w:r>
      <w:proofErr w:type="gramEnd"/>
      <w:r w:rsidRPr="7E2F0CF3" w:rsidR="7E2F0CF3">
        <w:rPr>
          <w:rFonts w:ascii="Calibri" w:hAnsi="Calibri" w:eastAsia="Calibri" w:cs="Calibri"/>
          <w:noProof w:val="0"/>
          <w:sz w:val="22"/>
          <w:szCs w:val="22"/>
          <w:lang w:val="en-GB"/>
        </w:rPr>
        <w:t>salary) FROM employees</w:t>
      </w:r>
    </w:p>
    <w:p w:rsidR="7E2F0CF3" w:rsidP="7E2F0CF3" w:rsidRDefault="7E2F0CF3" w14:paraId="793C0BB0" w14:textId="667ECAAB">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7) SELECT </w:t>
      </w:r>
      <w:proofErr w:type="spellStart"/>
      <w:r w:rsidRPr="7E2F0CF3" w:rsidR="7E2F0CF3">
        <w:rPr>
          <w:rFonts w:ascii="Calibri" w:hAnsi="Calibri" w:eastAsia="Calibri" w:cs="Calibri"/>
          <w:noProof w:val="0"/>
          <w:sz w:val="22"/>
          <w:szCs w:val="22"/>
          <w:lang w:val="en-GB"/>
        </w:rPr>
        <w:t>customerNumber</w:t>
      </w:r>
      <w:proofErr w:type="spellEnd"/>
      <w:r w:rsidRPr="7E2F0CF3" w:rsidR="7E2F0CF3">
        <w:rPr>
          <w:rFonts w:ascii="Calibri" w:hAnsi="Calibri" w:eastAsia="Calibri" w:cs="Calibri"/>
          <w:noProof w:val="0"/>
          <w:sz w:val="22"/>
          <w:szCs w:val="22"/>
          <w:lang w:val="en-GB"/>
        </w:rPr>
        <w:t>, customerName FROM Customers</w:t>
      </w:r>
    </w:p>
    <w:p w:rsidR="7E2F0CF3" w:rsidP="7E2F0CF3" w:rsidRDefault="7E2F0CF3" w14:paraId="383E0212" w14:textId="5CBCDE77">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city= Melbourne;</w:t>
      </w:r>
    </w:p>
    <w:p w:rsidR="7E2F0CF3" w:rsidP="7E2F0CF3" w:rsidRDefault="7E2F0CF3" w14:paraId="29816A4C" w14:textId="32853797">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8) SELECT customerName FROM Customers</w:t>
      </w:r>
    </w:p>
    <w:p w:rsidR="7E2F0CF3" w:rsidP="7E2F0CF3" w:rsidRDefault="7E2F0CF3" w14:paraId="5963703A" w14:textId="7FAFB816">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customerName REGEXP `^N*`;</w:t>
      </w:r>
    </w:p>
    <w:p w:rsidR="7E2F0CF3" w:rsidP="7E2F0CF3" w:rsidRDefault="7E2F0CF3" w14:paraId="3D6B2497" w14:textId="54505C01">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9) SELECT customerName FROM Customers</w:t>
      </w:r>
    </w:p>
    <w:p w:rsidR="7E2F0CF3" w:rsidP="7E2F0CF3" w:rsidRDefault="7E2F0CF3" w14:paraId="6453D57B" w14:textId="6319A143">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WHERE phones REGEXP “^7.*” AND  city = “Las Vegas”;</w:t>
      </w:r>
    </w:p>
    <w:p w:rsidR="7E2F0CF3" w:rsidP="7E2F0CF3" w:rsidRDefault="7E2F0CF3" w14:paraId="66849AF2" w14:textId="214E3952">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10) SELECT customerNameFROM Customers</w:t>
      </w:r>
    </w:p>
    <w:p w:rsidR="7E2F0CF3" w:rsidP="7E2F0CF3" w:rsidRDefault="7E2F0CF3" w14:paraId="7B275B3E" w14:textId="6FE58772">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WHERE </w:t>
      </w:r>
      <w:proofErr w:type="spellStart"/>
      <w:r w:rsidRPr="7E2F0CF3" w:rsidR="7E2F0CF3">
        <w:rPr>
          <w:rFonts w:ascii="Calibri" w:hAnsi="Calibri" w:eastAsia="Calibri" w:cs="Calibri"/>
          <w:noProof w:val="0"/>
          <w:sz w:val="22"/>
          <w:szCs w:val="22"/>
          <w:lang w:val="en-GB"/>
        </w:rPr>
        <w:t>creditLimit</w:t>
      </w:r>
      <w:proofErr w:type="spellEnd"/>
      <w:r w:rsidRPr="7E2F0CF3" w:rsidR="7E2F0CF3">
        <w:rPr>
          <w:rFonts w:ascii="Calibri" w:hAnsi="Calibri" w:eastAsia="Calibri" w:cs="Calibri"/>
          <w:noProof w:val="0"/>
          <w:sz w:val="22"/>
          <w:szCs w:val="22"/>
          <w:lang w:val="en-GB"/>
        </w:rPr>
        <w:t>&lt; 1000 AND city IN ("Las Vegas", "Nantes", "</w:t>
      </w:r>
      <w:proofErr w:type="spellStart"/>
      <w:r w:rsidRPr="7E2F0CF3" w:rsidR="7E2F0CF3">
        <w:rPr>
          <w:rFonts w:ascii="Calibri" w:hAnsi="Calibri" w:eastAsia="Calibri" w:cs="Calibri"/>
          <w:noProof w:val="0"/>
          <w:sz w:val="22"/>
          <w:szCs w:val="22"/>
          <w:lang w:val="en-GB"/>
        </w:rPr>
        <w:t>Stavern</w:t>
      </w:r>
      <w:proofErr w:type="spellEnd"/>
      <w:r w:rsidRPr="7E2F0CF3" w:rsidR="7E2F0CF3">
        <w:rPr>
          <w:rFonts w:ascii="Calibri" w:hAnsi="Calibri" w:eastAsia="Calibri" w:cs="Calibri"/>
          <w:noProof w:val="0"/>
          <w:sz w:val="22"/>
          <w:szCs w:val="22"/>
          <w:lang w:val="en-GB"/>
        </w:rPr>
        <w:t>");</w:t>
      </w:r>
    </w:p>
    <w:p w:rsidR="7E2F0CF3" w:rsidP="7E2F0CF3" w:rsidRDefault="7E2F0CF3" w14:paraId="0739EDE8" w14:textId="683AD440">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11) SELECT orderNumber FROM </w:t>
      </w:r>
      <w:proofErr w:type="spellStart"/>
      <w:r w:rsidRPr="7E2F0CF3" w:rsidR="7E2F0CF3">
        <w:rPr>
          <w:rFonts w:ascii="Calibri" w:hAnsi="Calibri" w:eastAsia="Calibri" w:cs="Calibri"/>
          <w:noProof w:val="0"/>
          <w:sz w:val="22"/>
          <w:szCs w:val="22"/>
          <w:lang w:val="en-GB"/>
        </w:rPr>
        <w:t>orderDetails</w:t>
      </w:r>
      <w:proofErr w:type="spellEnd"/>
    </w:p>
    <w:p w:rsidR="7E2F0CF3" w:rsidP="7E2F0CF3" w:rsidRDefault="7E2F0CF3" w14:paraId="06BD10AE" w14:textId="13085274">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WHERE </w:t>
      </w:r>
      <w:proofErr w:type="spellStart"/>
      <w:r w:rsidRPr="7E2F0CF3" w:rsidR="7E2F0CF3">
        <w:rPr>
          <w:rFonts w:ascii="Calibri" w:hAnsi="Calibri" w:eastAsia="Calibri" w:cs="Calibri"/>
          <w:noProof w:val="0"/>
          <w:sz w:val="22"/>
          <w:szCs w:val="22"/>
          <w:lang w:val="en-GB"/>
        </w:rPr>
        <w:t>quantityOrdered</w:t>
      </w:r>
      <w:proofErr w:type="spellEnd"/>
      <w:r w:rsidRPr="7E2F0CF3" w:rsidR="7E2F0CF3">
        <w:rPr>
          <w:rFonts w:ascii="Calibri" w:hAnsi="Calibri" w:eastAsia="Calibri" w:cs="Calibri"/>
          <w:noProof w:val="0"/>
          <w:sz w:val="22"/>
          <w:szCs w:val="22"/>
          <w:lang w:val="en-GB"/>
        </w:rPr>
        <w:t>&lt; 10;</w:t>
      </w:r>
    </w:p>
    <w:p w:rsidR="7E2F0CF3" w:rsidP="7E2F0CF3" w:rsidRDefault="7E2F0CF3" w14:paraId="162C3502" w14:textId="2CF98468">
      <w:pPr>
        <w:pStyle w:val="Normal"/>
        <w:jc w:val="left"/>
        <w:rPr>
          <w:rFonts w:ascii="Calibri" w:hAnsi="Calibri" w:eastAsia="Calibri" w:cs="Calibri"/>
          <w:noProof w:val="0"/>
          <w:sz w:val="22"/>
          <w:szCs w:val="22"/>
          <w:lang w:val="en-GB"/>
        </w:rPr>
      </w:pPr>
      <w:r w:rsidRPr="7E2F0CF3" w:rsidR="7E2F0CF3">
        <w:rPr>
          <w:rFonts w:ascii="Calibri" w:hAnsi="Calibri" w:eastAsia="Calibri" w:cs="Calibri"/>
          <w:noProof w:val="0"/>
          <w:sz w:val="22"/>
          <w:szCs w:val="22"/>
          <w:lang w:val="en-GB"/>
        </w:rPr>
        <w:t xml:space="preserve">12) SELECT </w:t>
      </w:r>
      <w:proofErr w:type="spellStart"/>
      <w:r w:rsidRPr="7E2F0CF3" w:rsidR="7E2F0CF3">
        <w:rPr>
          <w:rFonts w:ascii="Calibri" w:hAnsi="Calibri" w:eastAsia="Calibri" w:cs="Calibri"/>
          <w:noProof w:val="0"/>
          <w:sz w:val="22"/>
          <w:szCs w:val="22"/>
          <w:lang w:val="en-GB"/>
        </w:rPr>
        <w:t>orderNumber</w:t>
      </w:r>
      <w:proofErr w:type="spellEnd"/>
      <w:r w:rsidRPr="7E2F0CF3" w:rsidR="7E2F0CF3">
        <w:rPr>
          <w:rFonts w:ascii="Calibri" w:hAnsi="Calibri" w:eastAsia="Calibri" w:cs="Calibri"/>
          <w:noProof w:val="0"/>
          <w:sz w:val="22"/>
          <w:szCs w:val="22"/>
          <w:lang w:val="en-GB"/>
        </w:rPr>
        <w:t xml:space="preserve"> FROM Customers AS </w:t>
      </w:r>
      <w:proofErr w:type="gramStart"/>
      <w:r w:rsidRPr="7E2F0CF3" w:rsidR="7E2F0CF3">
        <w:rPr>
          <w:rFonts w:ascii="Calibri" w:hAnsi="Calibri" w:eastAsia="Calibri" w:cs="Calibri"/>
          <w:noProof w:val="0"/>
          <w:sz w:val="22"/>
          <w:szCs w:val="22"/>
          <w:lang w:val="en-GB"/>
        </w:rPr>
        <w:t>a</w:t>
      </w:r>
      <w:proofErr w:type="gramEnd"/>
      <w:r w:rsidRPr="7E2F0CF3" w:rsidR="7E2F0CF3">
        <w:rPr>
          <w:rFonts w:ascii="Calibri" w:hAnsi="Calibri" w:eastAsia="Calibri" w:cs="Calibri"/>
          <w:noProof w:val="0"/>
          <w:sz w:val="22"/>
          <w:szCs w:val="22"/>
          <w:lang w:val="en-GB"/>
        </w:rPr>
        <w:t xml:space="preserve"> INNER JOIN orders AS b ON </w:t>
      </w:r>
      <w:proofErr w:type="spellStart"/>
      <w:r w:rsidRPr="7E2F0CF3" w:rsidR="7E2F0CF3">
        <w:rPr>
          <w:rFonts w:ascii="Calibri" w:hAnsi="Calibri" w:eastAsia="Calibri" w:cs="Calibri"/>
          <w:noProof w:val="0"/>
          <w:sz w:val="22"/>
          <w:szCs w:val="22"/>
          <w:lang w:val="en-GB"/>
        </w:rPr>
        <w:t>a.customerNumber</w:t>
      </w:r>
      <w:proofErr w:type="spellEnd"/>
      <w:r w:rsidRPr="7E2F0CF3" w:rsidR="7E2F0CF3">
        <w:rPr>
          <w:rFonts w:ascii="Calibri" w:hAnsi="Calibri" w:eastAsia="Calibri" w:cs="Calibri"/>
          <w:noProof w:val="0"/>
          <w:sz w:val="22"/>
          <w:szCs w:val="22"/>
          <w:lang w:val="en-GB"/>
        </w:rPr>
        <w:t xml:space="preserve"> = </w:t>
      </w:r>
      <w:proofErr w:type="spellStart"/>
      <w:r w:rsidRPr="7E2F0CF3" w:rsidR="7E2F0CF3">
        <w:rPr>
          <w:rFonts w:ascii="Calibri" w:hAnsi="Calibri" w:eastAsia="Calibri" w:cs="Calibri"/>
          <w:noProof w:val="0"/>
          <w:sz w:val="22"/>
          <w:szCs w:val="22"/>
          <w:lang w:val="en-GB"/>
        </w:rPr>
        <w:t>b.customerNumber</w:t>
      </w:r>
      <w:proofErr w:type="spellEnd"/>
      <w:r w:rsidRPr="7E2F0CF3" w:rsidR="7E2F0CF3">
        <w:rPr>
          <w:rFonts w:ascii="Calibri" w:hAnsi="Calibri" w:eastAsia="Calibri" w:cs="Calibri"/>
          <w:noProof w:val="0"/>
          <w:sz w:val="22"/>
          <w:szCs w:val="22"/>
          <w:lang w:val="en-GB"/>
        </w:rPr>
        <w:t xml:space="preserve"> WHERE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REGEXP "^B.*";</w:t>
      </w:r>
    </w:p>
    <w:p w:rsidR="7E2F0CF3" w:rsidP="7E2F0CF3" w:rsidRDefault="7E2F0CF3" w14:paraId="40221DA8" w14:textId="2F1B8C62">
      <w:pPr>
        <w:pStyle w:val="Normal"/>
        <w:jc w:val="left"/>
        <w:rPr>
          <w:rFonts w:ascii="Calibri" w:hAnsi="Calibri" w:eastAsia="Calibri" w:cs="Calibri"/>
          <w:noProof w:val="0"/>
          <w:sz w:val="22"/>
          <w:szCs w:val="22"/>
          <w:lang w:val="en-GB"/>
        </w:rPr>
      </w:pPr>
      <w:r w:rsidR="7E2F0CF3">
        <w:rPr/>
        <w:t>13)</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FROM Orders AS </w:t>
      </w:r>
      <w:proofErr w:type="gramStart"/>
      <w:r w:rsidRPr="7E2F0CF3" w:rsidR="7E2F0CF3">
        <w:rPr>
          <w:rFonts w:ascii="Calibri" w:hAnsi="Calibri" w:eastAsia="Calibri" w:cs="Calibri"/>
          <w:noProof w:val="0"/>
          <w:sz w:val="22"/>
          <w:szCs w:val="22"/>
          <w:lang w:val="en-GB"/>
        </w:rPr>
        <w:t>a</w:t>
      </w:r>
      <w:proofErr w:type="gramEnd"/>
      <w:r w:rsidRPr="7E2F0CF3" w:rsidR="7E2F0CF3">
        <w:rPr>
          <w:rFonts w:ascii="Calibri" w:hAnsi="Calibri" w:eastAsia="Calibri" w:cs="Calibri"/>
          <w:noProof w:val="0"/>
          <w:sz w:val="22"/>
          <w:szCs w:val="22"/>
          <w:lang w:val="en-GB"/>
        </w:rPr>
        <w:t xml:space="preserve"> INNER JOIN Customers AS b </w:t>
      </w:r>
      <w:proofErr w:type="spellStart"/>
      <w:r w:rsidRPr="7E2F0CF3" w:rsidR="7E2F0CF3">
        <w:rPr>
          <w:rFonts w:ascii="Calibri" w:hAnsi="Calibri" w:eastAsia="Calibri" w:cs="Calibri"/>
          <w:noProof w:val="0"/>
          <w:sz w:val="22"/>
          <w:szCs w:val="22"/>
          <w:lang w:val="en-GB"/>
        </w:rPr>
        <w:t>ONa.customerNumber</w:t>
      </w:r>
      <w:proofErr w:type="spellEnd"/>
      <w:r w:rsidRPr="7E2F0CF3" w:rsidR="7E2F0CF3">
        <w:rPr>
          <w:rFonts w:ascii="Calibri" w:hAnsi="Calibri" w:eastAsia="Calibri" w:cs="Calibri"/>
          <w:noProof w:val="0"/>
          <w:sz w:val="22"/>
          <w:szCs w:val="22"/>
          <w:lang w:val="en-GB"/>
        </w:rPr>
        <w:t xml:space="preserve">= </w:t>
      </w:r>
      <w:proofErr w:type="spellStart"/>
      <w:r w:rsidRPr="7E2F0CF3" w:rsidR="7E2F0CF3">
        <w:rPr>
          <w:rFonts w:ascii="Calibri" w:hAnsi="Calibri" w:eastAsia="Calibri" w:cs="Calibri"/>
          <w:noProof w:val="0"/>
          <w:sz w:val="22"/>
          <w:szCs w:val="22"/>
          <w:lang w:val="en-GB"/>
        </w:rPr>
        <w:t>b.customerNumber</w:t>
      </w:r>
      <w:proofErr w:type="spellEnd"/>
      <w:r w:rsidRPr="7E2F0CF3" w:rsidR="7E2F0CF3">
        <w:rPr>
          <w:rFonts w:ascii="Calibri" w:hAnsi="Calibri" w:eastAsia="Calibri" w:cs="Calibri"/>
          <w:noProof w:val="0"/>
          <w:sz w:val="22"/>
          <w:szCs w:val="22"/>
          <w:lang w:val="en-GB"/>
        </w:rPr>
        <w:t xml:space="preserve"> WHERE status= "Disputed";</w:t>
      </w:r>
    </w:p>
    <w:p w:rsidR="7E2F0CF3" w:rsidP="7E2F0CF3" w:rsidRDefault="7E2F0CF3" w14:paraId="4D4CCD2E" w14:textId="0E4A73F3">
      <w:pPr>
        <w:pStyle w:val="Normal"/>
        <w:jc w:val="left"/>
      </w:pPr>
      <w:r w:rsidR="7E2F0CF3">
        <w:rPr/>
        <w:t>14)</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customer Name</w:t>
      </w:r>
      <w:r w:rsidRPr="7E2F0CF3" w:rsidR="7E2F0CF3">
        <w:rPr>
          <w:rFonts w:ascii="Calibri" w:hAnsi="Calibri" w:eastAsia="Calibri" w:cs="Calibri"/>
          <w:noProof w:val="0"/>
          <w:sz w:val="22"/>
          <w:szCs w:val="22"/>
          <w:lang w:val="en-GB"/>
        </w:rPr>
        <w:t xml:space="preserve"> FROM Payments INNER JOIN Customers USING (</w:t>
      </w:r>
      <w:r w:rsidRPr="7E2F0CF3" w:rsidR="7E2F0CF3">
        <w:rPr>
          <w:rFonts w:ascii="Calibri" w:hAnsi="Calibri" w:eastAsia="Calibri" w:cs="Calibri"/>
          <w:noProof w:val="0"/>
          <w:sz w:val="22"/>
          <w:szCs w:val="22"/>
          <w:lang w:val="en-GB"/>
        </w:rPr>
        <w:t>customer Number</w:t>
      </w:r>
      <w:r w:rsidRPr="7E2F0CF3" w:rsidR="7E2F0CF3">
        <w:rPr>
          <w:rFonts w:ascii="Calibri" w:hAnsi="Calibri" w:eastAsia="Calibri" w:cs="Calibri"/>
          <w:noProof w:val="0"/>
          <w:sz w:val="22"/>
          <w:szCs w:val="22"/>
          <w:lang w:val="en-GB"/>
        </w:rPr>
        <w:t>) WHERE payment Date = "2004-10-19" AND check Number REGEXP "^H.*";</w:t>
      </w:r>
    </w:p>
    <w:p w:rsidR="7E2F0CF3" w:rsidP="7E2F0CF3" w:rsidRDefault="7E2F0CF3" w14:paraId="0A367B0C" w14:textId="404ADA81">
      <w:pPr>
        <w:pStyle w:val="Normal"/>
        <w:jc w:val="left"/>
      </w:pPr>
      <w:r w:rsidR="7E2F0CF3">
        <w:rPr/>
        <w:t>15)</w:t>
      </w:r>
      <w:r w:rsidRPr="7E2F0CF3" w:rsidR="7E2F0CF3">
        <w:rPr>
          <w:rFonts w:ascii="Calibri" w:hAnsi="Calibri" w:eastAsia="Calibri" w:cs="Calibri"/>
          <w:noProof w:val="0"/>
          <w:sz w:val="22"/>
          <w:szCs w:val="22"/>
          <w:lang w:val="en-GB"/>
        </w:rPr>
        <w:t xml:space="preserve"> SELECT </w:t>
      </w:r>
      <w:r w:rsidRPr="7E2F0CF3" w:rsidR="7E2F0CF3">
        <w:rPr>
          <w:rFonts w:ascii="Calibri" w:hAnsi="Calibri" w:eastAsia="Calibri" w:cs="Calibri"/>
          <w:noProof w:val="0"/>
          <w:sz w:val="22"/>
          <w:szCs w:val="22"/>
          <w:lang w:val="en-GB"/>
        </w:rPr>
        <w:t>check Number</w:t>
      </w:r>
      <w:r w:rsidRPr="7E2F0CF3" w:rsidR="7E2F0CF3">
        <w:rPr>
          <w:rFonts w:ascii="Calibri" w:hAnsi="Calibri" w:eastAsia="Calibri" w:cs="Calibri"/>
          <w:noProof w:val="0"/>
          <w:sz w:val="22"/>
          <w:szCs w:val="22"/>
          <w:lang w:val="en-GB"/>
        </w:rPr>
        <w:t xml:space="preserve"> FROM Payments WHERE amount&gt; 1000;</w:t>
      </w:r>
    </w:p>
    <w:p w:rsidR="7E2F0CF3" w:rsidP="7E2F0CF3" w:rsidRDefault="7E2F0CF3" w14:paraId="4BB491CF" w14:textId="78028625">
      <w:pPr>
        <w:pStyle w:val="Normal"/>
        <w:jc w:val="left"/>
      </w:pPr>
      <w:r w:rsidRPr="7E2F0CF3" w:rsidR="7E2F0CF3">
        <w:rPr>
          <w:sz w:val="32"/>
          <w:szCs w:val="32"/>
        </w:rPr>
        <w:t>STATISTICS</w:t>
      </w:r>
    </w:p>
    <w:p w:rsidR="7E2F0CF3" w:rsidP="7E2F0CF3" w:rsidRDefault="7E2F0CF3" w14:paraId="289CB8D8" w14:textId="564504AD">
      <w:pPr>
        <w:pStyle w:val="Normal"/>
        <w:jc w:val="left"/>
        <w:rPr>
          <w:rFonts w:ascii="Open Sans" w:hAnsi="Open Sans" w:eastAsia="Open Sans" w:cs="Open Sans"/>
          <w:b w:val="0"/>
          <w:bCs w:val="0"/>
          <w:i w:val="0"/>
          <w:iCs w:val="0"/>
          <w:noProof w:val="0"/>
          <w:color w:val="111111"/>
          <w:sz w:val="20"/>
          <w:szCs w:val="20"/>
          <w:lang w:val="en-GB"/>
        </w:rPr>
      </w:pPr>
      <w:r w:rsidR="7E2F0CF3">
        <w:rPr/>
        <w:t>1)</w:t>
      </w:r>
      <w:r w:rsidRPr="7E2F0CF3" w:rsidR="7E2F0CF3">
        <w:rPr>
          <w:rFonts w:ascii="Open Sans" w:hAnsi="Open Sans" w:eastAsia="Open Sans" w:cs="Open Sans"/>
          <w:b w:val="0"/>
          <w:bCs w:val="0"/>
          <w:i w:val="0"/>
          <w:iCs w:val="0"/>
          <w:noProof w:val="0"/>
          <w:color w:val="111111"/>
          <w:sz w:val="24"/>
          <w:szCs w:val="24"/>
          <w:lang w:val="en-GB"/>
        </w:rPr>
        <w:t xml:space="preserve"> </w:t>
      </w:r>
      <w:r w:rsidRPr="7E2F0CF3" w:rsidR="7E2F0CF3">
        <w:rPr>
          <w:rFonts w:ascii="Open Sans" w:hAnsi="Open Sans" w:eastAsia="Open Sans" w:cs="Open Sans"/>
          <w:b w:val="0"/>
          <w:bCs w:val="0"/>
          <w:i w:val="0"/>
          <w:iCs w:val="0"/>
          <w:noProof w:val="0"/>
          <w:color w:val="111111"/>
          <w:sz w:val="20"/>
          <w:szCs w:val="20"/>
          <w:lang w:val="en-GB"/>
        </w:rPr>
        <w:t xml:space="preserve">The Central Limit Theorem is at the core of what every data scientist does daily: make statistical inferences about </w:t>
      </w:r>
      <w:proofErr w:type="spellStart"/>
      <w:r w:rsidRPr="7E2F0CF3" w:rsidR="7E2F0CF3">
        <w:rPr>
          <w:rFonts w:ascii="Open Sans" w:hAnsi="Open Sans" w:eastAsia="Open Sans" w:cs="Open Sans"/>
          <w:b w:val="0"/>
          <w:bCs w:val="0"/>
          <w:i w:val="0"/>
          <w:iCs w:val="0"/>
          <w:noProof w:val="0"/>
          <w:color w:val="111111"/>
          <w:sz w:val="20"/>
          <w:szCs w:val="20"/>
          <w:lang w:val="en-GB"/>
        </w:rPr>
        <w:t>data.The</w:t>
      </w:r>
      <w:proofErr w:type="spellEnd"/>
      <w:r w:rsidRPr="7E2F0CF3" w:rsidR="7E2F0CF3">
        <w:rPr>
          <w:rFonts w:ascii="Open Sans" w:hAnsi="Open Sans" w:eastAsia="Open Sans" w:cs="Open Sans"/>
          <w:b w:val="0"/>
          <w:bCs w:val="0"/>
          <w:i w:val="0"/>
          <w:iCs w:val="0"/>
          <w:noProof w:val="0"/>
          <w:color w:val="111111"/>
          <w:sz w:val="20"/>
          <w:szCs w:val="20"/>
          <w:lang w:val="en-GB"/>
        </w:rPr>
        <w:t xml:space="preserve"> theorem gives us the ability to quantify the likelihood that our sample will deviate from the population without having to take any new sample to compare it with. We don’t need the characteristics about the whole population to understand the likelihood of our sample being representative of it.</w:t>
      </w:r>
    </w:p>
    <w:p w:rsidR="7E2F0CF3" w:rsidP="7E2F0CF3" w:rsidRDefault="7E2F0CF3" w14:paraId="0FD1CC15" w14:textId="5BC56E12">
      <w:pPr>
        <w:pStyle w:val="Normal"/>
        <w:jc w:val="left"/>
        <w:rPr>
          <w:rFonts w:ascii="Georgia" w:hAnsi="Georgia" w:eastAsia="Georgia" w:cs="Georgia"/>
          <w:b w:val="0"/>
          <w:bCs w:val="0"/>
          <w:i w:val="1"/>
          <w:iCs w:val="1"/>
          <w:noProof w:val="0"/>
          <w:color w:val="333333"/>
          <w:sz w:val="27"/>
          <w:szCs w:val="27"/>
          <w:lang w:val="en-GB"/>
        </w:rPr>
      </w:pPr>
      <w:r w:rsidRPr="7E2F0CF3" w:rsidR="7E2F0CF3">
        <w:rPr>
          <w:rFonts w:ascii="Open Sans" w:hAnsi="Open Sans" w:eastAsia="Open Sans" w:cs="Open Sans"/>
          <w:b w:val="0"/>
          <w:bCs w:val="0"/>
          <w:i w:val="0"/>
          <w:iCs w:val="0"/>
          <w:noProof w:val="0"/>
          <w:color w:val="111111"/>
          <w:sz w:val="20"/>
          <w:szCs w:val="20"/>
          <w:lang w:val="en-GB"/>
        </w:rPr>
        <w:t>2)</w:t>
      </w:r>
      <w:r w:rsidRPr="7E2F0CF3" w:rsidR="7E2F0CF3">
        <w:rPr>
          <w:rFonts w:ascii="Open Sans" w:hAnsi="Open Sans" w:eastAsia="Open Sans" w:cs="Open Sans"/>
          <w:noProof w:val="0"/>
          <w:sz w:val="20"/>
          <w:szCs w:val="20"/>
          <w:lang w:val="en-GB"/>
        </w:rPr>
        <w:t xml:space="preserve"> </w:t>
      </w:r>
      <w:r w:rsidRPr="7E2F0CF3" w:rsidR="7E2F0CF3">
        <w:rPr>
          <w:rFonts w:ascii="Calibri" w:hAnsi="Calibri" w:eastAsia="Calibri" w:cs="Calibri"/>
          <w:b w:val="0"/>
          <w:bCs w:val="0"/>
          <w:i w:val="0"/>
          <w:iCs w:val="0"/>
          <w:noProof w:val="0"/>
          <w:color w:val="333333"/>
          <w:sz w:val="22"/>
          <w:szCs w:val="22"/>
          <w:lang w:val="en-GB"/>
        </w:rPr>
        <w:t>Sampling is a method that allows us to get information about the population based on the statistics from a subset of the population (sample), without having</w:t>
      </w:r>
      <w:r w:rsidRPr="7E2F0CF3" w:rsidR="7E2F0CF3">
        <w:rPr>
          <w:rFonts w:ascii="Calibri" w:hAnsi="Calibri" w:eastAsia="Calibri" w:cs="Calibri"/>
          <w:b w:val="0"/>
          <w:bCs w:val="0"/>
          <w:i w:val="0"/>
          <w:iCs w:val="0"/>
          <w:noProof w:val="0"/>
          <w:color w:val="333333"/>
          <w:sz w:val="22"/>
          <w:szCs w:val="22"/>
          <w:lang w:val="en-GB"/>
        </w:rPr>
        <w:t xml:space="preserve"> to investigate every individual.</w:t>
      </w:r>
    </w:p>
    <w:p w:rsidR="7E2F0CF3" w:rsidP="7E2F0CF3" w:rsidRDefault="7E2F0CF3" w14:paraId="7B39C3CF" w14:textId="43ACF234">
      <w:pPr>
        <w:pStyle w:val="Normal"/>
        <w:jc w:val="left"/>
        <w:rPr>
          <w:rFonts w:ascii="Arial" w:hAnsi="Arial" w:eastAsia="Arial" w:cs="Arial"/>
          <w:b w:val="0"/>
          <w:bCs w:val="0"/>
          <w:i w:val="0"/>
          <w:iCs w:val="0"/>
          <w:noProof w:val="0"/>
          <w:color w:val="202124"/>
          <w:sz w:val="20"/>
          <w:szCs w:val="20"/>
          <w:lang w:val="en-GB"/>
        </w:rPr>
      </w:pPr>
      <w:r w:rsidRPr="7E2F0CF3" w:rsidR="7E2F0CF3">
        <w:rPr>
          <w:rFonts w:ascii="Arial" w:hAnsi="Arial" w:eastAsia="Arial" w:cs="Arial"/>
          <w:b w:val="0"/>
          <w:bCs w:val="0"/>
          <w:i w:val="0"/>
          <w:iCs w:val="0"/>
          <w:noProof w:val="0"/>
          <w:color w:val="202124"/>
          <w:sz w:val="20"/>
          <w:szCs w:val="20"/>
          <w:lang w:val="en-GB"/>
        </w:rPr>
        <w:t xml:space="preserve">There </w:t>
      </w:r>
      <w:r w:rsidRPr="7E2F0CF3" w:rsidR="7E2F0CF3">
        <w:rPr>
          <w:rFonts w:ascii="Arial" w:hAnsi="Arial" w:eastAsia="Arial" w:cs="Arial"/>
          <w:b w:val="1"/>
          <w:bCs w:val="1"/>
          <w:i w:val="0"/>
          <w:iCs w:val="0"/>
          <w:noProof w:val="0"/>
          <w:color w:val="202124"/>
          <w:sz w:val="20"/>
          <w:szCs w:val="20"/>
          <w:lang w:val="en-GB"/>
        </w:rPr>
        <w:t>are</w:t>
      </w:r>
      <w:r w:rsidRPr="7E2F0CF3" w:rsidR="7E2F0CF3">
        <w:rPr>
          <w:rFonts w:ascii="Arial" w:hAnsi="Arial" w:eastAsia="Arial" w:cs="Arial"/>
          <w:b w:val="0"/>
          <w:bCs w:val="0"/>
          <w:i w:val="0"/>
          <w:iCs w:val="0"/>
          <w:noProof w:val="0"/>
          <w:color w:val="202124"/>
          <w:sz w:val="20"/>
          <w:szCs w:val="20"/>
          <w:lang w:val="en-GB"/>
        </w:rPr>
        <w:t xml:space="preserve"> two types of </w:t>
      </w:r>
      <w:r w:rsidRPr="7E2F0CF3" w:rsidR="7E2F0CF3">
        <w:rPr>
          <w:rFonts w:ascii="Arial" w:hAnsi="Arial" w:eastAsia="Arial" w:cs="Arial"/>
          <w:b w:val="1"/>
          <w:bCs w:val="1"/>
          <w:i w:val="0"/>
          <w:iCs w:val="0"/>
          <w:noProof w:val="0"/>
          <w:color w:val="202124"/>
          <w:sz w:val="20"/>
          <w:szCs w:val="20"/>
          <w:lang w:val="en-GB"/>
        </w:rPr>
        <w:t>sampling methods</w:t>
      </w:r>
      <w:r w:rsidRPr="7E2F0CF3" w:rsidR="7E2F0CF3">
        <w:rPr>
          <w:rFonts w:ascii="Arial" w:hAnsi="Arial" w:eastAsia="Arial" w:cs="Arial"/>
          <w:b w:val="0"/>
          <w:bCs w:val="0"/>
          <w:i w:val="0"/>
          <w:iCs w:val="0"/>
          <w:noProof w:val="0"/>
          <w:color w:val="202124"/>
          <w:sz w:val="20"/>
          <w:szCs w:val="20"/>
          <w:lang w:val="en-GB"/>
        </w:rPr>
        <w:t xml:space="preserve">: Probability </w:t>
      </w:r>
      <w:r w:rsidRPr="7E2F0CF3" w:rsidR="7E2F0CF3">
        <w:rPr>
          <w:rFonts w:ascii="Arial" w:hAnsi="Arial" w:eastAsia="Arial" w:cs="Arial"/>
          <w:b w:val="1"/>
          <w:bCs w:val="1"/>
          <w:i w:val="0"/>
          <w:iCs w:val="0"/>
          <w:noProof w:val="0"/>
          <w:color w:val="202124"/>
          <w:sz w:val="20"/>
          <w:szCs w:val="20"/>
          <w:lang w:val="en-GB"/>
        </w:rPr>
        <w:t>sampling</w:t>
      </w:r>
      <w:r w:rsidRPr="7E2F0CF3" w:rsidR="7E2F0CF3">
        <w:rPr>
          <w:rFonts w:ascii="Arial" w:hAnsi="Arial" w:eastAsia="Arial" w:cs="Arial"/>
          <w:b w:val="0"/>
          <w:bCs w:val="0"/>
          <w:i w:val="0"/>
          <w:iCs w:val="0"/>
          <w:noProof w:val="0"/>
          <w:color w:val="202124"/>
          <w:sz w:val="20"/>
          <w:szCs w:val="20"/>
          <w:lang w:val="en-GB"/>
        </w:rPr>
        <w:t xml:space="preserve"> involves random selection, allowing </w:t>
      </w:r>
      <w:r w:rsidRPr="7E2F0CF3" w:rsidR="7E2F0CF3">
        <w:rPr>
          <w:rFonts w:ascii="Arial" w:hAnsi="Arial" w:eastAsia="Arial" w:cs="Arial"/>
          <w:b w:val="1"/>
          <w:bCs w:val="1"/>
          <w:i w:val="0"/>
          <w:iCs w:val="0"/>
          <w:noProof w:val="0"/>
          <w:color w:val="202124"/>
          <w:sz w:val="20"/>
          <w:szCs w:val="20"/>
          <w:lang w:val="en-GB"/>
        </w:rPr>
        <w:t>you to</w:t>
      </w:r>
      <w:r w:rsidRPr="7E2F0CF3" w:rsidR="7E2F0CF3">
        <w:rPr>
          <w:rFonts w:ascii="Arial" w:hAnsi="Arial" w:eastAsia="Arial" w:cs="Arial"/>
          <w:b w:val="0"/>
          <w:bCs w:val="0"/>
          <w:i w:val="0"/>
          <w:iCs w:val="0"/>
          <w:noProof w:val="0"/>
          <w:color w:val="202124"/>
          <w:sz w:val="20"/>
          <w:szCs w:val="20"/>
          <w:lang w:val="en-GB"/>
        </w:rPr>
        <w:t xml:space="preserve"> make strong statistical inferences about the whole group. Non-probability </w:t>
      </w:r>
      <w:r w:rsidRPr="7E2F0CF3" w:rsidR="7E2F0CF3">
        <w:rPr>
          <w:rFonts w:ascii="Arial" w:hAnsi="Arial" w:eastAsia="Arial" w:cs="Arial"/>
          <w:b w:val="1"/>
          <w:bCs w:val="1"/>
          <w:i w:val="0"/>
          <w:iCs w:val="0"/>
          <w:noProof w:val="0"/>
          <w:color w:val="202124"/>
          <w:sz w:val="20"/>
          <w:szCs w:val="20"/>
          <w:lang w:val="en-GB"/>
        </w:rPr>
        <w:t>sampling</w:t>
      </w:r>
      <w:r w:rsidRPr="7E2F0CF3" w:rsidR="7E2F0CF3">
        <w:rPr>
          <w:rFonts w:ascii="Arial" w:hAnsi="Arial" w:eastAsia="Arial" w:cs="Arial"/>
          <w:b w:val="0"/>
          <w:bCs w:val="0"/>
          <w:i w:val="0"/>
          <w:iCs w:val="0"/>
          <w:noProof w:val="0"/>
          <w:color w:val="202124"/>
          <w:sz w:val="20"/>
          <w:szCs w:val="20"/>
          <w:lang w:val="en-GB"/>
        </w:rPr>
        <w:t xml:space="preserve"> involves non-random selection based on convenience or other criteria, allowing </w:t>
      </w:r>
      <w:r w:rsidRPr="7E2F0CF3" w:rsidR="7E2F0CF3">
        <w:rPr>
          <w:rFonts w:ascii="Arial" w:hAnsi="Arial" w:eastAsia="Arial" w:cs="Arial"/>
          <w:b w:val="1"/>
          <w:bCs w:val="1"/>
          <w:i w:val="0"/>
          <w:iCs w:val="0"/>
          <w:noProof w:val="0"/>
          <w:color w:val="202124"/>
          <w:sz w:val="20"/>
          <w:szCs w:val="20"/>
          <w:lang w:val="en-GB"/>
        </w:rPr>
        <w:t>you to</w:t>
      </w:r>
      <w:r w:rsidRPr="7E2F0CF3" w:rsidR="7E2F0CF3">
        <w:rPr>
          <w:rFonts w:ascii="Arial" w:hAnsi="Arial" w:eastAsia="Arial" w:cs="Arial"/>
          <w:b w:val="0"/>
          <w:bCs w:val="0"/>
          <w:i w:val="0"/>
          <w:iCs w:val="0"/>
          <w:noProof w:val="0"/>
          <w:color w:val="202124"/>
          <w:sz w:val="20"/>
          <w:szCs w:val="20"/>
          <w:lang w:val="en-GB"/>
        </w:rPr>
        <w:t xml:space="preserve"> easily collect data</w:t>
      </w:r>
    </w:p>
    <w:p w:rsidR="7E2F0CF3" w:rsidP="7E2F0CF3" w:rsidRDefault="7E2F0CF3" w14:paraId="401B2A52" w14:textId="3383499B">
      <w:pPr>
        <w:pStyle w:val="Normal"/>
        <w:jc w:val="left"/>
        <w:rPr>
          <w:rFonts w:ascii="Calibri" w:hAnsi="Calibri" w:eastAsia="Calibri" w:cs="Calibri"/>
          <w:b w:val="0"/>
          <w:bCs w:val="0"/>
          <w:i w:val="0"/>
          <w:iCs w:val="0"/>
          <w:noProof w:val="0"/>
          <w:color w:val="222222"/>
          <w:sz w:val="22"/>
          <w:szCs w:val="22"/>
          <w:lang w:val="en-GB"/>
        </w:rPr>
      </w:pPr>
      <w:r w:rsidR="7E2F0CF3">
        <w:rPr/>
        <w:t>3)</w:t>
      </w:r>
      <w:r w:rsidRPr="7E2F0CF3" w:rsidR="7E2F0CF3">
        <w:rPr>
          <w:rFonts w:ascii="Calibri" w:hAnsi="Calibri" w:eastAsia="Calibri" w:cs="Calibri"/>
          <w:b w:val="0"/>
          <w:bCs w:val="0"/>
          <w:i w:val="0"/>
          <w:iCs w:val="0"/>
          <w:noProof w:val="0"/>
          <w:color w:val="222222"/>
          <w:sz w:val="27"/>
          <w:szCs w:val="27"/>
          <w:lang w:val="en-GB"/>
        </w:rPr>
        <w:t xml:space="preserve"> </w:t>
      </w:r>
      <w:r w:rsidRPr="7E2F0CF3" w:rsidR="7E2F0CF3">
        <w:rPr>
          <w:rFonts w:ascii="Calibri" w:hAnsi="Calibri" w:eastAsia="Calibri" w:cs="Calibri"/>
          <w:b w:val="0"/>
          <w:bCs w:val="0"/>
          <w:i w:val="0"/>
          <w:iCs w:val="0"/>
          <w:noProof w:val="0"/>
          <w:color w:val="222222"/>
          <w:sz w:val="22"/>
          <w:szCs w:val="22"/>
          <w:lang w:val="en-GB"/>
        </w:rPr>
        <w:t>The points given below are substantial so far as the differences between type I and type II error is concerned:</w:t>
      </w:r>
    </w:p>
    <w:p w:rsidR="7E2F0CF3" w:rsidP="7E2F0CF3" w:rsidRDefault="7E2F0CF3" w14:paraId="6A842614" w14:textId="16CFF6C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Type I error is an error that takes place when the outcome is a rejection of null hypothesis which is, in fact, true. Type II error occurs when the sample results in the acceptance of null hypothesis, which is actually false.</w:t>
      </w:r>
    </w:p>
    <w:p w:rsidR="7E2F0CF3" w:rsidP="7E2F0CF3" w:rsidRDefault="7E2F0CF3" w14:paraId="19442C78" w14:textId="1AA4ACD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 xml:space="preserve">Type I error or otherwise known as false positives, in essence, the positive result is equivalent to the refusal of the null hypothesis. In contrast, Type II error is also known as false negatives,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negative result, leads to the acceptance of the null hypothesis.</w:t>
      </w:r>
    </w:p>
    <w:p w:rsidR="7E2F0CF3" w:rsidP="7E2F0CF3" w:rsidRDefault="7E2F0CF3" w14:paraId="5ED226C6" w14:textId="4914B67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When the null hypothesis is true but mistakenly rejected, it is type I error. As against this, when the null hypothesis is false but erroneously accepted, it is type II error.</w:t>
      </w:r>
    </w:p>
    <w:p w:rsidR="7E2F0CF3" w:rsidP="7E2F0CF3" w:rsidRDefault="7E2F0CF3" w14:paraId="7AD9B997" w14:textId="238F0CD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 xml:space="preserve">Type I error tends to assert something that is not really present,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it is a false hit. On the contrary, type II error fails in identifying something, that is present, </w:t>
      </w:r>
      <w:proofErr w:type="gramStart"/>
      <w:r w:rsidRPr="7E2F0CF3" w:rsidR="7E2F0CF3">
        <w:rPr>
          <w:rFonts w:ascii="Calibri" w:hAnsi="Calibri" w:eastAsia="Calibri" w:cs="Calibri"/>
          <w:b w:val="0"/>
          <w:bCs w:val="0"/>
          <w:i w:val="0"/>
          <w:iCs w:val="0"/>
          <w:noProof w:val="0"/>
          <w:color w:val="222222"/>
          <w:sz w:val="22"/>
          <w:szCs w:val="22"/>
          <w:lang w:val="en-GB"/>
        </w:rPr>
        <w:t>i.e.</w:t>
      </w:r>
      <w:proofErr w:type="gramEnd"/>
      <w:r w:rsidRPr="7E2F0CF3" w:rsidR="7E2F0CF3">
        <w:rPr>
          <w:rFonts w:ascii="Calibri" w:hAnsi="Calibri" w:eastAsia="Calibri" w:cs="Calibri"/>
          <w:b w:val="0"/>
          <w:bCs w:val="0"/>
          <w:i w:val="0"/>
          <w:iCs w:val="0"/>
          <w:noProof w:val="0"/>
          <w:color w:val="222222"/>
          <w:sz w:val="22"/>
          <w:szCs w:val="22"/>
          <w:lang w:val="en-GB"/>
        </w:rPr>
        <w:t xml:space="preserve"> it is a miss.</w:t>
      </w:r>
    </w:p>
    <w:p w:rsidR="7E2F0CF3" w:rsidP="7E2F0CF3" w:rsidRDefault="7E2F0CF3" w14:paraId="1AC72D43" w14:textId="379BA51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The probability of committing type I error is the sample as the level of significance. Conversely, the likelihood of committing type II error is same as the power of the test.</w:t>
      </w:r>
    </w:p>
    <w:p w:rsidR="7E2F0CF3" w:rsidP="7E2F0CF3" w:rsidRDefault="7E2F0CF3" w14:paraId="15D6F45E" w14:textId="5EE7FDC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22222"/>
          <w:sz w:val="22"/>
          <w:szCs w:val="22"/>
        </w:rPr>
      </w:pPr>
      <w:r w:rsidRPr="7E2F0CF3" w:rsidR="7E2F0CF3">
        <w:rPr>
          <w:rFonts w:ascii="Calibri" w:hAnsi="Calibri" w:eastAsia="Calibri" w:cs="Calibri"/>
          <w:b w:val="0"/>
          <w:bCs w:val="0"/>
          <w:i w:val="0"/>
          <w:iCs w:val="0"/>
          <w:noProof w:val="0"/>
          <w:color w:val="222222"/>
          <w:sz w:val="22"/>
          <w:szCs w:val="22"/>
          <w:lang w:val="en-GB"/>
        </w:rPr>
        <w:t>Greek letter ‘α’ indicates type I error. Unlike, type II error which is denoted by Greek letter ‘β’.</w:t>
      </w:r>
    </w:p>
    <w:p w:rsidR="7E2F0CF3" w:rsidP="7E2F0CF3" w:rsidRDefault="7E2F0CF3" w14:paraId="4C4949CA" w14:textId="4303AD0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111111"/>
          <w:sz w:val="22"/>
          <w:szCs w:val="22"/>
          <w:lang w:val="en-GB"/>
        </w:rPr>
      </w:pPr>
      <w:r>
        <w:br/>
      </w:r>
      <w:r w:rsidRPr="7E2F0CF3" w:rsidR="7E2F0CF3">
        <w:rPr>
          <w:sz w:val="22"/>
          <w:szCs w:val="22"/>
        </w:rPr>
        <w:t>4)</w:t>
      </w:r>
      <w:r w:rsidRPr="7E2F0CF3" w:rsidR="7E2F0CF3">
        <w:rPr>
          <w:rFonts w:ascii="Calibri" w:hAnsi="Calibri" w:eastAsia="Calibri" w:cs="Calibri"/>
          <w:b w:val="0"/>
          <w:bCs w:val="0"/>
          <w:i w:val="0"/>
          <w:iCs w:val="0"/>
          <w:noProof w:val="0"/>
          <w:color w:val="111111"/>
          <w:sz w:val="26"/>
          <w:szCs w:val="26"/>
          <w:lang w:val="en-GB"/>
        </w:rPr>
        <w:t xml:space="preserve"> </w:t>
      </w:r>
      <w:r w:rsidRPr="7E2F0CF3" w:rsidR="7E2F0CF3">
        <w:rPr>
          <w:rFonts w:ascii="Calibri" w:hAnsi="Calibri" w:eastAsia="Calibri" w:cs="Calibri"/>
          <w:b w:val="0"/>
          <w:bCs w:val="0"/>
          <w:i w:val="0"/>
          <w:iCs w:val="0"/>
          <w:noProof w:val="0"/>
          <w:color w:val="111111"/>
          <w:sz w:val="22"/>
          <w:szCs w:val="22"/>
          <w:lang w:val="en-GB"/>
        </w:rPr>
        <w:t xml:space="preserve">Normal distribution, also known as the Gaussian distribution, is a probability distribution that is symmetric about the mean, showing that data near the mean are more frequent in occurrence than data far from the mean. In graph form, normal distribution will appear as a </w:t>
      </w:r>
      <w:r w:rsidRPr="7E2F0CF3" w:rsidR="7E2F0CF3">
        <w:rPr>
          <w:rFonts w:ascii="Calibri" w:hAnsi="Calibri" w:eastAsia="Calibri" w:cs="Calibri"/>
          <w:b w:val="0"/>
          <w:bCs w:val="0"/>
          <w:i w:val="0"/>
          <w:iCs w:val="0"/>
          <w:strike w:val="0"/>
          <w:dstrike w:val="0"/>
          <w:noProof w:val="0"/>
          <w:sz w:val="22"/>
          <w:szCs w:val="22"/>
          <w:lang w:val="en-GB"/>
        </w:rPr>
        <w:t>bellcurve</w:t>
      </w:r>
    </w:p>
    <w:p w:rsidR="7E2F0CF3" w:rsidP="7E2F0CF3" w:rsidRDefault="7E2F0CF3" w14:paraId="37607487" w14:textId="7DF9D8F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2"/>
          <w:szCs w:val="22"/>
          <w:lang w:val="en-GB"/>
        </w:rPr>
      </w:pPr>
      <w:r w:rsidRPr="7E2F0CF3" w:rsidR="7E2F0CF3">
        <w:rPr>
          <w:rFonts w:ascii="Calibri" w:hAnsi="Calibri" w:eastAsia="Calibri" w:cs="Calibri"/>
          <w:b w:val="0"/>
          <w:bCs w:val="0"/>
          <w:i w:val="0"/>
          <w:iCs w:val="0"/>
          <w:strike w:val="0"/>
          <w:dstrike w:val="0"/>
          <w:noProof w:val="0"/>
          <w:sz w:val="22"/>
          <w:szCs w:val="22"/>
          <w:lang w:val="en-GB"/>
        </w:rPr>
        <w:t>5)</w:t>
      </w:r>
      <w:r w:rsidRPr="7E2F0CF3" w:rsidR="7E2F0CF3">
        <w:rPr>
          <w:rFonts w:ascii="Calibri" w:hAnsi="Calibri" w:eastAsia="Calibri" w:cs="Calibri"/>
          <w:b w:val="0"/>
          <w:bCs w:val="0"/>
          <w:i w:val="0"/>
          <w:iCs w:val="0"/>
          <w:noProof w:val="0"/>
          <w:color w:val="292929"/>
          <w:sz w:val="31"/>
          <w:szCs w:val="31"/>
          <w:lang w:val="en-GB"/>
        </w:rPr>
        <w:t xml:space="preserve"> </w:t>
      </w:r>
      <w:r w:rsidRPr="7E2F0CF3" w:rsidR="7E2F0CF3">
        <w:rPr>
          <w:rFonts w:ascii="Calibri" w:hAnsi="Calibri" w:eastAsia="Calibri" w:cs="Calibri"/>
          <w:b w:val="0"/>
          <w:bCs w:val="0"/>
          <w:i w:val="0"/>
          <w:iCs w:val="0"/>
          <w:noProof w:val="0"/>
          <w:color w:val="292929"/>
          <w:sz w:val="22"/>
          <w:szCs w:val="22"/>
          <w:lang w:val="en-GB"/>
        </w:rPr>
        <w:t>Covariance and Correlation are very helpful in understanding the relationship between two continuous variables. Covariance tells whether both variables vary in the same direction (positive covariance) or in the opposite direction (negative covariance). There is no meaning of covariance numerical value only sign is useful. Whereas Correlation explains the change in one variable leads how much proportion change in the second variable. Correlation varies between -1 to +1. If the correlation value is 0 then it means there is no Linear Relationship between variables however other functional relationship may exist</w:t>
      </w:r>
    </w:p>
    <w:p w:rsidR="7E2F0CF3" w:rsidP="7E2F0CF3" w:rsidRDefault="7E2F0CF3" w14:paraId="4963F054" w14:textId="74047DD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22222"/>
          <w:sz w:val="22"/>
          <w:szCs w:val="22"/>
          <w:lang w:val="en-GB"/>
        </w:rPr>
      </w:pPr>
      <w:r w:rsidRPr="7E2F0CF3" w:rsidR="7E2F0CF3">
        <w:rPr>
          <w:rFonts w:ascii="Calibri" w:hAnsi="Calibri" w:eastAsia="Calibri" w:cs="Calibri"/>
          <w:b w:val="0"/>
          <w:bCs w:val="0"/>
          <w:i w:val="0"/>
          <w:iCs w:val="0"/>
          <w:noProof w:val="0"/>
          <w:color w:val="292929"/>
          <w:sz w:val="22"/>
          <w:szCs w:val="22"/>
          <w:lang w:val="en-GB"/>
        </w:rPr>
        <w:t>6)</w:t>
      </w:r>
      <w:r w:rsidRPr="7E2F0CF3" w:rsidR="7E2F0CF3">
        <w:rPr>
          <w:rFonts w:ascii="Calibri" w:hAnsi="Calibri" w:eastAsia="Calibri" w:cs="Calibri"/>
          <w:noProof w:val="0"/>
          <w:sz w:val="22"/>
          <w:szCs w:val="22"/>
          <w:lang w:val="en-GB"/>
        </w:rPr>
        <w:t xml:space="preserve"> univariate </w:t>
      </w:r>
      <w:r w:rsidRPr="7E2F0CF3" w:rsidR="7E2F0CF3">
        <w:rPr>
          <w:rFonts w:ascii="Calibri" w:hAnsi="Calibri" w:eastAsia="Calibri" w:cs="Calibri"/>
          <w:noProof w:val="0"/>
          <w:sz w:val="22"/>
          <w:szCs w:val="22"/>
          <w:lang w:val="en-GB"/>
        </w:rPr>
        <w:t>analysis</w:t>
      </w:r>
      <w:r w:rsidRPr="7E2F0CF3" w:rsidR="7E2F0CF3">
        <w:rPr>
          <w:rFonts w:ascii="Calibri" w:hAnsi="Calibri" w:eastAsia="Calibri" w:cs="Calibri"/>
          <w:b w:val="1"/>
          <w:bCs w:val="1"/>
          <w:i w:val="0"/>
          <w:iCs w:val="0"/>
          <w:noProof w:val="0"/>
          <w:color w:val="222222"/>
          <w:sz w:val="22"/>
          <w:szCs w:val="22"/>
          <w:lang w:val="en-GB"/>
        </w:rPr>
        <w:t>:-</w:t>
      </w:r>
      <w:r w:rsidRPr="7E2F0CF3" w:rsidR="7E2F0CF3">
        <w:rPr>
          <w:rFonts w:ascii="Calibri" w:hAnsi="Calibri" w:eastAsia="Calibri" w:cs="Calibri"/>
          <w:b w:val="0"/>
          <w:bCs w:val="0"/>
          <w:i w:val="0"/>
          <w:iCs w:val="0"/>
          <w:noProof w:val="0"/>
          <w:color w:val="222222"/>
          <w:sz w:val="22"/>
          <w:szCs w:val="22"/>
          <w:lang w:val="en-GB"/>
        </w:rPr>
        <w:t xml:space="preserve"> provides summary statistics for each field in the raw data set (or) summary only on one variable. </w:t>
      </w:r>
      <w:proofErr w:type="gramStart"/>
      <w:r w:rsidRPr="7E2F0CF3" w:rsidR="7E2F0CF3">
        <w:rPr>
          <w:rFonts w:ascii="Calibri" w:hAnsi="Calibri" w:eastAsia="Calibri" w:cs="Calibri"/>
          <w:b w:val="0"/>
          <w:bCs w:val="0"/>
          <w:i w:val="1"/>
          <w:iCs w:val="1"/>
          <w:noProof w:val="0"/>
          <w:color w:val="222222"/>
          <w:sz w:val="22"/>
          <w:szCs w:val="22"/>
          <w:lang w:val="en-GB"/>
        </w:rPr>
        <w:t>Ex</w:t>
      </w:r>
      <w:r w:rsidRPr="7E2F0CF3" w:rsidR="7E2F0CF3">
        <w:rPr>
          <w:rFonts w:ascii="Calibri" w:hAnsi="Calibri" w:eastAsia="Calibri" w:cs="Calibri"/>
          <w:b w:val="0"/>
          <w:bCs w:val="0"/>
          <w:i w:val="0"/>
          <w:iCs w:val="0"/>
          <w:noProof w:val="0"/>
          <w:color w:val="222222"/>
          <w:sz w:val="22"/>
          <w:szCs w:val="22"/>
          <w:lang w:val="en-GB"/>
        </w:rPr>
        <w:t xml:space="preserve"> :</w:t>
      </w:r>
      <w:proofErr w:type="gramEnd"/>
      <w:r w:rsidRPr="7E2F0CF3" w:rsidR="7E2F0CF3">
        <w:rPr>
          <w:rFonts w:ascii="Calibri" w:hAnsi="Calibri" w:eastAsia="Calibri" w:cs="Calibri"/>
          <w:b w:val="0"/>
          <w:bCs w:val="0"/>
          <w:i w:val="0"/>
          <w:iCs w:val="0"/>
          <w:noProof w:val="0"/>
          <w:color w:val="222222"/>
          <w:sz w:val="22"/>
          <w:szCs w:val="22"/>
          <w:lang w:val="en-GB"/>
        </w:rPr>
        <w:t xml:space="preserve">- </w:t>
      </w:r>
      <w:proofErr w:type="spellStart"/>
      <w:r w:rsidRPr="7E2F0CF3" w:rsidR="7E2F0CF3">
        <w:rPr>
          <w:rFonts w:ascii="Calibri" w:hAnsi="Calibri" w:eastAsia="Calibri" w:cs="Calibri"/>
          <w:b w:val="0"/>
          <w:bCs w:val="0"/>
          <w:i w:val="0"/>
          <w:iCs w:val="0"/>
          <w:noProof w:val="0"/>
          <w:color w:val="222222"/>
          <w:sz w:val="22"/>
          <w:szCs w:val="22"/>
          <w:lang w:val="en-GB"/>
        </w:rPr>
        <w:t>CDF,PDF,Box</w:t>
      </w:r>
      <w:proofErr w:type="spellEnd"/>
      <w:r w:rsidRPr="7E2F0CF3" w:rsidR="7E2F0CF3">
        <w:rPr>
          <w:rFonts w:ascii="Calibri" w:hAnsi="Calibri" w:eastAsia="Calibri" w:cs="Calibri"/>
          <w:b w:val="0"/>
          <w:bCs w:val="0"/>
          <w:i w:val="0"/>
          <w:iCs w:val="0"/>
          <w:noProof w:val="0"/>
          <w:color w:val="222222"/>
          <w:sz w:val="22"/>
          <w:szCs w:val="22"/>
          <w:lang w:val="en-GB"/>
        </w:rPr>
        <w:t xml:space="preserve"> plot, Violin plot.</w:t>
      </w:r>
      <w:r>
        <w:br/>
      </w:r>
      <w:r w:rsidRPr="7E2F0CF3" w:rsidR="7E2F0CF3">
        <w:rPr>
          <w:rFonts w:ascii="Calibri" w:hAnsi="Calibri" w:eastAsia="Calibri" w:cs="Calibri"/>
          <w:b w:val="0"/>
          <w:bCs w:val="0"/>
          <w:i w:val="0"/>
          <w:iCs w:val="0"/>
          <w:noProof w:val="0"/>
          <w:color w:val="222222"/>
          <w:sz w:val="22"/>
          <w:szCs w:val="22"/>
          <w:lang w:val="en-GB"/>
        </w:rPr>
        <w:t xml:space="preserve">Bivariate analysis:- is performed to find the relationship between each variable in the dataset and the target variable of interest (or) using 2 variables and finding </w:t>
      </w:r>
      <w:proofErr w:type="spellStart"/>
      <w:r w:rsidRPr="7E2F0CF3" w:rsidR="7E2F0CF3">
        <w:rPr>
          <w:rFonts w:ascii="Calibri" w:hAnsi="Calibri" w:eastAsia="Calibri" w:cs="Calibri"/>
          <w:b w:val="0"/>
          <w:bCs w:val="0"/>
          <w:i w:val="0"/>
          <w:iCs w:val="0"/>
          <w:noProof w:val="0"/>
          <w:color w:val="222222"/>
          <w:sz w:val="22"/>
          <w:szCs w:val="22"/>
          <w:lang w:val="en-GB"/>
        </w:rPr>
        <w:t>realtionship</w:t>
      </w:r>
      <w:proofErr w:type="spellEnd"/>
      <w:r w:rsidRPr="7E2F0CF3" w:rsidR="7E2F0CF3">
        <w:rPr>
          <w:rFonts w:ascii="Calibri" w:hAnsi="Calibri" w:eastAsia="Calibri" w:cs="Calibri"/>
          <w:b w:val="0"/>
          <w:bCs w:val="0"/>
          <w:i w:val="0"/>
          <w:iCs w:val="0"/>
          <w:noProof w:val="0"/>
          <w:color w:val="222222"/>
          <w:sz w:val="22"/>
          <w:szCs w:val="22"/>
          <w:lang w:val="en-GB"/>
        </w:rPr>
        <w:t xml:space="preserve"> between them. </w:t>
      </w:r>
      <w:r w:rsidRPr="7E2F0CF3" w:rsidR="7E2F0CF3">
        <w:rPr>
          <w:rFonts w:ascii="Calibri" w:hAnsi="Calibri" w:eastAsia="Calibri" w:cs="Calibri"/>
          <w:b w:val="0"/>
          <w:bCs w:val="0"/>
          <w:i w:val="1"/>
          <w:iCs w:val="1"/>
          <w:noProof w:val="0"/>
          <w:color w:val="222222"/>
          <w:sz w:val="22"/>
          <w:szCs w:val="22"/>
          <w:lang w:val="en-GB"/>
        </w:rPr>
        <w:t>Ex</w:t>
      </w:r>
      <w:r w:rsidRPr="7E2F0CF3" w:rsidR="7E2F0CF3">
        <w:rPr>
          <w:rFonts w:ascii="Calibri" w:hAnsi="Calibri" w:eastAsia="Calibri" w:cs="Calibri"/>
          <w:b w:val="0"/>
          <w:bCs w:val="0"/>
          <w:i w:val="0"/>
          <w:iCs w:val="0"/>
          <w:noProof w:val="0"/>
          <w:color w:val="222222"/>
          <w:sz w:val="22"/>
          <w:szCs w:val="22"/>
          <w:lang w:val="en-GB"/>
        </w:rPr>
        <w:t xml:space="preserve"> :</w:t>
      </w:r>
      <w:r w:rsidRPr="7E2F0CF3" w:rsidR="7E2F0CF3">
        <w:rPr>
          <w:rFonts w:ascii="Calibri" w:hAnsi="Calibri" w:eastAsia="Calibri" w:cs="Calibri"/>
          <w:b w:val="0"/>
          <w:bCs w:val="0"/>
          <w:i w:val="0"/>
          <w:iCs w:val="0"/>
          <w:noProof w:val="0"/>
          <w:color w:val="222222"/>
          <w:sz w:val="22"/>
          <w:szCs w:val="22"/>
          <w:lang w:val="en-GB"/>
        </w:rPr>
        <w:t xml:space="preserve">-Box </w:t>
      </w:r>
      <w:proofErr w:type="spellStart"/>
      <w:r w:rsidRPr="7E2F0CF3" w:rsidR="7E2F0CF3">
        <w:rPr>
          <w:rFonts w:ascii="Calibri" w:hAnsi="Calibri" w:eastAsia="Calibri" w:cs="Calibri"/>
          <w:b w:val="0"/>
          <w:bCs w:val="0"/>
          <w:i w:val="0"/>
          <w:iCs w:val="0"/>
          <w:noProof w:val="0"/>
          <w:color w:val="222222"/>
          <w:sz w:val="22"/>
          <w:szCs w:val="22"/>
          <w:lang w:val="en-GB"/>
        </w:rPr>
        <w:t>plot,Voilin</w:t>
      </w:r>
      <w:proofErr w:type="spellEnd"/>
      <w:r w:rsidRPr="7E2F0CF3" w:rsidR="7E2F0CF3">
        <w:rPr>
          <w:rFonts w:ascii="Calibri" w:hAnsi="Calibri" w:eastAsia="Calibri" w:cs="Calibri"/>
          <w:b w:val="0"/>
          <w:bCs w:val="0"/>
          <w:i w:val="0"/>
          <w:iCs w:val="0"/>
          <w:noProof w:val="0"/>
          <w:color w:val="222222"/>
          <w:sz w:val="22"/>
          <w:szCs w:val="22"/>
          <w:lang w:val="en-GB"/>
        </w:rPr>
        <w:t xml:space="preserve"> plot.</w:t>
      </w:r>
    </w:p>
    <w:p w:rsidR="7E2F0CF3" w:rsidP="7E2F0CF3" w:rsidRDefault="7E2F0CF3" w14:paraId="6D4AC42A" w14:textId="61E502E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222222"/>
          <w:sz w:val="22"/>
          <w:szCs w:val="22"/>
          <w:lang w:val="en-GB"/>
        </w:rPr>
        <w:t>7)</w:t>
      </w:r>
      <w:r w:rsidRPr="7E2F0CF3" w:rsidR="7E2F0CF3">
        <w:rPr>
          <w:rFonts w:ascii="Calibri" w:hAnsi="Calibri" w:eastAsia="Calibri" w:cs="Calibri"/>
          <w:b w:val="0"/>
          <w:bCs w:val="0"/>
          <w:i w:val="0"/>
          <w:iCs w:val="0"/>
          <w:noProof w:val="0"/>
          <w:color w:val="111111"/>
          <w:sz w:val="26"/>
          <w:szCs w:val="26"/>
          <w:lang w:val="en-GB"/>
        </w:rPr>
        <w:t xml:space="preserve"> </w:t>
      </w:r>
      <w:r w:rsidRPr="7E2F0CF3" w:rsidR="7E2F0CF3">
        <w:rPr>
          <w:rFonts w:ascii="Calibri" w:hAnsi="Calibri" w:eastAsia="Calibri" w:cs="Calibri"/>
          <w:b w:val="0"/>
          <w:bCs w:val="0"/>
          <w:i w:val="0"/>
          <w:iCs w:val="0"/>
          <w:noProof w:val="0"/>
          <w:color w:val="111111"/>
          <w:sz w:val="22"/>
          <w:szCs w:val="22"/>
          <w:lang w:val="en-GB"/>
        </w:rPr>
        <w:t>A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rsidR="7E2F0CF3" w:rsidP="7E2F0CF3" w:rsidRDefault="7E2F0CF3" w14:paraId="197E9E92" w14:textId="2FA2BCBD">
      <w:pPr>
        <w:pStyle w:val="Normal"/>
        <w:bidi w:val="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111111"/>
          <w:sz w:val="22"/>
          <w:szCs w:val="22"/>
          <w:lang w:val="en-GB"/>
        </w:rPr>
        <w:t>8)</w:t>
      </w:r>
      <w:r w:rsidRPr="7E2F0CF3" w:rsidR="7E2F0CF3">
        <w:rPr>
          <w:rFonts w:ascii="Calibri" w:hAnsi="Calibri" w:eastAsia="Calibri" w:cs="Calibri"/>
          <w:b w:val="0"/>
          <w:bCs w:val="0"/>
          <w:i w:val="0"/>
          <w:iCs w:val="0"/>
          <w:noProof w:val="0"/>
          <w:color w:val="111111"/>
          <w:sz w:val="22"/>
          <w:szCs w:val="22"/>
          <w:lang w:val="en-GB"/>
        </w:rPr>
        <w:t xml:space="preserve"> Hypothesis testing is an act in statistics whereby an analyst </w:t>
      </w:r>
      <w:r w:rsidRPr="7E2F0CF3" w:rsidR="7E2F0CF3">
        <w:rPr>
          <w:rFonts w:ascii="Calibri" w:hAnsi="Calibri" w:eastAsia="Calibri" w:cs="Calibri"/>
          <w:b w:val="0"/>
          <w:bCs w:val="0"/>
          <w:i w:val="0"/>
          <w:iCs w:val="0"/>
          <w:strike w:val="0"/>
          <w:dstrike w:val="0"/>
          <w:noProof w:val="0"/>
          <w:sz w:val="22"/>
          <w:szCs w:val="22"/>
          <w:lang w:val="en-GB"/>
        </w:rPr>
        <w:t>tests</w:t>
      </w:r>
      <w:r w:rsidRPr="7E2F0CF3" w:rsidR="7E2F0CF3">
        <w:rPr>
          <w:rFonts w:ascii="Calibri" w:hAnsi="Calibri" w:eastAsia="Calibri" w:cs="Calibri"/>
          <w:b w:val="0"/>
          <w:bCs w:val="0"/>
          <w:i w:val="0"/>
          <w:iCs w:val="0"/>
          <w:noProof w:val="0"/>
          <w:color w:val="111111"/>
          <w:sz w:val="22"/>
          <w:szCs w:val="22"/>
          <w:lang w:val="en-GB"/>
        </w:rPr>
        <w:t xml:space="preserve"> an assumption regarding a population parameter. The methodology employed by the analyst depends on the nature of the data used and the reason for the analysis.</w:t>
      </w:r>
    </w:p>
    <w:p w:rsidR="7E2F0CF3" w:rsidP="7E2F0CF3" w:rsidRDefault="7E2F0CF3" w14:paraId="7046AC7F" w14:textId="2501D03E">
      <w:pPr>
        <w:bidi w:val="0"/>
        <w:jc w:val="left"/>
        <w:rPr>
          <w:rFonts w:ascii="Calibri" w:hAnsi="Calibri" w:eastAsia="Calibri" w:cs="Calibri"/>
          <w:b w:val="0"/>
          <w:bCs w:val="0"/>
          <w:i w:val="0"/>
          <w:iCs w:val="0"/>
          <w:noProof w:val="0"/>
          <w:color w:val="111111"/>
          <w:sz w:val="22"/>
          <w:szCs w:val="22"/>
          <w:lang w:val="en-GB"/>
        </w:rPr>
      </w:pPr>
      <w:r w:rsidRPr="7E2F0CF3" w:rsidR="7E2F0CF3">
        <w:rPr>
          <w:rFonts w:ascii="Calibri" w:hAnsi="Calibri" w:eastAsia="Calibri" w:cs="Calibri"/>
          <w:b w:val="0"/>
          <w:bCs w:val="0"/>
          <w:i w:val="0"/>
          <w:iCs w:val="0"/>
          <w:noProof w:val="0"/>
          <w:color w:val="111111"/>
          <w:sz w:val="22"/>
          <w:szCs w:val="22"/>
          <w:lang w:val="en-GB"/>
        </w:rPr>
        <w:t>Hypothesis testing is used to assess the plausibility of a hypothesis by using sample data. Such data may come from a larger population, or from a data-generating process. The word "population" will be used for both of these cases in the following description</w:t>
      </w:r>
    </w:p>
    <w:p w:rsidR="7E2F0CF3" w:rsidP="7E2F0CF3" w:rsidRDefault="7E2F0CF3" w14:paraId="5BFA353E" w14:textId="20199B6F">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 xml:space="preserve">Alternative Hypothesis: </w:t>
      </w:r>
      <w:r w:rsidRPr="7E2F0CF3" w:rsidR="7E2F0CF3">
        <w:rPr>
          <w:rFonts w:ascii="Arial" w:hAnsi="Arial" w:eastAsia="Arial" w:cs="Arial"/>
          <w:b w:val="1"/>
          <w:bCs w:val="1"/>
          <w:i w:val="0"/>
          <w:iCs w:val="0"/>
          <w:noProof w:val="0"/>
          <w:color w:val="202124"/>
          <w:sz w:val="22"/>
          <w:szCs w:val="22"/>
          <w:lang w:val="en-GB"/>
        </w:rPr>
        <w:t>H1</w:t>
      </w:r>
      <w:r w:rsidRPr="7E2F0CF3" w:rsidR="7E2F0CF3">
        <w:rPr>
          <w:rFonts w:ascii="Arial" w:hAnsi="Arial" w:eastAsia="Arial" w:cs="Arial"/>
          <w:b w:val="0"/>
          <w:bCs w:val="0"/>
          <w:i w:val="0"/>
          <w:iCs w:val="0"/>
          <w:noProof w:val="0"/>
          <w:color w:val="202124"/>
          <w:sz w:val="22"/>
          <w:szCs w:val="22"/>
          <w:lang w:val="en-GB"/>
        </w:rPr>
        <w:t xml:space="preserve">: The hypothesis that we are interested in proving. Null hypothesis: </w:t>
      </w:r>
      <w:r w:rsidRPr="7E2F0CF3" w:rsidR="7E2F0CF3">
        <w:rPr>
          <w:rFonts w:ascii="Arial" w:hAnsi="Arial" w:eastAsia="Arial" w:cs="Arial"/>
          <w:b w:val="1"/>
          <w:bCs w:val="1"/>
          <w:i w:val="0"/>
          <w:iCs w:val="0"/>
          <w:noProof w:val="0"/>
          <w:color w:val="202124"/>
          <w:sz w:val="22"/>
          <w:szCs w:val="22"/>
          <w:lang w:val="en-GB"/>
        </w:rPr>
        <w:t>H0</w:t>
      </w:r>
      <w:r w:rsidRPr="7E2F0CF3" w:rsidR="7E2F0CF3">
        <w:rPr>
          <w:rFonts w:ascii="Arial" w:hAnsi="Arial" w:eastAsia="Arial" w:cs="Arial"/>
          <w:b w:val="0"/>
          <w:bCs w:val="0"/>
          <w:i w:val="0"/>
          <w:iCs w:val="0"/>
          <w:noProof w:val="0"/>
          <w:color w:val="202124"/>
          <w:sz w:val="22"/>
          <w:szCs w:val="22"/>
          <w:lang w:val="en-GB"/>
        </w:rPr>
        <w:t>: The complement of the alternative hypothesis. ... This is the probability of falsely rejecting the null hypothesis. Type II error: do not reject the null hypothesis when it is wrong.</w:t>
      </w:r>
    </w:p>
    <w:p w:rsidR="7E2F0CF3" w:rsidP="7E2F0CF3" w:rsidRDefault="7E2F0CF3" w14:paraId="456A71F8" w14:textId="4E194518">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I</w:t>
      </w:r>
      <w:r w:rsidRPr="7E2F0CF3" w:rsidR="7E2F0CF3">
        <w:rPr>
          <w:rFonts w:ascii="Arial" w:hAnsi="Arial" w:eastAsia="Arial" w:cs="Arial"/>
          <w:b w:val="0"/>
          <w:bCs w:val="0"/>
          <w:i w:val="0"/>
          <w:iCs w:val="0"/>
          <w:noProof w:val="0"/>
          <w:color w:val="202124"/>
          <w:sz w:val="22"/>
          <w:szCs w:val="22"/>
          <w:lang w:val="en-GB"/>
        </w:rPr>
        <w:t xml:space="preserve">nstead, hypothesis </w:t>
      </w:r>
      <w:r w:rsidRPr="7E2F0CF3" w:rsidR="7E2F0CF3">
        <w:rPr>
          <w:rFonts w:ascii="Arial" w:hAnsi="Arial" w:eastAsia="Arial" w:cs="Arial"/>
          <w:b w:val="1"/>
          <w:bCs w:val="1"/>
          <w:i w:val="0"/>
          <w:iCs w:val="0"/>
          <w:noProof w:val="0"/>
          <w:color w:val="202124"/>
          <w:sz w:val="22"/>
          <w:szCs w:val="22"/>
          <w:lang w:val="en-GB"/>
        </w:rPr>
        <w:t>testing</w:t>
      </w:r>
      <w:r w:rsidRPr="7E2F0CF3" w:rsidR="7E2F0CF3">
        <w:rPr>
          <w:rFonts w:ascii="Arial" w:hAnsi="Arial" w:eastAsia="Arial" w:cs="Arial"/>
          <w:b w:val="0"/>
          <w:bCs w:val="0"/>
          <w:i w:val="0"/>
          <w:iCs w:val="0"/>
          <w:noProof w:val="0"/>
          <w:color w:val="202124"/>
          <w:sz w:val="22"/>
          <w:szCs w:val="22"/>
          <w:lang w:val="en-GB"/>
        </w:rPr>
        <w:t xml:space="preserve"> concerns on how to use a random sample to judge if it is evidence that supports or not the hypothesis. Hypothesis </w:t>
      </w:r>
      <w:r w:rsidRPr="7E2F0CF3" w:rsidR="7E2F0CF3">
        <w:rPr>
          <w:rFonts w:ascii="Arial" w:hAnsi="Arial" w:eastAsia="Arial" w:cs="Arial"/>
          <w:b w:val="1"/>
          <w:bCs w:val="1"/>
          <w:i w:val="0"/>
          <w:iCs w:val="0"/>
          <w:noProof w:val="0"/>
          <w:color w:val="202124"/>
          <w:sz w:val="22"/>
          <w:szCs w:val="22"/>
          <w:lang w:val="en-GB"/>
        </w:rPr>
        <w:t>testing</w:t>
      </w:r>
      <w:r w:rsidRPr="7E2F0CF3" w:rsidR="7E2F0CF3">
        <w:rPr>
          <w:rFonts w:ascii="Arial" w:hAnsi="Arial" w:eastAsia="Arial" w:cs="Arial"/>
          <w:b w:val="0"/>
          <w:bCs w:val="0"/>
          <w:i w:val="0"/>
          <w:iCs w:val="0"/>
          <w:noProof w:val="0"/>
          <w:color w:val="202124"/>
          <w:sz w:val="22"/>
          <w:szCs w:val="22"/>
          <w:lang w:val="en-GB"/>
        </w:rPr>
        <w:t xml:space="preserve"> is formulated in terms of </w:t>
      </w:r>
      <w:r w:rsidRPr="7E2F0CF3" w:rsidR="7E2F0CF3">
        <w:rPr>
          <w:rFonts w:ascii="Arial" w:hAnsi="Arial" w:eastAsia="Arial" w:cs="Arial"/>
          <w:b w:val="1"/>
          <w:bCs w:val="1"/>
          <w:i w:val="0"/>
          <w:iCs w:val="0"/>
          <w:noProof w:val="0"/>
          <w:color w:val="202124"/>
          <w:sz w:val="22"/>
          <w:szCs w:val="22"/>
          <w:lang w:val="en-GB"/>
        </w:rPr>
        <w:t>two</w:t>
      </w:r>
      <w:r w:rsidRPr="7E2F0CF3" w:rsidR="7E2F0CF3">
        <w:rPr>
          <w:rFonts w:ascii="Arial" w:hAnsi="Arial" w:eastAsia="Arial" w:cs="Arial"/>
          <w:b w:val="0"/>
          <w:bCs w:val="0"/>
          <w:i w:val="0"/>
          <w:iCs w:val="0"/>
          <w:noProof w:val="0"/>
          <w:color w:val="202124"/>
          <w:sz w:val="22"/>
          <w:szCs w:val="22"/>
          <w:lang w:val="en-GB"/>
        </w:rPr>
        <w:t xml:space="preserve"> hypotheses: </w:t>
      </w:r>
      <w:r w:rsidRPr="7E2F0CF3" w:rsidR="7E2F0CF3">
        <w:rPr>
          <w:rFonts w:ascii="Arial" w:hAnsi="Arial" w:eastAsia="Arial" w:cs="Arial"/>
          <w:b w:val="1"/>
          <w:bCs w:val="1"/>
          <w:i w:val="0"/>
          <w:iCs w:val="0"/>
          <w:noProof w:val="0"/>
          <w:color w:val="202124"/>
          <w:sz w:val="22"/>
          <w:szCs w:val="22"/>
          <w:lang w:val="en-GB"/>
        </w:rPr>
        <w:t>H0</w:t>
      </w:r>
      <w:r w:rsidRPr="7E2F0CF3" w:rsidR="7E2F0CF3">
        <w:rPr>
          <w:rFonts w:ascii="Arial" w:hAnsi="Arial" w:eastAsia="Arial" w:cs="Arial"/>
          <w:b w:val="0"/>
          <w:bCs w:val="0"/>
          <w:i w:val="0"/>
          <w:iCs w:val="0"/>
          <w:noProof w:val="0"/>
          <w:color w:val="202124"/>
          <w:sz w:val="22"/>
          <w:szCs w:val="22"/>
          <w:lang w:val="en-GB"/>
        </w:rPr>
        <w:t xml:space="preserve">: the </w:t>
      </w:r>
      <w:r w:rsidRPr="7E2F0CF3" w:rsidR="7E2F0CF3">
        <w:rPr>
          <w:rFonts w:ascii="Arial" w:hAnsi="Arial" w:eastAsia="Arial" w:cs="Arial"/>
          <w:b w:val="1"/>
          <w:bCs w:val="1"/>
          <w:i w:val="0"/>
          <w:iCs w:val="0"/>
          <w:noProof w:val="0"/>
          <w:color w:val="202124"/>
          <w:sz w:val="22"/>
          <w:szCs w:val="22"/>
          <w:lang w:val="en-GB"/>
        </w:rPr>
        <w:t>null hypothesis</w:t>
      </w:r>
      <w:r w:rsidRPr="7E2F0CF3" w:rsidR="7E2F0CF3">
        <w:rPr>
          <w:rFonts w:ascii="Arial" w:hAnsi="Arial" w:eastAsia="Arial" w:cs="Arial"/>
          <w:b w:val="0"/>
          <w:bCs w:val="0"/>
          <w:i w:val="0"/>
          <w:iCs w:val="0"/>
          <w:noProof w:val="0"/>
          <w:color w:val="202124"/>
          <w:sz w:val="22"/>
          <w:szCs w:val="22"/>
          <w:lang w:val="en-GB"/>
        </w:rPr>
        <w:t xml:space="preserve">; • </w:t>
      </w:r>
      <w:r w:rsidRPr="7E2F0CF3" w:rsidR="7E2F0CF3">
        <w:rPr>
          <w:rFonts w:ascii="Arial" w:hAnsi="Arial" w:eastAsia="Arial" w:cs="Arial"/>
          <w:b w:val="1"/>
          <w:bCs w:val="1"/>
          <w:i w:val="0"/>
          <w:iCs w:val="0"/>
          <w:noProof w:val="0"/>
          <w:color w:val="202124"/>
          <w:sz w:val="22"/>
          <w:szCs w:val="22"/>
          <w:lang w:val="en-GB"/>
        </w:rPr>
        <w:t>H1</w:t>
      </w:r>
      <w:r w:rsidRPr="7E2F0CF3" w:rsidR="7E2F0CF3">
        <w:rPr>
          <w:rFonts w:ascii="Arial" w:hAnsi="Arial" w:eastAsia="Arial" w:cs="Arial"/>
          <w:b w:val="0"/>
          <w:bCs w:val="0"/>
          <w:i w:val="0"/>
          <w:iCs w:val="0"/>
          <w:noProof w:val="0"/>
          <w:color w:val="202124"/>
          <w:sz w:val="22"/>
          <w:szCs w:val="22"/>
          <w:lang w:val="en-GB"/>
        </w:rPr>
        <w:t>: the alternate hypothesis.</w:t>
      </w:r>
    </w:p>
    <w:p w:rsidR="7E2F0CF3" w:rsidP="7E2F0CF3" w:rsidRDefault="7E2F0CF3" w14:paraId="705C079C" w14:textId="40D52092">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9)Quantitative</w:t>
      </w:r>
      <w:r w:rsidRPr="7E2F0CF3" w:rsidR="7E2F0CF3">
        <w:rPr>
          <w:rFonts w:ascii="Arial" w:hAnsi="Arial" w:eastAsia="Arial" w:cs="Arial"/>
          <w:b w:val="0"/>
          <w:bCs w:val="0"/>
          <w:i w:val="0"/>
          <w:iCs w:val="0"/>
          <w:noProof w:val="0"/>
          <w:color w:val="202124"/>
          <w:sz w:val="22"/>
          <w:szCs w:val="22"/>
          <w:lang w:val="en-GB"/>
        </w:rPr>
        <w:t xml:space="preserve"> is information about quantities, and therefore numbers, </w:t>
      </w:r>
      <w:proofErr w:type="gramStart"/>
      <w:r w:rsidRPr="7E2F0CF3" w:rsidR="7E2F0CF3">
        <w:rPr>
          <w:rFonts w:ascii="Arial" w:hAnsi="Arial" w:eastAsia="Arial" w:cs="Arial"/>
          <w:b w:val="0"/>
          <w:bCs w:val="0"/>
          <w:i w:val="0"/>
          <w:iCs w:val="0"/>
          <w:noProof w:val="0"/>
          <w:color w:val="202124"/>
          <w:sz w:val="22"/>
          <w:szCs w:val="22"/>
          <w:lang w:val="en-GB"/>
        </w:rPr>
        <w:t xml:space="preserve">and </w:t>
      </w:r>
      <w:r w:rsidRPr="7E2F0CF3" w:rsidR="7E2F0CF3">
        <w:rPr>
          <w:rFonts w:ascii="Arial" w:hAnsi="Arial" w:eastAsia="Arial" w:cs="Arial"/>
          <w:b w:val="1"/>
          <w:bCs w:val="1"/>
          <w:i w:val="0"/>
          <w:iCs w:val="0"/>
          <w:noProof w:val="0"/>
          <w:color w:val="202124"/>
          <w:sz w:val="22"/>
          <w:szCs w:val="22"/>
          <w:lang w:val="en-GB"/>
        </w:rPr>
        <w:t xml:space="preserve"> quantitative</w:t>
      </w:r>
      <w:proofErr w:type="gramEnd"/>
      <w:r w:rsidRPr="7E2F0CF3" w:rsidR="7E2F0CF3">
        <w:rPr>
          <w:rFonts w:ascii="Arial" w:hAnsi="Arial" w:eastAsia="Arial" w:cs="Arial"/>
          <w:b w:val="0"/>
          <w:bCs w:val="0"/>
          <w:i w:val="0"/>
          <w:iCs w:val="0"/>
          <w:noProof w:val="0"/>
          <w:color w:val="202124"/>
          <w:sz w:val="22"/>
          <w:szCs w:val="22"/>
          <w:lang w:val="en-GB"/>
        </w:rPr>
        <w:t xml:space="preserve"> is descriptive, and regards phenomenon which can be observed but not measured, such as language.</w:t>
      </w:r>
    </w:p>
    <w:p w:rsidR="7E2F0CF3" w:rsidP="7E2F0CF3" w:rsidRDefault="7E2F0CF3" w14:paraId="49FECE28" w14:textId="19AD76C7">
      <w:pPr>
        <w:pStyle w:val="Normal"/>
        <w:bidi w:val="0"/>
        <w:jc w:val="left"/>
        <w:rPr>
          <w:rFonts w:ascii="Arial" w:hAnsi="Arial" w:eastAsia="Arial" w:cs="Arial"/>
          <w:b w:val="0"/>
          <w:bCs w:val="0"/>
          <w:i w:val="0"/>
          <w:iCs w:val="0"/>
          <w:noProof w:val="0"/>
          <w:color w:val="202124"/>
          <w:sz w:val="22"/>
          <w:szCs w:val="22"/>
          <w:lang w:val="en-GB"/>
        </w:rPr>
      </w:pPr>
      <w:r w:rsidRPr="7E2F0CF3" w:rsidR="7E2F0CF3">
        <w:rPr>
          <w:rFonts w:ascii="Arial" w:hAnsi="Arial" w:eastAsia="Arial" w:cs="Arial"/>
          <w:b w:val="0"/>
          <w:bCs w:val="0"/>
          <w:i w:val="0"/>
          <w:iCs w:val="0"/>
          <w:noProof w:val="0"/>
          <w:color w:val="202124"/>
          <w:sz w:val="22"/>
          <w:szCs w:val="22"/>
          <w:lang w:val="en-GB"/>
        </w:rPr>
        <w:t>10)</w:t>
      </w:r>
      <w:r w:rsidRPr="7E2F0CF3" w:rsidR="7E2F0CF3">
        <w:rPr>
          <w:rFonts w:ascii="Roboto" w:hAnsi="Roboto" w:eastAsia="Roboto" w:cs="Roboto"/>
          <w:b w:val="0"/>
          <w:bCs w:val="0"/>
          <w:i w:val="0"/>
          <w:iCs w:val="0"/>
          <w:noProof w:val="0"/>
          <w:color w:val="333333"/>
          <w:sz w:val="21"/>
          <w:szCs w:val="21"/>
          <w:lang w:val="en-GB"/>
        </w:rPr>
        <w:t xml:space="preserve"> The interquartile range (IQR) is a measure of variability, based on dividing a data set into quartiles. The values that divide each part are called the first, second, and third quartiles; and they are denoted by Q1, Q2, and Q3, respectively.</w:t>
      </w:r>
    </w:p>
    <w:p w:rsidR="7E2F0CF3" w:rsidP="7E2F0CF3" w:rsidRDefault="7E2F0CF3" w14:paraId="4A3B05D7" w14:textId="523FA232">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Q1 is the “middle” value in the first half of the rank-ordered data set.</w:t>
      </w:r>
    </w:p>
    <w:p w:rsidR="7E2F0CF3" w:rsidP="7E2F0CF3" w:rsidRDefault="7E2F0CF3" w14:paraId="23777A3D" w14:textId="6654B8D2">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Q2 is the median value in the set.</w:t>
      </w:r>
    </w:p>
    <w:p w:rsidR="7E2F0CF3" w:rsidP="7E2F0CF3" w:rsidRDefault="7E2F0CF3" w14:paraId="4A2F2865" w14:textId="2F6D15F1">
      <w:pPr>
        <w:pStyle w:val="ListParagraph"/>
        <w:numPr>
          <w:ilvl w:val="0"/>
          <w:numId w:val="2"/>
        </w:numPr>
        <w:bidi w:val="0"/>
        <w:jc w:val="left"/>
        <w:rPr>
          <w:rFonts w:ascii="Roboto" w:hAnsi="Roboto" w:eastAsia="Roboto" w:cs="Roboto" w:asciiTheme="minorAscii" w:hAnsiTheme="minorAscii" w:eastAsiaTheme="minorAscii" w:cstheme="minorAscii"/>
          <w:b w:val="0"/>
          <w:bCs w:val="0"/>
          <w:i w:val="0"/>
          <w:iCs w:val="0"/>
          <w:color w:val="333333"/>
          <w:sz w:val="21"/>
          <w:szCs w:val="21"/>
        </w:rPr>
      </w:pPr>
      <w:r w:rsidRPr="7E2F0CF3" w:rsidR="7E2F0CF3">
        <w:rPr>
          <w:rFonts w:ascii="Roboto" w:hAnsi="Roboto" w:eastAsia="Roboto" w:cs="Roboto"/>
          <w:b w:val="0"/>
          <w:bCs w:val="0"/>
          <w:i w:val="0"/>
          <w:iCs w:val="0"/>
          <w:noProof w:val="0"/>
          <w:color w:val="333333"/>
          <w:sz w:val="21"/>
          <w:szCs w:val="21"/>
          <w:lang w:val="en-GB"/>
        </w:rPr>
        <w:t>Q3 is the “middle” value in the second half of the rank-ordered data set</w:t>
      </w:r>
    </w:p>
    <w:p w:rsidR="7E2F0CF3" w:rsidP="7E2F0CF3" w:rsidRDefault="7E2F0CF3" w14:paraId="0A92283B" w14:textId="502F17F2">
      <w:pPr>
        <w:pStyle w:val="Normal"/>
        <w:bidi w:val="0"/>
        <w:jc w:val="left"/>
        <w:rPr>
          <w:rFonts w:ascii="Roboto" w:hAnsi="Roboto" w:eastAsia="Roboto" w:cs="Roboto"/>
          <w:b w:val="0"/>
          <w:bCs w:val="0"/>
          <w:i w:val="0"/>
          <w:iCs w:val="0"/>
          <w:noProof w:val="0"/>
          <w:color w:val="111111"/>
          <w:sz w:val="22"/>
          <w:szCs w:val="22"/>
          <w:lang w:val="en-GB"/>
        </w:rPr>
      </w:pPr>
      <w:r w:rsidRPr="7E2F0CF3" w:rsidR="7E2F0CF3">
        <w:rPr>
          <w:rFonts w:ascii="Roboto" w:hAnsi="Roboto" w:eastAsia="Roboto" w:cs="Roboto"/>
          <w:b w:val="0"/>
          <w:bCs w:val="0"/>
          <w:i w:val="0"/>
          <w:iCs w:val="0"/>
          <w:noProof w:val="0"/>
          <w:color w:val="333333"/>
          <w:sz w:val="21"/>
          <w:szCs w:val="21"/>
          <w:lang w:val="en-GB"/>
        </w:rPr>
        <w:t>11)</w:t>
      </w:r>
      <w:r w:rsidRPr="7E2F0CF3" w:rsidR="7E2F0CF3">
        <w:rPr>
          <w:rFonts w:ascii="Roboto" w:hAnsi="Roboto" w:eastAsia="Roboto" w:cs="Roboto"/>
          <w:b w:val="0"/>
          <w:bCs w:val="0"/>
          <w:i w:val="0"/>
          <w:iCs w:val="0"/>
          <w:noProof w:val="0"/>
          <w:color w:val="111111"/>
          <w:sz w:val="26"/>
          <w:szCs w:val="26"/>
          <w:lang w:val="en-GB"/>
        </w:rPr>
        <w:t xml:space="preserve"> </w:t>
      </w:r>
      <w:r w:rsidRPr="7E2F0CF3" w:rsidR="7E2F0CF3">
        <w:rPr>
          <w:rFonts w:ascii="Roboto" w:hAnsi="Roboto" w:eastAsia="Roboto" w:cs="Roboto"/>
          <w:b w:val="0"/>
          <w:bCs w:val="0"/>
          <w:i w:val="0"/>
          <w:iCs w:val="0"/>
          <w:noProof w:val="0"/>
          <w:color w:val="111111"/>
          <w:sz w:val="22"/>
          <w:szCs w:val="22"/>
          <w:lang w:val="en-GB"/>
        </w:rPr>
        <w:t>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 The mean, in turn, refers to the average of all data points in the data set or sequence and will be found at the highest point on the bell curve.</w:t>
      </w:r>
    </w:p>
    <w:p w:rsidR="7E2F0CF3" w:rsidP="7E2F0CF3" w:rsidRDefault="7E2F0CF3" w14:paraId="47FB8751" w14:textId="62D13422">
      <w:pPr>
        <w:pStyle w:val="Normal"/>
        <w:bidi w:val="0"/>
        <w:jc w:val="left"/>
        <w:rPr>
          <w:rFonts w:ascii="Calibri" w:hAnsi="Calibri" w:eastAsia="Calibri" w:cs="Calibri"/>
          <w:b w:val="0"/>
          <w:bCs w:val="0"/>
          <w:i w:val="0"/>
          <w:iCs w:val="0"/>
          <w:noProof w:val="0"/>
          <w:color w:val="767673"/>
          <w:sz w:val="22"/>
          <w:szCs w:val="22"/>
          <w:lang w:val="en-GB"/>
        </w:rPr>
      </w:pPr>
      <w:r w:rsidRPr="7E2F0CF3" w:rsidR="7E2F0CF3">
        <w:rPr>
          <w:rFonts w:ascii="Roboto" w:hAnsi="Roboto" w:eastAsia="Roboto" w:cs="Roboto"/>
          <w:b w:val="0"/>
          <w:bCs w:val="0"/>
          <w:i w:val="0"/>
          <w:iCs w:val="0"/>
          <w:noProof w:val="0"/>
          <w:color w:val="111111"/>
          <w:sz w:val="22"/>
          <w:szCs w:val="22"/>
          <w:lang w:val="en-GB"/>
        </w:rPr>
        <w:t>12)</w:t>
      </w:r>
      <w:r w:rsidRPr="7E2F0CF3" w:rsidR="7E2F0CF3">
        <w:rPr>
          <w:rFonts w:ascii="Roboto" w:hAnsi="Roboto" w:eastAsia="Roboto" w:cs="Roboto"/>
          <w:b w:val="0"/>
          <w:bCs w:val="0"/>
          <w:i w:val="0"/>
          <w:iCs w:val="0"/>
          <w:noProof w:val="0"/>
          <w:color w:val="767673"/>
          <w:sz w:val="22"/>
          <w:szCs w:val="22"/>
          <w:lang w:val="en-GB"/>
        </w:rPr>
        <w:t xml:space="preserve"> </w:t>
      </w:r>
      <w:r w:rsidRPr="7E2F0CF3" w:rsidR="7E2F0CF3">
        <w:rPr>
          <w:rFonts w:ascii="Calibri" w:hAnsi="Calibri" w:eastAsia="Calibri" w:cs="Calibri"/>
          <w:b w:val="1"/>
          <w:bCs w:val="1"/>
          <w:i w:val="0"/>
          <w:iCs w:val="0"/>
          <w:noProof w:val="0"/>
          <w:color w:val="767673"/>
          <w:sz w:val="22"/>
          <w:szCs w:val="22"/>
          <w:lang w:val="en-GB"/>
        </w:rPr>
        <w:t>Boxplots display asterisks or other symbols on the graph to indicate explicitly when datasets contain outliers. These graphs use the interquartile method with fences to find outliers, which I explain later. The boxplot below displays our example dataset. It’s clear that the outlier is quite different than the typical data value.</w:t>
      </w:r>
    </w:p>
    <w:p w:rsidR="7E2F0CF3" w:rsidP="7E2F0CF3" w:rsidRDefault="7E2F0CF3" w14:paraId="20A416E5" w14:textId="1E9DBC39">
      <w:pPr>
        <w:pStyle w:val="Normal"/>
        <w:bidi w:val="0"/>
        <w:ind w:left="0"/>
        <w:jc w:val="left"/>
        <w:rPr>
          <w:rFonts w:ascii="Arial" w:hAnsi="Arial" w:eastAsia="Arial" w:cs="Arial"/>
          <w:b w:val="1"/>
          <w:bCs w:val="1"/>
          <w:i w:val="0"/>
          <w:iCs w:val="0"/>
          <w:noProof w:val="0"/>
          <w:color w:val="202124"/>
          <w:sz w:val="22"/>
          <w:szCs w:val="22"/>
          <w:lang w:val="en-GB"/>
        </w:rPr>
      </w:pPr>
      <w:r w:rsidR="7E2F0CF3">
        <w:rPr/>
        <w:t>13)</w:t>
      </w:r>
      <w:r w:rsidRPr="7E2F0CF3" w:rsidR="7E2F0CF3">
        <w:rPr>
          <w:rFonts w:ascii="Arial" w:hAnsi="Arial" w:eastAsia="Arial" w:cs="Arial"/>
          <w:b w:val="0"/>
          <w:bCs w:val="0"/>
          <w:i w:val="0"/>
          <w:iCs w:val="0"/>
          <w:noProof w:val="0"/>
          <w:color w:val="202124"/>
          <w:sz w:val="22"/>
          <w:szCs w:val="22"/>
          <w:lang w:val="en-GB"/>
        </w:rPr>
        <w:t xml:space="preserve"> The p value, or calculated probability, is the probability of finding the observed, or more extreme, results when the null hypothesis (H </w:t>
      </w:r>
      <w:r w:rsidRPr="7E2F0CF3" w:rsidR="7E2F0CF3">
        <w:rPr>
          <w:rFonts w:ascii="Arial" w:hAnsi="Arial" w:eastAsia="Arial" w:cs="Arial"/>
          <w:b w:val="0"/>
          <w:bCs w:val="0"/>
          <w:i w:val="0"/>
          <w:iCs w:val="0"/>
          <w:noProof w:val="0"/>
          <w:color w:val="202124"/>
          <w:sz w:val="22"/>
          <w:szCs w:val="22"/>
          <w:vertAlign w:val="subscript"/>
          <w:lang w:val="en-GB"/>
        </w:rPr>
        <w:t>0</w:t>
      </w:r>
      <w:r w:rsidRPr="7E2F0CF3" w:rsidR="7E2F0CF3">
        <w:rPr>
          <w:rFonts w:ascii="Arial" w:hAnsi="Arial" w:eastAsia="Arial" w:cs="Arial"/>
          <w:b w:val="0"/>
          <w:bCs w:val="0"/>
          <w:i w:val="0"/>
          <w:iCs w:val="0"/>
          <w:noProof w:val="0"/>
          <w:color w:val="202124"/>
          <w:sz w:val="22"/>
          <w:szCs w:val="22"/>
          <w:lang w:val="en-GB"/>
        </w:rPr>
        <w:t>) of a study question is true – the definition of 'extreme' depends on how the hypothesis is being tested.</w:t>
      </w:r>
    </w:p>
    <w:p w:rsidR="7E2F0CF3" w:rsidP="7E2F0CF3" w:rsidRDefault="7E2F0CF3" w14:paraId="6D9BF837" w14:textId="52DEE996">
      <w:pPr>
        <w:pStyle w:val="Normal"/>
        <w:bidi w:val="0"/>
        <w:jc w:val="left"/>
        <w:rPr>
          <w:sz w:val="22"/>
          <w:szCs w:val="22"/>
        </w:rPr>
      </w:pPr>
      <w:r w:rsidRPr="7E2F0CF3" w:rsidR="7E2F0CF3">
        <w:rPr>
          <w:sz w:val="22"/>
          <w:szCs w:val="22"/>
        </w:rPr>
        <w:t>14)</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A binomial experiment is one that possesses the following properties:</w:t>
      </w:r>
    </w:p>
    <w:p w:rsidR="7E2F0CF3" w:rsidP="7E2F0CF3" w:rsidRDefault="7E2F0CF3" w14:paraId="0FE7F17B" w14:textId="4B80839F">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experiment consists of </w:t>
      </w:r>
      <w:r w:rsidRPr="7E2F0CF3" w:rsidR="7E2F0CF3">
        <w:rPr>
          <w:rFonts w:ascii="Arial" w:hAnsi="Arial" w:eastAsia="Arial" w:cs="Arial"/>
          <w:b w:val="0"/>
          <w:bCs w:val="0"/>
          <w:i w:val="1"/>
          <w:iCs w:val="1"/>
          <w:noProof w:val="0"/>
          <w:color w:val="000000" w:themeColor="text1" w:themeTint="FF" w:themeShade="FF"/>
          <w:sz w:val="22"/>
          <w:szCs w:val="22"/>
          <w:lang w:val="en-GB"/>
        </w:rPr>
        <w:t>n</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repeated trials;</w:t>
      </w:r>
    </w:p>
    <w:p w:rsidR="7E2F0CF3" w:rsidP="7E2F0CF3" w:rsidRDefault="7E2F0CF3" w14:paraId="3FE89518" w14:textId="269974D7">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Each trial results in an outcome that may be classified as a success or a failure (hence the name,binomial);</w:t>
      </w:r>
    </w:p>
    <w:p w:rsidR="7E2F0CF3" w:rsidP="7E2F0CF3" w:rsidRDefault="7E2F0CF3" w14:paraId="600381A2" w14:textId="77FBBCA2">
      <w:pPr>
        <w:pStyle w:val="ListParagraph"/>
        <w:numPr>
          <w:ilvl w:val="0"/>
          <w:numId w:val="1"/>
        </w:numPr>
        <w:bidi w:val="0"/>
        <w:jc w:val="lef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probability of a success, denoted by </w:t>
      </w:r>
      <w:r w:rsidRPr="7E2F0CF3" w:rsidR="7E2F0CF3">
        <w:rPr>
          <w:rFonts w:ascii="Arial" w:hAnsi="Arial" w:eastAsia="Arial" w:cs="Arial"/>
          <w:b w:val="0"/>
          <w:bCs w:val="0"/>
          <w:i w:val="1"/>
          <w:iCs w:val="1"/>
          <w:noProof w:val="0"/>
          <w:color w:val="000000" w:themeColor="text1" w:themeTint="FF" w:themeShade="FF"/>
          <w:sz w:val="22"/>
          <w:szCs w:val="22"/>
          <w:lang w:val="en-GB"/>
        </w:rPr>
        <w:t>p</w:t>
      </w:r>
      <w:r w:rsidRPr="7E2F0CF3" w:rsidR="7E2F0CF3">
        <w:rPr>
          <w:rFonts w:ascii="Arial" w:hAnsi="Arial" w:eastAsia="Arial" w:cs="Arial"/>
          <w:b w:val="0"/>
          <w:bCs w:val="0"/>
          <w:i w:val="0"/>
          <w:iCs w:val="0"/>
          <w:noProof w:val="0"/>
          <w:color w:val="000000" w:themeColor="text1" w:themeTint="FF" w:themeShade="FF"/>
          <w:sz w:val="22"/>
          <w:szCs w:val="22"/>
          <w:lang w:val="en-GB"/>
        </w:rPr>
        <w:t>, remains constant from trial to trial and repeated trials are independent.</w:t>
      </w:r>
    </w:p>
    <w:p w:rsidR="7E2F0CF3" w:rsidP="7E2F0CF3" w:rsidRDefault="7E2F0CF3" w14:paraId="4673FB1E" w14:textId="2D0B74A0">
      <w:pPr>
        <w:bidi w:val="0"/>
        <w:jc w:val="left"/>
        <w:rPr>
          <w:rFonts w:ascii="Arial" w:hAnsi="Arial" w:eastAsia="Arial" w:cs="Arial"/>
          <w:b w:val="1"/>
          <w:bCs w:val="1"/>
          <w:i w:val="0"/>
          <w:iCs w:val="0"/>
          <w:noProof w:val="0"/>
          <w:color w:val="000000" w:themeColor="text1" w:themeTint="FF" w:themeShade="FF"/>
          <w:sz w:val="22"/>
          <w:szCs w:val="22"/>
          <w:lang w:val="en-GB"/>
        </w:rPr>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number of successes </w:t>
      </w:r>
      <w:r w:rsidRPr="7E2F0CF3" w:rsidR="7E2F0CF3">
        <w:rPr>
          <w:rFonts w:ascii="Arial" w:hAnsi="Arial" w:eastAsia="Arial" w:cs="Arial"/>
          <w:b w:val="0"/>
          <w:bCs w:val="0"/>
          <w:i w:val="1"/>
          <w:iCs w:val="1"/>
          <w:noProof w:val="0"/>
          <w:color w:val="000000" w:themeColor="text1" w:themeTint="FF" w:themeShade="FF"/>
          <w:sz w:val="22"/>
          <w:szCs w:val="22"/>
          <w:lang w:val="en-GB"/>
        </w:rPr>
        <w:t>X</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in </w:t>
      </w:r>
      <w:r w:rsidRPr="7E2F0CF3" w:rsidR="7E2F0CF3">
        <w:rPr>
          <w:rFonts w:ascii="Arial" w:hAnsi="Arial" w:eastAsia="Arial" w:cs="Arial"/>
          <w:b w:val="0"/>
          <w:bCs w:val="0"/>
          <w:i w:val="1"/>
          <w:iCs w:val="1"/>
          <w:noProof w:val="0"/>
          <w:color w:val="000000" w:themeColor="text1" w:themeTint="FF" w:themeShade="FF"/>
          <w:sz w:val="22"/>
          <w:szCs w:val="22"/>
          <w:lang w:val="en-GB"/>
        </w:rPr>
        <w:t>n</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trials of a binomial experiment is called a binomial random vareiable</w:t>
      </w:r>
    </w:p>
    <w:p w:rsidR="7E2F0CF3" w:rsidP="7E2F0CF3" w:rsidRDefault="7E2F0CF3" w14:paraId="36238F0F" w14:textId="2A3FEE6E">
      <w:pPr>
        <w:bidi w:val="0"/>
        <w:jc w:val="left"/>
      </w:pPr>
      <w:r w:rsidRPr="7E2F0CF3" w:rsidR="7E2F0CF3">
        <w:rPr>
          <w:rFonts w:ascii="Arial" w:hAnsi="Arial" w:eastAsia="Arial" w:cs="Arial"/>
          <w:b w:val="0"/>
          <w:bCs w:val="0"/>
          <w:i w:val="0"/>
          <w:iCs w:val="0"/>
          <w:noProof w:val="0"/>
          <w:color w:val="000000" w:themeColor="text1" w:themeTint="FF" w:themeShade="FF"/>
          <w:sz w:val="22"/>
          <w:szCs w:val="22"/>
          <w:lang w:val="en-GB"/>
        </w:rPr>
        <w:t xml:space="preserve">The probability distribution of the random variable </w:t>
      </w:r>
      <w:r w:rsidRPr="7E2F0CF3" w:rsidR="7E2F0CF3">
        <w:rPr>
          <w:rFonts w:ascii="Arial" w:hAnsi="Arial" w:eastAsia="Arial" w:cs="Arial"/>
          <w:b w:val="0"/>
          <w:bCs w:val="0"/>
          <w:i w:val="1"/>
          <w:iCs w:val="1"/>
          <w:noProof w:val="0"/>
          <w:color w:val="000000" w:themeColor="text1" w:themeTint="FF" w:themeShade="FF"/>
          <w:sz w:val="22"/>
          <w:szCs w:val="22"/>
          <w:lang w:val="en-GB"/>
        </w:rPr>
        <w:t>X</w:t>
      </w:r>
      <w:r w:rsidRPr="7E2F0CF3" w:rsidR="7E2F0CF3">
        <w:rPr>
          <w:rFonts w:ascii="Arial" w:hAnsi="Arial" w:eastAsia="Arial" w:cs="Arial"/>
          <w:b w:val="0"/>
          <w:bCs w:val="0"/>
          <w:i w:val="0"/>
          <w:iCs w:val="0"/>
          <w:noProof w:val="0"/>
          <w:color w:val="000000" w:themeColor="text1" w:themeTint="FF" w:themeShade="FF"/>
          <w:sz w:val="22"/>
          <w:szCs w:val="22"/>
          <w:lang w:val="en-GB"/>
        </w:rPr>
        <w:t xml:space="preserve"> is called a binomial distribution and is given by the formula:</w:t>
      </w:r>
    </w:p>
    <w:p w:rsidR="7E2F0CF3" w:rsidP="7E2F0CF3" w:rsidRDefault="7E2F0CF3" w14:paraId="18DDC107" w14:textId="0270A96C">
      <w:pPr>
        <w:pStyle w:val="Normal"/>
        <w:bidi w:val="0"/>
        <w:ind w:left="0"/>
        <w:jc w:val="left"/>
        <w:rPr>
          <w:sz w:val="22"/>
          <w:szCs w:val="22"/>
        </w:rPr>
      </w:pPr>
      <w:r w:rsidRPr="7E2F0CF3" w:rsidR="7E2F0CF3">
        <w:rPr>
          <w:rFonts w:ascii="Calibri" w:hAnsi="Calibri" w:eastAsia="Calibri" w:cs="Calibri"/>
          <w:b w:val="0"/>
          <w:bCs w:val="0"/>
          <w:i w:val="1"/>
          <w:iCs w:val="1"/>
          <w:noProof w:val="0"/>
          <w:color w:val="000000" w:themeColor="text1" w:themeTint="FF" w:themeShade="FF"/>
          <w:sz w:val="27"/>
          <w:szCs w:val="27"/>
          <w:lang w:val="en-GB"/>
        </w:rPr>
        <w:t>P</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X</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Cxn</w:t>
      </w:r>
      <w:r w:rsidRPr="7E2F0CF3" w:rsidR="7E2F0CF3">
        <w:rPr>
          <w:rFonts w:ascii="Calibri" w:hAnsi="Calibri" w:eastAsia="Calibri" w:cs="Calibri"/>
          <w:b w:val="0"/>
          <w:bCs w:val="0"/>
          <w:i w:val="0"/>
          <w:iCs w:val="0"/>
          <w:noProof w:val="0"/>
          <w:color w:val="000000" w:themeColor="text1" w:themeTint="FF" w:themeShade="FF"/>
          <w:sz w:val="12"/>
          <w:szCs w:val="12"/>
          <w:lang w:val="en-GB"/>
        </w:rPr>
        <w:t xml:space="preserve"> </w:t>
      </w:r>
      <w:r w:rsidRPr="7E2F0CF3" w:rsidR="7E2F0CF3">
        <w:rPr>
          <w:rFonts w:ascii="Calibri" w:hAnsi="Calibri" w:eastAsia="Calibri" w:cs="Calibri"/>
          <w:b w:val="0"/>
          <w:bCs w:val="0"/>
          <w:i w:val="1"/>
          <w:iCs w:val="1"/>
          <w:noProof w:val="0"/>
          <w:color w:val="000000" w:themeColor="text1" w:themeTint="FF" w:themeShade="FF"/>
          <w:sz w:val="27"/>
          <w:szCs w:val="27"/>
          <w:lang w:val="en-GB"/>
        </w:rPr>
        <w:t>pxqn</w:t>
      </w:r>
      <w:r w:rsidRPr="7E2F0CF3" w:rsidR="7E2F0CF3">
        <w:rPr>
          <w:rFonts w:ascii="Calibri" w:hAnsi="Calibri" w:eastAsia="Calibri" w:cs="Calibri"/>
          <w:b w:val="0"/>
          <w:bCs w:val="0"/>
          <w:i w:val="0"/>
          <w:iCs w:val="0"/>
          <w:noProof w:val="0"/>
          <w:color w:val="000000" w:themeColor="text1" w:themeTint="FF" w:themeShade="FF"/>
          <w:sz w:val="27"/>
          <w:szCs w:val="27"/>
          <w:lang w:val="en-GB"/>
        </w:rPr>
        <w:t>−</w:t>
      </w:r>
      <w:r w:rsidRPr="7E2F0CF3" w:rsidR="7E2F0CF3">
        <w:rPr>
          <w:rFonts w:ascii="Calibri" w:hAnsi="Calibri" w:eastAsia="Calibri" w:cs="Calibri"/>
          <w:b w:val="0"/>
          <w:bCs w:val="0"/>
          <w:i w:val="1"/>
          <w:iCs w:val="1"/>
          <w:noProof w:val="0"/>
          <w:color w:val="000000" w:themeColor="text1" w:themeTint="FF" w:themeShade="FF"/>
          <w:sz w:val="27"/>
          <w:szCs w:val="27"/>
          <w:lang w:val="en-GB"/>
        </w:rPr>
        <w:t>x</w:t>
      </w:r>
    </w:p>
    <w:p w:rsidR="7E2F0CF3" w:rsidP="7E2F0CF3" w:rsidRDefault="7E2F0CF3" w14:paraId="290DAA5F" w14:textId="10D1277F">
      <w:pPr>
        <w:pStyle w:val="Normal"/>
        <w:bidi w:val="0"/>
        <w:ind w:left="0"/>
        <w:jc w:val="left"/>
        <w:rPr>
          <w:sz w:val="22"/>
          <w:szCs w:val="22"/>
        </w:rPr>
      </w:pPr>
      <w:r w:rsidRPr="7E2F0CF3" w:rsidR="7E2F0CF3">
        <w:rPr>
          <w:sz w:val="22"/>
          <w:szCs w:val="22"/>
        </w:rPr>
        <w:t>15)anova</w:t>
      </w:r>
      <w:r w:rsidRPr="7E2F0CF3" w:rsidR="7E2F0CF3">
        <w:rPr>
          <w:rFonts w:ascii="Arial" w:hAnsi="Arial" w:eastAsia="Arial" w:cs="Arial"/>
          <w:b w:val="1"/>
          <w:bCs w:val="1"/>
          <w:i w:val="0"/>
          <w:iCs w:val="0"/>
          <w:noProof w:val="0"/>
          <w:color w:val="202124"/>
          <w:sz w:val="22"/>
          <w:szCs w:val="22"/>
          <w:lang w:val="en-GB"/>
        </w:rPr>
        <w:t xml:space="preserve"> </w:t>
      </w:r>
      <w:r w:rsidRPr="7E2F0CF3" w:rsidR="7E2F0CF3">
        <w:rPr>
          <w:rFonts w:ascii="Arial" w:hAnsi="Arial" w:eastAsia="Arial" w:cs="Arial"/>
          <w:b w:val="0"/>
          <w:bCs w:val="0"/>
          <w:i w:val="0"/>
          <w:iCs w:val="0"/>
          <w:noProof w:val="0"/>
          <w:color w:val="202124"/>
          <w:sz w:val="22"/>
          <w:szCs w:val="22"/>
          <w:lang w:val="en-GB"/>
        </w:rPr>
        <w:t xml:space="preserve">is a statistical technique that is used to check if the means of two or more groups are significantly different from each other. </w:t>
      </w:r>
      <w:proofErr w:type="spellStart"/>
      <w:r w:rsidRPr="7E2F0CF3" w:rsidR="7E2F0CF3">
        <w:rPr>
          <w:rFonts w:ascii="Arial" w:hAnsi="Arial" w:eastAsia="Arial" w:cs="Arial"/>
          <w:b w:val="0"/>
          <w:bCs w:val="0"/>
          <w:i w:val="0"/>
          <w:iCs w:val="0"/>
          <w:noProof w:val="0"/>
          <w:color w:val="202124"/>
          <w:sz w:val="22"/>
          <w:szCs w:val="22"/>
          <w:lang w:val="en-GB"/>
        </w:rPr>
        <w:t>anova</w:t>
      </w:r>
      <w:proofErr w:type="spellEnd"/>
      <w:r w:rsidRPr="7E2F0CF3" w:rsidR="7E2F0CF3">
        <w:rPr>
          <w:rFonts w:ascii="Arial" w:hAnsi="Arial" w:eastAsia="Arial" w:cs="Arial"/>
          <w:b w:val="0"/>
          <w:bCs w:val="0"/>
          <w:i w:val="0"/>
          <w:iCs w:val="0"/>
          <w:noProof w:val="0"/>
          <w:color w:val="202124"/>
          <w:sz w:val="22"/>
          <w:szCs w:val="22"/>
          <w:lang w:val="en-GB"/>
        </w:rPr>
        <w:t xml:space="preserve"> checks the impact of one or more factors by comparing the means of different samples. ... Another measure to compare the samples is called a t test.</w:t>
      </w:r>
      <w:r>
        <w:br/>
      </w:r>
    </w:p>
    <w:p w:rsidR="7E2F0CF3" w:rsidP="7E2F0CF3" w:rsidRDefault="7E2F0CF3" w14:paraId="609203AF" w14:textId="3C5DD0AB">
      <w:pPr>
        <w:pStyle w:val="Normal"/>
        <w:bidi w:val="0"/>
        <w:jc w:val="left"/>
        <w:rPr>
          <w:rFonts w:ascii="Arial" w:hAnsi="Arial" w:eastAsia="Arial" w:cs="Arial"/>
          <w:b w:val="0"/>
          <w:bCs w:val="0"/>
          <w:i w:val="0"/>
          <w:iCs w:val="0"/>
          <w:noProof w:val="0"/>
          <w:color w:val="202124"/>
          <w:sz w:val="22"/>
          <w:szCs w:val="22"/>
          <w:lang w:val="en-GB"/>
        </w:rPr>
      </w:pPr>
    </w:p>
    <w:p w:rsidR="7E2F0CF3" w:rsidP="7E2F0CF3" w:rsidRDefault="7E2F0CF3" w14:paraId="794A7C86" w14:textId="551B966F">
      <w:pPr>
        <w:pStyle w:val="Normal"/>
        <w:bidi w:val="0"/>
        <w:jc w:val="left"/>
        <w:rPr>
          <w:rFonts w:ascii="Calibri" w:hAnsi="Calibri" w:eastAsia="Calibri" w:cs="Calibri"/>
          <w:b w:val="0"/>
          <w:bCs w:val="0"/>
          <w:i w:val="0"/>
          <w:iCs w:val="0"/>
          <w:noProof w:val="0"/>
          <w:color w:val="111111"/>
          <w:sz w:val="22"/>
          <w:szCs w:val="22"/>
          <w:lang w:val="en-GB"/>
        </w:rPr>
      </w:pPr>
    </w:p>
    <w:p w:rsidR="7E2F0CF3" w:rsidP="7E2F0CF3" w:rsidRDefault="7E2F0CF3" w14:paraId="38090C3B" w14:textId="24112894">
      <w:pPr>
        <w:pStyle w:val="Normal"/>
        <w:bidi w:val="0"/>
        <w:jc w:val="left"/>
        <w:rPr>
          <w:rFonts w:ascii="Calibri" w:hAnsi="Calibri" w:eastAsia="Calibri" w:cs="Calibri"/>
          <w:b w:val="0"/>
          <w:bCs w:val="0"/>
          <w:i w:val="0"/>
          <w:iCs w:val="0"/>
          <w:noProof w:val="0"/>
          <w:color w:val="111111"/>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66FD1"/>
    <w:rsid w:val="099C3683"/>
    <w:rsid w:val="45666FD1"/>
    <w:rsid w:val="7E2F0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B40F"/>
  <w15:chartTrackingRefBased/>
  <w15:docId w15:val="{e4ebb2eb-b188-4b7e-96b4-a7fa548b2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e6b1d31567a49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2021-04-28T16:01:15.8284893Z</dcterms:created>
  <dcterms:modified xsi:type="dcterms:W3CDTF">2021-04-28T16:00:32.4105528Z</dcterms:modified>
</coreProperties>
</file>