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16C7473" w14:paraId="1FAB60DC" wp14:textId="2A0562B9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6C7473" w:rsidR="716C7473">
        <w:rPr>
          <w:rFonts w:ascii="Calibri" w:hAnsi="Calibri" w:eastAsia="Calibri" w:cs="Calibri"/>
          <w:noProof w:val="0"/>
          <w:sz w:val="40"/>
          <w:szCs w:val="40"/>
          <w:lang w:val="en-GB"/>
        </w:rPr>
        <w:t>Pfa worksheet 2 solutions</w:t>
      </w:r>
    </w:p>
    <w:p xmlns:wp14="http://schemas.microsoft.com/office/word/2010/wordml" w:rsidP="716C7473" w14:paraId="52846063" wp14:textId="4DEB7608">
      <w:pPr>
        <w:pStyle w:val="Normal"/>
        <w:rPr>
          <w:rFonts w:ascii="Calibri" w:hAnsi="Calibri" w:eastAsia="Calibri" w:cs="Calibri"/>
          <w:noProof w:val="0"/>
          <w:sz w:val="40"/>
          <w:szCs w:val="40"/>
          <w:lang w:val="en-GB"/>
        </w:rPr>
      </w:pPr>
      <w:r w:rsidRPr="716C7473" w:rsidR="716C7473">
        <w:rPr>
          <w:rFonts w:ascii="Calibri" w:hAnsi="Calibri" w:eastAsia="Calibri" w:cs="Calibri"/>
          <w:noProof w:val="0"/>
          <w:sz w:val="28"/>
          <w:szCs w:val="28"/>
          <w:lang w:val="en-GB"/>
        </w:rPr>
        <w:t>Machine learning</w:t>
      </w:r>
    </w:p>
    <w:p xmlns:wp14="http://schemas.microsoft.com/office/word/2010/wordml" w14:paraId="6C3D834C" wp14:textId="4EAA6C01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1. a</w:t>
      </w:r>
    </w:p>
    <w:p xmlns:wp14="http://schemas.microsoft.com/office/word/2010/wordml" w14:paraId="4DC708E6" wp14:textId="2236BFA4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2. d</w:t>
      </w:r>
    </w:p>
    <w:p xmlns:wp14="http://schemas.microsoft.com/office/word/2010/wordml" w14:paraId="3F7616D7" wp14:textId="341A4623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3. a</w:t>
      </w:r>
    </w:p>
    <w:p xmlns:wp14="http://schemas.microsoft.com/office/word/2010/wordml" w14:paraId="2CFCC981" wp14:textId="64EC37A9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4. a </w:t>
      </w:r>
    </w:p>
    <w:p xmlns:wp14="http://schemas.microsoft.com/office/word/2010/wordml" w14:paraId="6D188FD9" wp14:textId="26776205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5. b</w:t>
      </w:r>
    </w:p>
    <w:p xmlns:wp14="http://schemas.microsoft.com/office/word/2010/wordml" w14:paraId="19F843F2" wp14:textId="503DD884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6. b</w:t>
      </w:r>
    </w:p>
    <w:p xmlns:wp14="http://schemas.microsoft.com/office/word/2010/wordml" w14:paraId="79F84EE3" wp14:textId="11B32E04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7. a</w:t>
      </w:r>
    </w:p>
    <w:p xmlns:wp14="http://schemas.microsoft.com/office/word/2010/wordml" w14:paraId="021EB6B9" wp14:textId="79349B01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8. d</w:t>
      </w:r>
    </w:p>
    <w:p xmlns:wp14="http://schemas.microsoft.com/office/word/2010/wordml" w:rsidP="716C7473" w14:paraId="02A47865" wp14:textId="3B0C5FF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9. a</w:t>
      </w:r>
    </w:p>
    <w:p xmlns:wp14="http://schemas.microsoft.com/office/word/2010/wordml" w:rsidP="716C7473" w14:paraId="6A8AC836" wp14:textId="30D26A7D">
      <w:pPr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10.a</w:t>
      </w:r>
    </w:p>
    <w:p xmlns:wp14="http://schemas.microsoft.com/office/word/2010/wordml" w14:paraId="7917C117" wp14:textId="05C32FFC"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11. d</w:t>
      </w:r>
    </w:p>
    <w:p xmlns:wp14="http://schemas.microsoft.com/office/word/2010/wordml" w:rsidP="716C7473" w14:paraId="5E5787A5" wp14:textId="7C30622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12. d</w:t>
      </w:r>
    </w:p>
    <w:p w:rsidR="716C7473" w:rsidP="716C7473" w:rsidRDefault="716C7473" w14:paraId="50200225" w14:textId="7479B9F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716C7473" w:rsidR="716C7473">
        <w:rPr>
          <w:rFonts w:ascii="Calibri" w:hAnsi="Calibri" w:eastAsia="Calibri" w:cs="Calibri"/>
          <w:noProof w:val="0"/>
          <w:sz w:val="22"/>
          <w:szCs w:val="22"/>
          <w:lang w:val="en-GB"/>
        </w:rPr>
        <w:t>13.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The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K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-means clustering algorithm is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sensitive to outliers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, because a mean is easily influenced by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extreme values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.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K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-medoids clustering is a variant of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K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-means that is more robust to noises and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outliers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. ... The group of points in the right form a cluster, while the rightmost point is an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outlier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>.</w:t>
      </w:r>
    </w:p>
    <w:p w:rsidR="716C7473" w:rsidP="716C7473" w:rsidRDefault="716C7473" w14:paraId="04967DB4" w14:textId="3F826418">
      <w:pPr>
        <w:pStyle w:val="Heading2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</w:pP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4"/>
          <w:szCs w:val="24"/>
          <w:lang w:val="en-GB"/>
        </w:rPr>
        <w:t>14. Advantages of k-means</w:t>
      </w:r>
    </w:p>
    <w:p w:rsidR="716C7473" w:rsidP="716C7473" w:rsidRDefault="716C7473" w14:paraId="2DA01744" w14:textId="2DC3B9F4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Relatively simple to implement.</w:t>
      </w:r>
    </w:p>
    <w:p w:rsidR="716C7473" w:rsidP="716C7473" w:rsidRDefault="716C7473" w14:paraId="59CFE649" w14:textId="024162F2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Scales to large data sets.</w:t>
      </w:r>
    </w:p>
    <w:p w:rsidR="716C7473" w:rsidP="716C7473" w:rsidRDefault="716C7473" w14:paraId="5BA29135" w14:textId="0E124BF4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Guarantees convergence.</w:t>
      </w:r>
    </w:p>
    <w:p w:rsidR="716C7473" w:rsidP="716C7473" w:rsidRDefault="716C7473" w14:paraId="62586D0F" w14:textId="0DD892B9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Can warm-start the positions of centroids.</w:t>
      </w:r>
    </w:p>
    <w:p w:rsidR="716C7473" w:rsidP="716C7473" w:rsidRDefault="716C7473" w14:paraId="0499DFD7" w14:textId="6BDA3176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Easily adapts to new examples.</w:t>
      </w:r>
    </w:p>
    <w:p w:rsidR="716C7473" w:rsidP="716C7473" w:rsidRDefault="716C7473" w14:paraId="101EEFC4" w14:textId="1855B34E">
      <w:pPr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Generalizes to clusters of different shapes and sizes, such as elliptical clusters.</w:t>
      </w:r>
    </w:p>
    <w:p w:rsidR="716C7473" w:rsidP="716C7473" w:rsidRDefault="716C7473" w14:paraId="23C7490C" w14:textId="4DA45862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2"/>
          <w:szCs w:val="22"/>
          <w:lang w:val="en-GB"/>
        </w:rPr>
      </w:pP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18"/>
          <w:szCs w:val="18"/>
          <w:lang w:val="en-GB"/>
        </w:rPr>
        <w:t>15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.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The basic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k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>-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means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clustering is based on a non-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deterministic algorithm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. This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means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that running the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algorithm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several times on the same data, could give different results. However, to ensure consistent results, FCS Express performs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k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>-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means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clustering using a </w:t>
      </w:r>
      <w:r w:rsidRPr="716C7473" w:rsidR="716C7473">
        <w:rPr>
          <w:rFonts w:ascii="Arial" w:hAnsi="Arial" w:eastAsia="Arial" w:cs="Arial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  <w:t>deterministic</w:t>
      </w: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  <w:t xml:space="preserve"> method.</w:t>
      </w:r>
    </w:p>
    <w:p w:rsidR="716C7473" w:rsidP="716C7473" w:rsidRDefault="716C7473" w14:paraId="0FFAF8F9" w14:textId="6B0EE2B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48"/>
          <w:szCs w:val="48"/>
          <w:lang w:val="en-GB"/>
        </w:rPr>
        <w:t>Sql</w:t>
      </w:r>
    </w:p>
    <w:p w:rsidR="716C7473" w:rsidP="716C7473" w:rsidRDefault="716C7473" w14:paraId="459389E4" w14:textId="5FAA4888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1. d</w:t>
      </w:r>
    </w:p>
    <w:p w:rsidR="716C7473" w:rsidP="716C7473" w:rsidRDefault="716C7473" w14:paraId="345F581B" w14:textId="6DA640CB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2. d</w:t>
      </w:r>
    </w:p>
    <w:p w:rsidR="716C7473" w:rsidP="716C7473" w:rsidRDefault="716C7473" w14:paraId="4299EA47" w14:textId="46046C4B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3. a</w:t>
      </w:r>
    </w:p>
    <w:p w:rsidR="716C7473" w:rsidP="716C7473" w:rsidRDefault="716C7473" w14:paraId="265674C9" w14:textId="1E3EB584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4. a</w:t>
      </w:r>
    </w:p>
    <w:p w:rsidR="716C7473" w:rsidP="716C7473" w:rsidRDefault="716C7473" w14:paraId="64B00E25" w14:textId="387097E4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5. b</w:t>
      </w:r>
    </w:p>
    <w:p w:rsidR="716C7473" w:rsidP="716C7473" w:rsidRDefault="716C7473" w14:paraId="20D73C4B" w14:textId="5D86138E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6. c</w:t>
      </w:r>
    </w:p>
    <w:p w:rsidR="716C7473" w:rsidP="716C7473" w:rsidRDefault="716C7473" w14:paraId="10926884" w14:textId="5569C938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7. a</w:t>
      </w:r>
    </w:p>
    <w:p w:rsidR="716C7473" w:rsidP="716C7473" w:rsidRDefault="716C7473" w14:paraId="516A960E" w14:textId="23CC6F70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8. c</w:t>
      </w:r>
    </w:p>
    <w:p w:rsidR="716C7473" w:rsidP="716C7473" w:rsidRDefault="716C7473" w14:paraId="18DD9DDE" w14:textId="0F4B305F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9. a</w:t>
      </w:r>
    </w:p>
    <w:p w:rsidR="716C7473" w:rsidP="716C7473" w:rsidRDefault="716C7473" w14:paraId="3F684370" w14:textId="4F83BA41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10. d</w:t>
      </w:r>
    </w:p>
    <w:p w:rsidR="716C7473" w:rsidP="716C7473" w:rsidRDefault="716C7473" w14:paraId="75CC89EA" w14:textId="1ED08714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11. b</w:t>
      </w:r>
    </w:p>
    <w:p w:rsidR="716C7473" w:rsidP="716C7473" w:rsidRDefault="716C7473" w14:paraId="56F25CF8" w14:textId="208EA680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12. c</w:t>
      </w:r>
    </w:p>
    <w:p w:rsidR="716C7473" w:rsidP="716C7473" w:rsidRDefault="716C7473" w14:paraId="0D525C58" w14:textId="1DB6A697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13. a</w:t>
      </w:r>
    </w:p>
    <w:p w:rsidR="716C7473" w:rsidP="716C7473" w:rsidRDefault="716C7473" w14:paraId="59266AA8" w14:textId="5D457EEB">
      <w:pPr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14. b</w:t>
      </w:r>
    </w:p>
    <w:p w:rsidR="716C7473" w:rsidP="716C7473" w:rsidRDefault="716C7473" w14:paraId="4827DAA8" w14:textId="7CE3F008">
      <w:pPr>
        <w:pStyle w:val="Normal"/>
        <w:rPr>
          <w:rFonts w:ascii="Arial" w:hAnsi="Arial" w:eastAsia="Arial" w:cs="Arial"/>
          <w:noProof w:val="0"/>
          <w:sz w:val="20"/>
          <w:szCs w:val="20"/>
          <w:lang w:val="en-GB"/>
        </w:rPr>
      </w:pPr>
      <w:r w:rsidRPr="716C7473" w:rsidR="716C7473">
        <w:rPr>
          <w:rFonts w:ascii="Arial" w:hAnsi="Arial" w:eastAsia="Arial" w:cs="Arial"/>
          <w:noProof w:val="0"/>
          <w:sz w:val="20"/>
          <w:szCs w:val="20"/>
          <w:lang w:val="en-GB"/>
        </w:rPr>
        <w:t>15. a</w:t>
      </w:r>
    </w:p>
    <w:p w:rsidR="716C7473" w:rsidP="716C7473" w:rsidRDefault="716C7473" w14:paraId="7C5D3D80" w14:textId="6E686DF9">
      <w:pPr>
        <w:pStyle w:val="Normal"/>
        <w:rPr>
          <w:rFonts w:ascii="Arial" w:hAnsi="Arial" w:eastAsia="Arial" w:cs="Arial"/>
          <w:noProof w:val="0"/>
          <w:sz w:val="20"/>
          <w:szCs w:val="20"/>
          <w:lang w:val="en-GB"/>
        </w:rPr>
      </w:pPr>
    </w:p>
    <w:p w:rsidR="716C7473" w:rsidP="716C7473" w:rsidRDefault="716C7473" w14:paraId="5BDBF67C" w14:textId="5DAAA5C5">
      <w:pPr>
        <w:pStyle w:val="Normal"/>
        <w:rPr>
          <w:rFonts w:ascii="Roboto" w:hAnsi="Roboto" w:eastAsia="Roboto" w:cs="Roboto"/>
          <w:b w:val="1"/>
          <w:bCs w:val="1"/>
          <w:i w:val="0"/>
          <w:iCs w:val="0"/>
          <w:noProof w:val="0"/>
          <w:color w:val="202124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b w:val="1"/>
          <w:bCs w:val="1"/>
          <w:i w:val="0"/>
          <w:iCs w:val="0"/>
          <w:noProof w:val="0"/>
          <w:color w:val="202124"/>
          <w:sz w:val="48"/>
          <w:szCs w:val="48"/>
          <w:lang w:val="en-GB"/>
        </w:rPr>
        <w:t>STATISTICS</w:t>
      </w:r>
    </w:p>
    <w:p w:rsidR="716C7473" w:rsidP="716C7473" w:rsidRDefault="716C7473" w14:paraId="6BEFE877" w14:textId="532352F1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1. c</w:t>
      </w:r>
    </w:p>
    <w:p w:rsidR="716C7473" w:rsidP="716C7473" w:rsidRDefault="716C7473" w14:paraId="5ED46ABD" w14:textId="1A9D1DDD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2. c</w:t>
      </w:r>
    </w:p>
    <w:p w:rsidR="716C7473" w:rsidP="716C7473" w:rsidRDefault="716C7473" w14:paraId="65D03DD5" w14:textId="5DC616CF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3. d</w:t>
      </w:r>
    </w:p>
    <w:p w:rsidR="716C7473" w:rsidP="716C7473" w:rsidRDefault="716C7473" w14:paraId="271BC218" w14:textId="78C35087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4. c</w:t>
      </w:r>
    </w:p>
    <w:p w:rsidR="716C7473" w:rsidP="716C7473" w:rsidRDefault="716C7473" w14:paraId="153A1EEE" w14:textId="5F3DE8A3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5. c</w:t>
      </w:r>
    </w:p>
    <w:p w:rsidR="716C7473" w:rsidP="716C7473" w:rsidRDefault="716C7473" w14:paraId="5EBED7EB" w14:textId="6D040033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6. b</w:t>
      </w:r>
    </w:p>
    <w:p w:rsidR="716C7473" w:rsidP="716C7473" w:rsidRDefault="716C7473" w14:paraId="05078A9E" w14:textId="3D8ABA4F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7. a</w:t>
      </w:r>
    </w:p>
    <w:p w:rsidR="716C7473" w:rsidP="716C7473" w:rsidRDefault="716C7473" w14:paraId="1E556B3B" w14:textId="46E458C3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8. a</w:t>
      </w:r>
    </w:p>
    <w:p w:rsidR="716C7473" w:rsidP="716C7473" w:rsidRDefault="716C7473" w14:paraId="29E33878" w14:textId="40300017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9. d</w:t>
      </w:r>
    </w:p>
    <w:p w:rsidR="716C7473" w:rsidP="716C7473" w:rsidRDefault="716C7473" w14:paraId="67BD348B" w14:textId="568406F0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10. a</w:t>
      </w:r>
    </w:p>
    <w:p w:rsidR="716C7473" w:rsidP="716C7473" w:rsidRDefault="716C7473" w14:paraId="779DDEF3" w14:textId="6BACCE4F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11. c</w:t>
      </w:r>
    </w:p>
    <w:p w:rsidR="716C7473" w:rsidP="716C7473" w:rsidRDefault="716C7473" w14:paraId="771C4EDE" w14:textId="54FF3572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12. d</w:t>
      </w:r>
    </w:p>
    <w:p w:rsidR="716C7473" w:rsidP="716C7473" w:rsidRDefault="716C7473" w14:paraId="4004FE82" w14:textId="74FA78DE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13. d</w:t>
      </w:r>
    </w:p>
    <w:p w:rsidR="716C7473" w:rsidP="716C7473" w:rsidRDefault="716C7473" w14:paraId="68725588" w14:textId="76BA74A5">
      <w:pPr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14. a</w:t>
      </w:r>
    </w:p>
    <w:p w:rsidR="716C7473" w:rsidP="716C7473" w:rsidRDefault="716C7473" w14:paraId="4444A0E5" w14:textId="50CBB49D">
      <w:pPr>
        <w:pStyle w:val="Normal"/>
        <w:rPr>
          <w:rFonts w:ascii="Roboto" w:hAnsi="Roboto" w:eastAsia="Roboto" w:cs="Roboto"/>
          <w:noProof w:val="0"/>
          <w:sz w:val="20"/>
          <w:szCs w:val="20"/>
          <w:lang w:val="en-GB"/>
        </w:rPr>
      </w:pPr>
      <w:r w:rsidRPr="716C7473" w:rsidR="716C7473">
        <w:rPr>
          <w:rFonts w:ascii="Roboto" w:hAnsi="Roboto" w:eastAsia="Roboto" w:cs="Roboto"/>
          <w:noProof w:val="0"/>
          <w:sz w:val="20"/>
          <w:szCs w:val="20"/>
          <w:lang w:val="en-GB"/>
        </w:rPr>
        <w:t>15. d</w:t>
      </w:r>
    </w:p>
    <w:p w:rsidR="716C7473" w:rsidP="716C7473" w:rsidRDefault="716C7473" w14:paraId="7E36B755" w14:textId="27620E84">
      <w:pPr>
        <w:pStyle w:val="Normal"/>
        <w:rPr>
          <w:rFonts w:ascii="Arial" w:hAnsi="Arial" w:eastAsia="Arial" w:cs="Arial"/>
          <w:b w:val="0"/>
          <w:bCs w:val="0"/>
          <w:i w:val="0"/>
          <w:iCs w:val="0"/>
          <w:noProof w:val="0"/>
          <w:color w:val="202124"/>
          <w:sz w:val="20"/>
          <w:szCs w:val="2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8757D6"/>
    <w:rsid w:val="228757D6"/>
    <w:rsid w:val="716C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757D6"/>
  <w15:chartTrackingRefBased/>
  <w15:docId w15:val="{9dc9122d-0cd2-4a5d-aabd-ec38024189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2021-04-27T13:47:51.2330426Z</dcterms:created>
  <dcterms:modified xsi:type="dcterms:W3CDTF">2021-04-27T14:07:16.6713704Z</dcterms:modified>
</coreProperties>
</file>