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Changes to previous week:</w:t>
      </w:r>
    </w:p>
    <w:p w:rsidR="00000000" w:rsidDel="00000000" w:rsidP="00000000" w:rsidRDefault="00000000" w:rsidRPr="00000000" w14:paraId="00000002">
      <w:pPr>
        <w:spacing w:after="0" w:before="24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a.) Updated Actor-System Interaction Model to match the procedure and display of the GUI</w:t>
      </w:r>
    </w:p>
    <w:p w:rsidR="00000000" w:rsidDel="00000000" w:rsidP="00000000" w:rsidRDefault="00000000" w:rsidRPr="00000000" w14:paraId="00000003">
      <w:pPr>
        <w:spacing w:after="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UI Prototype:</w:t>
      </w:r>
    </w:p>
    <w:tbl>
      <w:tblPr>
        <w:tblStyle w:val="Table1"/>
        <w:tblW w:w="4620.0" w:type="dxa"/>
        <w:jc w:val="left"/>
        <w:tblInd w:w="47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20"/>
        <w:tblGridChange w:id="0">
          <w:tblGrid>
            <w:gridCol w:w="46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 Machine displays message prompting user to select cycle.</w:t>
            </w:r>
          </w:p>
        </w:tc>
      </w:tr>
    </w:tbl>
    <w:p w:rsidR="00000000" w:rsidDel="00000000" w:rsidP="00000000" w:rsidRDefault="00000000" w:rsidRPr="00000000" w14:paraId="00000006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3053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5085.0" w:type="dxa"/>
        <w:jc w:val="left"/>
        <w:tblInd w:w="-2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85"/>
        <w:tblGridChange w:id="0">
          <w:tblGrid>
            <w:gridCol w:w="50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 TUCBW customer selects a cycle option </w:t>
            </w:r>
          </w:p>
        </w:tc>
      </w:tr>
    </w:tbl>
    <w:p w:rsidR="00000000" w:rsidDel="00000000" w:rsidP="00000000" w:rsidRDefault="00000000" w:rsidRPr="00000000" w14:paraId="00000009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0767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"/>
        <w:tblW w:w="4710.0" w:type="dxa"/>
        <w:jc w:val="left"/>
        <w:tblInd w:w="5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10"/>
        <w:tblGridChange w:id="0">
          <w:tblGrid>
            <w:gridCol w:w="4710"/>
          </w:tblGrid>
        </w:tblGridChange>
      </w:tblGrid>
      <w:tr>
        <w:trPr>
          <w:cantSplit w:val="0"/>
          <w:trHeight w:val="9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 Machine displays message showing the customer the settings for the cycle chosen and prompts the user to confirm or choose new cycle.</w:t>
            </w:r>
          </w:p>
        </w:tc>
      </w:tr>
    </w:tbl>
    <w:p w:rsidR="00000000" w:rsidDel="00000000" w:rsidP="00000000" w:rsidRDefault="00000000" w:rsidRPr="00000000" w14:paraId="0000000B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15.0" w:type="dxa"/>
        <w:jc w:val="left"/>
        <w:tblInd w:w="-2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7.5"/>
        <w:gridCol w:w="4807.5"/>
        <w:tblGridChange w:id="0">
          <w:tblGrid>
            <w:gridCol w:w="4807.5"/>
            <w:gridCol w:w="48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 The customer selects:</w:t>
            </w:r>
          </w:p>
          <w:p w:rsidR="00000000" w:rsidDel="00000000" w:rsidP="00000000" w:rsidRDefault="00000000" w:rsidRPr="00000000" w14:paraId="0000000E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1.) confirm settings</w:t>
            </w:r>
          </w:p>
          <w:p w:rsidR="00000000" w:rsidDel="00000000" w:rsidP="00000000" w:rsidRDefault="00000000" w:rsidRPr="00000000" w14:paraId="0000000F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2.) choose new cycle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 Machine accordingly:</w:t>
            </w:r>
          </w:p>
          <w:p w:rsidR="00000000" w:rsidDel="00000000" w:rsidP="00000000" w:rsidRDefault="00000000" w:rsidRPr="00000000" w14:paraId="00000011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1.) Displays the cycle price</w:t>
            </w:r>
          </w:p>
          <w:p w:rsidR="00000000" w:rsidDel="00000000" w:rsidP="00000000" w:rsidRDefault="00000000" w:rsidRPr="00000000" w14:paraId="00000012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2.) Returns to choose cycle screen</w:t>
            </w:r>
          </w:p>
        </w:tc>
      </w:tr>
    </w:tbl>
    <w:p w:rsidR="00000000" w:rsidDel="00000000" w:rsidP="00000000" w:rsidRDefault="00000000" w:rsidRPr="00000000" w14:paraId="00000013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1148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615.0" w:type="dxa"/>
        <w:jc w:val="left"/>
        <w:tblInd w:w="-2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7.5"/>
        <w:gridCol w:w="4807.5"/>
        <w:tblGridChange w:id="0">
          <w:tblGrid>
            <w:gridCol w:w="4807.5"/>
            <w:gridCol w:w="48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5. The customer selects:</w:t>
            </w:r>
          </w:p>
          <w:p w:rsidR="00000000" w:rsidDel="00000000" w:rsidP="00000000" w:rsidRDefault="00000000" w:rsidRPr="00000000" w14:paraId="00000016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1.) continue</w:t>
            </w:r>
          </w:p>
          <w:p w:rsidR="00000000" w:rsidDel="00000000" w:rsidP="00000000" w:rsidRDefault="00000000" w:rsidRPr="00000000" w14:paraId="00000017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2.) choose new cycle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6. Machine accordingly:</w:t>
            </w:r>
          </w:p>
          <w:p w:rsidR="00000000" w:rsidDel="00000000" w:rsidP="00000000" w:rsidRDefault="00000000" w:rsidRPr="00000000" w14:paraId="00000019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1.) Continues to payment</w:t>
            </w:r>
          </w:p>
          <w:p w:rsidR="00000000" w:rsidDel="00000000" w:rsidP="00000000" w:rsidRDefault="00000000" w:rsidRPr="00000000" w14:paraId="0000001A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2.) Returns to choose cycle screen</w:t>
            </w:r>
          </w:p>
        </w:tc>
      </w:tr>
    </w:tbl>
    <w:p w:rsidR="00000000" w:rsidDel="00000000" w:rsidP="00000000" w:rsidRDefault="00000000" w:rsidRPr="00000000" w14:paraId="0000001B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735.0" w:type="dxa"/>
        <w:jc w:val="left"/>
        <w:tblInd w:w="-2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35"/>
        <w:tblGridChange w:id="0">
          <w:tblGrid>
            <w:gridCol w:w="97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Precondition: The customer must have already selected and confirmed a cycle</w:t>
            </w:r>
          </w:p>
        </w:tc>
      </w:tr>
    </w:tbl>
    <w:p w:rsidR="00000000" w:rsidDel="00000000" w:rsidP="00000000" w:rsidRDefault="00000000" w:rsidRPr="00000000" w14:paraId="0000001D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4590.0" w:type="dxa"/>
        <w:jc w:val="left"/>
        <w:tblInd w:w="52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90"/>
        <w:tblGridChange w:id="0">
          <w:tblGrid>
            <w:gridCol w:w="45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 Machine displays message prompting user to insert quarters.</w:t>
            </w:r>
          </w:p>
        </w:tc>
      </w:tr>
    </w:tbl>
    <w:p w:rsidR="00000000" w:rsidDel="00000000" w:rsidP="00000000" w:rsidRDefault="00000000" w:rsidRPr="00000000" w14:paraId="0000001F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064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8"/>
        <w:tblW w:w="4905.0" w:type="dxa"/>
        <w:jc w:val="left"/>
        <w:tblInd w:w="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05"/>
        <w:tblGridChange w:id="0">
          <w:tblGrid>
            <w:gridCol w:w="49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 TUCBW the customer inserts quarters </w:t>
            </w:r>
          </w:p>
        </w:tc>
      </w:tr>
    </w:tbl>
    <w:p w:rsidR="00000000" w:rsidDel="00000000" w:rsidP="00000000" w:rsidRDefault="00000000" w:rsidRPr="00000000" w14:paraId="00000021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4590.0" w:type="dxa"/>
        <w:jc w:val="left"/>
        <w:tblInd w:w="52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90"/>
        <w:tblGridChange w:id="0">
          <w:tblGrid>
            <w:gridCol w:w="45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 Machine displays the value of the quarters inserted</w:t>
            </w:r>
          </w:p>
        </w:tc>
      </w:tr>
    </w:tbl>
    <w:p w:rsidR="00000000" w:rsidDel="00000000" w:rsidP="00000000" w:rsidRDefault="00000000" w:rsidRPr="00000000" w14:paraId="00000024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0513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0"/>
        <w:tblW w:w="9390.0" w:type="dxa"/>
        <w:jc w:val="left"/>
        <w:tblInd w:w="-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95"/>
        <w:gridCol w:w="4695"/>
        <w:tblGridChange w:id="0">
          <w:tblGrid>
            <w:gridCol w:w="4695"/>
            <w:gridCol w:w="46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 Customer:</w:t>
            </w:r>
          </w:p>
          <w:p w:rsidR="00000000" w:rsidDel="00000000" w:rsidP="00000000" w:rsidRDefault="00000000" w:rsidRPr="00000000" w14:paraId="00000026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1.) continues entering quarters until they equal the value of the cycle</w:t>
            </w:r>
          </w:p>
          <w:p w:rsidR="00000000" w:rsidDel="00000000" w:rsidP="00000000" w:rsidRDefault="00000000" w:rsidRPr="00000000" w14:paraId="00000027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2.) presses the coin return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 Machine accordingly:</w:t>
            </w:r>
          </w:p>
          <w:p w:rsidR="00000000" w:rsidDel="00000000" w:rsidP="00000000" w:rsidRDefault="00000000" w:rsidRPr="00000000" w14:paraId="00000029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1.) displays message prompting user to confirm payment</w:t>
            </w:r>
          </w:p>
          <w:p w:rsidR="00000000" w:rsidDel="00000000" w:rsidP="00000000" w:rsidRDefault="00000000" w:rsidRPr="00000000" w14:paraId="0000002A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 returns coins and returns to choose cycle menu</w:t>
            </w:r>
          </w:p>
        </w:tc>
      </w:tr>
    </w:tbl>
    <w:p w:rsidR="00000000" w:rsidDel="00000000" w:rsidP="00000000" w:rsidRDefault="00000000" w:rsidRPr="00000000" w14:paraId="0000002B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1402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1"/>
        <w:tblW w:w="934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72.5"/>
        <w:gridCol w:w="4672.5"/>
        <w:tblGridChange w:id="0">
          <w:tblGrid>
            <w:gridCol w:w="4672.5"/>
            <w:gridCol w:w="4672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5. Customer:</w:t>
            </w:r>
          </w:p>
          <w:p w:rsidR="00000000" w:rsidDel="00000000" w:rsidP="00000000" w:rsidRDefault="00000000" w:rsidRPr="00000000" w14:paraId="0000002F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1.) chooses “Yes” to confirm the payment</w:t>
            </w:r>
          </w:p>
          <w:p w:rsidR="00000000" w:rsidDel="00000000" w:rsidP="00000000" w:rsidRDefault="00000000" w:rsidRPr="00000000" w14:paraId="00000030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2.) chooses “No” to cancel the cycle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6. Machine accordingly:</w:t>
            </w:r>
          </w:p>
          <w:p w:rsidR="00000000" w:rsidDel="00000000" w:rsidP="00000000" w:rsidRDefault="00000000" w:rsidRPr="00000000" w14:paraId="00000032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1.) prompts user to insert their laundry</w:t>
            </w:r>
          </w:p>
          <w:p w:rsidR="00000000" w:rsidDel="00000000" w:rsidP="00000000" w:rsidRDefault="00000000" w:rsidRPr="00000000" w14:paraId="00000033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2.) returns coins and returns to choose cycle menu</w:t>
            </w:r>
          </w:p>
        </w:tc>
      </w:tr>
    </w:tbl>
    <w:p w:rsidR="00000000" w:rsidDel="00000000" w:rsidP="00000000" w:rsidRDefault="00000000" w:rsidRPr="00000000" w14:paraId="00000034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1021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2"/>
        <w:tblW w:w="4800.0" w:type="dxa"/>
        <w:jc w:val="left"/>
        <w:tblInd w:w="-1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0"/>
        <w:tblGridChange w:id="0">
          <w:tblGrid>
            <w:gridCol w:w="4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7. Customer opens door and inserts their laundry</w:t>
            </w:r>
          </w:p>
        </w:tc>
      </w:tr>
    </w:tbl>
    <w:p w:rsidR="00000000" w:rsidDel="00000000" w:rsidP="00000000" w:rsidRDefault="00000000" w:rsidRPr="00000000" w14:paraId="00000039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4590.0" w:type="dxa"/>
        <w:jc w:val="left"/>
        <w:tblInd w:w="52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90"/>
        <w:tblGridChange w:id="0">
          <w:tblGrid>
            <w:gridCol w:w="45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8. Machine prompts user to close the door (once finished loading laundry)</w:t>
            </w:r>
          </w:p>
        </w:tc>
      </w:tr>
    </w:tbl>
    <w:p w:rsidR="00000000" w:rsidDel="00000000" w:rsidP="00000000" w:rsidRDefault="00000000" w:rsidRPr="00000000" w14:paraId="00000040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0767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4605.0" w:type="dxa"/>
        <w:jc w:val="left"/>
        <w:tblInd w:w="-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05"/>
        <w:tblGridChange w:id="0">
          <w:tblGrid>
            <w:gridCol w:w="46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9. Customer shuts the door</w:t>
            </w:r>
          </w:p>
        </w:tc>
      </w:tr>
    </w:tbl>
    <w:p w:rsidR="00000000" w:rsidDel="00000000" w:rsidP="00000000" w:rsidRDefault="00000000" w:rsidRPr="00000000" w14:paraId="00000043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4590.0" w:type="dxa"/>
        <w:jc w:val="left"/>
        <w:tblInd w:w="52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90"/>
        <w:tblGridChange w:id="0">
          <w:tblGrid>
            <w:gridCol w:w="45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10. Machine prompts user to press the start button to begin cycle</w:t>
            </w:r>
          </w:p>
        </w:tc>
      </w:tr>
    </w:tbl>
    <w:p w:rsidR="00000000" w:rsidDel="00000000" w:rsidP="00000000" w:rsidRDefault="00000000" w:rsidRPr="00000000" w14:paraId="00000047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2037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6"/>
        <w:tblW w:w="4830.0" w:type="dxa"/>
        <w:jc w:val="left"/>
        <w:tblInd w:w="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30"/>
        <w:tblGridChange w:id="0">
          <w:tblGrid>
            <w:gridCol w:w="48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11. TUCEW the customer presses the start button to begin the cycle</w:t>
            </w:r>
          </w:p>
        </w:tc>
      </w:tr>
    </w:tbl>
    <w:p w:rsidR="00000000" w:rsidDel="00000000" w:rsidP="00000000" w:rsidRDefault="00000000" w:rsidRPr="00000000" w14:paraId="00000049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690.0" w:type="dxa"/>
        <w:jc w:val="left"/>
        <w:tblInd w:w="1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90"/>
        <w:tblGridChange w:id="0">
          <w:tblGrid>
            <w:gridCol w:w="96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Precondition: The cycle has been started and is currently in progress</w:t>
            </w:r>
          </w:p>
        </w:tc>
      </w:tr>
    </w:tbl>
    <w:p w:rsidR="00000000" w:rsidDel="00000000" w:rsidP="00000000" w:rsidRDefault="00000000" w:rsidRPr="00000000" w14:paraId="0000004C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4830.0" w:type="dxa"/>
        <w:jc w:val="left"/>
        <w:tblInd w:w="2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30"/>
        <w:tblGridChange w:id="0">
          <w:tblGrid>
            <w:gridCol w:w="48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 Employee presses the abort button</w:t>
            </w:r>
          </w:p>
        </w:tc>
      </w:tr>
    </w:tbl>
    <w:p w:rsidR="00000000" w:rsidDel="00000000" w:rsidP="00000000" w:rsidRDefault="00000000" w:rsidRPr="00000000" w14:paraId="0000004E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0640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9"/>
        <w:tblW w:w="4590.0" w:type="dxa"/>
        <w:jc w:val="left"/>
        <w:tblInd w:w="52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90"/>
        <w:tblGridChange w:id="0">
          <w:tblGrid>
            <w:gridCol w:w="45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 Machine prompts employee to enter their pin to confirm the abort process</w:t>
            </w:r>
          </w:p>
        </w:tc>
      </w:tr>
    </w:tbl>
    <w:p w:rsidR="00000000" w:rsidDel="00000000" w:rsidP="00000000" w:rsidRDefault="00000000" w:rsidRPr="00000000" w14:paraId="00000050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8730.0" w:type="dxa"/>
        <w:jc w:val="left"/>
        <w:tblInd w:w="1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65"/>
        <w:gridCol w:w="4365"/>
        <w:tblGridChange w:id="0">
          <w:tblGrid>
            <w:gridCol w:w="4365"/>
            <w:gridCol w:w="43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 Employee:</w:t>
            </w:r>
          </w:p>
          <w:p w:rsidR="00000000" w:rsidDel="00000000" w:rsidP="00000000" w:rsidRDefault="00000000" w:rsidRPr="00000000" w14:paraId="00000053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1.) Enters the pin correctly</w:t>
            </w:r>
          </w:p>
          <w:p w:rsidR="00000000" w:rsidDel="00000000" w:rsidP="00000000" w:rsidRDefault="00000000" w:rsidRPr="00000000" w14:paraId="00000054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2.) Enters the pin incorrectly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 Machine accordingly:</w:t>
            </w:r>
          </w:p>
          <w:p w:rsidR="00000000" w:rsidDel="00000000" w:rsidP="00000000" w:rsidRDefault="00000000" w:rsidRPr="00000000" w14:paraId="00000056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1.) Aborts the cycle and returns to choose cycle menu</w:t>
            </w:r>
          </w:p>
          <w:p w:rsidR="00000000" w:rsidDel="00000000" w:rsidP="00000000" w:rsidRDefault="00000000" w:rsidRPr="00000000" w14:paraId="00000057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2.) Displays message of incorrect pin and prompts user to try again</w:t>
            </w:r>
          </w:p>
        </w:tc>
      </w:tr>
    </w:tbl>
    <w:p w:rsidR="00000000" w:rsidDel="00000000" w:rsidP="00000000" w:rsidRDefault="00000000" w:rsidRPr="00000000" w14:paraId="00000058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076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0767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40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80"/>
        <w:gridCol w:w="4425"/>
        <w:tblGridChange w:id="0">
          <w:tblGrid>
            <w:gridCol w:w="4980"/>
            <w:gridCol w:w="44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5. Employee enters pin incorrectly 3 times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6. Machine cancels the abort cycle process and finishes washing</w:t>
            </w:r>
          </w:p>
        </w:tc>
      </w:tr>
    </w:tbl>
    <w:p w:rsidR="00000000" w:rsidDel="00000000" w:rsidP="00000000" w:rsidRDefault="00000000" w:rsidRPr="00000000" w14:paraId="0000005E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="276" w:lineRule="auto"/>
        <w:rPr>
          <w:sz w:val="28"/>
          <w:szCs w:val="28"/>
        </w:rPr>
        <w:sectPr>
          <w:headerReference r:id="rId18" w:type="default"/>
          <w:headerReference r:id="rId19" w:type="first"/>
          <w:headerReference r:id="rId20" w:type="even"/>
          <w:footerReference r:id="rId21" w:type="default"/>
          <w:footerReference r:id="rId22" w:type="first"/>
          <w:footerReference r:id="rId23" w:type="even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102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before="240"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Controller.cpp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60833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55372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52705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5346700"/>
            <wp:effectExtent b="0" l="0" r="0" t="0"/>
            <wp:docPr id="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76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Cycles.cpp</w:t>
      </w:r>
    </w:p>
    <w:p w:rsidR="00000000" w:rsidDel="00000000" w:rsidP="00000000" w:rsidRDefault="00000000" w:rsidRPr="00000000" w14:paraId="0000008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229385" cy="6474898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385" cy="6474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61468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70104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764260" cy="6893998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4260" cy="6893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61214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16256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76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Coin.cpp</w:t>
      </w:r>
    </w:p>
    <w:p w:rsidR="00000000" w:rsidDel="00000000" w:rsidP="00000000" w:rsidRDefault="00000000" w:rsidRPr="00000000" w14:paraId="00000097">
      <w:pPr>
        <w:spacing w:after="0"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42418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76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Message.cpp</w:t>
      </w:r>
    </w:p>
    <w:p w:rsidR="00000000" w:rsidDel="00000000" w:rsidP="00000000" w:rsidRDefault="00000000" w:rsidRPr="00000000" w14:paraId="0000009B">
      <w:pPr>
        <w:spacing w:after="0"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66040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76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Output Screenshots</w:t>
      </w:r>
    </w:p>
    <w:p w:rsidR="00000000" w:rsidDel="00000000" w:rsidP="00000000" w:rsidRDefault="00000000" w:rsidRPr="00000000" w14:paraId="0000009E">
      <w:pPr>
        <w:spacing w:after="0" w:line="276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2595563" cy="6775031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6775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76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2687990" cy="6103423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7990" cy="6103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Date: August </w:t>
    </w:r>
    <w:r w:rsidDel="00000000" w:rsidR="00000000" w:rsidRPr="00000000">
      <w:rPr>
        <w:rtl w:val="0"/>
      </w:rPr>
      <w:t xml:space="preserve">17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, 2022</w:t>
      <w:tab/>
      <w:tab/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jc w:val="center"/>
      <w:rPr>
        <w:b w:val="1"/>
        <w:sz w:val="24"/>
        <w:szCs w:val="24"/>
      </w:rPr>
    </w:pPr>
    <w:r w:rsidDel="00000000" w:rsidR="00000000" w:rsidRPr="00000000">
      <w:rPr>
        <w:b w:val="1"/>
        <w:sz w:val="24"/>
        <w:szCs w:val="24"/>
        <w:rtl w:val="0"/>
      </w:rPr>
      <w:t xml:space="preserve">***** CSC 300 PROJECT – WEEK #4’s Deliverable Report *****</w:t>
    </w:r>
  </w:p>
  <w:p w:rsidR="00000000" w:rsidDel="00000000" w:rsidP="00000000" w:rsidRDefault="00000000" w:rsidRPr="00000000" w14:paraId="000000A1">
    <w:pPr>
      <w:jc w:val="center"/>
      <w:rPr>
        <w:b w:val="1"/>
        <w:sz w:val="24"/>
        <w:szCs w:val="24"/>
      </w:rPr>
    </w:pPr>
    <w:r w:rsidDel="00000000" w:rsidR="00000000" w:rsidRPr="00000000">
      <w:rPr>
        <w:b w:val="1"/>
        <w:sz w:val="24"/>
        <w:szCs w:val="24"/>
        <w:rtl w:val="0"/>
      </w:rPr>
      <w:t xml:space="preserve">TEAM WashYourSocksOff – Team members:</w:t>
    </w:r>
  </w:p>
  <w:p w:rsidR="00000000" w:rsidDel="00000000" w:rsidP="00000000" w:rsidRDefault="00000000" w:rsidRPr="00000000" w14:paraId="000000A2">
    <w:pPr>
      <w:jc w:val="center"/>
      <w:rPr>
        <w:b w:val="1"/>
        <w:sz w:val="24"/>
        <w:szCs w:val="24"/>
      </w:rPr>
    </w:pPr>
    <w:r w:rsidDel="00000000" w:rsidR="00000000" w:rsidRPr="00000000">
      <w:rPr>
        <w:b w:val="1"/>
        <w:sz w:val="24"/>
        <w:szCs w:val="24"/>
        <w:rtl w:val="0"/>
      </w:rPr>
      <w:t xml:space="preserve"> Saadaq Sufi, Dratin Wood, Gilbert Rios, Robert Gordon</w:t>
    </w:r>
  </w:p>
  <w:p w:rsidR="00000000" w:rsidDel="00000000" w:rsidP="00000000" w:rsidRDefault="00000000" w:rsidRPr="00000000" w14:paraId="000000A3">
    <w:pPr>
      <w:jc w:val="center"/>
      <w:rPr>
        <w:b w:val="1"/>
        <w:sz w:val="24"/>
        <w:szCs w:val="24"/>
      </w:rPr>
    </w:pPr>
    <w:r w:rsidDel="00000000" w:rsidR="00000000" w:rsidRPr="00000000">
      <w:rPr>
        <w:b w:val="1"/>
        <w:sz w:val="24"/>
        <w:szCs w:val="24"/>
        <w:rtl w:val="0"/>
      </w:rPr>
      <w:t xml:space="preserve">Project Title: A Washing Machines Add-ons</w:t>
    </w:r>
  </w:p>
  <w:p w:rsidR="00000000" w:rsidDel="00000000" w:rsidP="00000000" w:rsidRDefault="00000000" w:rsidRPr="00000000" w14:paraId="000000A4">
    <w:pPr>
      <w:jc w:val="center"/>
      <w:rPr>
        <w:b w:val="1"/>
        <w:sz w:val="24"/>
        <w:szCs w:val="24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22" Type="http://schemas.openxmlformats.org/officeDocument/2006/relationships/footer" Target="footer2.xml"/><Relationship Id="rId21" Type="http://schemas.openxmlformats.org/officeDocument/2006/relationships/footer" Target="footer3.xml"/><Relationship Id="rId24" Type="http://schemas.openxmlformats.org/officeDocument/2006/relationships/image" Target="media/image5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5.png"/><Relationship Id="rId25" Type="http://schemas.openxmlformats.org/officeDocument/2006/relationships/image" Target="media/image26.png"/><Relationship Id="rId28" Type="http://schemas.openxmlformats.org/officeDocument/2006/relationships/image" Target="media/image27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23.png"/><Relationship Id="rId7" Type="http://schemas.openxmlformats.org/officeDocument/2006/relationships/image" Target="media/image7.png"/><Relationship Id="rId8" Type="http://schemas.openxmlformats.org/officeDocument/2006/relationships/image" Target="media/image3.png"/><Relationship Id="rId31" Type="http://schemas.openxmlformats.org/officeDocument/2006/relationships/image" Target="media/image15.png"/><Relationship Id="rId30" Type="http://schemas.openxmlformats.org/officeDocument/2006/relationships/image" Target="media/image24.png"/><Relationship Id="rId11" Type="http://schemas.openxmlformats.org/officeDocument/2006/relationships/image" Target="media/image9.png"/><Relationship Id="rId33" Type="http://schemas.openxmlformats.org/officeDocument/2006/relationships/image" Target="media/image21.png"/><Relationship Id="rId10" Type="http://schemas.openxmlformats.org/officeDocument/2006/relationships/image" Target="media/image2.png"/><Relationship Id="rId32" Type="http://schemas.openxmlformats.org/officeDocument/2006/relationships/image" Target="media/image19.png"/><Relationship Id="rId13" Type="http://schemas.openxmlformats.org/officeDocument/2006/relationships/image" Target="media/image14.png"/><Relationship Id="rId35" Type="http://schemas.openxmlformats.org/officeDocument/2006/relationships/image" Target="media/image10.png"/><Relationship Id="rId12" Type="http://schemas.openxmlformats.org/officeDocument/2006/relationships/image" Target="media/image16.png"/><Relationship Id="rId34" Type="http://schemas.openxmlformats.org/officeDocument/2006/relationships/image" Target="media/image8.png"/><Relationship Id="rId15" Type="http://schemas.openxmlformats.org/officeDocument/2006/relationships/image" Target="media/image12.png"/><Relationship Id="rId37" Type="http://schemas.openxmlformats.org/officeDocument/2006/relationships/image" Target="media/image1.png"/><Relationship Id="rId14" Type="http://schemas.openxmlformats.org/officeDocument/2006/relationships/image" Target="media/image6.png"/><Relationship Id="rId36" Type="http://schemas.openxmlformats.org/officeDocument/2006/relationships/image" Target="media/image13.png"/><Relationship Id="rId17" Type="http://schemas.openxmlformats.org/officeDocument/2006/relationships/image" Target="media/image17.png"/><Relationship Id="rId16" Type="http://schemas.openxmlformats.org/officeDocument/2006/relationships/image" Target="media/image4.png"/><Relationship Id="rId38" Type="http://schemas.openxmlformats.org/officeDocument/2006/relationships/image" Target="media/image20.png"/><Relationship Id="rId19" Type="http://schemas.openxmlformats.org/officeDocument/2006/relationships/header" Target="header3.xml"/><Relationship Id="rId1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