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837FA" w14:textId="77777777" w:rsidR="0024644F" w:rsidRDefault="00D06CD1">
      <w:pPr>
        <w:spacing w:after="0" w:line="240" w:lineRule="auto"/>
      </w:pP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Paper</w:t>
      </w:r>
      <w:r>
        <w:rPr>
          <w:rFonts w:ascii="Arial" w:eastAsia="Times New Roman" w:hAnsi="Arial" w:cs="Arial"/>
          <w:color w:val="000000"/>
          <w:shd w:val="clear" w:color="auto" w:fill="FFFFFF"/>
        </w:rPr>
        <w:t>: Poldrack 2011 - Inferring mental states from neuroimaging data:</w:t>
      </w:r>
      <w:r>
        <w:rPr>
          <w:rFonts w:ascii="Arial" w:eastAsia="Times New Roman" w:hAnsi="Arial" w:cs="Arial"/>
          <w:color w:val="000000"/>
          <w:shd w:val="clear" w:color="auto" w:fill="F4CCCC"/>
        </w:rPr>
        <w:t xml:space="preserve"> from RI to Large-scale decoding.</w:t>
      </w:r>
    </w:p>
    <w:p w14:paraId="41C832A2" w14:textId="77777777" w:rsidR="0024644F" w:rsidRDefault="0024644F">
      <w:pPr>
        <w:pStyle w:val="NormalWeb"/>
        <w:spacing w:before="0" w:after="0"/>
        <w:rPr>
          <w:rFonts w:ascii="Calibri" w:hAnsi="Calibri" w:cs="Calibri"/>
          <w:color w:val="0E101A"/>
        </w:rPr>
      </w:pPr>
    </w:p>
    <w:p w14:paraId="384B4F44" w14:textId="77777777" w:rsidR="0024644F" w:rsidRDefault="00D06CD1">
      <w:pPr>
        <w:pStyle w:val="NormalWeb"/>
        <w:spacing w:before="0" w:after="0"/>
      </w:pPr>
      <w:r>
        <w:rPr>
          <w:rFonts w:ascii="Calibri" w:hAnsi="Calibri" w:cs="Calibri"/>
          <w:color w:val="0E101A"/>
          <w:lang w:val="en-GB"/>
        </w:rPr>
        <w:t>Summary.</w:t>
      </w:r>
    </w:p>
    <w:p w14:paraId="3C2CA916" w14:textId="77777777" w:rsidR="0024644F" w:rsidRDefault="0024644F">
      <w:pPr>
        <w:pStyle w:val="NormalWeb"/>
        <w:spacing w:before="0" w:after="0"/>
        <w:rPr>
          <w:rFonts w:ascii="Calibri" w:hAnsi="Calibri" w:cs="Calibri"/>
          <w:color w:val="0E101A"/>
          <w:lang w:val="en-GB"/>
        </w:rPr>
      </w:pPr>
    </w:p>
    <w:p w14:paraId="185F927A" w14:textId="77777777" w:rsidR="0024644F" w:rsidRDefault="00D06CD1">
      <w:pPr>
        <w:pStyle w:val="NormalWeb"/>
        <w:spacing w:before="0" w:after="0"/>
        <w:rPr>
          <w:rFonts w:ascii="Calibri" w:hAnsi="Calibri" w:cs="Calibri"/>
          <w:color w:val="0E101A"/>
        </w:rPr>
      </w:pPr>
      <w:r>
        <w:rPr>
          <w:rFonts w:ascii="Calibri" w:hAnsi="Calibri" w:cs="Calibri"/>
          <w:color w:val="0E101A"/>
        </w:rPr>
        <w:t xml:space="preserve">Bayes’ rule estimates how likely the mental process M is, given the activity pattern A. P(M|A) = P(A|M)P(M) / P(A). </w:t>
      </w:r>
      <w:r>
        <w:rPr>
          <w:rFonts w:ascii="Calibri" w:hAnsi="Calibri" w:cs="Calibri"/>
          <w:color w:val="0E101A"/>
        </w:rPr>
        <w:t>Where NeuroImaging data = P(A|M).</w:t>
      </w:r>
    </w:p>
    <w:p w14:paraId="258311DD" w14:textId="77777777" w:rsidR="0024644F" w:rsidRDefault="0024644F">
      <w:pPr>
        <w:pStyle w:val="NormalWeb"/>
        <w:spacing w:before="0" w:after="0"/>
        <w:rPr>
          <w:rFonts w:ascii="Calibri" w:hAnsi="Calibri" w:cs="Calibri"/>
          <w:color w:val="0E101A"/>
        </w:rPr>
      </w:pPr>
    </w:p>
    <w:p w14:paraId="3050FFF6" w14:textId="77777777" w:rsidR="0024644F" w:rsidRDefault="00D06CD1">
      <w:pPr>
        <w:pStyle w:val="NormalWeb"/>
        <w:spacing w:before="0" w:after="0"/>
      </w:pPr>
      <w:r>
        <w:rPr>
          <w:rFonts w:ascii="Calibri" w:hAnsi="Calibri" w:cs="Calibri"/>
          <w:color w:val="0E101A"/>
        </w:rPr>
        <w:t>The reverse inference is a strategy to generate novel hypotheses in Neuroscience and an example of “abductive inference”. The latter is a method used in scientific thinking in which the researcher makes </w:t>
      </w:r>
      <w:r>
        <w:rPr>
          <w:rStyle w:val="Emphasis"/>
          <w:rFonts w:ascii="Calibri" w:hAnsi="Calibri" w:cs="Calibri"/>
          <w:color w:val="0E101A"/>
        </w:rPr>
        <w:t>probable conclusio</w:t>
      </w:r>
      <w:r>
        <w:rPr>
          <w:rStyle w:val="Emphasis"/>
          <w:rFonts w:ascii="Calibri" w:hAnsi="Calibri" w:cs="Calibri"/>
          <w:color w:val="0E101A"/>
        </w:rPr>
        <w:t>ns</w:t>
      </w:r>
      <w:r>
        <w:rPr>
          <w:rFonts w:ascii="Calibri" w:hAnsi="Calibri" w:cs="Calibri"/>
          <w:color w:val="0E101A"/>
        </w:rPr>
        <w:t> from the information he already possesses</w:t>
      </w:r>
      <w:r>
        <w:rPr>
          <w:rFonts w:ascii="Calibri" w:hAnsi="Calibri" w:cs="Calibri"/>
          <w:color w:val="0E101A"/>
          <w:lang w:val="en-GB"/>
        </w:rPr>
        <w:t xml:space="preserve"> (prior)</w:t>
      </w:r>
      <w:r>
        <w:rPr>
          <w:rFonts w:ascii="Calibri" w:hAnsi="Calibri" w:cs="Calibri"/>
          <w:color w:val="0E101A"/>
        </w:rPr>
        <w:t>. It is the opposite of "deductive inference", in which what is inferred is necessarily true if the prior is true. </w:t>
      </w:r>
      <w:r>
        <w:rPr>
          <w:rFonts w:ascii="Calibri" w:hAnsi="Calibri" w:cs="Calibri"/>
          <w:color w:val="0E101A"/>
          <w:lang w:val="en-GB"/>
        </w:rPr>
        <w:t xml:space="preserve">In particular, </w:t>
      </w:r>
      <w:r>
        <w:rPr>
          <w:rFonts w:ascii="Calibri" w:hAnsi="Calibri" w:cs="Calibri"/>
          <w:color w:val="000000"/>
          <w:shd w:val="clear" w:color="auto" w:fill="FFFFFF"/>
        </w:rPr>
        <w:t xml:space="preserve">the demonstration of a </w:t>
      </w:r>
      <w:r>
        <w:rPr>
          <w:rFonts w:ascii="Calibri" w:hAnsi="Calibri" w:cs="Calibri"/>
          <w:i/>
          <w:iCs/>
          <w:color w:val="000000"/>
          <w:shd w:val="clear" w:color="auto" w:fill="FFFFFF"/>
        </w:rPr>
        <w:t>significant decoding</w:t>
      </w:r>
      <w:r>
        <w:rPr>
          <w:rFonts w:ascii="Calibri" w:hAnsi="Calibri" w:cs="Calibri"/>
          <w:color w:val="000000"/>
          <w:shd w:val="clear" w:color="auto" w:fill="FFFFFF"/>
        </w:rPr>
        <w:t xml:space="preserve"> of a region</w:t>
      </w:r>
      <w:r>
        <w:rPr>
          <w:rFonts w:ascii="Calibri" w:hAnsi="Calibri" w:cs="Calibri"/>
          <w:b/>
          <w:bCs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  <w:lang w:val="en-GB"/>
        </w:rPr>
        <w:t xml:space="preserve">via fMRI </w:t>
      </w:r>
      <w:r>
        <w:rPr>
          <w:rFonts w:ascii="Calibri" w:hAnsi="Calibri" w:cs="Calibri"/>
          <w:color w:val="000000"/>
          <w:shd w:val="clear" w:color="auto" w:fill="FFFFFF"/>
          <w:lang w:val="en-GB"/>
        </w:rPr>
        <w:t>data,</w:t>
      </w:r>
      <w:r>
        <w:rPr>
          <w:rFonts w:ascii="Calibri" w:hAnsi="Calibri" w:cs="Calibri"/>
          <w:b/>
          <w:bCs/>
          <w:color w:val="000000"/>
          <w:shd w:val="clear" w:color="auto" w:fill="FFFFFF"/>
          <w:lang w:val="en-GB"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FFFFFF"/>
        </w:rPr>
        <w:t>does not imply</w:t>
      </w:r>
      <w:r>
        <w:rPr>
          <w:rFonts w:ascii="Calibri" w:hAnsi="Calibri" w:cs="Calibri"/>
          <w:color w:val="000000"/>
          <w:shd w:val="clear" w:color="auto" w:fill="FFFFFF"/>
        </w:rPr>
        <w:t xml:space="preserve"> that the region</w:t>
      </w:r>
      <w:r>
        <w:rPr>
          <w:rFonts w:ascii="Calibri" w:hAnsi="Calibri" w:cs="Calibri"/>
          <w:b/>
          <w:bCs/>
          <w:color w:val="000000"/>
          <w:shd w:val="clear" w:color="auto" w:fill="FFFFFF"/>
        </w:rPr>
        <w:t xml:space="preserve"> is necessary</w:t>
      </w:r>
      <w:r>
        <w:rPr>
          <w:rFonts w:ascii="Calibri" w:hAnsi="Calibri" w:cs="Calibri"/>
          <w:color w:val="000000"/>
          <w:shd w:val="clear" w:color="auto" w:fill="FFFFFF"/>
        </w:rPr>
        <w:t xml:space="preserve"> for the mental function being decoded.</w:t>
      </w:r>
    </w:p>
    <w:p w14:paraId="2E784E72" w14:textId="77777777" w:rsidR="0024644F" w:rsidRDefault="0024644F">
      <w:pPr>
        <w:pStyle w:val="NormalWeb"/>
        <w:spacing w:before="0" w:after="0"/>
        <w:rPr>
          <w:rFonts w:ascii="Calibri" w:hAnsi="Calibri" w:cs="Calibri"/>
          <w:color w:val="0E101A"/>
        </w:rPr>
      </w:pPr>
    </w:p>
    <w:p w14:paraId="5866293B" w14:textId="77777777" w:rsidR="0024644F" w:rsidRDefault="00D06CD1">
      <w:pPr>
        <w:pStyle w:val="NormalWeb"/>
        <w:spacing w:before="0" w:after="0"/>
      </w:pPr>
      <w:r>
        <w:rPr>
          <w:rFonts w:ascii="Calibri" w:hAnsi="Calibri" w:cs="Calibri"/>
          <w:color w:val="0E101A"/>
        </w:rPr>
        <w:t>Computational models</w:t>
      </w:r>
      <w:r>
        <w:rPr>
          <w:rFonts w:ascii="Calibri" w:hAnsi="Calibri" w:cs="Calibri"/>
          <w:color w:val="0E101A"/>
          <w:lang w:val="en-GB"/>
        </w:rPr>
        <w:t xml:space="preserve"> and statistical information extracted from large online databases (e.g. BrainMap)</w:t>
      </w:r>
      <w:r>
        <w:rPr>
          <w:rFonts w:ascii="Calibri" w:hAnsi="Calibri" w:cs="Calibri"/>
          <w:color w:val="0E101A"/>
        </w:rPr>
        <w:t xml:space="preserve"> are used to mirror the </w:t>
      </w:r>
      <w:r>
        <w:rPr>
          <w:rStyle w:val="Emphasis"/>
          <w:rFonts w:ascii="Calibri" w:hAnsi="Calibri" w:cs="Calibri"/>
          <w:color w:val="0E101A"/>
        </w:rPr>
        <w:t>supposed</w:t>
      </w:r>
      <w:r>
        <w:rPr>
          <w:rFonts w:ascii="Calibri" w:hAnsi="Calibri" w:cs="Calibri"/>
          <w:color w:val="0E101A"/>
        </w:rPr>
        <w:t> brain decoding strategies under</w:t>
      </w:r>
      <w:r>
        <w:rPr>
          <w:rFonts w:ascii="Calibri" w:hAnsi="Calibri" w:cs="Calibri"/>
          <w:color w:val="0E101A"/>
        </w:rPr>
        <w:t>lying psychological functions</w:t>
      </w:r>
      <w:r>
        <w:rPr>
          <w:rFonts w:ascii="Calibri" w:hAnsi="Calibri" w:cs="Calibri"/>
          <w:color w:val="0E101A"/>
          <w:lang w:val="en-GB"/>
        </w:rPr>
        <w:t>.</w:t>
      </w:r>
    </w:p>
    <w:p w14:paraId="624890A7" w14:textId="77777777" w:rsidR="0024644F" w:rsidRDefault="0024644F">
      <w:pPr>
        <w:pStyle w:val="NormalWeb"/>
        <w:spacing w:before="0" w:after="0"/>
        <w:rPr>
          <w:rFonts w:ascii="Calibri" w:hAnsi="Calibri" w:cs="Calibri"/>
          <w:color w:val="0E101A"/>
        </w:rPr>
      </w:pPr>
    </w:p>
    <w:p w14:paraId="14E236CE" w14:textId="77777777" w:rsidR="0024644F" w:rsidRDefault="00D06CD1">
      <w:pPr>
        <w:pStyle w:val="NormalWeb"/>
        <w:spacing w:before="0" w:after="0"/>
      </w:pPr>
      <w:r>
        <w:rPr>
          <w:rFonts w:ascii="Calibri" w:hAnsi="Calibri" w:cs="Calibri"/>
          <w:color w:val="0E101A"/>
        </w:rPr>
        <w:t>However,</w:t>
      </w:r>
      <w:r>
        <w:rPr>
          <w:rFonts w:ascii="Calibri" w:hAnsi="Calibri" w:cs="Calibri"/>
          <w:color w:val="0E101A"/>
          <w:lang w:val="en-GB"/>
        </w:rPr>
        <w:t xml:space="preserve"> as mentioned above,</w:t>
      </w:r>
      <w:r>
        <w:rPr>
          <w:rFonts w:ascii="Calibri" w:hAnsi="Calibri" w:cs="Calibri"/>
          <w:color w:val="0E101A"/>
        </w:rPr>
        <w:t xml:space="preserve"> the accurate decoding of mental states engaged in a particular task is limited by the current knowledge of these processes.</w:t>
      </w:r>
    </w:p>
    <w:p w14:paraId="455D3209" w14:textId="77777777" w:rsidR="0024644F" w:rsidRDefault="0024644F">
      <w:pPr>
        <w:pStyle w:val="NormalWeb"/>
        <w:spacing w:before="0" w:after="0"/>
        <w:rPr>
          <w:rFonts w:ascii="Calibri" w:hAnsi="Calibri" w:cs="Calibri"/>
          <w:color w:val="0E101A"/>
        </w:rPr>
      </w:pPr>
    </w:p>
    <w:p w14:paraId="23555BC3" w14:textId="77777777" w:rsidR="0024644F" w:rsidRDefault="00D06CD1">
      <w:pPr>
        <w:pStyle w:val="NormalWeb"/>
        <w:spacing w:before="0" w:after="0"/>
      </w:pPr>
      <w:r>
        <w:rPr>
          <w:rFonts w:ascii="Calibri" w:hAnsi="Calibri" w:cs="Calibri"/>
          <w:color w:val="0E101A"/>
          <w:lang w:val="en-GB"/>
        </w:rPr>
        <w:t>Moreover</w:t>
      </w:r>
      <w:r>
        <w:rPr>
          <w:rFonts w:ascii="Calibri" w:hAnsi="Calibri" w:cs="Calibri"/>
          <w:color w:val="0E101A"/>
        </w:rPr>
        <w:t xml:space="preserve">, a </w:t>
      </w:r>
      <w:r>
        <w:rPr>
          <w:rFonts w:ascii="Calibri" w:hAnsi="Calibri" w:cs="Calibri"/>
          <w:i/>
          <w:iCs/>
          <w:color w:val="0E101A"/>
        </w:rPr>
        <w:t>large scale classification</w:t>
      </w:r>
      <w:r>
        <w:rPr>
          <w:rFonts w:ascii="Calibri" w:hAnsi="Calibri" w:cs="Calibri"/>
          <w:color w:val="0E101A"/>
        </w:rPr>
        <w:t xml:space="preserve"> of mental processes (i.e. acros</w:t>
      </w:r>
      <w:r>
        <w:rPr>
          <w:rFonts w:ascii="Calibri" w:hAnsi="Calibri" w:cs="Calibri"/>
          <w:color w:val="0E101A"/>
        </w:rPr>
        <w:t>s multiple possible mental states being decoded</w:t>
      </w:r>
      <w:r>
        <w:rPr>
          <w:rFonts w:ascii="Calibri" w:hAnsi="Calibri" w:cs="Calibri"/>
          <w:color w:val="0E101A"/>
          <w:lang w:val="en-GB"/>
        </w:rPr>
        <w:t xml:space="preserve"> and neural systems being involved</w:t>
      </w:r>
      <w:r>
        <w:rPr>
          <w:rFonts w:ascii="Calibri" w:hAnsi="Calibri" w:cs="Calibri"/>
          <w:color w:val="0E101A"/>
        </w:rPr>
        <w:t>) is mainly theoretical due to insufficiently detailed fMRI datasets (tasks and processes involved in each data set</w:t>
      </w:r>
      <w:r>
        <w:rPr>
          <w:rFonts w:ascii="Calibri" w:hAnsi="Calibri" w:cs="Calibri"/>
          <w:color w:val="0E101A"/>
          <w:lang w:val="en-GB"/>
        </w:rPr>
        <w:t xml:space="preserve"> are not sufficiently accurate to perform valid reverse infe</w:t>
      </w:r>
      <w:r>
        <w:rPr>
          <w:rFonts w:ascii="Calibri" w:hAnsi="Calibri" w:cs="Calibri"/>
          <w:color w:val="0E101A"/>
          <w:lang w:val="en-GB"/>
        </w:rPr>
        <w:t>rence testing</w:t>
      </w:r>
      <w:r>
        <w:rPr>
          <w:rFonts w:ascii="Calibri" w:hAnsi="Calibri" w:cs="Calibri"/>
          <w:color w:val="0E101A"/>
        </w:rPr>
        <w:t>).</w:t>
      </w:r>
    </w:p>
    <w:p w14:paraId="1CAE0F2D" w14:textId="77777777" w:rsidR="0024644F" w:rsidRDefault="0024644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hd w:val="clear" w:color="auto" w:fill="FFFFFF"/>
        </w:rPr>
      </w:pPr>
    </w:p>
    <w:p w14:paraId="5C88E1D3" w14:textId="77777777" w:rsidR="0024644F" w:rsidRDefault="0024644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hd w:val="clear" w:color="auto" w:fill="FFFFFF"/>
        </w:rPr>
      </w:pPr>
    </w:p>
    <w:p w14:paraId="0A4C4980" w14:textId="77777777" w:rsidR="0024644F" w:rsidRDefault="0024644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hd w:val="clear" w:color="auto" w:fill="FFFFFF"/>
        </w:rPr>
      </w:pPr>
    </w:p>
    <w:p w14:paraId="2BAC71EB" w14:textId="77777777" w:rsidR="0024644F" w:rsidRDefault="0024644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hd w:val="clear" w:color="auto" w:fill="FFFFFF"/>
        </w:rPr>
      </w:pPr>
    </w:p>
    <w:p w14:paraId="119B039D" w14:textId="77777777" w:rsidR="0024644F" w:rsidRDefault="0024644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hd w:val="clear" w:color="auto" w:fill="FFFFFF"/>
        </w:rPr>
      </w:pPr>
    </w:p>
    <w:p w14:paraId="02E65D34" w14:textId="77777777" w:rsidR="0024644F" w:rsidRDefault="0024644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hd w:val="clear" w:color="auto" w:fill="FFFFFF"/>
        </w:rPr>
      </w:pPr>
    </w:p>
    <w:p w14:paraId="5A924C16" w14:textId="77777777" w:rsidR="0024644F" w:rsidRDefault="0024644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hd w:val="clear" w:color="auto" w:fill="FFFFFF"/>
        </w:rPr>
      </w:pPr>
    </w:p>
    <w:p w14:paraId="397DCAAD" w14:textId="77777777" w:rsidR="0024644F" w:rsidRDefault="0024644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hd w:val="clear" w:color="auto" w:fill="FFFFFF"/>
        </w:rPr>
      </w:pPr>
    </w:p>
    <w:p w14:paraId="29D521CC" w14:textId="77777777" w:rsidR="0024644F" w:rsidRDefault="0024644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hd w:val="clear" w:color="auto" w:fill="FFFFFF"/>
        </w:rPr>
      </w:pPr>
    </w:p>
    <w:p w14:paraId="707E4581" w14:textId="77777777" w:rsidR="0024644F" w:rsidRDefault="0024644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hd w:val="clear" w:color="auto" w:fill="FFFFFF"/>
        </w:rPr>
      </w:pPr>
    </w:p>
    <w:p w14:paraId="373D611F" w14:textId="77777777" w:rsidR="0024644F" w:rsidRDefault="0024644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hd w:val="clear" w:color="auto" w:fill="FFFFFF"/>
        </w:rPr>
      </w:pPr>
    </w:p>
    <w:p w14:paraId="48C3B475" w14:textId="77777777" w:rsidR="0024644F" w:rsidRDefault="0024644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hd w:val="clear" w:color="auto" w:fill="FFFFFF"/>
        </w:rPr>
      </w:pPr>
    </w:p>
    <w:p w14:paraId="16EED050" w14:textId="77777777" w:rsidR="0024644F" w:rsidRDefault="0024644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hd w:val="clear" w:color="auto" w:fill="FFFFFF"/>
        </w:rPr>
      </w:pPr>
    </w:p>
    <w:p w14:paraId="62BA3E70" w14:textId="77777777" w:rsidR="0024644F" w:rsidRDefault="0024644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hd w:val="clear" w:color="auto" w:fill="FFFFFF"/>
        </w:rPr>
      </w:pPr>
    </w:p>
    <w:p w14:paraId="1DFA436E" w14:textId="77777777" w:rsidR="0024644F" w:rsidRDefault="0024644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hd w:val="clear" w:color="auto" w:fill="FFFFFF"/>
        </w:rPr>
      </w:pPr>
    </w:p>
    <w:p w14:paraId="24F9864A" w14:textId="77777777" w:rsidR="0024644F" w:rsidRDefault="0024644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hd w:val="clear" w:color="auto" w:fill="FFFFFF"/>
        </w:rPr>
      </w:pPr>
    </w:p>
    <w:p w14:paraId="13A1889F" w14:textId="77777777" w:rsidR="0024644F" w:rsidRDefault="0024644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hd w:val="clear" w:color="auto" w:fill="FFFFFF"/>
        </w:rPr>
      </w:pPr>
    </w:p>
    <w:p w14:paraId="3702F708" w14:textId="77777777" w:rsidR="0024644F" w:rsidRDefault="0024644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hd w:val="clear" w:color="auto" w:fill="FFFFFF"/>
        </w:rPr>
      </w:pPr>
    </w:p>
    <w:p w14:paraId="07CBBB63" w14:textId="77777777" w:rsidR="0024644F" w:rsidRDefault="0024644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hd w:val="clear" w:color="auto" w:fill="FFFFFF"/>
        </w:rPr>
      </w:pPr>
    </w:p>
    <w:p w14:paraId="2DE07166" w14:textId="77777777" w:rsidR="0024644F" w:rsidRDefault="0024644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hd w:val="clear" w:color="auto" w:fill="FFFFFF"/>
        </w:rPr>
      </w:pPr>
    </w:p>
    <w:p w14:paraId="166B24E2" w14:textId="77777777" w:rsidR="0024644F" w:rsidRDefault="0024644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hd w:val="clear" w:color="auto" w:fill="FFFFFF"/>
        </w:rPr>
      </w:pPr>
    </w:p>
    <w:p w14:paraId="2772A8E0" w14:textId="77777777" w:rsidR="0024644F" w:rsidRDefault="0024644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hd w:val="clear" w:color="auto" w:fill="FFFFFF"/>
        </w:rPr>
      </w:pPr>
    </w:p>
    <w:p w14:paraId="74C56ABF" w14:textId="77777777" w:rsidR="0024644F" w:rsidRDefault="0024644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hd w:val="clear" w:color="auto" w:fill="FFFFFF"/>
        </w:rPr>
      </w:pPr>
    </w:p>
    <w:p w14:paraId="549D0544" w14:textId="77777777" w:rsidR="0024644F" w:rsidRDefault="0024644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hd w:val="clear" w:color="auto" w:fill="FFFFFF"/>
        </w:rPr>
      </w:pPr>
    </w:p>
    <w:p w14:paraId="26DFE07D" w14:textId="77777777" w:rsidR="0024644F" w:rsidRDefault="00D06CD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hd w:val="clear" w:color="auto" w:fill="FFFFFF"/>
          <w:lang w:val="en-GB"/>
        </w:rPr>
      </w:pPr>
      <w:r>
        <w:rPr>
          <w:rFonts w:ascii="Arial" w:eastAsia="Times New Roman" w:hAnsi="Arial" w:cs="Arial"/>
          <w:b/>
          <w:bCs/>
          <w:color w:val="000000"/>
          <w:shd w:val="clear" w:color="auto" w:fill="FFFFFF"/>
          <w:lang w:val="en-GB"/>
        </w:rPr>
        <w:lastRenderedPageBreak/>
        <w:t>-----------------------------------------------------------------------------------------------------------------------</w:t>
      </w:r>
    </w:p>
    <w:p w14:paraId="75B3ECA1" w14:textId="77777777" w:rsidR="0024644F" w:rsidRDefault="0024644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hd w:val="clear" w:color="auto" w:fill="FFFFFF"/>
        </w:rPr>
      </w:pPr>
    </w:p>
    <w:p w14:paraId="1289D8CC" w14:textId="77777777" w:rsidR="0024644F" w:rsidRDefault="00D06CD1">
      <w:pPr>
        <w:spacing w:after="0" w:line="240" w:lineRule="auto"/>
      </w:pP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Paper</w:t>
      </w:r>
      <w:r>
        <w:rPr>
          <w:rFonts w:ascii="Arial" w:eastAsia="Times New Roman" w:hAnsi="Arial" w:cs="Arial"/>
          <w:color w:val="000000"/>
          <w:shd w:val="clear" w:color="auto" w:fill="FFFFFF"/>
        </w:rPr>
        <w:t>: Poldrack 2011 - Inferring mental states from neuroimaging data:</w:t>
      </w:r>
      <w:r>
        <w:rPr>
          <w:rFonts w:ascii="Arial" w:eastAsia="Times New Roman" w:hAnsi="Arial" w:cs="Arial"/>
          <w:color w:val="000000"/>
          <w:shd w:val="clear" w:color="auto" w:fill="F4CCCC"/>
        </w:rPr>
        <w:t xml:space="preserve"> from RI to Large-scale decoding.</w:t>
      </w:r>
    </w:p>
    <w:p w14:paraId="4D4ECAC6" w14:textId="77777777" w:rsidR="0024644F" w:rsidRDefault="0024644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62C5DE67" w14:textId="77777777" w:rsidR="0024644F" w:rsidRDefault="00D06CD1">
      <w:pPr>
        <w:spacing w:after="0" w:line="240" w:lineRule="auto"/>
      </w:pP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Key words and definition:</w:t>
      </w:r>
    </w:p>
    <w:p w14:paraId="5BF1F267" w14:textId="77777777" w:rsidR="0024644F" w:rsidRDefault="00D06CD1">
      <w:pPr>
        <w:numPr>
          <w:ilvl w:val="0"/>
          <w:numId w:val="1"/>
        </w:numPr>
        <w:spacing w:after="0" w:line="240" w:lineRule="auto"/>
        <w:textAlignment w:val="baseline"/>
      </w:pP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RI =</w:t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reverse inference.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 Def</w:t>
      </w:r>
      <w:r>
        <w:rPr>
          <w:rFonts w:ascii="Arial" w:eastAsia="Times New Roman" w:hAnsi="Arial" w:cs="Arial"/>
          <w:color w:val="000000"/>
          <w:shd w:val="clear" w:color="auto" w:fill="FFFFFF"/>
          <w:lang w:val="en-GB"/>
        </w:rPr>
        <w:t>.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 From brain’s activation pattern A, infer the likelihood of its engagement in a particular mental function M.</w:t>
      </w:r>
      <w:r>
        <w:rPr>
          <w:rFonts w:ascii="Arial" w:eastAsia="Times New Roman" w:hAnsi="Arial" w:cs="Arial"/>
          <w:color w:val="000000"/>
          <w:lang w:val="en-GB"/>
        </w:rPr>
        <w:t xml:space="preserve"> (</w:t>
      </w:r>
      <w:r>
        <w:rPr>
          <w:rFonts w:ascii="Arial" w:eastAsia="Times New Roman" w:hAnsi="Arial" w:cs="Arial"/>
          <w:color w:val="000000"/>
          <w:shd w:val="clear" w:color="auto" w:fill="FFFFFF"/>
          <w:lang w:val="en-GB"/>
        </w:rPr>
        <w:t>m</w:t>
      </w:r>
      <w:r>
        <w:rPr>
          <w:rFonts w:ascii="Arial" w:eastAsia="Times New Roman" w:hAnsi="Arial" w:cs="Arial"/>
          <w:color w:val="000000"/>
          <w:shd w:val="clear" w:color="auto" w:fill="FFFFFF"/>
        </w:rPr>
        <w:t>ental = psychological</w:t>
      </w:r>
      <w:r>
        <w:rPr>
          <w:rFonts w:ascii="Arial" w:eastAsia="Times New Roman" w:hAnsi="Arial" w:cs="Arial"/>
          <w:color w:val="000000"/>
          <w:shd w:val="clear" w:color="auto" w:fill="FFFFFF"/>
          <w:lang w:val="en-GB"/>
        </w:rPr>
        <w:t>).</w:t>
      </w:r>
    </w:p>
    <w:p w14:paraId="6BED4337" w14:textId="77777777" w:rsidR="0024644F" w:rsidRDefault="00D06CD1">
      <w:pPr>
        <w:numPr>
          <w:ilvl w:val="0"/>
          <w:numId w:val="1"/>
        </w:numPr>
        <w:spacing w:after="0" w:line="240" w:lineRule="auto"/>
        <w:textAlignment w:val="baseline"/>
      </w:pP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Formula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: Bayes’s rule. </w:t>
      </w:r>
      <w:bookmarkStart w:id="0" w:name="_Hlk96871368"/>
      <w:r>
        <w:rPr>
          <w:rFonts w:ascii="Arial" w:eastAsia="Times New Roman" w:hAnsi="Arial" w:cs="Arial"/>
          <w:color w:val="000000"/>
          <w:shd w:val="clear" w:color="auto" w:fill="FFFFFF"/>
        </w:rPr>
        <w:t>P(M|A) = P(A|M)</w:t>
      </w:r>
      <w:r>
        <w:rPr>
          <w:rFonts w:ascii="Arial" w:eastAsia="Times New Roman" w:hAnsi="Arial" w:cs="Arial"/>
          <w:color w:val="000000"/>
          <w:shd w:val="clear" w:color="auto" w:fill="00FFFF"/>
        </w:rPr>
        <w:t>P(M)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 / </w:t>
      </w:r>
      <w:r>
        <w:rPr>
          <w:rFonts w:ascii="Arial" w:eastAsia="Times New Roman" w:hAnsi="Arial" w:cs="Arial"/>
          <w:color w:val="000000"/>
          <w:shd w:val="clear" w:color="auto" w:fill="00FFFF"/>
        </w:rPr>
        <w:t>P(A).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 Where </w:t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NeuroIm. data = P(A|M)</w:t>
      </w:r>
    </w:p>
    <w:p w14:paraId="0838811B" w14:textId="77777777" w:rsidR="0024644F" w:rsidRDefault="0024644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bookmarkEnd w:id="0"/>
    <w:p w14:paraId="7ABDA07A" w14:textId="77777777" w:rsidR="0024644F" w:rsidRDefault="00D06CD1">
      <w:pPr>
        <w:spacing w:after="0" w:line="240" w:lineRule="auto"/>
      </w:pP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Main ideas in </w:t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Physics and Philosophy</w:t>
      </w:r>
      <w:r>
        <w:rPr>
          <w:rFonts w:ascii="Arial" w:eastAsia="Times New Roman" w:hAnsi="Arial" w:cs="Arial"/>
          <w:color w:val="000000"/>
          <w:shd w:val="clear" w:color="auto" w:fill="FFFFFF"/>
        </w:rPr>
        <w:t>: </w:t>
      </w:r>
    </w:p>
    <w:p w14:paraId="57C266F3" w14:textId="77777777" w:rsidR="0024644F" w:rsidRDefault="00D06CD1">
      <w:pPr>
        <w:numPr>
          <w:ilvl w:val="0"/>
          <w:numId w:val="2"/>
        </w:numPr>
        <w:spacing w:after="0" w:line="240" w:lineRule="auto"/>
        <w:textAlignment w:val="baseline"/>
      </w:pPr>
      <w:r>
        <w:rPr>
          <w:rFonts w:ascii="Arial" w:eastAsia="Times New Roman" w:hAnsi="Arial" w:cs="Arial"/>
          <w:color w:val="000000"/>
          <w:shd w:val="clear" w:color="auto" w:fill="FFFFFF"/>
        </w:rPr>
        <w:t xml:space="preserve">Use Bayes’ rule to </w:t>
      </w:r>
      <w:bookmarkStart w:id="1" w:name="_Hlk96870734"/>
      <w:r>
        <w:rPr>
          <w:rFonts w:ascii="Arial" w:eastAsia="Times New Roman" w:hAnsi="Arial" w:cs="Arial"/>
          <w:color w:val="000000"/>
          <w:shd w:val="clear" w:color="auto" w:fill="FFFFFF"/>
        </w:rPr>
        <w:t>estimate how likely the mental process M is, given the activity pattern A.</w:t>
      </w:r>
      <w:r>
        <w:rPr>
          <w:rFonts w:ascii="Arial" w:eastAsia="Times New Roman" w:hAnsi="Arial" w:cs="Arial"/>
          <w:color w:val="000000"/>
          <w:shd w:val="clear" w:color="auto" w:fill="FFFFFF"/>
        </w:rPr>
        <w:br/>
      </w:r>
      <w:bookmarkEnd w:id="1"/>
      <w:r>
        <w:rPr>
          <w:rFonts w:ascii="Arial" w:eastAsia="Times New Roman" w:hAnsi="Arial" w:cs="Arial"/>
          <w:color w:val="000000"/>
          <w:shd w:val="clear" w:color="auto" w:fill="FFFFFF"/>
        </w:rPr>
        <w:t xml:space="preserve">Question: </w:t>
      </w:r>
      <w:r>
        <w:rPr>
          <w:rFonts w:ascii="Arial" w:eastAsia="Times New Roman" w:hAnsi="Arial" w:cs="Arial"/>
          <w:color w:val="000000"/>
          <w:shd w:val="clear" w:color="auto" w:fill="FFF2CC"/>
        </w:rPr>
        <w:t xml:space="preserve">How predictive an </w:t>
      </w:r>
      <w:r>
        <w:rPr>
          <w:rFonts w:ascii="Arial" w:eastAsia="Times New Roman" w:hAnsi="Arial" w:cs="Arial"/>
          <w:i/>
          <w:iCs/>
          <w:color w:val="000000"/>
          <w:shd w:val="clear" w:color="auto" w:fill="FFF2CC"/>
        </w:rPr>
        <w:t>activation map A</w:t>
      </w:r>
      <w:r>
        <w:rPr>
          <w:rFonts w:ascii="Arial" w:eastAsia="Times New Roman" w:hAnsi="Arial" w:cs="Arial"/>
          <w:color w:val="000000"/>
          <w:shd w:val="clear" w:color="auto" w:fill="FFF2CC"/>
        </w:rPr>
        <w:t xml:space="preserve"> is for a particular mental process M?</w:t>
      </w:r>
    </w:p>
    <w:p w14:paraId="57F45137" w14:textId="77777777" w:rsidR="0024644F" w:rsidRDefault="0024644F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hd w:val="clear" w:color="auto" w:fill="FFFFFF"/>
        </w:rPr>
      </w:pPr>
    </w:p>
    <w:p w14:paraId="52DC9C1F" w14:textId="77777777" w:rsidR="0024644F" w:rsidRDefault="00D06CD1">
      <w:pPr>
        <w:pStyle w:val="ListParagraph"/>
        <w:numPr>
          <w:ilvl w:val="0"/>
          <w:numId w:val="2"/>
        </w:numPr>
        <w:spacing w:after="0" w:line="240" w:lineRule="auto"/>
        <w:textAlignment w:val="baseline"/>
      </w:pP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RI is a strategy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 to generate novel hypotheses in neur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oscience </w:t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if and only if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 it is based on real data.</w:t>
      </w:r>
      <w:r>
        <w:rPr>
          <w:rFonts w:ascii="Arial" w:eastAsia="Times New Roman" w:hAnsi="Arial" w:cs="Arial"/>
          <w:color w:val="000000"/>
          <w:shd w:val="clear" w:color="auto" w:fill="FFFFFF"/>
        </w:rPr>
        <w:br/>
      </w:r>
      <w:r>
        <w:rPr>
          <w:rFonts w:ascii="Arial" w:eastAsia="Times New Roman" w:hAnsi="Arial" w:cs="Arial"/>
          <w:color w:val="000000"/>
          <w:shd w:val="clear" w:color="auto" w:fill="FFFFFF"/>
        </w:rPr>
        <w:br/>
      </w:r>
      <w:r>
        <w:rPr>
          <w:rFonts w:ascii="Arial" w:eastAsia="Times New Roman" w:hAnsi="Arial" w:cs="Arial"/>
          <w:color w:val="000000"/>
          <w:shd w:val="clear" w:color="auto" w:fill="FFFFFF"/>
        </w:rPr>
        <w:t>(</w:t>
      </w:r>
      <w:r>
        <w:rPr>
          <w:rFonts w:ascii="Arial" w:eastAsia="Times New Roman" w:hAnsi="Arial" w:cs="Arial"/>
          <w:color w:val="FF0000"/>
          <w:shd w:val="clear" w:color="auto" w:fill="FFFFFF"/>
        </w:rPr>
        <w:t>e.g</w:t>
      </w:r>
      <w:r>
        <w:rPr>
          <w:rFonts w:ascii="Arial" w:eastAsia="Times New Roman" w:hAnsi="Arial" w:cs="Arial"/>
          <w:color w:val="000000"/>
          <w:shd w:val="clear" w:color="auto" w:fill="FFFFFF"/>
        </w:rPr>
        <w:t>. “meta-analytic maps” - automatically extracted</w:t>
      </w:r>
      <w:r>
        <w:rPr>
          <w:rFonts w:ascii="Arial" w:eastAsia="Times New Roman" w:hAnsi="Arial" w:cs="Arial"/>
          <w:i/>
          <w:iCs/>
          <w:color w:val="000000"/>
          <w:shd w:val="clear" w:color="auto" w:fill="FFFFFF"/>
        </w:rPr>
        <w:t xml:space="preserve"> activation coordinates </w:t>
      </w:r>
      <w:r>
        <w:rPr>
          <w:rFonts w:ascii="Arial" w:eastAsia="Times New Roman" w:hAnsi="Arial" w:cs="Arial"/>
          <w:color w:val="000000"/>
          <w:shd w:val="clear" w:color="auto" w:fill="FFFFFF"/>
        </w:rPr>
        <w:t>from fMRI data to test RI</w:t>
      </w:r>
      <w:r>
        <w:rPr>
          <w:rFonts w:ascii="Arial" w:eastAsia="Times New Roman" w:hAnsi="Arial" w:cs="Arial"/>
          <w:color w:val="000000"/>
          <w:shd w:val="clear" w:color="auto" w:fill="FFFFFF"/>
          <w:lang w:val="en-GB"/>
        </w:rPr>
        <w:t>. S</w:t>
      </w:r>
      <w:r>
        <w:rPr>
          <w:rFonts w:ascii="Arial" w:eastAsia="Times New Roman" w:hAnsi="Arial" w:cs="Arial"/>
          <w:color w:val="000000"/>
          <w:shd w:val="clear" w:color="auto" w:fill="FFFFFF"/>
        </w:rPr>
        <w:t>ee BrainMap database. Note: it is biased.)</w:t>
      </w:r>
    </w:p>
    <w:p w14:paraId="745E35BD" w14:textId="77777777" w:rsidR="0024644F" w:rsidRDefault="0024644F">
      <w:pPr>
        <w:pStyle w:val="ListParagraph"/>
        <w:rPr>
          <w:rFonts w:ascii="Times New Roman" w:eastAsia="Times New Roman" w:hAnsi="Times New Roman"/>
          <w:sz w:val="24"/>
          <w:szCs w:val="24"/>
        </w:rPr>
      </w:pPr>
    </w:p>
    <w:p w14:paraId="5D4083C0" w14:textId="77777777" w:rsidR="0024644F" w:rsidRDefault="00D06CD1">
      <w:pPr>
        <w:pStyle w:val="ListParagraph"/>
        <w:numPr>
          <w:ilvl w:val="0"/>
          <w:numId w:val="2"/>
        </w:numPr>
        <w:spacing w:after="0" w:line="240" w:lineRule="auto"/>
        <w:textAlignment w:val="baseline"/>
      </w:pP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RI as an </w:t>
      </w:r>
      <w:r>
        <w:rPr>
          <w:rFonts w:ascii="Arial" w:eastAsia="Times New Roman" w:hAnsi="Arial" w:cs="Arial"/>
          <w:b/>
          <w:bCs/>
          <w:color w:val="FF0000"/>
          <w:shd w:val="clear" w:color="auto" w:fill="FFFFFF"/>
        </w:rPr>
        <w:t>e.g</w:t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. of “abductive inference”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 that is a 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means of scientific reasoning. </w:t>
      </w:r>
      <w:r>
        <w:rPr>
          <w:rFonts w:ascii="Arial" w:eastAsia="Times New Roman" w:hAnsi="Arial" w:cs="Arial"/>
          <w:color w:val="000000"/>
          <w:shd w:val="clear" w:color="auto" w:fill="FFFFFF"/>
        </w:rPr>
        <w:br/>
      </w:r>
      <w:r>
        <w:rPr>
          <w:rFonts w:ascii="Arial" w:eastAsia="Times New Roman" w:hAnsi="Arial" w:cs="Arial"/>
          <w:i/>
          <w:iCs/>
          <w:color w:val="000000"/>
          <w:shd w:val="clear" w:color="auto" w:fill="FFFFFF"/>
        </w:rPr>
        <w:t>Def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. </w:t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abductive inference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 means “making a </w:t>
      </w:r>
      <w:r>
        <w:rPr>
          <w:rFonts w:ascii="Arial" w:eastAsia="Times New Roman" w:hAnsi="Arial" w:cs="Arial"/>
          <w:i/>
          <w:iCs/>
          <w:color w:val="000000"/>
          <w:shd w:val="clear" w:color="auto" w:fill="FFFFFF"/>
        </w:rPr>
        <w:t>probable conclusion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 (=“reasoning for the best explanation”) from the info that is already known (=evident major premise = prior)”.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br/>
      </w:r>
    </w:p>
    <w:p w14:paraId="0F0B52C4" w14:textId="77777777" w:rsidR="0024644F" w:rsidRDefault="00D06CD1">
      <w:pPr>
        <w:pStyle w:val="ListParagraph"/>
        <w:numPr>
          <w:ilvl w:val="0"/>
          <w:numId w:val="2"/>
        </w:numPr>
        <w:spacing w:after="0" w:line="240" w:lineRule="auto"/>
        <w:textAlignment w:val="baseline"/>
      </w:pPr>
      <w:r>
        <w:rPr>
          <w:rFonts w:ascii="Arial" w:eastAsia="Times New Roman" w:hAnsi="Arial" w:cs="Arial"/>
          <w:color w:val="000000"/>
          <w:shd w:val="clear" w:color="auto" w:fill="FFFFFF"/>
        </w:rPr>
        <w:t>Neuroimaging data are</w:t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inherently correlational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. </w:t>
      </w:r>
      <w:r>
        <w:rPr>
          <w:rFonts w:ascii="Arial" w:eastAsia="Times New Roman" w:hAnsi="Arial" w:cs="Arial"/>
          <w:color w:val="000000"/>
          <w:shd w:val="clear" w:color="auto" w:fill="FFFFFF"/>
        </w:rPr>
        <w:br/>
      </w:r>
      <w:r>
        <w:rPr>
          <w:rFonts w:ascii="Arial" w:eastAsia="Times New Roman" w:hAnsi="Arial" w:cs="Arial"/>
          <w:color w:val="000000"/>
          <w:shd w:val="clear" w:color="auto" w:fill="FFFFFF"/>
        </w:rPr>
        <w:t>H</w:t>
      </w:r>
      <w:r>
        <w:rPr>
          <w:rFonts w:ascii="Arial" w:eastAsia="Times New Roman" w:hAnsi="Arial" w:cs="Arial"/>
          <w:color w:val="000000"/>
          <w:shd w:val="clear" w:color="auto" w:fill="FFFFFF"/>
        </w:rPr>
        <w:t>ence, the demonstration of a significant decoding of a region</w:t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does not imply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 that the region</w:t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is necessary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 for the mental function being decoded.</w:t>
      </w:r>
    </w:p>
    <w:p w14:paraId="4072DFE7" w14:textId="77777777" w:rsidR="0024644F" w:rsidRDefault="0024644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12046B53" w14:textId="77777777" w:rsidR="0024644F" w:rsidRDefault="00D06CD1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Model-based approach as a decoding strategy:</w:t>
      </w:r>
    </w:p>
    <w:p w14:paraId="4E9610CA" w14:textId="77777777" w:rsidR="0024644F" w:rsidRDefault="00D06CD1">
      <w:pPr>
        <w:spacing w:after="0" w:line="240" w:lineRule="auto"/>
        <w:ind w:left="720"/>
        <w:textAlignment w:val="baseline"/>
      </w:pPr>
      <w:r>
        <w:rPr>
          <w:rFonts w:ascii="Arial" w:eastAsia="Times New Roman" w:hAnsi="Arial" w:cs="Arial"/>
          <w:color w:val="000000"/>
          <w:shd w:val="clear" w:color="auto" w:fill="FFFFFF"/>
          <w:lang w:val="en-GB"/>
        </w:rPr>
        <w:t>A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im: decoding of A via computational models characterizing </w:t>
      </w:r>
      <w:r>
        <w:rPr>
          <w:rFonts w:ascii="Arial" w:eastAsia="Times New Roman" w:hAnsi="Arial" w:cs="Arial"/>
          <w:i/>
          <w:iCs/>
          <w:color w:val="000000"/>
          <w:shd w:val="clear" w:color="auto" w:fill="FFFFFF"/>
        </w:rPr>
        <w:t>suppos</w:t>
      </w:r>
      <w:r>
        <w:rPr>
          <w:rFonts w:ascii="Arial" w:eastAsia="Times New Roman" w:hAnsi="Arial" w:cs="Arial"/>
          <w:i/>
          <w:iCs/>
          <w:color w:val="000000"/>
          <w:shd w:val="clear" w:color="auto" w:fill="FFFFFF"/>
        </w:rPr>
        <w:t>ed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 mental processes underlying psychological functions, and via statistical information extracted from large online databases.</w:t>
      </w:r>
    </w:p>
    <w:p w14:paraId="6E0EF3B7" w14:textId="77777777" w:rsidR="0024644F" w:rsidRDefault="0024644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4EA8A79E" w14:textId="77777777" w:rsidR="0024644F" w:rsidRDefault="00D06CD1">
      <w:pPr>
        <w:spacing w:after="0" w:line="240" w:lineRule="auto"/>
      </w:pP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Main limitations o</w:t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  <w:lang w:val="en-GB"/>
        </w:rPr>
        <w:t>n the</w:t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decoding strategies</w:t>
      </w:r>
      <w:r>
        <w:rPr>
          <w:rFonts w:ascii="Arial" w:eastAsia="Times New Roman" w:hAnsi="Arial" w:cs="Arial"/>
          <w:color w:val="000000"/>
          <w:shd w:val="clear" w:color="auto" w:fill="FFFFFF"/>
        </w:rPr>
        <w:t>:</w:t>
      </w:r>
    </w:p>
    <w:p w14:paraId="37334738" w14:textId="77777777" w:rsidR="0024644F" w:rsidRDefault="00D06CD1">
      <w:pPr>
        <w:numPr>
          <w:ilvl w:val="0"/>
          <w:numId w:val="3"/>
        </w:numPr>
        <w:spacing w:after="0" w:line="240" w:lineRule="auto"/>
        <w:textAlignment w:val="baseline"/>
      </w:pPr>
      <w:r>
        <w:rPr>
          <w:rFonts w:ascii="Arial" w:eastAsia="Times New Roman" w:hAnsi="Arial" w:cs="Arial"/>
          <w:color w:val="000000"/>
          <w:shd w:val="clear" w:color="auto" w:fill="FFFFFF"/>
        </w:rPr>
        <w:t xml:space="preserve">The ability to </w:t>
      </w:r>
      <w:r>
        <w:rPr>
          <w:rFonts w:ascii="Arial" w:eastAsia="Times New Roman" w:hAnsi="Arial" w:cs="Arial"/>
          <w:color w:val="000000"/>
          <w:u w:val="single"/>
          <w:shd w:val="clear" w:color="auto" w:fill="FFFFFF"/>
        </w:rPr>
        <w:t xml:space="preserve">classify mental processes on </w:t>
      </w:r>
      <w:r>
        <w:rPr>
          <w:rFonts w:ascii="Arial" w:eastAsia="Times New Roman" w:hAnsi="Arial" w:cs="Arial"/>
          <w:i/>
          <w:iCs/>
          <w:color w:val="000000"/>
          <w:u w:val="single"/>
          <w:shd w:val="clear" w:color="auto" w:fill="FFFFFF"/>
        </w:rPr>
        <w:t>large scale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 (i.e. across a large </w:t>
      </w:r>
      <w:r>
        <w:rPr>
          <w:rFonts w:ascii="Arial" w:eastAsia="Times New Roman" w:hAnsi="Arial" w:cs="Arial"/>
          <w:color w:val="000000"/>
          <w:shd w:val="clear" w:color="auto" w:fill="FFFFFF"/>
        </w:rPr>
        <w:t>number of possible mental states being decoded, and across relevant neural systems being involved) is largely</w:t>
      </w:r>
      <w:r>
        <w:rPr>
          <w:rFonts w:ascii="Arial" w:eastAsia="Times New Roman" w:hAnsi="Arial" w:cs="Arial"/>
          <w:color w:val="000000"/>
          <w:u w:val="single"/>
          <w:shd w:val="clear" w:color="auto" w:fill="FFFFFF"/>
        </w:rPr>
        <w:t xml:space="preserve"> theoretical 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due to the </w:t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lack of detailed annotation of neuroimaging data</w:t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  <w:lang w:val="en-GB"/>
        </w:rPr>
        <w:t>sets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 (description of </w:t>
      </w:r>
      <w:r>
        <w:rPr>
          <w:rFonts w:ascii="Arial" w:eastAsia="Times New Roman" w:hAnsi="Arial" w:cs="Arial"/>
          <w:color w:val="000000"/>
          <w:shd w:val="clear" w:color="auto" w:fill="FFFFFF"/>
          <w:lang w:val="en-GB"/>
        </w:rPr>
        <w:t xml:space="preserve">both </w:t>
      </w:r>
      <w:r>
        <w:rPr>
          <w:rFonts w:ascii="Arial" w:eastAsia="Times New Roman" w:hAnsi="Arial" w:cs="Arial"/>
          <w:color w:val="000000"/>
          <w:shd w:val="clear" w:color="auto" w:fill="FFFFFF"/>
        </w:rPr>
        <w:t>tasks and processes associated with each fMRI dat</w:t>
      </w:r>
      <w:r>
        <w:rPr>
          <w:rFonts w:ascii="Arial" w:eastAsia="Times New Roman" w:hAnsi="Arial" w:cs="Arial"/>
          <w:color w:val="000000"/>
          <w:shd w:val="clear" w:color="auto" w:fill="FFFFFF"/>
        </w:rPr>
        <w:t>a set).</w:t>
      </w:r>
    </w:p>
    <w:p w14:paraId="453FFB9F" w14:textId="77777777" w:rsidR="0024644F" w:rsidRDefault="0024644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42A4D927" w14:textId="77777777" w:rsidR="0024644F" w:rsidRDefault="00D06CD1">
      <w:pPr>
        <w:pStyle w:val="ListParagraph"/>
        <w:numPr>
          <w:ilvl w:val="0"/>
          <w:numId w:val="3"/>
        </w:numPr>
      </w:pPr>
      <w:r>
        <w:rPr>
          <w:rFonts w:ascii="Arial" w:eastAsia="Times New Roman" w:hAnsi="Arial" w:cs="Arial"/>
          <w:color w:val="000000"/>
          <w:shd w:val="clear" w:color="auto" w:fill="FFFFFF"/>
        </w:rPr>
        <w:t xml:space="preserve">The ability to </w:t>
      </w:r>
      <w:r>
        <w:rPr>
          <w:rFonts w:ascii="Arial" w:eastAsia="Times New Roman" w:hAnsi="Arial" w:cs="Arial"/>
          <w:color w:val="000000"/>
          <w:u w:val="single"/>
          <w:shd w:val="clear" w:color="auto" w:fill="FFFFFF"/>
        </w:rPr>
        <w:t>accurately decode mental states engaged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 in a particular task is fundamentally</w:t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limited by the accuracy of the ontology describing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 those mental entities. </w:t>
      </w:r>
      <w:r>
        <w:rPr>
          <w:rFonts w:ascii="Arial" w:eastAsia="Times New Roman" w:hAnsi="Arial" w:cs="Arial"/>
          <w:color w:val="000000"/>
          <w:shd w:val="clear" w:color="auto" w:fill="FFFFFF"/>
        </w:rPr>
        <w:br/>
      </w:r>
      <w:r>
        <w:rPr>
          <w:rFonts w:ascii="Arial" w:eastAsia="Times New Roman" w:hAnsi="Arial" w:cs="Arial"/>
          <w:color w:val="000000"/>
          <w:shd w:val="clear" w:color="auto" w:fill="FFFFFF"/>
        </w:rPr>
        <w:br/>
      </w:r>
      <w:r>
        <w:rPr>
          <w:rFonts w:ascii="Arial" w:eastAsia="Times New Roman" w:hAnsi="Arial" w:cs="Arial"/>
          <w:color w:val="FF0000"/>
          <w:shd w:val="clear" w:color="auto" w:fill="FFFFFF"/>
        </w:rPr>
        <w:t>e.g</w:t>
      </w:r>
      <w:r>
        <w:rPr>
          <w:rFonts w:ascii="Arial" w:eastAsia="Times New Roman" w:hAnsi="Arial" w:cs="Arial"/>
          <w:color w:val="000000"/>
          <w:shd w:val="clear" w:color="auto" w:fill="FFFFFF"/>
        </w:rPr>
        <w:t>.</w:t>
      </w:r>
      <w:r>
        <w:rPr>
          <w:rFonts w:ascii="Arial" w:eastAsia="Times New Roman" w:hAnsi="Arial" w:cs="Arial"/>
          <w:color w:val="000000"/>
          <w:shd w:val="clear" w:color="auto" w:fill="FFFFFF"/>
          <w:lang w:val="en-GB"/>
        </w:rPr>
        <w:t xml:space="preserve"> For</w:t>
      </w:r>
      <w:r>
        <w:rPr>
          <w:rFonts w:ascii="Arial" w:eastAsia="Times New Roman" w:hAnsi="Arial" w:cs="Arial"/>
          <w:i/>
          <w:iCs/>
          <w:color w:val="000000"/>
          <w:shd w:val="clear" w:color="auto" w:fill="FFFFFF"/>
        </w:rPr>
        <w:t xml:space="preserve"> fine-grained decoding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 (“is the subject viewing a cat or a </w:t>
      </w:r>
      <w:r>
        <w:rPr>
          <w:rFonts w:ascii="Arial" w:eastAsia="Times New Roman" w:hAnsi="Arial" w:cs="Arial"/>
          <w:color w:val="000000"/>
          <w:shd w:val="clear" w:color="auto" w:fill="FFFFFF"/>
        </w:rPr>
        <w:t>horse?”)</w:t>
      </w:r>
      <w:r>
        <w:rPr>
          <w:rFonts w:ascii="Arial" w:eastAsia="Times New Roman" w:hAnsi="Arial" w:cs="Arial"/>
          <w:color w:val="000000"/>
          <w:shd w:val="clear" w:color="auto" w:fill="FFFFFF"/>
          <w:lang w:val="en-GB"/>
        </w:rPr>
        <w:t>, t</w:t>
      </w:r>
      <w:r>
        <w:rPr>
          <w:rFonts w:ascii="Arial" w:eastAsia="Times New Roman" w:hAnsi="Arial" w:cs="Arial"/>
          <w:color w:val="000000"/>
          <w:shd w:val="clear" w:color="auto" w:fill="FFFFFF"/>
        </w:rPr>
        <w:t>he organization of those mental states is relatively well defined.</w:t>
      </w:r>
      <w:r>
        <w:rPr>
          <w:rFonts w:ascii="Arial" w:eastAsia="Times New Roman" w:hAnsi="Arial" w:cs="Arial"/>
          <w:color w:val="000000"/>
          <w:shd w:val="clear" w:color="auto" w:fill="FFFFFF"/>
        </w:rPr>
        <w:br/>
      </w:r>
      <w:r>
        <w:rPr>
          <w:rFonts w:ascii="Arial" w:eastAsia="Times New Roman" w:hAnsi="Arial" w:cs="Arial"/>
          <w:color w:val="000000"/>
          <w:shd w:val="clear" w:color="auto" w:fill="FFFFFF"/>
        </w:rPr>
        <w:t>Whereas,</w:t>
      </w:r>
      <w:r>
        <w:rPr>
          <w:rFonts w:ascii="Arial" w:eastAsia="Times New Roman" w:hAnsi="Arial" w:cs="Arial"/>
          <w:color w:val="000000"/>
          <w:shd w:val="clear" w:color="auto" w:fill="FFFFFF"/>
          <w:lang w:val="en-GB"/>
        </w:rPr>
        <w:t>for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>
        <w:rPr>
          <w:rFonts w:ascii="Arial" w:eastAsia="Times New Roman" w:hAnsi="Arial" w:cs="Arial"/>
          <w:i/>
          <w:iCs/>
          <w:color w:val="000000"/>
          <w:shd w:val="clear" w:color="auto" w:fill="FFFFFF"/>
        </w:rPr>
        <w:t xml:space="preserve">higher-level mental functions </w:t>
      </w:r>
      <w:r>
        <w:rPr>
          <w:rFonts w:ascii="Arial" w:eastAsia="Times New Roman" w:hAnsi="Arial" w:cs="Arial"/>
          <w:color w:val="000000"/>
          <w:shd w:val="clear" w:color="auto" w:fill="FFFFFF"/>
        </w:rPr>
        <w:t>(“is the subject engaging working memory?”)</w:t>
      </w:r>
      <w:r>
        <w:rPr>
          <w:rFonts w:ascii="Arial" w:eastAsia="Times New Roman" w:hAnsi="Arial" w:cs="Arial"/>
          <w:color w:val="000000"/>
          <w:shd w:val="clear" w:color="auto" w:fill="FFFFFF"/>
          <w:lang w:val="en-GB"/>
        </w:rPr>
        <w:t xml:space="preserve">, 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there </w:t>
      </w:r>
      <w:r>
        <w:rPr>
          <w:rFonts w:ascii="Arial" w:eastAsia="Times New Roman" w:hAnsi="Arial" w:cs="Arial"/>
          <w:color w:val="000000"/>
          <w:u w:val="single"/>
          <w:shd w:val="clear" w:color="auto" w:fill="FFFFFF"/>
        </w:rPr>
        <w:t>is less agreement on the existence of this function</w:t>
      </w:r>
      <w:r>
        <w:rPr>
          <w:rFonts w:ascii="Arial" w:eastAsia="Times New Roman" w:hAnsi="Arial" w:cs="Arial"/>
          <w:color w:val="000000"/>
          <w:shd w:val="clear" w:color="auto" w:fill="FFFFFF"/>
        </w:rPr>
        <w:t>.</w:t>
      </w:r>
    </w:p>
    <w:p w14:paraId="492B9791" w14:textId="77777777" w:rsidR="0024644F" w:rsidRDefault="0024644F">
      <w:pPr>
        <w:pStyle w:val="ListParagraph"/>
      </w:pPr>
    </w:p>
    <w:p w14:paraId="28626CD2" w14:textId="77777777" w:rsidR="0024644F" w:rsidRDefault="00D06CD1">
      <w:pPr>
        <w:pStyle w:val="ListParagraph"/>
      </w:pPr>
      <w:r>
        <w:rPr>
          <w:lang w:val="en-GB"/>
        </w:rPr>
        <w:t>-------------------------------------------------------------------------------------------------------------------</w:t>
      </w:r>
      <w:r>
        <w:rPr>
          <w:lang w:val="en-GB"/>
        </w:rPr>
        <w:br/>
      </w:r>
      <w:r>
        <w:rPr>
          <w:rFonts w:ascii="Arial" w:eastAsia="Times New Roman" w:hAnsi="Arial" w:cs="Arial"/>
          <w:color w:val="000000"/>
          <w:shd w:val="clear" w:color="auto" w:fill="FFFFFF"/>
          <w:lang w:val="en-GB"/>
        </w:rPr>
        <w:t xml:space="preserve">Ontology </w:t>
      </w:r>
      <w:r>
        <w:rPr>
          <w:rFonts w:ascii="Arial" w:eastAsia="Times New Roman" w:hAnsi="Arial" w:cs="Arial"/>
          <w:color w:val="000000"/>
          <w:shd w:val="clear" w:color="auto" w:fill="FFFFFF"/>
        </w:rPr>
        <w:t>=study of the existence of smth</w:t>
      </w:r>
    </w:p>
    <w:p w14:paraId="62F57147" w14:textId="77777777" w:rsidR="0024644F" w:rsidRDefault="0024644F">
      <w:pPr>
        <w:pStyle w:val="ListParagraph"/>
        <w:rPr>
          <w:rFonts w:ascii="Arial" w:eastAsia="Times New Roman" w:hAnsi="Arial" w:cs="Arial"/>
          <w:color w:val="000000"/>
          <w:shd w:val="clear" w:color="auto" w:fill="FFFFFF"/>
        </w:rPr>
      </w:pPr>
    </w:p>
    <w:p w14:paraId="7D07AB72" w14:textId="77777777" w:rsidR="0024644F" w:rsidRDefault="0024644F">
      <w:pPr>
        <w:pStyle w:val="ListParagraph"/>
        <w:rPr>
          <w:rFonts w:ascii="Arial" w:eastAsia="Times New Roman" w:hAnsi="Arial" w:cs="Arial"/>
          <w:color w:val="000000"/>
          <w:shd w:val="clear" w:color="auto" w:fill="FFFFFF"/>
        </w:rPr>
      </w:pPr>
    </w:p>
    <w:p w14:paraId="2A4941E1" w14:textId="77777777" w:rsidR="0024644F" w:rsidRDefault="0024644F">
      <w:pPr>
        <w:pStyle w:val="ListParagraph"/>
        <w:rPr>
          <w:lang w:val="en-GB"/>
        </w:rPr>
      </w:pPr>
    </w:p>
    <w:sectPr w:rsidR="0024644F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1362F" w14:textId="77777777" w:rsidR="00D06CD1" w:rsidRDefault="00D06CD1">
      <w:pPr>
        <w:spacing w:after="0" w:line="240" w:lineRule="auto"/>
      </w:pPr>
      <w:r>
        <w:separator/>
      </w:r>
    </w:p>
  </w:endnote>
  <w:endnote w:type="continuationSeparator" w:id="0">
    <w:p w14:paraId="09F13BB9" w14:textId="77777777" w:rsidR="00D06CD1" w:rsidRDefault="00D06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EAF83" w14:textId="77777777" w:rsidR="00D06CD1" w:rsidRDefault="00D06CD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FB8E216" w14:textId="77777777" w:rsidR="00D06CD1" w:rsidRDefault="00D06C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958DD"/>
    <w:multiLevelType w:val="multilevel"/>
    <w:tmpl w:val="B95686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3EB56196"/>
    <w:multiLevelType w:val="multilevel"/>
    <w:tmpl w:val="E59636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719F384B"/>
    <w:multiLevelType w:val="multilevel"/>
    <w:tmpl w:val="96F22C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4644F"/>
    <w:rsid w:val="00031269"/>
    <w:rsid w:val="0024644F"/>
    <w:rsid w:val="00D0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AC17E"/>
  <w15:docId w15:val="{EC32C82C-182D-41CE-8CBC-B626B3F14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eastAsia="en-US" w:bidi="ar-SA"/>
      </w:rPr>
    </w:rPrDefault>
    <w:pPrDefault>
      <w:pPr>
        <w:autoSpaceDN w:val="0"/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after="100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character" w:styleId="Emphasis">
    <w:name w:val="Emphasis"/>
    <w:basedOn w:val="DefaultParagraphFont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627</Words>
  <Characters>3578</Characters>
  <Application>Microsoft Office Word</Application>
  <DocSecurity>0</DocSecurity>
  <Lines>29</Lines>
  <Paragraphs>8</Paragraphs>
  <ScaleCrop>false</ScaleCrop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Saya, L. (Leonella)</dc:creator>
  <dc:description/>
  <cp:lastModifiedBy>Saya, L. (Leonella)</cp:lastModifiedBy>
  <cp:revision>2</cp:revision>
  <dcterms:created xsi:type="dcterms:W3CDTF">2022-02-27T15:50:00Z</dcterms:created>
  <dcterms:modified xsi:type="dcterms:W3CDTF">2022-02-27T15:50:00Z</dcterms:modified>
</cp:coreProperties>
</file>