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CA43" w14:textId="7792CF40" w:rsidR="00274B81" w:rsidRPr="00274B81" w:rsidRDefault="00274B81" w:rsidP="00274B81">
      <w:pPr>
        <w:jc w:val="center"/>
        <w:rPr>
          <w:lang w:val="en-US"/>
        </w:rPr>
      </w:pPr>
      <w:r w:rsidRPr="00274B81">
        <w:rPr>
          <w:rFonts w:ascii="Aharoni" w:hAnsi="Aharoni" w:cs="Aharoni"/>
          <w:b/>
          <w:bCs/>
          <w:sz w:val="52"/>
          <w:szCs w:val="52"/>
          <w:lang w:val="en-US"/>
        </w:rPr>
        <w:t>Methodological F</w:t>
      </w:r>
      <w:r>
        <w:rPr>
          <w:rFonts w:ascii="Aharoni" w:hAnsi="Aharoni" w:cs="Aharoni"/>
          <w:b/>
          <w:bCs/>
          <w:sz w:val="52"/>
          <w:szCs w:val="52"/>
          <w:lang w:val="en-US"/>
        </w:rPr>
        <w:t>igure</w:t>
      </w:r>
      <w:r w:rsidRPr="00274B81">
        <w:rPr>
          <w:lang w:val="en-US"/>
        </w:rPr>
        <w:br/>
      </w:r>
      <w:r>
        <w:rPr>
          <w:noProof/>
        </w:rPr>
        <w:drawing>
          <wp:inline distT="0" distB="0" distL="0" distR="0" wp14:anchorId="4C5B6EA6" wp14:editId="78F51263">
            <wp:extent cx="5926455" cy="3335655"/>
            <wp:effectExtent l="0" t="0" r="0" b="0"/>
            <wp:docPr id="1208935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BF8C" w14:textId="774F28BA" w:rsidR="00796978" w:rsidRPr="00274B81" w:rsidRDefault="00274B81" w:rsidP="00274B81">
      <w:pPr>
        <w:jc w:val="center"/>
        <w:rPr>
          <w:rFonts w:cs="Aharoni"/>
          <w:b/>
          <w:bCs/>
          <w:sz w:val="52"/>
          <w:szCs w:val="52"/>
          <w:lang w:val="en-US"/>
        </w:rPr>
      </w:pPr>
      <w:r w:rsidRPr="00274B81">
        <w:rPr>
          <w:rFonts w:ascii="Aharoni" w:hAnsi="Aharoni" w:cs="Aharoni" w:hint="cs"/>
          <w:b/>
          <w:bCs/>
          <w:sz w:val="52"/>
          <w:szCs w:val="52"/>
          <w:lang w:val="en-US"/>
        </w:rPr>
        <w:t>Entity Relationship Diagram</w:t>
      </w:r>
      <w:r w:rsidRPr="00274B81">
        <w:rPr>
          <w:sz w:val="52"/>
          <w:szCs w:val="52"/>
          <w:lang w:val="en-US"/>
        </w:rPr>
        <w:br/>
      </w:r>
      <w:r>
        <w:rPr>
          <w:noProof/>
        </w:rPr>
        <w:drawing>
          <wp:inline distT="0" distB="0" distL="0" distR="0" wp14:anchorId="5C690899" wp14:editId="05F28B6A">
            <wp:extent cx="5929630" cy="3317875"/>
            <wp:effectExtent l="0" t="0" r="0" b="0"/>
            <wp:docPr id="500970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B085" w14:textId="375AD9E0" w:rsidR="00274B81" w:rsidRPr="00274B81" w:rsidRDefault="00274B81" w:rsidP="00274B81">
      <w:pPr>
        <w:rPr>
          <w:rFonts w:ascii="Aharoni" w:hAnsi="Aharoni" w:cs="Aharoni" w:hint="cs"/>
          <w:sz w:val="28"/>
          <w:szCs w:val="28"/>
          <w:lang w:val="en-US"/>
        </w:rPr>
      </w:pPr>
      <w:r w:rsidRPr="00274B81">
        <w:rPr>
          <w:rFonts w:ascii="Segoe UI Emoji" w:hAnsi="Segoe UI Emoji" w:cs="Segoe UI Emoji"/>
          <w:sz w:val="28"/>
          <w:szCs w:val="28"/>
        </w:rPr>
        <w:t>🔑</w:t>
      </w:r>
      <w:r w:rsidRPr="00274B81">
        <w:rPr>
          <w:rFonts w:ascii="Aharoni" w:hAnsi="Aharoni" w:cs="Aharoni" w:hint="cs"/>
          <w:sz w:val="28"/>
          <w:szCs w:val="28"/>
          <w:lang w:val="en-US"/>
        </w:rPr>
        <w:t xml:space="preserve"> Primary Key (Unique identifier) | </w:t>
      </w:r>
      <w:r w:rsidRPr="00274B81">
        <w:rPr>
          <w:rFonts w:ascii="Segoe UI Emoji" w:hAnsi="Segoe UI Emoji" w:cs="Segoe UI Emoji"/>
          <w:sz w:val="28"/>
          <w:szCs w:val="28"/>
        </w:rPr>
        <w:t>🔗</w:t>
      </w:r>
      <w:r w:rsidRPr="00274B81">
        <w:rPr>
          <w:rFonts w:ascii="Aharoni" w:hAnsi="Aharoni" w:cs="Aharoni" w:hint="cs"/>
          <w:sz w:val="28"/>
          <w:szCs w:val="28"/>
          <w:lang w:val="en-US"/>
        </w:rPr>
        <w:t xml:space="preserve"> Foreign Key (reference to another table)</w:t>
      </w:r>
      <w:r w:rsidRPr="00274B81">
        <w:rPr>
          <w:rFonts w:ascii="Aharoni" w:hAnsi="Aharoni" w:cs="Aharoni" w:hint="cs"/>
          <w:sz w:val="28"/>
          <w:szCs w:val="28"/>
          <w:lang w:val="en-US"/>
        </w:rPr>
        <w:br/>
      </w:r>
      <w:r w:rsidRPr="00274B81">
        <w:rPr>
          <w:rFonts w:ascii="Aharoni" w:hAnsi="Aharoni" w:cs="Aharoni"/>
          <w:sz w:val="28"/>
          <w:szCs w:val="28"/>
          <w:lang w:val="en-US"/>
        </w:rPr>
        <w:t>1:</w:t>
      </w:r>
      <w:r w:rsidRPr="00274B81">
        <w:rPr>
          <w:rFonts w:ascii="Aharoni" w:hAnsi="Aharoni" w:cs="Aharoni" w:hint="cs"/>
          <w:sz w:val="28"/>
          <w:szCs w:val="28"/>
          <w:lang w:val="en-US"/>
        </w:rPr>
        <w:t>N : One-to-Many Relationship</w:t>
      </w:r>
      <w:r w:rsidRPr="00274B81">
        <w:rPr>
          <w:rFonts w:ascii="Aharoni" w:hAnsi="Aharoni" w:cs="Aharoni" w:hint="cs"/>
          <w:sz w:val="28"/>
          <w:szCs w:val="28"/>
          <w:lang w:val="en-US"/>
        </w:rPr>
        <w:br/>
        <w:t>Solid lines: Direct data relationships | Dashed lines: Prediction relationships</w:t>
      </w:r>
      <w:r w:rsidRPr="00274B81">
        <w:rPr>
          <w:rFonts w:ascii="Aharoni" w:hAnsi="Aharoni" w:cs="Aharoni" w:hint="cs"/>
          <w:sz w:val="28"/>
          <w:szCs w:val="28"/>
          <w:lang w:val="en-US"/>
        </w:rPr>
        <w:br/>
        <w:t>Each entity stores specific attributes for comprehensive fraud detection and analysis across the e-commerce platform</w:t>
      </w:r>
    </w:p>
    <w:sectPr w:rsidR="00274B81" w:rsidRPr="00274B8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78"/>
    <w:rsid w:val="000F4F94"/>
    <w:rsid w:val="00274B81"/>
    <w:rsid w:val="0079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B228"/>
  <w15:chartTrackingRefBased/>
  <w15:docId w15:val="{02ABF1F9-53A7-4621-83F0-A4EFE243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Suleimenov</dc:creator>
  <cp:keywords/>
  <dc:description/>
  <cp:lastModifiedBy>Ayan Suleimenov</cp:lastModifiedBy>
  <cp:revision>2</cp:revision>
  <dcterms:created xsi:type="dcterms:W3CDTF">2025-12-07T17:20:00Z</dcterms:created>
  <dcterms:modified xsi:type="dcterms:W3CDTF">2025-12-07T17:29:00Z</dcterms:modified>
</cp:coreProperties>
</file>