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AFE68" w14:textId="771C30D1" w:rsidR="00D120C0" w:rsidRDefault="00E4400E">
      <w:bookmarkStart w:id="0" w:name="OLE_LINK1"/>
      <w:r>
        <w:t xml:space="preserve">3. </w:t>
      </w:r>
      <w:r w:rsidR="00F35FDE">
        <w:t>One challenge is c</w:t>
      </w:r>
      <w:r>
        <w:t xml:space="preserve">ountry </w:t>
      </w:r>
      <w:r w:rsidR="00F35FDE">
        <w:t>d</w:t>
      </w:r>
      <w:r>
        <w:t xml:space="preserve">ata </w:t>
      </w:r>
      <w:r w:rsidR="00F35FDE">
        <w:t>c</w:t>
      </w:r>
      <w:r>
        <w:t>ompatibility</w:t>
      </w:r>
      <w:r w:rsidR="00F35FDE">
        <w:t>;</w:t>
      </w:r>
      <w:r>
        <w:t xml:space="preserve"> Altair will have expectations on how to map the country names to the location on the map</w:t>
      </w:r>
      <w:r w:rsidR="00F35FDE">
        <w:t>, and we</w:t>
      </w:r>
      <w:r>
        <w:t xml:space="preserve"> need to make sure that the country labels from our dataset match and ensure that things populate in the visualization properly. (i.e., United States, or US, or U.S., or United States of America…)</w:t>
      </w:r>
    </w:p>
    <w:p w14:paraId="151992A0" w14:textId="4A9A8E41" w:rsidR="00F35FDE" w:rsidRDefault="00E4400E">
      <w:r>
        <w:t xml:space="preserve">For </w:t>
      </w:r>
      <w:r w:rsidR="00F35FDE">
        <w:t>some countries, t</w:t>
      </w:r>
      <w:r>
        <w:t xml:space="preserve">here could </w:t>
      </w:r>
      <w:r w:rsidR="00F35FDE">
        <w:t xml:space="preserve">also </w:t>
      </w:r>
      <w:r>
        <w:t>be missing data points</w:t>
      </w:r>
      <w:r w:rsidR="00F35FDE">
        <w:t xml:space="preserve"> for certain timeframes. To deal with missing data, we will impute data from the closest previous year. </w:t>
      </w:r>
    </w:p>
    <w:p w14:paraId="6B659E66" w14:textId="2A406EAE" w:rsidR="00F35FDE" w:rsidRDefault="00F35FDE">
      <w:r>
        <w:t xml:space="preserve">We also need to carefully communicate that the cancer variable is a subset of the cause of death variable, so </w:t>
      </w:r>
      <w:r w:rsidR="00531128">
        <w:t xml:space="preserve">we are </w:t>
      </w:r>
      <w:proofErr w:type="gramStart"/>
      <w:r w:rsidR="00531128">
        <w:t>actually seeing</w:t>
      </w:r>
      <w:proofErr w:type="gramEnd"/>
      <w:r w:rsidR="00531128">
        <w:t xml:space="preserve"> how certain risk factors lead to </w:t>
      </w:r>
      <w:r w:rsidR="00531128" w:rsidRPr="00531128">
        <w:rPr>
          <w:i/>
          <w:iCs/>
        </w:rPr>
        <w:t>deaths</w:t>
      </w:r>
      <w:r w:rsidR="00531128">
        <w:t xml:space="preserve"> for specific cancers. Also, risk factors are quantified by YLLs (years of life lost), which we will have to explain on our website also since it is a confusing metric. </w:t>
      </w:r>
    </w:p>
    <w:p w14:paraId="0A1153F5" w14:textId="77777777" w:rsidR="00E4400E" w:rsidRDefault="00E4400E"/>
    <w:p w14:paraId="3B834E97" w14:textId="2E004725" w:rsidR="00E4400E" w:rsidRDefault="00E4400E">
      <w:r>
        <w:t xml:space="preserve">4. We will implement these plots via Altair and Streamlit. </w:t>
      </w:r>
      <w:r w:rsidR="00F35FDE">
        <w:t xml:space="preserve">We plan to display three graphs: a map of the world colored by cancer risk burden, a heatmap of the risk factors’ contribution to different cancers, and a temporal breakdown showing how these risk factor trends have increased or decreased over time. </w:t>
      </w:r>
    </w:p>
    <w:p w14:paraId="779CFD8C" w14:textId="4FB3C03A" w:rsidR="00E4400E" w:rsidRDefault="00F35FDE">
      <w:r>
        <w:t>To make our Streamlit app interactive, we will use a combination of tool tips, dropdown selectors, and a responsive plot to filter subsequent visualizations. I</w:t>
      </w:r>
      <w:r w:rsidR="00E4400E">
        <w:t xml:space="preserve">f the user clicks a certain country on the map, the country code will be narrowed down for the heatmap plot and the line plot. For the line plot, the user can select a time frame by using the time selector section provided above the line plot. </w:t>
      </w:r>
      <w:r>
        <w:t xml:space="preserve">Together, these plots will help show how different categories of risk factors impact different cancers and how these trends differ across countries and timeframes. </w:t>
      </w:r>
    </w:p>
    <w:bookmarkEnd w:id="0"/>
    <w:p w14:paraId="14F5FB94" w14:textId="77777777" w:rsidR="00F35FDE" w:rsidRDefault="00F35FDE"/>
    <w:sectPr w:rsidR="00F35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0E"/>
    <w:rsid w:val="001C4719"/>
    <w:rsid w:val="00531128"/>
    <w:rsid w:val="006C6DC3"/>
    <w:rsid w:val="006D2F1A"/>
    <w:rsid w:val="00892FC3"/>
    <w:rsid w:val="00D120C0"/>
    <w:rsid w:val="00E4400E"/>
    <w:rsid w:val="00F35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0E07DB"/>
  <w15:chartTrackingRefBased/>
  <w15:docId w15:val="{2EF64AFF-DF71-EE4D-BEC7-9D6AD882D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00E"/>
    <w:rPr>
      <w:rFonts w:eastAsiaTheme="majorEastAsia" w:cstheme="majorBidi"/>
      <w:color w:val="272727" w:themeColor="text1" w:themeTint="D8"/>
    </w:rPr>
  </w:style>
  <w:style w:type="paragraph" w:styleId="Title">
    <w:name w:val="Title"/>
    <w:basedOn w:val="Normal"/>
    <w:next w:val="Normal"/>
    <w:link w:val="TitleChar"/>
    <w:uiPriority w:val="10"/>
    <w:qFormat/>
    <w:rsid w:val="00E44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00E"/>
    <w:pPr>
      <w:spacing w:before="160"/>
      <w:jc w:val="center"/>
    </w:pPr>
    <w:rPr>
      <w:i/>
      <w:iCs/>
      <w:color w:val="404040" w:themeColor="text1" w:themeTint="BF"/>
    </w:rPr>
  </w:style>
  <w:style w:type="character" w:customStyle="1" w:styleId="QuoteChar">
    <w:name w:val="Quote Char"/>
    <w:basedOn w:val="DefaultParagraphFont"/>
    <w:link w:val="Quote"/>
    <w:uiPriority w:val="29"/>
    <w:rsid w:val="00E4400E"/>
    <w:rPr>
      <w:i/>
      <w:iCs/>
      <w:color w:val="404040" w:themeColor="text1" w:themeTint="BF"/>
    </w:rPr>
  </w:style>
  <w:style w:type="paragraph" w:styleId="ListParagraph">
    <w:name w:val="List Paragraph"/>
    <w:basedOn w:val="Normal"/>
    <w:uiPriority w:val="34"/>
    <w:qFormat/>
    <w:rsid w:val="00E4400E"/>
    <w:pPr>
      <w:ind w:left="720"/>
      <w:contextualSpacing/>
    </w:pPr>
  </w:style>
  <w:style w:type="character" w:styleId="IntenseEmphasis">
    <w:name w:val="Intense Emphasis"/>
    <w:basedOn w:val="DefaultParagraphFont"/>
    <w:uiPriority w:val="21"/>
    <w:qFormat/>
    <w:rsid w:val="00E4400E"/>
    <w:rPr>
      <w:i/>
      <w:iCs/>
      <w:color w:val="0F4761" w:themeColor="accent1" w:themeShade="BF"/>
    </w:rPr>
  </w:style>
  <w:style w:type="paragraph" w:styleId="IntenseQuote">
    <w:name w:val="Intense Quote"/>
    <w:basedOn w:val="Normal"/>
    <w:next w:val="Normal"/>
    <w:link w:val="IntenseQuoteChar"/>
    <w:uiPriority w:val="30"/>
    <w:qFormat/>
    <w:rsid w:val="00E44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00E"/>
    <w:rPr>
      <w:i/>
      <w:iCs/>
      <w:color w:val="0F4761" w:themeColor="accent1" w:themeShade="BF"/>
    </w:rPr>
  </w:style>
  <w:style w:type="character" w:styleId="IntenseReference">
    <w:name w:val="Intense Reference"/>
    <w:basedOn w:val="DefaultParagraphFont"/>
    <w:uiPriority w:val="32"/>
    <w:qFormat/>
    <w:rsid w:val="00E440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257</Words>
  <Characters>1470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Seaman, Ryan</dc:creator>
  <cp:keywords/>
  <dc:description/>
  <cp:lastModifiedBy>Seaman, Ryan</cp:lastModifiedBy>
  <cp:revision>1</cp:revision>
  <dcterms:created xsi:type="dcterms:W3CDTF">2025-11-18T21:02:00Z</dcterms:created>
  <dcterms:modified xsi:type="dcterms:W3CDTF">2025-11-18T22:21:00Z</dcterms:modified>
</cp:coreProperties>
</file>