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6FE6" w:rsidRDefault="003D6FE6" w:rsidP="003D6FE6">
      <w:pPr>
        <w:pStyle w:val="NormalWeb"/>
        <w:shd w:val="clear" w:color="auto" w:fill="FFFFFF"/>
        <w:spacing w:before="0" w:after="0"/>
        <w:rPr>
          <w:rFonts w:ascii="Segoe UI" w:hAnsi="Segoe UI" w:cs="Segoe UI"/>
          <w:color w:val="111111"/>
          <w:sz w:val="21"/>
          <w:szCs w:val="21"/>
        </w:rPr>
      </w:pPr>
      <w:r>
        <w:rPr>
          <w:rStyle w:val="Strong"/>
          <w:rFonts w:ascii="Consolas" w:hAnsi="Consolas" w:cs="Consolas"/>
          <w:color w:val="990000"/>
          <w:sz w:val="22"/>
          <w:szCs w:val="22"/>
          <w:bdr w:val="none" w:sz="0" w:space="0" w:color="auto" w:frame="1"/>
        </w:rPr>
        <w:t>Lock</w:t>
      </w:r>
      <w:r>
        <w:rPr>
          <w:rStyle w:val="apple-converted-space"/>
          <w:rFonts w:ascii="Consolas" w:hAnsi="Consolas" w:cs="Consolas"/>
          <w:b/>
          <w:bCs/>
          <w:color w:val="990000"/>
          <w:sz w:val="22"/>
          <w:szCs w:val="22"/>
          <w:bdr w:val="none" w:sz="0" w:space="0" w:color="auto" w:frame="1"/>
        </w:rPr>
        <w:t> </w:t>
      </w:r>
      <w:r>
        <w:rPr>
          <w:rFonts w:ascii="Segoe UI" w:hAnsi="Segoe UI" w:cs="Segoe UI"/>
          <w:color w:val="111111"/>
          <w:sz w:val="21"/>
          <w:szCs w:val="21"/>
        </w:rPr>
        <w:t>it allows different type of resource to be lock by the transaction.</w:t>
      </w:r>
    </w:p>
    <w:p w:rsidR="003D6FE6" w:rsidRDefault="003D6FE6" w:rsidP="003D6FE6">
      <w:pPr>
        <w:pStyle w:val="NormalWeb"/>
        <w:shd w:val="clear" w:color="auto" w:fill="FFFFFF"/>
        <w:rPr>
          <w:rFonts w:ascii="Segoe UI" w:hAnsi="Segoe UI" w:cs="Segoe UI"/>
          <w:color w:val="111111"/>
          <w:sz w:val="21"/>
          <w:szCs w:val="21"/>
        </w:rPr>
      </w:pPr>
      <w:proofErr w:type="gramStart"/>
      <w:r>
        <w:rPr>
          <w:rFonts w:ascii="Segoe UI" w:hAnsi="Segoe UI" w:cs="Segoe UI"/>
          <w:color w:val="111111"/>
          <w:sz w:val="21"/>
          <w:szCs w:val="21"/>
        </w:rPr>
        <w:t>When user accessing data, data get locks so that other user cannot modify or delete data that someone is reading.</w:t>
      </w:r>
      <w:proofErr w:type="gramEnd"/>
    </w:p>
    <w:p w:rsidR="003D6FE6" w:rsidRDefault="003D6FE6" w:rsidP="003D6FE6">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A</w:t>
      </w:r>
      <w:r>
        <w:rPr>
          <w:rStyle w:val="apple-converted-space"/>
          <w:rFonts w:ascii="Segoe UI" w:hAnsi="Segoe UI" w:cs="Segoe UI"/>
          <w:color w:val="111111"/>
          <w:sz w:val="21"/>
          <w:szCs w:val="21"/>
        </w:rPr>
        <w:t> </w:t>
      </w:r>
      <w:r>
        <w:rPr>
          <w:rStyle w:val="Strong"/>
          <w:rFonts w:ascii="Consolas" w:hAnsi="Consolas" w:cs="Consolas"/>
          <w:color w:val="990000"/>
          <w:sz w:val="22"/>
          <w:szCs w:val="22"/>
          <w:bdr w:val="none" w:sz="0" w:space="0" w:color="auto" w:frame="1"/>
        </w:rPr>
        <w:t>transaction</w:t>
      </w:r>
      <w:r>
        <w:rPr>
          <w:rStyle w:val="apple-converted-space"/>
          <w:rFonts w:ascii="Consolas" w:hAnsi="Consolas" w:cs="Consolas"/>
          <w:b/>
          <w:bCs/>
          <w:color w:val="990000"/>
          <w:sz w:val="22"/>
          <w:szCs w:val="22"/>
          <w:bdr w:val="none" w:sz="0" w:space="0" w:color="auto" w:frame="1"/>
        </w:rPr>
        <w:t> </w:t>
      </w:r>
      <w:r>
        <w:rPr>
          <w:rFonts w:ascii="Segoe UI" w:hAnsi="Segoe UI" w:cs="Segoe UI"/>
          <w:color w:val="111111"/>
          <w:sz w:val="21"/>
          <w:szCs w:val="21"/>
        </w:rPr>
        <w:t>is unit of work submitted as hole to database for processing.</w:t>
      </w:r>
    </w:p>
    <w:p w:rsidR="003D6FE6" w:rsidRDefault="003D6FE6" w:rsidP="003D6FE6">
      <w:pPr>
        <w:pStyle w:val="NormalWeb"/>
        <w:shd w:val="clear" w:color="auto" w:fill="FFFFFF"/>
        <w:spacing w:before="0" w:after="0"/>
        <w:rPr>
          <w:rFonts w:ascii="Segoe UI" w:hAnsi="Segoe UI" w:cs="Segoe UI"/>
          <w:color w:val="111111"/>
          <w:sz w:val="21"/>
          <w:szCs w:val="21"/>
        </w:rPr>
      </w:pPr>
      <w:r>
        <w:rPr>
          <w:rStyle w:val="Strong"/>
          <w:rFonts w:ascii="Consolas" w:hAnsi="Consolas" w:cs="Consolas"/>
          <w:color w:val="990000"/>
          <w:sz w:val="22"/>
          <w:szCs w:val="22"/>
          <w:bdr w:val="none" w:sz="0" w:space="0" w:color="auto" w:frame="1"/>
        </w:rPr>
        <w:t>Dirty Read</w:t>
      </w:r>
      <w:r>
        <w:rPr>
          <w:rStyle w:val="apple-converted-space"/>
          <w:rFonts w:ascii="Segoe UI" w:hAnsi="Segoe UI" w:cs="Segoe UI"/>
          <w:color w:val="111111"/>
          <w:sz w:val="21"/>
          <w:szCs w:val="21"/>
        </w:rPr>
        <w:t> </w:t>
      </w:r>
      <w:r>
        <w:rPr>
          <w:rFonts w:ascii="Segoe UI" w:hAnsi="Segoe UI" w:cs="Segoe UI"/>
          <w:color w:val="111111"/>
          <w:sz w:val="21"/>
          <w:szCs w:val="21"/>
        </w:rPr>
        <w:t>is a process of reading database record without locking the record being read.</w:t>
      </w:r>
    </w:p>
    <w:p w:rsidR="003D6FE6" w:rsidRDefault="003D6FE6" w:rsidP="003D6FE6">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Stand the risk of reading an uncommitted row that is subsequently rolled back. Resulting in reading of local copy of record that is not consistent with what is stored in database.</w:t>
      </w:r>
    </w:p>
    <w:p w:rsidR="003D6FE6" w:rsidRDefault="003D6FE6" w:rsidP="003D6FE6">
      <w:pPr>
        <w:pStyle w:val="NormalWeb"/>
        <w:shd w:val="clear" w:color="auto" w:fill="FFFFFF"/>
        <w:spacing w:before="0" w:after="0"/>
        <w:rPr>
          <w:rFonts w:ascii="Segoe UI" w:hAnsi="Segoe UI" w:cs="Segoe UI"/>
          <w:color w:val="111111"/>
          <w:sz w:val="21"/>
          <w:szCs w:val="21"/>
        </w:rPr>
      </w:pPr>
      <w:r>
        <w:rPr>
          <w:rStyle w:val="Strong"/>
          <w:rFonts w:ascii="Consolas" w:hAnsi="Consolas" w:cs="Consolas"/>
          <w:color w:val="990000"/>
          <w:sz w:val="22"/>
          <w:szCs w:val="22"/>
          <w:bdr w:val="none" w:sz="0" w:space="0" w:color="auto" w:frame="1"/>
        </w:rPr>
        <w:t>Non repeatable read</w:t>
      </w:r>
      <w:r>
        <w:rPr>
          <w:rStyle w:val="apple-converted-space"/>
          <w:rFonts w:ascii="Consolas" w:hAnsi="Consolas" w:cs="Consolas"/>
          <w:b/>
          <w:bCs/>
          <w:color w:val="990000"/>
          <w:sz w:val="22"/>
          <w:szCs w:val="22"/>
          <w:bdr w:val="none" w:sz="0" w:space="0" w:color="auto" w:frame="1"/>
        </w:rPr>
        <w:t> </w:t>
      </w:r>
      <w:r>
        <w:rPr>
          <w:rFonts w:ascii="Segoe UI" w:hAnsi="Segoe UI" w:cs="Segoe UI"/>
          <w:color w:val="111111"/>
          <w:sz w:val="21"/>
          <w:szCs w:val="21"/>
        </w:rPr>
        <w:t>is a situation where a session finds itself in when it perform multiple read.</w:t>
      </w:r>
    </w:p>
    <w:p w:rsidR="003D6FE6" w:rsidRDefault="003D6FE6" w:rsidP="003D6FE6">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It is possible to perform the query in the same transaction more than one and show different result.</w:t>
      </w:r>
    </w:p>
    <w:p w:rsidR="003D6FE6" w:rsidRDefault="003D6FE6" w:rsidP="003D6FE6">
      <w:pPr>
        <w:pStyle w:val="NormalWeb"/>
        <w:shd w:val="clear" w:color="auto" w:fill="FFFFFF"/>
        <w:spacing w:before="0" w:after="0"/>
        <w:rPr>
          <w:rFonts w:ascii="Segoe UI" w:hAnsi="Segoe UI" w:cs="Segoe UI"/>
          <w:color w:val="111111"/>
          <w:sz w:val="21"/>
          <w:szCs w:val="21"/>
        </w:rPr>
      </w:pPr>
      <w:r>
        <w:rPr>
          <w:rStyle w:val="Strong"/>
          <w:rFonts w:ascii="Consolas" w:hAnsi="Consolas" w:cs="Consolas"/>
          <w:color w:val="990000"/>
          <w:sz w:val="22"/>
          <w:szCs w:val="22"/>
          <w:bdr w:val="none" w:sz="0" w:space="0" w:color="auto" w:frame="1"/>
        </w:rPr>
        <w:t>Phantom row is rows</w:t>
      </w:r>
      <w:r>
        <w:rPr>
          <w:rStyle w:val="apple-converted-space"/>
          <w:rFonts w:ascii="Segoe UI" w:hAnsi="Segoe UI" w:cs="Segoe UI"/>
          <w:color w:val="111111"/>
          <w:sz w:val="21"/>
          <w:szCs w:val="21"/>
        </w:rPr>
        <w:t> </w:t>
      </w:r>
      <w:r>
        <w:rPr>
          <w:rFonts w:ascii="Segoe UI" w:hAnsi="Segoe UI" w:cs="Segoe UI"/>
          <w:color w:val="111111"/>
          <w:sz w:val="21"/>
          <w:szCs w:val="21"/>
        </w:rPr>
        <w:t>that douse not appear in the initial read, but appear when same data is read again during the same transaction.</w:t>
      </w:r>
    </w:p>
    <w:p w:rsidR="003D6FE6" w:rsidRDefault="003D6FE6" w:rsidP="003D6FE6">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This occur when user insert a record while transaction is underway.</w:t>
      </w:r>
    </w:p>
    <w:p w:rsidR="003D6FE6" w:rsidRDefault="003D6FE6" w:rsidP="003D6FE6">
      <w:pPr>
        <w:pStyle w:val="NormalWeb"/>
        <w:shd w:val="clear" w:color="auto" w:fill="FFFFFF"/>
        <w:spacing w:before="0" w:after="0"/>
        <w:rPr>
          <w:rFonts w:ascii="Segoe UI" w:hAnsi="Segoe UI" w:cs="Segoe UI"/>
          <w:color w:val="111111"/>
          <w:sz w:val="21"/>
          <w:szCs w:val="21"/>
        </w:rPr>
      </w:pPr>
      <w:r>
        <w:rPr>
          <w:rStyle w:val="Strong"/>
          <w:rFonts w:ascii="Consolas" w:hAnsi="Consolas" w:cs="Consolas"/>
          <w:color w:val="990000"/>
          <w:sz w:val="22"/>
          <w:szCs w:val="22"/>
          <w:bdr w:val="none" w:sz="0" w:space="0" w:color="auto" w:frame="1"/>
        </w:rPr>
        <w:t>Shared Lock(s)</w:t>
      </w:r>
      <w:r>
        <w:rPr>
          <w:rStyle w:val="apple-converted-space"/>
          <w:rFonts w:ascii="Segoe UI" w:hAnsi="Segoe UI" w:cs="Segoe UI"/>
          <w:color w:val="111111"/>
          <w:sz w:val="21"/>
          <w:szCs w:val="21"/>
        </w:rPr>
        <w:t> </w:t>
      </w:r>
      <w:r>
        <w:rPr>
          <w:rFonts w:ascii="Segoe UI" w:hAnsi="Segoe UI" w:cs="Segoe UI"/>
          <w:color w:val="111111"/>
          <w:sz w:val="21"/>
          <w:szCs w:val="21"/>
        </w:rPr>
        <w:t>is read lock it is occur when SQL server perform select statement or any other statement to read the data tell to read but do not modify the data.</w:t>
      </w:r>
    </w:p>
    <w:p w:rsidR="003D6FE6" w:rsidRDefault="003D6FE6" w:rsidP="003D6FE6">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When one user is reading the data he/she issue read lock so that other user do not modify data.</w:t>
      </w:r>
    </w:p>
    <w:p w:rsidR="003D6FE6" w:rsidRDefault="003D6FE6" w:rsidP="003D6FE6">
      <w:pPr>
        <w:pStyle w:val="NormalWeb"/>
        <w:shd w:val="clear" w:color="auto" w:fill="FFFFFF"/>
        <w:spacing w:before="0" w:after="0"/>
        <w:rPr>
          <w:rFonts w:ascii="Segoe UI" w:hAnsi="Segoe UI" w:cs="Segoe UI"/>
          <w:color w:val="111111"/>
          <w:sz w:val="21"/>
          <w:szCs w:val="21"/>
        </w:rPr>
      </w:pPr>
      <w:r>
        <w:rPr>
          <w:rStyle w:val="Strong"/>
          <w:rFonts w:ascii="Consolas" w:hAnsi="Consolas" w:cs="Consolas"/>
          <w:color w:val="990000"/>
          <w:sz w:val="22"/>
          <w:szCs w:val="22"/>
          <w:bdr w:val="none" w:sz="0" w:space="0" w:color="auto" w:frame="1"/>
        </w:rPr>
        <w:t>Exclusive Lock (x)</w:t>
      </w:r>
      <w:r>
        <w:rPr>
          <w:rStyle w:val="apple-converted-space"/>
          <w:rFonts w:ascii="Segoe UI" w:hAnsi="Segoe UI" w:cs="Segoe UI"/>
          <w:color w:val="111111"/>
          <w:sz w:val="21"/>
          <w:szCs w:val="21"/>
        </w:rPr>
        <w:t> </w:t>
      </w:r>
      <w:r>
        <w:rPr>
          <w:rFonts w:ascii="Segoe UI" w:hAnsi="Segoe UI" w:cs="Segoe UI"/>
          <w:color w:val="111111"/>
          <w:sz w:val="21"/>
          <w:szCs w:val="21"/>
        </w:rPr>
        <w:t>are generally use during modification activity use to lock data being modified by one transaction.it prevent modification by another concurrent transaction.</w:t>
      </w:r>
    </w:p>
    <w:p w:rsidR="003D6FE6" w:rsidRDefault="003D6FE6" w:rsidP="003D6FE6">
      <w:pPr>
        <w:pStyle w:val="NormalWeb"/>
        <w:shd w:val="clear" w:color="auto" w:fill="FFFFFF"/>
        <w:spacing w:before="0" w:after="0"/>
        <w:rPr>
          <w:rFonts w:ascii="Segoe UI" w:hAnsi="Segoe UI" w:cs="Segoe UI"/>
          <w:color w:val="111111"/>
          <w:sz w:val="21"/>
          <w:szCs w:val="21"/>
        </w:rPr>
      </w:pPr>
      <w:r>
        <w:rPr>
          <w:rStyle w:val="Strong"/>
          <w:rFonts w:ascii="Consolas" w:hAnsi="Consolas" w:cs="Consolas"/>
          <w:color w:val="990000"/>
          <w:sz w:val="22"/>
          <w:szCs w:val="22"/>
          <w:bdr w:val="none" w:sz="0" w:space="0" w:color="auto" w:frame="1"/>
        </w:rPr>
        <w:t>Update Lock (u)</w:t>
      </w:r>
      <w:r>
        <w:rPr>
          <w:rStyle w:val="apple-converted-space"/>
          <w:rFonts w:ascii="Segoe UI" w:hAnsi="Segoe UI" w:cs="Segoe UI"/>
          <w:color w:val="111111"/>
          <w:sz w:val="21"/>
          <w:szCs w:val="21"/>
        </w:rPr>
        <w:t> </w:t>
      </w:r>
      <w:r>
        <w:rPr>
          <w:rFonts w:ascii="Segoe UI" w:hAnsi="Segoe UI" w:cs="Segoe UI"/>
          <w:color w:val="111111"/>
          <w:sz w:val="21"/>
          <w:szCs w:val="21"/>
        </w:rPr>
        <w:t>update lock a mix of shared and exclusive lock.</w:t>
      </w:r>
    </w:p>
    <w:p w:rsidR="003D6FE6" w:rsidRDefault="003D6FE6" w:rsidP="003D6FE6">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Update Lock is kind of Exclusive Lock except it can be placed on the row which already has Shared Lock on it. Update Lock reads the data of row which has Shared Lock, as soon as Update Lock is ready to change the data it converts itself to Exclusive Lock.  </w:t>
      </w:r>
    </w:p>
    <w:p w:rsidR="003D6FE6" w:rsidRDefault="003D6FE6" w:rsidP="003D6FE6">
      <w:pPr>
        <w:pStyle w:val="NormalWeb"/>
        <w:shd w:val="clear" w:color="auto" w:fill="FFFFFF"/>
        <w:spacing w:before="0" w:after="0"/>
        <w:rPr>
          <w:rFonts w:ascii="Segoe UI" w:hAnsi="Segoe UI" w:cs="Segoe UI"/>
          <w:color w:val="111111"/>
          <w:sz w:val="21"/>
          <w:szCs w:val="21"/>
        </w:rPr>
      </w:pPr>
      <w:r>
        <w:rPr>
          <w:rStyle w:val="Strong"/>
          <w:rFonts w:ascii="Consolas" w:hAnsi="Consolas" w:cs="Consolas"/>
          <w:color w:val="990000"/>
          <w:sz w:val="22"/>
          <w:szCs w:val="22"/>
          <w:bdr w:val="none" w:sz="0" w:space="0" w:color="auto" w:frame="1"/>
        </w:rPr>
        <w:t>WITH (NOLOCK)</w:t>
      </w:r>
      <w:r>
        <w:rPr>
          <w:rStyle w:val="apple-converted-space"/>
          <w:rFonts w:ascii="Segoe UI" w:hAnsi="Segoe UI" w:cs="Segoe UI"/>
          <w:color w:val="111111"/>
          <w:sz w:val="21"/>
          <w:szCs w:val="21"/>
        </w:rPr>
        <w:t> </w:t>
      </w:r>
      <w:r>
        <w:rPr>
          <w:rFonts w:ascii="Segoe UI" w:hAnsi="Segoe UI" w:cs="Segoe UI"/>
          <w:color w:val="111111"/>
          <w:sz w:val="21"/>
          <w:szCs w:val="21"/>
        </w:rPr>
        <w:t>hit</w:t>
      </w:r>
    </w:p>
    <w:p w:rsidR="003D6FE6" w:rsidRDefault="003D6FE6" w:rsidP="003D6FE6">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Do not issue shared locks and do not honor exclusive locks. When this option is in effect, it is possible to read an uncommitted transaction or a set of pages that are rolled back in the middle of a read. Dirty reads are possible. Only applies to the SELECT statement.  </w:t>
      </w:r>
    </w:p>
    <w:p w:rsidR="00F67607" w:rsidRDefault="00F67607" w:rsidP="00F6760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8B"/>
          <w:sz w:val="21"/>
          <w:szCs w:val="21"/>
          <w:bdr w:val="none" w:sz="0" w:space="0" w:color="auto" w:frame="1"/>
        </w:rPr>
      </w:pPr>
    </w:p>
    <w:p w:rsidR="00F67607" w:rsidRDefault="00F67607" w:rsidP="00F6760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8B"/>
          <w:sz w:val="21"/>
          <w:szCs w:val="21"/>
          <w:bdr w:val="none" w:sz="0" w:space="0" w:color="auto" w:frame="1"/>
        </w:rPr>
      </w:pPr>
    </w:p>
    <w:p w:rsidR="00F67607" w:rsidRDefault="00F67607" w:rsidP="00F6760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8B"/>
          <w:sz w:val="21"/>
          <w:szCs w:val="21"/>
          <w:bdr w:val="none" w:sz="0" w:space="0" w:color="auto" w:frame="1"/>
        </w:rPr>
      </w:pPr>
    </w:p>
    <w:p w:rsidR="00F67607" w:rsidRDefault="00F67607" w:rsidP="00F6760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8B"/>
          <w:sz w:val="21"/>
          <w:szCs w:val="21"/>
          <w:bdr w:val="none" w:sz="0" w:space="0" w:color="auto" w:frame="1"/>
        </w:rPr>
      </w:pPr>
    </w:p>
    <w:p w:rsidR="00F67607" w:rsidRDefault="00F67607" w:rsidP="00F6760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8B"/>
          <w:sz w:val="21"/>
          <w:szCs w:val="21"/>
          <w:bdr w:val="none" w:sz="0" w:space="0" w:color="auto" w:frame="1"/>
        </w:rPr>
      </w:pPr>
    </w:p>
    <w:p w:rsidR="00CF7014" w:rsidRPr="00CF7014" w:rsidRDefault="00CF7014" w:rsidP="00F6760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b/>
          <w:color w:val="00008B"/>
          <w:sz w:val="21"/>
          <w:szCs w:val="21"/>
          <w:bdr w:val="none" w:sz="0" w:space="0" w:color="auto" w:frame="1"/>
        </w:rPr>
      </w:pPr>
      <w:r w:rsidRPr="00CF7014">
        <w:rPr>
          <w:rFonts w:ascii="Consolas" w:eastAsia="Times New Roman" w:hAnsi="Consolas" w:cs="Consolas"/>
          <w:b/>
          <w:color w:val="00008B"/>
          <w:sz w:val="21"/>
          <w:szCs w:val="21"/>
          <w:bdr w:val="none" w:sz="0" w:space="0" w:color="auto" w:frame="1"/>
        </w:rPr>
        <w:lastRenderedPageBreak/>
        <w:t>MSSQL Syntax:</w:t>
      </w:r>
    </w:p>
    <w:p w:rsidR="00CF7014" w:rsidRDefault="00CF7014" w:rsidP="00F6760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8B"/>
          <w:sz w:val="21"/>
          <w:szCs w:val="21"/>
          <w:bdr w:val="none" w:sz="0" w:space="0" w:color="auto" w:frame="1"/>
        </w:rPr>
      </w:pPr>
    </w:p>
    <w:p w:rsidR="00F67607" w:rsidRPr="00F67607" w:rsidRDefault="00F67607" w:rsidP="00F6760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rPr>
      </w:pPr>
      <w:r w:rsidRPr="00F67607">
        <w:rPr>
          <w:rFonts w:ascii="Consolas" w:eastAsia="Times New Roman" w:hAnsi="Consolas" w:cs="Consolas"/>
          <w:color w:val="00008B"/>
          <w:sz w:val="21"/>
          <w:szCs w:val="21"/>
          <w:bdr w:val="none" w:sz="0" w:space="0" w:color="auto" w:frame="1"/>
        </w:rPr>
        <w:t>SELECT</w:t>
      </w:r>
      <w:r w:rsidRPr="00F67607">
        <w:rPr>
          <w:rFonts w:ascii="Consolas" w:eastAsia="Times New Roman" w:hAnsi="Consolas" w:cs="Consolas"/>
          <w:color w:val="000000"/>
          <w:sz w:val="21"/>
          <w:szCs w:val="21"/>
          <w:bdr w:val="none" w:sz="0" w:space="0" w:color="auto" w:frame="1"/>
        </w:rPr>
        <w:t xml:space="preserve"> * </w:t>
      </w:r>
      <w:r w:rsidRPr="00F67607">
        <w:rPr>
          <w:rFonts w:ascii="Consolas" w:eastAsia="Times New Roman" w:hAnsi="Consolas" w:cs="Consolas"/>
          <w:color w:val="00008B"/>
          <w:sz w:val="21"/>
          <w:szCs w:val="21"/>
          <w:bdr w:val="none" w:sz="0" w:space="0" w:color="auto" w:frame="1"/>
        </w:rPr>
        <w:t>FROM</w:t>
      </w:r>
      <w:r w:rsidRPr="00F67607">
        <w:rPr>
          <w:rFonts w:ascii="Consolas" w:eastAsia="Times New Roman" w:hAnsi="Consolas" w:cs="Consolas"/>
          <w:color w:val="000000"/>
          <w:sz w:val="21"/>
          <w:szCs w:val="21"/>
          <w:bdr w:val="none" w:sz="0" w:space="0" w:color="auto" w:frame="1"/>
        </w:rPr>
        <w:t xml:space="preserve"> TABLE_NAME </w:t>
      </w:r>
      <w:r w:rsidRPr="00F67607">
        <w:rPr>
          <w:rFonts w:ascii="Consolas" w:eastAsia="Times New Roman" w:hAnsi="Consolas" w:cs="Consolas"/>
          <w:color w:val="00008B"/>
          <w:sz w:val="21"/>
          <w:szCs w:val="21"/>
          <w:bdr w:val="none" w:sz="0" w:space="0" w:color="auto" w:frame="1"/>
        </w:rPr>
        <w:t>WITH</w:t>
      </w:r>
      <w:r w:rsidRPr="00F67607">
        <w:rPr>
          <w:rFonts w:ascii="Consolas" w:eastAsia="Times New Roman" w:hAnsi="Consolas" w:cs="Consolas"/>
          <w:color w:val="000000"/>
          <w:sz w:val="21"/>
          <w:szCs w:val="21"/>
          <w:bdr w:val="none" w:sz="0" w:space="0" w:color="auto" w:frame="1"/>
        </w:rPr>
        <w:t xml:space="preserve"> (</w:t>
      </w:r>
      <w:proofErr w:type="spellStart"/>
      <w:r w:rsidRPr="00F67607">
        <w:rPr>
          <w:rFonts w:ascii="Consolas" w:eastAsia="Times New Roman" w:hAnsi="Consolas" w:cs="Consolas"/>
          <w:color w:val="000000"/>
          <w:sz w:val="21"/>
          <w:szCs w:val="21"/>
          <w:bdr w:val="none" w:sz="0" w:space="0" w:color="auto" w:frame="1"/>
        </w:rPr>
        <w:t>nolock</w:t>
      </w:r>
      <w:proofErr w:type="spellEnd"/>
      <w:r w:rsidRPr="00F67607">
        <w:rPr>
          <w:rFonts w:ascii="Consolas" w:eastAsia="Times New Roman" w:hAnsi="Consolas" w:cs="Consolas"/>
          <w:color w:val="000000"/>
          <w:sz w:val="21"/>
          <w:szCs w:val="21"/>
          <w:bdr w:val="none" w:sz="0" w:space="0" w:color="auto" w:frame="1"/>
        </w:rPr>
        <w:t>)</w:t>
      </w:r>
    </w:p>
    <w:p w:rsidR="00CF7014" w:rsidRDefault="00CF7014" w:rsidP="00F67607">
      <w:pPr>
        <w:shd w:val="clear" w:color="auto" w:fill="FFFFFF" w:themeFill="background1"/>
        <w:spacing w:after="240" w:line="267" w:lineRule="atLeast"/>
        <w:textAlignment w:val="baseline"/>
        <w:rPr>
          <w:rFonts w:ascii="Arial" w:eastAsia="Times New Roman" w:hAnsi="Arial" w:cs="Arial"/>
          <w:b/>
          <w:color w:val="000000"/>
          <w:sz w:val="21"/>
          <w:szCs w:val="21"/>
        </w:rPr>
      </w:pPr>
    </w:p>
    <w:p w:rsidR="00CF7014" w:rsidRDefault="00CF7014" w:rsidP="00F67607">
      <w:pPr>
        <w:shd w:val="clear" w:color="auto" w:fill="FFFFFF" w:themeFill="background1"/>
        <w:spacing w:after="240" w:line="267" w:lineRule="atLeast"/>
        <w:textAlignment w:val="baseline"/>
        <w:rPr>
          <w:rFonts w:ascii="Arial" w:eastAsia="Times New Roman" w:hAnsi="Arial" w:cs="Arial"/>
          <w:b/>
          <w:color w:val="000000"/>
          <w:sz w:val="21"/>
          <w:szCs w:val="21"/>
        </w:rPr>
      </w:pPr>
      <w:r w:rsidRPr="00CF7014">
        <w:rPr>
          <w:rFonts w:ascii="Arial" w:eastAsia="Times New Roman" w:hAnsi="Arial" w:cs="Arial"/>
          <w:b/>
          <w:color w:val="000000"/>
          <w:sz w:val="21"/>
          <w:szCs w:val="21"/>
        </w:rPr>
        <w:t>For MySQL syntax:</w:t>
      </w:r>
    </w:p>
    <w:p w:rsidR="00F67607" w:rsidRPr="00F67607" w:rsidRDefault="00F67607" w:rsidP="00F67607">
      <w:pPr>
        <w:shd w:val="clear" w:color="auto" w:fill="FFFFFF" w:themeFill="background1"/>
        <w:spacing w:after="240" w:line="267" w:lineRule="atLeast"/>
        <w:textAlignment w:val="baseline"/>
        <w:rPr>
          <w:rFonts w:ascii="Arial" w:eastAsia="Times New Roman" w:hAnsi="Arial" w:cs="Arial"/>
          <w:b/>
          <w:color w:val="000000"/>
          <w:sz w:val="21"/>
          <w:szCs w:val="21"/>
        </w:rPr>
      </w:pPr>
      <w:proofErr w:type="gramStart"/>
      <w:r w:rsidRPr="00F67607">
        <w:rPr>
          <w:rFonts w:ascii="Arial" w:eastAsia="Times New Roman" w:hAnsi="Arial" w:cs="Arial"/>
          <w:color w:val="000000"/>
          <w:sz w:val="21"/>
          <w:szCs w:val="21"/>
        </w:rPr>
        <w:t>and</w:t>
      </w:r>
      <w:proofErr w:type="gramEnd"/>
      <w:r w:rsidRPr="00F67607">
        <w:rPr>
          <w:rFonts w:ascii="Arial" w:eastAsia="Times New Roman" w:hAnsi="Arial" w:cs="Arial"/>
          <w:color w:val="000000"/>
          <w:sz w:val="21"/>
          <w:szCs w:val="21"/>
        </w:rPr>
        <w:t xml:space="preserve"> the MYSQL equivalent is</w:t>
      </w:r>
    </w:p>
    <w:p w:rsidR="00F67607" w:rsidRDefault="00F67607" w:rsidP="00F6760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8B"/>
          <w:sz w:val="21"/>
          <w:szCs w:val="21"/>
          <w:bdr w:val="none" w:sz="0" w:space="0" w:color="auto" w:frame="1"/>
        </w:rPr>
      </w:pPr>
    </w:p>
    <w:p w:rsidR="00F67607" w:rsidRPr="00F67607" w:rsidRDefault="00F67607" w:rsidP="00F6760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bdr w:val="none" w:sz="0" w:space="0" w:color="auto" w:frame="1"/>
        </w:rPr>
      </w:pPr>
      <w:r w:rsidRPr="00F67607">
        <w:rPr>
          <w:rFonts w:ascii="Consolas" w:eastAsia="Times New Roman" w:hAnsi="Consolas" w:cs="Consolas"/>
          <w:color w:val="00008B"/>
          <w:sz w:val="21"/>
          <w:szCs w:val="21"/>
          <w:bdr w:val="none" w:sz="0" w:space="0" w:color="auto" w:frame="1"/>
        </w:rPr>
        <w:t>SET</w:t>
      </w:r>
      <w:r w:rsidRPr="00F67607">
        <w:rPr>
          <w:rFonts w:ascii="Consolas" w:eastAsia="Times New Roman" w:hAnsi="Consolas" w:cs="Consolas"/>
          <w:color w:val="000000"/>
          <w:sz w:val="21"/>
          <w:szCs w:val="21"/>
          <w:bdr w:val="none" w:sz="0" w:space="0" w:color="auto" w:frame="1"/>
        </w:rPr>
        <w:t xml:space="preserve"> SESSION </w:t>
      </w:r>
      <w:r w:rsidRPr="00F67607">
        <w:rPr>
          <w:rFonts w:ascii="Consolas" w:eastAsia="Times New Roman" w:hAnsi="Consolas" w:cs="Consolas"/>
          <w:color w:val="00008B"/>
          <w:sz w:val="21"/>
          <w:szCs w:val="21"/>
          <w:bdr w:val="none" w:sz="0" w:space="0" w:color="auto" w:frame="1"/>
        </w:rPr>
        <w:t>TRANSACTION</w:t>
      </w:r>
      <w:r w:rsidRPr="00F67607">
        <w:rPr>
          <w:rFonts w:ascii="Consolas" w:eastAsia="Times New Roman" w:hAnsi="Consolas" w:cs="Consolas"/>
          <w:color w:val="000000"/>
          <w:sz w:val="21"/>
          <w:szCs w:val="21"/>
          <w:bdr w:val="none" w:sz="0" w:space="0" w:color="auto" w:frame="1"/>
        </w:rPr>
        <w:t xml:space="preserve"> ISOLATION LEVEL </w:t>
      </w:r>
      <w:r w:rsidRPr="00F67607">
        <w:rPr>
          <w:rFonts w:ascii="Consolas" w:eastAsia="Times New Roman" w:hAnsi="Consolas" w:cs="Consolas"/>
          <w:color w:val="00008B"/>
          <w:sz w:val="21"/>
          <w:szCs w:val="21"/>
          <w:bdr w:val="none" w:sz="0" w:space="0" w:color="auto" w:frame="1"/>
        </w:rPr>
        <w:t>READ</w:t>
      </w:r>
      <w:r w:rsidRPr="00F67607">
        <w:rPr>
          <w:rFonts w:ascii="Consolas" w:eastAsia="Times New Roman" w:hAnsi="Consolas" w:cs="Consolas"/>
          <w:color w:val="000000"/>
          <w:sz w:val="21"/>
          <w:szCs w:val="21"/>
          <w:bdr w:val="none" w:sz="0" w:space="0" w:color="auto" w:frame="1"/>
        </w:rPr>
        <w:t xml:space="preserve"> </w:t>
      </w:r>
      <w:proofErr w:type="gramStart"/>
      <w:r w:rsidRPr="00F67607">
        <w:rPr>
          <w:rFonts w:ascii="Consolas" w:eastAsia="Times New Roman" w:hAnsi="Consolas" w:cs="Consolas"/>
          <w:color w:val="000000"/>
          <w:sz w:val="21"/>
          <w:szCs w:val="21"/>
          <w:bdr w:val="none" w:sz="0" w:space="0" w:color="auto" w:frame="1"/>
        </w:rPr>
        <w:t>UNCOMMITTED ;</w:t>
      </w:r>
      <w:proofErr w:type="gramEnd"/>
    </w:p>
    <w:p w:rsidR="00F67607" w:rsidRPr="00F67607" w:rsidRDefault="00F67607" w:rsidP="00F6760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bdr w:val="none" w:sz="0" w:space="0" w:color="auto" w:frame="1"/>
        </w:rPr>
      </w:pPr>
      <w:r w:rsidRPr="00F67607">
        <w:rPr>
          <w:rFonts w:ascii="Consolas" w:eastAsia="Times New Roman" w:hAnsi="Consolas" w:cs="Consolas"/>
          <w:color w:val="00008B"/>
          <w:sz w:val="21"/>
          <w:szCs w:val="21"/>
          <w:bdr w:val="none" w:sz="0" w:space="0" w:color="auto" w:frame="1"/>
        </w:rPr>
        <w:t>SELECT</w:t>
      </w:r>
      <w:r w:rsidRPr="00F67607">
        <w:rPr>
          <w:rFonts w:ascii="Consolas" w:eastAsia="Times New Roman" w:hAnsi="Consolas" w:cs="Consolas"/>
          <w:color w:val="000000"/>
          <w:sz w:val="21"/>
          <w:szCs w:val="21"/>
          <w:bdr w:val="none" w:sz="0" w:space="0" w:color="auto" w:frame="1"/>
        </w:rPr>
        <w:t xml:space="preserve"> * </w:t>
      </w:r>
      <w:r w:rsidRPr="00F67607">
        <w:rPr>
          <w:rFonts w:ascii="Consolas" w:eastAsia="Times New Roman" w:hAnsi="Consolas" w:cs="Consolas"/>
          <w:color w:val="00008B"/>
          <w:sz w:val="21"/>
          <w:szCs w:val="21"/>
          <w:bdr w:val="none" w:sz="0" w:space="0" w:color="auto" w:frame="1"/>
        </w:rPr>
        <w:t>FROM</w:t>
      </w:r>
      <w:r w:rsidRPr="00F67607">
        <w:rPr>
          <w:rFonts w:ascii="Consolas" w:eastAsia="Times New Roman" w:hAnsi="Consolas" w:cs="Consolas"/>
          <w:color w:val="000000"/>
          <w:sz w:val="21"/>
          <w:szCs w:val="21"/>
          <w:bdr w:val="none" w:sz="0" w:space="0" w:color="auto" w:frame="1"/>
        </w:rPr>
        <w:t xml:space="preserve"> TABLE_</w:t>
      </w:r>
      <w:proofErr w:type="gramStart"/>
      <w:r w:rsidRPr="00F67607">
        <w:rPr>
          <w:rFonts w:ascii="Consolas" w:eastAsia="Times New Roman" w:hAnsi="Consolas" w:cs="Consolas"/>
          <w:color w:val="000000"/>
          <w:sz w:val="21"/>
          <w:szCs w:val="21"/>
          <w:bdr w:val="none" w:sz="0" w:space="0" w:color="auto" w:frame="1"/>
        </w:rPr>
        <w:t>NAME ;</w:t>
      </w:r>
      <w:proofErr w:type="gramEnd"/>
    </w:p>
    <w:p w:rsidR="00F67607" w:rsidRPr="00F67607" w:rsidRDefault="00F67607" w:rsidP="00F6760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rPr>
      </w:pPr>
      <w:r w:rsidRPr="00F67607">
        <w:rPr>
          <w:rFonts w:ascii="Consolas" w:eastAsia="Times New Roman" w:hAnsi="Consolas" w:cs="Consolas"/>
          <w:color w:val="00008B"/>
          <w:sz w:val="21"/>
          <w:szCs w:val="21"/>
          <w:bdr w:val="none" w:sz="0" w:space="0" w:color="auto" w:frame="1"/>
        </w:rPr>
        <w:t>SET</w:t>
      </w:r>
      <w:r w:rsidRPr="00F67607">
        <w:rPr>
          <w:rFonts w:ascii="Consolas" w:eastAsia="Times New Roman" w:hAnsi="Consolas" w:cs="Consolas"/>
          <w:color w:val="000000"/>
          <w:sz w:val="21"/>
          <w:szCs w:val="21"/>
          <w:bdr w:val="none" w:sz="0" w:space="0" w:color="auto" w:frame="1"/>
        </w:rPr>
        <w:t xml:space="preserve"> SESSION </w:t>
      </w:r>
      <w:r w:rsidRPr="00F67607">
        <w:rPr>
          <w:rFonts w:ascii="Consolas" w:eastAsia="Times New Roman" w:hAnsi="Consolas" w:cs="Consolas"/>
          <w:color w:val="00008B"/>
          <w:sz w:val="21"/>
          <w:szCs w:val="21"/>
          <w:bdr w:val="none" w:sz="0" w:space="0" w:color="auto" w:frame="1"/>
        </w:rPr>
        <w:t>TRANSACTION</w:t>
      </w:r>
      <w:r w:rsidRPr="00F67607">
        <w:rPr>
          <w:rFonts w:ascii="Consolas" w:eastAsia="Times New Roman" w:hAnsi="Consolas" w:cs="Consolas"/>
          <w:color w:val="000000"/>
          <w:sz w:val="21"/>
          <w:szCs w:val="21"/>
          <w:bdr w:val="none" w:sz="0" w:space="0" w:color="auto" w:frame="1"/>
        </w:rPr>
        <w:t xml:space="preserve"> ISOLATION LEVEL REPEATABLE </w:t>
      </w:r>
      <w:proofErr w:type="gramStart"/>
      <w:r w:rsidRPr="00F67607">
        <w:rPr>
          <w:rFonts w:ascii="Consolas" w:eastAsia="Times New Roman" w:hAnsi="Consolas" w:cs="Consolas"/>
          <w:color w:val="00008B"/>
          <w:sz w:val="21"/>
          <w:szCs w:val="21"/>
          <w:bdr w:val="none" w:sz="0" w:space="0" w:color="auto" w:frame="1"/>
        </w:rPr>
        <w:t>READ</w:t>
      </w:r>
      <w:r w:rsidRPr="00F67607">
        <w:rPr>
          <w:rFonts w:ascii="Consolas" w:eastAsia="Times New Roman" w:hAnsi="Consolas" w:cs="Consolas"/>
          <w:color w:val="000000"/>
          <w:sz w:val="21"/>
          <w:szCs w:val="21"/>
          <w:bdr w:val="none" w:sz="0" w:space="0" w:color="auto" w:frame="1"/>
        </w:rPr>
        <w:t xml:space="preserve"> ;</w:t>
      </w:r>
      <w:proofErr w:type="gramEnd"/>
    </w:p>
    <w:p w:rsidR="00F67607" w:rsidRPr="00F67607" w:rsidRDefault="00F67607" w:rsidP="00F67607">
      <w:pPr>
        <w:shd w:val="clear" w:color="auto" w:fill="FFFFFF" w:themeFill="background1"/>
        <w:spacing w:after="0" w:line="267" w:lineRule="atLeast"/>
        <w:textAlignment w:val="baseline"/>
        <w:rPr>
          <w:rFonts w:ascii="Arial" w:eastAsia="Times New Roman" w:hAnsi="Arial" w:cs="Arial"/>
          <w:color w:val="000000"/>
          <w:sz w:val="21"/>
          <w:szCs w:val="21"/>
        </w:rPr>
      </w:pPr>
      <w:r>
        <w:rPr>
          <w:rFonts w:ascii="Arial" w:eastAsia="Times New Roman" w:hAnsi="Arial" w:cs="Arial"/>
          <w:b/>
          <w:bCs/>
          <w:color w:val="000000"/>
          <w:sz w:val="21"/>
          <w:szCs w:val="21"/>
          <w:bdr w:val="none" w:sz="0" w:space="0" w:color="auto" w:frame="1"/>
        </w:rPr>
        <w:t xml:space="preserve"> </w:t>
      </w:r>
      <w:r w:rsidR="00316845">
        <w:rPr>
          <w:rFonts w:ascii="Arial" w:eastAsia="Times New Roman" w:hAnsi="Arial" w:cs="Arial"/>
          <w:b/>
          <w:bCs/>
          <w:color w:val="000000"/>
          <w:sz w:val="21"/>
          <w:szCs w:val="21"/>
          <w:bdr w:val="none" w:sz="0" w:space="0" w:color="auto" w:frame="1"/>
        </w:rPr>
        <w:tab/>
      </w:r>
      <w:r w:rsidR="00316845">
        <w:rPr>
          <w:rFonts w:ascii="Arial" w:eastAsia="Times New Roman" w:hAnsi="Arial" w:cs="Arial"/>
          <w:b/>
          <w:bCs/>
          <w:color w:val="000000"/>
          <w:sz w:val="21"/>
          <w:szCs w:val="21"/>
          <w:bdr w:val="none" w:sz="0" w:space="0" w:color="auto" w:frame="1"/>
        </w:rPr>
        <w:tab/>
      </w:r>
      <w:r w:rsidR="00316845">
        <w:rPr>
          <w:rFonts w:ascii="Arial" w:eastAsia="Times New Roman" w:hAnsi="Arial" w:cs="Arial"/>
          <w:b/>
          <w:bCs/>
          <w:color w:val="000000"/>
          <w:sz w:val="21"/>
          <w:szCs w:val="21"/>
          <w:bdr w:val="none" w:sz="0" w:space="0" w:color="auto" w:frame="1"/>
        </w:rPr>
        <w:tab/>
      </w:r>
      <w:r w:rsidR="00316845">
        <w:rPr>
          <w:rFonts w:ascii="Arial" w:eastAsia="Times New Roman" w:hAnsi="Arial" w:cs="Arial"/>
          <w:b/>
          <w:bCs/>
          <w:color w:val="000000"/>
          <w:sz w:val="21"/>
          <w:szCs w:val="21"/>
          <w:bdr w:val="none" w:sz="0" w:space="0" w:color="auto" w:frame="1"/>
        </w:rPr>
        <w:tab/>
      </w:r>
      <w:r>
        <w:rPr>
          <w:rFonts w:ascii="Arial" w:eastAsia="Times New Roman" w:hAnsi="Arial" w:cs="Arial"/>
          <w:b/>
          <w:bCs/>
          <w:color w:val="000000"/>
          <w:sz w:val="21"/>
          <w:szCs w:val="21"/>
          <w:bdr w:val="none" w:sz="0" w:space="0" w:color="auto" w:frame="1"/>
        </w:rPr>
        <w:t>OR</w:t>
      </w:r>
    </w:p>
    <w:p w:rsidR="00F67607" w:rsidRPr="00F67607" w:rsidRDefault="00F67607" w:rsidP="00F6760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bdr w:val="none" w:sz="0" w:space="0" w:color="auto" w:frame="1"/>
        </w:rPr>
      </w:pPr>
      <w:r w:rsidRPr="00F67607">
        <w:rPr>
          <w:rFonts w:ascii="Consolas" w:eastAsia="Times New Roman" w:hAnsi="Consolas" w:cs="Consolas"/>
          <w:color w:val="00008B"/>
          <w:sz w:val="21"/>
          <w:szCs w:val="21"/>
          <w:bdr w:val="none" w:sz="0" w:space="0" w:color="auto" w:frame="1"/>
        </w:rPr>
        <w:t>SET</w:t>
      </w:r>
      <w:r w:rsidRPr="00F67607">
        <w:rPr>
          <w:rFonts w:ascii="Consolas" w:eastAsia="Times New Roman" w:hAnsi="Consolas" w:cs="Consolas"/>
          <w:color w:val="000000"/>
          <w:sz w:val="21"/>
          <w:szCs w:val="21"/>
          <w:bdr w:val="none" w:sz="0" w:space="0" w:color="auto" w:frame="1"/>
        </w:rPr>
        <w:t xml:space="preserve"> </w:t>
      </w:r>
      <w:r w:rsidRPr="00F67607">
        <w:rPr>
          <w:rFonts w:ascii="Consolas" w:eastAsia="Times New Roman" w:hAnsi="Consolas" w:cs="Consolas"/>
          <w:color w:val="00008B"/>
          <w:sz w:val="21"/>
          <w:szCs w:val="21"/>
          <w:bdr w:val="none" w:sz="0" w:space="0" w:color="auto" w:frame="1"/>
        </w:rPr>
        <w:t>TRANSACTION</w:t>
      </w:r>
      <w:r w:rsidRPr="00F67607">
        <w:rPr>
          <w:rFonts w:ascii="Consolas" w:eastAsia="Times New Roman" w:hAnsi="Consolas" w:cs="Consolas"/>
          <w:color w:val="000000"/>
          <w:sz w:val="21"/>
          <w:szCs w:val="21"/>
          <w:bdr w:val="none" w:sz="0" w:space="0" w:color="auto" w:frame="1"/>
        </w:rPr>
        <w:t xml:space="preserve"> ISOLATION LEVEL </w:t>
      </w:r>
      <w:r w:rsidRPr="00F67607">
        <w:rPr>
          <w:rFonts w:ascii="Consolas" w:eastAsia="Times New Roman" w:hAnsi="Consolas" w:cs="Consolas"/>
          <w:color w:val="00008B"/>
          <w:sz w:val="21"/>
          <w:szCs w:val="21"/>
          <w:bdr w:val="none" w:sz="0" w:space="0" w:color="auto" w:frame="1"/>
        </w:rPr>
        <w:t>READ</w:t>
      </w:r>
      <w:r w:rsidRPr="00F67607">
        <w:rPr>
          <w:rFonts w:ascii="Consolas" w:eastAsia="Times New Roman" w:hAnsi="Consolas" w:cs="Consolas"/>
          <w:color w:val="000000"/>
          <w:sz w:val="21"/>
          <w:szCs w:val="21"/>
          <w:bdr w:val="none" w:sz="0" w:space="0" w:color="auto" w:frame="1"/>
        </w:rPr>
        <w:t xml:space="preserve"> </w:t>
      </w:r>
      <w:proofErr w:type="gramStart"/>
      <w:r w:rsidRPr="00F67607">
        <w:rPr>
          <w:rFonts w:ascii="Consolas" w:eastAsia="Times New Roman" w:hAnsi="Consolas" w:cs="Consolas"/>
          <w:color w:val="000000"/>
          <w:sz w:val="21"/>
          <w:szCs w:val="21"/>
          <w:bdr w:val="none" w:sz="0" w:space="0" w:color="auto" w:frame="1"/>
        </w:rPr>
        <w:t>UNCOMMITTED ;</w:t>
      </w:r>
      <w:proofErr w:type="gramEnd"/>
    </w:p>
    <w:p w:rsidR="00F67607" w:rsidRPr="00F67607" w:rsidRDefault="00F67607" w:rsidP="00F6760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bdr w:val="none" w:sz="0" w:space="0" w:color="auto" w:frame="1"/>
        </w:rPr>
      </w:pPr>
      <w:r w:rsidRPr="00F67607">
        <w:rPr>
          <w:rFonts w:ascii="Consolas" w:eastAsia="Times New Roman" w:hAnsi="Consolas" w:cs="Consolas"/>
          <w:color w:val="00008B"/>
          <w:sz w:val="21"/>
          <w:szCs w:val="21"/>
          <w:bdr w:val="none" w:sz="0" w:space="0" w:color="auto" w:frame="1"/>
        </w:rPr>
        <w:t>SELECT</w:t>
      </w:r>
      <w:r w:rsidRPr="00F67607">
        <w:rPr>
          <w:rFonts w:ascii="Consolas" w:eastAsia="Times New Roman" w:hAnsi="Consolas" w:cs="Consolas"/>
          <w:color w:val="000000"/>
          <w:sz w:val="21"/>
          <w:szCs w:val="21"/>
          <w:bdr w:val="none" w:sz="0" w:space="0" w:color="auto" w:frame="1"/>
        </w:rPr>
        <w:t xml:space="preserve"> * </w:t>
      </w:r>
      <w:r w:rsidRPr="00F67607">
        <w:rPr>
          <w:rFonts w:ascii="Consolas" w:eastAsia="Times New Roman" w:hAnsi="Consolas" w:cs="Consolas"/>
          <w:color w:val="00008B"/>
          <w:sz w:val="21"/>
          <w:szCs w:val="21"/>
          <w:bdr w:val="none" w:sz="0" w:space="0" w:color="auto" w:frame="1"/>
        </w:rPr>
        <w:t>FROM</w:t>
      </w:r>
      <w:r w:rsidRPr="00F67607">
        <w:rPr>
          <w:rFonts w:ascii="Consolas" w:eastAsia="Times New Roman" w:hAnsi="Consolas" w:cs="Consolas"/>
          <w:color w:val="000000"/>
          <w:sz w:val="21"/>
          <w:szCs w:val="21"/>
          <w:bdr w:val="none" w:sz="0" w:space="0" w:color="auto" w:frame="1"/>
        </w:rPr>
        <w:t xml:space="preserve"> TABLE_</w:t>
      </w:r>
      <w:proofErr w:type="gramStart"/>
      <w:r w:rsidRPr="00F67607">
        <w:rPr>
          <w:rFonts w:ascii="Consolas" w:eastAsia="Times New Roman" w:hAnsi="Consolas" w:cs="Consolas"/>
          <w:color w:val="000000"/>
          <w:sz w:val="21"/>
          <w:szCs w:val="21"/>
          <w:bdr w:val="none" w:sz="0" w:space="0" w:color="auto" w:frame="1"/>
        </w:rPr>
        <w:t>NAME ;</w:t>
      </w:r>
      <w:proofErr w:type="gramEnd"/>
    </w:p>
    <w:p w:rsidR="00F67607" w:rsidRPr="00F67607" w:rsidRDefault="00F67607" w:rsidP="00F6760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rPr>
      </w:pPr>
      <w:proofErr w:type="gramStart"/>
      <w:r w:rsidRPr="00F67607">
        <w:rPr>
          <w:rFonts w:ascii="Consolas" w:eastAsia="Times New Roman" w:hAnsi="Consolas" w:cs="Consolas"/>
          <w:color w:val="00008B"/>
          <w:sz w:val="21"/>
          <w:szCs w:val="21"/>
          <w:bdr w:val="none" w:sz="0" w:space="0" w:color="auto" w:frame="1"/>
        </w:rPr>
        <w:t>COMMIT</w:t>
      </w:r>
      <w:r w:rsidRPr="00F67607">
        <w:rPr>
          <w:rFonts w:ascii="Consolas" w:eastAsia="Times New Roman" w:hAnsi="Consolas" w:cs="Consolas"/>
          <w:color w:val="000000"/>
          <w:sz w:val="21"/>
          <w:szCs w:val="21"/>
          <w:bdr w:val="none" w:sz="0" w:space="0" w:color="auto" w:frame="1"/>
        </w:rPr>
        <w:t xml:space="preserve"> ;</w:t>
      </w:r>
      <w:proofErr w:type="gramEnd"/>
    </w:p>
    <w:p w:rsidR="00050167" w:rsidRDefault="00050167" w:rsidP="00050167">
      <w:pPr>
        <w:shd w:val="clear" w:color="auto" w:fill="FFFFFF" w:themeFill="background1"/>
      </w:pPr>
      <w:bookmarkStart w:id="0" w:name="_GoBack"/>
      <w:bookmarkEnd w:id="0"/>
    </w:p>
    <w:sectPr w:rsidR="000501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6FE6"/>
    <w:rsid w:val="00050167"/>
    <w:rsid w:val="00316845"/>
    <w:rsid w:val="003D6FE6"/>
    <w:rsid w:val="007A3468"/>
    <w:rsid w:val="0084658B"/>
    <w:rsid w:val="00CF7014"/>
    <w:rsid w:val="00F676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D6FE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D6FE6"/>
    <w:rPr>
      <w:b/>
      <w:bCs/>
    </w:rPr>
  </w:style>
  <w:style w:type="character" w:customStyle="1" w:styleId="apple-converted-space">
    <w:name w:val="apple-converted-space"/>
    <w:basedOn w:val="DefaultParagraphFont"/>
    <w:rsid w:val="003D6FE6"/>
  </w:style>
  <w:style w:type="paragraph" w:styleId="HTMLPreformatted">
    <w:name w:val="HTML Preformatted"/>
    <w:basedOn w:val="Normal"/>
    <w:link w:val="HTMLPreformattedChar"/>
    <w:uiPriority w:val="99"/>
    <w:semiHidden/>
    <w:unhideWhenUsed/>
    <w:rsid w:val="00F67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67607"/>
    <w:rPr>
      <w:rFonts w:ascii="Courier New" w:eastAsia="Times New Roman" w:hAnsi="Courier New" w:cs="Courier New"/>
      <w:sz w:val="20"/>
      <w:szCs w:val="20"/>
    </w:rPr>
  </w:style>
  <w:style w:type="character" w:customStyle="1" w:styleId="kwd">
    <w:name w:val="kwd"/>
    <w:basedOn w:val="DefaultParagraphFont"/>
    <w:rsid w:val="00F67607"/>
  </w:style>
  <w:style w:type="character" w:customStyle="1" w:styleId="pln">
    <w:name w:val="pln"/>
    <w:basedOn w:val="DefaultParagraphFont"/>
    <w:rsid w:val="00F67607"/>
  </w:style>
  <w:style w:type="character" w:customStyle="1" w:styleId="pun">
    <w:name w:val="pun"/>
    <w:basedOn w:val="DefaultParagraphFont"/>
    <w:rsid w:val="00F67607"/>
  </w:style>
  <w:style w:type="character" w:styleId="Hyperlink">
    <w:name w:val="Hyperlink"/>
    <w:basedOn w:val="DefaultParagraphFont"/>
    <w:uiPriority w:val="99"/>
    <w:semiHidden/>
    <w:unhideWhenUsed/>
    <w:rsid w:val="00F67607"/>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D6FE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D6FE6"/>
    <w:rPr>
      <w:b/>
      <w:bCs/>
    </w:rPr>
  </w:style>
  <w:style w:type="character" w:customStyle="1" w:styleId="apple-converted-space">
    <w:name w:val="apple-converted-space"/>
    <w:basedOn w:val="DefaultParagraphFont"/>
    <w:rsid w:val="003D6FE6"/>
  </w:style>
  <w:style w:type="paragraph" w:styleId="HTMLPreformatted">
    <w:name w:val="HTML Preformatted"/>
    <w:basedOn w:val="Normal"/>
    <w:link w:val="HTMLPreformattedChar"/>
    <w:uiPriority w:val="99"/>
    <w:semiHidden/>
    <w:unhideWhenUsed/>
    <w:rsid w:val="00F67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67607"/>
    <w:rPr>
      <w:rFonts w:ascii="Courier New" w:eastAsia="Times New Roman" w:hAnsi="Courier New" w:cs="Courier New"/>
      <w:sz w:val="20"/>
      <w:szCs w:val="20"/>
    </w:rPr>
  </w:style>
  <w:style w:type="character" w:customStyle="1" w:styleId="kwd">
    <w:name w:val="kwd"/>
    <w:basedOn w:val="DefaultParagraphFont"/>
    <w:rsid w:val="00F67607"/>
  </w:style>
  <w:style w:type="character" w:customStyle="1" w:styleId="pln">
    <w:name w:val="pln"/>
    <w:basedOn w:val="DefaultParagraphFont"/>
    <w:rsid w:val="00F67607"/>
  </w:style>
  <w:style w:type="character" w:customStyle="1" w:styleId="pun">
    <w:name w:val="pun"/>
    <w:basedOn w:val="DefaultParagraphFont"/>
    <w:rsid w:val="00F67607"/>
  </w:style>
  <w:style w:type="character" w:styleId="Hyperlink">
    <w:name w:val="Hyperlink"/>
    <w:basedOn w:val="DefaultParagraphFont"/>
    <w:uiPriority w:val="99"/>
    <w:semiHidden/>
    <w:unhideWhenUsed/>
    <w:rsid w:val="00F6760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3089452">
      <w:bodyDiv w:val="1"/>
      <w:marLeft w:val="0"/>
      <w:marRight w:val="0"/>
      <w:marTop w:val="0"/>
      <w:marBottom w:val="0"/>
      <w:divBdr>
        <w:top w:val="none" w:sz="0" w:space="0" w:color="auto"/>
        <w:left w:val="none" w:sz="0" w:space="0" w:color="auto"/>
        <w:bottom w:val="none" w:sz="0" w:space="0" w:color="auto"/>
        <w:right w:val="none" w:sz="0" w:space="0" w:color="auto"/>
      </w:divBdr>
    </w:div>
    <w:div w:id="1869289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2</Pages>
  <Words>346</Words>
  <Characters>1978</Characters>
  <Application>Microsoft Office Word</Application>
  <DocSecurity>0</DocSecurity>
  <Lines>16</Lines>
  <Paragraphs>4</Paragraphs>
  <ScaleCrop>false</ScaleCrop>
  <Company/>
  <LinksUpToDate>false</LinksUpToDate>
  <CharactersWithSpaces>2320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Surendar s.</dc:creator>
  <cp:lastModifiedBy>Surendar s.</cp:lastModifiedBy>
  <cp:revision>6</cp:revision>
  <dcterms:created xsi:type="dcterms:W3CDTF">2014-03-28T14:27:00Z</dcterms:created>
  <dcterms:modified xsi:type="dcterms:W3CDTF">2014-03-31T10:34:00Z</dcterms:modified>
</cp:coreProperties>
</file>