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Machine learning: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Regression:  Output label is numerical  ====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Linear regression  ( OLS)  differentiation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 Regularization ============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 Regression  ( need to cover)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 regression   (need to cover)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Classification: Output label is categorical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Logistic regression  ( Sigmoid function)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Decision Tree           (Entropy and Gini)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Naïve bayes              (Probability multiplication)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                            (Distance metric)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SVM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Bagging Boosting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Recommendation engine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 : Output label is not present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K-means                    (Distance 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             (Linkage functions)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Important topics: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 : Principle component analysis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 -variance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Overfit- underfit-normal fit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  : How to avoid overfitting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Regularization: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selection methods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 parameter tuning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Metrics: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 metrics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 metrics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 metrics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DS : ML DL NLP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DL :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week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NLP : analysis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K-means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K= number of groups    hyper parameter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calculate distance between observations with group of means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ever is the lowest distance that observation will go into that group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observations are updated in a group, mean will change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repeat this process till the means are fixed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K=  number of neighbours    hyper parameter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distance  between observations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one observation is  test sample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observations are neighbours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Majority vote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Both are using Distance metrics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Hierarchical: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First it will consider every observation is one group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</w:rPr>
          <m:t xml:space="preserve">step-1:</m:t>
        </m:r>
        <m:r>
          <w:rPr>
            <w:rFonts w:ascii="Cambria Math" w:cs="Cambria Math" w:eastAsia="Cambria Math" w:hAnsi="Cambria Math"/>
            <w:highlight w:val="yellow"/>
          </w:rPr>
          <m:t xml:space="preserve">similarity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similarity=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distance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assume that you already calculated distance between observations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and form the below table</m:t>
        </m:r>
      </m:oMath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2"/>
        <w:gridCol w:w="1502"/>
        <w:gridCol w:w="1503"/>
        <w:gridCol w:w="1503"/>
        <w:gridCol w:w="1503"/>
        <w:gridCol w:w="1503"/>
        <w:tblGridChange w:id="0">
          <w:tblGrid>
            <w:gridCol w:w="1502"/>
            <w:gridCol w:w="1502"/>
            <w:gridCol w:w="1503"/>
            <w:gridCol w:w="1503"/>
            <w:gridCol w:w="1503"/>
            <w:gridCol w:w="1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step-2: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 the above table which observations having heighest similarity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E-B:  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new clusters=A,C,D and EB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EB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  to EB  what could be the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 to E : 4         A to B=2             2 or 4  or avg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2,4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3 methods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linkage methods: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simple linkage :take the maximum value:Offline girls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Complete linkage :take the minimum value   Offline boys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ward method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  <m:t xml:space="preserve">avg linkage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:Average value    Online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Generally there are two types approaches are there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 :Laptop      B=Laptop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A:Tv              B=Tv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A:Car           B=Car ====== &gt;  A and B are cluster together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 :Laptop:2 lakhs      B=Laptop:20k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A:Tv :5lakhs             B=Tv  5k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A:Car :20crs           B=Car:2lakhs ====== &gt;  A and B are different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Ato EB:    A to E : 4         A to B=2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2,4</m:t>
            </m:r>
          </m:e>
        </m:d>
        <m:r>
          <w:rPr>
            <w:rFonts w:ascii="Cambria Math" w:cs="Cambria Math" w:eastAsia="Cambria Math" w:hAnsi="Cambria Math"/>
          </w:rPr>
          <m:t xml:space="preserve">=4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2,4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=2   avg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2,4</m:t>
            </m:r>
          </m:e>
        </m:d>
        <m:r>
          <w:rPr>
            <w:rFonts w:ascii="Cambria Math" w:cs="Cambria Math" w:eastAsia="Cambria Math" w:hAnsi="Cambria Math"/>
          </w:rPr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Cto EB:   C to E : 8         C to B=9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8,9</m:t>
            </m:r>
          </m:e>
        </m:d>
        <m:r>
          <w:rPr>
            <w:rFonts w:ascii="Cambria Math" w:cs="Cambria Math" w:eastAsia="Cambria Math" w:hAnsi="Cambria Math"/>
          </w:rPr>
          <m:t xml:space="preserve">=9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8,9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=9   avg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8,9</m:t>
            </m:r>
          </m:e>
        </m:d>
        <m:r>
          <w:rPr>
            <w:rFonts w:ascii="Cambria Math" w:cs="Cambria Math" w:eastAsia="Cambria Math" w:hAnsi="Cambria Math"/>
          </w:rPr>
          <m:t xml:space="preserve">=8.5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Dto EB:   D to E : 2         D to B=11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2,11</m:t>
            </m:r>
          </m:e>
        </m:d>
        <m:r>
          <w:rPr>
            <w:rFonts w:ascii="Cambria Math" w:cs="Cambria Math" w:eastAsia="Cambria Math" w:hAnsi="Cambria Math"/>
          </w:rPr>
          <m:t xml:space="preserve">=11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2,11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=2 avg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2,11</m:t>
            </m:r>
          </m:e>
        </m:d>
        <m:r>
          <w:rPr>
            <w:rFonts w:ascii="Cambria Math" w:cs="Cambria Math" w:eastAsia="Cambria Math" w:hAnsi="Cambria Math"/>
          </w:rPr>
          <m:t xml:space="preserve">=6.5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Simple linkage: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3"/>
        <w:gridCol w:w="1803"/>
        <w:gridCol w:w="1803"/>
        <w:gridCol w:w="1804"/>
        <w:tblGridChange w:id="0">
          <w:tblGrid>
            <w:gridCol w:w="1803"/>
            <w:gridCol w:w="1803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EB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which is the highest pair:D to EB     at which point=11   d=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Step-3:  new cluster are    A, C  and  BED</m:t>
        </m:r>
      </m:oMath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BED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BED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from above tabel: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A to BED  :    A to D=9         A to BE=4     simple linkage: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4,9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=9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 to BED  :    C to D=4         C to BE=9    simple linkage: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4,9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=9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BED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BED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high similarity:   A to BED     Cto BED     ABCED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0" distT="0" distL="0" distR="0">
            <wp:extent cx="5718810" cy="50939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509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