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276" w:lineRule="auto"/>
        <w:jc w:val="center"/>
      </w:pPr>
      <w:r>
        <w:rPr>
          <w:rFonts w:ascii="Times New Roman" w:hAnsi="Times New Roman"/>
          <w:b/>
          <w:color w:val="000000"/>
          <w:sz w:val="28"/>
        </w:rPr>
        <w:t>9-АПТА. ПАЙДАЛАНУШЫ ИНТЕРФЕЙСІН ӘЗІРЛЕУ</w:t>
      </w:r>
    </w:p>
    <w:p>
      <w:pPr>
        <w:spacing w:before="0" w:after="100" w:line="276" w:lineRule="auto"/>
        <w:jc w:val="both"/>
      </w:pPr>
      <w:r>
        <w:rPr>
          <w:rFonts w:ascii="Times New Roman" w:hAnsi="Times New Roman"/>
          <w:color w:val="000000"/>
          <w:sz w:val="28"/>
        </w:rPr>
        <w:t>Жоба: «Өсімдік күтімі күнтізбесі» (GreenDay)</w:t>
      </w:r>
    </w:p>
    <w:p>
      <w:pPr>
        <w:spacing w:before="0" w:after="100" w:line="276" w:lineRule="auto"/>
        <w:ind w:firstLine="709"/>
        <w:jc w:val="both"/>
      </w:pPr>
      <w:r>
        <w:rPr>
          <w:rFonts w:ascii="Times New Roman" w:hAnsi="Times New Roman"/>
          <w:color w:val="000000"/>
          <w:sz w:val="28"/>
        </w:rPr>
        <w:t>9-аптада HTML, CSS және JavaScript көмегімен мобильді қосымшаға ұқсас интерфейс әзірленді. Экрандар телефон пішініндегі макетте көрсетіліп, беттер арасында ауысуға арналған батырмалар орналастырылды. Төменде жасалған бөлімдер жұмыс ретімен берілген.</w:t>
      </w:r>
    </w:p>
    <w:p>
      <w:pPr>
        <w:spacing w:before="180" w:after="100" w:line="276" w:lineRule="auto"/>
      </w:pPr>
      <w:r>
        <w:rPr>
          <w:rFonts w:ascii="Times New Roman" w:hAnsi="Times New Roman"/>
          <w:b/>
          <w:color w:val="000000"/>
          <w:sz w:val="28"/>
        </w:rPr>
        <w:t>1. Кіру беті</w:t>
      </w:r>
    </w:p>
    <w:p>
      <w:pPr>
        <w:spacing w:before="0" w:after="100" w:line="276" w:lineRule="auto"/>
        <w:ind w:firstLine="709"/>
        <w:jc w:val="both"/>
      </w:pPr>
      <w:r>
        <w:rPr>
          <w:rFonts w:ascii="Times New Roman" w:hAnsi="Times New Roman"/>
          <w:color w:val="000000"/>
          <w:sz w:val="28"/>
        </w:rPr>
        <w:t>Жұмыс барысында GreenDay веб-қосымшасының бастапқы кіру экраны жасалды. Экранда электрондық пошта мен құпиясөзді енгізу жолдары, «Кіру» және «Тіркелу» батырмалары орналастырылды. Бұл бет пайдаланушыға қосымшамен жұмысты бастауға мүмкіндік беретін интерфейс ретінде әзірленді.</w:t>
      </w:r>
    </w:p>
    <w:p>
      <w:pPr>
        <w:spacing w:before="80" w:after="40" w:line="276" w:lineRule="auto"/>
        <w:jc w:val="center"/>
      </w:pPr>
      <w:r>
        <w:rPr>
          <w:rFonts w:ascii="Times New Roman" w:hAnsi="Times New Roman"/>
          <w:color w:val="000000"/>
          <w:sz w:val="28"/>
        </w:rPr>
        <w:drawing>
          <wp:inline xmlns:a="http://schemas.openxmlformats.org/drawingml/2006/main" xmlns:pic="http://schemas.openxmlformats.org/drawingml/2006/picture">
            <wp:extent cx="3960000" cy="8342401"/>
            <wp:docPr id="1" name="Picture 1"/>
            <wp:cNvGraphicFramePr>
              <a:graphicFrameLocks noChangeAspect="1"/>
            </wp:cNvGraphicFramePr>
            <a:graphic>
              <a:graphicData uri="http://schemas.openxmlformats.org/drawingml/2006/picture">
                <pic:pic>
                  <pic:nvPicPr>
                    <pic:cNvPr id="0" name="greenday_crop_204309.png"/>
                    <pic:cNvPicPr/>
                  </pic:nvPicPr>
                  <pic:blipFill>
                    <a:blip r:embed="rId9"/>
                    <a:stretch>
                      <a:fillRect/>
                    </a:stretch>
                  </pic:blipFill>
                  <pic:spPr>
                    <a:xfrm>
                      <a:off x="0" y="0"/>
                      <a:ext cx="3960000" cy="8342401"/>
                    </a:xfrm>
                    <a:prstGeom prst="rect"/>
                  </pic:spPr>
                </pic:pic>
              </a:graphicData>
            </a:graphic>
          </wp:inline>
        </w:drawing>
      </w:r>
    </w:p>
    <w:p>
      <w:pPr>
        <w:spacing w:before="0" w:after="160" w:line="276" w:lineRule="auto"/>
        <w:jc w:val="center"/>
      </w:pPr>
      <w:r>
        <w:rPr>
          <w:rFonts w:ascii="Times New Roman" w:hAnsi="Times New Roman"/>
          <w:color w:val="000000"/>
          <w:sz w:val="28"/>
        </w:rPr>
        <w:t>1-сурет. Кіру беті интерфейсі</w:t>
      </w:r>
    </w:p>
    <w:p>
      <w:pPr>
        <w:spacing w:before="0" w:after="0" w:line="276" w:lineRule="auto"/>
      </w:pPr>
      <w:r>
        <w:rPr>
          <w:rFonts w:ascii="Times New Roman" w:hAnsi="Times New Roman"/>
          <w:color w:val="000000"/>
          <w:sz w:val="28"/>
        </w:rPr>
        <w:br w:type="page"/>
      </w:r>
    </w:p>
    <w:p>
      <w:pPr>
        <w:spacing w:before="180" w:after="100" w:line="276" w:lineRule="auto"/>
      </w:pPr>
      <w:r>
        <w:rPr>
          <w:rFonts w:ascii="Times New Roman" w:hAnsi="Times New Roman"/>
          <w:b/>
          <w:color w:val="000000"/>
          <w:sz w:val="28"/>
        </w:rPr>
        <w:t>2. Менің өсімдіктерім</w:t>
      </w:r>
    </w:p>
    <w:p>
      <w:pPr>
        <w:spacing w:before="0" w:after="100" w:line="276" w:lineRule="auto"/>
        <w:ind w:firstLine="709"/>
        <w:jc w:val="both"/>
      </w:pPr>
      <w:r>
        <w:rPr>
          <w:rFonts w:ascii="Times New Roman" w:hAnsi="Times New Roman"/>
          <w:color w:val="000000"/>
          <w:sz w:val="28"/>
        </w:rPr>
        <w:t>Кіру экранынан кейін «Менің өсімдіктерім» бөлімі көрсетіледі. Мұнда пайдаланушының өсімдіктер тізімі орналасады. Скриншотта тізім әлі бос, сондықтан «Әзірге өсімдік қосылмаған» хабарламасы және жаңа өсімдік енгізуге арналған батырма көрінеді.</w:t>
      </w:r>
    </w:p>
    <w:p>
      <w:pPr>
        <w:spacing w:before="80" w:after="40" w:line="276" w:lineRule="auto"/>
        <w:jc w:val="center"/>
      </w:pPr>
      <w:r>
        <w:rPr>
          <w:rFonts w:ascii="Times New Roman" w:hAnsi="Times New Roman"/>
          <w:color w:val="000000"/>
          <w:sz w:val="28"/>
        </w:rPr>
        <w:drawing>
          <wp:inline xmlns:a="http://schemas.openxmlformats.org/drawingml/2006/main" xmlns:pic="http://schemas.openxmlformats.org/drawingml/2006/picture">
            <wp:extent cx="3960000" cy="8342401"/>
            <wp:docPr id="2" name="Picture 2"/>
            <wp:cNvGraphicFramePr>
              <a:graphicFrameLocks noChangeAspect="1"/>
            </wp:cNvGraphicFramePr>
            <a:graphic>
              <a:graphicData uri="http://schemas.openxmlformats.org/drawingml/2006/picture">
                <pic:pic>
                  <pic:nvPicPr>
                    <pic:cNvPr id="0" name="greenday_crop_204328.png"/>
                    <pic:cNvPicPr/>
                  </pic:nvPicPr>
                  <pic:blipFill>
                    <a:blip r:embed="rId10"/>
                    <a:stretch>
                      <a:fillRect/>
                    </a:stretch>
                  </pic:blipFill>
                  <pic:spPr>
                    <a:xfrm>
                      <a:off x="0" y="0"/>
                      <a:ext cx="3960000" cy="8342401"/>
                    </a:xfrm>
                    <a:prstGeom prst="rect"/>
                  </pic:spPr>
                </pic:pic>
              </a:graphicData>
            </a:graphic>
          </wp:inline>
        </w:drawing>
      </w:r>
    </w:p>
    <w:p>
      <w:pPr>
        <w:spacing w:before="0" w:after="160" w:line="276" w:lineRule="auto"/>
        <w:jc w:val="center"/>
      </w:pPr>
      <w:r>
        <w:rPr>
          <w:rFonts w:ascii="Times New Roman" w:hAnsi="Times New Roman"/>
          <w:color w:val="000000"/>
          <w:sz w:val="28"/>
        </w:rPr>
        <w:t>2-сурет. Менің өсімдіктерім интерфейсі</w:t>
      </w:r>
    </w:p>
    <w:p>
      <w:pPr>
        <w:spacing w:before="0" w:after="0" w:line="276" w:lineRule="auto"/>
      </w:pPr>
      <w:r>
        <w:rPr>
          <w:rFonts w:ascii="Times New Roman" w:hAnsi="Times New Roman"/>
          <w:color w:val="000000"/>
          <w:sz w:val="28"/>
        </w:rPr>
        <w:br w:type="page"/>
      </w:r>
    </w:p>
    <w:p>
      <w:pPr>
        <w:spacing w:before="180" w:after="100" w:line="276" w:lineRule="auto"/>
      </w:pPr>
      <w:r>
        <w:rPr>
          <w:rFonts w:ascii="Times New Roman" w:hAnsi="Times New Roman"/>
          <w:b/>
          <w:color w:val="000000"/>
          <w:sz w:val="28"/>
        </w:rPr>
        <w:t>3. Өсімдік қосу формасы</w:t>
      </w:r>
    </w:p>
    <w:p>
      <w:pPr>
        <w:spacing w:before="0" w:after="100" w:line="276" w:lineRule="auto"/>
        <w:ind w:firstLine="709"/>
        <w:jc w:val="both"/>
      </w:pPr>
      <w:r>
        <w:rPr>
          <w:rFonts w:ascii="Times New Roman" w:hAnsi="Times New Roman"/>
          <w:color w:val="000000"/>
          <w:sz w:val="28"/>
        </w:rPr>
        <w:t>«Өсімдік қосу» бетінде фотосурет таңдау, өсімдіктің атауын, түрін және орналасқан жерін жазу өрістері жасалды. Төменгі бөлігінде суару жиілігін, тыңайтқыш беру аралығын және жарық қажеттілігін белгілеу мүмкіндігі қарастырылған. Бұл деректер күтім жоспарын құруға негіз болады.</w:t>
      </w:r>
    </w:p>
    <w:p>
      <w:pPr>
        <w:spacing w:before="80" w:after="40" w:line="276" w:lineRule="auto"/>
        <w:jc w:val="center"/>
      </w:pPr>
      <w:r>
        <w:rPr>
          <w:rFonts w:ascii="Times New Roman" w:hAnsi="Times New Roman"/>
          <w:color w:val="000000"/>
          <w:sz w:val="28"/>
        </w:rPr>
        <w:drawing>
          <wp:inline xmlns:a="http://schemas.openxmlformats.org/drawingml/2006/main" xmlns:pic="http://schemas.openxmlformats.org/drawingml/2006/picture">
            <wp:extent cx="3960000" cy="8342401"/>
            <wp:docPr id="3" name="Picture 3"/>
            <wp:cNvGraphicFramePr>
              <a:graphicFrameLocks noChangeAspect="1"/>
            </wp:cNvGraphicFramePr>
            <a:graphic>
              <a:graphicData uri="http://schemas.openxmlformats.org/drawingml/2006/picture">
                <pic:pic>
                  <pic:nvPicPr>
                    <pic:cNvPr id="0" name="greenday_crop_204335.png"/>
                    <pic:cNvPicPr/>
                  </pic:nvPicPr>
                  <pic:blipFill>
                    <a:blip r:embed="rId11"/>
                    <a:stretch>
                      <a:fillRect/>
                    </a:stretch>
                  </pic:blipFill>
                  <pic:spPr>
                    <a:xfrm>
                      <a:off x="0" y="0"/>
                      <a:ext cx="3960000" cy="8342401"/>
                    </a:xfrm>
                    <a:prstGeom prst="rect"/>
                  </pic:spPr>
                </pic:pic>
              </a:graphicData>
            </a:graphic>
          </wp:inline>
        </w:drawing>
      </w:r>
    </w:p>
    <w:p>
      <w:pPr>
        <w:spacing w:before="0" w:after="160" w:line="276" w:lineRule="auto"/>
        <w:jc w:val="center"/>
      </w:pPr>
      <w:r>
        <w:rPr>
          <w:rFonts w:ascii="Times New Roman" w:hAnsi="Times New Roman"/>
          <w:color w:val="000000"/>
          <w:sz w:val="28"/>
        </w:rPr>
        <w:t>3-сурет. Өсімдік қосу формасы интерфейсі</w:t>
      </w:r>
    </w:p>
    <w:p>
      <w:pPr>
        <w:spacing w:before="0" w:after="0" w:line="276" w:lineRule="auto"/>
      </w:pPr>
      <w:r>
        <w:rPr>
          <w:rFonts w:ascii="Times New Roman" w:hAnsi="Times New Roman"/>
          <w:color w:val="000000"/>
          <w:sz w:val="28"/>
        </w:rPr>
        <w:br w:type="page"/>
      </w:r>
    </w:p>
    <w:p>
      <w:pPr>
        <w:spacing w:before="180" w:after="100" w:line="276" w:lineRule="auto"/>
      </w:pPr>
      <w:r>
        <w:rPr>
          <w:rFonts w:ascii="Times New Roman" w:hAnsi="Times New Roman"/>
          <w:b/>
          <w:color w:val="000000"/>
          <w:sz w:val="28"/>
        </w:rPr>
        <w:t>4. Бүгінгі күтім</w:t>
      </w:r>
    </w:p>
    <w:p>
      <w:pPr>
        <w:spacing w:before="0" w:after="100" w:line="276" w:lineRule="auto"/>
        <w:ind w:firstLine="709"/>
        <w:jc w:val="both"/>
      </w:pPr>
      <w:r>
        <w:rPr>
          <w:rFonts w:ascii="Times New Roman" w:hAnsi="Times New Roman"/>
          <w:color w:val="000000"/>
          <w:sz w:val="28"/>
        </w:rPr>
        <w:t>«Бүгінгі күтім» бөлімінде ағымдағы күнге жоспарланған жұмыстар көрсетіледі. Скриншотта күтім жұмысы жоқ екені туралы хабарлама берілген. Сондай-ақ «Күнтізбені ашу» батырмасы арқылы келесі бөлімге өтуге болады. Жоспарланған жұмыстар болғанда оларды орындалды деп белгілеу қарастырылған.</w:t>
      </w:r>
    </w:p>
    <w:p>
      <w:pPr>
        <w:spacing w:before="80" w:after="40" w:line="276" w:lineRule="auto"/>
        <w:jc w:val="center"/>
      </w:pPr>
      <w:r>
        <w:rPr>
          <w:rFonts w:ascii="Times New Roman" w:hAnsi="Times New Roman"/>
          <w:color w:val="000000"/>
          <w:sz w:val="28"/>
        </w:rPr>
        <w:drawing>
          <wp:inline xmlns:a="http://schemas.openxmlformats.org/drawingml/2006/main" xmlns:pic="http://schemas.openxmlformats.org/drawingml/2006/picture">
            <wp:extent cx="3960000" cy="8342401"/>
            <wp:docPr id="4" name="Picture 4"/>
            <wp:cNvGraphicFramePr>
              <a:graphicFrameLocks noChangeAspect="1"/>
            </wp:cNvGraphicFramePr>
            <a:graphic>
              <a:graphicData uri="http://schemas.openxmlformats.org/drawingml/2006/picture">
                <pic:pic>
                  <pic:nvPicPr>
                    <pic:cNvPr id="0" name="greenday_crop_204341.png"/>
                    <pic:cNvPicPr/>
                  </pic:nvPicPr>
                  <pic:blipFill>
                    <a:blip r:embed="rId12"/>
                    <a:stretch>
                      <a:fillRect/>
                    </a:stretch>
                  </pic:blipFill>
                  <pic:spPr>
                    <a:xfrm>
                      <a:off x="0" y="0"/>
                      <a:ext cx="3960000" cy="8342401"/>
                    </a:xfrm>
                    <a:prstGeom prst="rect"/>
                  </pic:spPr>
                </pic:pic>
              </a:graphicData>
            </a:graphic>
          </wp:inline>
        </w:drawing>
      </w:r>
    </w:p>
    <w:p>
      <w:pPr>
        <w:spacing w:before="0" w:after="160" w:line="276" w:lineRule="auto"/>
        <w:jc w:val="center"/>
      </w:pPr>
      <w:r>
        <w:rPr>
          <w:rFonts w:ascii="Times New Roman" w:hAnsi="Times New Roman"/>
          <w:color w:val="000000"/>
          <w:sz w:val="28"/>
        </w:rPr>
        <w:t>4-сурет. Бүгінгі күтім интерфейсі</w:t>
      </w:r>
    </w:p>
    <w:p>
      <w:pPr>
        <w:spacing w:before="0" w:after="0" w:line="276" w:lineRule="auto"/>
      </w:pPr>
      <w:r>
        <w:rPr>
          <w:rFonts w:ascii="Times New Roman" w:hAnsi="Times New Roman"/>
          <w:color w:val="000000"/>
          <w:sz w:val="28"/>
        </w:rPr>
        <w:br w:type="page"/>
      </w:r>
    </w:p>
    <w:p>
      <w:pPr>
        <w:spacing w:before="180" w:after="100" w:line="276" w:lineRule="auto"/>
      </w:pPr>
      <w:r>
        <w:rPr>
          <w:rFonts w:ascii="Times New Roman" w:hAnsi="Times New Roman"/>
          <w:b/>
          <w:color w:val="000000"/>
          <w:sz w:val="28"/>
        </w:rPr>
        <w:t>5. Күтім күнтізбесі</w:t>
      </w:r>
    </w:p>
    <w:p>
      <w:pPr>
        <w:spacing w:before="0" w:after="100" w:line="276" w:lineRule="auto"/>
        <w:ind w:firstLine="709"/>
        <w:jc w:val="both"/>
      </w:pPr>
      <w:r>
        <w:rPr>
          <w:rFonts w:ascii="Times New Roman" w:hAnsi="Times New Roman"/>
          <w:color w:val="000000"/>
          <w:sz w:val="28"/>
        </w:rPr>
        <w:t>Күтім күнтізбесі ай күндерін тор түрінде көрсетеді. Айларды ауыстыру батырмалары, суару мен тыңайтқыш белгілерінің түсіндірмесі және таңдалған күннің күтім мәліметтері бар. Скриншотта 2026 жылғы қазан айы және 28 қазан күні таңдалған.</w:t>
      </w:r>
    </w:p>
    <w:p>
      <w:pPr>
        <w:spacing w:before="80" w:after="40" w:line="276" w:lineRule="auto"/>
        <w:jc w:val="center"/>
      </w:pPr>
      <w:r>
        <w:rPr>
          <w:rFonts w:ascii="Times New Roman" w:hAnsi="Times New Roman"/>
          <w:color w:val="000000"/>
          <w:sz w:val="28"/>
        </w:rPr>
        <w:drawing>
          <wp:inline xmlns:a="http://schemas.openxmlformats.org/drawingml/2006/main" xmlns:pic="http://schemas.openxmlformats.org/drawingml/2006/picture">
            <wp:extent cx="3960000" cy="8342401"/>
            <wp:docPr id="5" name="Picture 5"/>
            <wp:cNvGraphicFramePr>
              <a:graphicFrameLocks noChangeAspect="1"/>
            </wp:cNvGraphicFramePr>
            <a:graphic>
              <a:graphicData uri="http://schemas.openxmlformats.org/drawingml/2006/picture">
                <pic:pic>
                  <pic:nvPicPr>
                    <pic:cNvPr id="0" name="greenday_crop_204345.png"/>
                    <pic:cNvPicPr/>
                  </pic:nvPicPr>
                  <pic:blipFill>
                    <a:blip r:embed="rId13"/>
                    <a:stretch>
                      <a:fillRect/>
                    </a:stretch>
                  </pic:blipFill>
                  <pic:spPr>
                    <a:xfrm>
                      <a:off x="0" y="0"/>
                      <a:ext cx="3960000" cy="8342401"/>
                    </a:xfrm>
                    <a:prstGeom prst="rect"/>
                  </pic:spPr>
                </pic:pic>
              </a:graphicData>
            </a:graphic>
          </wp:inline>
        </w:drawing>
      </w:r>
    </w:p>
    <w:p>
      <w:pPr>
        <w:spacing w:before="0" w:after="160" w:line="276" w:lineRule="auto"/>
        <w:jc w:val="center"/>
      </w:pPr>
      <w:r>
        <w:rPr>
          <w:rFonts w:ascii="Times New Roman" w:hAnsi="Times New Roman"/>
          <w:color w:val="000000"/>
          <w:sz w:val="28"/>
        </w:rPr>
        <w:t>5-сурет. Күтім күнтізбесі интерфейсі</w:t>
      </w:r>
    </w:p>
    <w:p>
      <w:pPr>
        <w:spacing w:before="0" w:after="0" w:line="276" w:lineRule="auto"/>
      </w:pPr>
      <w:r>
        <w:rPr>
          <w:rFonts w:ascii="Times New Roman" w:hAnsi="Times New Roman"/>
          <w:color w:val="000000"/>
          <w:sz w:val="28"/>
        </w:rPr>
        <w:br w:type="page"/>
      </w:r>
    </w:p>
    <w:p>
      <w:pPr>
        <w:spacing w:before="180" w:after="100" w:line="276" w:lineRule="auto"/>
      </w:pPr>
      <w:r>
        <w:rPr>
          <w:rFonts w:ascii="Times New Roman" w:hAnsi="Times New Roman"/>
          <w:b/>
          <w:color w:val="000000"/>
          <w:sz w:val="28"/>
        </w:rPr>
        <w:t>6. Баптаулар және хабарландырулар</w:t>
      </w:r>
    </w:p>
    <w:p>
      <w:pPr>
        <w:spacing w:before="0" w:after="100" w:line="276" w:lineRule="auto"/>
        <w:ind w:firstLine="709"/>
        <w:jc w:val="both"/>
      </w:pPr>
      <w:r>
        <w:rPr>
          <w:rFonts w:ascii="Times New Roman" w:hAnsi="Times New Roman"/>
          <w:color w:val="000000"/>
          <w:sz w:val="28"/>
        </w:rPr>
        <w:t>Баптаулар бетінде күтім уақытын еске салуға арналған «Хабарландыруды қосу» батырмасы және «Жүйеден шығу» батырмасы орналасқан. Бұл кезеңде хабарландыру батырмасы браузер рұқсатын сұрауға арналған; фондық автоматты ескертулер әлі іске асырылмаған.</w:t>
      </w:r>
    </w:p>
    <w:p>
      <w:pPr>
        <w:spacing w:before="80" w:after="40" w:line="276" w:lineRule="auto"/>
        <w:jc w:val="center"/>
      </w:pPr>
      <w:r>
        <w:rPr>
          <w:rFonts w:ascii="Times New Roman" w:hAnsi="Times New Roman"/>
          <w:color w:val="000000"/>
          <w:sz w:val="28"/>
        </w:rPr>
        <w:drawing>
          <wp:inline xmlns:a="http://schemas.openxmlformats.org/drawingml/2006/main" xmlns:pic="http://schemas.openxmlformats.org/drawingml/2006/picture">
            <wp:extent cx="3960000" cy="8342401"/>
            <wp:docPr id="6" name="Picture 6"/>
            <wp:cNvGraphicFramePr>
              <a:graphicFrameLocks noChangeAspect="1"/>
            </wp:cNvGraphicFramePr>
            <a:graphic>
              <a:graphicData uri="http://schemas.openxmlformats.org/drawingml/2006/picture">
                <pic:pic>
                  <pic:nvPicPr>
                    <pic:cNvPr id="0" name="greenday_crop_204348.png"/>
                    <pic:cNvPicPr/>
                  </pic:nvPicPr>
                  <pic:blipFill>
                    <a:blip r:embed="rId14"/>
                    <a:stretch>
                      <a:fillRect/>
                    </a:stretch>
                  </pic:blipFill>
                  <pic:spPr>
                    <a:xfrm>
                      <a:off x="0" y="0"/>
                      <a:ext cx="3960000" cy="8342401"/>
                    </a:xfrm>
                    <a:prstGeom prst="rect"/>
                  </pic:spPr>
                </pic:pic>
              </a:graphicData>
            </a:graphic>
          </wp:inline>
        </w:drawing>
      </w:r>
    </w:p>
    <w:p>
      <w:pPr>
        <w:spacing w:before="0" w:after="160" w:line="276" w:lineRule="auto"/>
        <w:jc w:val="center"/>
      </w:pPr>
      <w:r>
        <w:rPr>
          <w:rFonts w:ascii="Times New Roman" w:hAnsi="Times New Roman"/>
          <w:color w:val="000000"/>
          <w:sz w:val="28"/>
        </w:rPr>
        <w:t>6-сурет. Баптаулар және хабарландырулар интерфейсі</w:t>
      </w:r>
    </w:p>
    <w:p>
      <w:pPr>
        <w:spacing w:before="180" w:after="100" w:line="276" w:lineRule="auto"/>
      </w:pPr>
      <w:r>
        <w:rPr>
          <w:rFonts w:ascii="Times New Roman" w:hAnsi="Times New Roman"/>
          <w:b/>
          <w:color w:val="000000"/>
          <w:sz w:val="28"/>
        </w:rPr>
        <w:t>Қорытынды</w:t>
      </w:r>
    </w:p>
    <w:p>
      <w:pPr>
        <w:spacing w:before="0" w:after="100" w:line="276" w:lineRule="auto"/>
        <w:ind w:firstLine="709"/>
        <w:jc w:val="both"/>
      </w:pPr>
      <w:r>
        <w:rPr>
          <w:rFonts w:ascii="Times New Roman" w:hAnsi="Times New Roman"/>
          <w:color w:val="000000"/>
          <w:sz w:val="28"/>
        </w:rPr>
        <w:t>Нәтижесінде GreenDay жобасының кіру, өсімдіктер тізімі, өсімдік қосу, күтім, күнтізбе және баптаулар экрандары дайындалды. Интерфейс жасыл түстермен безендірілді және мобильді экран өлшеміне бейімделді. Бұл — 9-аптаға арналған frontend прототипі; серверлік аутентификация мен MySQL дерекқоры кейінгі кезеңдерде қосылады.</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