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jc w:val="left"/>
      </w:pPr>
      <w:r>
        <w:rPr>
          <w:rFonts w:ascii="Arial" w:cs="Arial" w:eastAsia="Arial" w:hAnsi="Arial"/>
          <w:b w:val="false"/>
          <w:bCs w:val="false"/>
          <w:color w:val="1A1A1A"/>
          <w:sz w:val="22"/>
          <w:szCs w:val="22"/>
        </w:rPr>
        <w:t xml:space="preserve"/>
      </w:r>
    </w:p>
    <w:p>
      <w:pPr>
        <w:spacing w:after="60" w:before="0"/>
        <w:jc w:val="center"/>
      </w:pPr>
      <w:r>
        <w:rPr>
          <w:rFonts w:ascii="Arial" w:cs="Arial" w:eastAsia="Arial" w:hAnsi="Arial"/>
          <w:b/>
          <w:bCs/>
          <w:color w:val="1A1A3E"/>
          <w:sz w:val="60"/>
          <w:szCs w:val="60"/>
        </w:rPr>
        <w:t xml:space="preserve">IGEL AI-Powered Test Generation</w:t>
      </w:r>
    </w:p>
    <w:p>
      <w:pPr>
        <w:pBdr>
          <w:bottom w:val="single" w:color="185FA5" w:sz="8" w:space="6"/>
        </w:pBdr>
        <w:spacing w:after="40" w:before="0"/>
        <w:jc w:val="center"/>
      </w:pPr>
      <w:r>
        <w:rPr>
          <w:rFonts w:ascii="Arial" w:cs="Arial" w:eastAsia="Arial" w:hAnsi="Arial"/>
          <w:color w:val="185FA5"/>
          <w:sz w:val="30"/>
          <w:szCs w:val="30"/>
        </w:rPr>
        <w:t xml:space="preserve">Hybrid Intelligence Platform — Complete Technical Reference</w:t>
      </w:r>
    </w:p>
    <w:p>
      <w:pPr>
        <w:spacing w:after="60" w:before="0"/>
        <w:jc w:val="left"/>
      </w:pPr>
      <w:r>
        <w:rPr>
          <w:rFonts w:ascii="Arial" w:cs="Arial" w:eastAsia="Arial" w:hAnsi="Arial"/>
          <w:b w:val="false"/>
          <w:bCs w:val="false"/>
          <w:color w:val="1A1A1A"/>
          <w:sz w:val="22"/>
          <w:szCs w:val="22"/>
        </w:rPr>
        <w:t xml:space="preserve"/>
      </w:r>
    </w:p>
    <w:p>
      <w:pPr>
        <w:spacing w:after="40" w:before="0"/>
        <w:jc w:val="center"/>
      </w:pPr>
      <w:r>
        <w:rPr>
          <w:rFonts w:ascii="Arial" w:cs="Arial" w:eastAsia="Arial" w:hAnsi="Arial"/>
          <w:color w:val="6B7280"/>
          <w:sz w:val="22"/>
          <w:szCs w:val="22"/>
        </w:rPr>
        <w:t xml:space="preserve">Version 3.1  ·  May 2026  ·  Innominds QA Automation Team  ·  IGEL Technology</w:t>
      </w:r>
    </w:p>
    <w:p>
      <w:pPr>
        <w:spacing w:after="60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85FA5" w:sz="4"/>
              <w:left w:val="single" w:color="185FA5" w:sz="4"/>
              <w:bottom w:val="single" w:color="185FA5" w:sz="4"/>
              <w:right w:val="single" w:color="185FA5" w:sz="4"/>
            </w:tcBorders>
            <w:shd w:fill="E3EEF8" w:val="clear"/>
            <w:tcMar>
              <w:top w:type="dxa" w:w="80"/>
              <w:left w:type="dxa" w:w="120"/>
              <w:bottom w:type="dxa" w:w="80"/>
              <w:right w:type="dxa" w:w="120"/>
            </w:tcMar>
            <w:vAlign w:val="top"/>
          </w:tcPr>
          <w:p>
            <w:pPr>
              <w:spacing w:after="40" w:before="40"/>
              <w:jc w:val="center"/>
            </w:pPr>
            <w:r>
              <w:rPr>
                <w:rFonts w:ascii="Arial" w:cs="Arial" w:eastAsia="Arial" w:hAnsi="Arial"/>
                <w:b/>
                <w:bCs/>
                <w:color w:val="1A1A3E"/>
                <w:sz w:val="20"/>
                <w:szCs w:val="20"/>
              </w:rPr>
              <w:t xml:space="preserve">Current State
Implemented</w:t>
            </w:r>
          </w:p>
        </w:tc>
        <w:tc>
          <w:tcPr>
            <w:tcW w:type="dxa" w:w="2340"/>
            <w:tcBorders>
              <w:top w:val="single" w:color="0F6E56" w:sz="4"/>
              <w:left w:val="single" w:color="0F6E56" w:sz="4"/>
              <w:bottom w:val="single" w:color="0F6E56" w:sz="4"/>
              <w:right w:val="single" w:color="0F6E56" w:sz="4"/>
            </w:tcBorders>
            <w:shd w:fill="E1F5EE" w:val="clear"/>
            <w:tcMar>
              <w:top w:type="dxa" w:w="80"/>
              <w:left w:type="dxa" w:w="120"/>
              <w:bottom w:type="dxa" w:w="80"/>
              <w:right w:type="dxa" w:w="120"/>
            </w:tcMar>
            <w:vAlign w:val="top"/>
          </w:tcPr>
          <w:p>
            <w:pPr>
              <w:spacing w:after="40" w:before="40"/>
              <w:jc w:val="center"/>
            </w:pPr>
            <w:r>
              <w:rPr>
                <w:rFonts w:ascii="Arial" w:cs="Arial" w:eastAsia="Arial" w:hAnsi="Arial"/>
                <w:b/>
                <w:bCs/>
                <w:color w:val="085041"/>
                <w:sz w:val="20"/>
                <w:szCs w:val="20"/>
              </w:rPr>
              <w:t xml:space="preserve">V2 Gates
7 Validation Layers</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vAlign w:val="top"/>
          </w:tcPr>
          <w:p>
            <w:pPr>
              <w:spacing w:after="40" w:before="40"/>
              <w:jc w:val="center"/>
            </w:pPr>
            <w:r>
              <w:rPr>
                <w:rFonts w:ascii="Arial" w:cs="Arial" w:eastAsia="Arial" w:hAnsi="Arial"/>
                <w:b/>
                <w:bCs/>
                <w:color w:val="534AB7"/>
                <w:sz w:val="20"/>
                <w:szCs w:val="20"/>
              </w:rPr>
              <w:t xml:space="preserve">V3 KG + Feedback
Self-Improving</w:t>
            </w:r>
          </w:p>
        </w:tc>
        <w:tc>
          <w:tcPr>
            <w:tcW w:type="dxa" w:w="2340"/>
            <w:tcBorders>
              <w:top w:val="single" w:color="854F0B" w:sz="4"/>
              <w:left w:val="single" w:color="854F0B" w:sz="4"/>
              <w:bottom w:val="single" w:color="854F0B" w:sz="4"/>
              <w:right w:val="single" w:color="854F0B" w:sz="4"/>
            </w:tcBorders>
            <w:shd w:fill="FFF3CD" w:val="clear"/>
            <w:tcMar>
              <w:top w:type="dxa" w:w="80"/>
              <w:left w:type="dxa" w:w="120"/>
              <w:bottom w:type="dxa" w:w="80"/>
              <w:right w:type="dxa" w:w="120"/>
            </w:tcMar>
            <w:vAlign w:val="top"/>
          </w:tcPr>
          <w:p>
            <w:pPr>
              <w:spacing w:after="40" w:before="40"/>
              <w:jc w:val="center"/>
            </w:pPr>
            <w:r>
              <w:rPr>
                <w:rFonts w:ascii="Arial" w:cs="Arial" w:eastAsia="Arial" w:hAnsi="Arial"/>
                <w:b/>
                <w:bCs/>
                <w:color w:val="854F0B"/>
                <w:sz w:val="20"/>
                <w:szCs w:val="20"/>
              </w:rPr>
              <w:t xml:space="preserve">Future AI
Defect + Regression</w:t>
            </w:r>
          </w:p>
        </w:tc>
      </w:tr>
    </w:tbl>
    <w:p>
      <w:pPr>
        <w:spacing w:after="0" w:before="0"/>
      </w:pPr>
      <w:r>
        <w:br w:type="page"/>
      </w:r>
    </w:p>
    <w:p>
      <w:pPr>
        <w:pStyle w:val="Heading1"/>
        <w:spacing w:after="120" w:before="320"/>
      </w:pPr>
      <w:r>
        <w:rPr>
          <w:rFonts w:ascii="Arial" w:cs="Arial" w:eastAsia="Arial" w:hAnsi="Arial"/>
          <w:b/>
          <w:bCs/>
          <w:color w:val="1A1A3E"/>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1. Executive Summary</w:t>
      </w:r>
    </w:p>
    <w:p>
      <w:pPr>
        <w:spacing w:after="80" w:before="40"/>
        <w:jc w:val="left"/>
      </w:pPr>
      <w:r>
        <w:rPr>
          <w:rFonts w:ascii="Arial" w:cs="Arial" w:eastAsia="Arial" w:hAnsi="Arial"/>
          <w:b w:val="false"/>
          <w:bCs w:val="false"/>
          <w:color w:val="1A1A1A"/>
          <w:sz w:val="22"/>
          <w:szCs w:val="22"/>
        </w:rPr>
        <w:t xml:space="preserve">This document is the complete technical reference for the IGEL AI-Powered Test Generation Platform — a production-grade, self-improving system designed to transform IGEL QA from a manually-bottlenecked team of 6 engineers writing 300 test cases per month into an AI-augmented team capable of generating, validating, and maintaining 14,000+ structured test cases with 96%+ accuracy.</w:t>
      </w:r>
    </w:p>
    <w:p>
      <w:pPr>
        <w:spacing w:after="60" w:before="0"/>
        <w:jc w:val="left"/>
      </w:pPr>
      <w:r>
        <w:rPr>
          <w:rFonts w:ascii="Arial" w:cs="Arial" w:eastAsia="Arial" w:hAnsi="Arial"/>
          <w:b w:val="false"/>
          <w:bCs w:val="false"/>
          <w:color w:val="1A1A1A"/>
          <w:sz w:val="22"/>
          <w:szCs w:val="22"/>
        </w:rPr>
        <w:t xml:space="preserve"/>
      </w:r>
    </w:p>
    <w:p>
      <w:pPr>
        <w:spacing w:after="80" w:before="40"/>
        <w:jc w:val="left"/>
      </w:pPr>
      <w:r>
        <w:rPr>
          <w:rFonts w:ascii="Arial" w:cs="Arial" w:eastAsia="Arial" w:hAnsi="Arial"/>
          <w:b w:val="false"/>
          <w:bCs w:val="false"/>
          <w:color w:val="1A1A1A"/>
          <w:sz w:val="22"/>
          <w:szCs w:val="22"/>
        </w:rPr>
        <w:t xml:space="preserve">The platform is not a simple LLM wrapper. It is a five-layer intelligence system combining Retrieval-Augmented Generation (RAG) for factual grounding, a Knowledge Graph (KG) for relationship reasoning, a seven-gate validation pipeline for domain accuracy enforcement, a Claude Code agentic framework for automation script generation, and a closed feedback learning loop that continuously improves from human corrections and execution failures.</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THE CORE PROBLEM IN ONE SENTENCE</w:t>
            </w:r>
          </w:p>
        </w:tc>
        <w:tc>
          <w:tcPr>
            <w:tcW w:type="dxa" w:w="8160"/>
            <w:tcBorders>
              <w:top w:val="single" w:color="993C1D" w:sz="4"/>
              <w:left w:val="single" w:color="993C1D" w:sz="4"/>
              <w:bottom w:val="single" w:color="993C1D" w:sz="4"/>
              <w:right w:val="single" w:color="993C1D" w:sz="4"/>
            </w:tcBorders>
            <w:shd w:fill="FDECEA"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The IGEL QA team has spent 6 months manually writing test cases with minimal progress not because they lack effort — but because there is no system that understands IGEL's exact registry keys, navigation paths, UMS API endpoints, and product relationships well enough to generate trusted, executable test artifacts automatically.</w:t>
            </w:r>
          </w:p>
        </w:tc>
      </w:tr>
    </w:tbl>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1.1 What This Document Covers</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2 — Current Implemented State: exactly what is built, what works, what is partially done, and what is completely absent</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3 — System Architecture: the full hybrid pipeline and how every component connects</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Sections 4–7 — V2 Implementation: the seven validation gates, domain accuracy corpus, confidence scoring, human review dashboard, and CI/CD integration — detailed enough for a developer to implement each gate from scratch</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Sections 8–11 — V3 Implementation: Knowledge Graph construction, cross-encoder reranking, Context Fusion Engine, and execution feedback loop — with all schema definitions and Python pseudocode</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12 — Defect Root Cause Analysis: AI-driven defect classification, root cause prediction, failure pattern learning, and defect-to-test-step tracing</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13 — Regression Optimizer: intelligent regression suite selection, change impact analysis, historical pass/fail learning, and risk-scored test prioritization</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14 — Test Coverage Intelligence: feature-to-test mapping, gap detection, duplicate detection, coverage heatmap, and coverage-driven TC generation</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15 — Production Gaps: the 7 critical gaps and 3 operational blockers that must be closed before production launch</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16 — Context Freshness and KB Maintenance: SOPs for keeping the knowledge base current as IGEL releases new versions</w:t>
      </w:r>
    </w:p>
    <w:p>
      <w:pPr>
        <w:pStyle w:val="ListParagraph"/>
        <w:numPr>
          <w:ilvl w:val="0"/>
          <w:numId w:val="2"/>
        </w:numPr>
        <w:spacing w:after="50" w:before="30"/>
      </w:pPr>
      <w:r>
        <w:rPr>
          <w:rFonts w:ascii="Arial" w:cs="Arial" w:eastAsia="Arial" w:hAnsi="Arial"/>
          <w:b w:val="false"/>
          <w:bCs w:val="false"/>
          <w:color w:val="1A1A1A"/>
          <w:sz w:val="22"/>
          <w:szCs w:val="22"/>
        </w:rPr>
        <w:t xml:space="preserve">Section 17 — Roadmap: 15 milestones with effort estimates, dependencies, and verification criteria</w:t>
      </w:r>
    </w:p>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1.2 Improvement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80"/>
        <w:gridCol w:w="1680"/>
        <w:gridCol w:w="1600"/>
      </w:tblGrid>
      <w:tr>
        <w:trPr>
          <w:tblHeader/>
        </w:trPr>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Metric</w:t>
            </w:r>
          </w:p>
        </w:tc>
        <w:tc>
          <w:tcPr>
            <w:tcW w:type="dxa" w:w="2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Today (Manual)</w:t>
            </w:r>
          </w:p>
        </w:tc>
        <w:tc>
          <w:tcPr>
            <w:tcW w:type="dxa" w:w="168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V2 Target</w:t>
            </w:r>
          </w:p>
        </w:tc>
        <w:tc>
          <w:tcPr>
            <w:tcW w:type="dxa" w:w="168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V3 Target</w:t>
            </w:r>
          </w:p>
        </w:tc>
        <w:tc>
          <w:tcPr>
            <w:tcW w:type="dxa" w:w="1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Future AI Target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generation speed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~50 TCs/week manual</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1,800 TCs in 1.5h batch</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Same speed, higher accuracy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Continuous — triggered by releases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accuracy (domain facts)</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~70% (human error)</w:t>
            </w:r>
          </w:p>
        </w:tc>
        <w:tc>
          <w:tcPr>
            <w:tcW w:type="dxa" w:w="16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90%+ (G4 validated)</w:t>
            </w:r>
          </w:p>
        </w:tc>
        <w:tc>
          <w:tcPr>
            <w:tcW w:type="dxa" w:w="16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96%+ (KG-grounded)</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98%+ (feedback-tuned)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Automation script success rate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~40% (manual coding)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85%+ (G6 validated)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93%+ (KG framework mapping)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95%+ (execution feedback)</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Test coverage visibility</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Unknown — no metric</w:t>
            </w:r>
          </w:p>
        </w:tc>
        <w:tc>
          <w:tcPr>
            <w:tcW w:type="dxa" w:w="16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Gap report: uncovered features</w:t>
            </w:r>
          </w:p>
        </w:tc>
        <w:tc>
          <w:tcPr>
            <w:tcW w:type="dxa" w:w="16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Full KG feature-test map</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Live coverage dashboard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Defect root cause speed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Days of manual log analysis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Hours (failure mapper)</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Minutes (KG pattern matching)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Real-time (execution feedback)</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Regression suite size</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Run all tests every cycle</w:t>
            </w:r>
          </w:p>
        </w:tc>
        <w:tc>
          <w:tcPr>
            <w:tcW w:type="dxa" w:w="16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Risk-scored priority list</w:t>
            </w:r>
          </w:p>
        </w:tc>
        <w:tc>
          <w:tcPr>
            <w:tcW w:type="dxa" w:w="16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Change-impact filtered</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Minimal targeted set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Time to first TC for new feature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3–5 days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2 hours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1 hour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30 minutes (auto-triggered)</w:t>
            </w:r>
          </w:p>
        </w:tc>
      </w:tr>
    </w:tbl>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2. Current Implemented State</w:t>
      </w:r>
    </w:p>
    <w:p>
      <w:pPr>
        <w:spacing w:after="80" w:before="40"/>
        <w:jc w:val="left"/>
      </w:pPr>
      <w:r>
        <w:rPr>
          <w:rFonts w:ascii="Arial" w:cs="Arial" w:eastAsia="Arial" w:hAnsi="Arial"/>
          <w:b w:val="false"/>
          <w:bCs w:val="false"/>
          <w:color w:val="1A1A1A"/>
          <w:sz w:val="22"/>
          <w:szCs w:val="22"/>
        </w:rPr>
        <w:t xml:space="preserve">This section documents exactly what the Innominds team has built as of May 2026. It is the honest baseline — what works, what is partially operational, and what has not been started. Every developer joining this project must read this section first.</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0F6E56" w:sz="4"/>
              <w:right w:val="single" w:color="0F6E56" w:sz="4"/>
            </w:tcBorders>
            <w:shd w:fill="0F6E56" w:val="clear"/>
            <w:tcMar>
              <w:top w:type="dxa" w:w="120"/>
              <w:left w:type="dxa" w:w="200"/>
              <w:bottom w:type="dxa" w:w="120"/>
              <w:right w:type="dxa" w:w="200"/>
            </w:tcMar>
          </w:tcPr>
          <w:p>
            <w:pPr>
              <w:spacing w:after="16" w:before="60"/>
            </w:pPr>
            <w:r>
              <w:rPr>
                <w:rFonts w:ascii="Arial" w:cs="Arial" w:eastAsia="Arial" w:hAnsi="Arial"/>
                <w:b/>
                <w:bCs/>
                <w:color w:val="FFFFFF"/>
                <w:sz w:val="26"/>
                <w:szCs w:val="26"/>
              </w:rPr>
              <w:t xml:space="preserve">Implemented Components</w:t>
            </w:r>
          </w:p>
          <w:p>
            <w:pPr>
              <w:spacing w:after="60" w:before="0"/>
            </w:pPr>
            <w:r>
              <w:rPr>
                <w:rFonts w:ascii="Arial" w:cs="Arial" w:eastAsia="Arial" w:hAnsi="Arial"/>
                <w:color w:val="DDEEDD"/>
                <w:sz w:val="19"/>
                <w:szCs w:val="19"/>
              </w:rPr>
              <w:t xml:space="preserve">These 5 areas are fully built and operational</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2.1 Ingestion Pipeline (Fully Implemented)</w:t>
      </w:r>
    </w:p>
    <w:p>
      <w:pPr>
        <w:spacing w:after="80" w:before="40"/>
        <w:jc w:val="left"/>
      </w:pPr>
      <w:r>
        <w:rPr>
          <w:rFonts w:ascii="Arial" w:cs="Arial" w:eastAsia="Arial" w:hAnsi="Arial"/>
          <w:b w:val="false"/>
          <w:bCs w:val="false"/>
          <w:color w:val="1A1A1A"/>
          <w:sz w:val="22"/>
          <w:szCs w:val="22"/>
        </w:rPr>
        <w:t xml:space="preserve">The ingestion pipeline is the most mature component of the system. It handles all document types used in IGEL's documentation corpus and produces the structured, hierarchically-chunked knowledge base that every other component depends on.</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What is built</w:t>
      </w:r>
    </w:p>
    <w:p>
      <w:pPr>
        <w:pStyle w:val="ListParagraph"/>
        <w:numPr>
          <w:ilvl w:val="0"/>
          <w:numId w:val="2"/>
        </w:numPr>
        <w:spacing w:after="50" w:before="30"/>
      </w:pPr>
      <w:r>
        <w:rPr>
          <w:rFonts w:ascii="Arial" w:cs="Arial" w:eastAsia="Arial" w:hAnsi="Arial"/>
          <w:b w:val="false"/>
          <w:bCs w:val="false"/>
          <w:color w:val="1A1A1A"/>
          <w:sz w:val="22"/>
          <w:szCs w:val="22"/>
        </w:rPr>
        <w:t xml:space="preserve">PDF parser using PyMuPDF (fitz): extracts text with page numbers, bounding boxes, and surrounding paragraph context for each image</w:t>
      </w:r>
    </w:p>
    <w:p>
      <w:pPr>
        <w:pStyle w:val="ListParagraph"/>
        <w:numPr>
          <w:ilvl w:val="0"/>
          <w:numId w:val="2"/>
        </w:numPr>
        <w:spacing w:after="50" w:before="30"/>
      </w:pPr>
      <w:r>
        <w:rPr>
          <w:rFonts w:ascii="Arial" w:cs="Arial" w:eastAsia="Arial" w:hAnsi="Arial"/>
          <w:b w:val="false"/>
          <w:bCs w:val="false"/>
          <w:color w:val="1A1A1A"/>
          <w:sz w:val="22"/>
          <w:szCs w:val="22"/>
        </w:rPr>
        <w:t xml:space="preserve">DOCX parser using python-docx: handles heading hierarchy, table serialization (each row serialized with column headers to preserve tabular meaning), and inline image extraction</w:t>
      </w:r>
    </w:p>
    <w:p>
      <w:pPr>
        <w:pStyle w:val="ListParagraph"/>
        <w:numPr>
          <w:ilvl w:val="0"/>
          <w:numId w:val="2"/>
        </w:numPr>
        <w:spacing w:after="50" w:before="30"/>
      </w:pPr>
      <w:r>
        <w:rPr>
          <w:rFonts w:ascii="Arial" w:cs="Arial" w:eastAsia="Arial" w:hAnsi="Arial"/>
          <w:b w:val="false"/>
          <w:bCs w:val="false"/>
          <w:color w:val="1A1A1A"/>
          <w:sz w:val="22"/>
          <w:szCs w:val="22"/>
        </w:rPr>
        <w:t xml:space="preserve">CSV and Markdown parsers: flat text extraction with section detection</w:t>
      </w:r>
    </w:p>
    <w:p>
      <w:pPr>
        <w:pStyle w:val="ListParagraph"/>
        <w:numPr>
          <w:ilvl w:val="0"/>
          <w:numId w:val="2"/>
        </w:numPr>
        <w:spacing w:after="50" w:before="30"/>
      </w:pPr>
      <w:r>
        <w:rPr>
          <w:rFonts w:ascii="Arial" w:cs="Arial" w:eastAsia="Arial" w:hAnsi="Arial"/>
          <w:b w:val="false"/>
          <w:bCs w:val="false"/>
          <w:color w:val="1A1A1A"/>
          <w:sz w:val="22"/>
          <w:szCs w:val="22"/>
        </w:rPr>
        <w:t xml:space="preserve">Hierarchical chunking: parent chunks (800–1,200 tokens, full sections with all registry keys and navigation paths) and child chunks (150–300 tokens, precise search units) with deduplication by SHA-256 file hash</w:t>
      </w:r>
    </w:p>
    <w:p>
      <w:pPr>
        <w:pStyle w:val="ListParagraph"/>
        <w:numPr>
          <w:ilvl w:val="0"/>
          <w:numId w:val="2"/>
        </w:numPr>
        <w:spacing w:after="50" w:before="30"/>
      </w:pPr>
      <w:r>
        <w:rPr>
          <w:rFonts w:ascii="Arial" w:cs="Arial" w:eastAsia="Arial" w:hAnsi="Arial"/>
          <w:b w:val="false"/>
          <w:bCs w:val="false"/>
          <w:color w:val="1A1A1A"/>
          <w:sz w:val="22"/>
          <w:szCs w:val="22"/>
        </w:rPr>
        <w:t xml:space="preserve">Azure text-embedding-3-large (3,072-dimensional vectors) for all text chunks and image descriptions</w:t>
      </w:r>
    </w:p>
    <w:p>
      <w:pPr>
        <w:pStyle w:val="ListParagraph"/>
        <w:numPr>
          <w:ilvl w:val="0"/>
          <w:numId w:val="2"/>
        </w:numPr>
        <w:spacing w:after="50" w:before="30"/>
      </w:pPr>
      <w:r>
        <w:rPr>
          <w:rFonts w:ascii="Arial" w:cs="Arial" w:eastAsia="Arial" w:hAnsi="Arial"/>
          <w:b w:val="false"/>
          <w:bCs w:val="false"/>
          <w:color w:val="1A1A1A"/>
          <w:sz w:val="22"/>
          <w:szCs w:val="22"/>
        </w:rPr>
        <w:t xml:space="preserve">pgvector schema: 5 tables — kb_documents, kb_parent_chunks, kb_chunks, kb_images, with ivfflat index on embedding column</w:t>
      </w:r>
    </w:p>
    <w:p>
      <w:pPr>
        <w:pStyle w:val="ListParagraph"/>
        <w:numPr>
          <w:ilvl w:val="0"/>
          <w:numId w:val="2"/>
        </w:numPr>
        <w:spacing w:after="50" w:before="30"/>
      </w:pPr>
      <w:r>
        <w:rPr>
          <w:rFonts w:ascii="Arial" w:cs="Arial" w:eastAsia="Arial" w:hAnsi="Arial"/>
          <w:b w:val="false"/>
          <w:bCs w:val="false"/>
          <w:color w:val="1A1A1A"/>
          <w:sz w:val="22"/>
          <w:szCs w:val="22"/>
        </w:rPr>
        <w:t xml:space="preserve">Image intelligence pipeline: extract from PDF/DOCX → filter recurring headers/logos (&gt;25% page frequency threshold) → global SHA-256 deduplication across all documents → Claude Vision API structured JSON output (image_type, verbatim_text, ui_elements array, semantic_description, test_relevance) → IGEL relevance filter → embed and store in kb_images</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What is missing from ingestion</w:t>
      </w:r>
    </w:p>
    <w:p>
      <w:pPr>
        <w:pStyle w:val="ListParagraph"/>
        <w:numPr>
          <w:ilvl w:val="0"/>
          <w:numId w:val="2"/>
        </w:numPr>
        <w:spacing w:after="50" w:before="30"/>
      </w:pPr>
      <w:r>
        <w:rPr>
          <w:rFonts w:ascii="Arial" w:cs="Arial" w:eastAsia="Arial" w:hAnsi="Arial"/>
          <w:b w:val="false"/>
          <w:bCs w:val="false"/>
          <w:color w:val="1A1A1A"/>
          <w:sz w:val="22"/>
          <w:szCs w:val="22"/>
        </w:rPr>
        <w:t xml:space="preserve">version_tag column on kb_chunks and kb_parent_chunks — not created yet; required for Gap 5 (Version Awareness)</w:t>
      </w:r>
    </w:p>
    <w:p>
      <w:pPr>
        <w:pStyle w:val="ListParagraph"/>
        <w:numPr>
          <w:ilvl w:val="0"/>
          <w:numId w:val="2"/>
        </w:numPr>
        <w:spacing w:after="50" w:before="30"/>
      </w:pPr>
      <w:r>
        <w:rPr>
          <w:rFonts w:ascii="Arial" w:cs="Arial" w:eastAsia="Arial" w:hAnsi="Arial"/>
          <w:b w:val="false"/>
          <w:bCs w:val="false"/>
          <w:color w:val="1A1A1A"/>
          <w:sz w:val="22"/>
          <w:szCs w:val="22"/>
        </w:rPr>
        <w:t xml:space="preserve">Post-ingestion corpus extraction not wired — ingest.py does not call corpus_extractor.py after each file; registry key corpus and TC Setup path registry are empty</w:t>
      </w:r>
    </w:p>
    <w:p>
      <w:pPr>
        <w:pStyle w:val="ListParagraph"/>
        <w:numPr>
          <w:ilvl w:val="0"/>
          <w:numId w:val="2"/>
        </w:numPr>
        <w:spacing w:after="50" w:before="30"/>
      </w:pPr>
      <w:r>
        <w:rPr>
          <w:rFonts w:ascii="Arial" w:cs="Arial" w:eastAsia="Arial" w:hAnsi="Arial"/>
          <w:b w:val="false"/>
          <w:bCs w:val="false"/>
          <w:color w:val="1A1A1A"/>
          <w:sz w:val="22"/>
          <w:szCs w:val="22"/>
        </w:rPr>
        <w:t xml:space="preserve">KG extraction not wired — ingest.py does not call KGExtractor after chunking; knowledge graph tables do not exist yet</w:t>
      </w:r>
    </w:p>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2.2 Hybrid Retrieval Engine (Fully Implemented)</w:t>
      </w:r>
    </w:p>
    <w:p>
      <w:pPr>
        <w:spacing w:after="80" w:before="40"/>
        <w:jc w:val="left"/>
      </w:pPr>
      <w:r>
        <w:rPr>
          <w:rFonts w:ascii="Arial" w:cs="Arial" w:eastAsia="Arial" w:hAnsi="Arial"/>
          <w:b w:val="false"/>
          <w:bCs w:val="false"/>
          <w:color w:val="1A1A1A"/>
          <w:sz w:val="22"/>
          <w:szCs w:val="22"/>
        </w:rPr>
        <w:t xml:space="preserve">The retrieval engine is the second most critical component. Its quality directly determines how accurate generated test cases are.</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What is built</w:t>
      </w:r>
    </w:p>
    <w:p>
      <w:pPr>
        <w:pStyle w:val="ListParagraph"/>
        <w:numPr>
          <w:ilvl w:val="0"/>
          <w:numId w:val="2"/>
        </w:numPr>
        <w:spacing w:after="50" w:before="30"/>
      </w:pPr>
      <w:r>
        <w:rPr>
          <w:rFonts w:ascii="Arial" w:cs="Arial" w:eastAsia="Arial" w:hAnsi="Arial"/>
          <w:b w:val="false"/>
          <w:bCs w:val="false"/>
          <w:color w:val="1A1A1A"/>
          <w:sz w:val="22"/>
          <w:szCs w:val="22"/>
        </w:rPr>
        <w:t xml:space="preserve">pgvector cosine similarity search: SELECT parent_chunk_id, 1 - (embedding &lt;=&gt; query_vec) AS score FROM kb_chunks ORDER BY embedding &lt;=&gt; query_vec LIMIT 32</w:t>
      </w:r>
    </w:p>
    <w:p>
      <w:pPr>
        <w:pStyle w:val="ListParagraph"/>
        <w:numPr>
          <w:ilvl w:val="0"/>
          <w:numId w:val="2"/>
        </w:numPr>
        <w:spacing w:after="50" w:before="30"/>
      </w:pPr>
      <w:r>
        <w:rPr>
          <w:rFonts w:ascii="Arial" w:cs="Arial" w:eastAsia="Arial" w:hAnsi="Arial"/>
          <w:b w:val="false"/>
          <w:bCs w:val="false"/>
          <w:color w:val="1A1A1A"/>
          <w:sz w:val="22"/>
          <w:szCs w:val="22"/>
        </w:rPr>
        <w:t xml:space="preserve">PostgreSQL full-text search: tsvector column with GIN index, plainto_tsquery search returning ts_rank scores</w:t>
      </w:r>
    </w:p>
    <w:p>
      <w:pPr>
        <w:pStyle w:val="ListParagraph"/>
        <w:numPr>
          <w:ilvl w:val="0"/>
          <w:numId w:val="2"/>
        </w:numPr>
        <w:spacing w:after="50" w:before="30"/>
      </w:pPr>
      <w:r>
        <w:rPr>
          <w:rFonts w:ascii="Arial" w:cs="Arial" w:eastAsia="Arial" w:hAnsi="Arial"/>
          <w:b w:val="false"/>
          <w:bCs w:val="false"/>
          <w:color w:val="1A1A1A"/>
          <w:sz w:val="22"/>
          <w:szCs w:val="22"/>
        </w:rPr>
        <w:t xml:space="preserve">Reciprocal Rank Fusion (RRF, k=60): merges vector and FTS result lists, rewarding chunks that rank well in both — combined score = 1/(60+rank_vector) + 1/(60+rank_fts)</w:t>
      </w:r>
    </w:p>
    <w:p>
      <w:pPr>
        <w:pStyle w:val="ListParagraph"/>
        <w:numPr>
          <w:ilvl w:val="0"/>
          <w:numId w:val="2"/>
        </w:numPr>
        <w:spacing w:after="50" w:before="30"/>
      </w:pPr>
      <w:r>
        <w:rPr>
          <w:rFonts w:ascii="Arial" w:cs="Arial" w:eastAsia="Arial" w:hAnsi="Arial"/>
          <w:b w:val="false"/>
          <w:bCs w:val="false"/>
          <w:color w:val="1A1A1A"/>
          <w:sz w:val="22"/>
          <w:szCs w:val="22"/>
        </w:rPr>
        <w:t xml:space="preserve">Parent deduplication: if multiple child chunks map to the same parent, keep only the highest-scoring child before fetching full parent content</w:t>
      </w:r>
    </w:p>
    <w:p>
      <w:pPr>
        <w:pStyle w:val="ListParagraph"/>
        <w:numPr>
          <w:ilvl w:val="0"/>
          <w:numId w:val="2"/>
        </w:numPr>
        <w:spacing w:after="50" w:before="30"/>
      </w:pPr>
      <w:r>
        <w:rPr>
          <w:rFonts w:ascii="Arial" w:cs="Arial" w:eastAsia="Arial" w:hAnsi="Arial"/>
          <w:b w:val="false"/>
          <w:bCs w:val="false"/>
          <w:color w:val="1A1A1A"/>
          <w:sz w:val="22"/>
          <w:szCs w:val="22"/>
        </w:rPr>
        <w:t xml:space="preserve">Inline image context: for each returned parent chunk, fetch related images from kb_images and append description, OCR text, and test_relevance to the context block</w:t>
      </w:r>
    </w:p>
    <w:p>
      <w:pPr>
        <w:pStyle w:val="ListParagraph"/>
        <w:numPr>
          <w:ilvl w:val="0"/>
          <w:numId w:val="2"/>
        </w:numPr>
        <w:spacing w:after="50" w:before="30"/>
      </w:pPr>
      <w:r>
        <w:rPr>
          <w:rFonts w:ascii="Arial" w:cs="Arial" w:eastAsia="Arial" w:hAnsi="Arial"/>
          <w:b w:val="false"/>
          <w:bCs w:val="false"/>
          <w:color w:val="1A1A1A"/>
          <w:sz w:val="22"/>
          <w:szCs w:val="22"/>
        </w:rPr>
        <w:t xml:space="preserve">Context assembly: 8 parent sections + image descriptions = approximately 5,000–6,000 tokens delivered to the LLM</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What is missing from retrieval</w:t>
      </w:r>
    </w:p>
    <w:p>
      <w:pPr>
        <w:pStyle w:val="ListParagraph"/>
        <w:numPr>
          <w:ilvl w:val="0"/>
          <w:numId w:val="2"/>
        </w:numPr>
        <w:spacing w:after="50" w:before="30"/>
      </w:pPr>
      <w:r>
        <w:rPr>
          <w:rFonts w:ascii="Arial" w:cs="Arial" w:eastAsia="Arial" w:hAnsi="Arial"/>
          <w:b w:val="false"/>
          <w:bCs w:val="false"/>
          <w:color w:val="1A1A1A"/>
          <w:sz w:val="22"/>
          <w:szCs w:val="22"/>
        </w:rPr>
        <w:t xml:space="preserve">G2 gate not wired — no RRF score threshold check; no keyword overlap validation; no product filter alignment check</w:t>
      </w:r>
    </w:p>
    <w:p>
      <w:pPr>
        <w:pStyle w:val="ListParagraph"/>
        <w:numPr>
          <w:ilvl w:val="0"/>
          <w:numId w:val="2"/>
        </w:numPr>
        <w:spacing w:after="50" w:before="30"/>
      </w:pPr>
      <w:r>
        <w:rPr>
          <w:rFonts w:ascii="Arial" w:cs="Arial" w:eastAsia="Arial" w:hAnsi="Arial"/>
          <w:b w:val="false"/>
          <w:bCs w:val="false"/>
          <w:color w:val="1A1A1A"/>
          <w:sz w:val="22"/>
          <w:szCs w:val="22"/>
        </w:rPr>
        <w:t xml:space="preserve">Cross-encoder reranking not implemented (V3 Phase 6)</w:t>
      </w:r>
    </w:p>
    <w:p>
      <w:pPr>
        <w:pStyle w:val="ListParagraph"/>
        <w:numPr>
          <w:ilvl w:val="0"/>
          <w:numId w:val="2"/>
        </w:numPr>
        <w:spacing w:after="50" w:before="30"/>
      </w:pPr>
      <w:r>
        <w:rPr>
          <w:rFonts w:ascii="Arial" w:cs="Arial" w:eastAsia="Arial" w:hAnsi="Arial"/>
          <w:b w:val="false"/>
          <w:bCs w:val="false"/>
          <w:color w:val="1A1A1A"/>
          <w:sz w:val="22"/>
          <w:szCs w:val="22"/>
        </w:rPr>
        <w:t xml:space="preserve">version_filter parameter not added — retrieval does not filter by IGEL OS version</w:t>
      </w:r>
    </w:p>
    <w:p>
      <w:pPr>
        <w:pStyle w:val="ListParagraph"/>
        <w:numPr>
          <w:ilvl w:val="0"/>
          <w:numId w:val="2"/>
        </w:numPr>
        <w:spacing w:after="50" w:before="30"/>
      </w:pPr>
      <w:r>
        <w:rPr>
          <w:rFonts w:ascii="Arial" w:cs="Arial" w:eastAsia="Arial" w:hAnsi="Arial"/>
          <w:b w:val="false"/>
          <w:bCs w:val="false"/>
          <w:color w:val="1A1A1A"/>
          <w:sz w:val="22"/>
          <w:szCs w:val="22"/>
        </w:rPr>
        <w:t xml:space="preserve">Feedback boost list not loaded — retriever.py does not load kb_feedback_boosts on init</w:t>
      </w:r>
    </w:p>
    <w:p>
      <w:pPr>
        <w:pStyle w:val="ListParagraph"/>
        <w:numPr>
          <w:ilvl w:val="0"/>
          <w:numId w:val="2"/>
        </w:numPr>
        <w:spacing w:after="50" w:before="30"/>
      </w:pPr>
      <w:r>
        <w:rPr>
          <w:rFonts w:ascii="Arial" w:cs="Arial" w:eastAsia="Arial" w:hAnsi="Arial"/>
          <w:b w:val="false"/>
          <w:bCs w:val="false"/>
          <w:color w:val="1A1A1A"/>
          <w:sz w:val="22"/>
          <w:szCs w:val="22"/>
        </w:rPr>
        <w:t xml:space="preserve">SearchResult dataclass does not carry vector_score, fts_score, rrf_score, rerank_score — no retrieval debug visibility</w:t>
      </w:r>
    </w:p>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2.3 Test Generation (2-Pass LLM Pipeline — Fully Implemented)</w:t>
      </w:r>
    </w:p>
    <w:p>
      <w:pPr>
        <w:spacing w:after="80" w:before="40"/>
        <w:jc w:val="left"/>
      </w:pPr>
      <w:r>
        <w:rPr>
          <w:rFonts w:ascii="Arial" w:cs="Arial" w:eastAsia="Arial" w:hAnsi="Arial"/>
          <w:b w:val="false"/>
          <w:bCs w:val="false"/>
          <w:color w:val="1A1A1A"/>
          <w:sz w:val="22"/>
          <w:szCs w:val="22"/>
        </w:rPr>
        <w:t xml:space="preserve">The 2-pass generation pipeline is implemented and produces test case documents and automation scripts. However, it has no validation layer — outputs are not checked for correctness before being written to disk.</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What is built</w:t>
      </w:r>
    </w:p>
    <w:p>
      <w:pPr>
        <w:pStyle w:val="ListParagraph"/>
        <w:numPr>
          <w:ilvl w:val="0"/>
          <w:numId w:val="2"/>
        </w:numPr>
        <w:spacing w:after="50" w:before="30"/>
      </w:pPr>
      <w:r>
        <w:rPr>
          <w:rFonts w:ascii="Arial" w:cs="Arial" w:eastAsia="Arial" w:hAnsi="Arial"/>
          <w:b w:val="false"/>
          <w:bCs w:val="false"/>
          <w:color w:val="1A1A1A"/>
          <w:sz w:val="22"/>
          <w:szCs w:val="22"/>
        </w:rPr>
        <w:t xml:space="preserve">Pass 1: IGEL expert system prompt + KB context → QCAPPS-format Markdown test case document with objective, environment, preconditions, numbered steps (action + expected result), cleanup steps, and automation metadata</w:t>
      </w:r>
    </w:p>
    <w:p>
      <w:pPr>
        <w:pStyle w:val="ListParagraph"/>
        <w:numPr>
          <w:ilvl w:val="0"/>
          <w:numId w:val="2"/>
        </w:numPr>
        <w:spacing w:after="50" w:before="30"/>
      </w:pPr>
      <w:r>
        <w:rPr>
          <w:rFonts w:ascii="Arial" w:cs="Arial" w:eastAsia="Arial" w:hAnsi="Arial"/>
          <w:b w:val="false"/>
          <w:bCs w:val="false"/>
          <w:color w:val="1A1A1A"/>
          <w:sz w:val="22"/>
          <w:szCs w:val="22"/>
        </w:rPr>
        <w:t xml:space="preserve">Pass 2: Pass 1 TC document + framework repo context (CLAUDE.md + fixtures + helper imports) → executable pytest script using actual IGEL framework helpers (UMSClient, SSHClient, OcrUiInteractor, VNC, OTP)</w:t>
      </w:r>
    </w:p>
    <w:p>
      <w:pPr>
        <w:pStyle w:val="ListParagraph"/>
        <w:numPr>
          <w:ilvl w:val="0"/>
          <w:numId w:val="2"/>
        </w:numPr>
        <w:spacing w:after="50" w:before="30"/>
      </w:pPr>
      <w:r>
        <w:rPr>
          <w:rFonts w:ascii="Arial" w:cs="Arial" w:eastAsia="Arial" w:hAnsi="Arial"/>
          <w:b w:val="false"/>
          <w:bCs w:val="false"/>
          <w:color w:val="1A1A1A"/>
          <w:sz w:val="22"/>
          <w:szCs w:val="22"/>
        </w:rPr>
        <w:t xml:space="preserve">IGEL expert system prompt with: context-only rule (never invent steps not in retrieved documentation), TC Setup path naming rules, registry key naming convention, UMS API port and endpoint rules, cleanup mandate</w:t>
      </w:r>
    </w:p>
    <w:p>
      <w:pPr>
        <w:pStyle w:val="ListParagraph"/>
        <w:numPr>
          <w:ilvl w:val="0"/>
          <w:numId w:val="2"/>
        </w:numPr>
        <w:spacing w:after="50" w:before="30"/>
      </w:pPr>
      <w:r>
        <w:rPr>
          <w:rFonts w:ascii="Arial" w:cs="Arial" w:eastAsia="Arial" w:hAnsi="Arial"/>
          <w:b w:val="false"/>
          <w:bCs w:val="false"/>
          <w:color w:val="1A1A1A"/>
          <w:sz w:val="22"/>
          <w:szCs w:val="22"/>
        </w:rPr>
        <w:t xml:space="preserve">conftest.py with api_config and browser_instance fixtures; UMSClient, SSHClient initialized from api_config dict</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What is missing from generation</w:t>
      </w:r>
    </w:p>
    <w:p>
      <w:pPr>
        <w:pStyle w:val="ListParagraph"/>
        <w:numPr>
          <w:ilvl w:val="0"/>
          <w:numId w:val="2"/>
        </w:numPr>
        <w:spacing w:after="50" w:before="30"/>
      </w:pPr>
      <w:r>
        <w:rPr>
          <w:rFonts w:ascii="Arial" w:cs="Arial" w:eastAsia="Arial" w:hAnsi="Arial"/>
          <w:b w:val="false"/>
          <w:bCs w:val="false"/>
          <w:color w:val="1A1A1A"/>
          <w:sz w:val="22"/>
          <w:szCs w:val="22"/>
        </w:rPr>
        <w:t xml:space="preserve">No [SOURCE:chunk_id] tags injected in Pass 1 prompt — no step-level traceability (Gap 2)</w:t>
      </w:r>
    </w:p>
    <w:p>
      <w:pPr>
        <w:pStyle w:val="ListParagraph"/>
        <w:numPr>
          <w:ilvl w:val="0"/>
          <w:numId w:val="2"/>
        </w:numPr>
        <w:spacing w:after="50" w:before="30"/>
      </w:pPr>
      <w:r>
        <w:rPr>
          <w:rFonts w:ascii="Arial" w:cs="Arial" w:eastAsia="Arial" w:hAnsi="Arial"/>
          <w:b w:val="false"/>
          <w:bCs w:val="false"/>
          <w:color w:val="1A1A1A"/>
          <w:sz w:val="22"/>
          <w:szCs w:val="22"/>
        </w:rPr>
        <w:t xml:space="preserve">No device version injected into system prompt — version-specific steps can be generated for wrong OS version</w:t>
      </w:r>
    </w:p>
    <w:p>
      <w:pPr>
        <w:pStyle w:val="ListParagraph"/>
        <w:numPr>
          <w:ilvl w:val="0"/>
          <w:numId w:val="2"/>
        </w:numPr>
        <w:spacing w:after="50" w:before="30"/>
      </w:pPr>
      <w:r>
        <w:rPr>
          <w:rFonts w:ascii="Arial" w:cs="Arial" w:eastAsia="Arial" w:hAnsi="Arial"/>
          <w:b w:val="false"/>
          <w:bCs w:val="false"/>
          <w:color w:val="1A1A1A"/>
          <w:sz w:val="22"/>
          <w:szCs w:val="22"/>
        </w:rPr>
        <w:t xml:space="preserve">No duplicate check before Pass 1 LLM call — same feature area can be generated multiple times</w:t>
      </w:r>
    </w:p>
    <w:p>
      <w:pPr>
        <w:pStyle w:val="ListParagraph"/>
        <w:numPr>
          <w:ilvl w:val="0"/>
          <w:numId w:val="2"/>
        </w:numPr>
        <w:spacing w:after="50" w:before="30"/>
      </w:pPr>
      <w:r>
        <w:rPr>
          <w:rFonts w:ascii="Arial" w:cs="Arial" w:eastAsia="Arial" w:hAnsi="Arial"/>
          <w:b w:val="false"/>
          <w:bCs w:val="false"/>
          <w:color w:val="1A1A1A"/>
          <w:sz w:val="22"/>
          <w:szCs w:val="22"/>
        </w:rPr>
        <w:t xml:space="preserve">No ValidationPipeline call after Pass 1 or Pass 2 — G3, G5, G4, G6 gates all missing</w:t>
      </w:r>
    </w:p>
    <w:p>
      <w:pPr>
        <w:pStyle w:val="ListParagraph"/>
        <w:numPr>
          <w:ilvl w:val="0"/>
          <w:numId w:val="2"/>
        </w:numPr>
        <w:spacing w:after="50" w:before="30"/>
      </w:pPr>
      <w:r>
        <w:rPr>
          <w:rFonts w:ascii="Arial" w:cs="Arial" w:eastAsia="Arial" w:hAnsi="Arial"/>
          <w:b w:val="false"/>
          <w:bCs w:val="false"/>
          <w:color w:val="1A1A1A"/>
          <w:sz w:val="22"/>
          <w:szCs w:val="22"/>
        </w:rPr>
        <w:t xml:space="preserve">No concurrency limit — batch_generate() is sequential with no semaphore, no rate limit enforcement, no checkpoint file</w:t>
      </w:r>
    </w:p>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2.4 MCP Adapters (Partially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BLOCKED</w:t>
            </w:r>
          </w:p>
        </w:tc>
        <w:tc>
          <w:tcPr>
            <w:tcW w:type="dxa" w:w="8160"/>
            <w:tcBorders>
              <w:top w:val="single" w:color="993C1D" w:sz="4"/>
              <w:left w:val="single" w:color="993C1D" w:sz="4"/>
              <w:bottom w:val="single" w:color="993C1D" w:sz="4"/>
              <w:right w:val="single" w:color="993C1D" w:sz="4"/>
            </w:tcBorders>
            <w:shd w:fill="FDECEA"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JiraMCP and ConfluenceMCP are fully written and wired into the pipeline but are disabled (JIRA_ENABLED=false, CONFLUENCE_ENABLED=false) because IGEL has not yet provided API credentials. This is a P1 blocker for format accuracy and live context.</w:t>
            </w:r>
          </w:p>
        </w:tc>
      </w:tr>
    </w:tbl>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PostgresMCP — Active</w:t>
      </w:r>
    </w:p>
    <w:p>
      <w:pPr>
        <w:pStyle w:val="ListParagraph"/>
        <w:numPr>
          <w:ilvl w:val="0"/>
          <w:numId w:val="2"/>
        </w:numPr>
        <w:spacing w:after="50" w:before="30"/>
      </w:pPr>
      <w:r>
        <w:rPr>
          <w:rFonts w:ascii="Arial" w:cs="Arial" w:eastAsia="Arial" w:hAnsi="Arial"/>
          <w:b w:val="false"/>
          <w:bCs w:val="false"/>
          <w:color w:val="1A1A1A"/>
          <w:sz w:val="22"/>
          <w:szCs w:val="22"/>
        </w:rPr>
        <w:t xml:space="preserve">search(query, product, top_k): hybrid vector+FTS retrieval with RRF</w:t>
      </w:r>
    </w:p>
    <w:p>
      <w:pPr>
        <w:pStyle w:val="ListParagraph"/>
        <w:numPr>
          <w:ilvl w:val="0"/>
          <w:numId w:val="2"/>
        </w:numPr>
        <w:spacing w:after="50" w:before="30"/>
      </w:pPr>
      <w:r>
        <w:rPr>
          <w:rFonts w:ascii="Arial" w:cs="Arial" w:eastAsia="Arial" w:hAnsi="Arial"/>
          <w:b w:val="false"/>
          <w:bCs w:val="false"/>
          <w:color w:val="1A1A1A"/>
          <w:sz w:val="22"/>
          <w:szCs w:val="22"/>
        </w:rPr>
        <w:t xml:space="preserve">fetch_image_context(parent_chunk_id): inline image descriptions per section</w:t>
      </w:r>
    </w:p>
    <w:p>
      <w:pPr>
        <w:pStyle w:val="ListParagraph"/>
        <w:numPr>
          <w:ilvl w:val="0"/>
          <w:numId w:val="2"/>
        </w:numPr>
        <w:spacing w:after="50" w:before="30"/>
      </w:pPr>
      <w:r>
        <w:rPr>
          <w:rFonts w:ascii="Arial" w:cs="Arial" w:eastAsia="Arial" w:hAnsi="Arial"/>
          <w:b w:val="false"/>
          <w:bCs w:val="false"/>
          <w:color w:val="1A1A1A"/>
          <w:sz w:val="22"/>
          <w:szCs w:val="22"/>
        </w:rPr>
        <w:t xml:space="preserve">search_images(query, top_k): direct vector search on kb_images.description_embedding</w:t>
      </w:r>
    </w:p>
    <w:p>
      <w:pPr>
        <w:pStyle w:val="ListParagraph"/>
        <w:numPr>
          <w:ilvl w:val="0"/>
          <w:numId w:val="2"/>
        </w:numPr>
        <w:spacing w:after="50" w:before="30"/>
      </w:pPr>
      <w:r>
        <w:rPr>
          <w:rFonts w:ascii="Arial" w:cs="Arial" w:eastAsia="Arial" w:hAnsi="Arial"/>
          <w:b w:val="false"/>
          <w:bCs w:val="false"/>
          <w:color w:val="1A1A1A"/>
          <w:sz w:val="22"/>
          <w:szCs w:val="22"/>
        </w:rPr>
        <w:t xml:space="preserve">get_context_block(results, token_budget): formats retrieved content for LLM context window</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JiraMCP — Implemented, Disabled</w:t>
      </w:r>
    </w:p>
    <w:p>
      <w:pPr>
        <w:pStyle w:val="ListParagraph"/>
        <w:numPr>
          <w:ilvl w:val="0"/>
          <w:numId w:val="2"/>
        </w:numPr>
        <w:spacing w:after="50" w:before="30"/>
      </w:pPr>
      <w:r>
        <w:rPr>
          <w:rFonts w:ascii="Arial" w:cs="Arial" w:eastAsia="Arial" w:hAnsi="Arial"/>
          <w:b w:val="false"/>
          <w:bCs w:val="false"/>
          <w:color w:val="1A1A1A"/>
          <w:sz w:val="22"/>
          <w:szCs w:val="22"/>
        </w:rPr>
        <w:t xml:space="preserve">Fetches existing QCAPPS-* test cases for format reference: extracts test steps format, TC Setup navigation paths, acceptance criteria</w:t>
      </w:r>
    </w:p>
    <w:p>
      <w:pPr>
        <w:pStyle w:val="ListParagraph"/>
        <w:numPr>
          <w:ilvl w:val="0"/>
          <w:numId w:val="2"/>
        </w:numPr>
        <w:spacing w:after="50" w:before="30"/>
      </w:pPr>
      <w:r>
        <w:rPr>
          <w:rFonts w:ascii="Arial" w:cs="Arial" w:eastAsia="Arial" w:hAnsi="Arial"/>
          <w:b w:val="false"/>
          <w:bCs w:val="false"/>
          <w:color w:val="1A1A1A"/>
          <w:sz w:val="22"/>
          <w:szCs w:val="22"/>
        </w:rPr>
        <w:t xml:space="preserve">Fetches APPS-* feature and bug tickets for a given fixVersion: populates New Features and Known Issues sections</w:t>
      </w:r>
    </w:p>
    <w:p>
      <w:pPr>
        <w:pStyle w:val="ListParagraph"/>
        <w:numPr>
          <w:ilvl w:val="0"/>
          <w:numId w:val="2"/>
        </w:numPr>
        <w:spacing w:after="50" w:before="30"/>
      </w:pPr>
      <w:r>
        <w:rPr>
          <w:rFonts w:ascii="Arial" w:cs="Arial" w:eastAsia="Arial" w:hAnsi="Arial"/>
          <w:b w:val="false"/>
          <w:bCs w:val="false"/>
          <w:color w:val="1A1A1A"/>
          <w:sz w:val="22"/>
          <w:szCs w:val="22"/>
        </w:rPr>
        <w:t xml:space="preserve">Activation requires: JIRA_BASE_URL, JIRA_USER_EMAIL, JIRA_API_TOKEN from IGEL IT</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ConfluenceMCP — Implemented, Disabled</w:t>
      </w:r>
    </w:p>
    <w:p>
      <w:pPr>
        <w:pStyle w:val="ListParagraph"/>
        <w:numPr>
          <w:ilvl w:val="0"/>
          <w:numId w:val="2"/>
        </w:numPr>
        <w:spacing w:after="50" w:before="30"/>
      </w:pPr>
      <w:r>
        <w:rPr>
          <w:rFonts w:ascii="Arial" w:cs="Arial" w:eastAsia="Arial" w:hAnsi="Arial"/>
          <w:b w:val="false"/>
          <w:bCs w:val="false"/>
          <w:color w:val="1A1A1A"/>
          <w:sz w:val="22"/>
          <w:szCs w:val="22"/>
        </w:rPr>
        <w:t xml:space="preserve">Fetches Apps Testing space pages for real-time TC Setup path updates and registry key changes</w:t>
      </w:r>
    </w:p>
    <w:p>
      <w:pPr>
        <w:pStyle w:val="ListParagraph"/>
        <w:numPr>
          <w:ilvl w:val="0"/>
          <w:numId w:val="2"/>
        </w:numPr>
        <w:spacing w:after="50" w:before="30"/>
      </w:pPr>
      <w:r>
        <w:rPr>
          <w:rFonts w:ascii="Arial" w:cs="Arial" w:eastAsia="Arial" w:hAnsi="Arial"/>
          <w:b w:val="false"/>
          <w:bCs w:val="false"/>
          <w:color w:val="1A1A1A"/>
          <w:sz w:val="22"/>
          <w:szCs w:val="22"/>
        </w:rPr>
        <w:t xml:space="preserve">Extracts: TC Setup paths (regex TC Setup &gt; ... &gt; ...), registry keys (regex app.[a-z0-9_]+.[a-z0-9_.]+), CLI commands, Additional Information bullet points</w:t>
      </w:r>
    </w:p>
    <w:p>
      <w:pPr>
        <w:pStyle w:val="ListParagraph"/>
        <w:numPr>
          <w:ilvl w:val="0"/>
          <w:numId w:val="2"/>
        </w:numPr>
        <w:spacing w:after="50" w:before="30"/>
      </w:pPr>
      <w:r>
        <w:rPr>
          <w:rFonts w:ascii="Arial" w:cs="Arial" w:eastAsia="Arial" w:hAnsi="Arial"/>
          <w:b w:val="false"/>
          <w:bCs w:val="false"/>
          <w:color w:val="1A1A1A"/>
          <w:sz w:val="22"/>
          <w:szCs w:val="22"/>
        </w:rPr>
        <w:t xml:space="preserve">Activation requires: CONFLUENCE_BASE_URL, CONFLUENCE_API_TOKEN, CONFLUENCE_SPACE_KEY from IGEL IT</w:t>
      </w:r>
    </w:p>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2.5 Test Automation Framework (Fully Implemented)</w:t>
      </w:r>
    </w:p>
    <w:p>
      <w:pPr>
        <w:pStyle w:val="ListParagraph"/>
        <w:numPr>
          <w:ilvl w:val="0"/>
          <w:numId w:val="2"/>
        </w:numPr>
        <w:spacing w:after="50" w:before="30"/>
      </w:pPr>
      <w:r>
        <w:rPr>
          <w:rFonts w:ascii="Arial" w:cs="Arial" w:eastAsia="Arial" w:hAnsi="Arial"/>
          <w:b w:val="false"/>
          <w:bCs w:val="false"/>
          <w:color w:val="1A1A1A"/>
          <w:sz w:val="22"/>
          <w:szCs w:val="22"/>
        </w:rPr>
        <w:t xml:space="preserve">UMSClient: REST API wrapper for HTTPS port 8443 — assign_profile, detach_profile, reboot_device, get_device_status, wait_for_online</w:t>
      </w:r>
    </w:p>
    <w:p>
      <w:pPr>
        <w:pStyle w:val="ListParagraph"/>
        <w:numPr>
          <w:ilvl w:val="0"/>
          <w:numId w:val="2"/>
        </w:numPr>
        <w:spacing w:after="50" w:before="30"/>
      </w:pPr>
      <w:r>
        <w:rPr>
          <w:rFonts w:ascii="Arial" w:cs="Arial" w:eastAsia="Arial" w:hAnsi="Arial"/>
          <w:b w:val="false"/>
          <w:bCs w:val="false"/>
          <w:color w:val="1A1A1A"/>
          <w:sz w:val="22"/>
          <w:szCs w:val="22"/>
        </w:rPr>
        <w:t xml:space="preserve">SSHClient (Paramiko): SSH on port 22 — execute_command, get_file, verify_service_running, check_registry_key</w:t>
      </w:r>
    </w:p>
    <w:p>
      <w:pPr>
        <w:pStyle w:val="ListParagraph"/>
        <w:numPr>
          <w:ilvl w:val="0"/>
          <w:numId w:val="2"/>
        </w:numPr>
        <w:spacing w:after="50" w:before="30"/>
      </w:pPr>
      <w:r>
        <w:rPr>
          <w:rFonts w:ascii="Arial" w:cs="Arial" w:eastAsia="Arial" w:hAnsi="Arial"/>
          <w:b w:val="false"/>
          <w:bCs w:val="false"/>
          <w:color w:val="1A1A1A"/>
          <w:sz w:val="22"/>
          <w:szCs w:val="22"/>
        </w:rPr>
        <w:t xml:space="preserve">OcrUiInteractor: screenshot capture via VNC + Tesseract OCR for text verification on device screen</w:t>
      </w:r>
    </w:p>
    <w:p>
      <w:pPr>
        <w:pStyle w:val="ListParagraph"/>
        <w:numPr>
          <w:ilvl w:val="0"/>
          <w:numId w:val="2"/>
        </w:numPr>
        <w:spacing w:after="50" w:before="30"/>
      </w:pPr>
      <w:r>
        <w:rPr>
          <w:rFonts w:ascii="Arial" w:cs="Arial" w:eastAsia="Arial" w:hAnsi="Arial"/>
          <w:b w:val="false"/>
          <w:bCs w:val="false"/>
          <w:color w:val="1A1A1A"/>
          <w:sz w:val="22"/>
          <w:szCs w:val="22"/>
        </w:rPr>
        <w:t xml:space="preserve">VNCClient: shadow session establishment for visual verification</w:t>
      </w:r>
    </w:p>
    <w:p>
      <w:pPr>
        <w:pStyle w:val="ListParagraph"/>
        <w:numPr>
          <w:ilvl w:val="0"/>
          <w:numId w:val="2"/>
        </w:numPr>
        <w:spacing w:after="50" w:before="30"/>
      </w:pPr>
      <w:r>
        <w:rPr>
          <w:rFonts w:ascii="Arial" w:cs="Arial" w:eastAsia="Arial" w:hAnsi="Arial"/>
          <w:b w:val="false"/>
          <w:bCs w:val="false"/>
          <w:color w:val="1A1A1A"/>
          <w:sz w:val="22"/>
          <w:szCs w:val="22"/>
        </w:rPr>
        <w:t xml:space="preserve">OTP helper: TOTP generation for MFA test scenarios</w:t>
      </w:r>
    </w:p>
    <w:p>
      <w:pPr>
        <w:pStyle w:val="ListParagraph"/>
        <w:numPr>
          <w:ilvl w:val="0"/>
          <w:numId w:val="2"/>
        </w:numPr>
        <w:spacing w:after="50" w:before="30"/>
      </w:pPr>
      <w:r>
        <w:rPr>
          <w:rFonts w:ascii="Arial" w:cs="Arial" w:eastAsia="Arial" w:hAnsi="Arial"/>
          <w:b w:val="false"/>
          <w:bCs w:val="false"/>
          <w:color w:val="1A1A1A"/>
          <w:sz w:val="22"/>
          <w:szCs w:val="22"/>
        </w:rPr>
        <w:t xml:space="preserve">Playwright browser automation: UMS Web UI interactions for profile assignment, device tree navigation</w:t>
      </w:r>
    </w:p>
    <w:p>
      <w:pPr>
        <w:spacing w:after="8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4"/>
              <w:left w:val="single" w:color="993C1D" w:sz="4"/>
              <w:bottom w:val="single" w:color="993C1D" w:sz="4"/>
              <w:right w:val="single" w:color="993C1D" w:sz="4"/>
            </w:tcBorders>
            <w:shd w:fill="993C1D" w:val="clear"/>
            <w:tcMar>
              <w:top w:type="dxa" w:w="120"/>
              <w:left w:type="dxa" w:w="200"/>
              <w:bottom w:type="dxa" w:w="120"/>
              <w:right w:type="dxa" w:w="200"/>
            </w:tcMar>
          </w:tcPr>
          <w:p>
            <w:pPr>
              <w:spacing w:after="16" w:before="60"/>
            </w:pPr>
            <w:r>
              <w:rPr>
                <w:rFonts w:ascii="Arial" w:cs="Arial" w:eastAsia="Arial" w:hAnsi="Arial"/>
                <w:b/>
                <w:bCs/>
                <w:color w:val="FFFFFF"/>
                <w:sz w:val="26"/>
                <w:szCs w:val="26"/>
              </w:rPr>
              <w:t xml:space="preserve">Not Yet Implemented</w:t>
            </w:r>
          </w:p>
          <w:p>
            <w:pPr>
              <w:spacing w:after="60" w:before="0"/>
            </w:pPr>
            <w:r>
              <w:rPr>
                <w:rFonts w:ascii="Arial" w:cs="Arial" w:eastAsia="Arial" w:hAnsi="Arial"/>
                <w:color w:val="DDEEDD"/>
                <w:sz w:val="19"/>
                <w:szCs w:val="19"/>
              </w:rPr>
              <w:t xml:space="preserve">These 10 areas have zero implementation — all are required for production</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Component</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Status</w:t>
            </w:r>
          </w:p>
        </w:tc>
        <w:tc>
          <w:tcPr>
            <w:tcW w:type="dxa" w:w="37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Blocks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 Gates G1–G7 + G_Version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gate missing — zero quality enforcement</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Domain Accuracy Corpus (registry keys, TC Setup paths, UMS API)</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gate has no data to validate against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Confidence Scoring System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Reviewers cannot prioritize output</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Step-Level Traceability Mapping</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 audit trail — no enterprise sign-off</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HTML Review Dashboard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 human approval workflow for Jira push</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 Publisher (push approved TCs)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review output stays local forever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Knowledge Graph (nodes, edges, extractor, validator)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V3 features blocked</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Feedback Learning System (kb_feedback, analyzer, closed loop)</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System never improves from corrections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Coverage Intelligence Engine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 visibility into what is tested</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CI/CD Integration (TeamCity + Bitbucket pipelines)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Not started</w:t>
            </w:r>
          </w:p>
        </w:tc>
        <w:tc>
          <w:tcPr>
            <w:tcW w:type="dxa" w:w="3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generation is manual local runs</w:t>
            </w:r>
          </w:p>
        </w:tc>
      </w:tr>
    </w:tbl>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3. System Architecture — Full Hybrid Pipeline</w:t>
      </w:r>
    </w:p>
    <w:p>
      <w:pPr>
        <w:spacing w:after="80" w:before="40"/>
        <w:jc w:val="left"/>
      </w:pPr>
      <w:r>
        <w:rPr>
          <w:rFonts w:ascii="Arial" w:cs="Arial" w:eastAsia="Arial" w:hAnsi="Arial"/>
          <w:b w:val="false"/>
          <w:bCs w:val="false"/>
          <w:color w:val="1A1A1A"/>
          <w:sz w:val="22"/>
          <w:szCs w:val="22"/>
        </w:rPr>
        <w:t xml:space="preserve">The IGEL AI Test Generation Platform is a ten-phase pipeline. Each phase is independently deployable and testable. Phases 0–7 are the core generation pipeline (V2). Phases 8–9 are the advanced intelligence layer (V3). The Feedback Learning Layer (Phase 0) wraps the entire system and feeds corrections back into every downstream phase.</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3.1 Pipeline Data Flow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400"/>
        <w:gridCol w:w="1200"/>
        <w:gridCol w:w="760"/>
      </w:tblGrid>
      <w:tr>
        <w:trPr>
          <w:tblHeader/>
        </w:trPr>
        <w:tc>
          <w:tcPr>
            <w:tcW w:type="dxa" w:w="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Phase</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Name</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Input</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Output</w:t>
            </w:r>
          </w:p>
        </w:tc>
        <w:tc>
          <w:tcPr>
            <w:tcW w:type="dxa" w:w="1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Gate</w:t>
            </w:r>
          </w:p>
        </w:tc>
        <w:tc>
          <w:tcPr>
            <w:tcW w:type="dxa" w:w="7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V2 or V3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Feedback Learning Layer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Human corrections, execution failures, rejections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Retrieval boosts, prompt patches, blacklist patterns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 (retroactive)</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Ingestion + KG Extraction</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PDF/DOCX/CSV/MD files, Jira CSV, Confluence pages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kb_chunks, kb_parent_chunks, kb_images, KG nodes+edges, corpus tables</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G1</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 core + V3 KG</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Hybrid Retrieval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topic/summary query, product filter, version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Top-K parent sections + image context + KG relationships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G2</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 core + V3 KG</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Context Fusion Engine</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RAG chunks, KG context, image descriptions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Fused structured context block (5,000–6,000 tokens)</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Generation — Pass 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Fused context + IGEL system prompt + TC metadata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QCAPPS-format JSON test case with [SOURCE] tags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G3, G5</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 Layer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Generated TC JSON + retrieval results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Validated/repaired TC, confidence score, step traceability</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G_Version</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Script Generation — Pass 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Validated TC + CLAUDE.md + framework fixtures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Executable pytest script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G6</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7</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Execution Feedback</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Pytest output + failure logs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Failure→step mapping, fix suggestions, kb_feedback entries</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Coverage Intelligence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 feature nodes + generation_runs table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Feature-test map, coverage gaps, risk scores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G8 Coverage</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Human Review + Publish</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Reviewed TC + script via HTML dashboard</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approved.json → Jira update + Bitbucket PR</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G7</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r>
    </w:tbl>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2200"/>
        <w:gridCol w:w="1160"/>
      </w:tblGrid>
      <w:tr>
        <w:trPr>
          <w:tblHeader/>
        </w:trPr>
        <w:tc>
          <w:tcPr>
            <w:tcW w:type="dxa" w:w="2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Layer</w:t>
            </w:r>
          </w:p>
        </w:tc>
        <w:tc>
          <w:tcPr>
            <w:tcW w:type="dxa" w:w="2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Technology</w:t>
            </w:r>
          </w:p>
        </w:tc>
        <w:tc>
          <w:tcPr>
            <w:tcW w:type="dxa" w:w="1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Version</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Role</w:t>
            </w:r>
          </w:p>
        </w:tc>
        <w:tc>
          <w:tcPr>
            <w:tcW w:type="dxa" w:w="11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Status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LLM — generation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Claude claude-sonnet-4-20250514 (Anthropic API)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Latest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document + script generation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LLM — vision</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Claude claude-sonnet-4-20250514 Vision</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Latest</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Image OCR + UI element extraction + KG extraction</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Embedding model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 text-embedding-3-large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3072-dim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Chunk embedding + image description embedding</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Vector store</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PostgreSQL 17 + pgvector 0.7.x</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17.x</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Hybrid search, parent-child hierarchy, image store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 backend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PostgreSQL JSONB + nodes/edges tables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Same DB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Entity-relationship store, no extra infra needed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 — not started</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Cross-encoder</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ms-marco-MiniLM-L-6-v2 (sentence-transformers)</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CPU-friendly</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Post-RRF reranking for precision improvement</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 — not started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Agent framework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Claude Code (CLAUDE.md + Skills + Hooks + Subagents)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Latest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Framework-aware script generation with guardrails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 — not started</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Task queue</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asyncio.Queue (default) / Redis + rq (scale)</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5.x</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Parallel batch generation with rate limiting</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 — not started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CI/CD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TeamCity + Bitbucket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Existing IGEL infra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Pipeline automation, PR creation, secure credentials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 — not started</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Monitoring</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structlog + Prometheus metrics + Slack webhook</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Latest</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Per-phase observability, quality dashboards</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 — not started</w:t>
            </w:r>
          </w:p>
        </w:tc>
      </w:tr>
    </w:tbl>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4. V2 Implementation — Validation Infrastructure</w:t>
      </w:r>
    </w:p>
    <w:p>
      <w:pPr>
        <w:spacing w:after="80" w:before="40"/>
        <w:jc w:val="left"/>
      </w:pPr>
      <w:r>
        <w:rPr>
          <w:rFonts w:ascii="Arial" w:cs="Arial" w:eastAsia="Arial" w:hAnsi="Arial"/>
          <w:b w:val="false"/>
          <w:bCs w:val="false"/>
          <w:color w:val="1A1A1A"/>
          <w:sz w:val="22"/>
          <w:szCs w:val="22"/>
        </w:rPr>
        <w:t xml:space="preserve">V2 is the production-readiness layer. Without V2, the platform cannot be used safely — it generates outputs with no quality guarantee. V2 consists of four implementation phases that add the corpus infrastructure, validation gates, confidence scoring, review workflow, and CI/CD integration that transform the prototype into a production system.</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4"/>
              <w:left w:val="single" w:color="185FA5" w:sz="4"/>
              <w:bottom w:val="single" w:color="185FA5" w:sz="4"/>
              <w:right w:val="single" w:color="185FA5" w:sz="4"/>
            </w:tcBorders>
            <w:shd w:fill="1A1A3E" w:val="clear"/>
            <w:tcMar>
              <w:top w:type="dxa" w:w="140"/>
              <w:left w:type="dxa" w:w="200"/>
              <w:bottom w:type="dxa" w:w="140"/>
              <w:right w:type="dxa" w:w="200"/>
            </w:tcMar>
          </w:tcPr>
          <w:p>
            <w:pPr>
              <w:spacing w:after="20" w:before="80"/>
            </w:pPr>
            <w:r>
              <w:rPr>
                <w:rFonts w:ascii="Arial" w:cs="Arial" w:eastAsia="Arial" w:hAnsi="Arial"/>
                <w:b/>
                <w:bCs/>
                <w:color w:val="8899CC"/>
                <w:sz w:val="22"/>
                <w:szCs w:val="22"/>
              </w:rPr>
              <w:t xml:space="preserve">PHASE V2 · PHASE 1  </w:t>
            </w:r>
            <w:r>
              <w:rPr>
                <w:rFonts w:ascii="Arial" w:cs="Arial" w:eastAsia="Arial" w:hAnsi="Arial"/>
                <w:b/>
                <w:bCs/>
                <w:color w:val="FFFFFF"/>
                <w:sz w:val="28"/>
                <w:szCs w:val="28"/>
              </w:rPr>
              <w:t xml:space="preserve">Domain Corpus Infrastructure</w:t>
            </w:r>
          </w:p>
          <w:p>
            <w:pPr>
              <w:spacing w:after="80" w:before="0"/>
            </w:pPr>
            <w:r>
              <w:rPr>
                <w:rFonts w:ascii="Arial" w:cs="Arial" w:eastAsia="Arial" w:hAnsi="Arial"/>
                <w:color w:val="AABBDD"/>
                <w:sz w:val="20"/>
                <w:szCs w:val="20"/>
              </w:rPr>
              <w:t xml:space="preserve">Tables + extraction logic needed by G1 and G4</w:t>
            </w:r>
          </w:p>
        </w:tc>
      </w:tr>
    </w:tbl>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Objective</w:t>
      </w:r>
    </w:p>
    <w:p>
      <w:pPr>
        <w:spacing w:after="80" w:before="40"/>
        <w:jc w:val="left"/>
      </w:pPr>
      <w:r>
        <w:rPr>
          <w:rFonts w:ascii="Arial" w:cs="Arial" w:eastAsia="Arial" w:hAnsi="Arial"/>
          <w:b w:val="false"/>
          <w:bCs w:val="false"/>
          <w:color w:val="1A1A1A"/>
          <w:sz w:val="22"/>
          <w:szCs w:val="22"/>
        </w:rPr>
        <w:t xml:space="preserve">Create and populate the three domain accuracy corpus tables that Gate G4 uses for validation. These tables are built once from the existing KB and updated incrementally after every ingestion run.</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New Database Tables</w:t>
      </w:r>
    </w:p>
    <w:p>
      <w:pPr>
        <w:shd w:fill="F4F4F4" w:val="clear"/>
        <w:spacing w:after="10" w:before="10"/>
        <w:ind w:left="360"/>
      </w:pPr>
      <w:r>
        <w:rPr>
          <w:rFonts w:ascii="Courier New" w:cs="Courier New" w:eastAsia="Courier New" w:hAnsi="Courier New"/>
          <w:color w:val="1A1A1A"/>
          <w:sz w:val="18"/>
          <w:szCs w:val="18"/>
        </w:rPr>
        <w:t xml:space="preserve">-- Registry key corpus: every known IGEL registry key extracted from KB</w:t>
      </w:r>
    </w:p>
    <w:p>
      <w:pPr>
        <w:shd w:fill="F4F4F4" w:val="clear"/>
        <w:spacing w:after="10" w:before="10"/>
        <w:ind w:left="360"/>
      </w:pPr>
      <w:r>
        <w:rPr>
          <w:rFonts w:ascii="Courier New" w:cs="Courier New" w:eastAsia="Courier New" w:hAnsi="Courier New"/>
          <w:color w:val="1A1A1A"/>
          <w:sz w:val="18"/>
          <w:szCs w:val="18"/>
        </w:rPr>
        <w:t xml:space="preserve">CREATE TABLE registry_key_corpus (</w:t>
      </w:r>
    </w:p>
    <w:p>
      <w:pPr>
        <w:shd w:fill="F4F4F4" w:val="clear"/>
        <w:spacing w:after="10" w:before="10"/>
        <w:ind w:left="360"/>
      </w:pPr>
      <w:r>
        <w:rPr>
          <w:rFonts w:ascii="Courier New" w:cs="Courier New" w:eastAsia="Courier New" w:hAnsi="Courier New"/>
          <w:color w:val="1A1A1A"/>
          <w:sz w:val="18"/>
          <w:szCs w:val="18"/>
        </w:rPr>
        <w:t xml:space="preserve">  key          TEXT UNIQUE NOT NULL,        -- e.g. app.zoom.global.sso_enabled</w:t>
      </w:r>
    </w:p>
    <w:p>
      <w:pPr>
        <w:shd w:fill="F4F4F4" w:val="clear"/>
        <w:spacing w:after="10" w:before="10"/>
        <w:ind w:left="360"/>
      </w:pPr>
      <w:r>
        <w:rPr>
          <w:rFonts w:ascii="Courier New" w:cs="Courier New" w:eastAsia="Courier New" w:hAnsi="Courier New"/>
          <w:color w:val="1A1A1A"/>
          <w:sz w:val="18"/>
          <w:szCs w:val="18"/>
        </w:rPr>
        <w:t xml:space="preserve">  product      TEXT,                        -- IGEL OS | UMS | ICG | COSMOS | APPS</w:t>
      </w:r>
    </w:p>
    <w:p>
      <w:pPr>
        <w:shd w:fill="F4F4F4" w:val="clear"/>
        <w:spacing w:after="10" w:before="10"/>
        <w:ind w:left="360"/>
      </w:pPr>
      <w:r>
        <w:rPr>
          <w:rFonts w:ascii="Courier New" w:cs="Courier New" w:eastAsia="Courier New" w:hAnsi="Courier New"/>
          <w:color w:val="1A1A1A"/>
          <w:sz w:val="18"/>
          <w:szCs w:val="18"/>
        </w:rPr>
        <w:t xml:space="preserve">  value_type   TEXT,                        -- boolean | string | integer | enum</w:t>
      </w:r>
    </w:p>
    <w:p>
      <w:pPr>
        <w:shd w:fill="F4F4F4" w:val="clear"/>
        <w:spacing w:after="10" w:before="10"/>
        <w:ind w:left="360"/>
      </w:pPr>
      <w:r>
        <w:rPr>
          <w:rFonts w:ascii="Courier New" w:cs="Courier New" w:eastAsia="Courier New" w:hAnsi="Courier New"/>
          <w:color w:val="1A1A1A"/>
          <w:sz w:val="18"/>
          <w:szCs w:val="18"/>
        </w:rPr>
        <w:t xml:space="preserve">  enum_values  TEXT[],                      -- valid enum values if applicable</w:t>
      </w:r>
    </w:p>
    <w:p>
      <w:pPr>
        <w:shd w:fill="F4F4F4" w:val="clear"/>
        <w:spacing w:after="10" w:before="10"/>
        <w:ind w:left="360"/>
      </w:pPr>
      <w:r>
        <w:rPr>
          <w:rFonts w:ascii="Courier New" w:cs="Courier New" w:eastAsia="Courier New" w:hAnsi="Courier New"/>
          <w:color w:val="1A1A1A"/>
          <w:sz w:val="18"/>
          <w:szCs w:val="18"/>
        </w:rPr>
        <w:t xml:space="preserve">  sources      TEXT[],                      -- chunk_ids where key was found</w:t>
      </w:r>
    </w:p>
    <w:p>
      <w:pPr>
        <w:shd w:fill="F4F4F4" w:val="clear"/>
        <w:spacing w:after="10" w:before="10"/>
        <w:ind w:left="360"/>
      </w:pPr>
      <w:r>
        <w:rPr>
          <w:rFonts w:ascii="Courier New" w:cs="Courier New" w:eastAsia="Courier New" w:hAnsi="Courier New"/>
          <w:color w:val="1A1A1A"/>
          <w:sz w:val="18"/>
          <w:szCs w:val="18"/>
        </w:rPr>
        <w:t xml:space="preserve">  extracted_at TIMESTAMP DEFAULT NOW()</w:t>
      </w:r>
    </w:p>
    <w:p>
      <w:pPr>
        <w:shd w:fill="F4F4F4" w:val="clear"/>
        <w:spacing w:after="10" w:before="10"/>
        <w:ind w:left="360"/>
      </w:pPr>
      <w:r>
        <w:rPr>
          <w:rFonts w:ascii="Courier New" w:cs="Courier New" w:eastAsia="Courier New" w:hAnsi="Courier New"/>
          <w:color w:val="1A1A1A"/>
          <w:sz w:val="18"/>
          <w:szCs w:val="18"/>
        </w:rPr>
        <w:t xml:space="preserve">);</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TC Setup path registry: all navigation paths extracted from KB</w:t>
      </w:r>
    </w:p>
    <w:p>
      <w:pPr>
        <w:shd w:fill="F4F4F4" w:val="clear"/>
        <w:spacing w:after="10" w:before="10"/>
        <w:ind w:left="360"/>
      </w:pPr>
      <w:r>
        <w:rPr>
          <w:rFonts w:ascii="Courier New" w:cs="Courier New" w:eastAsia="Courier New" w:hAnsi="Courier New"/>
          <w:color w:val="1A1A1A"/>
          <w:sz w:val="18"/>
          <w:szCs w:val="18"/>
        </w:rPr>
        <w:t xml:space="preserve">CREATE TABLE tc_setup_path_registry (</w:t>
      </w:r>
    </w:p>
    <w:p>
      <w:pPr>
        <w:shd w:fill="F4F4F4" w:val="clear"/>
        <w:spacing w:after="10" w:before="10"/>
        <w:ind w:left="360"/>
      </w:pPr>
      <w:r>
        <w:rPr>
          <w:rFonts w:ascii="Courier New" w:cs="Courier New" w:eastAsia="Courier New" w:hAnsi="Courier New"/>
          <w:color w:val="1A1A1A"/>
          <w:sz w:val="18"/>
          <w:szCs w:val="18"/>
        </w:rPr>
        <w:t xml:space="preserve">  path               TEXT UNIQUE NOT NULL,  -- TC Setup &gt; Apps &gt; Zoom &gt; Settings</w:t>
      </w:r>
    </w:p>
    <w:p>
      <w:pPr>
        <w:shd w:fill="F4F4F4" w:val="clear"/>
        <w:spacing w:after="10" w:before="10"/>
        <w:ind w:left="360"/>
      </w:pPr>
      <w:r>
        <w:rPr>
          <w:rFonts w:ascii="Courier New" w:cs="Courier New" w:eastAsia="Courier New" w:hAnsi="Courier New"/>
          <w:color w:val="1A1A1A"/>
          <w:sz w:val="18"/>
          <w:szCs w:val="18"/>
        </w:rPr>
        <w:t xml:space="preserve">  product            TEXT,</w:t>
      </w:r>
    </w:p>
    <w:p>
      <w:pPr>
        <w:shd w:fill="F4F4F4" w:val="clear"/>
        <w:spacing w:after="10" w:before="10"/>
        <w:ind w:left="360"/>
      </w:pPr>
      <w:r>
        <w:rPr>
          <w:rFonts w:ascii="Courier New" w:cs="Courier New" w:eastAsia="Courier New" w:hAnsi="Courier New"/>
          <w:color w:val="1A1A1A"/>
          <w:sz w:val="18"/>
          <w:szCs w:val="18"/>
        </w:rPr>
        <w:t xml:space="preserve">  depth              INT,                   -- segment count after splitting on &gt;</w:t>
      </w:r>
    </w:p>
    <w:p>
      <w:pPr>
        <w:shd w:fill="F4F4F4" w:val="clear"/>
        <w:spacing w:after="10" w:before="10"/>
        <w:ind w:left="360"/>
      </w:pPr>
      <w:r>
        <w:rPr>
          <w:rFonts w:ascii="Courier New" w:cs="Courier New" w:eastAsia="Courier New" w:hAnsi="Courier New"/>
          <w:color w:val="1A1A1A"/>
          <w:sz w:val="18"/>
          <w:szCs w:val="18"/>
        </w:rPr>
        <w:t xml:space="preserve">  version_introduced TEXT,                  -- first IGEL OS version this path appeared</w:t>
      </w:r>
    </w:p>
    <w:p>
      <w:pPr>
        <w:shd w:fill="F4F4F4" w:val="clear"/>
        <w:spacing w:after="10" w:before="10"/>
        <w:ind w:left="360"/>
      </w:pPr>
      <w:r>
        <w:rPr>
          <w:rFonts w:ascii="Courier New" w:cs="Courier New" w:eastAsia="Courier New" w:hAnsi="Courier New"/>
          <w:color w:val="1A1A1A"/>
          <w:sz w:val="18"/>
          <w:szCs w:val="18"/>
        </w:rPr>
        <w:t xml:space="preserve">  deprecated         BOOLEAN DEFAULT FALSE,</w:t>
      </w:r>
    </w:p>
    <w:p>
      <w:pPr>
        <w:shd w:fill="F4F4F4" w:val="clear"/>
        <w:spacing w:after="10" w:before="10"/>
        <w:ind w:left="360"/>
      </w:pPr>
      <w:r>
        <w:rPr>
          <w:rFonts w:ascii="Courier New" w:cs="Courier New" w:eastAsia="Courier New" w:hAnsi="Courier New"/>
          <w:color w:val="1A1A1A"/>
          <w:sz w:val="18"/>
          <w:szCs w:val="18"/>
        </w:rPr>
        <w:t xml:space="preserve">  sources            TEXT[]</w:t>
      </w:r>
    </w:p>
    <w:p>
      <w:pPr>
        <w:shd w:fill="F4F4F4" w:val="clear"/>
        <w:spacing w:after="10" w:before="10"/>
        <w:ind w:left="360"/>
      </w:pPr>
      <w:r>
        <w:rPr>
          <w:rFonts w:ascii="Courier New" w:cs="Courier New" w:eastAsia="Courier New" w:hAnsi="Courier New"/>
          <w:color w:val="1A1A1A"/>
          <w:sz w:val="18"/>
          <w:szCs w:val="18"/>
        </w:rPr>
        <w:t xml:space="preserve">);</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UMS API corpus: known REST endpoints from IMI guide</w:t>
      </w:r>
    </w:p>
    <w:p>
      <w:pPr>
        <w:shd w:fill="F4F4F4" w:val="clear"/>
        <w:spacing w:after="10" w:before="10"/>
        <w:ind w:left="360"/>
      </w:pPr>
      <w:r>
        <w:rPr>
          <w:rFonts w:ascii="Courier New" w:cs="Courier New" w:eastAsia="Courier New" w:hAnsi="Courier New"/>
          <w:color w:val="1A1A1A"/>
          <w:sz w:val="18"/>
          <w:szCs w:val="18"/>
        </w:rPr>
        <w:t xml:space="preserve">CREATE TABLE ums_api_corpus (</w:t>
      </w:r>
    </w:p>
    <w:p>
      <w:pPr>
        <w:shd w:fill="F4F4F4" w:val="clear"/>
        <w:spacing w:after="10" w:before="10"/>
        <w:ind w:left="360"/>
      </w:pPr>
      <w:r>
        <w:rPr>
          <w:rFonts w:ascii="Courier New" w:cs="Courier New" w:eastAsia="Courier New" w:hAnsi="Courier New"/>
          <w:color w:val="1A1A1A"/>
          <w:sz w:val="18"/>
          <w:szCs w:val="18"/>
        </w:rPr>
        <w:t xml:space="preserve">  method          TEXT,                     -- GET | POST | PUT | DELETE</w:t>
      </w:r>
    </w:p>
    <w:p>
      <w:pPr>
        <w:shd w:fill="F4F4F4" w:val="clear"/>
        <w:spacing w:after="10" w:before="10"/>
        <w:ind w:left="360"/>
      </w:pPr>
      <w:r>
        <w:rPr>
          <w:rFonts w:ascii="Courier New" w:cs="Courier New" w:eastAsia="Courier New" w:hAnsi="Courier New"/>
          <w:color w:val="1A1A1A"/>
          <w:sz w:val="18"/>
          <w:szCs w:val="18"/>
        </w:rPr>
        <w:t xml:space="preserve">  endpoint        TEXT UNIQUE,              -- /umsapi/v3/devices/{id}</w:t>
      </w:r>
    </w:p>
    <w:p>
      <w:pPr>
        <w:shd w:fill="F4F4F4" w:val="clear"/>
        <w:spacing w:after="10" w:before="10"/>
        <w:ind w:left="360"/>
      </w:pPr>
      <w:r>
        <w:rPr>
          <w:rFonts w:ascii="Courier New" w:cs="Courier New" w:eastAsia="Courier New" w:hAnsi="Courier New"/>
          <w:color w:val="1A1A1A"/>
          <w:sz w:val="18"/>
          <w:szCs w:val="18"/>
        </w:rPr>
        <w:t xml:space="preserve">  description     TEXT,</w:t>
      </w:r>
    </w:p>
    <w:p>
      <w:pPr>
        <w:shd w:fill="F4F4F4" w:val="clear"/>
        <w:spacing w:after="10" w:before="10"/>
        <w:ind w:left="360"/>
      </w:pPr>
      <w:r>
        <w:rPr>
          <w:rFonts w:ascii="Courier New" w:cs="Courier New" w:eastAsia="Courier New" w:hAnsi="Courier New"/>
          <w:color w:val="1A1A1A"/>
          <w:sz w:val="18"/>
          <w:szCs w:val="18"/>
        </w:rPr>
        <w:t xml:space="preserve">  required_params JSONB,</w:t>
      </w:r>
    </w:p>
    <w:p>
      <w:pPr>
        <w:shd w:fill="F4F4F4" w:val="clear"/>
        <w:spacing w:after="10" w:before="10"/>
        <w:ind w:left="360"/>
      </w:pPr>
      <w:r>
        <w:rPr>
          <w:rFonts w:ascii="Courier New" w:cs="Courier New" w:eastAsia="Courier New" w:hAnsi="Courier New"/>
          <w:color w:val="1A1A1A"/>
          <w:sz w:val="18"/>
          <w:szCs w:val="18"/>
        </w:rPr>
        <w:t xml:space="preserve">  response_codes  INT[]</w:t>
      </w:r>
    </w:p>
    <w:p>
      <w:pPr>
        <w:shd w:fill="F4F4F4" w:val="clear"/>
        <w:spacing w:after="10" w:before="10"/>
        <w:ind w:left="360"/>
      </w:pPr>
      <w:r>
        <w:rPr>
          <w:rFonts w:ascii="Courier New" w:cs="Courier New" w:eastAsia="Courier New" w:hAnsi="Courier New"/>
          <w:color w:val="1A1A1A"/>
          <w:sz w:val="18"/>
          <w:szCs w:val="18"/>
        </w:rPr>
        <w:t xml:space="preserve">);</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Generation run audit log</w:t>
      </w:r>
    </w:p>
    <w:p>
      <w:pPr>
        <w:shd w:fill="F4F4F4" w:val="clear"/>
        <w:spacing w:after="10" w:before="10"/>
        <w:ind w:left="360"/>
      </w:pPr>
      <w:r>
        <w:rPr>
          <w:rFonts w:ascii="Courier New" w:cs="Courier New" w:eastAsia="Courier New" w:hAnsi="Courier New"/>
          <w:color w:val="1A1A1A"/>
          <w:sz w:val="18"/>
          <w:szCs w:val="18"/>
        </w:rPr>
        <w:t xml:space="preserve">CREATE TABLE generation_runs (</w:t>
      </w:r>
    </w:p>
    <w:p>
      <w:pPr>
        <w:shd w:fill="F4F4F4" w:val="clear"/>
        <w:spacing w:after="10" w:before="10"/>
        <w:ind w:left="360"/>
      </w:pPr>
      <w:r>
        <w:rPr>
          <w:rFonts w:ascii="Courier New" w:cs="Courier New" w:eastAsia="Courier New" w:hAnsi="Courier New"/>
          <w:color w:val="1A1A1A"/>
          <w:sz w:val="18"/>
          <w:szCs w:val="18"/>
        </w:rPr>
        <w:t xml:space="preserve">  run_id           UUID DEFAULT gen_random_uuid() PRIMARY KEY,</w:t>
      </w:r>
    </w:p>
    <w:p>
      <w:pPr>
        <w:shd w:fill="F4F4F4" w:val="clear"/>
        <w:spacing w:after="10" w:before="10"/>
        <w:ind w:left="360"/>
      </w:pPr>
      <w:r>
        <w:rPr>
          <w:rFonts w:ascii="Courier New" w:cs="Courier New" w:eastAsia="Courier New" w:hAnsi="Courier New"/>
          <w:color w:val="1A1A1A"/>
          <w:sz w:val="18"/>
          <w:szCs w:val="18"/>
        </w:rPr>
        <w:t xml:space="preserve">  tc_id            TEXT,</w:t>
      </w:r>
    </w:p>
    <w:p>
      <w:pPr>
        <w:shd w:fill="F4F4F4" w:val="clear"/>
        <w:spacing w:after="10" w:before="10"/>
        <w:ind w:left="360"/>
      </w:pPr>
      <w:r>
        <w:rPr>
          <w:rFonts w:ascii="Courier New" w:cs="Courier New" w:eastAsia="Courier New" w:hAnsi="Courier New"/>
          <w:color w:val="1A1A1A"/>
          <w:sz w:val="18"/>
          <w:szCs w:val="18"/>
        </w:rPr>
        <w:t xml:space="preserve">  topic            TEXT,</w:t>
      </w:r>
    </w:p>
    <w:p>
      <w:pPr>
        <w:shd w:fill="F4F4F4" w:val="clear"/>
        <w:spacing w:after="10" w:before="10"/>
        <w:ind w:left="360"/>
      </w:pPr>
      <w:r>
        <w:rPr>
          <w:rFonts w:ascii="Courier New" w:cs="Courier New" w:eastAsia="Courier New" w:hAnsi="Courier New"/>
          <w:color w:val="1A1A1A"/>
          <w:sz w:val="18"/>
          <w:szCs w:val="18"/>
        </w:rPr>
        <w:t xml:space="preserve">  topic_embedding  VECTOR(3072),            -- for duplicate detection</w:t>
      </w:r>
    </w:p>
    <w:p>
      <w:pPr>
        <w:shd w:fill="F4F4F4" w:val="clear"/>
        <w:spacing w:after="10" w:before="10"/>
        <w:ind w:left="360"/>
      </w:pPr>
      <w:r>
        <w:rPr>
          <w:rFonts w:ascii="Courier New" w:cs="Courier New" w:eastAsia="Courier New" w:hAnsi="Courier New"/>
          <w:color w:val="1A1A1A"/>
          <w:sz w:val="18"/>
          <w:szCs w:val="18"/>
        </w:rPr>
        <w:t xml:space="preserve">  gates_passed     JSONB,                   -- {gate_id: true/false}</w:t>
      </w:r>
    </w:p>
    <w:p>
      <w:pPr>
        <w:shd w:fill="F4F4F4" w:val="clear"/>
        <w:spacing w:after="10" w:before="10"/>
        <w:ind w:left="360"/>
      </w:pPr>
      <w:r>
        <w:rPr>
          <w:rFonts w:ascii="Courier New" w:cs="Courier New" w:eastAsia="Courier New" w:hAnsi="Courier New"/>
          <w:color w:val="1A1A1A"/>
          <w:sz w:val="18"/>
          <w:szCs w:val="18"/>
        </w:rPr>
        <w:t xml:space="preserve">  gates_failed     JSONB,</w:t>
      </w:r>
    </w:p>
    <w:p>
      <w:pPr>
        <w:shd w:fill="F4F4F4" w:val="clear"/>
        <w:spacing w:after="10" w:before="10"/>
        <w:ind w:left="360"/>
      </w:pPr>
      <w:r>
        <w:rPr>
          <w:rFonts w:ascii="Courier New" w:cs="Courier New" w:eastAsia="Courier New" w:hAnsi="Courier New"/>
          <w:color w:val="1A1A1A"/>
          <w:sz w:val="18"/>
          <w:szCs w:val="18"/>
        </w:rPr>
        <w:t xml:space="preserve">  confidence_score FLOAT,                   -- composite 0.0–1.0</w:t>
      </w:r>
    </w:p>
    <w:p>
      <w:pPr>
        <w:shd w:fill="F4F4F4" w:val="clear"/>
        <w:spacing w:after="10" w:before="10"/>
        <w:ind w:left="360"/>
      </w:pPr>
      <w:r>
        <w:rPr>
          <w:rFonts w:ascii="Courier New" w:cs="Courier New" w:eastAsia="Courier New" w:hAnsi="Courier New"/>
          <w:color w:val="1A1A1A"/>
          <w:sz w:val="18"/>
          <w:szCs w:val="18"/>
        </w:rPr>
        <w:t xml:space="preserve">  failure_class    TEXT,                    -- retrieval|domain|generation|script|unknown</w:t>
      </w:r>
    </w:p>
    <w:p>
      <w:pPr>
        <w:shd w:fill="F4F4F4" w:val="clear"/>
        <w:spacing w:after="10" w:before="10"/>
        <w:ind w:left="360"/>
      </w:pPr>
      <w:r>
        <w:rPr>
          <w:rFonts w:ascii="Courier New" w:cs="Courier New" w:eastAsia="Courier New" w:hAnsi="Courier New"/>
          <w:color w:val="1A1A1A"/>
          <w:sz w:val="18"/>
          <w:szCs w:val="18"/>
        </w:rPr>
        <w:t xml:space="preserve">  final_status     TEXT,                    -- approved|rejected|pending|failed</w:t>
      </w:r>
    </w:p>
    <w:p>
      <w:pPr>
        <w:shd w:fill="F4F4F4" w:val="clear"/>
        <w:spacing w:after="10" w:before="10"/>
        <w:ind w:left="360"/>
      </w:pPr>
      <w:r>
        <w:rPr>
          <w:rFonts w:ascii="Courier New" w:cs="Courier New" w:eastAsia="Courier New" w:hAnsi="Courier New"/>
          <w:color w:val="1A1A1A"/>
          <w:sz w:val="18"/>
          <w:szCs w:val="18"/>
        </w:rPr>
        <w:t xml:space="preserve">  retry_count      INT DEFAULT 0,</w:t>
      </w:r>
    </w:p>
    <w:p>
      <w:pPr>
        <w:shd w:fill="F4F4F4" w:val="clear"/>
        <w:spacing w:after="10" w:before="10"/>
        <w:ind w:left="360"/>
      </w:pPr>
      <w:r>
        <w:rPr>
          <w:rFonts w:ascii="Courier New" w:cs="Courier New" w:eastAsia="Courier New" w:hAnsi="Courier New"/>
          <w:color w:val="1A1A1A"/>
          <w:sz w:val="18"/>
          <w:szCs w:val="18"/>
        </w:rPr>
        <w:t xml:space="preserve">  worker_id        TEXT,</w:t>
      </w:r>
    </w:p>
    <w:p>
      <w:pPr>
        <w:shd w:fill="F4F4F4" w:val="clear"/>
        <w:spacing w:after="10" w:before="10"/>
        <w:ind w:left="360"/>
      </w:pPr>
      <w:r>
        <w:rPr>
          <w:rFonts w:ascii="Courier New" w:cs="Courier New" w:eastAsia="Courier New" w:hAnsi="Courier New"/>
          <w:color w:val="1A1A1A"/>
          <w:sz w:val="18"/>
          <w:szCs w:val="18"/>
        </w:rPr>
        <w:t xml:space="preserve">  created_at       TIMESTAMP DEFAULT NOW()</w:t>
      </w:r>
    </w:p>
    <w:p>
      <w:pPr>
        <w:shd w:fill="F4F4F4" w:val="clear"/>
        <w:spacing w:after="10" w:before="10"/>
        <w:ind w:left="360"/>
      </w:pPr>
      <w:r>
        <w:rPr>
          <w:rFonts w:ascii="Courier New" w:cs="Courier New" w:eastAsia="Courier New" w:hAnsi="Courier New"/>
          <w:color w:val="1A1A1A"/>
          <w:sz w:val="18"/>
          <w:szCs w:val="18"/>
        </w:rPr>
        <w:t xml:space="preserve">);</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Corpus Extractor Implementation</w:t>
      </w:r>
    </w:p>
    <w:p>
      <w:pPr>
        <w:spacing w:after="80" w:before="40"/>
        <w:jc w:val="left"/>
      </w:pPr>
      <w:r>
        <w:rPr>
          <w:rFonts w:ascii="Arial" w:cs="Arial" w:eastAsia="Arial" w:hAnsi="Arial"/>
          <w:b w:val="false"/>
          <w:bCs w:val="false"/>
          <w:color w:val="1A1A1A"/>
          <w:sz w:val="22"/>
          <w:szCs w:val="22"/>
        </w:rPr>
        <w:t xml:space="preserve">corpus_extractor.py scans all kb_chunks.content and kb_images.verbatim_text using regex patterns to build the corpus tables. It runs as a post-ingestion step — called automatically after every file ingestion.</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knowledge_base/validation/corpus_extractor.py</w:t>
      </w:r>
    </w:p>
    <w:p>
      <w:pPr>
        <w:shd w:fill="F4F4F4" w:val="clear"/>
        <w:spacing w:after="10" w:before="10"/>
        <w:ind w:left="360"/>
      </w:pPr>
      <w:r>
        <w:rPr>
          <w:rFonts w:ascii="Courier New" w:cs="Courier New" w:eastAsia="Courier New" w:hAnsi="Courier New"/>
          <w:color w:val="1A1A1A"/>
          <w:sz w:val="18"/>
          <w:szCs w:val="18"/>
        </w:rPr>
        <w:t xml:space="preserve">import re</w:t>
      </w:r>
    </w:p>
    <w:p>
      <w:pPr>
        <w:shd w:fill="F4F4F4" w:val="clear"/>
        <w:spacing w:after="10" w:before="10"/>
        <w:ind w:left="360"/>
      </w:pPr>
      <w:r>
        <w:rPr>
          <w:rFonts w:ascii="Courier New" w:cs="Courier New" w:eastAsia="Courier New" w:hAnsi="Courier New"/>
          <w:color w:val="1A1A1A"/>
          <w:sz w:val="18"/>
          <w:szCs w:val="18"/>
        </w:rPr>
        <w:t xml:space="preserve">from db.client import get_conn</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REGISTRY_KEY_PATTERN = re.compile(r'app\.[a-z0-9_]+(?:\.[a-z0-9_]+)+')
</w:t>
      </w:r>
    </w:p>
    <w:p>
      <w:pPr>
        <w:shd w:fill="F4F4F4" w:val="clear"/>
        <w:spacing w:after="10" w:before="10"/>
        <w:ind w:left="360"/>
      </w:pPr>
      <w:r>
        <w:rPr>
          <w:rFonts w:ascii="Courier New" w:cs="Courier New" w:eastAsia="Courier New" w:hAnsi="Courier New"/>
          <w:color w:val="1A1A1A"/>
          <w:sz w:val="18"/>
          <w:szCs w:val="18"/>
        </w:rPr>
        <w:t xml:space="preserve">TC_SETUP_PATTERN     = re.compile(r'TC Setup(?:\s*&gt;\s*[A-Za-z][^&gt;\n]+){2,}')</w:t>
      </w:r>
    </w:p>
    <w:p>
      <w:pPr>
        <w:shd w:fill="F4F4F4" w:val="clear"/>
        <w:spacing w:after="10" w:before="10"/>
        <w:ind w:left="360"/>
      </w:pPr>
      <w:r>
        <w:rPr>
          <w:rFonts w:ascii="Courier New" w:cs="Courier New" w:eastAsia="Courier New" w:hAnsi="Courier New"/>
          <w:color w:val="1A1A1A"/>
          <w:sz w:val="18"/>
          <w:szCs w:val="18"/>
        </w:rPr>
        <w:t xml:space="preserve">UMS_API_PATTERN      = re.compile(r'/(?:umsapi|wums-app)/v\d+/[a-z0-9/_{}]+')</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def build_registry_corpus(conn):</w:t>
      </w:r>
    </w:p>
    <w:p>
      <w:pPr>
        <w:shd w:fill="F4F4F4" w:val="clear"/>
        <w:spacing w:after="10" w:before="10"/>
        <w:ind w:left="360"/>
      </w:pPr>
      <w:r>
        <w:rPr>
          <w:rFonts w:ascii="Courier New" w:cs="Courier New" w:eastAsia="Courier New" w:hAnsi="Courier New"/>
          <w:color w:val="1A1A1A"/>
          <w:sz w:val="18"/>
          <w:szCs w:val="18"/>
        </w:rPr>
        <w:t xml:space="preserve">  rows = conn.execute('SELECT content FROM kb_chunks').fetchall()</w:t>
      </w:r>
    </w:p>
    <w:p>
      <w:pPr>
        <w:shd w:fill="F4F4F4" w:val="clear"/>
        <w:spacing w:after="10" w:before="10"/>
        <w:ind w:left="360"/>
      </w:pPr>
      <w:r>
        <w:rPr>
          <w:rFonts w:ascii="Courier New" w:cs="Courier New" w:eastAsia="Courier New" w:hAnsi="Courier New"/>
          <w:color w:val="1A1A1A"/>
          <w:sz w:val="18"/>
          <w:szCs w:val="18"/>
        </w:rPr>
        <w:t xml:space="preserve">  for row in rows:</w:t>
      </w:r>
    </w:p>
    <w:p>
      <w:pPr>
        <w:shd w:fill="F4F4F4" w:val="clear"/>
        <w:spacing w:after="10" w:before="10"/>
        <w:ind w:left="360"/>
      </w:pPr>
      <w:r>
        <w:rPr>
          <w:rFonts w:ascii="Courier New" w:cs="Courier New" w:eastAsia="Courier New" w:hAnsi="Courier New"/>
          <w:color w:val="1A1A1A"/>
          <w:sz w:val="18"/>
          <w:szCs w:val="18"/>
        </w:rPr>
        <w:t xml:space="preserve">    for match in REGISTRY_KEY_PATTERN.findall(row[0]):</w:t>
      </w:r>
    </w:p>
    <w:p>
      <w:pPr>
        <w:shd w:fill="F4F4F4" w:val="clear"/>
        <w:spacing w:after="10" w:before="10"/>
        <w:ind w:left="360"/>
      </w:pPr>
      <w:r>
        <w:rPr>
          <w:rFonts w:ascii="Courier New" w:cs="Courier New" w:eastAsia="Courier New" w:hAnsi="Courier New"/>
          <w:color w:val="1A1A1A"/>
          <w:sz w:val="18"/>
          <w:szCs w:val="18"/>
        </w:rPr>
        <w:t xml:space="preserve">      conn.execute('''INSERT INTO registry_key_corpus (key)</w:t>
      </w:r>
    </w:p>
    <w:p>
      <w:pPr>
        <w:shd w:fill="F4F4F4" w:val="clear"/>
        <w:spacing w:after="10" w:before="10"/>
        <w:ind w:left="360"/>
      </w:pPr>
      <w:r>
        <w:rPr>
          <w:rFonts w:ascii="Courier New" w:cs="Courier New" w:eastAsia="Courier New" w:hAnsi="Courier New"/>
          <w:color w:val="1A1A1A"/>
          <w:sz w:val="18"/>
          <w:szCs w:val="18"/>
        </w:rPr>
        <w:t xml:space="preserve">        VALUES (?) ON CONFLICT (key) DO NOTHING''', (match,))</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Version Tag Extraction</w:t>
      </w:r>
    </w:p>
    <w:p>
      <w:pPr>
        <w:spacing w:after="80" w:before="40"/>
        <w:jc w:val="left"/>
      </w:pPr>
      <w:r>
        <w:rPr>
          <w:rFonts w:ascii="Arial" w:cs="Arial" w:eastAsia="Arial" w:hAnsi="Arial"/>
          <w:b w:val="false"/>
          <w:bCs w:val="false"/>
          <w:color w:val="1A1A1A"/>
          <w:sz w:val="22"/>
          <w:szCs w:val="22"/>
        </w:rPr>
        <w:t xml:space="preserve">Every chunk must carry a version_tag extracted from nearby headings and text. This is used by Gate G_Version to prevent cross-version step contamination.</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VERSION_PATTERN = re.compile(r'IGEL\s+OS\s+1[234](?:\.\d+){0,2}|UMS\s+1[234](?:\.\d+){0,2}')</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Added to kb_chunks schema:</w:t>
      </w:r>
    </w:p>
    <w:p>
      <w:pPr>
        <w:shd w:fill="F4F4F4" w:val="clear"/>
        <w:spacing w:after="10" w:before="10"/>
        <w:ind w:left="360"/>
      </w:pPr>
      <w:r>
        <w:rPr>
          <w:rFonts w:ascii="Courier New" w:cs="Courier New" w:eastAsia="Courier New" w:hAnsi="Courier New"/>
          <w:color w:val="1A1A1A"/>
          <w:sz w:val="18"/>
          <w:szCs w:val="18"/>
        </w:rPr>
        <w:t xml:space="preserve">ALTER TABLE kb_chunks ADD COLUMN version_tag TEXT;</w:t>
      </w:r>
    </w:p>
    <w:p>
      <w:pPr>
        <w:shd w:fill="F4F4F4" w:val="clear"/>
        <w:spacing w:after="10" w:before="10"/>
        <w:ind w:left="360"/>
      </w:pPr>
      <w:r>
        <w:rPr>
          <w:rFonts w:ascii="Courier New" w:cs="Courier New" w:eastAsia="Courier New" w:hAnsi="Courier New"/>
          <w:color w:val="1A1A1A"/>
          <w:sz w:val="18"/>
          <w:szCs w:val="18"/>
        </w:rPr>
        <w:t xml:space="preserve">ALTER TABLE kb_parent_chunks ADD COLUMN version_tag TEXT;</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4"/>
              <w:left w:val="single" w:color="185FA5" w:sz="4"/>
              <w:bottom w:val="single" w:color="185FA5" w:sz="4"/>
              <w:right w:val="single" w:color="185FA5" w:sz="4"/>
            </w:tcBorders>
            <w:shd w:fill="1A1A3E" w:val="clear"/>
            <w:tcMar>
              <w:top w:type="dxa" w:w="140"/>
              <w:left w:type="dxa" w:w="200"/>
              <w:bottom w:type="dxa" w:w="140"/>
              <w:right w:type="dxa" w:w="200"/>
            </w:tcMar>
          </w:tcPr>
          <w:p>
            <w:pPr>
              <w:spacing w:after="20" w:before="80"/>
            </w:pPr>
            <w:r>
              <w:rPr>
                <w:rFonts w:ascii="Arial" w:cs="Arial" w:eastAsia="Arial" w:hAnsi="Arial"/>
                <w:b/>
                <w:bCs/>
                <w:color w:val="8899CC"/>
                <w:sz w:val="22"/>
                <w:szCs w:val="22"/>
              </w:rPr>
              <w:t xml:space="preserve">PHASE V2 · PHASE 2  </w:t>
            </w:r>
            <w:r>
              <w:rPr>
                <w:rFonts w:ascii="Arial" w:cs="Arial" w:eastAsia="Arial" w:hAnsi="Arial"/>
                <w:b/>
                <w:bCs/>
                <w:color w:val="FFFFFF"/>
                <w:sz w:val="28"/>
                <w:szCs w:val="28"/>
              </w:rPr>
              <w:t xml:space="preserve">Structural Validation Gates G1–G3 + G5</w:t>
            </w:r>
          </w:p>
          <w:p>
            <w:pPr>
              <w:spacing w:after="80" w:before="0"/>
            </w:pPr>
            <w:r>
              <w:rPr>
                <w:rFonts w:ascii="Arial" w:cs="Arial" w:eastAsia="Arial" w:hAnsi="Arial"/>
                <w:color w:val="AABBDD"/>
                <w:sz w:val="20"/>
                <w:szCs w:val="20"/>
              </w:rPr>
              <w:t xml:space="preserve">Schema compliance, ingestion integrity, retrieval relevance, step completeness</w:t>
            </w:r>
          </w:p>
        </w:tc>
      </w:tr>
    </w:tbl>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Gate G1 — Ingestion Integrity</w:t>
      </w:r>
    </w:p>
    <w:p>
      <w:pPr>
        <w:spacing w:after="80" w:before="40"/>
        <w:jc w:val="left"/>
      </w:pPr>
      <w:r>
        <w:rPr>
          <w:rFonts w:ascii="Arial" w:cs="Arial" w:eastAsia="Arial" w:hAnsi="Arial"/>
          <w:b w:val="false"/>
          <w:bCs w:val="false"/>
          <w:color w:val="1A1A1A"/>
          <w:sz w:val="22"/>
          <w:szCs w:val="22"/>
        </w:rPr>
        <w:t xml:space="preserve">G1 runs at the end of every file ingestion. It validates that the ingestion produced a correctly structured, complete result. It is non-blocking — a G1 failure logs a warning but does not halt ingestion of other files.</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Check</w:t>
            </w:r>
          </w:p>
        </w:tc>
        <w:tc>
          <w:tcPr>
            <w:tcW w:type="dxa" w:w="2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Implementation</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Pass Condition</w:t>
            </w:r>
          </w:p>
        </w:tc>
        <w:tc>
          <w:tcPr>
            <w:tcW w:type="dxa" w:w="23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Failure Action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Chunk count in bounds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parent_count &gt;= page_count / 4; child_count &gt;= parent_count * 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Both conditions met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Log warning; flag document in kb_documents.ingest_status = 'incomplete'</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 duplicate re-ingestion</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file_hash UNIQUE constraint in kb_documents</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Constraint not violated</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Log skip; update kb_documents.last_seen_at if hash unchanged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Embedding dimension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embedding is exactly 3,072 dimensions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len(embedding) == 3072 for all chunks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Reject chunk; log error; retry embedding call once</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Image extraction completeness</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image_count matches PyMuPDF image manifest (minus filtered)</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Counts match within ±10%</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Log discrepancy; continue; flag for manual audit</w:t>
            </w:r>
          </w:p>
        </w:tc>
      </w:tr>
    </w:tbl>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Gate G2 — Retrieval Relevance</w:t>
      </w:r>
    </w:p>
    <w:p>
      <w:pPr>
        <w:spacing w:after="80" w:before="40"/>
        <w:jc w:val="left"/>
      </w:pPr>
      <w:r>
        <w:rPr>
          <w:rFonts w:ascii="Arial" w:cs="Arial" w:eastAsia="Arial" w:hAnsi="Arial"/>
          <w:b w:val="false"/>
          <w:bCs w:val="false"/>
          <w:color w:val="1A1A1A"/>
          <w:sz w:val="22"/>
          <w:szCs w:val="22"/>
        </w:rPr>
        <w:t xml:space="preserve">G2 runs inside retrieve() after RRF fusion. If the retrieval result is too weak for reliable generation, it auto-repairs by widening the search before the context is passed to the LLM.</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class Gate2_RetrievalRelevance:</w:t>
      </w:r>
    </w:p>
    <w:p>
      <w:pPr>
        <w:shd w:fill="F4F4F4" w:val="clear"/>
        <w:spacing w:after="10" w:before="10"/>
        <w:ind w:left="360"/>
      </w:pPr>
      <w:r>
        <w:rPr>
          <w:rFonts w:ascii="Courier New" w:cs="Courier New" w:eastAsia="Courier New" w:hAnsi="Courier New"/>
          <w:color w:val="1A1A1A"/>
          <w:sz w:val="18"/>
          <w:szCs w:val="18"/>
        </w:rPr>
        <w:t xml:space="preserve">  MIN_RRF_SCORE  = 0.02    # below this = nothing meaningful found</w:t>
      </w:r>
    </w:p>
    <w:p>
      <w:pPr>
        <w:shd w:fill="F4F4F4" w:val="clear"/>
        <w:spacing w:after="10" w:before="10"/>
        <w:ind w:left="360"/>
      </w:pPr>
      <w:r>
        <w:rPr>
          <w:rFonts w:ascii="Courier New" w:cs="Courier New" w:eastAsia="Courier New" w:hAnsi="Courier New"/>
          <w:color w:val="1A1A1A"/>
          <w:sz w:val="18"/>
          <w:szCs w:val="18"/>
        </w:rPr>
        <w:t xml:space="preserve">  MIN_KW_OVERLAP = 2       # query keywords must appear in retrieved chunks</w:t>
      </w:r>
    </w:p>
    <w:p>
      <w:pPr>
        <w:shd w:fill="F4F4F4" w:val="clear"/>
        <w:spacing w:after="10" w:before="10"/>
        <w:ind w:left="360"/>
      </w:pPr>
      <w:r>
        <w:rPr>
          <w:rFonts w:ascii="Courier New" w:cs="Courier New" w:eastAsia="Courier New" w:hAnsi="Courier New"/>
          <w:color w:val="1A1A1A"/>
          <w:sz w:val="18"/>
          <w:szCs w:val="18"/>
        </w:rPr>
        <w:t xml:space="preserve">  MIN_PROD_RATIO = 0.5     # &gt;=50% chunks must match TC's product</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def check(self, query, results, product):</w:t>
      </w:r>
    </w:p>
    <w:p>
      <w:pPr>
        <w:shd w:fill="F4F4F4" w:val="clear"/>
        <w:spacing w:after="10" w:before="10"/>
        <w:ind w:left="360"/>
      </w:pPr>
      <w:r>
        <w:rPr>
          <w:rFonts w:ascii="Courier New" w:cs="Courier New" w:eastAsia="Courier New" w:hAnsi="Courier New"/>
          <w:color w:val="1A1A1A"/>
          <w:sz w:val="18"/>
          <w:szCs w:val="18"/>
        </w:rPr>
        <w:t xml:space="preserve">    top_score = results[0].rrf_score if results else 0.0</w:t>
      </w:r>
    </w:p>
    <w:p>
      <w:pPr>
        <w:shd w:fill="F4F4F4" w:val="clear"/>
        <w:spacing w:after="10" w:before="10"/>
        <w:ind w:left="360"/>
      </w:pPr>
      <w:r>
        <w:rPr>
          <w:rFonts w:ascii="Courier New" w:cs="Courier New" w:eastAsia="Courier New" w:hAnsi="Courier New"/>
          <w:color w:val="1A1A1A"/>
          <w:sz w:val="18"/>
          <w:szCs w:val="18"/>
        </w:rPr>
        <w:t xml:space="preserve">    if top_score &lt; self.MIN_RRF_SCORE:</w:t>
      </w:r>
    </w:p>
    <w:p>
      <w:pPr>
        <w:shd w:fill="F4F4F4" w:val="clear"/>
        <w:spacing w:after="10" w:before="10"/>
        <w:ind w:left="360"/>
      </w:pPr>
      <w:r>
        <w:rPr>
          <w:rFonts w:ascii="Courier New" w:cs="Courier New" w:eastAsia="Courier New" w:hAnsi="Courier New"/>
          <w:color w:val="1A1A1A"/>
          <w:sz w:val="18"/>
          <w:szCs w:val="18"/>
        </w:rPr>
        <w:t xml:space="preserve">      # Auto-repair: expand to top-64, retry without product filter</w:t>
      </w:r>
    </w:p>
    <w:p>
      <w:pPr>
        <w:shd w:fill="F4F4F4" w:val="clear"/>
        <w:spacing w:after="10" w:before="10"/>
        <w:ind w:left="360"/>
      </w:pPr>
      <w:r>
        <w:rPr>
          <w:rFonts w:ascii="Courier New" w:cs="Courier New" w:eastAsia="Courier New" w:hAnsi="Courier New"/>
          <w:color w:val="1A1A1A"/>
          <w:sz w:val="18"/>
          <w:szCs w:val="18"/>
        </w:rPr>
        <w:t xml:space="preserve">      return ValidationResult(gate_id='G2', passed=False,</w:t>
      </w:r>
    </w:p>
    <w:p>
      <w:pPr>
        <w:shd w:fill="F4F4F4" w:val="clear"/>
        <w:spacing w:after="10" w:before="10"/>
        <w:ind w:left="360"/>
      </w:pPr>
      <w:r>
        <w:rPr>
          <w:rFonts w:ascii="Courier New" w:cs="Courier New" w:eastAsia="Courier New" w:hAnsi="Courier New"/>
          <w:color w:val="1A1A1A"/>
          <w:sz w:val="18"/>
          <w:szCs w:val="18"/>
        </w:rPr>
        <w:t xml:space="preserve">        repair_action='widen_search', details=f'RRF={top_score:.4f}')</w:t>
      </w:r>
    </w:p>
    <w:p>
      <w:pPr>
        <w:shd w:fill="F4F4F4" w:val="clear"/>
        <w:spacing w:after="10" w:before="10"/>
        <w:ind w:left="360"/>
      </w:pPr>
      <w:r>
        <w:rPr>
          <w:rFonts w:ascii="Courier New" w:cs="Courier New" w:eastAsia="Courier New" w:hAnsi="Courier New"/>
          <w:color w:val="1A1A1A"/>
          <w:sz w:val="18"/>
          <w:szCs w:val="18"/>
        </w:rPr>
        <w:t xml:space="preserve">    kw_overlap = self._count_keyword_overlap(query, results)</w:t>
      </w:r>
    </w:p>
    <w:p>
      <w:pPr>
        <w:shd w:fill="F4F4F4" w:val="clear"/>
        <w:spacing w:after="10" w:before="10"/>
        <w:ind w:left="360"/>
      </w:pPr>
      <w:r>
        <w:rPr>
          <w:rFonts w:ascii="Courier New" w:cs="Courier New" w:eastAsia="Courier New" w:hAnsi="Courier New"/>
          <w:color w:val="1A1A1A"/>
          <w:sz w:val="18"/>
          <w:szCs w:val="18"/>
        </w:rPr>
        <w:t xml:space="preserve">    if kw_overlap &lt; self.MIN_KW_OVERLAP:</w:t>
      </w:r>
    </w:p>
    <w:p>
      <w:pPr>
        <w:shd w:fill="F4F4F4" w:val="clear"/>
        <w:spacing w:after="10" w:before="10"/>
        <w:ind w:left="360"/>
      </w:pPr>
      <w:r>
        <w:rPr>
          <w:rFonts w:ascii="Courier New" w:cs="Courier New" w:eastAsia="Courier New" w:hAnsi="Courier New"/>
          <w:color w:val="1A1A1A"/>
          <w:sz w:val="18"/>
          <w:szCs w:val="18"/>
        </w:rPr>
        <w:t xml:space="preserve">      return ValidationResult(gate_id='G2', passed=False,</w:t>
      </w:r>
    </w:p>
    <w:p>
      <w:pPr>
        <w:shd w:fill="F4F4F4" w:val="clear"/>
        <w:spacing w:after="10" w:before="10"/>
        <w:ind w:left="360"/>
      </w:pPr>
      <w:r>
        <w:rPr>
          <w:rFonts w:ascii="Courier New" w:cs="Courier New" w:eastAsia="Courier New" w:hAnsi="Courier New"/>
          <w:color w:val="1A1A1A"/>
          <w:sz w:val="18"/>
          <w:szCs w:val="18"/>
        </w:rPr>
        <w:t xml:space="preserve">        repair_action='synonym_expand', details=f'overlap={kw_overlap}')</w:t>
      </w:r>
    </w:p>
    <w:p>
      <w:pPr>
        <w:shd w:fill="F4F4F4" w:val="clear"/>
        <w:spacing w:after="10" w:before="10"/>
        <w:ind w:left="360"/>
      </w:pPr>
      <w:r>
        <w:rPr>
          <w:rFonts w:ascii="Courier New" w:cs="Courier New" w:eastAsia="Courier New" w:hAnsi="Courier New"/>
          <w:color w:val="1A1A1A"/>
          <w:sz w:val="18"/>
          <w:szCs w:val="18"/>
        </w:rPr>
        <w:t xml:space="preserve">    return ValidationResult(gate_id='G2', passed=True)</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Gate G3 — Schema Compliance</w:t>
      </w:r>
    </w:p>
    <w:p>
      <w:pPr>
        <w:spacing w:after="80" w:before="40"/>
        <w:jc w:val="left"/>
      </w:pPr>
      <w:r>
        <w:rPr>
          <w:rFonts w:ascii="Arial" w:cs="Arial" w:eastAsia="Arial" w:hAnsi="Arial"/>
          <w:b w:val="false"/>
          <w:bCs w:val="false"/>
          <w:color w:val="1A1A1A"/>
          <w:sz w:val="22"/>
          <w:szCs w:val="22"/>
        </w:rPr>
        <w:t xml:space="preserve">G3 validates the JSON output of Pass 1 against the strict QCAPPS output schema. It runs immediately after the Pass 1 LLM call, before any downstream processing. Auto-repairs by retrying Pass 1 once with explicit missing field instructions.</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REQUIRED_SCHEMA = {</w:t>
      </w:r>
    </w:p>
    <w:p>
      <w:pPr>
        <w:shd w:fill="F4F4F4" w:val="clear"/>
        <w:spacing w:after="10" w:before="10"/>
        <w:ind w:left="360"/>
      </w:pPr>
      <w:r>
        <w:rPr>
          <w:rFonts w:ascii="Courier New" w:cs="Courier New" w:eastAsia="Courier New" w:hAnsi="Courier New"/>
          <w:color w:val="1A1A1A"/>
          <w:sz w:val="18"/>
          <w:szCs w:val="18"/>
        </w:rPr>
        <w:t xml:space="preserve">  'objective':            str,          # non-empty</w:t>
      </w:r>
    </w:p>
    <w:p>
      <w:pPr>
        <w:shd w:fill="F4F4F4" w:val="clear"/>
        <w:spacing w:after="10" w:before="10"/>
        <w:ind w:left="360"/>
      </w:pPr>
      <w:r>
        <w:rPr>
          <w:rFonts w:ascii="Courier New" w:cs="Courier New" w:eastAsia="Courier New" w:hAnsi="Courier New"/>
          <w:color w:val="1A1A1A"/>
          <w:sz w:val="18"/>
          <w:szCs w:val="18"/>
        </w:rPr>
        <w:t xml:space="preserve">  'environment':          dict,         # hardware, igel_os_version, ums_version, network</w:t>
      </w:r>
    </w:p>
    <w:p>
      <w:pPr>
        <w:shd w:fill="F4F4F4" w:val="clear"/>
        <w:spacing w:after="10" w:before="10"/>
        <w:ind w:left="360"/>
      </w:pPr>
      <w:r>
        <w:rPr>
          <w:rFonts w:ascii="Courier New" w:cs="Courier New" w:eastAsia="Courier New" w:hAnsi="Courier New"/>
          <w:color w:val="1A1A1A"/>
          <w:sz w:val="18"/>
          <w:szCs w:val="18"/>
        </w:rPr>
        <w:t xml:space="preserve">  'preconditions':        list,         # min 2 items</w:t>
      </w:r>
    </w:p>
    <w:p>
      <w:pPr>
        <w:shd w:fill="F4F4F4" w:val="clear"/>
        <w:spacing w:after="10" w:before="10"/>
        <w:ind w:left="360"/>
      </w:pPr>
      <w:r>
        <w:rPr>
          <w:rFonts w:ascii="Courier New" w:cs="Courier New" w:eastAsia="Courier New" w:hAnsi="Courier New"/>
          <w:color w:val="1A1A1A"/>
          <w:sz w:val="18"/>
          <w:szCs w:val="18"/>
        </w:rPr>
        <w:t xml:space="preserve">  'test_steps':           list,         # min 3 items, each has step_number+action+expected_result</w:t>
      </w:r>
    </w:p>
    <w:p>
      <w:pPr>
        <w:shd w:fill="F4F4F4" w:val="clear"/>
        <w:spacing w:after="10" w:before="10"/>
        <w:ind w:left="360"/>
      </w:pPr>
      <w:r>
        <w:rPr>
          <w:rFonts w:ascii="Courier New" w:cs="Courier New" w:eastAsia="Courier New" w:hAnsi="Courier New"/>
          <w:color w:val="1A1A1A"/>
          <w:sz w:val="18"/>
          <w:szCs w:val="18"/>
        </w:rPr>
        <w:t xml:space="preserve">  'expected_final_result':str,          # non-empty</w:t>
      </w:r>
    </w:p>
    <w:p>
      <w:pPr>
        <w:shd w:fill="F4F4F4" w:val="clear"/>
        <w:spacing w:after="10" w:before="10"/>
        <w:ind w:left="360"/>
      </w:pPr>
      <w:r>
        <w:rPr>
          <w:rFonts w:ascii="Courier New" w:cs="Courier New" w:eastAsia="Courier New" w:hAnsi="Courier New"/>
          <w:color w:val="1A1A1A"/>
          <w:sz w:val="18"/>
          <w:szCs w:val="18"/>
        </w:rPr>
        <w:t xml:space="preserve">  'cleanup_steps':        list,         # min 1 item</w:t>
      </w:r>
    </w:p>
    <w:p>
      <w:pPr>
        <w:shd w:fill="F4F4F4" w:val="clear"/>
        <w:spacing w:after="10" w:before="10"/>
        <w:ind w:left="360"/>
      </w:pPr>
      <w:r>
        <w:rPr>
          <w:rFonts w:ascii="Courier New" w:cs="Courier New" w:eastAsia="Courier New" w:hAnsi="Courier New"/>
          <w:color w:val="1A1A1A"/>
          <w:sz w:val="18"/>
          <w:szCs w:val="18"/>
        </w:rPr>
        <w:t xml:space="preserve">  'automation_candidate': bool,</w:t>
      </w:r>
    </w:p>
    <w:p>
      <w:pPr>
        <w:shd w:fill="F4F4F4" w:val="clear"/>
        <w:spacing w:after="10" w:before="10"/>
        <w:ind w:left="360"/>
      </w:pPr>
      <w:r>
        <w:rPr>
          <w:rFonts w:ascii="Courier New" w:cs="Courier New" w:eastAsia="Courier New" w:hAnsi="Courier New"/>
          <w:color w:val="1A1A1A"/>
          <w:sz w:val="18"/>
          <w:szCs w:val="18"/>
        </w:rPr>
        <w:t xml:space="preserve">  'automation_complexity':str,          # low|medium|high</w:t>
      </w:r>
    </w:p>
    <w:p>
      <w:pPr>
        <w:shd w:fill="F4F4F4" w:val="clear"/>
        <w:spacing w:after="10" w:before="10"/>
        <w:ind w:left="360"/>
      </w:pPr>
      <w:r>
        <w:rPr>
          <w:rFonts w:ascii="Courier New" w:cs="Courier New" w:eastAsia="Courier New" w:hAnsi="Courier New"/>
          <w:color w:val="1A1A1A"/>
          <w:sz w:val="18"/>
          <w:szCs w:val="18"/>
        </w:rPr>
        <w:t xml:space="preserve">  'kb_sources':           list,         # chunk IDs used</w:t>
      </w:r>
    </w:p>
    <w:p>
      <w:pPr>
        <w:shd w:fill="F4F4F4" w:val="clear"/>
        <w:spacing w:after="10" w:before="10"/>
        <w:ind w:left="360"/>
      </w:pPr>
      <w:r>
        <w:rPr>
          <w:rFonts w:ascii="Courier New" w:cs="Courier New" w:eastAsia="Courier New" w:hAnsi="Courier New"/>
          <w:color w:val="1A1A1A"/>
          <w:sz w:val="18"/>
          <w:szCs w:val="18"/>
        </w:rPr>
        <w:t xml:space="preserve">  'tags':                 list,</w:t>
      </w:r>
    </w:p>
    <w:p>
      <w:pPr>
        <w:shd w:fill="F4F4F4" w:val="clear"/>
        <w:spacing w:after="10" w:before="10"/>
        <w:ind w:left="360"/>
      </w:pPr>
      <w:r>
        <w:rPr>
          <w:rFonts w:ascii="Courier New" w:cs="Courier New" w:eastAsia="Courier New" w:hAnsi="Courier New"/>
          <w:color w:val="1A1A1A"/>
          <w:sz w:val="18"/>
          <w:szCs w:val="18"/>
        </w:rPr>
        <w:t xml:space="preserve">}</w:t>
      </w:r>
    </w:p>
    <w:p>
      <w:pPr>
        <w:shd w:fill="F4F4F4" w:val="clear"/>
        <w:spacing w:after="10" w:before="10"/>
        <w:ind w:left="360"/>
      </w:pPr>
      <w:r>
        <w:rPr>
          <w:rFonts w:ascii="Courier New" w:cs="Courier New" w:eastAsia="Courier New" w:hAnsi="Courier New"/>
          <w:color w:val="1A1A1A"/>
          <w:sz w:val="18"/>
          <w:szCs w:val="18"/>
        </w:rPr>
        <w:t xml:space="preserve">STEP_SCHEMA = {'step_number':int, 'action':str, 'expected_result':str}</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Gate G5 — Step Completeness</w:t>
      </w:r>
    </w:p>
    <w:p>
      <w:pPr>
        <w:spacing w:after="80" w:before="40"/>
        <w:jc w:val="left"/>
      </w:pPr>
      <w:r>
        <w:rPr>
          <w:rFonts w:ascii="Arial" w:cs="Arial" w:eastAsia="Arial" w:hAnsi="Arial"/>
          <w:b w:val="false"/>
          <w:bCs w:val="false"/>
          <w:color w:val="1A1A1A"/>
          <w:sz w:val="22"/>
          <w:szCs w:val="22"/>
        </w:rPr>
        <w:t xml:space="preserve">G5 checks that the generated test steps cover the full test lifecycle: setup, action, verification, and cleanup. It uses NLP heuristics — keyword presence checks — not a full semantic parser.</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LIFECYCLE_SIGNALS = {</w:t>
      </w:r>
    </w:p>
    <w:p>
      <w:pPr>
        <w:shd w:fill="F4F4F4" w:val="clear"/>
        <w:spacing w:after="10" w:before="10"/>
        <w:ind w:left="360"/>
      </w:pPr>
      <w:r>
        <w:rPr>
          <w:rFonts w:ascii="Courier New" w:cs="Courier New" w:eastAsia="Courier New" w:hAnsi="Courier New"/>
          <w:color w:val="1A1A1A"/>
          <w:sz w:val="18"/>
          <w:szCs w:val="18"/>
        </w:rPr>
        <w:t xml:space="preserve">  'setup':    ['assign', 'configure', 'navigate', 'open', 'enable', 'create'],</w:t>
      </w:r>
    </w:p>
    <w:p>
      <w:pPr>
        <w:shd w:fill="F4F4F4" w:val="clear"/>
        <w:spacing w:after="10" w:before="10"/>
        <w:ind w:left="360"/>
      </w:pPr>
      <w:r>
        <w:rPr>
          <w:rFonts w:ascii="Courier New" w:cs="Courier New" w:eastAsia="Courier New" w:hAnsi="Courier New"/>
          <w:color w:val="1A1A1A"/>
          <w:sz w:val="18"/>
          <w:szCs w:val="18"/>
        </w:rPr>
        <w:t xml:space="preserve">  'action':   ['click', 'select', 'enter', 'trigger', 'apply', 'save', 'launch'],</w:t>
      </w:r>
    </w:p>
    <w:p>
      <w:pPr>
        <w:shd w:fill="F4F4F4" w:val="clear"/>
        <w:spacing w:after="10" w:before="10"/>
        <w:ind w:left="360"/>
      </w:pPr>
      <w:r>
        <w:rPr>
          <w:rFonts w:ascii="Courier New" w:cs="Courier New" w:eastAsia="Courier New" w:hAnsi="Courier New"/>
          <w:color w:val="1A1A1A"/>
          <w:sz w:val="18"/>
          <w:szCs w:val="18"/>
        </w:rPr>
        <w:t xml:space="preserve">  'verify':   ['verify', 'check', 'assert', 'confirm', 'observe', 'ensure'],</w:t>
      </w:r>
    </w:p>
    <w:p>
      <w:pPr>
        <w:shd w:fill="F4F4F4" w:val="clear"/>
        <w:spacing w:after="10" w:before="10"/>
        <w:ind w:left="360"/>
      </w:pPr>
      <w:r>
        <w:rPr>
          <w:rFonts w:ascii="Courier New" w:cs="Courier New" w:eastAsia="Courier New" w:hAnsi="Courier New"/>
          <w:color w:val="1A1A1A"/>
          <w:sz w:val="18"/>
          <w:szCs w:val="18"/>
        </w:rPr>
        <w:t xml:space="preserve">  'cleanup':  ['detach', 'remove', 'reboot', 'revert', 'delete', 'disconnect'],</w:t>
      </w:r>
    </w:p>
    <w:p>
      <w:pPr>
        <w:shd w:fill="F4F4F4" w:val="clear"/>
        <w:spacing w:after="10" w:before="10"/>
        <w:ind w:left="360"/>
      </w:pPr>
      <w:r>
        <w:rPr>
          <w:rFonts w:ascii="Courier New" w:cs="Courier New" w:eastAsia="Courier New" w:hAnsi="Courier New"/>
          <w:color w:val="1A1A1A"/>
          <w:sz w:val="18"/>
          <w:szCs w:val="18"/>
        </w:rPr>
        <w:t xml:space="preserve">}</w:t>
      </w:r>
    </w:p>
    <w:p>
      <w:pPr>
        <w:shd w:fill="F4F4F4" w:val="clear"/>
        <w:spacing w:after="10" w:before="10"/>
        <w:ind w:left="360"/>
      </w:pPr>
      <w:r>
        <w:rPr>
          <w:rFonts w:ascii="Courier New" w:cs="Courier New" w:eastAsia="Courier New" w:hAnsi="Courier New"/>
          <w:color w:val="1A1A1A"/>
          <w:sz w:val="18"/>
          <w:szCs w:val="18"/>
        </w:rPr>
        <w:t xml:space="preserve">PRECOND_REQUIRED = ['device', ('credential','profile','account','password')]</w:t>
      </w:r>
    </w:p>
    <w:p>
      <w:pPr>
        <w:shd w:fill="F4F4F4" w:val="clear"/>
        <w:spacing w:after="10" w:before="10"/>
        <w:ind w:left="360"/>
      </w:pPr>
      <w:r>
        <w:rPr>
          <w:rFonts w:ascii="Courier New" w:cs="Courier New" w:eastAsia="Courier New" w:hAnsi="Courier New"/>
          <w:color w:val="1A1A1A"/>
          <w:sz w:val="18"/>
          <w:szCs w:val="18"/>
        </w:rPr>
        <w:t xml:space="preserve">EXPECTED_RESULT_MIN_LEN = 20  # chars</w:t>
      </w:r>
    </w:p>
    <w:p>
      <w:pPr>
        <w:shd w:fill="F4F4F4" w:val="clear"/>
        <w:spacing w:after="10" w:before="10"/>
        <w:ind w:left="360"/>
      </w:pPr>
      <w:r>
        <w:rPr>
          <w:rFonts w:ascii="Courier New" w:cs="Courier New" w:eastAsia="Courier New" w:hAnsi="Courier New"/>
          <w:color w:val="1A1A1A"/>
          <w:sz w:val="18"/>
          <w:szCs w:val="18"/>
        </w:rPr>
        <w:t xml:space="preserve">FORBIDDEN_EXPECTED = {'Pass', 'Success', 'OK', 'Pass.', 'Success.'}</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3333" w:sz="4"/>
              <w:left w:val="single" w:color="CC3333" w:sz="4"/>
              <w:bottom w:val="single" w:color="CC3333" w:sz="4"/>
              <w:right w:val="single" w:color="CC3333" w:sz="4"/>
            </w:tcBorders>
            <w:shd w:fill="993C1D" w:val="clear"/>
            <w:tcMar>
              <w:top w:type="dxa" w:w="140"/>
              <w:left w:type="dxa" w:w="200"/>
              <w:bottom w:type="dxa" w:w="140"/>
              <w:right w:type="dxa" w:w="200"/>
            </w:tcMar>
          </w:tcPr>
          <w:p>
            <w:pPr>
              <w:spacing w:after="20" w:before="80"/>
            </w:pPr>
            <w:r>
              <w:rPr>
                <w:rFonts w:ascii="Arial" w:cs="Arial" w:eastAsia="Arial" w:hAnsi="Arial"/>
                <w:b/>
                <w:bCs/>
                <w:color w:val="8899CC"/>
                <w:sz w:val="22"/>
                <w:szCs w:val="22"/>
              </w:rPr>
              <w:t xml:space="preserve">PHASE V2 · PHASE 3  </w:t>
            </w:r>
            <w:r>
              <w:rPr>
                <w:rFonts w:ascii="Arial" w:cs="Arial" w:eastAsia="Arial" w:hAnsi="Arial"/>
                <w:b/>
                <w:bCs/>
                <w:color w:val="FFFFFF"/>
                <w:sz w:val="28"/>
                <w:szCs w:val="28"/>
              </w:rPr>
              <w:t xml:space="preserve">Domain Accuracy + Script Executability (G4 + G6)</w:t>
            </w:r>
          </w:p>
          <w:p>
            <w:pPr>
              <w:spacing w:after="80" w:before="0"/>
            </w:pPr>
            <w:r>
              <w:rPr>
                <w:rFonts w:ascii="Arial" w:cs="Arial" w:eastAsia="Arial" w:hAnsi="Arial"/>
                <w:color w:val="AABBDD"/>
                <w:sz w:val="20"/>
                <w:szCs w:val="20"/>
              </w:rPr>
              <w:t xml:space="preserve">IGEL-specific factual validation — the most critical gate</w:t>
            </w:r>
          </w:p>
        </w:tc>
      </w:tr>
    </w:tbl>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Gate G4 — Domain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WHY G4 IS THE MOST IMPORTANT GATE</w:t>
            </w:r>
          </w:p>
        </w:tc>
        <w:tc>
          <w:tcPr>
            <w:tcW w:type="dxa" w:w="8160"/>
            <w:tcBorders>
              <w:top w:val="single" w:color="993C1D" w:sz="4"/>
              <w:left w:val="single" w:color="993C1D" w:sz="4"/>
              <w:bottom w:val="single" w:color="993C1D" w:sz="4"/>
              <w:right w:val="single" w:color="993C1D" w:sz="4"/>
            </w:tcBorders>
            <w:shd w:fill="FDECEA"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Without G4, the system can generate a TC that is structurally perfect (passes G3 and G5) but contains a registry key that does not exist (app.zoom.fake.key) or a navigation path with the wrong menu level (TC Setup &gt; Apps &gt; Zoom &gt; Login vs the correct TC Setup &gt; Apps &gt; Zoom &gt; Settings &gt; Login). These errors look correct to a reviewer unfamiliar with the specific feature area. G4 catches them automatically.</w:t>
            </w:r>
          </w:p>
        </w:tc>
      </w:tr>
    </w:tbl>
    <w:p>
      <w:pPr>
        <w:spacing w:after="60" w:before="0"/>
        <w:jc w:val="left"/>
      </w:pPr>
      <w:r>
        <w:rPr>
          <w:rFonts w:ascii="Arial" w:cs="Arial" w:eastAsia="Arial" w:hAnsi="Arial"/>
          <w:b w:val="false"/>
          <w:bCs w:val="false"/>
          <w:color w:val="1A1A1A"/>
          <w:sz w:val="22"/>
          <w:szCs w:val="22"/>
        </w:rPr>
        <w:t xml:space="preserve"/>
      </w:r>
    </w:p>
    <w:p>
      <w:pPr>
        <w:spacing w:after="60" w:before="140"/>
      </w:pPr>
      <w:r>
        <w:rPr>
          <w:rFonts w:ascii="Arial" w:cs="Arial" w:eastAsia="Arial" w:hAnsi="Arial"/>
          <w:b/>
          <w:bCs/>
          <w:color w:val="0F6E56"/>
          <w:sz w:val="22"/>
          <w:szCs w:val="22"/>
        </w:rPr>
        <w:t xml:space="preserve">G4.1 — Registry Key Validator</w:t>
      </w:r>
    </w:p>
    <w:p>
      <w:pPr>
        <w:pStyle w:val="ListParagraph"/>
        <w:numPr>
          <w:ilvl w:val="0"/>
          <w:numId w:val="2"/>
        </w:numPr>
        <w:spacing w:after="50" w:before="30"/>
      </w:pPr>
      <w:r>
        <w:rPr>
          <w:rFonts w:ascii="Arial" w:cs="Arial" w:eastAsia="Arial" w:hAnsi="Arial"/>
          <w:b w:val="false"/>
          <w:bCs w:val="false"/>
          <w:color w:val="1A1A1A"/>
          <w:sz w:val="22"/>
          <w:szCs w:val="22"/>
        </w:rPr>
        <w:t xml:space="preserve">Extract all patterns matching app.[a-z0-9_]+.[a-z0-9_.]+ from the generated TC text (steps + preconditions + cleanup)</w:t>
      </w:r>
    </w:p>
    <w:p>
      <w:pPr>
        <w:pStyle w:val="ListParagraph"/>
        <w:numPr>
          <w:ilvl w:val="0"/>
          <w:numId w:val="2"/>
        </w:numPr>
        <w:spacing w:after="50" w:before="30"/>
      </w:pPr>
      <w:r>
        <w:rPr>
          <w:rFonts w:ascii="Arial" w:cs="Arial" w:eastAsia="Arial" w:hAnsi="Arial"/>
          <w:b w:val="false"/>
          <w:bCs w:val="false"/>
          <w:color w:val="1A1A1A"/>
          <w:sz w:val="22"/>
          <w:szCs w:val="22"/>
        </w:rPr>
        <w:t xml:space="preserve">Look up each key in registry_key_corpus — exact match first, then fuzzy match with edit distance ≤ 2 using difflib.get_close_matches</w:t>
      </w:r>
    </w:p>
    <w:p>
      <w:pPr>
        <w:pStyle w:val="ListParagraph"/>
        <w:numPr>
          <w:ilvl w:val="0"/>
          <w:numId w:val="2"/>
        </w:numPr>
        <w:spacing w:after="50" w:before="30"/>
      </w:pPr>
      <w:r>
        <w:rPr>
          <w:rFonts w:ascii="Arial" w:cs="Arial" w:eastAsia="Arial" w:hAnsi="Arial"/>
          <w:b w:val="false"/>
          <w:bCs w:val="false"/>
          <w:color w:val="1A1A1A"/>
          <w:sz w:val="22"/>
          <w:szCs w:val="22"/>
        </w:rPr>
        <w:t xml:space="preserve">Check that the key's value_type matches the value used in the step (e.g., a boolean key should have true/false, not an integer)</w:t>
      </w:r>
    </w:p>
    <w:p>
      <w:pPr>
        <w:pStyle w:val="ListParagraph"/>
        <w:numPr>
          <w:ilvl w:val="0"/>
          <w:numId w:val="2"/>
        </w:numPr>
        <w:spacing w:after="50" w:before="30"/>
      </w:pPr>
      <w:r>
        <w:rPr>
          <w:rFonts w:ascii="Arial" w:cs="Arial" w:eastAsia="Arial" w:hAnsi="Arial"/>
          <w:b w:val="false"/>
          <w:bCs w:val="false"/>
          <w:color w:val="1A1A1A"/>
          <w:sz w:val="22"/>
          <w:szCs w:val="22"/>
        </w:rPr>
        <w:t xml:space="preserve">Check that the key's product matches the TC's product tag — an app.citrix.* key should not appear in a Zoom TC</w:t>
      </w:r>
    </w:p>
    <w:p>
      <w:pPr>
        <w:pStyle w:val="ListParagraph"/>
        <w:numPr>
          <w:ilvl w:val="0"/>
          <w:numId w:val="2"/>
        </w:numPr>
        <w:spacing w:after="50" w:before="30"/>
      </w:pPr>
      <w:r>
        <w:rPr>
          <w:rFonts w:ascii="Arial" w:cs="Arial" w:eastAsia="Arial" w:hAnsi="Arial"/>
          <w:b w:val="false"/>
          <w:bCs w:val="false"/>
          <w:color w:val="1A1A1A"/>
          <w:sz w:val="22"/>
          <w:szCs w:val="22"/>
        </w:rPr>
        <w:t xml:space="preserve">NO AUTO-REPAIR — unknown registry keys route to human review queue with structured report</w:t>
      </w:r>
    </w:p>
    <w:p>
      <w:pPr>
        <w:spacing w:after="40" w:before="0"/>
        <w:jc w:val="left"/>
      </w:pPr>
      <w:r>
        <w:rPr>
          <w:rFonts w:ascii="Arial" w:cs="Arial" w:eastAsia="Arial" w:hAnsi="Arial"/>
          <w:b w:val="false"/>
          <w:bCs w:val="false"/>
          <w:color w:val="1A1A1A"/>
          <w:sz w:val="22"/>
          <w:szCs w:val="22"/>
        </w:rPr>
        <w:t xml:space="preserve"/>
      </w:r>
    </w:p>
    <w:p>
      <w:pPr>
        <w:spacing w:after="60" w:before="140"/>
      </w:pPr>
      <w:r>
        <w:rPr>
          <w:rFonts w:ascii="Arial" w:cs="Arial" w:eastAsia="Arial" w:hAnsi="Arial"/>
          <w:b/>
          <w:bCs/>
          <w:color w:val="0F6E56"/>
          <w:sz w:val="22"/>
          <w:szCs w:val="22"/>
        </w:rPr>
        <w:t xml:space="preserve">G4.2 — TC Setup Path Validator</w:t>
      </w:r>
    </w:p>
    <w:p>
      <w:pPr>
        <w:pStyle w:val="ListParagraph"/>
        <w:numPr>
          <w:ilvl w:val="0"/>
          <w:numId w:val="2"/>
        </w:numPr>
        <w:spacing w:after="50" w:before="30"/>
      </w:pPr>
      <w:r>
        <w:rPr>
          <w:rFonts w:ascii="Arial" w:cs="Arial" w:eastAsia="Arial" w:hAnsi="Arial"/>
          <w:b w:val="false"/>
          <w:bCs w:val="false"/>
          <w:color w:val="1A1A1A"/>
          <w:sz w:val="22"/>
          <w:szCs w:val="22"/>
        </w:rPr>
        <w:t xml:space="preserve">Extract all patterns matching TC Setup( &gt; [A-Za-z ]+){2,} from generated TC text</w:t>
      </w:r>
    </w:p>
    <w:p>
      <w:pPr>
        <w:pStyle w:val="ListParagraph"/>
        <w:numPr>
          <w:ilvl w:val="0"/>
          <w:numId w:val="2"/>
        </w:numPr>
        <w:spacing w:after="50" w:before="30"/>
      </w:pPr>
      <w:r>
        <w:rPr>
          <w:rFonts w:ascii="Arial" w:cs="Arial" w:eastAsia="Arial" w:hAnsi="Arial"/>
          <w:b w:val="false"/>
          <w:bCs w:val="false"/>
          <w:color w:val="1A1A1A"/>
          <w:sz w:val="22"/>
          <w:szCs w:val="22"/>
        </w:rPr>
        <w:t xml:space="preserve">Normalize whitespace: strip extra spaces around &gt; separators</w:t>
      </w:r>
    </w:p>
    <w:p>
      <w:pPr>
        <w:pStyle w:val="ListParagraph"/>
        <w:numPr>
          <w:ilvl w:val="0"/>
          <w:numId w:val="2"/>
        </w:numPr>
        <w:spacing w:after="50" w:before="30"/>
      </w:pPr>
      <w:r>
        <w:rPr>
          <w:rFonts w:ascii="Arial" w:cs="Arial" w:eastAsia="Arial" w:hAnsi="Arial"/>
          <w:b w:val="false"/>
          <w:bCs w:val="false"/>
          <w:color w:val="1A1A1A"/>
          <w:sz w:val="22"/>
          <w:szCs w:val="22"/>
        </w:rPr>
        <w:t xml:space="preserve">Look up in tc_setup_path_registry — exact match required</w:t>
      </w:r>
    </w:p>
    <w:p>
      <w:pPr>
        <w:pStyle w:val="ListParagraph"/>
        <w:numPr>
          <w:ilvl w:val="0"/>
          <w:numId w:val="2"/>
        </w:numPr>
        <w:spacing w:after="50" w:before="30"/>
      </w:pPr>
      <w:r>
        <w:rPr>
          <w:rFonts w:ascii="Arial" w:cs="Arial" w:eastAsia="Arial" w:hAnsi="Arial"/>
          <w:b w:val="false"/>
          <w:bCs w:val="false"/>
          <w:color w:val="1A1A1A"/>
          <w:sz w:val="22"/>
          <w:szCs w:val="22"/>
        </w:rPr>
        <w:t xml:space="preserve">Check depth: path must have at least 3 levels (TC Setup &gt; Level2 &gt; Level3)</w:t>
      </w:r>
    </w:p>
    <w:p>
      <w:pPr>
        <w:pStyle w:val="ListParagraph"/>
        <w:numPr>
          <w:ilvl w:val="0"/>
          <w:numId w:val="2"/>
        </w:numPr>
        <w:spacing w:after="50" w:before="30"/>
      </w:pPr>
      <w:r>
        <w:rPr>
          <w:rFonts w:ascii="Arial" w:cs="Arial" w:eastAsia="Arial" w:hAnsi="Arial"/>
          <w:b w:val="false"/>
          <w:bCs w:val="false"/>
          <w:color w:val="1A1A1A"/>
          <w:sz w:val="22"/>
          <w:szCs w:val="22"/>
        </w:rPr>
        <w:t xml:space="preserve">Check deprecated flag: if path exists but is marked deprecated, flag with the replacement path</w:t>
      </w:r>
    </w:p>
    <w:p>
      <w:pPr>
        <w:pStyle w:val="ListParagraph"/>
        <w:numPr>
          <w:ilvl w:val="0"/>
          <w:numId w:val="2"/>
        </w:numPr>
        <w:spacing w:after="50" w:before="30"/>
      </w:pPr>
      <w:r>
        <w:rPr>
          <w:rFonts w:ascii="Arial" w:cs="Arial" w:eastAsia="Arial" w:hAnsi="Arial"/>
          <w:b w:val="false"/>
          <w:bCs w:val="false"/>
          <w:color w:val="1A1A1A"/>
          <w:sz w:val="22"/>
          <w:szCs w:val="22"/>
        </w:rPr>
        <w:t xml:space="preserve">NO AUTO-REPAIR — wrong paths route to human review with nearest valid path suggestion</w:t>
      </w:r>
    </w:p>
    <w:p>
      <w:pPr>
        <w:spacing w:after="40" w:before="0"/>
        <w:jc w:val="left"/>
      </w:pPr>
      <w:r>
        <w:rPr>
          <w:rFonts w:ascii="Arial" w:cs="Arial" w:eastAsia="Arial" w:hAnsi="Arial"/>
          <w:b w:val="false"/>
          <w:bCs w:val="false"/>
          <w:color w:val="1A1A1A"/>
          <w:sz w:val="22"/>
          <w:szCs w:val="22"/>
        </w:rPr>
        <w:t xml:space="preserve"/>
      </w:r>
    </w:p>
    <w:p>
      <w:pPr>
        <w:spacing w:after="60" w:before="140"/>
      </w:pPr>
      <w:r>
        <w:rPr>
          <w:rFonts w:ascii="Arial" w:cs="Arial" w:eastAsia="Arial" w:hAnsi="Arial"/>
          <w:b/>
          <w:bCs/>
          <w:color w:val="0F6E56"/>
          <w:sz w:val="22"/>
          <w:szCs w:val="22"/>
        </w:rPr>
        <w:t xml:space="preserve">G4.3 — UMS API Validator</w:t>
      </w:r>
    </w:p>
    <w:p>
      <w:pPr>
        <w:pStyle w:val="ListParagraph"/>
        <w:numPr>
          <w:ilvl w:val="0"/>
          <w:numId w:val="2"/>
        </w:numPr>
        <w:spacing w:after="50" w:before="30"/>
      </w:pPr>
      <w:r>
        <w:rPr>
          <w:rFonts w:ascii="Arial" w:cs="Arial" w:eastAsia="Arial" w:hAnsi="Arial"/>
          <w:b w:val="false"/>
          <w:bCs w:val="false"/>
          <w:color w:val="1A1A1A"/>
          <w:sz w:val="22"/>
          <w:szCs w:val="22"/>
        </w:rPr>
        <w:t xml:space="preserve">Extract all /umsapi/ and /wums-app/ patterns from generated TC steps</w:t>
      </w:r>
    </w:p>
    <w:p>
      <w:pPr>
        <w:pStyle w:val="ListParagraph"/>
        <w:numPr>
          <w:ilvl w:val="0"/>
          <w:numId w:val="2"/>
        </w:numPr>
        <w:spacing w:after="50" w:before="30"/>
      </w:pPr>
      <w:r>
        <w:rPr>
          <w:rFonts w:ascii="Arial" w:cs="Arial" w:eastAsia="Arial" w:hAnsi="Arial"/>
          <w:b w:val="false"/>
          <w:bCs w:val="false"/>
          <w:color w:val="1A1A1A"/>
          <w:sz w:val="22"/>
          <w:szCs w:val="22"/>
        </w:rPr>
        <w:t xml:space="preserve">Check each endpoint against ums_api_corpus — method + path must match</w:t>
      </w:r>
    </w:p>
    <w:p>
      <w:pPr>
        <w:pStyle w:val="ListParagraph"/>
        <w:numPr>
          <w:ilvl w:val="0"/>
          <w:numId w:val="2"/>
        </w:numPr>
        <w:spacing w:after="50" w:before="30"/>
      </w:pPr>
      <w:r>
        <w:rPr>
          <w:rFonts w:ascii="Arial" w:cs="Arial" w:eastAsia="Arial" w:hAnsi="Arial"/>
          <w:b w:val="false"/>
          <w:bCs w:val="false"/>
          <w:color w:val="1A1A1A"/>
          <w:sz w:val="22"/>
          <w:szCs w:val="22"/>
        </w:rPr>
        <w:t xml:space="preserve">Port check: any reference to UMS must use port 8443; flag any other port as incorrect</w:t>
      </w:r>
    </w:p>
    <w:p>
      <w:pPr>
        <w:pStyle w:val="ListParagraph"/>
        <w:numPr>
          <w:ilvl w:val="0"/>
          <w:numId w:val="2"/>
        </w:numPr>
        <w:spacing w:after="50" w:before="30"/>
      </w:pPr>
      <w:r>
        <w:rPr>
          <w:rFonts w:ascii="Arial" w:cs="Arial" w:eastAsia="Arial" w:hAnsi="Arial"/>
          <w:b w:val="false"/>
          <w:bCs w:val="false"/>
          <w:color w:val="1A1A1A"/>
          <w:sz w:val="22"/>
          <w:szCs w:val="22"/>
        </w:rPr>
        <w:t xml:space="preserve">Check that expected HTTP response codes in TC steps match the corpus (e.g., PUT /devices/{id} returns 204, not 200)</w:t>
      </w:r>
    </w:p>
    <w:p>
      <w:pPr>
        <w:spacing w:after="40" w:before="0"/>
        <w:jc w:val="left"/>
      </w:pPr>
      <w:r>
        <w:rPr>
          <w:rFonts w:ascii="Arial" w:cs="Arial" w:eastAsia="Arial" w:hAnsi="Arial"/>
          <w:b w:val="false"/>
          <w:bCs w:val="false"/>
          <w:color w:val="1A1A1A"/>
          <w:sz w:val="22"/>
          <w:szCs w:val="22"/>
        </w:rPr>
        <w:t xml:space="preserve"/>
      </w:r>
    </w:p>
    <w:p>
      <w:pPr>
        <w:spacing w:after="60" w:before="140"/>
      </w:pPr>
      <w:r>
        <w:rPr>
          <w:rFonts w:ascii="Arial" w:cs="Arial" w:eastAsia="Arial" w:hAnsi="Arial"/>
          <w:b/>
          <w:bCs/>
          <w:color w:val="0F6E56"/>
          <w:sz w:val="22"/>
          <w:szCs w:val="22"/>
        </w:rPr>
        <w:t xml:space="preserve">G4.4 — Confidence Score Integration</w:t>
      </w:r>
    </w:p>
    <w:p>
      <w:pPr>
        <w:spacing w:after="80" w:before="40"/>
        <w:jc w:val="left"/>
      </w:pPr>
      <w:r>
        <w:rPr>
          <w:rFonts w:ascii="Arial" w:cs="Arial" w:eastAsia="Arial" w:hAnsi="Arial"/>
          <w:b w:val="false"/>
          <w:bCs w:val="false"/>
          <w:color w:val="1A1A1A"/>
          <w:sz w:val="22"/>
          <w:szCs w:val="22"/>
        </w:rPr>
        <w:t xml:space="preserve">G4 also computes the kb_traceability component of the confidence score:</w:t>
      </w:r>
    </w:p>
    <w:p>
      <w:pPr>
        <w:spacing w:after="2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confidence_score = (retrieval_score * 0.30) + (validation_pass_rate * 0.40) + (kb_traceability * 0.30)</w:t>
      </w:r>
    </w:p>
    <w:p>
      <w:pPr>
        <w:shd w:fill="F4F4F4" w:val="clear"/>
        <w:spacing w:after="10" w:before="10"/>
        <w:ind w:left="360"/>
      </w:pPr>
      <w:r>
        <w:rPr>
          <w:rFonts w:ascii="Courier New" w:cs="Courier New" w:eastAsia="Courier New" w:hAnsi="Courier New"/>
          <w:color w:val="1A1A1A"/>
          <w:sz w:val="18"/>
          <w:szCs w:val="18"/>
        </w:rPr>
        <w:t xml:space="preserve">retrieval_score    = mean(rrf_score for chunk in top_k_chunks)</w:t>
      </w:r>
    </w:p>
    <w:p>
      <w:pPr>
        <w:shd w:fill="F4F4F4" w:val="clear"/>
        <w:spacing w:after="10" w:before="10"/>
        <w:ind w:left="360"/>
      </w:pPr>
      <w:r>
        <w:rPr>
          <w:rFonts w:ascii="Courier New" w:cs="Courier New" w:eastAsia="Courier New" w:hAnsi="Courier New"/>
          <w:color w:val="1A1A1A"/>
          <w:sz w:val="18"/>
          <w:szCs w:val="18"/>
        </w:rPr>
        <w:t xml:space="preserve">validation_rate    = gates_passed_count / total_gates_count</w:t>
      </w:r>
    </w:p>
    <w:p>
      <w:pPr>
        <w:shd w:fill="F4F4F4" w:val="clear"/>
        <w:spacing w:after="10" w:before="10"/>
        <w:ind w:left="360"/>
      </w:pPr>
      <w:r>
        <w:rPr>
          <w:rFonts w:ascii="Courier New" w:cs="Courier New" w:eastAsia="Courier New" w:hAnsi="Courier New"/>
          <w:color w:val="1A1A1A"/>
          <w:sz w:val="18"/>
          <w:szCs w:val="18"/>
        </w:rPr>
        <w:t xml:space="preserve">kb_traceability    = steps_with_source_tag / total_steps</w:t>
      </w:r>
    </w:p>
    <w:p>
      <w:pPr>
        <w:shd w:fill="F4F4F4" w:val="clear"/>
        <w:spacing w:after="10" w:before="10"/>
        <w:ind w:left="360"/>
      </w:pPr>
      <w:r>
        <w:rPr>
          <w:rFonts w:ascii="Courier New" w:cs="Courier New" w:eastAsia="Courier New" w:hAnsi="Courier New"/>
          <w:color w:val="1A1A1A"/>
          <w:sz w:val="18"/>
          <w:szCs w:val="18"/>
        </w:rPr>
        <w:t xml:space="preserve">confidence_score   = (retrieval_score * 0.30) + (validation_rate * 0.40) + (kb_traceability * 0.30)</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Gate G6 — Script Executability</w:t>
      </w:r>
    </w:p>
    <w:p>
      <w:pPr>
        <w:spacing w:after="80" w:before="40"/>
        <w:jc w:val="left"/>
      </w:pPr>
      <w:r>
        <w:rPr>
          <w:rFonts w:ascii="Arial" w:cs="Arial" w:eastAsia="Arial" w:hAnsi="Arial"/>
          <w:b w:val="false"/>
          <w:bCs w:val="false"/>
          <w:color w:val="1A1A1A"/>
          <w:sz w:val="22"/>
          <w:szCs w:val="22"/>
        </w:rPr>
        <w:t xml:space="preserve">G6 runs after Pass 2 generates the pytest script. It performs static analysis to catch errors that would cause the script to fail on first run, before a human reviewer ever sees it.</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rPr>
          <w:tblHeader/>
        </w:trPr>
        <w:tc>
          <w:tcPr>
            <w:tcW w:type="dxa" w:w="2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Check</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Tool / Method</w:t>
            </w:r>
          </w:p>
        </w:tc>
        <w:tc>
          <w:tcPr>
            <w:tcW w:type="dxa" w:w="1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Auto-Repair</w:t>
            </w:r>
          </w:p>
        </w:tc>
        <w:tc>
          <w:tcPr>
            <w:tcW w:type="dxa" w:w="39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What it Catches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Python syntax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ast.parse() — zero exceptions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 — regenerate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SyntaxError from malformed LLM output</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Import resolution</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Verify each 'from X import Y' against known framework paths</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Yes — replace with correct import</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Wrong module paths, invented module names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Fixture existence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Parse conftest.py; verify every function arg is a defined fixture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Yes — replace with nearest fixture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Invented fixture names (e.g. igel_device vs igel_device_fixture)</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Hardcoded credentials</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Regex: password=, api_key=, token= with literal string values</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Yes — replace with api_config['key']</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Security violation — plain text secrets in scripts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Hardcoded production URL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Regex: UMS hostname/IP literals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Yes — replace with ums_cred['base_url']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Scripts that would accidentally hit production UMS</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Cleanup block present</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Check for try/finally or explicit cleanup section</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Yes — append framework cleanup template</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Scripts that leave device in bad state if test fails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pytest collection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pytest --collect-only in CI sandbox</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 — flag for human review</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Import errors that only surface at collection time</w:t>
            </w:r>
          </w:p>
        </w:tc>
      </w:tr>
    </w:tbl>
    <w:p>
      <w:pPr>
        <w:spacing w:after="8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4"/>
              <w:left w:val="single" w:color="185FA5" w:sz="4"/>
              <w:bottom w:val="single" w:color="185FA5" w:sz="4"/>
              <w:right w:val="single" w:color="185FA5" w:sz="4"/>
            </w:tcBorders>
            <w:shd w:fill="1A1A3E" w:val="clear"/>
            <w:tcMar>
              <w:top w:type="dxa" w:w="140"/>
              <w:left w:type="dxa" w:w="200"/>
              <w:bottom w:type="dxa" w:w="140"/>
              <w:right w:type="dxa" w:w="200"/>
            </w:tcMar>
          </w:tcPr>
          <w:p>
            <w:pPr>
              <w:spacing w:after="20" w:before="80"/>
            </w:pPr>
            <w:r>
              <w:rPr>
                <w:rFonts w:ascii="Arial" w:cs="Arial" w:eastAsia="Arial" w:hAnsi="Arial"/>
                <w:b/>
                <w:bCs/>
                <w:color w:val="8899CC"/>
                <w:sz w:val="22"/>
                <w:szCs w:val="22"/>
              </w:rPr>
              <w:t xml:space="preserve">PHASE V2 · PHASE 4  </w:t>
            </w:r>
            <w:r>
              <w:rPr>
                <w:rFonts w:ascii="Arial" w:cs="Arial" w:eastAsia="Arial" w:hAnsi="Arial"/>
                <w:b/>
                <w:bCs/>
                <w:color w:val="FFFFFF"/>
                <w:sz w:val="28"/>
                <w:szCs w:val="28"/>
              </w:rPr>
              <w:t xml:space="preserve">Orchestration + Review Dashboard + CI/CD</w:t>
            </w:r>
          </w:p>
          <w:p>
            <w:pPr>
              <w:spacing w:after="80" w:before="0"/>
            </w:pPr>
            <w:r>
              <w:rPr>
                <w:rFonts w:ascii="Arial" w:cs="Arial" w:eastAsia="Arial" w:hAnsi="Arial"/>
                <w:color w:val="AABBDD"/>
                <w:sz w:val="20"/>
                <w:szCs w:val="20"/>
              </w:rPr>
              <w:t xml:space="preserve">Wire all gates; build human approval workflow; TeamCity integration</w:t>
            </w:r>
          </w:p>
        </w:tc>
      </w:tr>
    </w:tbl>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Validation Pipeline Orchestration</w:t>
      </w:r>
    </w:p>
    <w:p>
      <w:pPr>
        <w:spacing w:after="80" w:before="40"/>
        <w:jc w:val="left"/>
      </w:pPr>
      <w:r>
        <w:rPr>
          <w:rFonts w:ascii="Arial" w:cs="Arial" w:eastAsia="Arial" w:hAnsi="Arial"/>
          <w:b w:val="false"/>
          <w:bCs w:val="false"/>
          <w:color w:val="1A1A1A"/>
          <w:sz w:val="22"/>
          <w:szCs w:val="22"/>
        </w:rPr>
        <w:t xml:space="preserve">ValidationPipeline.run() is the single entry point that executes all gates in the correct sequence, collecting results, triggering auto-repair when available, and routing to the failed queue when human intervention is required.</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class ValidationPipeline:</w:t>
      </w:r>
    </w:p>
    <w:p>
      <w:pPr>
        <w:shd w:fill="F4F4F4" w:val="clear"/>
        <w:spacing w:after="10" w:before="10"/>
        <w:ind w:left="360"/>
      </w:pPr>
      <w:r>
        <w:rPr>
          <w:rFonts w:ascii="Courier New" w:cs="Courier New" w:eastAsia="Courier New" w:hAnsi="Courier New"/>
          <w:color w:val="1A1A1A"/>
          <w:sz w:val="18"/>
          <w:szCs w:val="18"/>
        </w:rPr>
        <w:t xml:space="preserve">  def run(self, tc_metadata, markdown_tc, pytest_script, retrieval_results):</w:t>
      </w:r>
    </w:p>
    <w:p>
      <w:pPr>
        <w:shd w:fill="F4F4F4" w:val="clear"/>
        <w:spacing w:after="10" w:before="10"/>
        <w:ind w:left="360"/>
      </w:pPr>
      <w:r>
        <w:rPr>
          <w:rFonts w:ascii="Courier New" w:cs="Courier New" w:eastAsia="Courier New" w:hAnsi="Courier New"/>
          <w:color w:val="1A1A1A"/>
          <w:sz w:val="18"/>
          <w:szCs w:val="18"/>
        </w:rPr>
        <w:t xml:space="preserve">    results = []</w:t>
      </w:r>
    </w:p>
    <w:p>
      <w:pPr>
        <w:shd w:fill="F4F4F4" w:val="clear"/>
        <w:spacing w:after="10" w:before="10"/>
        <w:ind w:left="360"/>
      </w:pPr>
      <w:r>
        <w:rPr>
          <w:rFonts w:ascii="Courier New" w:cs="Courier New" w:eastAsia="Courier New" w:hAnsi="Courier New"/>
          <w:color w:val="1A1A1A"/>
          <w:sz w:val="18"/>
          <w:szCs w:val="18"/>
        </w:rPr>
        <w:t xml:space="preserve">    # G3: schema compliance (after Pass 1)</w:t>
      </w:r>
    </w:p>
    <w:p>
      <w:pPr>
        <w:shd w:fill="F4F4F4" w:val="clear"/>
        <w:spacing w:after="10" w:before="10"/>
        <w:ind w:left="360"/>
      </w:pPr>
      <w:r>
        <w:rPr>
          <w:rFonts w:ascii="Courier New" w:cs="Courier New" w:eastAsia="Courier New" w:hAnsi="Courier New"/>
          <w:color w:val="1A1A1A"/>
          <w:sz w:val="18"/>
          <w:szCs w:val="18"/>
        </w:rPr>
        <w:t xml:space="preserve">    g3 = Gate3_SchemaCompliance().check(tc_metadata)</w:t>
      </w:r>
    </w:p>
    <w:p>
      <w:pPr>
        <w:shd w:fill="F4F4F4" w:val="clear"/>
        <w:spacing w:after="10" w:before="10"/>
        <w:ind w:left="360"/>
      </w:pPr>
      <w:r>
        <w:rPr>
          <w:rFonts w:ascii="Courier New" w:cs="Courier New" w:eastAsia="Courier New" w:hAnsi="Courier New"/>
          <w:color w:val="1A1A1A"/>
          <w:sz w:val="18"/>
          <w:szCs w:val="18"/>
        </w:rPr>
        <w:t xml:space="preserve">    if not g3.passed:</w:t>
      </w:r>
    </w:p>
    <w:p>
      <w:pPr>
        <w:shd w:fill="F4F4F4" w:val="clear"/>
        <w:spacing w:after="10" w:before="10"/>
        <w:ind w:left="360"/>
      </w:pPr>
      <w:r>
        <w:rPr>
          <w:rFonts w:ascii="Courier New" w:cs="Courier New" w:eastAsia="Courier New" w:hAnsi="Courier New"/>
          <w:color w:val="1A1A1A"/>
          <w:sz w:val="18"/>
          <w:szCs w:val="18"/>
        </w:rPr>
        <w:t xml:space="preserve">      tc_metadata = auto_repair.repair_missing_fields(tc_metadata, g3)</w:t>
      </w:r>
    </w:p>
    <w:p>
      <w:pPr>
        <w:shd w:fill="F4F4F4" w:val="clear"/>
        <w:spacing w:after="10" w:before="10"/>
        <w:ind w:left="360"/>
      </w:pPr>
      <w:r>
        <w:rPr>
          <w:rFonts w:ascii="Courier New" w:cs="Courier New" w:eastAsia="Courier New" w:hAnsi="Courier New"/>
          <w:color w:val="1A1A1A"/>
          <w:sz w:val="18"/>
          <w:szCs w:val="18"/>
        </w:rPr>
        <w:t xml:space="preserve">      g3 = Gate3_SchemaCompliance().check(tc_metadata)   # re-validate once</w:t>
      </w:r>
    </w:p>
    <w:p>
      <w:pPr>
        <w:shd w:fill="F4F4F4" w:val="clear"/>
        <w:spacing w:after="10" w:before="10"/>
        <w:ind w:left="360"/>
      </w:pPr>
      <w:r>
        <w:rPr>
          <w:rFonts w:ascii="Courier New" w:cs="Courier New" w:eastAsia="Courier New" w:hAnsi="Courier New"/>
          <w:color w:val="1A1A1A"/>
          <w:sz w:val="18"/>
          <w:szCs w:val="18"/>
        </w:rPr>
        <w:t xml:space="preserve">    results.append(g3)</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 G5: step completeness (after Pass 1)</w:t>
      </w:r>
    </w:p>
    <w:p>
      <w:pPr>
        <w:shd w:fill="F4F4F4" w:val="clear"/>
        <w:spacing w:after="10" w:before="10"/>
        <w:ind w:left="360"/>
      </w:pPr>
      <w:r>
        <w:rPr>
          <w:rFonts w:ascii="Courier New" w:cs="Courier New" w:eastAsia="Courier New" w:hAnsi="Courier New"/>
          <w:color w:val="1A1A1A"/>
          <w:sz w:val="18"/>
          <w:szCs w:val="18"/>
        </w:rPr>
        <w:t xml:space="preserve">    g5 = Gate5_StepCompleteness().check(tc_metadata)</w:t>
      </w:r>
    </w:p>
    <w:p>
      <w:pPr>
        <w:shd w:fill="F4F4F4" w:val="clear"/>
        <w:spacing w:after="10" w:before="10"/>
        <w:ind w:left="360"/>
      </w:pPr>
      <w:r>
        <w:rPr>
          <w:rFonts w:ascii="Courier New" w:cs="Courier New" w:eastAsia="Courier New" w:hAnsi="Courier New"/>
          <w:color w:val="1A1A1A"/>
          <w:sz w:val="18"/>
          <w:szCs w:val="18"/>
        </w:rPr>
        <w:t xml:space="preserve">    if not g5.passed:</w:t>
      </w:r>
    </w:p>
    <w:p>
      <w:pPr>
        <w:shd w:fill="F4F4F4" w:val="clear"/>
        <w:spacing w:after="10" w:before="10"/>
        <w:ind w:left="360"/>
      </w:pPr>
      <w:r>
        <w:rPr>
          <w:rFonts w:ascii="Courier New" w:cs="Courier New" w:eastAsia="Courier New" w:hAnsi="Courier New"/>
          <w:color w:val="1A1A1A"/>
          <w:sz w:val="18"/>
          <w:szCs w:val="18"/>
        </w:rPr>
        <w:t xml:space="preserve">      tc_metadata = auto_repair.repair_completeness(tc_metadata, g5)</w:t>
      </w:r>
    </w:p>
    <w:p>
      <w:pPr>
        <w:shd w:fill="F4F4F4" w:val="clear"/>
        <w:spacing w:after="10" w:before="10"/>
        <w:ind w:left="360"/>
      </w:pPr>
      <w:r>
        <w:rPr>
          <w:rFonts w:ascii="Courier New" w:cs="Courier New" w:eastAsia="Courier New" w:hAnsi="Courier New"/>
          <w:color w:val="1A1A1A"/>
          <w:sz w:val="18"/>
          <w:szCs w:val="18"/>
        </w:rPr>
        <w:t xml:space="preserve">    results.append(g5)</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 G4: domain accuracy (no auto-repair — human queue on failure)</w:t>
      </w:r>
    </w:p>
    <w:p>
      <w:pPr>
        <w:shd w:fill="F4F4F4" w:val="clear"/>
        <w:spacing w:after="10" w:before="10"/>
        <w:ind w:left="360"/>
      </w:pPr>
      <w:r>
        <w:rPr>
          <w:rFonts w:ascii="Courier New" w:cs="Courier New" w:eastAsia="Courier New" w:hAnsi="Courier New"/>
          <w:color w:val="1A1A1A"/>
          <w:sz w:val="18"/>
          <w:szCs w:val="18"/>
        </w:rPr>
        <w:t xml:space="preserve">    g4 = Gate4_DomainAccuracy().check(tc_metadata)</w:t>
      </w:r>
    </w:p>
    <w:p>
      <w:pPr>
        <w:shd w:fill="F4F4F4" w:val="clear"/>
        <w:spacing w:after="10" w:before="10"/>
        <w:ind w:left="360"/>
      </w:pPr>
      <w:r>
        <w:rPr>
          <w:rFonts w:ascii="Courier New" w:cs="Courier New" w:eastAsia="Courier New" w:hAnsi="Courier New"/>
          <w:color w:val="1A1A1A"/>
          <w:sz w:val="18"/>
          <w:szCs w:val="18"/>
        </w:rPr>
        <w:t xml:space="preserve">    results.append(g4)</w:t>
      </w:r>
    </w:p>
    <w:p>
      <w:pPr>
        <w:shd w:fill="F4F4F4" w:val="clear"/>
        <w:spacing w:after="10" w:before="10"/>
        <w:ind w:left="360"/>
      </w:pPr>
      <w:r>
        <w:rPr>
          <w:rFonts w:ascii="Courier New" w:cs="Courier New" w:eastAsia="Courier New" w:hAnsi="Courier New"/>
          <w:color w:val="1A1A1A"/>
          <w:sz w:val="18"/>
          <w:szCs w:val="18"/>
        </w:rPr>
        <w:t xml:space="preserve">    if not g4.passed:</w:t>
      </w:r>
    </w:p>
    <w:p>
      <w:pPr>
        <w:shd w:fill="F4F4F4" w:val="clear"/>
        <w:spacing w:after="10" w:before="10"/>
        <w:ind w:left="360"/>
      </w:pPr>
      <w:r>
        <w:rPr>
          <w:rFonts w:ascii="Courier New" w:cs="Courier New" w:eastAsia="Courier New" w:hAnsi="Courier New"/>
          <w:color w:val="1A1A1A"/>
          <w:sz w:val="18"/>
          <w:szCs w:val="18"/>
        </w:rPr>
        <w:t xml:space="preserve">      return PipelineResult(gates=results, status='human_review_required',</w:t>
      </w:r>
    </w:p>
    <w:p>
      <w:pPr>
        <w:shd w:fill="F4F4F4" w:val="clear"/>
        <w:spacing w:after="10" w:before="10"/>
        <w:ind w:left="360"/>
      </w:pPr>
      <w:r>
        <w:rPr>
          <w:rFonts w:ascii="Courier New" w:cs="Courier New" w:eastAsia="Courier New" w:hAnsi="Courier New"/>
          <w:color w:val="1A1A1A"/>
          <w:sz w:val="18"/>
          <w:szCs w:val="18"/>
        </w:rPr>
        <w:t xml:space="preserve">                           review_items=g4.details)</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 G_Version: version consistency</w:t>
      </w:r>
    </w:p>
    <w:p>
      <w:pPr>
        <w:shd w:fill="F4F4F4" w:val="clear"/>
        <w:spacing w:after="10" w:before="10"/>
        <w:ind w:left="360"/>
      </w:pPr>
      <w:r>
        <w:rPr>
          <w:rFonts w:ascii="Courier New" w:cs="Courier New" w:eastAsia="Courier New" w:hAnsi="Courier New"/>
          <w:color w:val="1A1A1A"/>
          <w:sz w:val="18"/>
          <w:szCs w:val="18"/>
        </w:rPr>
        <w:t xml:space="preserve">    gv = Gate_Version().check(tc_metadata, config.device_version)</w:t>
      </w:r>
    </w:p>
    <w:p>
      <w:pPr>
        <w:shd w:fill="F4F4F4" w:val="clear"/>
        <w:spacing w:after="10" w:before="10"/>
        <w:ind w:left="360"/>
      </w:pPr>
      <w:r>
        <w:rPr>
          <w:rFonts w:ascii="Courier New" w:cs="Courier New" w:eastAsia="Courier New" w:hAnsi="Courier New"/>
          <w:color w:val="1A1A1A"/>
          <w:sz w:val="18"/>
          <w:szCs w:val="18"/>
        </w:rPr>
        <w:t xml:space="preserve">    results.append(gv)</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 G6: script executability (after Pass 2)</w:t>
      </w:r>
    </w:p>
    <w:p>
      <w:pPr>
        <w:shd w:fill="F4F4F4" w:val="clear"/>
        <w:spacing w:after="10" w:before="10"/>
        <w:ind w:left="360"/>
      </w:pPr>
      <w:r>
        <w:rPr>
          <w:rFonts w:ascii="Courier New" w:cs="Courier New" w:eastAsia="Courier New" w:hAnsi="Courier New"/>
          <w:color w:val="1A1A1A"/>
          <w:sz w:val="18"/>
          <w:szCs w:val="18"/>
        </w:rPr>
        <w:t xml:space="preserve">    g6 = Gate6_ScriptExecutability().check(pytest_script)</w:t>
      </w:r>
    </w:p>
    <w:p>
      <w:pPr>
        <w:shd w:fill="F4F4F4" w:val="clear"/>
        <w:spacing w:after="10" w:before="10"/>
        <w:ind w:left="360"/>
      </w:pPr>
      <w:r>
        <w:rPr>
          <w:rFonts w:ascii="Courier New" w:cs="Courier New" w:eastAsia="Courier New" w:hAnsi="Courier New"/>
          <w:color w:val="1A1A1A"/>
          <w:sz w:val="18"/>
          <w:szCs w:val="18"/>
        </w:rPr>
        <w:t xml:space="preserve">    if not g6.passed:</w:t>
      </w:r>
    </w:p>
    <w:p>
      <w:pPr>
        <w:shd w:fill="F4F4F4" w:val="clear"/>
        <w:spacing w:after="10" w:before="10"/>
        <w:ind w:left="360"/>
      </w:pPr>
      <w:r>
        <w:rPr>
          <w:rFonts w:ascii="Courier New" w:cs="Courier New" w:eastAsia="Courier New" w:hAnsi="Courier New"/>
          <w:color w:val="1A1A1A"/>
          <w:sz w:val="18"/>
          <w:szCs w:val="18"/>
        </w:rPr>
        <w:t xml:space="preserve">      pytest_script = auto_repair.repair_script(pytest_script, g6)</w:t>
      </w:r>
    </w:p>
    <w:p>
      <w:pPr>
        <w:shd w:fill="F4F4F4" w:val="clear"/>
        <w:spacing w:after="10" w:before="10"/>
        <w:ind w:left="360"/>
      </w:pPr>
      <w:r>
        <w:rPr>
          <w:rFonts w:ascii="Courier New" w:cs="Courier New" w:eastAsia="Courier New" w:hAnsi="Courier New"/>
          <w:color w:val="1A1A1A"/>
          <w:sz w:val="18"/>
          <w:szCs w:val="18"/>
        </w:rPr>
        <w:t xml:space="preserve">    results.append(g6)</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 Compute confidence score</w:t>
      </w:r>
    </w:p>
    <w:p>
      <w:pPr>
        <w:shd w:fill="F4F4F4" w:val="clear"/>
        <w:spacing w:after="10" w:before="10"/>
        <w:ind w:left="360"/>
      </w:pPr>
      <w:r>
        <w:rPr>
          <w:rFonts w:ascii="Courier New" w:cs="Courier New" w:eastAsia="Courier New" w:hAnsi="Courier New"/>
          <w:color w:val="1A1A1A"/>
          <w:sz w:val="18"/>
          <w:szCs w:val="18"/>
        </w:rPr>
        <w:t xml:space="preserve">    confidence = compute_confidence(retrieval_results, results)</w:t>
      </w:r>
    </w:p>
    <w:p>
      <w:pPr>
        <w:shd w:fill="F4F4F4" w:val="clear"/>
        <w:spacing w:after="10" w:before="10"/>
        <w:ind w:left="360"/>
      </w:pPr>
      <w:r>
        <w:rPr>
          <w:rFonts w:ascii="Courier New" w:cs="Courier New" w:eastAsia="Courier New" w:hAnsi="Courier New"/>
          <w:color w:val="1A1A1A"/>
          <w:sz w:val="18"/>
          <w:szCs w:val="18"/>
        </w:rPr>
        <w:t xml:space="preserve">    return PipelineResult(gates=results, status='passed',</w:t>
      </w:r>
    </w:p>
    <w:p>
      <w:pPr>
        <w:shd w:fill="F4F4F4" w:val="clear"/>
        <w:spacing w:after="10" w:before="10"/>
        <w:ind w:left="360"/>
      </w:pPr>
      <w:r>
        <w:rPr>
          <w:rFonts w:ascii="Courier New" w:cs="Courier New" w:eastAsia="Courier New" w:hAnsi="Courier New"/>
          <w:color w:val="1A1A1A"/>
          <w:sz w:val="18"/>
          <w:szCs w:val="18"/>
        </w:rPr>
        <w:t xml:space="preserve">                         tc=tc_metadata, script=pytest_script,</w:t>
      </w:r>
    </w:p>
    <w:p>
      <w:pPr>
        <w:shd w:fill="F4F4F4" w:val="clear"/>
        <w:spacing w:after="10" w:before="10"/>
        <w:ind w:left="360"/>
      </w:pPr>
      <w:r>
        <w:rPr>
          <w:rFonts w:ascii="Courier New" w:cs="Courier New" w:eastAsia="Courier New" w:hAnsi="Courier New"/>
          <w:color w:val="1A1A1A"/>
          <w:sz w:val="18"/>
          <w:szCs w:val="18"/>
        </w:rPr>
        <w:t xml:space="preserve">                         confidence=confidence)</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Parallel Batch Processing</w:t>
      </w:r>
    </w:p>
    <w:p>
      <w:pPr>
        <w:spacing w:after="80" w:before="40"/>
        <w:jc w:val="left"/>
      </w:pPr>
      <w:r>
        <w:rPr>
          <w:rFonts w:ascii="Arial" w:cs="Arial" w:eastAsia="Arial" w:hAnsi="Arial"/>
          <w:b w:val="false"/>
          <w:bCs w:val="false"/>
          <w:color w:val="1A1A1A"/>
          <w:sz w:val="22"/>
          <w:szCs w:val="22"/>
        </w:rPr>
        <w:t xml:space="preserve">batch_generate() uses asyncio with a semaphore to enforce the maximum concurrent LLM call limit. tenacity provides exponential backoff retry on rate limit errors. Checkpoint files enable safe restart of interrupted runs.</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import asyncio, tenacity</w:t>
      </w:r>
    </w:p>
    <w:p>
      <w:pPr>
        <w:shd w:fill="F4F4F4" w:val="clear"/>
        <w:spacing w:after="10" w:before="10"/>
        <w:ind w:left="360"/>
      </w:pPr>
      <w:r>
        <w:rPr>
          <w:rFonts w:ascii="Courier New" w:cs="Courier New" w:eastAsia="Courier New" w:hAnsi="Courier New"/>
          <w:color w:val="1A1A1A"/>
          <w:sz w:val="18"/>
          <w:szCs w:val="18"/>
        </w:rPr>
        <w:t xml:space="preserve">from tenacity import retry, stop_after_attempt, wait_exponential</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MAX_CONCURRENT = 5     # max simultaneous Claude API calls</w:t>
      </w:r>
    </w:p>
    <w:p>
      <w:pPr>
        <w:shd w:fill="F4F4F4" w:val="clear"/>
        <w:spacing w:after="10" w:before="10"/>
        <w:ind w:left="360"/>
      </w:pPr>
      <w:r>
        <w:rPr>
          <w:rFonts w:ascii="Courier New" w:cs="Courier New" w:eastAsia="Courier New" w:hAnsi="Courier New"/>
          <w:color w:val="1A1A1A"/>
          <w:sz w:val="18"/>
          <w:szCs w:val="18"/>
        </w:rPr>
        <w:t xml:space="preserve">MIN_CALL_GAP   = 0.5   # seconds between calls per worker</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@retry(stop=stop_after_attempt(4),</w:t>
      </w:r>
    </w:p>
    <w:p>
      <w:pPr>
        <w:shd w:fill="F4F4F4" w:val="clear"/>
        <w:spacing w:after="10" w:before="10"/>
        <w:ind w:left="360"/>
      </w:pPr>
      <w:r>
        <w:rPr>
          <w:rFonts w:ascii="Courier New" w:cs="Courier New" w:eastAsia="Courier New" w:hAnsi="Courier New"/>
          <w:color w:val="1A1A1A"/>
          <w:sz w:val="18"/>
          <w:szCs w:val="18"/>
        </w:rPr>
        <w:t xml:space="preserve">       wait=wait_exponential(multiplier=1, min=4, max=60),</w:t>
      </w:r>
    </w:p>
    <w:p>
      <w:pPr>
        <w:shd w:fill="F4F4F4" w:val="clear"/>
        <w:spacing w:after="10" w:before="10"/>
        <w:ind w:left="360"/>
      </w:pPr>
      <w:r>
        <w:rPr>
          <w:rFonts w:ascii="Courier New" w:cs="Courier New" w:eastAsia="Courier New" w:hAnsi="Courier New"/>
          <w:color w:val="1A1A1A"/>
          <w:sz w:val="18"/>
          <w:szCs w:val="18"/>
        </w:rPr>
        <w:t xml:space="preserve">       retry=tenacity.retry_if_exception_type(RateLimitError))</w:t>
      </w:r>
    </w:p>
    <w:p>
      <w:pPr>
        <w:shd w:fill="F4F4F4" w:val="clear"/>
        <w:spacing w:after="10" w:before="10"/>
        <w:ind w:left="360"/>
      </w:pPr>
      <w:r>
        <w:rPr>
          <w:rFonts w:ascii="Courier New" w:cs="Courier New" w:eastAsia="Courier New" w:hAnsi="Courier New"/>
          <w:color w:val="1A1A1A"/>
          <w:sz w:val="18"/>
          <w:szCs w:val="18"/>
        </w:rPr>
        <w:t xml:space="preserve">async def generate_one(tc, semaphore, checkpoint):</w:t>
      </w:r>
    </w:p>
    <w:p>
      <w:pPr>
        <w:shd w:fill="F4F4F4" w:val="clear"/>
        <w:spacing w:after="10" w:before="10"/>
        <w:ind w:left="360"/>
      </w:pPr>
      <w:r>
        <w:rPr>
          <w:rFonts w:ascii="Courier New" w:cs="Courier New" w:eastAsia="Courier New" w:hAnsi="Courier New"/>
          <w:color w:val="1A1A1A"/>
          <w:sz w:val="18"/>
          <w:szCs w:val="18"/>
        </w:rPr>
        <w:t xml:space="preserve">  if tc.id in checkpoint.completed_ids:</w:t>
      </w:r>
    </w:p>
    <w:p>
      <w:pPr>
        <w:shd w:fill="F4F4F4" w:val="clear"/>
        <w:spacing w:after="10" w:before="10"/>
        <w:ind w:left="360"/>
      </w:pPr>
      <w:r>
        <w:rPr>
          <w:rFonts w:ascii="Courier New" w:cs="Courier New" w:eastAsia="Courier New" w:hAnsi="Courier New"/>
          <w:color w:val="1A1A1A"/>
          <w:sz w:val="18"/>
          <w:szCs w:val="18"/>
        </w:rPr>
        <w:t xml:space="preserve">    return None  # skip already done</w:t>
      </w:r>
    </w:p>
    <w:p>
      <w:pPr>
        <w:shd w:fill="F4F4F4" w:val="clear"/>
        <w:spacing w:after="10" w:before="10"/>
        <w:ind w:left="360"/>
      </w:pPr>
      <w:r>
        <w:rPr>
          <w:rFonts w:ascii="Courier New" w:cs="Courier New" w:eastAsia="Courier New" w:hAnsi="Courier New"/>
          <w:color w:val="1A1A1A"/>
          <w:sz w:val="18"/>
          <w:szCs w:val="18"/>
        </w:rPr>
        <w:t xml:space="preserve">  async with semaphore:</w:t>
      </w:r>
    </w:p>
    <w:p>
      <w:pPr>
        <w:shd w:fill="F4F4F4" w:val="clear"/>
        <w:spacing w:after="10" w:before="10"/>
        <w:ind w:left="360"/>
      </w:pPr>
      <w:r>
        <w:rPr>
          <w:rFonts w:ascii="Courier New" w:cs="Courier New" w:eastAsia="Courier New" w:hAnsi="Courier New"/>
          <w:color w:val="1A1A1A"/>
          <w:sz w:val="18"/>
          <w:szCs w:val="18"/>
        </w:rPr>
        <w:t xml:space="preserve">    await asyncio.sleep(MIN_CALL_GAP)</w:t>
      </w:r>
    </w:p>
    <w:p>
      <w:pPr>
        <w:shd w:fill="F4F4F4" w:val="clear"/>
        <w:spacing w:after="10" w:before="10"/>
        <w:ind w:left="360"/>
      </w:pPr>
      <w:r>
        <w:rPr>
          <w:rFonts w:ascii="Courier New" w:cs="Courier New" w:eastAsia="Courier New" w:hAnsi="Courier New"/>
          <w:color w:val="1A1A1A"/>
          <w:sz w:val="18"/>
          <w:szCs w:val="18"/>
        </w:rPr>
        <w:t xml:space="preserve">    result = await _do_generation(tc)</w:t>
      </w:r>
    </w:p>
    <w:p>
      <w:pPr>
        <w:shd w:fill="F4F4F4" w:val="clear"/>
        <w:spacing w:after="10" w:before="10"/>
        <w:ind w:left="360"/>
      </w:pPr>
      <w:r>
        <w:rPr>
          <w:rFonts w:ascii="Courier New" w:cs="Courier New" w:eastAsia="Courier New" w:hAnsi="Courier New"/>
          <w:color w:val="1A1A1A"/>
          <w:sz w:val="18"/>
          <w:szCs w:val="18"/>
        </w:rPr>
        <w:t xml:space="preserve">    checkpoint.mark_done(tc.id)</w:t>
      </w:r>
    </w:p>
    <w:p>
      <w:pPr>
        <w:shd w:fill="F4F4F4" w:val="clear"/>
        <w:spacing w:after="10" w:before="10"/>
        <w:ind w:left="360"/>
      </w:pPr>
      <w:r>
        <w:rPr>
          <w:rFonts w:ascii="Courier New" w:cs="Courier New" w:eastAsia="Courier New" w:hAnsi="Courier New"/>
          <w:color w:val="1A1A1A"/>
          <w:sz w:val="18"/>
          <w:szCs w:val="18"/>
        </w:rPr>
        <w:t xml:space="preserve">    return result</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async def batch_generate(tc_list, batch_id):</w:t>
      </w:r>
    </w:p>
    <w:p>
      <w:pPr>
        <w:shd w:fill="F4F4F4" w:val="clear"/>
        <w:spacing w:after="10" w:before="10"/>
        <w:ind w:left="360"/>
      </w:pPr>
      <w:r>
        <w:rPr>
          <w:rFonts w:ascii="Courier New" w:cs="Courier New" w:eastAsia="Courier New" w:hAnsi="Courier New"/>
          <w:color w:val="1A1A1A"/>
          <w:sz w:val="18"/>
          <w:szCs w:val="18"/>
        </w:rPr>
        <w:t xml:space="preserve">  sem   = asyncio.Semaphore(MAX_CONCURRENT)</w:t>
      </w:r>
    </w:p>
    <w:p>
      <w:pPr>
        <w:shd w:fill="F4F4F4" w:val="clear"/>
        <w:spacing w:after="10" w:before="10"/>
        <w:ind w:left="360"/>
      </w:pPr>
      <w:r>
        <w:rPr>
          <w:rFonts w:ascii="Courier New" w:cs="Courier New" w:eastAsia="Courier New" w:hAnsi="Courier New"/>
          <w:color w:val="1A1A1A"/>
          <w:sz w:val="18"/>
          <w:szCs w:val="18"/>
        </w:rPr>
        <w:t xml:space="preserve">  ckpt  = Checkpoint(f'batch_{batch_id}_checkpoint.json')</w:t>
      </w:r>
    </w:p>
    <w:p>
      <w:pPr>
        <w:shd w:fill="F4F4F4" w:val="clear"/>
        <w:spacing w:after="10" w:before="10"/>
        <w:ind w:left="360"/>
      </w:pPr>
      <w:r>
        <w:rPr>
          <w:rFonts w:ascii="Courier New" w:cs="Courier New" w:eastAsia="Courier New" w:hAnsi="Courier New"/>
          <w:color w:val="1A1A1A"/>
          <w:sz w:val="18"/>
          <w:szCs w:val="18"/>
        </w:rPr>
        <w:t xml:space="preserve">  tasks = [generate_one(tc, sem, ckpt) for tc in tc_list]</w:t>
      </w:r>
    </w:p>
    <w:p>
      <w:pPr>
        <w:shd w:fill="F4F4F4" w:val="clear"/>
        <w:spacing w:after="10" w:before="10"/>
        <w:ind w:left="360"/>
      </w:pPr>
      <w:r>
        <w:rPr>
          <w:rFonts w:ascii="Courier New" w:cs="Courier New" w:eastAsia="Courier New" w:hAnsi="Courier New"/>
          <w:color w:val="1A1A1A"/>
          <w:sz w:val="18"/>
          <w:szCs w:val="18"/>
        </w:rPr>
        <w:t xml:space="preserve">  return await asyncio.gather(*tasks, return_exceptions=True)</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HTML Review Dashboard</w:t>
      </w:r>
    </w:p>
    <w:p>
      <w:pPr>
        <w:spacing w:after="80" w:before="40"/>
        <w:jc w:val="left"/>
      </w:pPr>
      <w:r>
        <w:rPr>
          <w:rFonts w:ascii="Arial" w:cs="Arial" w:eastAsia="Arial" w:hAnsi="Arial"/>
          <w:b w:val="false"/>
          <w:bCs w:val="false"/>
          <w:color w:val="1A1A1A"/>
          <w:sz w:val="22"/>
          <w:szCs w:val="22"/>
        </w:rPr>
        <w:t xml:space="preserve">The dashboard is a self-contained HTML file generated per batch. It requires no server — QA engineers open it in any browser. It is the primary quality gate before any content reaches Jira.</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Sidebar: list of all generated TCs with status badge (pending/approved/rejected), confidence score color indicator (green ≥0.80, amber 0.60–0.79, red &lt;0.60), and failure class label</w:t>
      </w:r>
    </w:p>
    <w:p>
      <w:pPr>
        <w:pStyle w:val="ListParagraph"/>
        <w:numPr>
          <w:ilvl w:val="0"/>
          <w:numId w:val="2"/>
        </w:numPr>
        <w:spacing w:after="50" w:before="30"/>
      </w:pPr>
      <w:r>
        <w:rPr>
          <w:rFonts w:ascii="Arial" w:cs="Arial" w:eastAsia="Arial" w:hAnsi="Arial"/>
          <w:b w:val="false"/>
          <w:bCs w:val="false"/>
          <w:color w:val="1A1A1A"/>
          <w:sz w:val="22"/>
          <w:szCs w:val="22"/>
        </w:rPr>
        <w:t xml:space="preserve">Detail pane: full TC content in QCAPPS format — objective, environment table, preconditions list, numbered steps with expected results, cleanup steps</w:t>
      </w:r>
    </w:p>
    <w:p>
      <w:pPr>
        <w:pStyle w:val="ListParagraph"/>
        <w:numPr>
          <w:ilvl w:val="0"/>
          <w:numId w:val="2"/>
        </w:numPr>
        <w:spacing w:after="50" w:before="30"/>
      </w:pPr>
      <w:r>
        <w:rPr>
          <w:rFonts w:ascii="Arial" w:cs="Arial" w:eastAsia="Arial" w:hAnsi="Arial"/>
          <w:b w:val="false"/>
          <w:bCs w:val="false"/>
          <w:color w:val="1A1A1A"/>
          <w:sz w:val="22"/>
          <w:szCs w:val="22"/>
        </w:rPr>
        <w:t xml:space="preserve">Validation panel: registry keys highlighted green (validated) or red (failed) with suggested correction; TC Setup paths with validation status; UMS API calls with port verification</w:t>
      </w:r>
    </w:p>
    <w:p>
      <w:pPr>
        <w:pStyle w:val="ListParagraph"/>
        <w:numPr>
          <w:ilvl w:val="0"/>
          <w:numId w:val="2"/>
        </w:numPr>
        <w:spacing w:after="50" w:before="30"/>
      </w:pPr>
      <w:r>
        <w:rPr>
          <w:rFonts w:ascii="Arial" w:cs="Arial" w:eastAsia="Arial" w:hAnsi="Arial"/>
          <w:b w:val="false"/>
          <w:bCs w:val="false"/>
          <w:color w:val="1A1A1A"/>
          <w:sz w:val="22"/>
          <w:szCs w:val="22"/>
        </w:rPr>
        <w:t xml:space="preserve">KB source traceability: every step shows the KB chunk title and source document that backed it; steps without a source are highlighted amber</w:t>
      </w:r>
    </w:p>
    <w:p>
      <w:pPr>
        <w:pStyle w:val="ListParagraph"/>
        <w:numPr>
          <w:ilvl w:val="0"/>
          <w:numId w:val="2"/>
        </w:numPr>
        <w:spacing w:after="50" w:before="30"/>
      </w:pPr>
      <w:r>
        <w:rPr>
          <w:rFonts w:ascii="Arial" w:cs="Arial" w:eastAsia="Arial" w:hAnsi="Arial"/>
          <w:b w:val="false"/>
          <w:bCs w:val="false"/>
          <w:color w:val="1A1A1A"/>
          <w:sz w:val="22"/>
          <w:szCs w:val="22"/>
        </w:rPr>
        <w:t xml:space="preserve">Retrieval debug panel (collapsed by default): shows top-K chunks table with RRF score, vector score, FTS score, rerank score for each chunk</w:t>
      </w:r>
    </w:p>
    <w:p>
      <w:pPr>
        <w:pStyle w:val="ListParagraph"/>
        <w:numPr>
          <w:ilvl w:val="0"/>
          <w:numId w:val="2"/>
        </w:numPr>
        <w:spacing w:after="50" w:before="30"/>
      </w:pPr>
      <w:r>
        <w:rPr>
          <w:rFonts w:ascii="Arial" w:cs="Arial" w:eastAsia="Arial" w:hAnsi="Arial"/>
          <w:b w:val="false"/>
          <w:bCs w:val="false"/>
          <w:color w:val="1A1A1A"/>
          <w:sz w:val="22"/>
          <w:szCs w:val="22"/>
        </w:rPr>
        <w:t xml:space="preserve">Approve / Reject / Edit buttons per TC; reviewer notes field; estimated review time based on confidence score and number of flagged items</w:t>
      </w:r>
    </w:p>
    <w:p>
      <w:pPr>
        <w:pStyle w:val="ListParagraph"/>
        <w:numPr>
          <w:ilvl w:val="0"/>
          <w:numId w:val="2"/>
        </w:numPr>
        <w:spacing w:after="50" w:before="30"/>
      </w:pPr>
      <w:r>
        <w:rPr>
          <w:rFonts w:ascii="Arial" w:cs="Arial" w:eastAsia="Arial" w:hAnsi="Arial"/>
          <w:b w:val="false"/>
          <w:bCs w:val="false"/>
          <w:color w:val="1A1A1A"/>
          <w:sz w:val="22"/>
          <w:szCs w:val="22"/>
        </w:rPr>
        <w:t xml:space="preserve">Batch export: exports approved_tcs.json with TC IDs, json file references, and reviewer notes — input to Jira publisher</w:t>
      </w:r>
    </w:p>
    <w:p>
      <w:pPr>
        <w:spacing w:after="6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TeamCity Pipeline Configuration</w:t>
      </w:r>
    </w:p>
    <w:p>
      <w:pPr>
        <w:spacing w:after="80" w:before="40"/>
        <w:jc w:val="left"/>
      </w:pPr>
      <w:r>
        <w:rPr>
          <w:rFonts w:ascii="Arial" w:cs="Arial" w:eastAsia="Arial" w:hAnsi="Arial"/>
          <w:b w:val="false"/>
          <w:bCs w:val="false"/>
          <w:color w:val="1A1A1A"/>
          <w:sz w:val="22"/>
          <w:szCs w:val="22"/>
        </w:rPr>
        <w:t xml:space="preserve">Three TeamCity build configurations are required. Each has a secure parameter store for API keys and a checkpoint-aware restart strategy.</w:t>
      </w:r>
    </w:p>
    <w:p>
      <w:pPr>
        <w:spacing w:after="40" w:before="0"/>
        <w:jc w:val="left"/>
      </w:pPr>
      <w:r>
        <w:rPr>
          <w:rFonts w:ascii="Arial" w:cs="Arial" w:eastAsia="Arial" w:hAnsi="Arial"/>
          <w:b w:val="false"/>
          <w:bCs w:val="false"/>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00"/>
        <w:gridCol w:w="1400"/>
        <w:gridCol w:w="1460"/>
      </w:tblGrid>
      <w:tr>
        <w:trPr>
          <w:tblHeader/>
        </w:trPr>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Pipeline</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Trigger</w:t>
            </w:r>
          </w:p>
        </w:tc>
        <w:tc>
          <w:tcPr>
            <w:tcW w:type="dxa" w:w="35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Build Steps</w:t>
            </w:r>
          </w:p>
        </w:tc>
        <w:tc>
          <w:tcPr>
            <w:tcW w:type="dxa" w:w="1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Outputs</w:t>
            </w:r>
          </w:p>
        </w:tc>
        <w:tc>
          <w:tcPr>
            <w:tcW w:type="dxa" w:w="14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Duration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 Ingestion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New docs committed to Bitbucket docs/ branch</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 pip install deps  2. python -m ingest --file &lt;path&gt;  3. corpus_extractor --build-all  4. validate G1  5. alert if fails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Updated KB, corpus tables, G1 report</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20–60 min</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Enrichment</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Weekly scheduled + manual trigger</w:t>
            </w:r>
          </w:p>
        </w:tc>
        <w:tc>
          <w:tcPr>
            <w:tcW w:type="dxa" w:w="3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 analyze --csv Jira.csv  2. enrich --batch --rpm 45 --checkpoint  3. validate all gates  4. generate dashboard HTML</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Review batch folder, batch_review.html, checkpoint.json</w:t>
            </w:r>
          </w:p>
        </w:tc>
        <w:tc>
          <w:tcPr>
            <w:tcW w:type="dxa" w:w="14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1.5h for 1,800 TCs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Script Generation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After approved_tcs.json committed to Bitbucket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 load approved TCs  2. generate scripts (Pass 2)  3. G6 validate all  4. pytest --collect-only  5. open Bitbucket PR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PR with scripts, G6 report, collect report</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~30 min per 100 TCs</w:t>
            </w:r>
          </w:p>
        </w:tc>
      </w:tr>
    </w:tbl>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5. V3 Implementation — Knowledge Graph</w:t>
      </w:r>
    </w:p>
    <w:p>
      <w:pPr>
        <w:spacing w:after="80" w:before="40"/>
        <w:jc w:val="left"/>
      </w:pPr>
      <w:r>
        <w:rPr>
          <w:rFonts w:ascii="Arial" w:cs="Arial" w:eastAsia="Arial" w:hAnsi="Arial"/>
          <w:b w:val="false"/>
          <w:bCs w:val="false"/>
          <w:color w:val="1A1A1A"/>
          <w:sz w:val="22"/>
          <w:szCs w:val="22"/>
        </w:rPr>
        <w:t xml:space="preserve">The Knowledge Graph layer transforms the system from a retrieval engine that finds similar text into a reasoning engine that understands relationships between IGEL components. When a QA engineer asks for test cases about 'Zoom SSO login', the KG tells the LLM not just what Zoom SSO is — but what registry keys control it, which UI paths configure it, which other features it depends on (Entra ID, IGEL OS version constraints), and what known issues exist across which device types.</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77EE" w:sz="4"/>
              <w:left w:val="single" w:color="8877EE" w:sz="4"/>
              <w:bottom w:val="single" w:color="8877EE" w:sz="4"/>
              <w:right w:val="single" w:color="8877EE" w:sz="4"/>
            </w:tcBorders>
            <w:shd w:fill="534AB7" w:val="clear"/>
            <w:tcMar>
              <w:top w:type="dxa" w:w="140"/>
              <w:left w:type="dxa" w:w="200"/>
              <w:bottom w:type="dxa" w:w="140"/>
              <w:right w:type="dxa" w:w="200"/>
            </w:tcMar>
          </w:tcPr>
          <w:p>
            <w:pPr>
              <w:spacing w:after="20" w:before="80"/>
            </w:pPr>
            <w:r>
              <w:rPr>
                <w:rFonts w:ascii="Arial" w:cs="Arial" w:eastAsia="Arial" w:hAnsi="Arial"/>
                <w:b/>
                <w:bCs/>
                <w:color w:val="8899CC"/>
                <w:sz w:val="22"/>
                <w:szCs w:val="22"/>
              </w:rPr>
              <w:t xml:space="preserve">PHASE V3 · PHASE 5  </w:t>
            </w:r>
            <w:r>
              <w:rPr>
                <w:rFonts w:ascii="Arial" w:cs="Arial" w:eastAsia="Arial" w:hAnsi="Arial"/>
                <w:b/>
                <w:bCs/>
                <w:color w:val="FFFFFF"/>
                <w:sz w:val="28"/>
                <w:szCs w:val="28"/>
              </w:rPr>
              <w:t xml:space="preserve">Knowledge Graph Foundation</w:t>
            </w:r>
          </w:p>
          <w:p>
            <w:pPr>
              <w:spacing w:after="80" w:before="0"/>
            </w:pPr>
            <w:r>
              <w:rPr>
                <w:rFonts w:ascii="Arial" w:cs="Arial" w:eastAsia="Arial" w:hAnsi="Arial"/>
                <w:color w:val="AABBDD"/>
                <w:sz w:val="20"/>
                <w:szCs w:val="20"/>
              </w:rPr>
              <w:t xml:space="preserve">Entity extraction, relationship modeling, KG validator, 1–2 hop retrieval</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5.1 Knowledge Graph Schema</w:t>
      </w:r>
    </w:p>
    <w:p>
      <w:pPr>
        <w:shd w:fill="F4F4F4" w:val="clear"/>
        <w:spacing w:after="10" w:before="10"/>
        <w:ind w:left="360"/>
      </w:pPr>
      <w:r>
        <w:rPr>
          <w:rFonts w:ascii="Courier New" w:cs="Courier New" w:eastAsia="Courier New" w:hAnsi="Courier New"/>
          <w:color w:val="1A1A1A"/>
          <w:sz w:val="18"/>
          <w:szCs w:val="18"/>
        </w:rPr>
        <w:t xml:space="preserve">-- KG node: a discrete IGEL entity</w:t>
      </w:r>
    </w:p>
    <w:p>
      <w:pPr>
        <w:shd w:fill="F4F4F4" w:val="clear"/>
        <w:spacing w:after="10" w:before="10"/>
        <w:ind w:left="360"/>
      </w:pPr>
      <w:r>
        <w:rPr>
          <w:rFonts w:ascii="Courier New" w:cs="Courier New" w:eastAsia="Courier New" w:hAnsi="Courier New"/>
          <w:color w:val="1A1A1A"/>
          <w:sz w:val="18"/>
          <w:szCs w:val="18"/>
        </w:rPr>
        <w:t xml:space="preserve">CREATE TABLE knowledge_graph_nodes (</w:t>
      </w:r>
    </w:p>
    <w:p>
      <w:pPr>
        <w:shd w:fill="F4F4F4" w:val="clear"/>
        <w:spacing w:after="10" w:before="10"/>
        <w:ind w:left="360"/>
      </w:pPr>
      <w:r>
        <w:rPr>
          <w:rFonts w:ascii="Courier New" w:cs="Courier New" w:eastAsia="Courier New" w:hAnsi="Courier New"/>
          <w:color w:val="1A1A1A"/>
          <w:sz w:val="18"/>
          <w:szCs w:val="18"/>
        </w:rPr>
        <w:t xml:space="preserve">  id         UUID DEFAULT gen_random_uuid() PRIMARY KEY,</w:t>
      </w:r>
    </w:p>
    <w:p>
      <w:pPr>
        <w:shd w:fill="F4F4F4" w:val="clear"/>
        <w:spacing w:after="10" w:before="10"/>
        <w:ind w:left="360"/>
      </w:pPr>
      <w:r>
        <w:rPr>
          <w:rFonts w:ascii="Courier New" w:cs="Courier New" w:eastAsia="Courier New" w:hAnsi="Courier New"/>
          <w:color w:val="1A1A1A"/>
          <w:sz w:val="18"/>
          <w:szCs w:val="18"/>
        </w:rPr>
        <w:t xml:space="preserve">  node_type  TEXT NOT NULL,  -- Feature|RegistryKey|UIPath|APIEndpoint|Version|SSO_Provider|DeviceType</w:t>
      </w:r>
    </w:p>
    <w:p>
      <w:pPr>
        <w:shd w:fill="F4F4F4" w:val="clear"/>
        <w:spacing w:after="10" w:before="10"/>
        <w:ind w:left="360"/>
      </w:pPr>
      <w:r>
        <w:rPr>
          <w:rFonts w:ascii="Courier New" w:cs="Courier New" w:eastAsia="Courier New" w:hAnsi="Courier New"/>
          <w:color w:val="1A1A1A"/>
          <w:sz w:val="18"/>
          <w:szCs w:val="18"/>
        </w:rPr>
        <w:t xml:space="preserve">  value      TEXT NOT NULL,  -- e.g. 'Zoom SSO' | 'app.zoom.global.sso_enabled'</w:t>
      </w:r>
    </w:p>
    <w:p>
      <w:pPr>
        <w:shd w:fill="F4F4F4" w:val="clear"/>
        <w:spacing w:after="10" w:before="10"/>
        <w:ind w:left="360"/>
      </w:pPr>
      <w:r>
        <w:rPr>
          <w:rFonts w:ascii="Courier New" w:cs="Courier New" w:eastAsia="Courier New" w:hAnsi="Courier New"/>
          <w:color w:val="1A1A1A"/>
          <w:sz w:val="18"/>
          <w:szCs w:val="18"/>
        </w:rPr>
        <w:t xml:space="preserve">  product    TEXT,           -- IGEL OS | UMS | ICG | COSMOS | APPS</w:t>
      </w:r>
    </w:p>
    <w:p>
      <w:pPr>
        <w:shd w:fill="F4F4F4" w:val="clear"/>
        <w:spacing w:after="10" w:before="10"/>
        <w:ind w:left="360"/>
      </w:pPr>
      <w:r>
        <w:rPr>
          <w:rFonts w:ascii="Courier New" w:cs="Courier New" w:eastAsia="Courier New" w:hAnsi="Courier New"/>
          <w:color w:val="1A1A1A"/>
          <w:sz w:val="18"/>
          <w:szCs w:val="18"/>
        </w:rPr>
        <w:t xml:space="preserve">  metadata   JSONB,          -- extra attributes (enum_values, depth, method, etc.)</w:t>
      </w:r>
    </w:p>
    <w:p>
      <w:pPr>
        <w:shd w:fill="F4F4F4" w:val="clear"/>
        <w:spacing w:after="10" w:before="10"/>
        <w:ind w:left="360"/>
      </w:pPr>
      <w:r>
        <w:rPr>
          <w:rFonts w:ascii="Courier New" w:cs="Courier New" w:eastAsia="Courier New" w:hAnsi="Courier New"/>
          <w:color w:val="1A1A1A"/>
          <w:sz w:val="18"/>
          <w:szCs w:val="18"/>
        </w:rPr>
        <w:t xml:space="preserve">  UNIQUE(node_type, value)</w:t>
      </w:r>
    </w:p>
    <w:p>
      <w:pPr>
        <w:shd w:fill="F4F4F4" w:val="clear"/>
        <w:spacing w:after="10" w:before="10"/>
        <w:ind w:left="360"/>
      </w:pPr>
      <w:r>
        <w:rPr>
          <w:rFonts w:ascii="Courier New" w:cs="Courier New" w:eastAsia="Courier New" w:hAnsi="Courier New"/>
          <w:color w:val="1A1A1A"/>
          <w:sz w:val="18"/>
          <w:szCs w:val="18"/>
        </w:rPr>
        <w:t xml:space="preserve">);</w:t>
      </w:r>
    </w:p>
    <w:p>
      <w:pPr>
        <w:spacing w:after="3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KG edge: a typed relationship between two nodes</w:t>
      </w:r>
    </w:p>
    <w:p>
      <w:pPr>
        <w:shd w:fill="F4F4F4" w:val="clear"/>
        <w:spacing w:after="10" w:before="10"/>
        <w:ind w:left="360"/>
      </w:pPr>
      <w:r>
        <w:rPr>
          <w:rFonts w:ascii="Courier New" w:cs="Courier New" w:eastAsia="Courier New" w:hAnsi="Courier New"/>
          <w:color w:val="1A1A1A"/>
          <w:sz w:val="18"/>
          <w:szCs w:val="18"/>
        </w:rPr>
        <w:t xml:space="preserve">CREATE TABLE knowledge_graph_edges (</w:t>
      </w:r>
    </w:p>
    <w:p>
      <w:pPr>
        <w:shd w:fill="F4F4F4" w:val="clear"/>
        <w:spacing w:after="10" w:before="10"/>
        <w:ind w:left="360"/>
      </w:pPr>
      <w:r>
        <w:rPr>
          <w:rFonts w:ascii="Courier New" w:cs="Courier New" w:eastAsia="Courier New" w:hAnsi="Courier New"/>
          <w:color w:val="1A1A1A"/>
          <w:sz w:val="18"/>
          <w:szCs w:val="18"/>
        </w:rPr>
        <w:t xml:space="preserve">  id              UUID DEFAULT gen_random_uuid() PRIMARY KEY,</w:t>
      </w:r>
    </w:p>
    <w:p>
      <w:pPr>
        <w:shd w:fill="F4F4F4" w:val="clear"/>
        <w:spacing w:after="10" w:before="10"/>
        <w:ind w:left="360"/>
      </w:pPr>
      <w:r>
        <w:rPr>
          <w:rFonts w:ascii="Courier New" w:cs="Courier New" w:eastAsia="Courier New" w:hAnsi="Courier New"/>
          <w:color w:val="1A1A1A"/>
          <w:sz w:val="18"/>
          <w:szCs w:val="18"/>
        </w:rPr>
        <w:t xml:space="preserve">  source_id       UUID REFERENCES knowledge_graph_nodes(id),</w:t>
      </w:r>
    </w:p>
    <w:p>
      <w:pPr>
        <w:shd w:fill="F4F4F4" w:val="clear"/>
        <w:spacing w:after="10" w:before="10"/>
        <w:ind w:left="360"/>
      </w:pPr>
      <w:r>
        <w:rPr>
          <w:rFonts w:ascii="Courier New" w:cs="Courier New" w:eastAsia="Courier New" w:hAnsi="Courier New"/>
          <w:color w:val="1A1A1A"/>
          <w:sz w:val="18"/>
          <w:szCs w:val="18"/>
        </w:rPr>
        <w:t xml:space="preserve">  relation        TEXT NOT NULL,</w:t>
      </w:r>
    </w:p>
    <w:p>
      <w:pPr>
        <w:shd w:fill="F4F4F4" w:val="clear"/>
        <w:spacing w:after="10" w:before="10"/>
        <w:ind w:left="360"/>
      </w:pPr>
      <w:r>
        <w:rPr>
          <w:rFonts w:ascii="Courier New" w:cs="Courier New" w:eastAsia="Courier New" w:hAnsi="Courier New"/>
          <w:color w:val="1A1A1A"/>
          <w:sz w:val="18"/>
          <w:szCs w:val="18"/>
        </w:rPr>
        <w:t xml:space="preserve">  -- uses|configured_via|calls|depends_on|introduced_in|fixed_in</w:t>
      </w:r>
    </w:p>
    <w:p>
      <w:pPr>
        <w:shd w:fill="F4F4F4" w:val="clear"/>
        <w:spacing w:after="10" w:before="10"/>
        <w:ind w:left="360"/>
      </w:pPr>
      <w:r>
        <w:rPr>
          <w:rFonts w:ascii="Courier New" w:cs="Courier New" w:eastAsia="Courier New" w:hAnsi="Courier New"/>
          <w:color w:val="1A1A1A"/>
          <w:sz w:val="18"/>
          <w:szCs w:val="18"/>
        </w:rPr>
        <w:t xml:space="preserve">  -- breaks_with|replaces|requires|incompatible_with</w:t>
      </w:r>
    </w:p>
    <w:p>
      <w:pPr>
        <w:shd w:fill="F4F4F4" w:val="clear"/>
        <w:spacing w:after="10" w:before="10"/>
        <w:ind w:left="360"/>
      </w:pPr>
      <w:r>
        <w:rPr>
          <w:rFonts w:ascii="Courier New" w:cs="Courier New" w:eastAsia="Courier New" w:hAnsi="Courier New"/>
          <w:color w:val="1A1A1A"/>
          <w:sz w:val="18"/>
          <w:szCs w:val="18"/>
        </w:rPr>
        <w:t xml:space="preserve">  target_id       UUID REFERENCES knowledge_graph_nodes(id),</w:t>
      </w:r>
    </w:p>
    <w:p>
      <w:pPr>
        <w:shd w:fill="F4F4F4" w:val="clear"/>
        <w:spacing w:after="10" w:before="10"/>
        <w:ind w:left="360"/>
      </w:pPr>
      <w:r>
        <w:rPr>
          <w:rFonts w:ascii="Courier New" w:cs="Courier New" w:eastAsia="Courier New" w:hAnsi="Courier New"/>
          <w:color w:val="1A1A1A"/>
          <w:sz w:val="18"/>
          <w:szCs w:val="18"/>
        </w:rPr>
        <w:t xml:space="preserve">  confidence      FLOAT DEFAULT 1.0,  -- 0.4-1.0; only &gt;=0.5 used in retrieval</w:t>
      </w:r>
    </w:p>
    <w:p>
      <w:pPr>
        <w:shd w:fill="F4F4F4" w:val="clear"/>
        <w:spacing w:after="10" w:before="10"/>
        <w:ind w:left="360"/>
      </w:pPr>
      <w:r>
        <w:rPr>
          <w:rFonts w:ascii="Courier New" w:cs="Courier New" w:eastAsia="Courier New" w:hAnsi="Courier New"/>
          <w:color w:val="1A1A1A"/>
          <w:sz w:val="18"/>
          <w:szCs w:val="18"/>
        </w:rPr>
        <w:t xml:space="preserve">  source_chunk_id UUID REFERENCES kb_chunks(id),  -- traceability</w:t>
      </w:r>
    </w:p>
    <w:p>
      <w:pPr>
        <w:shd w:fill="F4F4F4" w:val="clear"/>
        <w:spacing w:after="10" w:before="10"/>
        <w:ind w:left="360"/>
      </w:pPr>
      <w:r>
        <w:rPr>
          <w:rFonts w:ascii="Courier New" w:cs="Courier New" w:eastAsia="Courier New" w:hAnsi="Courier New"/>
          <w:color w:val="1A1A1A"/>
          <w:sz w:val="18"/>
          <w:szCs w:val="18"/>
        </w:rPr>
        <w:t xml:space="preserve">  created_at      TIMESTAMP DEFAULT NOW()</w:t>
      </w:r>
    </w:p>
    <w:p>
      <w:pPr>
        <w:shd w:fill="F4F4F4" w:val="clear"/>
        <w:spacing w:after="10" w:before="10"/>
        <w:ind w:left="360"/>
      </w:pPr>
      <w:r>
        <w:rPr>
          <w:rFonts w:ascii="Courier New" w:cs="Courier New" w:eastAsia="Courier New" w:hAnsi="Courier New"/>
          <w:color w:val="1A1A1A"/>
          <w:sz w:val="18"/>
          <w:szCs w:val="18"/>
        </w:rPr>
        <w:t xml:space="preserve">);</w:t>
      </w:r>
    </w:p>
    <w:p>
      <w:pPr>
        <w:spacing w:after="3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Feature coverage tracking</w:t>
      </w:r>
    </w:p>
    <w:p>
      <w:pPr>
        <w:shd w:fill="F4F4F4" w:val="clear"/>
        <w:spacing w:after="10" w:before="10"/>
        <w:ind w:left="360"/>
      </w:pPr>
      <w:r>
        <w:rPr>
          <w:rFonts w:ascii="Courier New" w:cs="Courier New" w:eastAsia="Courier New" w:hAnsi="Courier New"/>
          <w:color w:val="1A1A1A"/>
          <w:sz w:val="18"/>
          <w:szCs w:val="18"/>
        </w:rPr>
        <w:t xml:space="preserve">CREATE TABLE feature_coverage (</w:t>
      </w:r>
    </w:p>
    <w:p>
      <w:pPr>
        <w:shd w:fill="F4F4F4" w:val="clear"/>
        <w:spacing w:after="10" w:before="10"/>
        <w:ind w:left="360"/>
      </w:pPr>
      <w:r>
        <w:rPr>
          <w:rFonts w:ascii="Courier New" w:cs="Courier New" w:eastAsia="Courier New" w:hAnsi="Courier New"/>
          <w:color w:val="1A1A1A"/>
          <w:sz w:val="18"/>
          <w:szCs w:val="18"/>
        </w:rPr>
        <w:t xml:space="preserve">  feature       TEXT,</w:t>
      </w:r>
    </w:p>
    <w:p>
      <w:pPr>
        <w:shd w:fill="F4F4F4" w:val="clear"/>
        <w:spacing w:after="10" w:before="10"/>
        <w:ind w:left="360"/>
      </w:pPr>
      <w:r>
        <w:rPr>
          <w:rFonts w:ascii="Courier New" w:cs="Courier New" w:eastAsia="Courier New" w:hAnsi="Courier New"/>
          <w:color w:val="1A1A1A"/>
          <w:sz w:val="18"/>
          <w:szCs w:val="18"/>
        </w:rPr>
        <w:t xml:space="preserve">  product       TEXT,</w:t>
      </w:r>
    </w:p>
    <w:p>
      <w:pPr>
        <w:shd w:fill="F4F4F4" w:val="clear"/>
        <w:spacing w:after="10" w:before="10"/>
        <w:ind w:left="360"/>
      </w:pPr>
      <w:r>
        <w:rPr>
          <w:rFonts w:ascii="Courier New" w:cs="Courier New" w:eastAsia="Courier New" w:hAnsi="Courier New"/>
          <w:color w:val="1A1A1A"/>
          <w:sz w:val="18"/>
          <w:szCs w:val="18"/>
        </w:rPr>
        <w:t xml:space="preserve">  test_count    INT DEFAULT 0,</w:t>
      </w:r>
    </w:p>
    <w:p>
      <w:pPr>
        <w:shd w:fill="F4F4F4" w:val="clear"/>
        <w:spacing w:after="10" w:before="10"/>
        <w:ind w:left="360"/>
      </w:pPr>
      <w:r>
        <w:rPr>
          <w:rFonts w:ascii="Courier New" w:cs="Courier New" w:eastAsia="Courier New" w:hAnsi="Courier New"/>
          <w:color w:val="1A1A1A"/>
          <w:sz w:val="18"/>
          <w:szCs w:val="18"/>
        </w:rPr>
        <w:t xml:space="preserve">  scenario_types TEXT[],   -- happy_path|negative|boundary|regression|security</w:t>
      </w:r>
    </w:p>
    <w:p>
      <w:pPr>
        <w:shd w:fill="F4F4F4" w:val="clear"/>
        <w:spacing w:after="10" w:before="10"/>
        <w:ind w:left="360"/>
      </w:pPr>
      <w:r>
        <w:rPr>
          <w:rFonts w:ascii="Courier New" w:cs="Courier New" w:eastAsia="Courier New" w:hAnsi="Courier New"/>
          <w:color w:val="1A1A1A"/>
          <w:sz w:val="18"/>
          <w:szCs w:val="18"/>
        </w:rPr>
        <w:t xml:space="preserve">  last_updated  TIMESTAMP DEFAULT NOW(),</w:t>
      </w:r>
    </w:p>
    <w:p>
      <w:pPr>
        <w:shd w:fill="F4F4F4" w:val="clear"/>
        <w:spacing w:after="10" w:before="10"/>
        <w:ind w:left="360"/>
      </w:pPr>
      <w:r>
        <w:rPr>
          <w:rFonts w:ascii="Courier New" w:cs="Courier New" w:eastAsia="Courier New" w:hAnsi="Courier New"/>
          <w:color w:val="1A1A1A"/>
          <w:sz w:val="18"/>
          <w:szCs w:val="18"/>
        </w:rPr>
        <w:t xml:space="preserve">  PRIMARY KEY (feature, product)</w:t>
      </w:r>
    </w:p>
    <w:p>
      <w:pPr>
        <w:shd w:fill="F4F4F4" w:val="clear"/>
        <w:spacing w:after="10" w:before="10"/>
        <w:ind w:left="360"/>
      </w:pPr>
      <w:r>
        <w:rPr>
          <w:rFonts w:ascii="Courier New" w:cs="Courier New" w:eastAsia="Courier New" w:hAnsi="Courier New"/>
          <w:color w:val="1A1A1A"/>
          <w:sz w:val="18"/>
          <w:szCs w:val="18"/>
        </w:rPr>
        <w:t xml:space="preserve">);</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5.2 Entity Types and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Entity Type</w:t>
            </w:r>
          </w:p>
        </w:tc>
        <w:tc>
          <w:tcPr>
            <w:tcW w:type="dxa" w:w="3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Examples</w:t>
            </w:r>
          </w:p>
        </w:tc>
        <w:tc>
          <w:tcPr>
            <w:tcW w:type="dxa" w:w="41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Extracted From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SSO, Citrix Session Launch, Screensaver Lock, Boot Menu, ICG Connection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Document headings, TC summaries, Jira APPS-* titles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RegistryKey</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app.zoom.global.sso_enabled, system.xserver.display.resolution</w:t>
            </w:r>
          </w:p>
        </w:tc>
        <w:tc>
          <w:tcPr>
            <w:tcW w:type="dxa" w:w="4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Registry key pattern regex in chunk text and image OCR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UIPath</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Setup &gt; Apps &gt; Zoom &gt; Settings, TC Setup &gt; User Interface &gt; Screensaver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Setup path pattern regex in chunk text</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APIEndpoint</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/umsapi/v3/devices/{id}, /umsapi/v3/profiles</w:t>
            </w:r>
          </w:p>
        </w:tc>
        <w:tc>
          <w:tcPr>
            <w:tcW w:type="dxa" w:w="4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UMS API pattern regex, IMI guide chunks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Version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 OS 12.8.x, UMS 12.04.100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Version pattern regex in chunk headings and text</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SSO_Provider</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Entra ID, Okta, PingOne, Omnissa Horizon</w:t>
            </w:r>
          </w:p>
        </w:tc>
        <w:tc>
          <w:tcPr>
            <w:tcW w:type="dxa" w:w="4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Named entity recognition in SSO-related chunks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DeviceType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UD3-LX51, UD7, IGEL UD Pocket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Hardware compatibility guide chunks</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Relationship Type</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Meaning</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Example</w:t>
            </w:r>
          </w:p>
        </w:tc>
        <w:tc>
          <w:tcPr>
            <w:tcW w:type="dxa" w:w="29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Confidence Scoring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uses a registry key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SSO → uses → app.zoom.global.sso_enabled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Both in same sentence → 1.0; same paragraph → 0.7; same chunk → 0.4</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configured_via</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is configured at a UI path</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SSO → configured_via → TC Setup &gt; Apps &gt; Zoom &gt; SSO</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Both in same sentence → 1.0; same paragraph → 0.7</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calls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makes an API call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Profile Assignment → calls → /umsapi/v3/profiles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API endpoint and feature name co-occur in same section</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depends_on</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requires another feature/service</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SSO → depends_on → Entra ID</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Explicit dependency language in chunk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introduced_in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added in version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ICG Reverse Proxy → introduced_in → IGEL OS 12.3</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Version range explicitly stated near feature name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fixed_in</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Bug/issue fixed in version</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6.2.x login bug → fixed_in → IGEL OS 12.8</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Release notes 'fixed' language near feature and version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breaks_with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breaks in version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Clear Login Data → breaks_with → IGEL OS 12.7 ARM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Known issue language in release notes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requires</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requires another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Entra ID SSO → requires → UMS 12.04+</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Prerequisite language in documentation</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5.3 KG Extraction Pipeline</w:t>
      </w:r>
    </w:p>
    <w:p>
      <w:pPr>
        <w:spacing w:after="80" w:before="40"/>
        <w:jc w:val="left"/>
      </w:pPr>
      <w:r>
        <w:rPr>
          <w:rFonts w:ascii="Arial" w:cs="Arial" w:eastAsia="Arial" w:hAnsi="Arial"/>
          <w:b w:val="false"/>
          <w:bCs w:val="false"/>
          <w:color w:val="1A1A1A"/>
          <w:sz w:val="22"/>
          <w:szCs w:val="22"/>
        </w:rPr>
        <w:t xml:space="preserve">KG extraction uses Claude claude-sonnet-4-20250514 with a focused extraction prompt. Each parent chunk is processed independently. The KGValidator runs before any node or edge is written to the database.</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class KGExtractor:</w:t>
      </w:r>
    </w:p>
    <w:p>
      <w:pPr>
        <w:shd w:fill="F4F4F4" w:val="clear"/>
        <w:spacing w:after="10" w:before="10"/>
        <w:ind w:left="360"/>
      </w:pPr>
      <w:r>
        <w:rPr>
          <w:rFonts w:ascii="Courier New" w:cs="Courier New" w:eastAsia="Courier New" w:hAnsi="Courier New"/>
          <w:color w:val="1A1A1A"/>
          <w:sz w:val="18"/>
          <w:szCs w:val="18"/>
        </w:rPr>
        <w:t xml:space="preserve">  SYSTEM_PROMPT = '''You are extracting a knowledge graph from IGEL documentation.</w:t>
      </w:r>
    </w:p>
    <w:p>
      <w:pPr>
        <w:shd w:fill="F4F4F4" w:val="clear"/>
        <w:spacing w:after="10" w:before="10"/>
        <w:ind w:left="360"/>
      </w:pPr>
      <w:r>
        <w:rPr>
          <w:rFonts w:ascii="Courier New" w:cs="Courier New" w:eastAsia="Courier New" w:hAnsi="Courier New"/>
          <w:color w:val="1A1A1A"/>
          <w:sz w:val="18"/>
          <w:szCs w:val="18"/>
        </w:rPr>
        <w:t xml:space="preserve">    Return ONLY valid JSON. No prose. Schema:</w:t>
      </w:r>
    </w:p>
    <w:p>
      <w:pPr>
        <w:shd w:fill="F4F4F4" w:val="clear"/>
        <w:spacing w:after="10" w:before="10"/>
        <w:ind w:left="360"/>
      </w:pPr>
      <w:r>
        <w:rPr>
          <w:rFonts w:ascii="Courier New" w:cs="Courier New" w:eastAsia="Courier New" w:hAnsi="Courier New"/>
          <w:color w:val="1A1A1A"/>
          <w:sz w:val="18"/>
          <w:szCs w:val="18"/>
        </w:rPr>
        <w:t xml:space="preserve">    {"nodes":[{"type":str,"value":str,"product":str}],</w:t>
      </w:r>
    </w:p>
    <w:p>
      <w:pPr>
        <w:shd w:fill="F4F4F4" w:val="clear"/>
        <w:spacing w:after="10" w:before="10"/>
        <w:ind w:left="360"/>
      </w:pPr>
      <w:r>
        <w:rPr>
          <w:rFonts w:ascii="Courier New" w:cs="Courier New" w:eastAsia="Courier New" w:hAnsi="Courier New"/>
          <w:color w:val="1A1A1A"/>
          <w:sz w:val="18"/>
          <w:szCs w:val="18"/>
        </w:rPr>
        <w:t xml:space="preserve">     "edges":[{"source":str,"relation":str,"target":str,"confidence":float}]}</w:t>
      </w:r>
    </w:p>
    <w:p>
      <w:pPr>
        <w:shd w:fill="F4F4F4" w:val="clear"/>
        <w:spacing w:after="10" w:before="10"/>
        <w:ind w:left="360"/>
      </w:pPr>
      <w:r>
        <w:rPr>
          <w:rFonts w:ascii="Courier New" w:cs="Courier New" w:eastAsia="Courier New" w:hAnsi="Courier New"/>
          <w:color w:val="1A1A1A"/>
          <w:sz w:val="18"/>
          <w:szCs w:val="18"/>
        </w:rPr>
        <w:t xml:space="preserve">    Entity types: Feature|RegistryKey|UIPath|APIEndpoint|Version|SSO_Provider|DeviceType</w:t>
      </w:r>
    </w:p>
    <w:p>
      <w:pPr>
        <w:shd w:fill="F4F4F4" w:val="clear"/>
        <w:spacing w:after="10" w:before="10"/>
        <w:ind w:left="360"/>
      </w:pPr>
      <w:r>
        <w:rPr>
          <w:rFonts w:ascii="Courier New" w:cs="Courier New" w:eastAsia="Courier New" w:hAnsi="Courier New"/>
          <w:color w:val="1A1A1A"/>
          <w:sz w:val="18"/>
          <w:szCs w:val="18"/>
        </w:rPr>
        <w:t xml:space="preserve">    Relation types: uses|configured_via|calls|depends_on|introduced_in|fixed_in|breaks_with|requires</w:t>
      </w:r>
    </w:p>
    <w:p>
      <w:pPr>
        <w:shd w:fill="F4F4F4" w:val="clear"/>
        <w:spacing w:after="10" w:before="10"/>
        <w:ind w:left="360"/>
      </w:pPr>
      <w:r>
        <w:rPr>
          <w:rFonts w:ascii="Courier New" w:cs="Courier New" w:eastAsia="Courier New" w:hAnsi="Courier New"/>
          <w:color w:val="1A1A1A"/>
          <w:sz w:val="18"/>
          <w:szCs w:val="18"/>
        </w:rPr>
        <w:t xml:space="preserve">    CRITICAL: Only extract entities that appear verbatim or near-verbatim in the text.</w:t>
      </w:r>
    </w:p>
    <w:p>
      <w:pPr>
        <w:shd w:fill="F4F4F4" w:val="clear"/>
        <w:spacing w:after="10" w:before="10"/>
        <w:ind w:left="360"/>
      </w:pPr>
      <w:r>
        <w:rPr>
          <w:rFonts w:ascii="Courier New" w:cs="Courier New" w:eastAsia="Courier New" w:hAnsi="Courier New"/>
          <w:color w:val="1A1A1A"/>
          <w:sz w:val="18"/>
          <w:szCs w:val="18"/>
        </w:rPr>
        <w:t xml:space="preserve">    Never invent entities. Confidence 1.0=same sentence, 0.7=same para, 0.4=same chunk.'''</w:t>
      </w:r>
    </w:p>
    <w:p>
      <w:pPr>
        <w:spacing w:after="4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5.4 KG Validator — Hallucination Prevention (Gap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CRITICAL RISK</w:t>
            </w:r>
          </w:p>
        </w:tc>
        <w:tc>
          <w:tcPr>
            <w:tcW w:type="dxa" w:w="8160"/>
            <w:tcBorders>
              <w:top w:val="single" w:color="993C1D" w:sz="4"/>
              <w:left w:val="single" w:color="993C1D" w:sz="4"/>
              <w:bottom w:val="single" w:color="993C1D" w:sz="4"/>
              <w:right w:val="single" w:color="993C1D" w:sz="4"/>
            </w:tcBorders>
            <w:shd w:fill="FDECEA"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LLM-based KG extraction can hallucinate relationships. A hallucinated edge like 'Zoom SSO depends_on Windows Active Directory' would contaminate every Zoom SSO test case generation with wrong prerequisites. The KGValidator is mandatory — no edge enters the database without passing validation.</w:t>
            </w:r>
          </w:p>
        </w:tc>
      </w:tr>
    </w:tbl>
    <w:p>
      <w:pPr>
        <w:spacing w:after="6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Node validation: every entity value must appear verbatim or with fuzzy match ≥85% (using rapidfuzz) in the source chunk text — phantoms are rejected before DB insert</w:t>
      </w:r>
    </w:p>
    <w:p>
      <w:pPr>
        <w:pStyle w:val="ListParagraph"/>
        <w:numPr>
          <w:ilvl w:val="0"/>
          <w:numId w:val="2"/>
        </w:numPr>
        <w:spacing w:after="50" w:before="30"/>
      </w:pPr>
      <w:r>
        <w:rPr>
          <w:rFonts w:ascii="Arial" w:cs="Arial" w:eastAsia="Arial" w:hAnsi="Arial"/>
          <w:b w:val="false"/>
          <w:bCs w:val="false"/>
          <w:color w:val="1A1A1A"/>
          <w:sz w:val="22"/>
          <w:szCs w:val="22"/>
        </w:rPr>
        <w:t xml:space="preserve">Edge validation: source and target nodes must both exist in knowledge_graph_nodes; relation type must be in the allowed set; confidence must be ≥ 0.4 to be stored</w:t>
      </w:r>
    </w:p>
    <w:p>
      <w:pPr>
        <w:pStyle w:val="ListParagraph"/>
        <w:numPr>
          <w:ilvl w:val="0"/>
          <w:numId w:val="2"/>
        </w:numPr>
        <w:spacing w:after="50" w:before="30"/>
      </w:pPr>
      <w:r>
        <w:rPr>
          <w:rFonts w:ascii="Arial" w:cs="Arial" w:eastAsia="Arial" w:hAnsi="Arial"/>
          <w:b w:val="false"/>
          <w:bCs w:val="false"/>
          <w:color w:val="1A1A1A"/>
          <w:sz w:val="22"/>
          <w:szCs w:val="22"/>
        </w:rPr>
        <w:t xml:space="preserve">Confidence gating: only edges with confidence ≥ 0.5 are used in retrieval; edges with confidence 0.4–0.49 are stored but flagged as 'low_confidence'</w:t>
      </w:r>
    </w:p>
    <w:p>
      <w:pPr>
        <w:pStyle w:val="ListParagraph"/>
        <w:numPr>
          <w:ilvl w:val="0"/>
          <w:numId w:val="2"/>
        </w:numPr>
        <w:spacing w:after="50" w:before="30"/>
      </w:pPr>
      <w:r>
        <w:rPr>
          <w:rFonts w:ascii="Arial" w:cs="Arial" w:eastAsia="Arial" w:hAnsi="Arial"/>
          <w:b w:val="false"/>
          <w:bCs w:val="false"/>
          <w:color w:val="1A1A1A"/>
          <w:sz w:val="22"/>
          <w:szCs w:val="22"/>
        </w:rPr>
        <w:t xml:space="preserve">Post-build audit: after bulk extraction, run coverage check — Feature nodes count must be ≥ 80% of feature count in IGEL release notes; alert if below threshold</w:t>
      </w:r>
    </w:p>
    <w:p>
      <w:pPr>
        <w:spacing w:after="8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77EE" w:sz="4"/>
              <w:left w:val="single" w:color="8877EE" w:sz="4"/>
              <w:bottom w:val="single" w:color="8877EE" w:sz="4"/>
              <w:right w:val="single" w:color="8877EE" w:sz="4"/>
            </w:tcBorders>
            <w:shd w:fill="534AB7" w:val="clear"/>
            <w:tcMar>
              <w:top w:type="dxa" w:w="140"/>
              <w:left w:type="dxa" w:w="200"/>
              <w:bottom w:type="dxa" w:w="140"/>
              <w:right w:type="dxa" w:w="200"/>
            </w:tcMar>
          </w:tcPr>
          <w:p>
            <w:pPr>
              <w:spacing w:after="20" w:before="80"/>
            </w:pPr>
            <w:r>
              <w:rPr>
                <w:rFonts w:ascii="Arial" w:cs="Arial" w:eastAsia="Arial" w:hAnsi="Arial"/>
                <w:b/>
                <w:bCs/>
                <w:color w:val="8899CC"/>
                <w:sz w:val="22"/>
                <w:szCs w:val="22"/>
              </w:rPr>
              <w:t xml:space="preserve">PHASE V3 · PHASE 6  </w:t>
            </w:r>
            <w:r>
              <w:rPr>
                <w:rFonts w:ascii="Arial" w:cs="Arial" w:eastAsia="Arial" w:hAnsi="Arial"/>
                <w:b/>
                <w:bCs/>
                <w:color w:val="FFFFFF"/>
                <w:sz w:val="28"/>
                <w:szCs w:val="28"/>
              </w:rPr>
              <w:t xml:space="preserve">Cross-Encoder Reranking + Context Fusion Engine</w:t>
            </w:r>
          </w:p>
          <w:p>
            <w:pPr>
              <w:spacing w:after="80" w:before="0"/>
            </w:pPr>
            <w:r>
              <w:rPr>
                <w:rFonts w:ascii="Arial" w:cs="Arial" w:eastAsia="Arial" w:hAnsi="Arial"/>
                <w:color w:val="AABBDD"/>
                <w:sz w:val="20"/>
                <w:szCs w:val="20"/>
              </w:rPr>
              <w:t xml:space="preserve">Combine RAG and KG into unified structured context for LLM</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5.5 Cross-Encoder Reranking</w:t>
      </w:r>
    </w:p>
    <w:p>
      <w:pPr>
        <w:spacing w:after="80" w:before="40"/>
        <w:jc w:val="left"/>
      </w:pPr>
      <w:r>
        <w:rPr>
          <w:rFonts w:ascii="Arial" w:cs="Arial" w:eastAsia="Arial" w:hAnsi="Arial"/>
          <w:b w:val="false"/>
          <w:bCs w:val="false"/>
          <w:color w:val="1A1A1A"/>
          <w:sz w:val="22"/>
          <w:szCs w:val="22"/>
        </w:rPr>
        <w:t xml:space="preserve">After RRF fusion returns the top-20 chunks, a lightweight cross-encoder re-scores each (query, passage) pair jointly. This improves precision for complex, multi-concept queries like 'Zoom 6.3 login methods on AMD devices with SSO enabled' — queries that are difficult to rank correctly with embedding similarity alone.</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from sentence_transformers import CrossEncoder</w:t>
      </w:r>
    </w:p>
    <w:p>
      <w:pPr>
        <w:shd w:fill="F4F4F4" w:val="clear"/>
        <w:spacing w:after="10" w:before="10"/>
        <w:ind w:left="360"/>
      </w:pPr>
      <w:r>
        <w:rPr>
          <w:rFonts w:ascii="Courier New" w:cs="Courier New" w:eastAsia="Courier New" w:hAnsi="Courier New"/>
          <w:color w:val="1A1A1A"/>
          <w:sz w:val="18"/>
          <w:szCs w:val="18"/>
        </w:rPr>
        <w:t xml:space="preserve">_reranker = CrossEncoder('cross-encoder/ms-marco-MiniLM-L-6-v2')</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def rerank(query: str, results: list[SearchResult]) -&gt; list[SearchResult]:</w:t>
      </w:r>
    </w:p>
    <w:p>
      <w:pPr>
        <w:shd w:fill="F4F4F4" w:val="clear"/>
        <w:spacing w:after="10" w:before="10"/>
        <w:ind w:left="360"/>
      </w:pPr>
      <w:r>
        <w:rPr>
          <w:rFonts w:ascii="Courier New" w:cs="Courier New" w:eastAsia="Courier New" w:hAnsi="Courier New"/>
          <w:color w:val="1A1A1A"/>
          <w:sz w:val="18"/>
          <w:szCs w:val="18"/>
        </w:rPr>
        <w:t xml:space="preserve">  pairs = [(query, r.content) for r in results]</w:t>
      </w:r>
    </w:p>
    <w:p>
      <w:pPr>
        <w:shd w:fill="F4F4F4" w:val="clear"/>
        <w:spacing w:after="10" w:before="10"/>
        <w:ind w:left="360"/>
      </w:pPr>
      <w:r>
        <w:rPr>
          <w:rFonts w:ascii="Courier New" w:cs="Courier New" w:eastAsia="Courier New" w:hAnsi="Courier New"/>
          <w:color w:val="1A1A1A"/>
          <w:sz w:val="18"/>
          <w:szCs w:val="18"/>
        </w:rPr>
        <w:t xml:space="preserve">  scores = _reranker.predict(pairs)</w:t>
      </w:r>
    </w:p>
    <w:p>
      <w:pPr>
        <w:shd w:fill="F4F4F4" w:val="clear"/>
        <w:spacing w:after="10" w:before="10"/>
        <w:ind w:left="360"/>
      </w:pPr>
      <w:r>
        <w:rPr>
          <w:rFonts w:ascii="Courier New" w:cs="Courier New" w:eastAsia="Courier New" w:hAnsi="Courier New"/>
          <w:color w:val="1A1A1A"/>
          <w:sz w:val="18"/>
          <w:szCs w:val="18"/>
        </w:rPr>
        <w:t xml:space="preserve">  for r, score in zip(results, scores):</w:t>
      </w:r>
    </w:p>
    <w:p>
      <w:pPr>
        <w:shd w:fill="F4F4F4" w:val="clear"/>
        <w:spacing w:after="10" w:before="10"/>
        <w:ind w:left="360"/>
      </w:pPr>
      <w:r>
        <w:rPr>
          <w:rFonts w:ascii="Courier New" w:cs="Courier New" w:eastAsia="Courier New" w:hAnsi="Courier New"/>
          <w:color w:val="1A1A1A"/>
          <w:sz w:val="18"/>
          <w:szCs w:val="18"/>
        </w:rPr>
        <w:t xml:space="preserve">    r.rerank_score = float(score)</w:t>
      </w:r>
    </w:p>
    <w:p>
      <w:pPr>
        <w:shd w:fill="F4F4F4" w:val="clear"/>
        <w:spacing w:after="10" w:before="10"/>
        <w:ind w:left="360"/>
      </w:pPr>
      <w:r>
        <w:rPr>
          <w:rFonts w:ascii="Courier New" w:cs="Courier New" w:eastAsia="Courier New" w:hAnsi="Courier New"/>
          <w:color w:val="1A1A1A"/>
          <w:sz w:val="18"/>
          <w:szCs w:val="18"/>
        </w:rPr>
        <w:t xml:space="preserve">  return sorted(results, key=lambda r: r.rerank_score, reverse=True)</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5.6 Context Fusion Engine</w:t>
      </w:r>
    </w:p>
    <w:p>
      <w:pPr>
        <w:spacing w:after="80" w:before="40"/>
        <w:jc w:val="left"/>
      </w:pPr>
      <w:r>
        <w:rPr>
          <w:rFonts w:ascii="Arial" w:cs="Arial" w:eastAsia="Arial" w:hAnsi="Arial"/>
          <w:b w:val="false"/>
          <w:bCs w:val="false"/>
          <w:color w:val="1A1A1A"/>
          <w:sz w:val="22"/>
          <w:szCs w:val="22"/>
        </w:rPr>
        <w:t xml:space="preserve">The Context Fusion Engine is a new component (V3) that combines RAG chunks, KG relationships, and image context into a single structured context block. This replaces the raw chunk concatenation currently used in prompts.py.</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@dataclass</w:t>
      </w:r>
    </w:p>
    <w:p>
      <w:pPr>
        <w:shd w:fill="F4F4F4" w:val="clear"/>
        <w:spacing w:after="10" w:before="10"/>
        <w:ind w:left="360"/>
      </w:pPr>
      <w:r>
        <w:rPr>
          <w:rFonts w:ascii="Courier New" w:cs="Courier New" w:eastAsia="Courier New" w:hAnsi="Courier New"/>
          <w:color w:val="1A1A1A"/>
          <w:sz w:val="18"/>
          <w:szCs w:val="18"/>
        </w:rPr>
        <w:t xml:space="preserve">class FusedContext:</w:t>
      </w:r>
    </w:p>
    <w:p>
      <w:pPr>
        <w:shd w:fill="F4F4F4" w:val="clear"/>
        <w:spacing w:after="10" w:before="10"/>
        <w:ind w:left="360"/>
      </w:pPr>
      <w:r>
        <w:rPr>
          <w:rFonts w:ascii="Courier New" w:cs="Courier New" w:eastAsia="Courier New" w:hAnsi="Courier New"/>
          <w:color w:val="1A1A1A"/>
          <w:sz w:val="18"/>
          <w:szCs w:val="18"/>
        </w:rPr>
        <w:t xml:space="preserve">  feature_name:   str</w:t>
      </w:r>
    </w:p>
    <w:p>
      <w:pPr>
        <w:shd w:fill="F4F4F4" w:val="clear"/>
        <w:spacing w:after="10" w:before="10"/>
        <w:ind w:left="360"/>
      </w:pPr>
      <w:r>
        <w:rPr>
          <w:rFonts w:ascii="Courier New" w:cs="Courier New" w:eastAsia="Courier New" w:hAnsi="Courier New"/>
          <w:color w:val="1A1A1A"/>
          <w:sz w:val="18"/>
          <w:szCs w:val="18"/>
        </w:rPr>
        <w:t xml:space="preserve">  rag_chunks:     list[str]       # full parent section text</w:t>
      </w:r>
    </w:p>
    <w:p>
      <w:pPr>
        <w:shd w:fill="F4F4F4" w:val="clear"/>
        <w:spacing w:after="10" w:before="10"/>
        <w:ind w:left="360"/>
      </w:pPr>
      <w:r>
        <w:rPr>
          <w:rFonts w:ascii="Courier New" w:cs="Courier New" w:eastAsia="Courier New" w:hAnsi="Courier New"/>
          <w:color w:val="1A1A1A"/>
          <w:sz w:val="18"/>
          <w:szCs w:val="18"/>
        </w:rPr>
        <w:t xml:space="preserve">  registry_keys:  list[str]       # from KG RegistryKey nodes</w:t>
      </w:r>
    </w:p>
    <w:p>
      <w:pPr>
        <w:shd w:fill="F4F4F4" w:val="clear"/>
        <w:spacing w:after="10" w:before="10"/>
        <w:ind w:left="360"/>
      </w:pPr>
      <w:r>
        <w:rPr>
          <w:rFonts w:ascii="Courier New" w:cs="Courier New" w:eastAsia="Courier New" w:hAnsi="Courier New"/>
          <w:color w:val="1A1A1A"/>
          <w:sz w:val="18"/>
          <w:szCs w:val="18"/>
        </w:rPr>
        <w:t xml:space="preserve">  ui_paths:       list[str]       # from KG UIPath nodes</w:t>
      </w:r>
    </w:p>
    <w:p>
      <w:pPr>
        <w:shd w:fill="F4F4F4" w:val="clear"/>
        <w:spacing w:after="10" w:before="10"/>
        <w:ind w:left="360"/>
      </w:pPr>
      <w:r>
        <w:rPr>
          <w:rFonts w:ascii="Courier New" w:cs="Courier New" w:eastAsia="Courier New" w:hAnsi="Courier New"/>
          <w:color w:val="1A1A1A"/>
          <w:sz w:val="18"/>
          <w:szCs w:val="18"/>
        </w:rPr>
        <w:t xml:space="preserve">  dependencies:   list[str]       # from KG depends_on edges</w:t>
      </w:r>
    </w:p>
    <w:p>
      <w:pPr>
        <w:shd w:fill="F4F4F4" w:val="clear"/>
        <w:spacing w:after="10" w:before="10"/>
        <w:ind w:left="360"/>
      </w:pPr>
      <w:r>
        <w:rPr>
          <w:rFonts w:ascii="Courier New" w:cs="Courier New" w:eastAsia="Courier New" w:hAnsi="Courier New"/>
          <w:color w:val="1A1A1A"/>
          <w:sz w:val="18"/>
          <w:szCs w:val="18"/>
        </w:rPr>
        <w:t xml:space="preserve">  known_issues:   list[str]       # from KG breaks_with/fixed_in edges</w:t>
      </w:r>
    </w:p>
    <w:p>
      <w:pPr>
        <w:shd w:fill="F4F4F4" w:val="clear"/>
        <w:spacing w:after="10" w:before="10"/>
        <w:ind w:left="360"/>
      </w:pPr>
      <w:r>
        <w:rPr>
          <w:rFonts w:ascii="Courier New" w:cs="Courier New" w:eastAsia="Courier New" w:hAnsi="Courier New"/>
          <w:color w:val="1A1A1A"/>
          <w:sz w:val="18"/>
          <w:szCs w:val="18"/>
        </w:rPr>
        <w:t xml:space="preserve">  image_context:  list[str]       # OCR text + test_relevance from kb_images</w:t>
      </w:r>
    </w:p>
    <w:p>
      <w:pPr>
        <w:shd w:fill="F4F4F4" w:val="clear"/>
        <w:spacing w:after="10" w:before="10"/>
        <w:ind w:left="360"/>
      </w:pPr>
      <w:r>
        <w:rPr>
          <w:rFonts w:ascii="Courier New" w:cs="Courier New" w:eastAsia="Courier New" w:hAnsi="Courier New"/>
          <w:color w:val="1A1A1A"/>
          <w:sz w:val="18"/>
          <w:szCs w:val="18"/>
        </w:rPr>
        <w:t xml:space="preserve">  token_budget:   int = 6000</w:t>
      </w:r>
    </w:p>
    <w:p>
      <w:pPr>
        <w:spacing w:after="40" w:before="0"/>
        <w:jc w:val="left"/>
      </w:pPr>
      <w:r>
        <w:rPr>
          <w:rFonts w:ascii="Arial" w:cs="Arial" w:eastAsia="Arial" w:hAnsi="Arial"/>
          <w:b w:val="false"/>
          <w:bCs w:val="false"/>
          <w:color w:val="1A1A1A"/>
          <w:sz w:val="22"/>
          <w:szCs w:val="22"/>
        </w:rPr>
        <w:t xml:space="preserve"/>
      </w:r>
    </w:p>
    <w:p>
      <w:pPr>
        <w:spacing w:after="80" w:before="40"/>
        <w:jc w:val="left"/>
      </w:pPr>
      <w:r>
        <w:rPr>
          <w:rFonts w:ascii="Arial" w:cs="Arial" w:eastAsia="Arial" w:hAnsi="Arial"/>
          <w:b w:val="false"/>
          <w:bCs w:val="false"/>
          <w:color w:val="1A1A1A"/>
          <w:sz w:val="22"/>
          <w:szCs w:val="22"/>
        </w:rPr>
        <w:t xml:space="preserve">Token budget management: KG summary is injected first (compact, approximately 500 tokens), then RAG chunks fill the remaining budget up to 5,500 tokens. This ensures the structured relationships are always present even when the KB is large.</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6. Defect Root Cause Analysis System</w:t>
      </w:r>
    </w:p>
    <w:p>
      <w:pPr>
        <w:spacing w:after="80" w:before="40"/>
        <w:jc w:val="left"/>
      </w:pPr>
      <w:r>
        <w:rPr>
          <w:rFonts w:ascii="Arial" w:cs="Arial" w:eastAsia="Arial" w:hAnsi="Arial"/>
          <w:b w:val="false"/>
          <w:bCs w:val="false"/>
          <w:color w:val="1A1A1A"/>
          <w:sz w:val="22"/>
          <w:szCs w:val="22"/>
        </w:rPr>
        <w:t xml:space="preserve">Defect Root Cause Analysis (DRCA) is an advanced capability that transforms raw pytest failure logs, Jira defect tickets, and execution traces into structured root cause classifications — enabling the QA team to understand failure patterns, predict which features are likely to fail in the next release, and automatically generate targeted regression test cases for known failure modes.</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THE PROBLEM THIS SOLVES</w:t>
            </w:r>
          </w:p>
        </w:tc>
        <w:tc>
          <w:tcPr>
            <w:tcW w:type="dxa" w:w="8160"/>
            <w:tcBorders>
              <w:top w:val="single" w:color="185FA5" w:sz="4"/>
              <w:left w:val="single" w:color="185FA5" w:sz="4"/>
              <w:bottom w:val="single" w:color="185FA5" w:sz="4"/>
              <w:right w:val="single" w:color="185FA5" w:sz="4"/>
            </w:tcBorders>
            <w:shd w:fill="E3EEF8"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When a test fails in CI, the team currently spends hours manually reading logs, reproducing locally, and tracing back to the offending registry key or UMS API change. DRCA automates this from hours to minutes by mapping failure → step → KB source → known change — and in V3, learning from historical patterns to predict failures before they happen.</w:t>
            </w:r>
          </w:p>
        </w:tc>
      </w:tr>
    </w:tbl>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6.1 Defect Classification Taxonomy</w:t>
      </w:r>
    </w:p>
    <w:p>
      <w:pPr>
        <w:spacing w:after="80" w:before="40"/>
        <w:jc w:val="left"/>
      </w:pPr>
      <w:r>
        <w:rPr>
          <w:rFonts w:ascii="Arial" w:cs="Arial" w:eastAsia="Arial" w:hAnsi="Arial"/>
          <w:b w:val="false"/>
          <w:bCs w:val="false"/>
          <w:color w:val="1A1A1A"/>
          <w:sz w:val="22"/>
          <w:szCs w:val="22"/>
        </w:rPr>
        <w:t xml:space="preserve">Every IGEL test failure is classified into one of five root cause categories. The classification drives both the fix suggestion and the learning signal fed back into the KB.</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Root Cause Class</w:t>
            </w:r>
          </w:p>
        </w:tc>
        <w:tc>
          <w:tcPr>
            <w:tcW w:type="dxa" w:w="2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IGEL-Specific Examples</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Detection Method</w:t>
            </w:r>
          </w:p>
        </w:tc>
        <w:tc>
          <w:tcPr>
            <w:tcW w:type="dxa" w:w="23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Auto-Generated Fix Suggestion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Registry Key Change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app.zoom.global.sso_enabled renamed or removed in OS 12.9; wrong default value after upgrade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validator flag + KG 'fixed_in' / 'breaks_with' edge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Re-extract registry key from latest KB; update registry_key_corpus; flag all TCs using old key</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Navigation Path Change</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Setup &gt; Apps &gt; Zoom &gt; Login moved to TC Setup &gt; Apps &gt; Zoom &gt; Settings &gt; Authentication in OS 12.8</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Path mismatch in G4 + Confluence MCP change detection</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Fetch new path from Confluence MCP; update tc_setup_path_registry; regenerate affected steps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UMS API Change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PUT /umsapi/v3/profiles/{id} changed response from 200 to 204 in UMS 12.04; required parameter renamed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API validator + IMI guide diff</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Update ums_api_corpus; add 'response_code_changed' edge in KG; regenerate API validation steps</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Environment Configuration</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Device not registered in UMS at test start; SSH port blocked by firewall; VNC shadow not enabled</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Precondition check in test setup + SSH timeout pattern</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Append missing precondition to TC preconditions list; add environment check to conftest.py setup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Flaky Test / Timing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wait_for_online() timeout too short; OCR screenshot captured before UI fully rendered; reboot took longer than expected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Failure message pattern: 'TimeoutError', 'No match found in screenshot'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Increase timeout in api_config; add retry loop to OCR assertion; add explicit wait after reboot command</w:t>
            </w:r>
          </w:p>
        </w:tc>
      </w:tr>
    </w:tbl>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6.2 Failure Mapper Implementation</w:t>
      </w:r>
    </w:p>
    <w:p>
      <w:pPr>
        <w:spacing w:after="80" w:before="40"/>
        <w:jc w:val="left"/>
      </w:pPr>
      <w:r>
        <w:rPr>
          <w:rFonts w:ascii="Arial" w:cs="Arial" w:eastAsia="Arial" w:hAnsi="Arial"/>
          <w:b w:val="false"/>
          <w:bCs w:val="false"/>
          <w:color w:val="1A1A1A"/>
          <w:sz w:val="22"/>
          <w:szCs w:val="22"/>
        </w:rPr>
        <w:t xml:space="preserve">failure_mapper.py parses pytest output and maps each failure to a TC step number, which is then cross-referenced with the step's KB source chunk and KG node to identify the root cause class.</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knowledge_base/feedback/failure_mapper.py</w:t>
      </w:r>
    </w:p>
    <w:p>
      <w:pPr>
        <w:shd w:fill="F4F4F4" w:val="clear"/>
        <w:spacing w:after="10" w:before="10"/>
        <w:ind w:left="360"/>
      </w:pPr>
      <w:r>
        <w:rPr>
          <w:rFonts w:ascii="Courier New" w:cs="Courier New" w:eastAsia="Courier New" w:hAnsi="Courier New"/>
          <w:color w:val="1A1A1A"/>
          <w:sz w:val="18"/>
          <w:szCs w:val="18"/>
        </w:rPr>
        <w:t xml:space="preserve">import re</w:t>
      </w:r>
    </w:p>
    <w:p>
      <w:pPr>
        <w:shd w:fill="F4F4F4" w:val="clear"/>
        <w:spacing w:after="10" w:before="10"/>
        <w:ind w:left="360"/>
      </w:pPr>
      <w:r>
        <w:rPr>
          <w:rFonts w:ascii="Courier New" w:cs="Courier New" w:eastAsia="Courier New" w:hAnsi="Courier New"/>
          <w:color w:val="1A1A1A"/>
          <w:sz w:val="18"/>
          <w:szCs w:val="18"/>
        </w:rPr>
        <w:t xml:space="preserve">from dataclasses import dataclass</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FAILURE_PATTERNS = {</w:t>
      </w:r>
    </w:p>
    <w:p>
      <w:pPr>
        <w:shd w:fill="F4F4F4" w:val="clear"/>
        <w:spacing w:after="10" w:before="10"/>
        <w:ind w:left="360"/>
      </w:pPr>
      <w:r>
        <w:rPr>
          <w:rFonts w:ascii="Courier New" w:cs="Courier New" w:eastAsia="Courier New" w:hAnsi="Courier New"/>
          <w:color w:val="1A1A1A"/>
          <w:sz w:val="18"/>
          <w:szCs w:val="18"/>
        </w:rPr>
        <w:t xml:space="preserve">  'registry_key':  re.compile(r"registry key '(app\.[a-z0-9_.]+)' not found"),</w:t>
      </w:r>
    </w:p>
    <w:p>
      <w:pPr>
        <w:shd w:fill="F4F4F4" w:val="clear"/>
        <w:spacing w:after="10" w:before="10"/>
        <w:ind w:left="360"/>
      </w:pPr>
      <w:r>
        <w:rPr>
          <w:rFonts w:ascii="Courier New" w:cs="Courier New" w:eastAsia="Courier New" w:hAnsi="Courier New"/>
          <w:color w:val="1A1A1A"/>
          <w:sz w:val="18"/>
          <w:szCs w:val="18"/>
        </w:rPr>
        <w:t xml:space="preserve">  'path_not_found':re.compile(r"TC Setup path '.+' not visible"),</w:t>
      </w:r>
    </w:p>
    <w:p>
      <w:pPr>
        <w:shd w:fill="F4F4F4" w:val="clear"/>
        <w:spacing w:after="10" w:before="10"/>
        <w:ind w:left="360"/>
      </w:pPr>
      <w:r>
        <w:rPr>
          <w:rFonts w:ascii="Courier New" w:cs="Courier New" w:eastAsia="Courier New" w:hAnsi="Courier New"/>
          <w:color w:val="1A1A1A"/>
          <w:sz w:val="18"/>
          <w:szCs w:val="18"/>
        </w:rPr>
        <w:t xml:space="preserve">  'api_error':     re.compile(r"HTTP (4|5)\d{2} from /umsapi/"),</w:t>
      </w:r>
    </w:p>
    <w:p>
      <w:pPr>
        <w:shd w:fill="F4F4F4" w:val="clear"/>
        <w:spacing w:after="10" w:before="10"/>
        <w:ind w:left="360"/>
      </w:pPr>
      <w:r>
        <w:rPr>
          <w:rFonts w:ascii="Courier New" w:cs="Courier New" w:eastAsia="Courier New" w:hAnsi="Courier New"/>
          <w:color w:val="1A1A1A"/>
          <w:sz w:val="18"/>
          <w:szCs w:val="18"/>
        </w:rPr>
        <w:t xml:space="preserve">  'timeout':       re.compile(r"TimeoutError|timeout after \d+s"),</w:t>
      </w:r>
    </w:p>
    <w:p>
      <w:pPr>
        <w:shd w:fill="F4F4F4" w:val="clear"/>
        <w:spacing w:after="10" w:before="10"/>
        <w:ind w:left="360"/>
      </w:pPr>
      <w:r>
        <w:rPr>
          <w:rFonts w:ascii="Courier New" w:cs="Courier New" w:eastAsia="Courier New" w:hAnsi="Courier New"/>
          <w:color w:val="1A1A1A"/>
          <w:sz w:val="18"/>
          <w:szCs w:val="18"/>
        </w:rPr>
        <w:t xml:space="preserve">  'ocr_miss':      re.compile(r"No match found in screenshot|OCR confidence"),</w:t>
      </w:r>
    </w:p>
    <w:p>
      <w:pPr>
        <w:shd w:fill="F4F4F4" w:val="clear"/>
        <w:spacing w:after="10" w:before="10"/>
        <w:ind w:left="360"/>
      </w:pPr>
      <w:r>
        <w:rPr>
          <w:rFonts w:ascii="Courier New" w:cs="Courier New" w:eastAsia="Courier New" w:hAnsi="Courier New"/>
          <w:color w:val="1A1A1A"/>
          <w:sz w:val="18"/>
          <w:szCs w:val="18"/>
        </w:rPr>
        <w:t xml:space="preserve">  'ssh_refused':   re.compile(r"Connection refused|SSH AuthenticationException"),</w:t>
      </w:r>
    </w:p>
    <w:p>
      <w:pPr>
        <w:shd w:fill="F4F4F4" w:val="clear"/>
        <w:spacing w:after="10" w:before="10"/>
        <w:ind w:left="360"/>
      </w:pPr>
      <w:r>
        <w:rPr>
          <w:rFonts w:ascii="Courier New" w:cs="Courier New" w:eastAsia="Courier New" w:hAnsi="Courier New"/>
          <w:color w:val="1A1A1A"/>
          <w:sz w:val="18"/>
          <w:szCs w:val="18"/>
        </w:rPr>
        <w:t xml:space="preserve">}</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@dataclass</w:t>
      </w:r>
    </w:p>
    <w:p>
      <w:pPr>
        <w:shd w:fill="F4F4F4" w:val="clear"/>
        <w:spacing w:after="10" w:before="10"/>
        <w:ind w:left="360"/>
      </w:pPr>
      <w:r>
        <w:rPr>
          <w:rFonts w:ascii="Courier New" w:cs="Courier New" w:eastAsia="Courier New" w:hAnsi="Courier New"/>
          <w:color w:val="1A1A1A"/>
          <w:sz w:val="18"/>
          <w:szCs w:val="18"/>
        </w:rPr>
        <w:t xml:space="preserve">class FailureAnalysis:</w:t>
      </w:r>
    </w:p>
    <w:p>
      <w:pPr>
        <w:shd w:fill="F4F4F4" w:val="clear"/>
        <w:spacing w:after="10" w:before="10"/>
        <w:ind w:left="360"/>
      </w:pPr>
      <w:r>
        <w:rPr>
          <w:rFonts w:ascii="Courier New" w:cs="Courier New" w:eastAsia="Courier New" w:hAnsi="Courier New"/>
          <w:color w:val="1A1A1A"/>
          <w:sz w:val="18"/>
          <w:szCs w:val="18"/>
        </w:rPr>
        <w:t xml:space="preserve">  tc_id:         str</w:t>
      </w:r>
    </w:p>
    <w:p>
      <w:pPr>
        <w:shd w:fill="F4F4F4" w:val="clear"/>
        <w:spacing w:after="10" w:before="10"/>
        <w:ind w:left="360"/>
      </w:pPr>
      <w:r>
        <w:rPr>
          <w:rFonts w:ascii="Courier New" w:cs="Courier New" w:eastAsia="Courier New" w:hAnsi="Courier New"/>
          <w:color w:val="1A1A1A"/>
          <w:sz w:val="18"/>
          <w:szCs w:val="18"/>
        </w:rPr>
        <w:t xml:space="preserve">  step_number:   int</w:t>
      </w:r>
    </w:p>
    <w:p>
      <w:pPr>
        <w:shd w:fill="F4F4F4" w:val="clear"/>
        <w:spacing w:after="10" w:before="10"/>
        <w:ind w:left="360"/>
      </w:pPr>
      <w:r>
        <w:rPr>
          <w:rFonts w:ascii="Courier New" w:cs="Courier New" w:eastAsia="Courier New" w:hAnsi="Courier New"/>
          <w:color w:val="1A1A1A"/>
          <w:sz w:val="18"/>
          <w:szCs w:val="18"/>
        </w:rPr>
        <w:t xml:space="preserve">  root_cause:    str       # from FAILURE_PATTERNS keys</w:t>
      </w:r>
    </w:p>
    <w:p>
      <w:pPr>
        <w:shd w:fill="F4F4F4" w:val="clear"/>
        <w:spacing w:after="10" w:before="10"/>
        <w:ind w:left="360"/>
      </w:pPr>
      <w:r>
        <w:rPr>
          <w:rFonts w:ascii="Courier New" w:cs="Courier New" w:eastAsia="Courier New" w:hAnsi="Courier New"/>
          <w:color w:val="1A1A1A"/>
          <w:sz w:val="18"/>
          <w:szCs w:val="18"/>
        </w:rPr>
        <w:t xml:space="preserve">  failed_entity: str       # the specific key/path/endpoint that failed</w:t>
      </w:r>
    </w:p>
    <w:p>
      <w:pPr>
        <w:shd w:fill="F4F4F4" w:val="clear"/>
        <w:spacing w:after="10" w:before="10"/>
        <w:ind w:left="360"/>
      </w:pPr>
      <w:r>
        <w:rPr>
          <w:rFonts w:ascii="Courier New" w:cs="Courier New" w:eastAsia="Courier New" w:hAnsi="Courier New"/>
          <w:color w:val="1A1A1A"/>
          <w:sz w:val="18"/>
          <w:szCs w:val="18"/>
        </w:rPr>
        <w:t xml:space="preserve">  fix_suggestion:str</w:t>
      </w:r>
    </w:p>
    <w:p>
      <w:pPr>
        <w:shd w:fill="F4F4F4" w:val="clear"/>
        <w:spacing w:after="10" w:before="10"/>
        <w:ind w:left="360"/>
      </w:pPr>
      <w:r>
        <w:rPr>
          <w:rFonts w:ascii="Courier New" w:cs="Courier New" w:eastAsia="Courier New" w:hAnsi="Courier New"/>
          <w:color w:val="1A1A1A"/>
          <w:sz w:val="18"/>
          <w:szCs w:val="18"/>
        </w:rPr>
        <w:t xml:space="preserve">  confidence:    float</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def map_pytest_failure(pytest_output: str, tc_id: str) -&gt; FailureAnalysis:</w:t>
      </w:r>
    </w:p>
    <w:p>
      <w:pPr>
        <w:shd w:fill="F4F4F4" w:val="clear"/>
        <w:spacing w:after="10" w:before="10"/>
        <w:ind w:left="360"/>
      </w:pPr>
      <w:r>
        <w:rPr>
          <w:rFonts w:ascii="Courier New" w:cs="Courier New" w:eastAsia="Courier New" w:hAnsi="Courier New"/>
          <w:color w:val="1A1A1A"/>
          <w:sz w:val="18"/>
          <w:szCs w:val="18"/>
        </w:rPr>
        <w:t xml:space="preserve">  lines  = pytest_output.split('\n')</w:t>
      </w:r>
    </w:p>
    <w:p>
      <w:pPr>
        <w:shd w:fill="F4F4F4" w:val="clear"/>
        <w:spacing w:after="10" w:before="10"/>
        <w:ind w:left="360"/>
      </w:pPr>
      <w:r>
        <w:rPr>
          <w:rFonts w:ascii="Courier New" w:cs="Courier New" w:eastAsia="Courier New" w:hAnsi="Courier New"/>
          <w:color w:val="1A1A1A"/>
          <w:sz w:val="18"/>
          <w:szCs w:val="18"/>
        </w:rPr>
        <w:t xml:space="preserve">  step_n = _extract_step_number(lines)</w:t>
      </w:r>
    </w:p>
    <w:p>
      <w:pPr>
        <w:shd w:fill="F4F4F4" w:val="clear"/>
        <w:spacing w:after="10" w:before="10"/>
        <w:ind w:left="360"/>
      </w:pPr>
      <w:r>
        <w:rPr>
          <w:rFonts w:ascii="Courier New" w:cs="Courier New" w:eastAsia="Courier New" w:hAnsi="Courier New"/>
          <w:color w:val="1A1A1A"/>
          <w:sz w:val="18"/>
          <w:szCs w:val="18"/>
        </w:rPr>
        <w:t xml:space="preserve">  for class_name, pattern in FAILURE_PATTERNS.items():</w:t>
      </w:r>
    </w:p>
    <w:p>
      <w:pPr>
        <w:shd w:fill="F4F4F4" w:val="clear"/>
        <w:spacing w:after="10" w:before="10"/>
        <w:ind w:left="360"/>
      </w:pPr>
      <w:r>
        <w:rPr>
          <w:rFonts w:ascii="Courier New" w:cs="Courier New" w:eastAsia="Courier New" w:hAnsi="Courier New"/>
          <w:color w:val="1A1A1A"/>
          <w:sz w:val="18"/>
          <w:szCs w:val="18"/>
        </w:rPr>
        <w:t xml:space="preserve">    if m := pattern.search(pytest_output):</w:t>
      </w:r>
    </w:p>
    <w:p>
      <w:pPr>
        <w:shd w:fill="F4F4F4" w:val="clear"/>
        <w:spacing w:after="10" w:before="10"/>
        <w:ind w:left="360"/>
      </w:pPr>
      <w:r>
        <w:rPr>
          <w:rFonts w:ascii="Courier New" w:cs="Courier New" w:eastAsia="Courier New" w:hAnsi="Courier New"/>
          <w:color w:val="1A1A1A"/>
          <w:sz w:val="18"/>
          <w:szCs w:val="18"/>
        </w:rPr>
        <w:t xml:space="preserve">      entity = m.group(1) if m.lastindex else ''</w:t>
      </w:r>
    </w:p>
    <w:p>
      <w:pPr>
        <w:shd w:fill="F4F4F4" w:val="clear"/>
        <w:spacing w:after="10" w:before="10"/>
        <w:ind w:left="360"/>
      </w:pPr>
      <w:r>
        <w:rPr>
          <w:rFonts w:ascii="Courier New" w:cs="Courier New" w:eastAsia="Courier New" w:hAnsi="Courier New"/>
          <w:color w:val="1A1A1A"/>
          <w:sz w:val="18"/>
          <w:szCs w:val="18"/>
        </w:rPr>
        <w:t xml:space="preserve">      return FailureAnalysis(</w:t>
      </w:r>
    </w:p>
    <w:p>
      <w:pPr>
        <w:shd w:fill="F4F4F4" w:val="clear"/>
        <w:spacing w:after="10" w:before="10"/>
        <w:ind w:left="360"/>
      </w:pPr>
      <w:r>
        <w:rPr>
          <w:rFonts w:ascii="Courier New" w:cs="Courier New" w:eastAsia="Courier New" w:hAnsi="Courier New"/>
          <w:color w:val="1A1A1A"/>
          <w:sz w:val="18"/>
          <w:szCs w:val="18"/>
        </w:rPr>
        <w:t xml:space="preserve">        tc_id=tc_id, step_number=step_n, root_cause=class_name,</w:t>
      </w:r>
    </w:p>
    <w:p>
      <w:pPr>
        <w:shd w:fill="F4F4F4" w:val="clear"/>
        <w:spacing w:after="10" w:before="10"/>
        <w:ind w:left="360"/>
      </w:pPr>
      <w:r>
        <w:rPr>
          <w:rFonts w:ascii="Courier New" w:cs="Courier New" w:eastAsia="Courier New" w:hAnsi="Courier New"/>
          <w:color w:val="1A1A1A"/>
          <w:sz w:val="18"/>
          <w:szCs w:val="18"/>
        </w:rPr>
        <w:t xml:space="preserve">        failed_entity=entity,</w:t>
      </w:r>
    </w:p>
    <w:p>
      <w:pPr>
        <w:shd w:fill="F4F4F4" w:val="clear"/>
        <w:spacing w:after="10" w:before="10"/>
        <w:ind w:left="360"/>
      </w:pPr>
      <w:r>
        <w:rPr>
          <w:rFonts w:ascii="Courier New" w:cs="Courier New" w:eastAsia="Courier New" w:hAnsi="Courier New"/>
          <w:color w:val="1A1A1A"/>
          <w:sz w:val="18"/>
          <w:szCs w:val="18"/>
        </w:rPr>
        <w:t xml:space="preserve">        fix_suggestion=_generate_fix(class_name, entity),</w:t>
      </w:r>
    </w:p>
    <w:p>
      <w:pPr>
        <w:shd w:fill="F4F4F4" w:val="clear"/>
        <w:spacing w:after="10" w:before="10"/>
        <w:ind w:left="360"/>
      </w:pPr>
      <w:r>
        <w:rPr>
          <w:rFonts w:ascii="Courier New" w:cs="Courier New" w:eastAsia="Courier New" w:hAnsi="Courier New"/>
          <w:color w:val="1A1A1A"/>
          <w:sz w:val="18"/>
          <w:szCs w:val="18"/>
        </w:rPr>
        <w:t xml:space="preserve">        confidence=0.85),</w:t>
      </w:r>
    </w:p>
    <w:p>
      <w:pPr>
        <w:shd w:fill="F4F4F4" w:val="clear"/>
        <w:spacing w:after="10" w:before="10"/>
        <w:ind w:left="360"/>
      </w:pPr>
      <w:r>
        <w:rPr>
          <w:rFonts w:ascii="Courier New" w:cs="Courier New" w:eastAsia="Courier New" w:hAnsi="Courier New"/>
          <w:color w:val="1A1A1A"/>
          <w:sz w:val="18"/>
          <w:szCs w:val="18"/>
        </w:rPr>
        <w:t xml:space="preserve">      )</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6.3 Pattern Analysis and Prediction</w:t>
      </w:r>
    </w:p>
    <w:p>
      <w:pPr>
        <w:spacing w:after="80" w:before="40"/>
        <w:jc w:val="left"/>
      </w:pPr>
      <w:r>
        <w:rPr>
          <w:rFonts w:ascii="Arial" w:cs="Arial" w:eastAsia="Arial" w:hAnsi="Arial"/>
          <w:b w:val="false"/>
          <w:bCs w:val="false"/>
          <w:color w:val="1A1A1A"/>
          <w:sz w:val="22"/>
          <w:szCs w:val="22"/>
        </w:rPr>
        <w:t xml:space="preserve">After 50+ failure entries are collected in kb_feedback, the analyzer identifies recurring failure patterns. These patterns power two advanced capabilities: proactive failure prediction for new releases, and targeted regression test generation for high-failure-risk features.</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Failure Pattern Analysis</w:t>
      </w:r>
    </w:p>
    <w:p>
      <w:pPr>
        <w:pStyle w:val="ListParagraph"/>
        <w:numPr>
          <w:ilvl w:val="0"/>
          <w:numId w:val="2"/>
        </w:numPr>
        <w:spacing w:after="50" w:before="30"/>
      </w:pPr>
      <w:r>
        <w:rPr>
          <w:rFonts w:ascii="Arial" w:cs="Arial" w:eastAsia="Arial" w:hAnsi="Arial"/>
          <w:b w:val="false"/>
          <w:bCs w:val="false"/>
          <w:color w:val="1A1A1A"/>
          <w:sz w:val="22"/>
          <w:szCs w:val="22"/>
        </w:rPr>
        <w:t xml:space="preserve">Group failures by root_cause class: if registry_key failures account for &gt;30% of all failures, trigger a full registry key corpus re-extraction from the latest KB</w:t>
      </w:r>
    </w:p>
    <w:p>
      <w:pPr>
        <w:pStyle w:val="ListParagraph"/>
        <w:numPr>
          <w:ilvl w:val="0"/>
          <w:numId w:val="2"/>
        </w:numPr>
        <w:spacing w:after="50" w:before="30"/>
      </w:pPr>
      <w:r>
        <w:rPr>
          <w:rFonts w:ascii="Arial" w:cs="Arial" w:eastAsia="Arial" w:hAnsi="Arial"/>
          <w:b w:val="false"/>
          <w:bCs w:val="false"/>
          <w:color w:val="1A1A1A"/>
          <w:sz w:val="22"/>
          <w:szCs w:val="22"/>
        </w:rPr>
        <w:t xml:space="preserve">Group failures by feature: if &gt;3 failures map to the same KG Feature node, mark that feature as 'high_regression_risk' in feature_coverage table</w:t>
      </w:r>
    </w:p>
    <w:p>
      <w:pPr>
        <w:pStyle w:val="ListParagraph"/>
        <w:numPr>
          <w:ilvl w:val="0"/>
          <w:numId w:val="2"/>
        </w:numPr>
        <w:spacing w:after="50" w:before="30"/>
      </w:pPr>
      <w:r>
        <w:rPr>
          <w:rFonts w:ascii="Arial" w:cs="Arial" w:eastAsia="Arial" w:hAnsi="Arial"/>
          <w:b w:val="false"/>
          <w:bCs w:val="false"/>
          <w:color w:val="1A1A1A"/>
          <w:sz w:val="22"/>
          <w:szCs w:val="22"/>
        </w:rPr>
        <w:t xml:space="preserve">Group failures by version: if failures spike after a specific IGEL OS version, check KG for 'breaks_with' edges at that version — auto-generate test cases covering the breaking changes</w:t>
      </w:r>
    </w:p>
    <w:p>
      <w:pPr>
        <w:pStyle w:val="ListParagraph"/>
        <w:numPr>
          <w:ilvl w:val="0"/>
          <w:numId w:val="2"/>
        </w:numPr>
        <w:spacing w:after="50" w:before="30"/>
      </w:pPr>
      <w:r>
        <w:rPr>
          <w:rFonts w:ascii="Arial" w:cs="Arial" w:eastAsia="Arial" w:hAnsi="Arial"/>
          <w:b w:val="false"/>
          <w:bCs w:val="false"/>
          <w:color w:val="1A1A1A"/>
          <w:sz w:val="22"/>
          <w:szCs w:val="22"/>
        </w:rPr>
        <w:t xml:space="preserve">Time-series analysis: if a test that passed in N-1 fails in N, check KG for any 'fixed_in' or 'introduced_in' edges at the version boundary — generate change-impact TCs</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Proactive Failure Prediction (Future AI)</w:t>
      </w:r>
    </w:p>
    <w:p>
      <w:pPr>
        <w:spacing w:after="80" w:before="40"/>
        <w:jc w:val="left"/>
      </w:pPr>
      <w:r>
        <w:rPr>
          <w:rFonts w:ascii="Arial" w:cs="Arial" w:eastAsia="Arial" w:hAnsi="Arial"/>
          <w:b w:val="false"/>
          <w:bCs w:val="false"/>
          <w:color w:val="1A1A1A"/>
          <w:sz w:val="22"/>
          <w:szCs w:val="22"/>
        </w:rPr>
        <w:t xml:space="preserve">When IGEL releases a new version, the system can predict which existing tests are likely to fail based on KG change analysis — before the tests are run. This transforms the QA cycle from reactive debugging to proactive preparation.</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Step 1: Ingest new release notes → extract new 'breaks_with', 'fixed_in', 'introduced_in' KG edges</w:t>
      </w:r>
    </w:p>
    <w:p>
      <w:pPr>
        <w:pStyle w:val="ListParagraph"/>
        <w:numPr>
          <w:ilvl w:val="0"/>
          <w:numId w:val="2"/>
        </w:numPr>
        <w:spacing w:after="50" w:before="30"/>
      </w:pPr>
      <w:r>
        <w:rPr>
          <w:rFonts w:ascii="Arial" w:cs="Arial" w:eastAsia="Arial" w:hAnsi="Arial"/>
          <w:b w:val="false"/>
          <w:bCs w:val="false"/>
          <w:color w:val="1A1A1A"/>
          <w:sz w:val="22"/>
          <w:szCs w:val="22"/>
        </w:rPr>
        <w:t xml:space="preserve">Step 2: For each new 'breaks_with' edge (feature X breaks in version Y): find all TCs that reference feature X or its registry keys → flag these TCs as 'predicted_fail' in generation_runs</w:t>
      </w:r>
    </w:p>
    <w:p>
      <w:pPr>
        <w:pStyle w:val="ListParagraph"/>
        <w:numPr>
          <w:ilvl w:val="0"/>
          <w:numId w:val="2"/>
        </w:numPr>
        <w:spacing w:after="50" w:before="30"/>
      </w:pPr>
      <w:r>
        <w:rPr>
          <w:rFonts w:ascii="Arial" w:cs="Arial" w:eastAsia="Arial" w:hAnsi="Arial"/>
          <w:b w:val="false"/>
          <w:bCs w:val="false"/>
          <w:color w:val="1A1A1A"/>
          <w:sz w:val="22"/>
          <w:szCs w:val="22"/>
        </w:rPr>
        <w:t xml:space="preserve">Step 3: For each new 'introduced_in' edge (feature Z added in version Y): check feature_coverage for feature Z → if test_count = 0, auto-trigger TC generation for feature Z</w:t>
      </w:r>
    </w:p>
    <w:p>
      <w:pPr>
        <w:pStyle w:val="ListParagraph"/>
        <w:numPr>
          <w:ilvl w:val="0"/>
          <w:numId w:val="2"/>
        </w:numPr>
        <w:spacing w:after="50" w:before="30"/>
      </w:pPr>
      <w:r>
        <w:rPr>
          <w:rFonts w:ascii="Arial" w:cs="Arial" w:eastAsia="Arial" w:hAnsi="Arial"/>
          <w:b w:val="false"/>
          <w:bCs w:val="false"/>
          <w:color w:val="1A1A1A"/>
          <w:sz w:val="22"/>
          <w:szCs w:val="22"/>
        </w:rPr>
        <w:t xml:space="preserve">Step 4: Generate a pre-release regression risk report: list all predicted_fail TCs with root cause prediction and confidence score — delivered to QA lead 24h before the release regression run</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Prediction Input</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Detection Mechanism</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Confidence Level</w:t>
            </w:r>
          </w:p>
        </w:tc>
        <w:tc>
          <w:tcPr>
            <w:tcW w:type="dxa" w:w="29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New 'breaks_with' KG edge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Release notes ingest: 'known issue in X.Y'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High (0.85) if same registry key; Medium (0.65) if same feature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Flag existing TCs; add to high-priority regression queue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Registry key renamed/removed</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Diff of registry_key_corpus between versions</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High (0.90) if key absent from new corpus</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Auto-update corpus; regenerate all TCs referencing old key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API endpoint changed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Diff of ums_api_corpus between versions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High (0.90) if method+path changed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Update corpus; regenerate API validation steps in affected TCs</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New feature with zero coverage</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'introduced_in' edge + feature_coverage.test_count = 0</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Definite (1.0) — fact, not prediction</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Auto-trigger TC generation; add to coverage gap report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with high historical failure rate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kb_feedback failure_count &gt; 3 for feature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Medium (0.70) — historical pattern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Increase TC count for feature; add boundary and negative scenarios</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6.4 Root Cause Dashboard Integration</w:t>
      </w:r>
    </w:p>
    <w:p>
      <w:pPr>
        <w:spacing w:after="80" w:before="40"/>
        <w:jc w:val="left"/>
      </w:pPr>
      <w:r>
        <w:rPr>
          <w:rFonts w:ascii="Arial" w:cs="Arial" w:eastAsia="Arial" w:hAnsi="Arial"/>
          <w:b w:val="false"/>
          <w:bCs w:val="false"/>
          <w:color w:val="1A1A1A"/>
          <w:sz w:val="22"/>
          <w:szCs w:val="22"/>
        </w:rPr>
        <w:t xml:space="preserve">The root cause data is surfaced in the HTML review dashboard as a dedicated panel. This panel appears only for TCs that have execution feedback (after the test has been run at least once).</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Failure History: list of past failures for this TC, with root_cause class, failed entity, and fix suggestion</w:t>
      </w:r>
    </w:p>
    <w:p>
      <w:pPr>
        <w:pStyle w:val="ListParagraph"/>
        <w:numPr>
          <w:ilvl w:val="0"/>
          <w:numId w:val="2"/>
        </w:numPr>
        <w:spacing w:after="50" w:before="30"/>
      </w:pPr>
      <w:r>
        <w:rPr>
          <w:rFonts w:ascii="Arial" w:cs="Arial" w:eastAsia="Arial" w:hAnsi="Arial"/>
          <w:b w:val="false"/>
          <w:bCs w:val="false"/>
          <w:color w:val="1A1A1A"/>
          <w:sz w:val="22"/>
          <w:szCs w:val="22"/>
        </w:rPr>
        <w:t xml:space="preserve">Risk Score: 0–100 score computed from: failure_count (40%) + root_cause_severity (30%) + has_known_breaks_with_edge (30%)</w:t>
      </w:r>
    </w:p>
    <w:p>
      <w:pPr>
        <w:pStyle w:val="ListParagraph"/>
        <w:numPr>
          <w:ilvl w:val="0"/>
          <w:numId w:val="2"/>
        </w:numPr>
        <w:spacing w:after="50" w:before="30"/>
      </w:pPr>
      <w:r>
        <w:rPr>
          <w:rFonts w:ascii="Arial" w:cs="Arial" w:eastAsia="Arial" w:hAnsi="Arial"/>
          <w:b w:val="false"/>
          <w:bCs w:val="false"/>
          <w:color w:val="1A1A1A"/>
          <w:sz w:val="22"/>
          <w:szCs w:val="22"/>
        </w:rPr>
        <w:t xml:space="preserve">Prediction Flag: if this TC is in the predicted_fail set for the upcoming release, show a warning badge with the predicted root cause</w:t>
      </w:r>
    </w:p>
    <w:p>
      <w:pPr>
        <w:pStyle w:val="ListParagraph"/>
        <w:numPr>
          <w:ilvl w:val="0"/>
          <w:numId w:val="2"/>
        </w:numPr>
        <w:spacing w:after="50" w:before="30"/>
      </w:pPr>
      <w:r>
        <w:rPr>
          <w:rFonts w:ascii="Arial" w:cs="Arial" w:eastAsia="Arial" w:hAnsi="Arial"/>
          <w:b w:val="false"/>
          <w:bCs w:val="false"/>
          <w:color w:val="1A1A1A"/>
          <w:sz w:val="22"/>
          <w:szCs w:val="22"/>
        </w:rPr>
        <w:t xml:space="preserve">Fix Status: if a fix suggestion was applied and the TC passed on next run, show 'Fix applied — resolved' in green</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7. Regression Optimizer</w:t>
      </w:r>
    </w:p>
    <w:p>
      <w:pPr>
        <w:spacing w:after="80" w:before="40"/>
        <w:jc w:val="left"/>
      </w:pPr>
      <w:r>
        <w:rPr>
          <w:rFonts w:ascii="Arial" w:cs="Arial" w:eastAsia="Arial" w:hAnsi="Arial"/>
          <w:b w:val="false"/>
          <w:bCs w:val="false"/>
          <w:color w:val="1A1A1A"/>
          <w:sz w:val="22"/>
          <w:szCs w:val="22"/>
        </w:rPr>
        <w:t xml:space="preserve">The Regression Optimizer addresses one of the most expensive problems in enterprise QA: running the full test suite every release cycle regardless of what changed. For IGEL with 1,800+ TCs today and 14,000+ tomorrow, running all tests for every release is not feasible. The optimizer intelligently selects the minimal test set that provides maximum confidence for a given change.</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CURRENT STATE</w:t>
            </w:r>
          </w:p>
        </w:tc>
        <w:tc>
          <w:tcPr>
            <w:tcW w:type="dxa" w:w="8160"/>
            <w:tcBorders>
              <w:top w:val="single" w:color="854F0B" w:sz="4"/>
              <w:left w:val="single" w:color="854F0B" w:sz="4"/>
              <w:bottom w:val="single" w:color="854F0B" w:sz="4"/>
              <w:right w:val="single" w:color="854F0B" w:sz="4"/>
            </w:tcBorders>
            <w:shd w:fill="FFF3CD"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IGEL QA runs manual tests across all feature areas for every release — no prioritization, no change analysis, no historical learning. This wastes time on tests that almost never fail while potentially missing the tests that would catch the actual regression.</w:t>
            </w:r>
          </w:p>
        </w:tc>
      </w:tr>
    </w:tbl>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7.1 Change Impact Analysis</w:t>
      </w:r>
    </w:p>
    <w:p>
      <w:pPr>
        <w:spacing w:after="80" w:before="40"/>
        <w:jc w:val="left"/>
      </w:pPr>
      <w:r>
        <w:rPr>
          <w:rFonts w:ascii="Arial" w:cs="Arial" w:eastAsia="Arial" w:hAnsi="Arial"/>
          <w:b w:val="false"/>
          <w:bCs w:val="false"/>
          <w:color w:val="1A1A1A"/>
          <w:sz w:val="22"/>
          <w:szCs w:val="22"/>
        </w:rPr>
        <w:t xml:space="preserve">For each IGEL release, the optimizer builds a change impact graph by ingesting the release notes and computing which TCs are directly or transitively affected by each change.</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Step 1 — Parse Release Notes</w:t>
      </w:r>
    </w:p>
    <w:p>
      <w:pPr>
        <w:pStyle w:val="ListParagraph"/>
        <w:numPr>
          <w:ilvl w:val="0"/>
          <w:numId w:val="2"/>
        </w:numPr>
        <w:spacing w:after="50" w:before="30"/>
      </w:pPr>
      <w:r>
        <w:rPr>
          <w:rFonts w:ascii="Arial" w:cs="Arial" w:eastAsia="Arial" w:hAnsi="Arial"/>
          <w:b w:val="false"/>
          <w:bCs w:val="false"/>
          <w:color w:val="1A1A1A"/>
          <w:sz w:val="22"/>
          <w:szCs w:val="22"/>
        </w:rPr>
        <w:t xml:space="preserve">Ingest release notes as a KB document — extract all Changed, Fixed, Known Issue, and New Feature entries</w:t>
      </w:r>
    </w:p>
    <w:p>
      <w:pPr>
        <w:pStyle w:val="ListParagraph"/>
        <w:numPr>
          <w:ilvl w:val="0"/>
          <w:numId w:val="2"/>
        </w:numPr>
        <w:spacing w:after="50" w:before="30"/>
      </w:pPr>
      <w:r>
        <w:rPr>
          <w:rFonts w:ascii="Arial" w:cs="Arial" w:eastAsia="Arial" w:hAnsi="Arial"/>
          <w:b w:val="false"/>
          <w:bCs w:val="false"/>
          <w:color w:val="1A1A1A"/>
          <w:sz w:val="22"/>
          <w:szCs w:val="22"/>
        </w:rPr>
        <w:t xml:space="preserve">For each entry, extract: affected product, affected version, feature name, registry keys mentioned, API endpoints mentioned, UI paths mentioned</w:t>
      </w:r>
    </w:p>
    <w:p>
      <w:pPr>
        <w:pStyle w:val="ListParagraph"/>
        <w:numPr>
          <w:ilvl w:val="0"/>
          <w:numId w:val="2"/>
        </w:numPr>
        <w:spacing w:after="50" w:before="30"/>
      </w:pPr>
      <w:r>
        <w:rPr>
          <w:rFonts w:ascii="Arial" w:cs="Arial" w:eastAsia="Arial" w:hAnsi="Arial"/>
          <w:b w:val="false"/>
          <w:bCs w:val="false"/>
          <w:color w:val="1A1A1A"/>
          <w:sz w:val="22"/>
          <w:szCs w:val="22"/>
        </w:rPr>
        <w:t xml:space="preserve">Build a release_changes table: (version, change_type, feature, registry_keys[], paths[], api_endpoints[], severity)</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Step 2 — KG Impact Traversal</w:t>
      </w:r>
    </w:p>
    <w:p>
      <w:pPr>
        <w:spacing w:after="80" w:before="40"/>
        <w:jc w:val="left"/>
      </w:pPr>
      <w:r>
        <w:rPr>
          <w:rFonts w:ascii="Arial" w:cs="Arial" w:eastAsia="Arial" w:hAnsi="Arial"/>
          <w:b w:val="false"/>
          <w:bCs w:val="false"/>
          <w:color w:val="1A1A1A"/>
          <w:sz w:val="22"/>
          <w:szCs w:val="22"/>
        </w:rPr>
        <w:t xml:space="preserve">Using the Knowledge Graph, expand each changed entity 1–2 hops to find all affected features and their test cases.</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def compute_impact(changed_entity: str, hops: int = 2) -&gt; set[str]:</w:t>
      </w:r>
    </w:p>
    <w:p>
      <w:pPr>
        <w:shd w:fill="F4F4F4" w:val="clear"/>
        <w:spacing w:after="10" w:before="10"/>
        <w:ind w:left="360"/>
      </w:pPr>
      <w:r>
        <w:rPr>
          <w:rFonts w:ascii="Courier New" w:cs="Courier New" w:eastAsia="Courier New" w:hAnsi="Courier New"/>
          <w:color w:val="1A1A1A"/>
          <w:sz w:val="18"/>
          <w:szCs w:val="18"/>
        </w:rPr>
        <w:t xml:space="preserve">  """Return set of TC IDs impacted by a change to this entity."""</w:t>
      </w:r>
    </w:p>
    <w:p>
      <w:pPr>
        <w:shd w:fill="F4F4F4" w:val="clear"/>
        <w:spacing w:after="10" w:before="10"/>
        <w:ind w:left="360"/>
      </w:pPr>
      <w:r>
        <w:rPr>
          <w:rFonts w:ascii="Courier New" w:cs="Courier New" w:eastAsia="Courier New" w:hAnsi="Courier New"/>
          <w:color w:val="1A1A1A"/>
          <w:sz w:val="18"/>
          <w:szCs w:val="18"/>
        </w:rPr>
        <w:t xml:space="preserve">  affected_features = set()</w:t>
      </w:r>
    </w:p>
    <w:p>
      <w:pPr>
        <w:shd w:fill="F4F4F4" w:val="clear"/>
        <w:spacing w:after="10" w:before="10"/>
        <w:ind w:left="360"/>
      </w:pPr>
      <w:r>
        <w:rPr>
          <w:rFonts w:ascii="Courier New" w:cs="Courier New" w:eastAsia="Courier New" w:hAnsi="Courier New"/>
          <w:color w:val="1A1A1A"/>
          <w:sz w:val="18"/>
          <w:szCs w:val="18"/>
        </w:rPr>
        <w:t xml:space="preserve">  # Direct impact: TCs that reference this entity</w:t>
      </w:r>
    </w:p>
    <w:p>
      <w:pPr>
        <w:shd w:fill="F4F4F4" w:val="clear"/>
        <w:spacing w:after="10" w:before="10"/>
        <w:ind w:left="360"/>
      </w:pPr>
      <w:r>
        <w:rPr>
          <w:rFonts w:ascii="Courier New" w:cs="Courier New" w:eastAsia="Courier New" w:hAnsi="Courier New"/>
          <w:color w:val="1A1A1A"/>
          <w:sz w:val="18"/>
          <w:szCs w:val="18"/>
        </w:rPr>
        <w:t xml:space="preserve">  direct = query_kg('MATCH (n {value:$entity})&lt;-[:uses|configured_via|calls]-(f:Feature)</w:t>
      </w:r>
    </w:p>
    <w:p>
      <w:pPr>
        <w:shd w:fill="F4F4F4" w:val="clear"/>
        <w:spacing w:after="10" w:before="10"/>
        <w:ind w:left="360"/>
      </w:pPr>
      <w:r>
        <w:rPr>
          <w:rFonts w:ascii="Courier New" w:cs="Courier New" w:eastAsia="Courier New" w:hAnsi="Courier New"/>
          <w:color w:val="1A1A1A"/>
          <w:sz w:val="18"/>
          <w:szCs w:val="18"/>
        </w:rPr>
        <w:t xml:space="preserve">                     RETURN f.value', entity=changed_entity)</w:t>
      </w:r>
    </w:p>
    <w:p>
      <w:pPr>
        <w:shd w:fill="F4F4F4" w:val="clear"/>
        <w:spacing w:after="10" w:before="10"/>
        <w:ind w:left="360"/>
      </w:pPr>
      <w:r>
        <w:rPr>
          <w:rFonts w:ascii="Courier New" w:cs="Courier New" w:eastAsia="Courier New" w:hAnsi="Courier New"/>
          <w:color w:val="1A1A1A"/>
          <w:sz w:val="18"/>
          <w:szCs w:val="18"/>
        </w:rPr>
        <w:t xml:space="preserve">  affected_features.update(direct)</w:t>
      </w:r>
    </w:p>
    <w:p>
      <w:pPr>
        <w:shd w:fill="F4F4F4" w:val="clear"/>
        <w:spacing w:after="10" w:before="10"/>
        <w:ind w:left="360"/>
      </w:pPr>
      <w:r>
        <w:rPr>
          <w:rFonts w:ascii="Courier New" w:cs="Courier New" w:eastAsia="Courier New" w:hAnsi="Courier New"/>
          <w:color w:val="1A1A1A"/>
          <w:sz w:val="18"/>
          <w:szCs w:val="18"/>
        </w:rPr>
        <w:t xml:space="preserve">  # Transitive impact: features that depend_on directly affected features</w:t>
      </w:r>
    </w:p>
    <w:p>
      <w:pPr>
        <w:shd w:fill="F4F4F4" w:val="clear"/>
        <w:spacing w:after="10" w:before="10"/>
        <w:ind w:left="360"/>
      </w:pPr>
      <w:r>
        <w:rPr>
          <w:rFonts w:ascii="Courier New" w:cs="Courier New" w:eastAsia="Courier New" w:hAnsi="Courier New"/>
          <w:color w:val="1A1A1A"/>
          <w:sz w:val="18"/>
          <w:szCs w:val="18"/>
        </w:rPr>
        <w:t xml:space="preserve">  if hops &gt;= 2:</w:t>
      </w:r>
    </w:p>
    <w:p>
      <w:pPr>
        <w:shd w:fill="F4F4F4" w:val="clear"/>
        <w:spacing w:after="10" w:before="10"/>
        <w:ind w:left="360"/>
      </w:pPr>
      <w:r>
        <w:rPr>
          <w:rFonts w:ascii="Courier New" w:cs="Courier New" w:eastAsia="Courier New" w:hAnsi="Courier New"/>
          <w:color w:val="1A1A1A"/>
          <w:sz w:val="18"/>
          <w:szCs w:val="18"/>
        </w:rPr>
        <w:t xml:space="preserve">    for feature in list(affected_features):</w:t>
      </w:r>
    </w:p>
    <w:p>
      <w:pPr>
        <w:shd w:fill="F4F4F4" w:val="clear"/>
        <w:spacing w:after="10" w:before="10"/>
        <w:ind w:left="360"/>
      </w:pPr>
      <w:r>
        <w:rPr>
          <w:rFonts w:ascii="Courier New" w:cs="Courier New" w:eastAsia="Courier New" w:hAnsi="Courier New"/>
          <w:color w:val="1A1A1A"/>
          <w:sz w:val="18"/>
          <w:szCs w:val="18"/>
        </w:rPr>
        <w:t xml:space="preserve">      transitive = query_kg('MATCH (f:Feature {value:$f})&lt;-[:depends_on]-(dep)</w:t>
      </w:r>
    </w:p>
    <w:p>
      <w:pPr>
        <w:shd w:fill="F4F4F4" w:val="clear"/>
        <w:spacing w:after="10" w:before="10"/>
        <w:ind w:left="360"/>
      </w:pPr>
      <w:r>
        <w:rPr>
          <w:rFonts w:ascii="Courier New" w:cs="Courier New" w:eastAsia="Courier New" w:hAnsi="Courier New"/>
          <w:color w:val="1A1A1A"/>
          <w:sz w:val="18"/>
          <w:szCs w:val="18"/>
        </w:rPr>
        <w:t xml:space="preserve">                             RETURN dep.value', f=feature)</w:t>
      </w:r>
    </w:p>
    <w:p>
      <w:pPr>
        <w:shd w:fill="F4F4F4" w:val="clear"/>
        <w:spacing w:after="10" w:before="10"/>
        <w:ind w:left="360"/>
      </w:pPr>
      <w:r>
        <w:rPr>
          <w:rFonts w:ascii="Courier New" w:cs="Courier New" w:eastAsia="Courier New" w:hAnsi="Courier New"/>
          <w:color w:val="1A1A1A"/>
          <w:sz w:val="18"/>
          <w:szCs w:val="18"/>
        </w:rPr>
        <w:t xml:space="preserve">      affected_features.update(transitive)</w:t>
      </w:r>
    </w:p>
    <w:p>
      <w:pPr>
        <w:shd w:fill="F4F4F4" w:val="clear"/>
        <w:spacing w:after="10" w:before="10"/>
        <w:ind w:left="360"/>
      </w:pPr>
      <w:r>
        <w:rPr>
          <w:rFonts w:ascii="Courier New" w:cs="Courier New" w:eastAsia="Courier New" w:hAnsi="Courier New"/>
          <w:color w:val="1A1A1A"/>
          <w:sz w:val="18"/>
          <w:szCs w:val="18"/>
        </w:rPr>
        <w:t xml:space="preserve">  # Return TC IDs from generation_runs for affected features</w:t>
      </w:r>
    </w:p>
    <w:p>
      <w:pPr>
        <w:shd w:fill="F4F4F4" w:val="clear"/>
        <w:spacing w:after="10" w:before="10"/>
        <w:ind w:left="360"/>
      </w:pPr>
      <w:r>
        <w:rPr>
          <w:rFonts w:ascii="Courier New" w:cs="Courier New" w:eastAsia="Courier New" w:hAnsi="Courier New"/>
          <w:color w:val="1A1A1A"/>
          <w:sz w:val="18"/>
          <w:szCs w:val="18"/>
        </w:rPr>
        <w:t xml:space="preserve">  return get_tc_ids_for_features(affected_features)</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7.2 Risk-Scored Test Prioritization</w:t>
      </w:r>
    </w:p>
    <w:p>
      <w:pPr>
        <w:spacing w:after="80" w:before="40"/>
        <w:jc w:val="left"/>
      </w:pPr>
      <w:r>
        <w:rPr>
          <w:rFonts w:ascii="Arial" w:cs="Arial" w:eastAsia="Arial" w:hAnsi="Arial"/>
          <w:b w:val="false"/>
          <w:bCs w:val="false"/>
          <w:color w:val="1A1A1A"/>
          <w:sz w:val="22"/>
          <w:szCs w:val="22"/>
        </w:rPr>
        <w:t xml:space="preserve">Every TC in the regression queue receives a risk score that determines its position in the run order. High-risk TCs run first — if time is limited, the most likely failures are caught earliest.</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3560"/>
      </w:tblGrid>
      <w:tr>
        <w:trPr>
          <w:tblHeader/>
        </w:trPr>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Risk Factor</w:t>
            </w:r>
          </w:p>
        </w:tc>
        <w:tc>
          <w:tcPr>
            <w:tcW w:type="dxa" w:w="1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Weight</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Data Source</w:t>
            </w:r>
          </w:p>
        </w:tc>
        <w:tc>
          <w:tcPr>
            <w:tcW w:type="dxa" w:w="35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Computation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Directly in change impact set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release_changes + KG traversal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 if directly impacted, 0.5 if transitively impacted, 0.0 if no connection</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Historical failure rate</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25%</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kb_feedback failure count / run count</w:t>
            </w:r>
          </w:p>
        </w:tc>
        <w:tc>
          <w:tcPr>
            <w:tcW w:type="dxa" w:w="3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failure_count / total_runs for this TC over last 6 months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Has 'breaks_with' KG edge at this version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knowledge_graph_edges where relation='breaks_with' and target version = current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 if edge exists, 0.0 otherwise</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has zero recent test runs</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feature_coverage.last_updated &gt; 30 days ago</w:t>
            </w:r>
          </w:p>
        </w:tc>
        <w:tc>
          <w:tcPr>
            <w:tcW w:type="dxa" w:w="3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 if stale, 0.5 if 15–30 days, 0.0 if fresh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confidence score &lt; 0.70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generation_runs.confidence_score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 if low confidence, 0.0 if high confidence</w:t>
            </w:r>
          </w:p>
        </w:tc>
      </w:tr>
    </w:tbl>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def compute_risk_score(tc_id: str, release_version: str) -&gt; float:</w:t>
      </w:r>
    </w:p>
    <w:p>
      <w:pPr>
        <w:shd w:fill="F4F4F4" w:val="clear"/>
        <w:spacing w:after="10" w:before="10"/>
        <w:ind w:left="360"/>
      </w:pPr>
      <w:r>
        <w:rPr>
          <w:rFonts w:ascii="Courier New" w:cs="Courier New" w:eastAsia="Courier New" w:hAnsi="Courier New"/>
          <w:color w:val="1A1A1A"/>
          <w:sz w:val="18"/>
          <w:szCs w:val="18"/>
        </w:rPr>
        <w:t xml:space="preserve">  impact  = get_impact_score(tc_id, release_version)     # 0.0–1.0</w:t>
      </w:r>
    </w:p>
    <w:p>
      <w:pPr>
        <w:shd w:fill="F4F4F4" w:val="clear"/>
        <w:spacing w:after="10" w:before="10"/>
        <w:ind w:left="360"/>
      </w:pPr>
      <w:r>
        <w:rPr>
          <w:rFonts w:ascii="Courier New" w:cs="Courier New" w:eastAsia="Courier New" w:hAnsi="Courier New"/>
          <w:color w:val="1A1A1A"/>
          <w:sz w:val="18"/>
          <w:szCs w:val="18"/>
        </w:rPr>
        <w:t xml:space="preserve">  hist    = get_historical_failure_rate(tc_id)            # 0.0–1.0</w:t>
      </w:r>
    </w:p>
    <w:p>
      <w:pPr>
        <w:shd w:fill="F4F4F4" w:val="clear"/>
        <w:spacing w:after="10" w:before="10"/>
        <w:ind w:left="360"/>
      </w:pPr>
      <w:r>
        <w:rPr>
          <w:rFonts w:ascii="Courier New" w:cs="Courier New" w:eastAsia="Courier New" w:hAnsi="Courier New"/>
          <w:color w:val="1A1A1A"/>
          <w:sz w:val="18"/>
          <w:szCs w:val="18"/>
        </w:rPr>
        <w:t xml:space="preserve">  breaks  = has_breaks_with_edge(tc_id, release_version) # 0.0 or 1.0</w:t>
      </w:r>
    </w:p>
    <w:p>
      <w:pPr>
        <w:shd w:fill="F4F4F4" w:val="clear"/>
        <w:spacing w:after="10" w:before="10"/>
        <w:ind w:left="360"/>
      </w:pPr>
      <w:r>
        <w:rPr>
          <w:rFonts w:ascii="Courier New" w:cs="Courier New" w:eastAsia="Courier New" w:hAnsi="Courier New"/>
          <w:color w:val="1A1A1A"/>
          <w:sz w:val="18"/>
          <w:szCs w:val="18"/>
        </w:rPr>
        <w:t xml:space="preserve">  stale   = get_staleness_score(tc_id)                   # 0.0–1.0</w:t>
      </w:r>
    </w:p>
    <w:p>
      <w:pPr>
        <w:shd w:fill="F4F4F4" w:val="clear"/>
        <w:spacing w:after="10" w:before="10"/>
        <w:ind w:left="360"/>
      </w:pPr>
      <w:r>
        <w:rPr>
          <w:rFonts w:ascii="Courier New" w:cs="Courier New" w:eastAsia="Courier New" w:hAnsi="Courier New"/>
          <w:color w:val="1A1A1A"/>
          <w:sz w:val="18"/>
          <w:szCs w:val="18"/>
        </w:rPr>
        <w:t xml:space="preserve">  confid  = 1.0 - get_confidence(tc_id)                  # inverted: low conf = high risk</w:t>
      </w:r>
    </w:p>
    <w:p>
      <w:pPr>
        <w:shd w:fill="F4F4F4" w:val="clear"/>
        <w:spacing w:after="10" w:before="10"/>
        <w:ind w:left="360"/>
      </w:pPr>
      <w:r>
        <w:rPr>
          <w:rFonts w:ascii="Courier New" w:cs="Courier New" w:eastAsia="Courier New" w:hAnsi="Courier New"/>
          <w:color w:val="1A1A1A"/>
          <w:sz w:val="18"/>
          <w:szCs w:val="18"/>
        </w:rPr>
        <w:t xml:space="preserve">  return (impact*0.40 + hist*0.25 + breaks*0.20 + stale*0.10 + confid*0.05)</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7.3 Regression Suite Selection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Strategy</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Use Case</w:t>
            </w:r>
          </w:p>
        </w:tc>
        <w:tc>
          <w:tcPr>
            <w:tcW w:type="dxa" w:w="3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TC Selection Logic</w:t>
            </w:r>
          </w:p>
        </w:tc>
        <w:tc>
          <w:tcPr>
            <w:tcW w:type="dxa" w:w="19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Expected TC Count vs. Full Suite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Minimal targeted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Critical hotfix — only test what changed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Only directly impacted TCs (impact_score = 1.0) + risk_score &gt; 0.80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5–15% of full suite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Smart regression</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Regular weekly build</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TCs with risk_score &gt; 0.50, sorted by risk descending</w:t>
            </w:r>
          </w:p>
        </w:tc>
        <w:tc>
          <w:tcPr>
            <w:tcW w:type="dxa" w:w="1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25–40% of full suite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Release regression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Major version release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TCs with risk_score &gt; 0.20 + all TCs for features with 'introduced_in' edge at this version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60–75% of full suite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Full suite</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Major architectural change; quarterly audit</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TCs, ordered by risk_score descending (fail-fast ordering)</w:t>
            </w:r>
          </w:p>
        </w:tc>
        <w:tc>
          <w:tcPr>
            <w:tcW w:type="dxa" w:w="1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100% — but optimally ordered</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7.4 Historical Learning — Pass/Fail Pattern Analysis</w:t>
      </w:r>
    </w:p>
    <w:p>
      <w:pPr>
        <w:spacing w:after="80" w:before="40"/>
        <w:jc w:val="left"/>
      </w:pPr>
      <w:r>
        <w:rPr>
          <w:rFonts w:ascii="Arial" w:cs="Arial" w:eastAsia="Arial" w:hAnsi="Arial"/>
          <w:b w:val="false"/>
          <w:bCs w:val="false"/>
          <w:color w:val="1A1A1A"/>
          <w:sz w:val="22"/>
          <w:szCs w:val="22"/>
        </w:rPr>
        <w:t xml:space="preserve">After 100+ test runs are recorded in kb_feedback, the regression optimizer builds a predictive model of test stability that improves the risk scoring over time.</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Stable tests (pass rate &gt;95% over last 20 runs): de-prioritized in regression unless directly in change impact set — saves time by skipping high-confidence stable tests</w:t>
      </w:r>
    </w:p>
    <w:p>
      <w:pPr>
        <w:pStyle w:val="ListParagraph"/>
        <w:numPr>
          <w:ilvl w:val="0"/>
          <w:numId w:val="2"/>
        </w:numPr>
        <w:spacing w:after="50" w:before="30"/>
      </w:pPr>
      <w:r>
        <w:rPr>
          <w:rFonts w:ascii="Arial" w:cs="Arial" w:eastAsia="Arial" w:hAnsi="Arial"/>
          <w:b w:val="false"/>
          <w:bCs w:val="false"/>
          <w:color w:val="1A1A1A"/>
          <w:sz w:val="22"/>
          <w:szCs w:val="22"/>
        </w:rPr>
        <w:t xml:space="preserve">Flaky tests (pass rate 50–80% but not in impact set): flagged for investigation — flakiness without a change cause usually indicates a timing issue in the test, not a product defect</w:t>
      </w:r>
    </w:p>
    <w:p>
      <w:pPr>
        <w:pStyle w:val="ListParagraph"/>
        <w:numPr>
          <w:ilvl w:val="0"/>
          <w:numId w:val="2"/>
        </w:numPr>
        <w:spacing w:after="50" w:before="30"/>
      </w:pPr>
      <w:r>
        <w:rPr>
          <w:rFonts w:ascii="Arial" w:cs="Arial" w:eastAsia="Arial" w:hAnsi="Arial"/>
          <w:b w:val="false"/>
          <w:bCs w:val="false"/>
          <w:color w:val="1A1A1A"/>
          <w:sz w:val="22"/>
          <w:szCs w:val="22"/>
        </w:rPr>
        <w:t xml:space="preserve">Newly generated TCs (run count &lt; 5): always included in regression at high priority — insufficient history to trust stability score</w:t>
      </w:r>
    </w:p>
    <w:p>
      <w:pPr>
        <w:pStyle w:val="ListParagraph"/>
        <w:numPr>
          <w:ilvl w:val="0"/>
          <w:numId w:val="2"/>
        </w:numPr>
        <w:spacing w:after="50" w:before="30"/>
      </w:pPr>
      <w:r>
        <w:rPr>
          <w:rFonts w:ascii="Arial" w:cs="Arial" w:eastAsia="Arial" w:hAnsi="Arial"/>
          <w:b w:val="false"/>
          <w:bCs w:val="false"/>
          <w:color w:val="1A1A1A"/>
          <w:sz w:val="22"/>
          <w:szCs w:val="22"/>
        </w:rPr>
        <w:t xml:space="preserve">Correlated failures (two TCs fail together in &gt;70% of failure events): flagged as likely sharing a root cause — fix one, re-run both before marking resolved</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7.5 Regression Optimizer Output — The Regression Manifest</w:t>
      </w:r>
    </w:p>
    <w:p>
      <w:pPr>
        <w:spacing w:after="80" w:before="40"/>
        <w:jc w:val="left"/>
      </w:pPr>
      <w:r>
        <w:rPr>
          <w:rFonts w:ascii="Arial" w:cs="Arial" w:eastAsia="Arial" w:hAnsi="Arial"/>
          <w:b w:val="false"/>
          <w:bCs w:val="false"/>
          <w:color w:val="1A1A1A"/>
          <w:sz w:val="22"/>
          <w:szCs w:val="22"/>
        </w:rPr>
        <w:t xml:space="preserve">The regression optimizer produces a machine-readable manifest consumed by TeamCity to configure the test run, and a human-readable report for the QA lead.</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regression_manifest.json (TeamCity input)</w:t>
      </w:r>
    </w:p>
    <w:p>
      <w:pPr>
        <w:shd w:fill="F4F4F4" w:val="clear"/>
        <w:spacing w:after="10" w:before="10"/>
        <w:ind w:left="360"/>
      </w:pPr>
      <w:r>
        <w:rPr>
          <w:rFonts w:ascii="Courier New" w:cs="Courier New" w:eastAsia="Courier New" w:hAnsi="Courier New"/>
          <w:color w:val="1A1A1A"/>
          <w:sz w:val="18"/>
          <w:szCs w:val="18"/>
        </w:rPr>
        <w:t xml:space="preserve">{</w:t>
      </w:r>
    </w:p>
    <w:p>
      <w:pPr>
        <w:shd w:fill="F4F4F4" w:val="clear"/>
        <w:spacing w:after="10" w:before="10"/>
        <w:ind w:left="360"/>
      </w:pPr>
      <w:r>
        <w:rPr>
          <w:rFonts w:ascii="Courier New" w:cs="Courier New" w:eastAsia="Courier New" w:hAnsi="Courier New"/>
          <w:color w:val="1A1A1A"/>
          <w:sz w:val="18"/>
          <w:szCs w:val="18"/>
        </w:rPr>
        <w:t xml:space="preserve">  'release_version': '12.9.0',</w:t>
      </w:r>
    </w:p>
    <w:p>
      <w:pPr>
        <w:shd w:fill="F4F4F4" w:val="clear"/>
        <w:spacing w:after="10" w:before="10"/>
        <w:ind w:left="360"/>
      </w:pPr>
      <w:r>
        <w:rPr>
          <w:rFonts w:ascii="Courier New" w:cs="Courier New" w:eastAsia="Courier New" w:hAnsi="Courier New"/>
          <w:color w:val="1A1A1A"/>
          <w:sz w:val="18"/>
          <w:szCs w:val="18"/>
        </w:rPr>
        <w:t xml:space="preserve">  'strategy':        'release_regression',</w:t>
      </w:r>
    </w:p>
    <w:p>
      <w:pPr>
        <w:shd w:fill="F4F4F4" w:val="clear"/>
        <w:spacing w:after="10" w:before="10"/>
        <w:ind w:left="360"/>
      </w:pPr>
      <w:r>
        <w:rPr>
          <w:rFonts w:ascii="Courier New" w:cs="Courier New" w:eastAsia="Courier New" w:hAnsi="Courier New"/>
          <w:color w:val="1A1A1A"/>
          <w:sz w:val="18"/>
          <w:szCs w:val="18"/>
        </w:rPr>
        <w:t xml:space="preserve">  'total_tcs':       1800,</w:t>
      </w:r>
    </w:p>
    <w:p>
      <w:pPr>
        <w:shd w:fill="F4F4F4" w:val="clear"/>
        <w:spacing w:after="10" w:before="10"/>
        <w:ind w:left="360"/>
      </w:pPr>
      <w:r>
        <w:rPr>
          <w:rFonts w:ascii="Courier New" w:cs="Courier New" w:eastAsia="Courier New" w:hAnsi="Courier New"/>
          <w:color w:val="1A1A1A"/>
          <w:sz w:val="18"/>
          <w:szCs w:val="18"/>
        </w:rPr>
        <w:t xml:space="preserve">  'selected_tcs':    1134,       # 63% of suite</w:t>
      </w:r>
    </w:p>
    <w:p>
      <w:pPr>
        <w:shd w:fill="F4F4F4" w:val="clear"/>
        <w:spacing w:after="10" w:before="10"/>
        <w:ind w:left="360"/>
      </w:pPr>
      <w:r>
        <w:rPr>
          <w:rFonts w:ascii="Courier New" w:cs="Courier New" w:eastAsia="Courier New" w:hAnsi="Courier New"/>
          <w:color w:val="1A1A1A"/>
          <w:sz w:val="18"/>
          <w:szCs w:val="18"/>
        </w:rPr>
        <w:t xml:space="preserve">  'estimated_runtime_minutes': 340,</w:t>
      </w:r>
    </w:p>
    <w:p>
      <w:pPr>
        <w:shd w:fill="F4F4F4" w:val="clear"/>
        <w:spacing w:after="10" w:before="10"/>
        <w:ind w:left="360"/>
      </w:pPr>
      <w:r>
        <w:rPr>
          <w:rFonts w:ascii="Courier New" w:cs="Courier New" w:eastAsia="Courier New" w:hAnsi="Courier New"/>
          <w:color w:val="1A1A1A"/>
          <w:sz w:val="18"/>
          <w:szCs w:val="18"/>
        </w:rPr>
        <w:t xml:space="preserve">  'ordered_tc_list': [</w:t>
      </w:r>
    </w:p>
    <w:p>
      <w:pPr>
        <w:shd w:fill="F4F4F4" w:val="clear"/>
        <w:spacing w:after="10" w:before="10"/>
        <w:ind w:left="360"/>
      </w:pPr>
      <w:r>
        <w:rPr>
          <w:rFonts w:ascii="Courier New" w:cs="Courier New" w:eastAsia="Courier New" w:hAnsi="Courier New"/>
          <w:color w:val="1A1A1A"/>
          <w:sz w:val="18"/>
          <w:szCs w:val="18"/>
        </w:rPr>
        <w:t xml:space="preserve">    {'tc_id':'QCL-5946', 'risk_score':0.92, 'reason':'breaks_with OS 12.9 + historical failures'},</w:t>
      </w:r>
    </w:p>
    <w:p>
      <w:pPr>
        <w:shd w:fill="F4F4F4" w:val="clear"/>
        <w:spacing w:after="10" w:before="10"/>
        <w:ind w:left="360"/>
      </w:pPr>
      <w:r>
        <w:rPr>
          <w:rFonts w:ascii="Courier New" w:cs="Courier New" w:eastAsia="Courier New" w:hAnsi="Courier New"/>
          <w:color w:val="1A1A1A"/>
          <w:sz w:val="18"/>
          <w:szCs w:val="18"/>
        </w:rPr>
        <w:t xml:space="preserve">    {'tc_id':'QCL-4821', 'risk_score':0.87, 'reason':'registry key renamed in release notes'},</w:t>
      </w:r>
    </w:p>
    <w:p>
      <w:pPr>
        <w:shd w:fill="F4F4F4" w:val="clear"/>
        <w:spacing w:after="10" w:before="10"/>
        <w:ind w:left="360"/>
      </w:pPr>
      <w:r>
        <w:rPr>
          <w:rFonts w:ascii="Courier New" w:cs="Courier New" w:eastAsia="Courier New" w:hAnsi="Courier New"/>
          <w:color w:val="1A1A1A"/>
          <w:sz w:val="18"/>
          <w:szCs w:val="18"/>
        </w:rPr>
        <w:t xml:space="preserve">    ...</w:t>
      </w:r>
    </w:p>
    <w:p>
      <w:pPr>
        <w:shd w:fill="F4F4F4" w:val="clear"/>
        <w:spacing w:after="10" w:before="10"/>
        <w:ind w:left="360"/>
      </w:pPr>
      <w:r>
        <w:rPr>
          <w:rFonts w:ascii="Courier New" w:cs="Courier New" w:eastAsia="Courier New" w:hAnsi="Courier New"/>
          <w:color w:val="1A1A1A"/>
          <w:sz w:val="18"/>
          <w:szCs w:val="18"/>
        </w:rPr>
        <w:t xml:space="preserve">  ],</w:t>
      </w:r>
    </w:p>
    <w:p>
      <w:pPr>
        <w:shd w:fill="F4F4F4" w:val="clear"/>
        <w:spacing w:after="10" w:before="10"/>
        <w:ind w:left="360"/>
      </w:pPr>
      <w:r>
        <w:rPr>
          <w:rFonts w:ascii="Courier New" w:cs="Courier New" w:eastAsia="Courier New" w:hAnsi="Courier New"/>
          <w:color w:val="1A1A1A"/>
          <w:sz w:val="18"/>
          <w:szCs w:val="18"/>
        </w:rPr>
        <w:t xml:space="preserve">  'excluded_tcs': [   # high-confidence stable TCs not in change set</w:t>
      </w:r>
    </w:p>
    <w:p>
      <w:pPr>
        <w:shd w:fill="F4F4F4" w:val="clear"/>
        <w:spacing w:after="10" w:before="10"/>
        <w:ind w:left="360"/>
      </w:pPr>
      <w:r>
        <w:rPr>
          <w:rFonts w:ascii="Courier New" w:cs="Courier New" w:eastAsia="Courier New" w:hAnsi="Courier New"/>
          <w:color w:val="1A1A1A"/>
          <w:sz w:val="18"/>
          <w:szCs w:val="18"/>
        </w:rPr>
        <w:t xml:space="preserve">    {'tc_id':'QCL-1203', 'reason':'pass_rate=98% last 30 runs, no change impact'},</w:t>
      </w:r>
    </w:p>
    <w:p>
      <w:pPr>
        <w:shd w:fill="F4F4F4" w:val="clear"/>
        <w:spacing w:after="10" w:before="10"/>
        <w:ind w:left="360"/>
      </w:pPr>
      <w:r>
        <w:rPr>
          <w:rFonts w:ascii="Courier New" w:cs="Courier New" w:eastAsia="Courier New" w:hAnsi="Courier New"/>
          <w:color w:val="1A1A1A"/>
          <w:sz w:val="18"/>
          <w:szCs w:val="18"/>
        </w:rPr>
        <w:t xml:space="preserve">  ]</w:t>
      </w:r>
    </w:p>
    <w:p>
      <w:pPr>
        <w:shd w:fill="F4F4F4" w:val="clear"/>
        <w:spacing w:after="10" w:before="10"/>
        <w:ind w:left="360"/>
      </w:pPr>
      <w:r>
        <w:rPr>
          <w:rFonts w:ascii="Courier New" w:cs="Courier New" w:eastAsia="Courier New" w:hAnsi="Courier New"/>
          <w:color w:val="1A1A1A"/>
          <w:sz w:val="18"/>
          <w:szCs w:val="18"/>
        </w:rPr>
        <w:t xml:space="preserve">}</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8. Test Coverage Intelligence Engine</w:t>
      </w:r>
    </w:p>
    <w:p>
      <w:pPr>
        <w:spacing w:after="80" w:before="40"/>
        <w:jc w:val="left"/>
      </w:pPr>
      <w:r>
        <w:rPr>
          <w:rFonts w:ascii="Arial" w:cs="Arial" w:eastAsia="Arial" w:hAnsi="Arial"/>
          <w:b w:val="false"/>
          <w:bCs w:val="false"/>
          <w:color w:val="1A1A1A"/>
          <w:sz w:val="22"/>
          <w:szCs w:val="22"/>
        </w:rPr>
        <w:t xml:space="preserve">Test coverage in the IGEL AI platform means more than line coverage or feature checklist completion. It means understanding which IGEL features have been tested, at what depth (happy path only vs. negative, boundary, security, regression scenarios), with what confidence, and with what risk if left untested.</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THE COVERAGE BLINDSPOT</w:t>
            </w:r>
          </w:p>
        </w:tc>
        <w:tc>
          <w:tcPr>
            <w:tcW w:type="dxa" w:w="8160"/>
            <w:tcBorders>
              <w:top w:val="single" w:color="0F6E56" w:sz="4"/>
              <w:left w:val="single" w:color="0F6E56" w:sz="4"/>
              <w:bottom w:val="single" w:color="0F6E56" w:sz="4"/>
              <w:right w:val="single" w:color="0F6E56" w:sz="4"/>
            </w:tcBorders>
            <w:shd w:fill="E1F5EE"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Today the IGEL QA team does not know which IGEL OS features have zero test cases. There is no feature-to-test map, no gap report, no coverage metric. The Coverage Intelligence Engine builds this map from the Knowledge Graph and makes the answer queryable in under 5 seconds.</w:t>
            </w:r>
          </w:p>
        </w:tc>
      </w:tr>
    </w:tbl>
    <w:p>
      <w:pPr>
        <w:spacing w:after="8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8.1 Feature-to-Test Map Construction</w:t>
      </w:r>
    </w:p>
    <w:p>
      <w:pPr>
        <w:spacing w:after="80" w:before="40"/>
        <w:jc w:val="left"/>
      </w:pPr>
      <w:r>
        <w:rPr>
          <w:rFonts w:ascii="Arial" w:cs="Arial" w:eastAsia="Arial" w:hAnsi="Arial"/>
          <w:b w:val="false"/>
          <w:bCs w:val="false"/>
          <w:color w:val="1A1A1A"/>
          <w:sz w:val="22"/>
          <w:szCs w:val="22"/>
        </w:rPr>
        <w:t xml:space="preserve">The feature-test map is built by joining Knowledge Graph Feature nodes with the generation_runs audit table. It answers: for every known IGEL feature, how many TCs exist, of what type, with what average confidence.</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def build_feature_test_map(product: str = None) -&gt; list[FeatureCoverage]:</w:t>
      </w:r>
    </w:p>
    <w:p>
      <w:pPr>
        <w:shd w:fill="F4F4F4" w:val="clear"/>
        <w:spacing w:after="10" w:before="10"/>
        <w:ind w:left="360"/>
      </w:pPr>
      <w:r>
        <w:rPr>
          <w:rFonts w:ascii="Courier New" w:cs="Courier New" w:eastAsia="Courier New" w:hAnsi="Courier New"/>
          <w:color w:val="1A1A1A"/>
          <w:sz w:val="18"/>
          <w:szCs w:val="18"/>
        </w:rPr>
        <w:t xml:space="preserve">  query = '''</w:t>
      </w:r>
    </w:p>
    <w:p>
      <w:pPr>
        <w:shd w:fill="F4F4F4" w:val="clear"/>
        <w:spacing w:after="10" w:before="10"/>
        <w:ind w:left="360"/>
      </w:pPr>
      <w:r>
        <w:rPr>
          <w:rFonts w:ascii="Courier New" w:cs="Courier New" w:eastAsia="Courier New" w:hAnsi="Courier New"/>
          <w:color w:val="1A1A1A"/>
          <w:sz w:val="18"/>
          <w:szCs w:val="18"/>
        </w:rPr>
        <w:t xml:space="preserve">    SELECT</w:t>
      </w:r>
    </w:p>
    <w:p>
      <w:pPr>
        <w:shd w:fill="F4F4F4" w:val="clear"/>
        <w:spacing w:after="10" w:before="10"/>
        <w:ind w:left="360"/>
      </w:pPr>
      <w:r>
        <w:rPr>
          <w:rFonts w:ascii="Courier New" w:cs="Courier New" w:eastAsia="Courier New" w:hAnsi="Courier New"/>
          <w:color w:val="1A1A1A"/>
          <w:sz w:val="18"/>
          <w:szCs w:val="18"/>
        </w:rPr>
        <w:t xml:space="preserve">      n.value           AS feature,</w:t>
      </w:r>
    </w:p>
    <w:p>
      <w:pPr>
        <w:shd w:fill="F4F4F4" w:val="clear"/>
        <w:spacing w:after="10" w:before="10"/>
        <w:ind w:left="360"/>
      </w:pPr>
      <w:r>
        <w:rPr>
          <w:rFonts w:ascii="Courier New" w:cs="Courier New" w:eastAsia="Courier New" w:hAnsi="Courier New"/>
          <w:color w:val="1A1A1A"/>
          <w:sz w:val="18"/>
          <w:szCs w:val="18"/>
        </w:rPr>
        <w:t xml:space="preserve">      n.product,</w:t>
      </w:r>
    </w:p>
    <w:p>
      <w:pPr>
        <w:shd w:fill="F4F4F4" w:val="clear"/>
        <w:spacing w:after="10" w:before="10"/>
        <w:ind w:left="360"/>
      </w:pPr>
      <w:r>
        <w:rPr>
          <w:rFonts w:ascii="Courier New" w:cs="Courier New" w:eastAsia="Courier New" w:hAnsi="Courier New"/>
          <w:color w:val="1A1A1A"/>
          <w:sz w:val="18"/>
          <w:szCs w:val="18"/>
        </w:rPr>
        <w:t xml:space="preserve">      COUNT(r.run_id)   AS test_count,</w:t>
      </w:r>
    </w:p>
    <w:p>
      <w:pPr>
        <w:shd w:fill="F4F4F4" w:val="clear"/>
        <w:spacing w:after="10" w:before="10"/>
        <w:ind w:left="360"/>
      </w:pPr>
      <w:r>
        <w:rPr>
          <w:rFonts w:ascii="Courier New" w:cs="Courier New" w:eastAsia="Courier New" w:hAnsi="Courier New"/>
          <w:color w:val="1A1A1A"/>
          <w:sz w:val="18"/>
          <w:szCs w:val="18"/>
        </w:rPr>
        <w:t xml:space="preserve">      ARRAY_AGG(DISTINCT r.scenario_type) AS scenario_types,</w:t>
      </w:r>
    </w:p>
    <w:p>
      <w:pPr>
        <w:shd w:fill="F4F4F4" w:val="clear"/>
        <w:spacing w:after="10" w:before="10"/>
        <w:ind w:left="360"/>
      </w:pPr>
      <w:r>
        <w:rPr>
          <w:rFonts w:ascii="Courier New" w:cs="Courier New" w:eastAsia="Courier New" w:hAnsi="Courier New"/>
          <w:color w:val="1A1A1A"/>
          <w:sz w:val="18"/>
          <w:szCs w:val="18"/>
        </w:rPr>
        <w:t xml:space="preserve">      AVG(r.confidence_score) AS avg_confidence,</w:t>
      </w:r>
    </w:p>
    <w:p>
      <w:pPr>
        <w:shd w:fill="F4F4F4" w:val="clear"/>
        <w:spacing w:after="10" w:before="10"/>
        <w:ind w:left="360"/>
      </w:pPr>
      <w:r>
        <w:rPr>
          <w:rFonts w:ascii="Courier New" w:cs="Courier New" w:eastAsia="Courier New" w:hAnsi="Courier New"/>
          <w:color w:val="1A1A1A"/>
          <w:sz w:val="18"/>
          <w:szCs w:val="18"/>
        </w:rPr>
        <w:t xml:space="preserve">      MAX(r.created_at) AS last_generated</w:t>
      </w:r>
    </w:p>
    <w:p>
      <w:pPr>
        <w:shd w:fill="F4F4F4" w:val="clear"/>
        <w:spacing w:after="10" w:before="10"/>
        <w:ind w:left="360"/>
      </w:pPr>
      <w:r>
        <w:rPr>
          <w:rFonts w:ascii="Courier New" w:cs="Courier New" w:eastAsia="Courier New" w:hAnsi="Courier New"/>
          <w:color w:val="1A1A1A"/>
          <w:sz w:val="18"/>
          <w:szCs w:val="18"/>
        </w:rPr>
        <w:t xml:space="preserve">    FROM knowledge_graph_nodes n</w:t>
      </w:r>
    </w:p>
    <w:p>
      <w:pPr>
        <w:shd w:fill="F4F4F4" w:val="clear"/>
        <w:spacing w:after="10" w:before="10"/>
        <w:ind w:left="360"/>
      </w:pPr>
      <w:r>
        <w:rPr>
          <w:rFonts w:ascii="Courier New" w:cs="Courier New" w:eastAsia="Courier New" w:hAnsi="Courier New"/>
          <w:color w:val="1A1A1A"/>
          <w:sz w:val="18"/>
          <w:szCs w:val="18"/>
        </w:rPr>
        <w:t xml:space="preserve">    LEFT JOIN generation_runs r ON r.feature_name = n.value</w:t>
      </w:r>
    </w:p>
    <w:p>
      <w:pPr>
        <w:shd w:fill="F4F4F4" w:val="clear"/>
        <w:spacing w:after="10" w:before="10"/>
        <w:ind w:left="360"/>
      </w:pPr>
      <w:r>
        <w:rPr>
          <w:rFonts w:ascii="Courier New" w:cs="Courier New" w:eastAsia="Courier New" w:hAnsi="Courier New"/>
          <w:color w:val="1A1A1A"/>
          <w:sz w:val="18"/>
          <w:szCs w:val="18"/>
        </w:rPr>
        <w:t xml:space="preserve">    WHERE n.node_type = 'Feature'</w:t>
      </w:r>
    </w:p>
    <w:p>
      <w:pPr>
        <w:shd w:fill="F4F4F4" w:val="clear"/>
        <w:spacing w:after="10" w:before="10"/>
        <w:ind w:left="360"/>
      </w:pPr>
      <w:r>
        <w:rPr>
          <w:rFonts w:ascii="Courier New" w:cs="Courier New" w:eastAsia="Courier New" w:hAnsi="Courier New"/>
          <w:color w:val="1A1A1A"/>
          <w:sz w:val="18"/>
          <w:szCs w:val="18"/>
        </w:rPr>
        <w:t xml:space="preserve">    AND (n.product = ? OR ? IS NULL)</w:t>
      </w:r>
    </w:p>
    <w:p>
      <w:pPr>
        <w:shd w:fill="F4F4F4" w:val="clear"/>
        <w:spacing w:after="10" w:before="10"/>
        <w:ind w:left="360"/>
      </w:pPr>
      <w:r>
        <w:rPr>
          <w:rFonts w:ascii="Courier New" w:cs="Courier New" w:eastAsia="Courier New" w:hAnsi="Courier New"/>
          <w:color w:val="1A1A1A"/>
          <w:sz w:val="18"/>
          <w:szCs w:val="18"/>
        </w:rPr>
        <w:t xml:space="preserve">    GROUP BY n.value, n.product</w:t>
      </w:r>
    </w:p>
    <w:p>
      <w:pPr>
        <w:shd w:fill="F4F4F4" w:val="clear"/>
        <w:spacing w:after="10" w:before="10"/>
        <w:ind w:left="360"/>
      </w:pPr>
      <w:r>
        <w:rPr>
          <w:rFonts w:ascii="Courier New" w:cs="Courier New" w:eastAsia="Courier New" w:hAnsi="Courier New"/>
          <w:color w:val="1A1A1A"/>
          <w:sz w:val="18"/>
          <w:szCs w:val="18"/>
        </w:rPr>
        <w:t xml:space="preserve">    ORDER BY test_count ASC, avg_confidence ASC</w:t>
      </w:r>
    </w:p>
    <w:p>
      <w:pPr>
        <w:shd w:fill="F4F4F4" w:val="clear"/>
        <w:spacing w:after="10" w:before="10"/>
        <w:ind w:left="360"/>
      </w:pPr>
      <w:r>
        <w:rPr>
          <w:rFonts w:ascii="Courier New" w:cs="Courier New" w:eastAsia="Courier New" w:hAnsi="Courier New"/>
          <w:color w:val="1A1A1A"/>
          <w:sz w:val="18"/>
          <w:szCs w:val="18"/>
        </w:rPr>
        <w:t xml:space="preserve">  '''</w:t>
      </w:r>
    </w:p>
    <w:p>
      <w:pPr>
        <w:shd w:fill="F4F4F4" w:val="clear"/>
        <w:spacing w:after="10" w:before="10"/>
        <w:ind w:left="360"/>
      </w:pPr>
      <w:r>
        <w:rPr>
          <w:rFonts w:ascii="Courier New" w:cs="Courier New" w:eastAsia="Courier New" w:hAnsi="Courier New"/>
          <w:color w:val="1A1A1A"/>
          <w:sz w:val="18"/>
          <w:szCs w:val="18"/>
        </w:rPr>
        <w:t xml:space="preserve">  return [FeatureCoverage(**row) for row in conn.execute(query, (product, product))]</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8.2 Coverage Gap Detection</w:t>
      </w:r>
    </w:p>
    <w:p>
      <w:pPr>
        <w:spacing w:after="80" w:before="40"/>
        <w:jc w:val="left"/>
      </w:pPr>
      <w:r>
        <w:rPr>
          <w:rFonts w:ascii="Arial" w:cs="Arial" w:eastAsia="Arial" w:hAnsi="Arial"/>
          <w:b w:val="false"/>
          <w:bCs w:val="false"/>
          <w:color w:val="1A1A1A"/>
          <w:sz w:val="22"/>
          <w:szCs w:val="22"/>
        </w:rPr>
        <w:t xml:space="preserve">Coverage gaps are features with insufficient test coverage. The engine classifies gaps by severity based on the feature's risk score in the Knowledge Graph.</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Gap Type</w:t>
            </w:r>
          </w:p>
        </w:tc>
        <w:tc>
          <w:tcPr>
            <w:tcW w:type="dxa" w:w="2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Condition</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Severity</w:t>
            </w:r>
          </w:p>
        </w:tc>
        <w:tc>
          <w:tcPr>
            <w:tcW w:type="dxa" w:w="31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Action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Zero coverage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test_count = 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Critical if has KG edges; High otherwise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Auto-trigger TC generation; add to priority queue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Happy path only</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scenario_types = ['happy_path'] only and test_count &lt; 3</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High for security/auth features; Medium otherwise</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 negative, boundary, and error handling scenarios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Stale coverage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last_generated &gt; 90 days AND feature has new KG edges since then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Medium</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Re-generate TCs to incorporate new relationships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Low confidence coverage</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avg_confidence &lt; 0.65</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Medium</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Re-generate with better KB context; audit KB for this feature area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Missing regression scenario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has 'breaks_with' edge but no regression TC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High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Auto-generate regression TC for the specific breaking scenario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Missing security scenario</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Feature involves authentication (SSO, credentials, tokens) but no security TC</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High for auth features</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 security test scenarios: wrong credentials, expired token, MFA bypass</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8.3 Scenario Type Coverage Matrix</w:t>
      </w:r>
    </w:p>
    <w:p>
      <w:pPr>
        <w:spacing w:after="80" w:before="40"/>
        <w:jc w:val="left"/>
      </w:pPr>
      <w:r>
        <w:rPr>
          <w:rFonts w:ascii="Arial" w:cs="Arial" w:eastAsia="Arial" w:hAnsi="Arial"/>
          <w:b w:val="false"/>
          <w:bCs w:val="false"/>
          <w:color w:val="1A1A1A"/>
          <w:sz w:val="22"/>
          <w:szCs w:val="22"/>
        </w:rPr>
        <w:t xml:space="preserve">Every IGEL feature should ideally be covered across five scenario types. The coverage matrix shows which scenario types exist for each feature.</w:t>
      </w:r>
    </w:p>
    <w:p>
      <w:pPr>
        <w:spacing w:after="4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Scenario Type</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Definition</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IGEL Example</w:t>
            </w:r>
          </w:p>
        </w:tc>
        <w:tc>
          <w:tcPr>
            <w:tcW w:type="dxa" w:w="31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Generation Trigger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Happy path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Normal successful operation with valid inputs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SSO login with valid Entra ID credentials succeeds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Always — this is the default first TC</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Negative / error handling</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Failure mode with invalid/missing inputs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SSO login with expired token — correct error shown</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 if happy_path TC exists; add 'negative' to scenario_types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Boundary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Edge cases at limits of valid input ranges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Screensaver timeout set to minimum value (1 min) and maximum (999 min)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 for TCs involving numeric settings or configurable limits</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Regression</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Verify a previously-fixed bug does not reoccur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Zoom 6.2.x Clear Login Data bug does not recur on OS 12.8</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 when 'fixed_in' KG edge exists; use bug description as TC context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Security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Unauthorized access, privilege escalation, credential exposure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Verify SSH key login fails for non-admin user; UMS API rejects expired token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 for all authentication, authorization, and credential-handling features</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8.4 Coverage Heatmap and Gap Report</w:t>
      </w:r>
    </w:p>
    <w:p>
      <w:pPr>
        <w:spacing w:after="80" w:before="40"/>
        <w:jc w:val="left"/>
      </w:pPr>
      <w:r>
        <w:rPr>
          <w:rFonts w:ascii="Arial" w:cs="Arial" w:eastAsia="Arial" w:hAnsi="Arial"/>
          <w:b w:val="false"/>
          <w:bCs w:val="false"/>
          <w:color w:val="1A1A1A"/>
          <w:sz w:val="22"/>
          <w:szCs w:val="22"/>
        </w:rPr>
        <w:t xml:space="preserve">The gap report is generated by gap_reporter.py and delivered as a Markdown document to the QA lead. It is organized into four sections:</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3"/>
        </w:numPr>
        <w:spacing w:after="50" w:before="30"/>
      </w:pPr>
      <w:r>
        <w:rPr>
          <w:rFonts w:ascii="Arial" w:cs="Arial" w:eastAsia="Arial" w:hAnsi="Arial"/>
          <w:b w:val="false"/>
          <w:bCs w:val="false"/>
          <w:color w:val="1A1A1A"/>
          <w:sz w:val="22"/>
          <w:szCs w:val="22"/>
        </w:rPr>
        <w:t xml:space="preserve">Executive Summary: total features in KG, percentage with zero coverage, percentage with only happy path, coverage trend since last report</w:t>
      </w:r>
    </w:p>
    <w:p>
      <w:pPr>
        <w:pStyle w:val="ListParagraph"/>
        <w:numPr>
          <w:ilvl w:val="0"/>
          <w:numId w:val="3"/>
        </w:numPr>
        <w:spacing w:after="50" w:before="30"/>
      </w:pPr>
      <w:r>
        <w:rPr>
          <w:rFonts w:ascii="Arial" w:cs="Arial" w:eastAsia="Arial" w:hAnsi="Arial"/>
          <w:b w:val="false"/>
          <w:bCs w:val="false"/>
          <w:color w:val="1A1A1A"/>
          <w:sz w:val="22"/>
          <w:szCs w:val="22"/>
        </w:rPr>
        <w:t xml:space="preserve">Critical Gaps: features with zero coverage ordered by KG risk score — these must be addressed immediately</w:t>
      </w:r>
    </w:p>
    <w:p>
      <w:pPr>
        <w:pStyle w:val="ListParagraph"/>
        <w:numPr>
          <w:ilvl w:val="0"/>
          <w:numId w:val="3"/>
        </w:numPr>
        <w:spacing w:after="50" w:before="30"/>
      </w:pPr>
      <w:r>
        <w:rPr>
          <w:rFonts w:ascii="Arial" w:cs="Arial" w:eastAsia="Arial" w:hAnsi="Arial"/>
          <w:b w:val="false"/>
          <w:bCs w:val="false"/>
          <w:color w:val="1A1A1A"/>
          <w:sz w:val="22"/>
          <w:szCs w:val="22"/>
        </w:rPr>
        <w:t xml:space="preserve">Scenario Gaps: features with happy path only, ordered by feature risk score — next priority for generation</w:t>
      </w:r>
    </w:p>
    <w:p>
      <w:pPr>
        <w:pStyle w:val="ListParagraph"/>
        <w:numPr>
          <w:ilvl w:val="0"/>
          <w:numId w:val="3"/>
        </w:numPr>
        <w:spacing w:after="50" w:before="30"/>
      </w:pPr>
      <w:r>
        <w:rPr>
          <w:rFonts w:ascii="Arial" w:cs="Arial" w:eastAsia="Arial" w:hAnsi="Arial"/>
          <w:b w:val="false"/>
          <w:bCs w:val="false"/>
          <w:color w:val="1A1A1A"/>
          <w:sz w:val="22"/>
          <w:szCs w:val="22"/>
        </w:rPr>
        <w:t xml:space="preserve">Risk-Priority Backlog: combined list of all gaps sorted by composite risk score (KG edges × failure history × business criticality), ready for sprint planning</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Run gap report for all products</w:t>
      </w:r>
    </w:p>
    <w:p>
      <w:pPr>
        <w:shd w:fill="F4F4F4" w:val="clear"/>
        <w:spacing w:after="10" w:before="10"/>
        <w:ind w:left="360"/>
      </w:pPr>
      <w:r>
        <w:rPr>
          <w:rFonts w:ascii="Courier New" w:cs="Courier New" w:eastAsia="Courier New" w:hAnsi="Courier New"/>
          <w:color w:val="1A1A1A"/>
          <w:sz w:val="18"/>
          <w:szCs w:val="18"/>
        </w:rPr>
        <w:t xml:space="preserve">python -m knowledge_base.coverage.gap_reporter \</w:t>
      </w:r>
    </w:p>
    <w:p>
      <w:pPr>
        <w:shd w:fill="F4F4F4" w:val="clear"/>
        <w:spacing w:after="10" w:before="10"/>
        <w:ind w:left="360"/>
      </w:pPr>
      <w:r>
        <w:rPr>
          <w:rFonts w:ascii="Courier New" w:cs="Courier New" w:eastAsia="Courier New" w:hAnsi="Courier New"/>
          <w:color w:val="1A1A1A"/>
          <w:sz w:val="18"/>
          <w:szCs w:val="18"/>
        </w:rPr>
        <w:t xml:space="preserve">  --all-products \</w:t>
      </w:r>
    </w:p>
    <w:p>
      <w:pPr>
        <w:shd w:fill="F4F4F4" w:val="clear"/>
        <w:spacing w:after="10" w:before="10"/>
        <w:ind w:left="360"/>
      </w:pPr>
      <w:r>
        <w:rPr>
          <w:rFonts w:ascii="Courier New" w:cs="Courier New" w:eastAsia="Courier New" w:hAnsi="Courier New"/>
          <w:color w:val="1A1A1A"/>
          <w:sz w:val="18"/>
          <w:szCs w:val="18"/>
        </w:rPr>
        <w:t xml:space="preserve">  --output reports/coverage_$(date +%Y%m%d).md</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8.5 Duplicate Test Detection</w:t>
      </w:r>
    </w:p>
    <w:p>
      <w:pPr>
        <w:spacing w:after="80" w:before="40"/>
        <w:jc w:val="left"/>
      </w:pPr>
      <w:r>
        <w:rPr>
          <w:rFonts w:ascii="Arial" w:cs="Arial" w:eastAsia="Arial" w:hAnsi="Arial"/>
          <w:b w:val="false"/>
          <w:bCs w:val="false"/>
          <w:color w:val="1A1A1A"/>
          <w:sz w:val="22"/>
          <w:szCs w:val="22"/>
        </w:rPr>
        <w:t xml:space="preserve">As the TC library grows to 14,000+ TCs across all IGEL products, duplicate detection prevents the review queue from filling with near-identical content and prevents the regression suite from running the same scenario multiple times under different names.</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def find_duplicate_tests(threshold: float = 0.92) -&gt; list[DuplicatePair]:</w:t>
      </w:r>
    </w:p>
    <w:p>
      <w:pPr>
        <w:shd w:fill="F4F4F4" w:val="clear"/>
        <w:spacing w:after="10" w:before="10"/>
        <w:ind w:left="360"/>
      </w:pPr>
      <w:r>
        <w:rPr>
          <w:rFonts w:ascii="Courier New" w:cs="Courier New" w:eastAsia="Courier New" w:hAnsi="Courier New"/>
          <w:color w:val="1A1A1A"/>
          <w:sz w:val="18"/>
          <w:szCs w:val="18"/>
        </w:rPr>
        <w:t xml:space="preserve">  # Embed all TC objectives from generation_runs</w:t>
      </w:r>
    </w:p>
    <w:p>
      <w:pPr>
        <w:shd w:fill="F4F4F4" w:val="clear"/>
        <w:spacing w:after="10" w:before="10"/>
        <w:ind w:left="360"/>
      </w:pPr>
      <w:r>
        <w:rPr>
          <w:rFonts w:ascii="Courier New" w:cs="Courier New" w:eastAsia="Courier New" w:hAnsi="Courier New"/>
          <w:color w:val="1A1A1A"/>
          <w:sz w:val="18"/>
          <w:szCs w:val="18"/>
        </w:rPr>
        <w:t xml:space="preserve">  embeddings = get_all_topic_embeddings()</w:t>
      </w:r>
    </w:p>
    <w:p>
      <w:pPr>
        <w:shd w:fill="F4F4F4" w:val="clear"/>
        <w:spacing w:after="10" w:before="10"/>
        <w:ind w:left="360"/>
      </w:pPr>
      <w:r>
        <w:rPr>
          <w:rFonts w:ascii="Courier New" w:cs="Courier New" w:eastAsia="Courier New" w:hAnsi="Courier New"/>
          <w:color w:val="1A1A1A"/>
          <w:sz w:val="18"/>
          <w:szCs w:val="18"/>
        </w:rPr>
        <w:t xml:space="preserve">  duplicates = []</w:t>
      </w:r>
    </w:p>
    <w:p>
      <w:pPr>
        <w:shd w:fill="F4F4F4" w:val="clear"/>
        <w:spacing w:after="10" w:before="10"/>
        <w:ind w:left="360"/>
      </w:pPr>
      <w:r>
        <w:rPr>
          <w:rFonts w:ascii="Courier New" w:cs="Courier New" w:eastAsia="Courier New" w:hAnsi="Courier New"/>
          <w:color w:val="1A1A1A"/>
          <w:sz w:val="18"/>
          <w:szCs w:val="18"/>
        </w:rPr>
        <w:t xml:space="preserve">  for i, (id_a, emb_a) in enumerate(embeddings):</w:t>
      </w:r>
    </w:p>
    <w:p>
      <w:pPr>
        <w:shd w:fill="F4F4F4" w:val="clear"/>
        <w:spacing w:after="10" w:before="10"/>
        <w:ind w:left="360"/>
      </w:pPr>
      <w:r>
        <w:rPr>
          <w:rFonts w:ascii="Courier New" w:cs="Courier New" w:eastAsia="Courier New" w:hAnsi="Courier New"/>
          <w:color w:val="1A1A1A"/>
          <w:sz w:val="18"/>
          <w:szCs w:val="18"/>
        </w:rPr>
        <w:t xml:space="preserve">    for id_b, emb_b in embeddings[i+1:]:</w:t>
      </w:r>
    </w:p>
    <w:p>
      <w:pPr>
        <w:shd w:fill="F4F4F4" w:val="clear"/>
        <w:spacing w:after="10" w:before="10"/>
        <w:ind w:left="360"/>
      </w:pPr>
      <w:r>
        <w:rPr>
          <w:rFonts w:ascii="Courier New" w:cs="Courier New" w:eastAsia="Courier New" w:hAnsi="Courier New"/>
          <w:color w:val="1A1A1A"/>
          <w:sz w:val="18"/>
          <w:szCs w:val="18"/>
        </w:rPr>
        <w:t xml:space="preserve">      sim = cosine_similarity(emb_a, emb_b)</w:t>
      </w:r>
    </w:p>
    <w:p>
      <w:pPr>
        <w:shd w:fill="F4F4F4" w:val="clear"/>
        <w:spacing w:after="10" w:before="10"/>
        <w:ind w:left="360"/>
      </w:pPr>
      <w:r>
        <w:rPr>
          <w:rFonts w:ascii="Courier New" w:cs="Courier New" w:eastAsia="Courier New" w:hAnsi="Courier New"/>
          <w:color w:val="1A1A1A"/>
          <w:sz w:val="18"/>
          <w:szCs w:val="18"/>
        </w:rPr>
        <w:t xml:space="preserve">      if sim &gt; threshold:</w:t>
      </w:r>
    </w:p>
    <w:p>
      <w:pPr>
        <w:shd w:fill="F4F4F4" w:val="clear"/>
        <w:spacing w:after="10" w:before="10"/>
        <w:ind w:left="360"/>
      </w:pPr>
      <w:r>
        <w:rPr>
          <w:rFonts w:ascii="Courier New" w:cs="Courier New" w:eastAsia="Courier New" w:hAnsi="Courier New"/>
          <w:color w:val="1A1A1A"/>
          <w:sz w:val="18"/>
          <w:szCs w:val="18"/>
        </w:rPr>
        <w:t xml:space="preserve">        duplicates.append(DuplicatePair(id_a, id_b, sim))</w:t>
      </w:r>
    </w:p>
    <w:p>
      <w:pPr>
        <w:shd w:fill="F4F4F4" w:val="clear"/>
        <w:spacing w:after="10" w:before="10"/>
        <w:ind w:left="360"/>
      </w:pPr>
      <w:r>
        <w:rPr>
          <w:rFonts w:ascii="Courier New" w:cs="Courier New" w:eastAsia="Courier New" w:hAnsi="Courier New"/>
          <w:color w:val="1A1A1A"/>
          <w:sz w:val="18"/>
          <w:szCs w:val="18"/>
        </w:rPr>
        <w:t xml:space="preserve">  return sorted(duplicates, key=lambda d: d.similarity, reverse=True)</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At similarity &gt; 0.92: full block — require --force-duplicate to proceed</w:t>
      </w:r>
    </w:p>
    <w:p>
      <w:pPr>
        <w:pStyle w:val="ListParagraph"/>
        <w:numPr>
          <w:ilvl w:val="0"/>
          <w:numId w:val="2"/>
        </w:numPr>
        <w:spacing w:after="50" w:before="30"/>
      </w:pPr>
      <w:r>
        <w:rPr>
          <w:rFonts w:ascii="Arial" w:cs="Arial" w:eastAsia="Arial" w:hAnsi="Arial"/>
          <w:b w:val="false"/>
          <w:bCs w:val="false"/>
          <w:color w:val="1A1A1A"/>
          <w:sz w:val="22"/>
          <w:szCs w:val="22"/>
        </w:rPr>
        <w:t xml:space="preserve">At similarity 0.85–0.92: 'Possible Duplicate' warning badge in review dashboard — reviewer decides</w:t>
      </w:r>
    </w:p>
    <w:p>
      <w:pPr>
        <w:pStyle w:val="ListParagraph"/>
        <w:numPr>
          <w:ilvl w:val="0"/>
          <w:numId w:val="2"/>
        </w:numPr>
        <w:spacing w:after="50" w:before="30"/>
      </w:pPr>
      <w:r>
        <w:rPr>
          <w:rFonts w:ascii="Arial" w:cs="Arial" w:eastAsia="Arial" w:hAnsi="Arial"/>
          <w:b w:val="false"/>
          <w:bCs w:val="false"/>
          <w:color w:val="1A1A1A"/>
          <w:sz w:val="22"/>
          <w:szCs w:val="22"/>
        </w:rPr>
        <w:t xml:space="preserve">After major KB update: re-run duplicate detection — new KB context may have differentiated previously similar TCs</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9. Production Readiness Gaps</w:t>
      </w:r>
    </w:p>
    <w:p>
      <w:pPr>
        <w:spacing w:after="80" w:before="40"/>
        <w:jc w:val="left"/>
      </w:pPr>
      <w:r>
        <w:rPr>
          <w:rFonts w:ascii="Arial" w:cs="Arial" w:eastAsia="Arial" w:hAnsi="Arial"/>
          <w:b w:val="false"/>
          <w:bCs w:val="false"/>
          <w:color w:val="1A1A1A"/>
          <w:sz w:val="22"/>
          <w:szCs w:val="22"/>
        </w:rPr>
        <w:t xml:space="preserve">These are the gaps that prevent the current implementation from being called production-grade. Every gap has a severity classification, an implementation file target, and a verification test. The 7 critical gaps must be closed before the system is used for any Jira updates. The 3 operational gaps must be closed before CI/CD integration.</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4"/>
              <w:left w:val="single" w:color="993C1D" w:sz="4"/>
              <w:bottom w:val="single" w:color="993C1D" w:sz="4"/>
              <w:right w:val="single" w:color="993C1D" w:sz="4"/>
            </w:tcBorders>
            <w:shd w:fill="993C1D" w:val="clear"/>
            <w:tcMar>
              <w:top w:type="dxa" w:w="120"/>
              <w:left w:type="dxa" w:w="200"/>
              <w:bottom w:type="dxa" w:w="120"/>
              <w:right w:type="dxa" w:w="200"/>
            </w:tcMar>
          </w:tcPr>
          <w:p>
            <w:pPr>
              <w:spacing w:after="16" w:before="60"/>
            </w:pPr>
            <w:r>
              <w:rPr>
                <w:rFonts w:ascii="Arial" w:cs="Arial" w:eastAsia="Arial" w:hAnsi="Arial"/>
                <w:b/>
                <w:bCs/>
                <w:color w:val="FFFFFF"/>
                <w:sz w:val="26"/>
                <w:szCs w:val="26"/>
              </w:rPr>
              <w:t xml:space="preserve">7 Critical Gaps — Must Close Before Production</w:t>
            </w:r>
          </w:p>
          <w:p>
            <w:pPr>
              <w:spacing w:after="60" w:before="0"/>
            </w:pPr>
            <w:r>
              <w:rPr>
                <w:rFonts w:ascii="Arial" w:cs="Arial" w:eastAsia="Arial" w:hAnsi="Arial"/>
                <w:color w:val="DDEEDD"/>
                <w:sz w:val="19"/>
                <w:szCs w:val="19"/>
              </w:rPr>
              <w:t xml:space="preserve">Each gap represents a category of failures that cannot be caught by the current system</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1 — No Confidence Scoring System</w:t>
      </w:r>
    </w:p>
    <w:p>
      <w:pPr>
        <w:spacing w:after="80" w:before="40"/>
        <w:jc w:val="left"/>
      </w:pPr>
      <w:r>
        <w:rPr>
          <w:rFonts w:ascii="Arial" w:cs="Arial" w:eastAsia="Arial" w:hAnsi="Arial"/>
          <w:b w:val="false"/>
          <w:bCs w:val="false"/>
          <w:color w:val="1A1A1A"/>
          <w:sz w:val="22"/>
          <w:szCs w:val="22"/>
        </w:rPr>
        <w:t xml:space="preserve">All gates are binary pass/fail. A TC that passes all gates may have passed G3 schema check with a 10-character precondition list and G5 completeness check because it technically has 3 steps — but it is still low quality. Confidence scoring enables reviewers to see at a glance which TCs need attention and which are strong enough for fast-track approval.</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Formula: confidence_score = (retrieval_score × 0.30) + (validation_pass_rate × 0.40) + (kb_traceability × 0.30)</w:t>
      </w:r>
    </w:p>
    <w:p>
      <w:pPr>
        <w:pStyle w:val="ListParagraph"/>
        <w:numPr>
          <w:ilvl w:val="0"/>
          <w:numId w:val="2"/>
        </w:numPr>
        <w:spacing w:after="50" w:before="30"/>
      </w:pPr>
      <w:r>
        <w:rPr>
          <w:rFonts w:ascii="Arial" w:cs="Arial" w:eastAsia="Arial" w:hAnsi="Arial"/>
          <w:b w:val="false"/>
          <w:bCs w:val="false"/>
          <w:color w:val="1A1A1A"/>
          <w:sz w:val="22"/>
          <w:szCs w:val="22"/>
        </w:rPr>
        <w:t xml:space="preserve">retrieval_score = mean(rrf_score) of top-K chunks used; validation_pass_rate = gates_passed / total_gates; kb_traceability = steps_with_source_tag / total_steps</w:t>
      </w:r>
    </w:p>
    <w:p>
      <w:pPr>
        <w:pStyle w:val="ListParagraph"/>
        <w:numPr>
          <w:ilvl w:val="0"/>
          <w:numId w:val="2"/>
        </w:numPr>
        <w:spacing w:after="50" w:before="30"/>
      </w:pPr>
      <w:r>
        <w:rPr>
          <w:rFonts w:ascii="Arial" w:cs="Arial" w:eastAsia="Arial" w:hAnsi="Arial"/>
          <w:b w:val="false"/>
          <w:bCs w:val="false"/>
          <w:color w:val="1A1A1A"/>
          <w:sz w:val="22"/>
          <w:szCs w:val="22"/>
        </w:rPr>
        <w:t xml:space="preserve">Stored in generation_runs.confidence_score FLOAT; surfaced as color badge in dashboard (green ≥0.80, amber 0.60–0.79, red &lt;0.60)</w:t>
      </w:r>
    </w:p>
    <w:p>
      <w:pPr>
        <w:pStyle w:val="ListParagraph"/>
        <w:numPr>
          <w:ilvl w:val="0"/>
          <w:numId w:val="2"/>
        </w:numPr>
        <w:spacing w:after="50" w:before="30"/>
      </w:pPr>
      <w:r>
        <w:rPr>
          <w:rFonts w:ascii="Arial" w:cs="Arial" w:eastAsia="Arial" w:hAnsi="Arial"/>
          <w:b w:val="false"/>
          <w:bCs w:val="false"/>
          <w:color w:val="1A1A1A"/>
          <w:sz w:val="22"/>
          <w:szCs w:val="22"/>
        </w:rPr>
        <w:t xml:space="preserve">Implementation files: gates.py (score computation) + generation_runs schema + dashboard_generator.py (badge rendering)</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3 days | Priority: P1 — blocks all review prioritization</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2 — Missing Step-Level Traceability</w:t>
      </w:r>
    </w:p>
    <w:p>
      <w:pPr>
        <w:spacing w:after="80" w:before="40"/>
        <w:jc w:val="left"/>
      </w:pPr>
      <w:r>
        <w:rPr>
          <w:rFonts w:ascii="Arial" w:cs="Arial" w:eastAsia="Arial" w:hAnsi="Arial"/>
          <w:b w:val="false"/>
          <w:bCs w:val="false"/>
          <w:color w:val="1A1A1A"/>
          <w:sz w:val="22"/>
          <w:szCs w:val="22"/>
        </w:rPr>
        <w:t xml:space="preserve">Every generated step must reference the specific KB chunk that backed it. Without this, reviewers cannot verify that step 7 ('Navigate to TC Setup &gt; Apps &gt; Zoom &gt; SSO &gt; Enable SSO = true') came from a real IGEL documentation source — it could be hallucinated.</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In Pass 1 prompt: instruct LLM to append [SOURCE: chunk_id] after each step's expected_result, using the chunk IDs provided in the context block</w:t>
      </w:r>
    </w:p>
    <w:p>
      <w:pPr>
        <w:pStyle w:val="ListParagraph"/>
        <w:numPr>
          <w:ilvl w:val="0"/>
          <w:numId w:val="2"/>
        </w:numPr>
        <w:spacing w:after="50" w:before="30"/>
      </w:pPr>
      <w:r>
        <w:rPr>
          <w:rFonts w:ascii="Arial" w:cs="Arial" w:eastAsia="Arial" w:hAnsi="Arial"/>
          <w:b w:val="false"/>
          <w:bCs w:val="false"/>
          <w:color w:val="1A1A1A"/>
          <w:sz w:val="22"/>
          <w:szCs w:val="22"/>
        </w:rPr>
        <w:t xml:space="preserve">Post-processing: parse [SOURCE:...] tags, strip from final TC, store as step_sources: [{step_number, chunk_id, kg_node_id}] in validation.json</w:t>
      </w:r>
    </w:p>
    <w:p>
      <w:pPr>
        <w:pStyle w:val="ListParagraph"/>
        <w:numPr>
          <w:ilvl w:val="0"/>
          <w:numId w:val="2"/>
        </w:numPr>
        <w:spacing w:after="50" w:before="30"/>
      </w:pPr>
      <w:r>
        <w:rPr>
          <w:rFonts w:ascii="Arial" w:cs="Arial" w:eastAsia="Arial" w:hAnsi="Arial"/>
          <w:b w:val="false"/>
          <w:bCs w:val="false"/>
          <w:color w:val="1A1A1A"/>
          <w:sz w:val="22"/>
          <w:szCs w:val="22"/>
        </w:rPr>
        <w:t xml:space="preserve">Fallback for steps without source tag: compute cosine similarity between step text and all retrieved chunks — assign highest-scoring chunk_id if similarity &gt; 0.65</w:t>
      </w:r>
    </w:p>
    <w:p>
      <w:pPr>
        <w:pStyle w:val="ListParagraph"/>
        <w:numPr>
          <w:ilvl w:val="0"/>
          <w:numId w:val="2"/>
        </w:numPr>
        <w:spacing w:after="50" w:before="30"/>
      </w:pPr>
      <w:r>
        <w:rPr>
          <w:rFonts w:ascii="Arial" w:cs="Arial" w:eastAsia="Arial" w:hAnsi="Arial"/>
          <w:b w:val="false"/>
          <w:bCs w:val="false"/>
          <w:color w:val="1A1A1A"/>
          <w:sz w:val="22"/>
          <w:szCs w:val="22"/>
        </w:rPr>
        <w:t xml:space="preserve">kb_traceability = len(steps_with_source) / len(all_steps) — used in Gap 1 confidence formula</w:t>
      </w:r>
    </w:p>
    <w:p>
      <w:pPr>
        <w:pStyle w:val="ListParagraph"/>
        <w:numPr>
          <w:ilvl w:val="0"/>
          <w:numId w:val="2"/>
        </w:numPr>
        <w:spacing w:after="50" w:before="30"/>
      </w:pPr>
      <w:r>
        <w:rPr>
          <w:rFonts w:ascii="Arial" w:cs="Arial" w:eastAsia="Arial" w:hAnsi="Arial"/>
          <w:b w:val="false"/>
          <w:bCs w:val="false"/>
          <w:color w:val="1A1A1A"/>
          <w:sz w:val="22"/>
          <w:szCs w:val="22"/>
        </w:rPr>
        <w:t xml:space="preserve">Implementation files: test_generator.py (Pass 1 prompt modification) + validation.json format + dashboard (source link per step)</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4 days | Priority: P1 — required for enterprise audit compliance</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3 — No Retrieval Debug Visibility</w:t>
      </w:r>
    </w:p>
    <w:p>
      <w:pPr>
        <w:spacing w:after="80" w:before="40"/>
        <w:jc w:val="left"/>
      </w:pPr>
      <w:r>
        <w:rPr>
          <w:rFonts w:ascii="Arial" w:cs="Arial" w:eastAsia="Arial" w:hAnsi="Arial"/>
          <w:b w:val="false"/>
          <w:bCs w:val="false"/>
          <w:color w:val="1A1A1A"/>
          <w:sz w:val="22"/>
          <w:szCs w:val="22"/>
        </w:rPr>
        <w:t xml:space="preserve">When a TC has wrong registry keys or missing navigation paths, the team cannot determine whether the failure was caused by poor retrieval (wrong chunks were returned), poor generation (right chunks but LLM ignored them), or a genuine KB gap (the correct information was never ingested). Without retrieval scores, tuning is guesswork.</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Extend SearchResult dataclass: add vector_score FLOAT, fts_score FLOAT, rrf_score FLOAT, rerank_score FLOAT (nullable until V3)</w:t>
      </w:r>
    </w:p>
    <w:p>
      <w:pPr>
        <w:pStyle w:val="ListParagraph"/>
        <w:numPr>
          <w:ilvl w:val="0"/>
          <w:numId w:val="2"/>
        </w:numPr>
        <w:spacing w:after="50" w:before="30"/>
      </w:pPr>
      <w:r>
        <w:rPr>
          <w:rFonts w:ascii="Arial" w:cs="Arial" w:eastAsia="Arial" w:hAnsi="Arial"/>
          <w:b w:val="false"/>
          <w:bCs w:val="false"/>
          <w:color w:val="1A1A1A"/>
          <w:sz w:val="22"/>
          <w:szCs w:val="22"/>
        </w:rPr>
        <w:t xml:space="preserve">Write full retrieval trace to {test_id}_retrieval_debug.json alongside validation.json — only for flagged and low-confidence TCs to cap disk usage</w:t>
      </w:r>
    </w:p>
    <w:p>
      <w:pPr>
        <w:pStyle w:val="ListParagraph"/>
        <w:numPr>
          <w:ilvl w:val="0"/>
          <w:numId w:val="2"/>
        </w:numPr>
        <w:spacing w:after="50" w:before="30"/>
      </w:pPr>
      <w:r>
        <w:rPr>
          <w:rFonts w:ascii="Arial" w:cs="Arial" w:eastAsia="Arial" w:hAnsi="Arial"/>
          <w:b w:val="false"/>
          <w:bCs w:val="false"/>
          <w:color w:val="1A1A1A"/>
          <w:sz w:val="22"/>
          <w:szCs w:val="22"/>
        </w:rPr>
        <w:t xml:space="preserve">Dashboard: expandable 'Retrieval Debug' panel per TC showing top-K chunks table with all scores, source file, section title</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2 days | Priority: P2 — required for tuning retrieval quality</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4 — KG Extraction Hallucination Risk</w:t>
      </w:r>
    </w:p>
    <w:p>
      <w:pPr>
        <w:spacing w:after="80" w:before="40"/>
        <w:jc w:val="left"/>
      </w:pPr>
      <w:r>
        <w:rPr>
          <w:rFonts w:ascii="Arial" w:cs="Arial" w:eastAsia="Arial" w:hAnsi="Arial"/>
          <w:b w:val="false"/>
          <w:bCs w:val="false"/>
          <w:color w:val="1A1A1A"/>
          <w:sz w:val="22"/>
          <w:szCs w:val="22"/>
        </w:rPr>
        <w:t xml:space="preserve">Without the KGValidator, phantom entities and invented relationships will pollute the Knowledge Graph. A hallucinated 'Zoom SSO depends_on Active Directory' edge would inject wrong prerequisites into every Zoom SSO TC generation — and the error would be invisible because the LLM would confidently use the hallucinated relationship.</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Create knowledge_graph/validator.py with validate_nodes() and validate_edges() before any DB insert</w:t>
      </w:r>
    </w:p>
    <w:p>
      <w:pPr>
        <w:pStyle w:val="ListParagraph"/>
        <w:numPr>
          <w:ilvl w:val="0"/>
          <w:numId w:val="2"/>
        </w:numPr>
        <w:spacing w:after="50" w:before="30"/>
      </w:pPr>
      <w:r>
        <w:rPr>
          <w:rFonts w:ascii="Arial" w:cs="Arial" w:eastAsia="Arial" w:hAnsi="Arial"/>
          <w:b w:val="false"/>
          <w:bCs w:val="false"/>
          <w:color w:val="1A1A1A"/>
          <w:sz w:val="22"/>
          <w:szCs w:val="22"/>
        </w:rPr>
        <w:t xml:space="preserve">validate_nodes(): every entity value must appear verbatim or fuzzy ≥85% in source chunk text</w:t>
      </w:r>
    </w:p>
    <w:p>
      <w:pPr>
        <w:pStyle w:val="ListParagraph"/>
        <w:numPr>
          <w:ilvl w:val="0"/>
          <w:numId w:val="2"/>
        </w:numPr>
        <w:spacing w:after="50" w:before="30"/>
      </w:pPr>
      <w:r>
        <w:rPr>
          <w:rFonts w:ascii="Arial" w:cs="Arial" w:eastAsia="Arial" w:hAnsi="Arial"/>
          <w:b w:val="false"/>
          <w:bCs w:val="false"/>
          <w:color w:val="1A1A1A"/>
          <w:sz w:val="22"/>
          <w:szCs w:val="22"/>
        </w:rPr>
        <w:t xml:space="preserve">validate_edges(): both source and target nodes must exist; relation in allowed set; confidence scoring by sentence/paragraph/chunk co-occurrence</w:t>
      </w:r>
    </w:p>
    <w:p>
      <w:pPr>
        <w:pStyle w:val="ListParagraph"/>
        <w:numPr>
          <w:ilvl w:val="0"/>
          <w:numId w:val="2"/>
        </w:numPr>
        <w:spacing w:after="50" w:before="30"/>
      </w:pPr>
      <w:r>
        <w:rPr>
          <w:rFonts w:ascii="Arial" w:cs="Arial" w:eastAsia="Arial" w:hAnsi="Arial"/>
          <w:b w:val="false"/>
          <w:bCs w:val="false"/>
          <w:color w:val="1A1A1A"/>
          <w:sz w:val="22"/>
          <w:szCs w:val="22"/>
        </w:rPr>
        <w:t xml:space="preserve">Filter: drop edges with confidence &lt; 0.4 before storage; only use edges with confidence ≥ 0.5 in retrieval</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3 days | Priority: P1 — prerequisite for any KG use in production</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5 — No Version Awareness Enforcement</w:t>
      </w:r>
    </w:p>
    <w:p>
      <w:pPr>
        <w:spacing w:after="80" w:before="40"/>
        <w:jc w:val="left"/>
      </w:pPr>
      <w:r>
        <w:rPr>
          <w:rFonts w:ascii="Arial" w:cs="Arial" w:eastAsia="Arial" w:hAnsi="Arial"/>
          <w:b w:val="false"/>
          <w:bCs w:val="false"/>
          <w:color w:val="1A1A1A"/>
          <w:sz w:val="22"/>
          <w:szCs w:val="22"/>
        </w:rPr>
        <w:t xml:space="preserve">IGEL OS 12.8 moved several TC Setup navigation paths. IGEL OS 12.9 renamed three registry keys. Without version awareness, TCs generated after KB ingestion of OS 12.9 docs may contain paths that only existed in 12.7 — and the reviewer will have no way to know the step is outdated unless they happen to be familiar with that specific feature area.</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Add version_tag TEXT column to kb_chunks and kb_parent_chunks — extracted during ingestion using VERSION_PATTERN regex on surrounding text</w:t>
      </w:r>
    </w:p>
    <w:p>
      <w:pPr>
        <w:pStyle w:val="ListParagraph"/>
        <w:numPr>
          <w:ilvl w:val="0"/>
          <w:numId w:val="2"/>
        </w:numPr>
        <w:spacing w:after="50" w:before="30"/>
      </w:pPr>
      <w:r>
        <w:rPr>
          <w:rFonts w:ascii="Arial" w:cs="Arial" w:eastAsia="Arial" w:hAnsi="Arial"/>
          <w:b w:val="false"/>
          <w:bCs w:val="false"/>
          <w:color w:val="1A1A1A"/>
          <w:sz w:val="22"/>
          <w:szCs w:val="22"/>
        </w:rPr>
        <w:t xml:space="preserve">Add version_filter parameter to retrieve(): WHERE version_tag IS NULL OR version_tag = :version</w:t>
      </w:r>
    </w:p>
    <w:p>
      <w:pPr>
        <w:pStyle w:val="ListParagraph"/>
        <w:numPr>
          <w:ilvl w:val="0"/>
          <w:numId w:val="2"/>
        </w:numPr>
        <w:spacing w:after="50" w:before="30"/>
      </w:pPr>
      <w:r>
        <w:rPr>
          <w:rFonts w:ascii="Arial" w:cs="Arial" w:eastAsia="Arial" w:hAnsi="Arial"/>
          <w:b w:val="false"/>
          <w:bCs w:val="false"/>
          <w:color w:val="1A1A1A"/>
          <w:sz w:val="22"/>
          <w:szCs w:val="22"/>
        </w:rPr>
        <w:t xml:space="preserve">Add G_Version gate: extract version references from generated TC steps, verify against config.device_version, flag steps referencing deprecated or future versions</w:t>
      </w:r>
    </w:p>
    <w:p>
      <w:pPr>
        <w:pStyle w:val="ListParagraph"/>
        <w:numPr>
          <w:ilvl w:val="0"/>
          <w:numId w:val="2"/>
        </w:numPr>
        <w:spacing w:after="50" w:before="30"/>
      </w:pPr>
      <w:r>
        <w:rPr>
          <w:rFonts w:ascii="Arial" w:cs="Arial" w:eastAsia="Arial" w:hAnsi="Arial"/>
          <w:b w:val="false"/>
          <w:bCs w:val="false"/>
          <w:color w:val="1A1A1A"/>
          <w:sz w:val="22"/>
          <w:szCs w:val="22"/>
        </w:rPr>
        <w:t xml:space="preserve">Inject active version into system prompt: 'Current environment: IGEL OS {version}. Do not generate steps referencing other versions unless marked as known issue.'</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4 days | Priority: P1 — every TC is at risk without this</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6 — Feedback Loop Not Closed</w:t>
      </w:r>
    </w:p>
    <w:p>
      <w:pPr>
        <w:spacing w:after="80" w:before="40"/>
        <w:jc w:val="left"/>
      </w:pPr>
      <w:r>
        <w:rPr>
          <w:rFonts w:ascii="Arial" w:cs="Arial" w:eastAsia="Arial" w:hAnsi="Arial"/>
          <w:b w:val="false"/>
          <w:bCs w:val="false"/>
          <w:color w:val="1A1A1A"/>
          <w:sz w:val="22"/>
          <w:szCs w:val="22"/>
        </w:rPr>
        <w:t xml:space="preserve">kb_feedback table is designed but not implemented. Even if it were implemented, the analysis results are not wired back into retrieval or generation. The system collects corrections but never applies them — equivalent to a student reading teacher feedback but never changing their answers.</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feedback/analyzer.py publishes three artefacts: retrieval boost list (kb_feedback_boosts table: query_pattern + chunk_id + boost_weight), prompt patch file (prompts_patches.json: recurring errors → 'Do NOT' rules appended to system prompt), blacklist patterns table</w:t>
      </w:r>
    </w:p>
    <w:p>
      <w:pPr>
        <w:pStyle w:val="ListParagraph"/>
        <w:numPr>
          <w:ilvl w:val="0"/>
          <w:numId w:val="2"/>
        </w:numPr>
        <w:spacing w:after="50" w:before="30"/>
      </w:pPr>
      <w:r>
        <w:rPr>
          <w:rFonts w:ascii="Arial" w:cs="Arial" w:eastAsia="Arial" w:hAnsi="Arial"/>
          <w:b w:val="false"/>
          <w:bCs w:val="false"/>
          <w:color w:val="1A1A1A"/>
          <w:sz w:val="22"/>
          <w:szCs w:val="22"/>
        </w:rPr>
        <w:t xml:space="preserve">retriever.py loads boost list on init: multiplies RRF score by (1 + boost_weight) for boosted chunk IDs</w:t>
      </w:r>
    </w:p>
    <w:p>
      <w:pPr>
        <w:pStyle w:val="ListParagraph"/>
        <w:numPr>
          <w:ilvl w:val="0"/>
          <w:numId w:val="2"/>
        </w:numPr>
        <w:spacing w:after="50" w:before="30"/>
      </w:pPr>
      <w:r>
        <w:rPr>
          <w:rFonts w:ascii="Arial" w:cs="Arial" w:eastAsia="Arial" w:hAnsi="Arial"/>
          <w:b w:val="false"/>
          <w:bCs w:val="false"/>
          <w:color w:val="1A1A1A"/>
          <w:sz w:val="22"/>
          <w:szCs w:val="22"/>
        </w:rPr>
        <w:t xml:space="preserve">prompts.py build_system_prompt(): loads prompts_patches.json at runtime, appends active patches (max 10) to static system prompt</w:t>
      </w:r>
    </w:p>
    <w:p>
      <w:pPr>
        <w:pStyle w:val="ListParagraph"/>
        <w:numPr>
          <w:ilvl w:val="0"/>
          <w:numId w:val="2"/>
        </w:numPr>
        <w:spacing w:after="50" w:before="30"/>
      </w:pPr>
      <w:r>
        <w:rPr>
          <w:rFonts w:ascii="Arial" w:cs="Arial" w:eastAsia="Arial" w:hAnsi="Arial"/>
          <w:b w:val="false"/>
          <w:bCs w:val="false"/>
          <w:color w:val="1A1A1A"/>
          <w:sz w:val="22"/>
          <w:szCs w:val="22"/>
        </w:rPr>
        <w:t xml:space="preserve">feedback/scheduler.py: run_analysis_cycle() called every 50 feedback entries via cron or TeamCity scheduled build</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5 days | Priority: P2 — required for long-term accuracy improvement</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Gap 7 — Parallelism and Scaling Not Defined</w:t>
      </w:r>
    </w:p>
    <w:p>
      <w:pPr>
        <w:spacing w:after="80" w:before="40"/>
        <w:jc w:val="left"/>
      </w:pPr>
      <w:r>
        <w:rPr>
          <w:rFonts w:ascii="Arial" w:cs="Arial" w:eastAsia="Arial" w:hAnsi="Arial"/>
          <w:b w:val="false"/>
          <w:bCs w:val="false"/>
          <w:color w:val="1A1A1A"/>
          <w:sz w:val="22"/>
          <w:szCs w:val="22"/>
        </w:rPr>
        <w:t xml:space="preserve">The current batch_generate() is sequential with no concurrency limit, no rate limiting, no retry, and no checkpoint. Running 1,800 TCs sequentially with no fault tolerance means a single Azure OpenAI rate limit error or network timeout at TC 1,400 loses all progress since the last manual checkpoint.</w:t>
      </w:r>
    </w:p>
    <w:p>
      <w:pPr>
        <w:spacing w:after="40" w:before="0"/>
        <w:jc w:val="left"/>
      </w:pPr>
      <w:r>
        <w:rPr>
          <w:rFonts w:ascii="Arial" w:cs="Arial" w:eastAsia="Arial" w:hAnsi="Arial"/>
          <w:b w:val="false"/>
          <w:bCs w:val="false"/>
          <w:color w:val="1A1A1A"/>
          <w:sz w:val="22"/>
          <w:szCs w:val="22"/>
        </w:rPr>
        <w:t xml:space="preserve"/>
      </w:r>
    </w:p>
    <w:p>
      <w:pPr>
        <w:pStyle w:val="ListParagraph"/>
        <w:numPr>
          <w:ilvl w:val="0"/>
          <w:numId w:val="2"/>
        </w:numPr>
        <w:spacing w:after="50" w:before="30"/>
      </w:pPr>
      <w:r>
        <w:rPr>
          <w:rFonts w:ascii="Arial" w:cs="Arial" w:eastAsia="Arial" w:hAnsi="Arial"/>
          <w:b w:val="false"/>
          <w:bCs w:val="false"/>
          <w:color w:val="1A1A1A"/>
          <w:sz w:val="22"/>
          <w:szCs w:val="22"/>
        </w:rPr>
        <w:t xml:space="preserve">asyncio.Semaphore(MAX_CONCURRENT=5): max 5 concurrent LLM calls; configurable via config.MAX_CONCURRENT_GENERATIONS</w:t>
      </w:r>
    </w:p>
    <w:p>
      <w:pPr>
        <w:pStyle w:val="ListParagraph"/>
        <w:numPr>
          <w:ilvl w:val="0"/>
          <w:numId w:val="2"/>
        </w:numPr>
        <w:spacing w:after="50" w:before="30"/>
      </w:pPr>
      <w:r>
        <w:rPr>
          <w:rFonts w:ascii="Arial" w:cs="Arial" w:eastAsia="Arial" w:hAnsi="Arial"/>
          <w:b w:val="false"/>
          <w:bCs w:val="false"/>
          <w:color w:val="1A1A1A"/>
          <w:sz w:val="22"/>
          <w:szCs w:val="22"/>
        </w:rPr>
        <w:t xml:space="preserve">tenacity retry: @retry(stop=stop_after_attempt(4), wait=wait_exponential(min=4, max=60), retry=retry_if_exception_type(RateLimitError))</w:t>
      </w:r>
    </w:p>
    <w:p>
      <w:pPr>
        <w:pStyle w:val="ListParagraph"/>
        <w:numPr>
          <w:ilvl w:val="0"/>
          <w:numId w:val="2"/>
        </w:numPr>
        <w:spacing w:after="50" w:before="30"/>
      </w:pPr>
      <w:r>
        <w:rPr>
          <w:rFonts w:ascii="Arial" w:cs="Arial" w:eastAsia="Arial" w:hAnsi="Arial"/>
          <w:b w:val="false"/>
          <w:bCs w:val="false"/>
          <w:color w:val="1A1A1A"/>
          <w:sz w:val="22"/>
          <w:szCs w:val="22"/>
        </w:rPr>
        <w:t xml:space="preserve">Queue strategy: QUEUE_BACKEND env flag — 'memory' (asyncio.Queue, default) or 'redis' (rq workers for distributed execution)</w:t>
      </w:r>
    </w:p>
    <w:p>
      <w:pPr>
        <w:pStyle w:val="ListParagraph"/>
        <w:numPr>
          <w:ilvl w:val="0"/>
          <w:numId w:val="2"/>
        </w:numPr>
        <w:spacing w:after="50" w:before="30"/>
      </w:pPr>
      <w:r>
        <w:rPr>
          <w:rFonts w:ascii="Arial" w:cs="Arial" w:eastAsia="Arial" w:hAnsi="Arial"/>
          <w:b w:val="false"/>
          <w:bCs w:val="false"/>
          <w:color w:val="1A1A1A"/>
          <w:sz w:val="22"/>
          <w:szCs w:val="22"/>
        </w:rPr>
        <w:t xml:space="preserve">Checkpoint file: batch_{batch_id}_checkpoint.json — write atomically after each TC using temp file + rename; resume skips completed IDs</w:t>
      </w:r>
    </w:p>
    <w:p>
      <w:pPr>
        <w:pStyle w:val="ListParagraph"/>
        <w:numPr>
          <w:ilvl w:val="0"/>
          <w:numId w:val="2"/>
        </w:numPr>
        <w:spacing w:after="50" w:before="30"/>
      </w:pPr>
      <w:r>
        <w:rPr>
          <w:rFonts w:ascii="Arial" w:cs="Arial" w:eastAsia="Arial" w:hAnsi="Arial"/>
          <w:b w:val="false"/>
          <w:bCs w:val="false"/>
          <w:color w:val="1A1A1A"/>
          <w:sz w:val="22"/>
          <w:szCs w:val="22"/>
        </w:rPr>
        <w:t xml:space="preserve">Batch size limit: max 50 TCs per CLI invocation enforced in generate.py</w:t>
      </w:r>
    </w:p>
    <w:p>
      <w:pPr>
        <w:pStyle w:val="ListParagraph"/>
        <w:numPr>
          <w:ilvl w:val="0"/>
          <w:numId w:val="2"/>
        </w:numPr>
        <w:spacing w:after="50" w:before="30"/>
      </w:pPr>
      <w:r>
        <w:rPr>
          <w:rFonts w:ascii="Arial" w:cs="Arial" w:eastAsia="Arial" w:hAnsi="Arial"/>
          <w:b w:val="false"/>
          <w:bCs w:val="false"/>
          <w:color w:val="1A1A1A"/>
          <w:sz w:val="22"/>
          <w:szCs w:val="22"/>
        </w:rPr>
        <w:t xml:space="preserve">Effort: 3 days | Priority: P1 — blocks any batch run &gt; 50 TCs</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10. Context Freshness and KB Maintenance</w:t>
      </w:r>
    </w:p>
    <w:p>
      <w:pPr>
        <w:spacing w:after="80" w:before="40"/>
        <w:jc w:val="left"/>
      </w:pPr>
      <w:r>
        <w:rPr>
          <w:rFonts w:ascii="Arial" w:cs="Arial" w:eastAsia="Arial" w:hAnsi="Arial"/>
          <w:b w:val="false"/>
          <w:bCs w:val="false"/>
          <w:color w:val="1A1A1A"/>
          <w:sz w:val="22"/>
          <w:szCs w:val="22"/>
        </w:rPr>
        <w:t xml:space="preserve">The Knowledge Base is only as useful as it is current. IGEL releases new OS versions approximately every 2–3 months, new app versions (Zoom, Citrix, Teams, etc.) monthly, and publishes hotfix release notes continuously. Without a defined maintenance SOP, the KB becomes stale within weeks and generated TCs start referencing deprecated settings.</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10.1 Staleness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KB Element</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Staleness Threshold</w:t>
            </w:r>
          </w:p>
        </w:tc>
        <w:tc>
          <w:tcPr>
            <w:tcW w:type="dxa" w:w="2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Impact of Stale Data</w:t>
            </w:r>
          </w:p>
        </w:tc>
        <w:tc>
          <w:tcPr>
            <w:tcW w:type="dxa" w:w="31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Detection Method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Registry key corpus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Any new OS or app release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falsely rejects valid new keys; G4 misses renamed/removed keys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Compare corpus count against release notes key count after each ingestion</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Setup path registry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Any OS UI change</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rejects valid new paths; accepts deprecated paths that cause navigation failures</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Diff path registry against Confluence Apps Testing space after each release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 chunks (parent+child)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90 days without re-ingestion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Generated TCs reference old behavior, removed settings, deprecated features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Track kb_documents.last_ingested_at; alert if &gt; 90 days for any active product</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 nodes and edges</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Any feature change or bug fix</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KG-augmented generation uses wrong relationships, missing dependencies</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Track knowledge_graph_nodes.last_updated; rebuild after each major KB ingestion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UMS API corpus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Any UMS version update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API validator accepts removed endpoints or rejects renamed ones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Diff ums_api_corpus against IMI guide after each UMS release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Version tags on chunks</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New IGEL OS version released</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Version filter returns chunks for wrong OS version</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Re-extract version tags after each ingestion of version-specific docs</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10.2 KB Update Standard Operating Procedures</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SOP 1 — New IGEL OS Release</w:t>
      </w:r>
    </w:p>
    <w:p>
      <w:pPr>
        <w:pStyle w:val="ListParagraph"/>
        <w:numPr>
          <w:ilvl w:val="0"/>
          <w:numId w:val="2"/>
        </w:numPr>
        <w:spacing w:after="50" w:before="30"/>
      </w:pPr>
      <w:r>
        <w:rPr>
          <w:rFonts w:ascii="Arial" w:cs="Arial" w:eastAsia="Arial" w:hAnsi="Arial"/>
          <w:b w:val="false"/>
          <w:bCs w:val="false"/>
          <w:color w:val="1A1A1A"/>
          <w:sz w:val="22"/>
          <w:szCs w:val="22"/>
        </w:rPr>
        <w:t xml:space="preserve">Owner: IGEL QA Lead | SLA: within 48 hours of release announcement</w:t>
      </w:r>
    </w:p>
    <w:p>
      <w:pPr>
        <w:pStyle w:val="ListParagraph"/>
        <w:numPr>
          <w:ilvl w:val="0"/>
          <w:numId w:val="2"/>
        </w:numPr>
        <w:spacing w:after="50" w:before="30"/>
      </w:pPr>
      <w:r>
        <w:rPr>
          <w:rFonts w:ascii="Arial" w:cs="Arial" w:eastAsia="Arial" w:hAnsi="Arial"/>
          <w:b w:val="false"/>
          <w:bCs w:val="false"/>
          <w:color w:val="1A1A1A"/>
          <w:sz w:val="22"/>
          <w:szCs w:val="22"/>
        </w:rPr>
        <w:t xml:space="preserve">Step 1: Download all updated PDFs from IGEL customer portal (OS user guide, release notes, hardware compatibility guide)</w:t>
      </w:r>
    </w:p>
    <w:p>
      <w:pPr>
        <w:pStyle w:val="ListParagraph"/>
        <w:numPr>
          <w:ilvl w:val="0"/>
          <w:numId w:val="2"/>
        </w:numPr>
        <w:spacing w:after="50" w:before="30"/>
      </w:pPr>
      <w:r>
        <w:rPr>
          <w:rFonts w:ascii="Arial" w:cs="Arial" w:eastAsia="Arial" w:hAnsi="Arial"/>
          <w:b w:val="false"/>
          <w:bCs w:val="false"/>
          <w:color w:val="1A1A1A"/>
          <w:sz w:val="22"/>
          <w:szCs w:val="22"/>
        </w:rPr>
        <w:t xml:space="preserve">Step 2: Run python -m ingest --rebuild-product 'IGEL OS' — re-ingests only IGEL OS docs, preserves others</w:t>
      </w:r>
    </w:p>
    <w:p>
      <w:pPr>
        <w:pStyle w:val="ListParagraph"/>
        <w:numPr>
          <w:ilvl w:val="0"/>
          <w:numId w:val="2"/>
        </w:numPr>
        <w:spacing w:after="50" w:before="30"/>
      </w:pPr>
      <w:r>
        <w:rPr>
          <w:rFonts w:ascii="Arial" w:cs="Arial" w:eastAsia="Arial" w:hAnsi="Arial"/>
          <w:b w:val="false"/>
          <w:bCs w:val="false"/>
          <w:color w:val="1A1A1A"/>
          <w:sz w:val="22"/>
          <w:szCs w:val="22"/>
        </w:rPr>
        <w:t xml:space="preserve">Step 3: Run corpus_extractor --build-all --product 'IGEL OS' — rebuilds registry key and path registries for OS docs</w:t>
      </w:r>
    </w:p>
    <w:p>
      <w:pPr>
        <w:pStyle w:val="ListParagraph"/>
        <w:numPr>
          <w:ilvl w:val="0"/>
          <w:numId w:val="2"/>
        </w:numPr>
        <w:spacing w:after="50" w:before="30"/>
      </w:pPr>
      <w:r>
        <w:rPr>
          <w:rFonts w:ascii="Arial" w:cs="Arial" w:eastAsia="Arial" w:hAnsi="Arial"/>
          <w:b w:val="false"/>
          <w:bCs w:val="false"/>
          <w:color w:val="1A1A1A"/>
          <w:sz w:val="22"/>
          <w:szCs w:val="22"/>
        </w:rPr>
        <w:t xml:space="preserve">Step 4: Run KG extractor for updated OS chunks — adds new Feature nodes, new 'introduced_in' and 'fixed_in' edges from release notes</w:t>
      </w:r>
    </w:p>
    <w:p>
      <w:pPr>
        <w:pStyle w:val="ListParagraph"/>
        <w:numPr>
          <w:ilvl w:val="0"/>
          <w:numId w:val="2"/>
        </w:numPr>
        <w:spacing w:after="50" w:before="30"/>
      </w:pPr>
      <w:r>
        <w:rPr>
          <w:rFonts w:ascii="Arial" w:cs="Arial" w:eastAsia="Arial" w:hAnsi="Arial"/>
          <w:b w:val="false"/>
          <w:bCs w:val="false"/>
          <w:color w:val="1A1A1A"/>
          <w:sz w:val="22"/>
          <w:szCs w:val="22"/>
        </w:rPr>
        <w:t xml:space="preserve">Step 5: Run coverage_engine --product 'IGEL OS' — identifies new features with zero coverage</w:t>
      </w:r>
    </w:p>
    <w:p>
      <w:pPr>
        <w:pStyle w:val="ListParagraph"/>
        <w:numPr>
          <w:ilvl w:val="0"/>
          <w:numId w:val="2"/>
        </w:numPr>
        <w:spacing w:after="50" w:before="30"/>
      </w:pPr>
      <w:r>
        <w:rPr>
          <w:rFonts w:ascii="Arial" w:cs="Arial" w:eastAsia="Arial" w:hAnsi="Arial"/>
          <w:b w:val="false"/>
          <w:bCs w:val="false"/>
          <w:color w:val="1A1A1A"/>
          <w:sz w:val="22"/>
          <w:szCs w:val="22"/>
        </w:rPr>
        <w:t xml:space="preserve">Step 6: Run regression_optimizer --version &lt;new_version&gt; -- generates regression manifest for QA lead</w:t>
      </w:r>
    </w:p>
    <w:p>
      <w:pPr>
        <w:pStyle w:val="ListParagraph"/>
        <w:numPr>
          <w:ilvl w:val="0"/>
          <w:numId w:val="2"/>
        </w:numPr>
        <w:spacing w:after="50" w:before="30"/>
      </w:pPr>
      <w:r>
        <w:rPr>
          <w:rFonts w:ascii="Arial" w:cs="Arial" w:eastAsia="Arial" w:hAnsi="Arial"/>
          <w:b w:val="false"/>
          <w:bCs w:val="false"/>
          <w:color w:val="1A1A1A"/>
          <w:sz w:val="22"/>
          <w:szCs w:val="22"/>
        </w:rPr>
        <w:t xml:space="preserve">Step 7: Validate: kb_documents.total_chunks for OS docs increased; at least 5 new KG edges with 'introduced_in' pointing to new version</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SOP 2 — New App Version (Zoom, Citrix, Teams, etc.)</w:t>
      </w:r>
    </w:p>
    <w:p>
      <w:pPr>
        <w:pStyle w:val="ListParagraph"/>
        <w:numPr>
          <w:ilvl w:val="0"/>
          <w:numId w:val="2"/>
        </w:numPr>
        <w:spacing w:after="50" w:before="30"/>
      </w:pPr>
      <w:r>
        <w:rPr>
          <w:rFonts w:ascii="Arial" w:cs="Arial" w:eastAsia="Arial" w:hAnsi="Arial"/>
          <w:b w:val="false"/>
          <w:bCs w:val="false"/>
          <w:color w:val="1A1A1A"/>
          <w:sz w:val="22"/>
          <w:szCs w:val="22"/>
        </w:rPr>
        <w:t xml:space="preserve">Owner: App QA Owner | SLA: within 24 hours of app release</w:t>
      </w:r>
    </w:p>
    <w:p>
      <w:pPr>
        <w:pStyle w:val="ListParagraph"/>
        <w:numPr>
          <w:ilvl w:val="0"/>
          <w:numId w:val="2"/>
        </w:numPr>
        <w:spacing w:after="50" w:before="30"/>
      </w:pPr>
      <w:r>
        <w:rPr>
          <w:rFonts w:ascii="Arial" w:cs="Arial" w:eastAsia="Arial" w:hAnsi="Arial"/>
          <w:b w:val="false"/>
          <w:bCs w:val="false"/>
          <w:color w:val="1A1A1A"/>
          <w:sz w:val="22"/>
          <w:szCs w:val="22"/>
        </w:rPr>
        <w:t xml:space="preserve">Step 1: Download updated Apps guide PDF section for the specific app</w:t>
      </w:r>
    </w:p>
    <w:p>
      <w:pPr>
        <w:pStyle w:val="ListParagraph"/>
        <w:numPr>
          <w:ilvl w:val="0"/>
          <w:numId w:val="2"/>
        </w:numPr>
        <w:spacing w:after="50" w:before="30"/>
      </w:pPr>
      <w:r>
        <w:rPr>
          <w:rFonts w:ascii="Arial" w:cs="Arial" w:eastAsia="Arial" w:hAnsi="Arial"/>
          <w:b w:val="false"/>
          <w:bCs w:val="false"/>
          <w:color w:val="1A1A1A"/>
          <w:sz w:val="22"/>
          <w:szCs w:val="22"/>
        </w:rPr>
        <w:t xml:space="preserve">Step 2: Run python -m ingest --file &lt;app_guide.pdf&gt; --product APPS — selective re-ingestion</w:t>
      </w:r>
    </w:p>
    <w:p>
      <w:pPr>
        <w:pStyle w:val="ListParagraph"/>
        <w:numPr>
          <w:ilvl w:val="0"/>
          <w:numId w:val="2"/>
        </w:numPr>
        <w:spacing w:after="50" w:before="30"/>
      </w:pPr>
      <w:r>
        <w:rPr>
          <w:rFonts w:ascii="Arial" w:cs="Arial" w:eastAsia="Arial" w:hAnsi="Arial"/>
          <w:b w:val="false"/>
          <w:bCs w:val="false"/>
          <w:color w:val="1A1A1A"/>
          <w:sz w:val="22"/>
          <w:szCs w:val="22"/>
        </w:rPr>
        <w:t xml:space="preserve">Step 3: Run corpus_extractor --product APPS — updates only APPS-related corpus entries</w:t>
      </w:r>
    </w:p>
    <w:p>
      <w:pPr>
        <w:pStyle w:val="ListParagraph"/>
        <w:numPr>
          <w:ilvl w:val="0"/>
          <w:numId w:val="2"/>
        </w:numPr>
        <w:spacing w:after="50" w:before="30"/>
      </w:pPr>
      <w:r>
        <w:rPr>
          <w:rFonts w:ascii="Arial" w:cs="Arial" w:eastAsia="Arial" w:hAnsi="Arial"/>
          <w:b w:val="false"/>
          <w:bCs w:val="false"/>
          <w:color w:val="1A1A1A"/>
          <w:sz w:val="22"/>
          <w:szCs w:val="22"/>
        </w:rPr>
        <w:t xml:space="preserve">Step 4: If Confluence MCP is active: ConfluenceMCP will auto-fetch updated TC Setup paths and registry keys in real-time on next generation</w:t>
      </w:r>
    </w:p>
    <w:p>
      <w:pPr>
        <w:pStyle w:val="ListParagraph"/>
        <w:numPr>
          <w:ilvl w:val="0"/>
          <w:numId w:val="2"/>
        </w:numPr>
        <w:spacing w:after="50" w:before="30"/>
      </w:pPr>
      <w:r>
        <w:rPr>
          <w:rFonts w:ascii="Arial" w:cs="Arial" w:eastAsia="Arial" w:hAnsi="Arial"/>
          <w:b w:val="false"/>
          <w:bCs w:val="false"/>
          <w:color w:val="1A1A1A"/>
          <w:sz w:val="22"/>
          <w:szCs w:val="22"/>
        </w:rPr>
        <w:t xml:space="preserve">Step 5: If Jira MCP is active: JiraMCP will auto-fetch APPS-* new feature and bug tickets on next generation</w:t>
      </w:r>
    </w:p>
    <w:p>
      <w:pPr>
        <w:spacing w:after="40" w:before="0"/>
        <w:jc w:val="left"/>
      </w:pPr>
      <w:r>
        <w:rPr>
          <w:rFonts w:ascii="Arial" w:cs="Arial" w:eastAsia="Arial" w:hAnsi="Arial"/>
          <w:b w:val="false"/>
          <w:bCs w:val="false"/>
          <w:color w:val="1A1A1A"/>
          <w:sz w:val="22"/>
          <w:szCs w:val="22"/>
        </w:rPr>
        <w:t xml:space="preserve"/>
      </w:r>
    </w:p>
    <w:p>
      <w:pPr>
        <w:pStyle w:val="Heading3"/>
        <w:spacing w:after="80" w:before="180"/>
      </w:pPr>
      <w:r>
        <w:rPr>
          <w:rFonts w:ascii="Arial" w:cs="Arial" w:eastAsia="Arial" w:hAnsi="Arial"/>
          <w:b/>
          <w:bCs/>
          <w:color w:val="534AB7"/>
          <w:sz w:val="24"/>
          <w:szCs w:val="24"/>
        </w:rPr>
        <w:t xml:space="preserve">SOP 3 — Human Correction in Review Dashboard</w:t>
      </w:r>
    </w:p>
    <w:p>
      <w:pPr>
        <w:pStyle w:val="ListParagraph"/>
        <w:numPr>
          <w:ilvl w:val="0"/>
          <w:numId w:val="2"/>
        </w:numPr>
        <w:spacing w:after="50" w:before="30"/>
      </w:pPr>
      <w:r>
        <w:rPr>
          <w:rFonts w:ascii="Arial" w:cs="Arial" w:eastAsia="Arial" w:hAnsi="Arial"/>
          <w:b w:val="false"/>
          <w:bCs w:val="false"/>
          <w:color w:val="1A1A1A"/>
          <w:sz w:val="22"/>
          <w:szCs w:val="22"/>
        </w:rPr>
        <w:t xml:space="preserve">Owner: QA Reviewer (automatic) | SLA: immediate — captured at review time</w:t>
      </w:r>
    </w:p>
    <w:p>
      <w:pPr>
        <w:pStyle w:val="ListParagraph"/>
        <w:numPr>
          <w:ilvl w:val="0"/>
          <w:numId w:val="2"/>
        </w:numPr>
        <w:spacing w:after="50" w:before="30"/>
      </w:pPr>
      <w:r>
        <w:rPr>
          <w:rFonts w:ascii="Arial" w:cs="Arial" w:eastAsia="Arial" w:hAnsi="Arial"/>
          <w:b w:val="false"/>
          <w:bCs w:val="false"/>
          <w:color w:val="1A1A1A"/>
          <w:sz w:val="22"/>
          <w:szCs w:val="22"/>
        </w:rPr>
        <w:t xml:space="preserve">When a reviewer edits and approves a TC: feedback/collector.py records the original and corrected content in kb_feedback</w:t>
      </w:r>
    </w:p>
    <w:p>
      <w:pPr>
        <w:pStyle w:val="ListParagraph"/>
        <w:numPr>
          <w:ilvl w:val="0"/>
          <w:numId w:val="2"/>
        </w:numPr>
        <w:spacing w:after="50" w:before="30"/>
      </w:pPr>
      <w:r>
        <w:rPr>
          <w:rFonts w:ascii="Arial" w:cs="Arial" w:eastAsia="Arial" w:hAnsi="Arial"/>
          <w:b w:val="false"/>
          <w:bCs w:val="false"/>
          <w:color w:val="1A1A1A"/>
          <w:sz w:val="22"/>
          <w:szCs w:val="22"/>
        </w:rPr>
        <w:t xml:space="preserve">When a reviewer rejects a TC with notes: rejection reason stored in kb_feedback with note text</w:t>
      </w:r>
    </w:p>
    <w:p>
      <w:pPr>
        <w:pStyle w:val="ListParagraph"/>
        <w:numPr>
          <w:ilvl w:val="0"/>
          <w:numId w:val="2"/>
        </w:numPr>
        <w:spacing w:after="50" w:before="30"/>
      </w:pPr>
      <w:r>
        <w:rPr>
          <w:rFonts w:ascii="Arial" w:cs="Arial" w:eastAsia="Arial" w:hAnsi="Arial"/>
          <w:b w:val="false"/>
          <w:bCs w:val="false"/>
          <w:color w:val="1A1A1A"/>
          <w:sz w:val="22"/>
          <w:szCs w:val="22"/>
        </w:rPr>
        <w:t xml:space="preserve">When a test script fails in CI: failure_mapper.py parses pytest output, maps to TC step, creates kb_feedback entry</w:t>
      </w:r>
    </w:p>
    <w:p>
      <w:pPr>
        <w:pStyle w:val="ListParagraph"/>
        <w:numPr>
          <w:ilvl w:val="0"/>
          <w:numId w:val="2"/>
        </w:numPr>
        <w:spacing w:after="50" w:before="30"/>
      </w:pPr>
      <w:r>
        <w:rPr>
          <w:rFonts w:ascii="Arial" w:cs="Arial" w:eastAsia="Arial" w:hAnsi="Arial"/>
          <w:b w:val="false"/>
          <w:bCs w:val="false"/>
          <w:color w:val="1A1A1A"/>
          <w:sz w:val="22"/>
          <w:szCs w:val="22"/>
        </w:rPr>
        <w:t xml:space="preserve">After every 50 feedback entries: feedback/scheduler.py runs analysis cycle, publishes boost list and prompt patches</w:t>
      </w:r>
    </w:p>
    <w:p>
      <w:pPr>
        <w:pStyle w:val="ListParagraph"/>
        <w:numPr>
          <w:ilvl w:val="0"/>
          <w:numId w:val="2"/>
        </w:numPr>
        <w:spacing w:after="50" w:before="30"/>
      </w:pPr>
      <w:r>
        <w:rPr>
          <w:rFonts w:ascii="Arial" w:cs="Arial" w:eastAsia="Arial" w:hAnsi="Arial"/>
          <w:b w:val="false"/>
          <w:bCs w:val="false"/>
          <w:color w:val="1A1A1A"/>
          <w:sz w:val="22"/>
          <w:szCs w:val="22"/>
        </w:rPr>
        <w:t xml:space="preserve">QA Lead reviews boost list and prompt patches before activation — manual approval gate for the feedback loop</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10.3 Coverage Completeness Metric</w:t>
      </w:r>
    </w:p>
    <w:p>
      <w:pPr>
        <w:spacing w:after="80" w:before="40"/>
        <w:jc w:val="left"/>
      </w:pPr>
      <w:r>
        <w:rPr>
          <w:rFonts w:ascii="Arial" w:cs="Arial" w:eastAsia="Arial" w:hAnsi="Arial"/>
          <w:b w:val="false"/>
          <w:bCs w:val="false"/>
          <w:color w:val="1A1A1A"/>
          <w:sz w:val="22"/>
          <w:szCs w:val="22"/>
        </w:rPr>
        <w:t xml:space="preserve">The question 'Is our KB 100% covering the IGEL OS 12 feature set?' is answered by comparing KG Feature node count against the feature count extracted from IGEL's official release notes.</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def compute_kb_completeness(product: str, release_notes_text: str) -&gt; float:</w:t>
      </w:r>
    </w:p>
    <w:p>
      <w:pPr>
        <w:shd w:fill="F4F4F4" w:val="clear"/>
        <w:spacing w:after="10" w:before="10"/>
        <w:ind w:left="360"/>
      </w:pPr>
      <w:r>
        <w:rPr>
          <w:rFonts w:ascii="Courier New" w:cs="Courier New" w:eastAsia="Courier New" w:hAnsi="Courier New"/>
          <w:color w:val="1A1A1A"/>
          <w:sz w:val="18"/>
          <w:szCs w:val="18"/>
        </w:rPr>
        <w:t xml:space="preserve">  release_features = extract_feature_names(release_notes_text)</w:t>
      </w:r>
    </w:p>
    <w:p>
      <w:pPr>
        <w:shd w:fill="F4F4F4" w:val="clear"/>
        <w:spacing w:after="10" w:before="10"/>
        <w:ind w:left="360"/>
      </w:pPr>
      <w:r>
        <w:rPr>
          <w:rFonts w:ascii="Courier New" w:cs="Courier New" w:eastAsia="Courier New" w:hAnsi="Courier New"/>
          <w:color w:val="1A1A1A"/>
          <w:sz w:val="18"/>
          <w:szCs w:val="18"/>
        </w:rPr>
        <w:t xml:space="preserve">  kg_features      = get_kg_feature_count(product)</w:t>
      </w:r>
    </w:p>
    <w:p>
      <w:pPr>
        <w:shd w:fill="F4F4F4" w:val="clear"/>
        <w:spacing w:after="10" w:before="10"/>
        <w:ind w:left="360"/>
      </w:pPr>
      <w:r>
        <w:rPr>
          <w:rFonts w:ascii="Courier New" w:cs="Courier New" w:eastAsia="Courier New" w:hAnsi="Courier New"/>
          <w:color w:val="1A1A1A"/>
          <w:sz w:val="18"/>
          <w:szCs w:val="18"/>
        </w:rPr>
        <w:t xml:space="preserve">  coverage_ratio   = kg_features / len(release_features)</w:t>
      </w:r>
    </w:p>
    <w:p>
      <w:pPr>
        <w:shd w:fill="F4F4F4" w:val="clear"/>
        <w:spacing w:after="10" w:before="10"/>
        <w:ind w:left="360"/>
      </w:pPr>
      <w:r>
        <w:rPr>
          <w:rFonts w:ascii="Courier New" w:cs="Courier New" w:eastAsia="Courier New" w:hAnsi="Courier New"/>
          <w:color w:val="1A1A1A"/>
          <w:sz w:val="18"/>
          <w:szCs w:val="18"/>
        </w:rPr>
        <w:t xml:space="preserve">  missing          = set(release_features) - get_kg_feature_names(product)</w:t>
      </w:r>
    </w:p>
    <w:p>
      <w:pPr>
        <w:shd w:fill="F4F4F4" w:val="clear"/>
        <w:spacing w:after="10" w:before="10"/>
        <w:ind w:left="360"/>
      </w:pPr>
      <w:r>
        <w:rPr>
          <w:rFonts w:ascii="Courier New" w:cs="Courier New" w:eastAsia="Courier New" w:hAnsi="Courier New"/>
          <w:color w:val="1A1A1A"/>
          <w:sz w:val="18"/>
          <w:szCs w:val="18"/>
        </w:rPr>
        <w:t xml:space="preserve">  return CoverageReport(</w:t>
      </w:r>
    </w:p>
    <w:p>
      <w:pPr>
        <w:shd w:fill="F4F4F4" w:val="clear"/>
        <w:spacing w:after="10" w:before="10"/>
        <w:ind w:left="360"/>
      </w:pPr>
      <w:r>
        <w:rPr>
          <w:rFonts w:ascii="Courier New" w:cs="Courier New" w:eastAsia="Courier New" w:hAnsi="Courier New"/>
          <w:color w:val="1A1A1A"/>
          <w:sz w:val="18"/>
          <w:szCs w:val="18"/>
        </w:rPr>
        <w:t xml:space="preserve">    ratio=coverage_ratio,</w:t>
      </w:r>
    </w:p>
    <w:p>
      <w:pPr>
        <w:shd w:fill="F4F4F4" w:val="clear"/>
        <w:spacing w:after="10" w:before="10"/>
        <w:ind w:left="360"/>
      </w:pPr>
      <w:r>
        <w:rPr>
          <w:rFonts w:ascii="Courier New" w:cs="Courier New" w:eastAsia="Courier New" w:hAnsi="Courier New"/>
          <w:color w:val="1A1A1A"/>
          <w:sz w:val="18"/>
          <w:szCs w:val="18"/>
        </w:rPr>
        <w:t xml:space="preserve">    missing_features=missing,</w:t>
      </w:r>
    </w:p>
    <w:p>
      <w:pPr>
        <w:shd w:fill="F4F4F4" w:val="clear"/>
        <w:spacing w:after="10" w:before="10"/>
        <w:ind w:left="360"/>
      </w:pPr>
      <w:r>
        <w:rPr>
          <w:rFonts w:ascii="Courier New" w:cs="Courier New" w:eastAsia="Courier New" w:hAnsi="Courier New"/>
          <w:color w:val="1A1A1A"/>
          <w:sz w:val="18"/>
          <w:szCs w:val="18"/>
        </w:rPr>
        <w:t xml:space="preserve">    recommendation='Ingest missing feature sections from IGEL docs'</w:t>
      </w:r>
    </w:p>
    <w:p>
      <w:pPr>
        <w:shd w:fill="F4F4F4" w:val="clear"/>
        <w:spacing w:after="10" w:before="10"/>
        <w:ind w:left="360"/>
      </w:pPr>
      <w:r>
        <w:rPr>
          <w:rFonts w:ascii="Courier New" w:cs="Courier New" w:eastAsia="Courier New" w:hAnsi="Courier New"/>
          <w:color w:val="1A1A1A"/>
          <w:sz w:val="18"/>
          <w:szCs w:val="18"/>
        </w:rPr>
        <w:t xml:space="preserve">  )</w:t>
      </w:r>
    </w:p>
    <w:p>
      <w:pPr>
        <w:spacing w:after="40" w:before="0"/>
        <w:jc w:val="left"/>
      </w:pPr>
      <w:r>
        <w:rPr>
          <w:rFonts w:ascii="Arial" w:cs="Arial" w:eastAsia="Arial" w:hAnsi="Arial"/>
          <w:b w:val="false"/>
          <w:bCs w:val="false"/>
          <w:color w:val="1A1A1A"/>
          <w:sz w:val="22"/>
          <w:szCs w:val="22"/>
        </w:rPr>
        <w:t xml:space="preserve"/>
      </w:r>
    </w:p>
    <w:p>
      <w:pPr>
        <w:spacing w:after="80" w:before="40"/>
        <w:jc w:val="left"/>
      </w:pPr>
      <w:r>
        <w:rPr>
          <w:rFonts w:ascii="Arial" w:cs="Arial" w:eastAsia="Arial" w:hAnsi="Arial"/>
          <w:b w:val="false"/>
          <w:bCs w:val="false"/>
          <w:color w:val="1A1A1A"/>
          <w:sz w:val="22"/>
          <w:szCs w:val="22"/>
        </w:rPr>
        <w:t xml:space="preserve">Target: KB completeness &gt; 90% for active products before production launch. Below 80% = generation quality degrades to ~70% accuracy because too many features lack KB backing.</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11. Implementation Roadmap</w:t>
      </w:r>
    </w:p>
    <w:p>
      <w:pPr>
        <w:spacing w:after="80" w:before="40"/>
        <w:jc w:val="left"/>
      </w:pPr>
      <w:r>
        <w:rPr>
          <w:rFonts w:ascii="Arial" w:cs="Arial" w:eastAsia="Arial" w:hAnsi="Arial"/>
          <w:b w:val="false"/>
          <w:bCs w:val="false"/>
          <w:color w:val="1A1A1A"/>
          <w:sz w:val="22"/>
          <w:szCs w:val="22"/>
        </w:rPr>
        <w:t xml:space="preserve">The roadmap is structured in two waves. Wave 1 (V2 — Milestones M1–M9, Weeks 1–5) delivers the production validation layer, confidence scoring, human review dashboard, and CI/CD integration. Wave 2 (V3 — Milestones M10–M15, Weeks 6–11) delivers the Knowledge Graph, context fusion, execution feedback, and coverage intelligence.</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18"/>
                <w:szCs w:val="18"/>
              </w:rPr>
              <w:t xml:space="preserve">CRITICAL PATH</w:t>
            </w:r>
          </w:p>
        </w:tc>
        <w:tc>
          <w:tcPr>
            <w:tcW w:type="dxa" w:w="8160"/>
            <w:tcBorders>
              <w:top w:val="single" w:color="185FA5" w:sz="4"/>
              <w:left w:val="single" w:color="185FA5" w:sz="4"/>
              <w:bottom w:val="single" w:color="185FA5" w:sz="4"/>
              <w:right w:val="single" w:color="185FA5" w:sz="4"/>
            </w:tcBorders>
            <w:shd w:fill="E3EEF8" w:val="clear"/>
            <w:tcMar>
              <w:top w:type="dxa" w:w="60"/>
              <w:left w:type="dxa" w:w="140"/>
              <w:bottom w:type="dxa" w:w="60"/>
              <w:right w:type="dxa" w:w="140"/>
            </w:tcMar>
          </w:tcPr>
          <w:p>
            <w:pPr>
              <w:spacing w:after="40" w:before="40"/>
            </w:pPr>
            <w:r>
              <w:rPr>
                <w:rFonts w:ascii="Arial" w:cs="Arial" w:eastAsia="Arial" w:hAnsi="Arial"/>
                <w:b w:val="false"/>
                <w:bCs w:val="false"/>
                <w:color w:val="1A1A1A"/>
                <w:sz w:val="20"/>
                <w:szCs w:val="20"/>
              </w:rPr>
              <w:t xml:space="preserve">M1 → M2 → M3 → M5 → M7 → M8 → M9 must complete in sequence. M4 and M6 can be parallelized with M5. Wave 2 can only begin after M8 (ValidationPipeline) is stable. The Ops milestones (Confluence/Jira credentials) are IGEL IT actions — they are on the critical path for live context quality.</w:t>
            </w:r>
          </w:p>
        </w:tc>
      </w:tr>
    </w:tbl>
    <w:p>
      <w:pPr>
        <w:spacing w:after="80" w:before="0"/>
        <w:jc w:val="left"/>
      </w:pPr>
      <w:r>
        <w:rPr>
          <w:rFonts w:ascii="Arial" w:cs="Arial" w:eastAsia="Arial" w:hAnsi="Arial"/>
          <w:b w:val="false"/>
          <w:bCs w:val="false"/>
          <w:color w:val="1A1A1A"/>
          <w:sz w:val="22"/>
          <w:szCs w:val="22"/>
        </w:rP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200"/>
        <w:gridCol w:w="2400"/>
        <w:gridCol w:w="1800"/>
        <w:gridCol w:w="2800"/>
        <w:gridCol w:w="800"/>
        <w:gridCol w:w="760"/>
      </w:tblGrid>
      <w:tr>
        <w:trPr>
          <w:tblHeader/>
        </w:trPr>
        <w:tc>
          <w:tcPr>
            <w:tcW w:type="dxa" w:w="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Milestone</w:t>
            </w:r>
          </w:p>
        </w:tc>
        <w:tc>
          <w:tcPr>
            <w:tcW w:type="dxa" w:w="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Wave</w:t>
            </w:r>
          </w:p>
        </w:tc>
        <w:tc>
          <w:tcPr>
            <w:tcW w:type="dxa" w:w="3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Deliverable</w:t>
            </w:r>
          </w:p>
        </w:tc>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Files</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Dependencies</w:t>
            </w:r>
          </w:p>
        </w:tc>
        <w:tc>
          <w:tcPr>
            <w:tcW w:type="dxa" w:w="2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Verification</w:t>
            </w:r>
          </w:p>
        </w:tc>
        <w:tc>
          <w:tcPr>
            <w:tcW w:type="dxa" w:w="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Days</w:t>
            </w:r>
          </w:p>
        </w:tc>
        <w:tc>
          <w:tcPr>
            <w:tcW w:type="dxa" w:w="7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Week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Schema: 4 new tables + version_tag columns + generation_runs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schema.py migration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Existing schema.py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 registry_key_corpus shows columns; db migration runs clean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M2</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Corpus extractor: registry keys, TC Setup paths, UMS API endpoints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validation/corpus_extractor.py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registry_key_corpus &gt;50 rows; path_registry &gt;20 rows; QA lead validates sample</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G1 + G2 + G3 + G5 gates with auto-repair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validation/gates.py, auto_repair.py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M1+M2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Inject bad schema TC → G3 fires and repairs; low-RRF topic → G2 widens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M4</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Confidence scoring + step traceability (Gap 1+2)</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test_generator.py, gates.py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M3</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validation.json shows step_sources ≥80% coverage; confidence badge renders</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G4 domain accuracy + G6 script executability + auto_repair full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validation/gates.py (G4,G6), auto_repair.py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M2+M3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Fake key app.zoom.fake.key → G4 flags; broken import → G6 auto-repairs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M6</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Version awareness (Gap 5): version_tag, G_Version gate, prompt injection</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schema.py, retriever.py, gates.py, prompts.py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M1+M3</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for OS 12.8 config does not reference OS 12.3-only settings</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M7</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Parallelism (Gap 7): semaphore, tenacity retry, checkpoint file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test_generator.py batch_generate(), generate.py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M5+M6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Kill mid-run → resume from checkpoint with 0 re-generated TCs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M8</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ValidationPipeline + HTML Review Dashboard + Jira publisher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validation/pipeline.py, review/dashboard_generator.py, review/publisher.py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M3–M7</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Open batch_review.html: all TCs show confidence badge, KB source per step</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4–5</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M9</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TeamCity 3 pipelines + Bitbucket PR automation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teamcity/*.xml, bitbucket/pr_automation.py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M8+CI access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Trigger enrichment build → 10 pilot TCs → HTML output → PR opened with scripts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M10</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 Foundation: nodes+edges tables, KGExtractor, KGValidator, KGRetriever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knowledge_graph/extractor.py, validator.py, retriever.py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 pattern + ingest.py</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kg_nodes &gt;100 entries; phantom entity rejected; edges confidence ≥0.5</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6–7</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Cross-encoder reranking + Context Fusion Engine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retriever.py, fusion/context_fusion.py, prompts.py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--rerank shows KNOWLEDGE GRAPH CONTEXT section in prompt log</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7–8</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M12</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Execution Feedback Loop: failure_mapper, collector, analyzer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feedback/collector.py, analyzer.py, failure_mapper.py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M8 dashboard, M1 schema</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Record mock failure → kb_feedback entry; analyze_patterns() returns classification</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8–9</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Closed feedback loop (Gap 6): boost list, prompt patches, blacklist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retriever.py boost loading, prompts.py patch injection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After 20+ entries: retriever loads boost list; system prompt includes patches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M14</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V3</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Coverage Intelligence + Regression Optimizer</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coverage/coverage_engine.py, gap_reporter.py, regression_optimizer.py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M10+M8</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--coverage-report shows uncovered features; regression manifest generated for a version</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Ops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Context Freshness SOP + Confluence MCP + Jira MCP activation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confluence_mcp.py enable, jira_mcp.py enable, SOP.md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 IT provides API credentials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 MCP returns live TC Setup paths; Jira MCP returns QCAPPS format examples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11</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11.1 Wave 1 Summary (V2 — Weeks 1–5)</w:t>
      </w:r>
    </w:p>
    <w:p>
      <w:pPr>
        <w:spacing w:after="80" w:before="40"/>
        <w:jc w:val="left"/>
      </w:pPr>
      <w:r>
        <w:rPr>
          <w:rFonts w:ascii="Arial" w:cs="Arial" w:eastAsia="Arial" w:hAnsi="Arial"/>
          <w:b w:val="false"/>
          <w:bCs w:val="false"/>
          <w:color w:val="1A1A1A"/>
          <w:sz w:val="22"/>
          <w:szCs w:val="22"/>
        </w:rPr>
        <w:t xml:space="preserve">After Wave 1 completes, the system can generate validated, reviewed, and published IGEL test cases with 90%+ domain accuracy. The team has a working human review workflow, CI/CD integration, and a clear confidence metric per TC. This is the minimum viable production system.</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11.2 Wave 2 Summary (V3 — Weeks 6–11)</w:t>
      </w:r>
    </w:p>
    <w:p>
      <w:pPr>
        <w:spacing w:after="80" w:before="40"/>
        <w:jc w:val="left"/>
      </w:pPr>
      <w:r>
        <w:rPr>
          <w:rFonts w:ascii="Arial" w:cs="Arial" w:eastAsia="Arial" w:hAnsi="Arial"/>
          <w:b w:val="false"/>
          <w:bCs w:val="false"/>
          <w:color w:val="1A1A1A"/>
          <w:sz w:val="22"/>
          <w:szCs w:val="22"/>
        </w:rPr>
        <w:t xml:space="preserve">After Wave 2 completes, the system is self-improving: the Knowledge Graph enables relationship-aware generation, the feedback loop corrects recurring errors automatically, the coverage engine makes hidden gaps visible, and the regression optimizer eliminates redundant test runs. This is the full intelligence platform.</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12. CI/CD Integration — TeamCity and Bitbucket</w:t>
      </w:r>
    </w:p>
    <w:p>
      <w:pPr>
        <w:spacing w:after="80" w:before="40"/>
        <w:jc w:val="left"/>
      </w:pPr>
      <w:r>
        <w:rPr>
          <w:rFonts w:ascii="Arial" w:cs="Arial" w:eastAsia="Arial" w:hAnsi="Arial"/>
          <w:b w:val="false"/>
          <w:bCs w:val="false"/>
          <w:color w:val="1A1A1A"/>
          <w:sz w:val="22"/>
          <w:szCs w:val="22"/>
        </w:rPr>
        <w:t xml:space="preserve">The CI/CD integration connects three workflows: KB ingestion (triggered by new IGEL documentation), TC enrichment (weekly batch + manual), and script generation (triggered by approved review batches). All three use TeamCity build configurations with secure credential storage and checkpoint-aware restart strategies.</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12.1 Secure Credential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600"/>
        <w:gridCol w:w="960"/>
      </w:tblGrid>
      <w:tr>
        <w:trPr>
          <w:tblHeader/>
        </w:trPr>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Credential</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TeamCity Parameter Name</w:t>
            </w:r>
          </w:p>
        </w:tc>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Used By</w:t>
            </w:r>
          </w:p>
        </w:tc>
        <w:tc>
          <w:tcPr>
            <w:tcW w:type="dxa" w:w="1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Rotation Policy</w:t>
            </w:r>
          </w:p>
        </w:tc>
        <w:tc>
          <w:tcPr>
            <w:tcW w:type="dxa" w:w="9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ANTHROPIC_API_KEY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igel.anthropic.api_key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Enrichment + Script Gen pipelines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90 days</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Never in code — TeamCity secure parameter only</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AZURE_OPENAI_API_KEY</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igel.azure.openai.api_key</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Embedding (ingestion + retrieval)</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90 days</w:t>
            </w:r>
          </w:p>
        </w:tc>
        <w:tc>
          <w:tcPr>
            <w:tcW w:type="dxa" w:w="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Separate from generation key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AZURE_OPENAI_ENDPOINT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igel.azure.openai.endpoint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Embedding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Static — update only on Azure region change</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POSTGRES_PASSWORD</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igel.postgres.password</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phases</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180 days</w:t>
            </w:r>
          </w:p>
        </w:tc>
        <w:tc>
          <w:tcPr>
            <w:tcW w:type="dxa" w:w="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Also in .env for local dev</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JIRA_API_TOKEN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igel.jira.api_token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publish (Phase 9 only)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90 days</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 IT action — blocked until provided</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JIRA_USER_EMAIL</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igel.jira.user_email</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publish</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Static</w:t>
            </w:r>
          </w:p>
        </w:tc>
        <w:tc>
          <w:tcPr>
            <w:tcW w:type="dxa" w:w="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CONFLUENCE_API_TOKEN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igel.confluence.api_token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Context retrieval (Phase 2 when live)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Every 90 days</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IGEL IT action — blocked until provided</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12.2 TeamCity Build Configuration — TC Enrichment Pipeline</w:t>
      </w:r>
    </w:p>
    <w:p>
      <w:pPr>
        <w:shd w:fill="F4F4F4" w:val="clear"/>
        <w:spacing w:after="10" w:before="10"/>
        <w:ind w:left="360"/>
      </w:pPr>
      <w:r>
        <w:rPr>
          <w:rFonts w:ascii="Courier New" w:cs="Courier New" w:eastAsia="Courier New" w:hAnsi="Courier New"/>
          <w:color w:val="1A1A1A"/>
          <w:sz w:val="18"/>
          <w:szCs w:val="18"/>
        </w:rPr>
        <w:t xml:space="preserve"># Build step 1: Environment setup</w:t>
      </w:r>
    </w:p>
    <w:p>
      <w:pPr>
        <w:shd w:fill="F4F4F4" w:val="clear"/>
        <w:spacing w:after="10" w:before="10"/>
        <w:ind w:left="360"/>
      </w:pPr>
      <w:r>
        <w:rPr>
          <w:rFonts w:ascii="Courier New" w:cs="Courier New" w:eastAsia="Courier New" w:hAnsi="Courier New"/>
          <w:color w:val="1A1A1A"/>
          <w:sz w:val="18"/>
          <w:szCs w:val="18"/>
        </w:rPr>
        <w:t xml:space="preserve">pip install -r requirements.txt --break-system-packages</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Build step 2: Analyze (no API calls — free pre-flight check)</w:t>
      </w:r>
    </w:p>
    <w:p>
      <w:pPr>
        <w:shd w:fill="F4F4F4" w:val="clear"/>
        <w:spacing w:after="10" w:before="10"/>
        <w:ind w:left="360"/>
      </w:pPr>
      <w:r>
        <w:rPr>
          <w:rFonts w:ascii="Courier New" w:cs="Courier New" w:eastAsia="Courier New" w:hAnsi="Courier New"/>
          <w:color w:val="1A1A1A"/>
          <w:sz w:val="18"/>
          <w:szCs w:val="18"/>
        </w:rPr>
        <w:t xml:space="preserve">python -m knowledge_base.generate analyze \</w:t>
      </w:r>
    </w:p>
    <w:p>
      <w:pPr>
        <w:shd w:fill="F4F4F4" w:val="clear"/>
        <w:spacing w:after="10" w:before="10"/>
        <w:ind w:left="360"/>
      </w:pPr>
      <w:r>
        <w:rPr>
          <w:rFonts w:ascii="Courier New" w:cs="Courier New" w:eastAsia="Courier New" w:hAnsi="Courier New"/>
          <w:color w:val="1A1A1A"/>
          <w:sz w:val="18"/>
          <w:szCs w:val="18"/>
        </w:rPr>
        <w:t xml:space="preserve">  --csv %igel.jira.csv.path% \</w:t>
      </w:r>
    </w:p>
    <w:p>
      <w:pPr>
        <w:shd w:fill="F4F4F4" w:val="clear"/>
        <w:spacing w:after="10" w:before="10"/>
        <w:ind w:left="360"/>
      </w:pPr>
      <w:r>
        <w:rPr>
          <w:rFonts w:ascii="Courier New" w:cs="Courier New" w:eastAsia="Courier New" w:hAnsi="Courier New"/>
          <w:color w:val="1A1A1A"/>
          <w:sz w:val="18"/>
          <w:szCs w:val="18"/>
        </w:rPr>
        <w:t xml:space="preserve">  --threshold 300</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Build step 3: Enrich (uses secure ANTHROPIC_API_KEY from TC store)</w:t>
      </w:r>
    </w:p>
    <w:p>
      <w:pPr>
        <w:shd w:fill="F4F4F4" w:val="clear"/>
        <w:spacing w:after="10" w:before="10"/>
        <w:ind w:left="360"/>
      </w:pPr>
      <w:r>
        <w:rPr>
          <w:rFonts w:ascii="Courier New" w:cs="Courier New" w:eastAsia="Courier New" w:hAnsi="Courier New"/>
          <w:color w:val="1A1A1A"/>
          <w:sz w:val="18"/>
          <w:szCs w:val="18"/>
        </w:rPr>
        <w:t xml:space="preserve">python -m knowledge_base.generate enrich \</w:t>
      </w:r>
    </w:p>
    <w:p>
      <w:pPr>
        <w:shd w:fill="F4F4F4" w:val="clear"/>
        <w:spacing w:after="10" w:before="10"/>
        <w:ind w:left="360"/>
      </w:pPr>
      <w:r>
        <w:rPr>
          <w:rFonts w:ascii="Courier New" w:cs="Courier New" w:eastAsia="Courier New" w:hAnsi="Courier New"/>
          <w:color w:val="1A1A1A"/>
          <w:sz w:val="18"/>
          <w:szCs w:val="18"/>
        </w:rPr>
        <w:t xml:space="preserve">  --csv %igel.jira.csv.path% \</w:t>
      </w:r>
    </w:p>
    <w:p>
      <w:pPr>
        <w:shd w:fill="F4F4F4" w:val="clear"/>
        <w:spacing w:after="10" w:before="10"/>
        <w:ind w:left="360"/>
      </w:pPr>
      <w:r>
        <w:rPr>
          <w:rFonts w:ascii="Courier New" w:cs="Courier New" w:eastAsia="Courier New" w:hAnsi="Courier New"/>
          <w:color w:val="1A1A1A"/>
          <w:sz w:val="18"/>
          <w:szCs w:val="18"/>
        </w:rPr>
        <w:t xml:space="preserve">  --model claude-sonnet-4-20250514 \</w:t>
      </w:r>
    </w:p>
    <w:p>
      <w:pPr>
        <w:shd w:fill="F4F4F4" w:val="clear"/>
        <w:spacing w:after="10" w:before="10"/>
        <w:ind w:left="360"/>
      </w:pPr>
      <w:r>
        <w:rPr>
          <w:rFonts w:ascii="Courier New" w:cs="Courier New" w:eastAsia="Courier New" w:hAnsi="Courier New"/>
          <w:color w:val="1A1A1A"/>
          <w:sz w:val="18"/>
          <w:szCs w:val="18"/>
        </w:rPr>
        <w:t xml:space="preserve">  --rpm 45 \</w:t>
      </w:r>
    </w:p>
    <w:p>
      <w:pPr>
        <w:shd w:fill="F4F4F4" w:val="clear"/>
        <w:spacing w:after="10" w:before="10"/>
        <w:ind w:left="360"/>
      </w:pPr>
      <w:r>
        <w:rPr>
          <w:rFonts w:ascii="Courier New" w:cs="Courier New" w:eastAsia="Courier New" w:hAnsi="Courier New"/>
          <w:color w:val="1A1A1A"/>
          <w:sz w:val="18"/>
          <w:szCs w:val="18"/>
        </w:rPr>
        <w:t xml:space="preserve">  --batch-size 20 \</w:t>
      </w:r>
    </w:p>
    <w:p>
      <w:pPr>
        <w:shd w:fill="F4F4F4" w:val="clear"/>
        <w:spacing w:after="10" w:before="10"/>
        <w:ind w:left="360"/>
      </w:pPr>
      <w:r>
        <w:rPr>
          <w:rFonts w:ascii="Courier New" w:cs="Courier New" w:eastAsia="Courier New" w:hAnsi="Courier New"/>
          <w:color w:val="1A1A1A"/>
          <w:sz w:val="18"/>
          <w:szCs w:val="18"/>
        </w:rPr>
        <w:t xml:space="preserve">  --checkpoint %igel.checkpoint.path%</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Build step 4: Generate review dashboard</w:t>
      </w:r>
    </w:p>
    <w:p>
      <w:pPr>
        <w:shd w:fill="F4F4F4" w:val="clear"/>
        <w:spacing w:after="10" w:before="10"/>
        <w:ind w:left="360"/>
      </w:pPr>
      <w:r>
        <w:rPr>
          <w:rFonts w:ascii="Courier New" w:cs="Courier New" w:eastAsia="Courier New" w:hAnsi="Courier New"/>
          <w:color w:val="1A1A1A"/>
          <w:sz w:val="18"/>
          <w:szCs w:val="18"/>
        </w:rPr>
        <w:t xml:space="preserve">python -m knowledge_base.generate dashboard \</w:t>
      </w:r>
    </w:p>
    <w:p>
      <w:pPr>
        <w:shd w:fill="F4F4F4" w:val="clear"/>
        <w:spacing w:after="10" w:before="10"/>
        <w:ind w:left="360"/>
      </w:pPr>
      <w:r>
        <w:rPr>
          <w:rFonts w:ascii="Courier New" w:cs="Courier New" w:eastAsia="Courier New" w:hAnsi="Courier New"/>
          <w:color w:val="1A1A1A"/>
          <w:sz w:val="18"/>
          <w:szCs w:val="18"/>
        </w:rPr>
        <w:t xml:space="preserve">  --batch-dir %teamcity.build.workingDir%/output \</w:t>
      </w:r>
    </w:p>
    <w:p>
      <w:pPr>
        <w:shd w:fill="F4F4F4" w:val="clear"/>
        <w:spacing w:after="10" w:before="10"/>
        <w:ind w:left="360"/>
      </w:pPr>
      <w:r>
        <w:rPr>
          <w:rFonts w:ascii="Courier New" w:cs="Courier New" w:eastAsia="Courier New" w:hAnsi="Courier New"/>
          <w:color w:val="1A1A1A"/>
          <w:sz w:val="18"/>
          <w:szCs w:val="18"/>
        </w:rPr>
        <w:t xml:space="preserve">  --output batch_review_%build.number%.html</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Build step 5: Publish dashboard URL</w:t>
      </w:r>
    </w:p>
    <w:p>
      <w:pPr>
        <w:shd w:fill="F4F4F4" w:val="clear"/>
        <w:spacing w:after="10" w:before="10"/>
        <w:ind w:left="360"/>
      </w:pPr>
      <w:r>
        <w:rPr>
          <w:rFonts w:ascii="Courier New" w:cs="Courier New" w:eastAsia="Courier New" w:hAnsi="Courier New"/>
          <w:color w:val="1A1A1A"/>
          <w:sz w:val="18"/>
          <w:szCs w:val="18"/>
        </w:rPr>
        <w:t xml:space="preserve">echo "##teamcity[buildStatus text='Review dashboard ready: batch_review_%build.number%.html']"
</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12.3 Bitbucket PR Automation for Script Generation</w:t>
      </w:r>
    </w:p>
    <w:p>
      <w:pPr>
        <w:spacing w:after="80" w:before="40"/>
        <w:jc w:val="left"/>
      </w:pPr>
      <w:r>
        <w:rPr>
          <w:rFonts w:ascii="Arial" w:cs="Arial" w:eastAsia="Arial" w:hAnsi="Arial"/>
          <w:b w:val="false"/>
          <w:bCs w:val="false"/>
          <w:color w:val="1A1A1A"/>
          <w:sz w:val="22"/>
          <w:szCs w:val="22"/>
        </w:rPr>
        <w:t xml:space="preserve">After the QA team exports approved_tcs.json from the review dashboard and commits it to the approvals/ branch in Bitbucket, a TeamCity build is triggered that generates all approved scripts, validates them with G6, and opens a PR.</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Triggered by commit to approvals/ branch in Bitbucket</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Step 1: Create script generation branch</w:t>
      </w:r>
    </w:p>
    <w:p>
      <w:pPr>
        <w:shd w:fill="F4F4F4" w:val="clear"/>
        <w:spacing w:after="10" w:before="10"/>
        <w:ind w:left="360"/>
      </w:pPr>
      <w:r>
        <w:rPr>
          <w:rFonts w:ascii="Courier New" w:cs="Courier New" w:eastAsia="Courier New" w:hAnsi="Courier New"/>
          <w:color w:val="1A1A1A"/>
          <w:sz w:val="18"/>
          <w:szCs w:val="18"/>
        </w:rPr>
        <w:t xml:space="preserve">git checkout -b igel-ai-scripts/%build.number%/%env.BUILD_DATE%</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Step 2: Generate all approved scripts</w:t>
      </w:r>
    </w:p>
    <w:p>
      <w:pPr>
        <w:shd w:fill="F4F4F4" w:val="clear"/>
        <w:spacing w:after="10" w:before="10"/>
        <w:ind w:left="360"/>
      </w:pPr>
      <w:r>
        <w:rPr>
          <w:rFonts w:ascii="Courier New" w:cs="Courier New" w:eastAsia="Courier New" w:hAnsi="Courier New"/>
          <w:color w:val="1A1A1A"/>
          <w:sz w:val="18"/>
          <w:szCs w:val="18"/>
        </w:rPr>
        <w:t xml:space="preserve">python -m knowledge_base.generate scripts \</w:t>
      </w:r>
    </w:p>
    <w:p>
      <w:pPr>
        <w:shd w:fill="F4F4F4" w:val="clear"/>
        <w:spacing w:after="10" w:before="10"/>
        <w:ind w:left="360"/>
      </w:pPr>
      <w:r>
        <w:rPr>
          <w:rFonts w:ascii="Courier New" w:cs="Courier New" w:eastAsia="Courier New" w:hAnsi="Courier New"/>
          <w:color w:val="1A1A1A"/>
          <w:sz w:val="18"/>
          <w:szCs w:val="18"/>
        </w:rPr>
        <w:t xml:space="preserve">  --approved approvals/approved_tcs.json \</w:t>
      </w:r>
    </w:p>
    <w:p>
      <w:pPr>
        <w:shd w:fill="F4F4F4" w:val="clear"/>
        <w:spacing w:after="10" w:before="10"/>
        <w:ind w:left="360"/>
      </w:pPr>
      <w:r>
        <w:rPr>
          <w:rFonts w:ascii="Courier New" w:cs="Courier New" w:eastAsia="Courier New" w:hAnsi="Courier New"/>
          <w:color w:val="1A1A1A"/>
          <w:sz w:val="18"/>
          <w:szCs w:val="18"/>
        </w:rPr>
        <w:t xml:space="preserve">  --output tests/generated/</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Step 3: G6 validation — all scripts must pass collect-only</w:t>
      </w:r>
    </w:p>
    <w:p>
      <w:pPr>
        <w:shd w:fill="F4F4F4" w:val="clear"/>
        <w:spacing w:after="10" w:before="10"/>
        <w:ind w:left="360"/>
      </w:pPr>
      <w:r>
        <w:rPr>
          <w:rFonts w:ascii="Courier New" w:cs="Courier New" w:eastAsia="Courier New" w:hAnsi="Courier New"/>
          <w:color w:val="1A1A1A"/>
          <w:sz w:val="18"/>
          <w:szCs w:val="18"/>
        </w:rPr>
        <w:t xml:space="preserve">pytest tests/generated/ --collect-only -q</w:t>
      </w:r>
    </w:p>
    <w:p>
      <w:pPr>
        <w:shd w:fill="F4F4F4" w:val="clear"/>
        <w:spacing w:after="10" w:before="10"/>
        <w:ind w:left="360"/>
      </w:pPr>
      <w:r>
        <w:rPr>
          <w:rFonts w:ascii="Courier New" w:cs="Courier New" w:eastAsia="Courier New" w:hAnsi="Courier New"/>
          <w:color w:val="1A1A1A"/>
          <w:sz w:val="18"/>
          <w:szCs w:val="18"/>
        </w:rPr>
        <w:t xml:space="preserve">flake8 tests/generated/ --max-line-length=120</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Step 4: Commit and open PR</w:t>
      </w:r>
    </w:p>
    <w:p>
      <w:pPr>
        <w:shd w:fill="F4F4F4" w:val="clear"/>
        <w:spacing w:after="10" w:before="10"/>
        <w:ind w:left="360"/>
      </w:pPr>
      <w:r>
        <w:rPr>
          <w:rFonts w:ascii="Courier New" w:cs="Courier New" w:eastAsia="Courier New" w:hAnsi="Courier New"/>
          <w:color w:val="1A1A1A"/>
          <w:sz w:val="18"/>
          <w:szCs w:val="18"/>
        </w:rPr>
        <w:t xml:space="preserve">git add tests/generated/</w:t>
      </w:r>
    </w:p>
    <w:p>
      <w:pPr>
        <w:shd w:fill="F4F4F4" w:val="clear"/>
        <w:spacing w:after="10" w:before="10"/>
        <w:ind w:left="360"/>
      </w:pPr>
      <w:r>
        <w:rPr>
          <w:rFonts w:ascii="Courier New" w:cs="Courier New" w:eastAsia="Courier New" w:hAnsi="Courier New"/>
          <w:color w:val="1A1A1A"/>
          <w:sz w:val="18"/>
          <w:szCs w:val="18"/>
        </w:rPr>
        <w:t xml:space="preserve">git commit -m 'AI-generated test scripts — batch %build.number%'</w:t>
      </w:r>
    </w:p>
    <w:p>
      <w:pPr>
        <w:shd w:fill="F4F4F4" w:val="clear"/>
        <w:spacing w:after="10" w:before="10"/>
        <w:ind w:left="360"/>
      </w:pPr>
      <w:r>
        <w:rPr>
          <w:rFonts w:ascii="Courier New" w:cs="Courier New" w:eastAsia="Courier New" w:hAnsi="Courier New"/>
          <w:color w:val="1A1A1A"/>
          <w:sz w:val="18"/>
          <w:szCs w:val="18"/>
        </w:rPr>
        <w:t xml:space="preserve">git push origin igel-ai-scripts/%build.number%/%env.BUILD_DATE%</w:t>
      </w:r>
    </w:p>
    <w:p>
      <w:pPr>
        <w:shd w:fill="F4F4F4" w:val="clear"/>
        <w:spacing w:after="10" w:before="10"/>
        <w:ind w:left="360"/>
      </w:pPr>
      <w:r>
        <w:rPr>
          <w:rFonts w:ascii="Courier New" w:cs="Courier New" w:eastAsia="Courier New" w:hAnsi="Courier New"/>
          <w:color w:val="1A1A1A"/>
          <w:sz w:val="18"/>
          <w:szCs w:val="18"/>
        </w:rPr>
        <w:t xml:space="preserve">bb_pr_create --title 'AI scripts — %build.number%' \</w:t>
      </w:r>
    </w:p>
    <w:p>
      <w:pPr>
        <w:shd w:fill="F4F4F4" w:val="clear"/>
        <w:spacing w:after="10" w:before="10"/>
        <w:ind w:left="360"/>
      </w:pPr>
      <w:r>
        <w:rPr>
          <w:rFonts w:ascii="Courier New" w:cs="Courier New" w:eastAsia="Courier New" w:hAnsi="Courier New"/>
          <w:color w:val="1A1A1A"/>
          <w:sz w:val="18"/>
          <w:szCs w:val="18"/>
        </w:rPr>
        <w:t xml:space="preserve">  --reviewer %igel.qa.lead.user%</w:t>
      </w:r>
    </w:p>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13. Scalability — 1,800 TCs Today to 14,000+ Tomorrow</w:t>
      </w:r>
    </w:p>
    <w:p>
      <w:pPr>
        <w:pStyle w:val="Heading2"/>
        <w:pBdr>
          <w:bottom w:val="single" w:color="0F6E56" w:sz="5" w:space="2"/>
        </w:pBdr>
        <w:spacing w:after="100" w:before="240"/>
      </w:pPr>
      <w:r>
        <w:rPr>
          <w:rFonts w:ascii="Arial" w:cs="Arial" w:eastAsia="Arial" w:hAnsi="Arial"/>
          <w:b/>
          <w:bCs/>
          <w:color w:val="185FA5"/>
          <w:sz w:val="28"/>
          <w:szCs w:val="28"/>
        </w:rPr>
        <w:t xml:space="preserve">13.1 Scale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90"/>
        <w:gridCol w:w="1990"/>
        <w:gridCol w:w="2980"/>
      </w:tblGrid>
      <w:tr>
        <w:trPr>
          <w:tblHeader/>
        </w:trPr>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Dimension</w:t>
            </w:r>
          </w:p>
        </w:tc>
        <w:tc>
          <w:tcPr>
            <w:tcW w:type="dxa" w:w="199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Today (1,800 TCs)</w:t>
            </w:r>
          </w:p>
        </w:tc>
        <w:tc>
          <w:tcPr>
            <w:tcW w:type="dxa" w:w="199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Near-term (5,000 TCs)</w:t>
            </w:r>
          </w:p>
        </w:tc>
        <w:tc>
          <w:tcPr>
            <w:tcW w:type="dxa" w:w="298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Target (14,000+ TCs)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 projects</w:t>
            </w:r>
          </w:p>
        </w:tc>
        <w:tc>
          <w:tcPr>
            <w:tcW w:type="dxa" w:w="19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QCL + QCAPPS (2)</w:t>
            </w:r>
          </w:p>
        </w:tc>
        <w:tc>
          <w:tcPr>
            <w:tcW w:type="dxa" w:w="19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IGEL products (6–8)</w:t>
            </w:r>
          </w:p>
        </w:tc>
        <w:tc>
          <w:tcPr>
            <w:tcW w:type="dxa" w:w="2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All products + all apps (20+)</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 documents</w:t>
            </w:r>
          </w:p>
        </w:tc>
        <w:tc>
          <w:tcPr>
            <w:tcW w:type="dxa" w:w="199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81 docs ingested</w:t>
            </w:r>
          </w:p>
        </w:tc>
        <w:tc>
          <w:tcPr>
            <w:tcW w:type="dxa" w:w="199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200+ docs</w:t>
            </w:r>
          </w:p>
        </w:tc>
        <w:tc>
          <w:tcPr>
            <w:tcW w:type="dxa" w:w="29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500+ docs + live Confluence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KB chunks (pgvector)</w:t>
            </w:r>
          </w:p>
        </w:tc>
        <w:tc>
          <w:tcPr>
            <w:tcW w:type="dxa" w:w="19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53,123 units</w:t>
            </w:r>
          </w:p>
        </w:tc>
        <w:tc>
          <w:tcPr>
            <w:tcW w:type="dxa" w:w="19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150,000 units</w:t>
            </w:r>
          </w:p>
        </w:tc>
        <w:tc>
          <w:tcPr>
            <w:tcW w:type="dxa" w:w="2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500,000+ units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Generation time at 45 RPM</w:t>
            </w:r>
          </w:p>
        </w:tc>
        <w:tc>
          <w:tcPr>
            <w:tcW w:type="dxa" w:w="199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~1.5h (single worker)</w:t>
            </w:r>
          </w:p>
        </w:tc>
        <w:tc>
          <w:tcPr>
            <w:tcW w:type="dxa" w:w="199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~4h (2 parallel workers)</w:t>
            </w:r>
          </w:p>
        </w:tc>
        <w:tc>
          <w:tcPr>
            <w:tcW w:type="dxa" w:w="29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~10h (8 parallel workers)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PostgreSQL config</w:t>
            </w:r>
          </w:p>
        </w:tc>
        <w:tc>
          <w:tcPr>
            <w:tcW w:type="dxa" w:w="19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Single instance, ivfflat lists=100</w:t>
            </w:r>
          </w:p>
        </w:tc>
        <w:tc>
          <w:tcPr>
            <w:tcW w:type="dxa" w:w="19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Read replica + connection pooling</w:t>
            </w:r>
          </w:p>
        </w:tc>
        <w:tc>
          <w:tcPr>
            <w:tcW w:type="dxa" w:w="2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PgBouncer + HNSW index</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Estimated API cost per run</w:t>
            </w:r>
          </w:p>
        </w:tc>
        <w:tc>
          <w:tcPr>
            <w:tcW w:type="dxa" w:w="199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$8–15</w:t>
            </w:r>
          </w:p>
        </w:tc>
        <w:tc>
          <w:tcPr>
            <w:tcW w:type="dxa" w:w="199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$25–45</w:t>
            </w:r>
          </w:p>
        </w:tc>
        <w:tc>
          <w:tcPr>
            <w:tcW w:type="dxa" w:w="298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$80–120</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13.2 PostgreSQL Scaling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Scale Level</w:t>
            </w:r>
          </w:p>
        </w:tc>
        <w:tc>
          <w:tcPr>
            <w:tcW w:type="dxa" w:w="4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Configuration</w:t>
            </w:r>
          </w:p>
        </w:tc>
        <w:tc>
          <w:tcPr>
            <w:tcW w:type="dxa" w:w="33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Trigger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Level 1 — current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Single PG 17 instance, ivfflat (lists=100)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Up to 200K chunks; query latency &lt;100ms</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Level 2 — read replica</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Add PG read replica; route all retrieve() to replica</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When ingestion write load causes retrieval latency &gt;200ms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Level 3 — connection pool</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PgBouncer in transaction mode; increase ivfflat lists=200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When concurrent retrieval workers exceed 10</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Level 4 — HNSW index</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Migrate to HNSW (m=16, ef_construction=64); drop ivfflat</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When ivfflat recall degrades below 95% at 500K+ chunks</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13.3 Redis Worker Scale-Out</w:t>
      </w:r>
    </w:p>
    <w:p>
      <w:pPr>
        <w:spacing w:after="80" w:before="40"/>
        <w:jc w:val="left"/>
      </w:pPr>
      <w:r>
        <w:rPr>
          <w:rFonts w:ascii="Arial" w:cs="Arial" w:eastAsia="Arial" w:hAnsi="Arial"/>
          <w:b w:val="false"/>
          <w:bCs w:val="false"/>
          <w:color w:val="1A1A1A"/>
          <w:sz w:val="22"/>
          <w:szCs w:val="22"/>
        </w:rPr>
        <w:t xml:space="preserve">When batch size exceeds 500 TCs per run or multiple product teams need simultaneous generation, the asyncio.Queue backend is replaced with Redis + rq workers. Each worker is a separate TeamCity build agent running generate_worker.py.</w:t>
      </w:r>
    </w:p>
    <w:p>
      <w:pPr>
        <w:spacing w:after="40" w:before="0"/>
        <w:jc w:val="left"/>
      </w:pPr>
      <w:r>
        <w:rPr>
          <w:rFonts w:ascii="Arial" w:cs="Arial" w:eastAsia="Arial" w:hAnsi="Arial"/>
          <w:b w:val="false"/>
          <w:bCs w:val="false"/>
          <w:color w:val="1A1A1A"/>
          <w:sz w:val="22"/>
          <w:szCs w:val="22"/>
        </w:rPr>
        <w:t xml:space="preserve"/>
      </w:r>
    </w:p>
    <w:p>
      <w:pPr>
        <w:shd w:fill="F4F4F4" w:val="clear"/>
        <w:spacing w:after="10" w:before="10"/>
        <w:ind w:left="360"/>
      </w:pPr>
      <w:r>
        <w:rPr>
          <w:rFonts w:ascii="Courier New" w:cs="Courier New" w:eastAsia="Courier New" w:hAnsi="Courier New"/>
          <w:color w:val="1A1A1A"/>
          <w:sz w:val="18"/>
          <w:szCs w:val="18"/>
        </w:rPr>
        <w:t xml:space="preserve"># With Redis backend (QUEUE_BACKEND=redis in environment)</w:t>
      </w:r>
    </w:p>
    <w:p>
      <w:pPr>
        <w:shd w:fill="F4F4F4" w:val="clear"/>
        <w:spacing w:after="10" w:before="10"/>
        <w:ind w:left="360"/>
      </w:pPr>
      <w:r>
        <w:rPr>
          <w:rFonts w:ascii="Courier New" w:cs="Courier New" w:eastAsia="Courier New" w:hAnsi="Courier New"/>
          <w:color w:val="1A1A1A"/>
          <w:sz w:val="18"/>
          <w:szCs w:val="18"/>
        </w:rPr>
        <w:t xml:space="preserve">from rq import Queue, Worker</w:t>
      </w:r>
    </w:p>
    <w:p>
      <w:pPr>
        <w:shd w:fill="F4F4F4" w:val="clear"/>
        <w:spacing w:after="10" w:before="10"/>
        <w:ind w:left="360"/>
      </w:pPr>
      <w:r>
        <w:rPr>
          <w:rFonts w:ascii="Courier New" w:cs="Courier New" w:eastAsia="Courier New" w:hAnsi="Courier New"/>
          <w:color w:val="1A1A1A"/>
          <w:sz w:val="18"/>
          <w:szCs w:val="18"/>
        </w:rPr>
        <w:t xml:space="preserve">from redis import Redis</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q = Queue('igel_generation', connection=Redis())</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Dispatcher: enqueue all thin TCs</w:t>
      </w:r>
    </w:p>
    <w:p>
      <w:pPr>
        <w:shd w:fill="F4F4F4" w:val="clear"/>
        <w:spacing w:after="10" w:before="10"/>
        <w:ind w:left="360"/>
      </w:pPr>
      <w:r>
        <w:rPr>
          <w:rFonts w:ascii="Courier New" w:cs="Courier New" w:eastAsia="Courier New" w:hAnsi="Courier New"/>
          <w:color w:val="1A1A1A"/>
          <w:sz w:val="18"/>
          <w:szCs w:val="18"/>
        </w:rPr>
        <w:t xml:space="preserve">for tc in thin_tcs:</w:t>
      </w:r>
    </w:p>
    <w:p>
      <w:pPr>
        <w:shd w:fill="F4F4F4" w:val="clear"/>
        <w:spacing w:after="10" w:before="10"/>
        <w:ind w:left="360"/>
      </w:pPr>
      <w:r>
        <w:rPr>
          <w:rFonts w:ascii="Courier New" w:cs="Courier New" w:eastAsia="Courier New" w:hAnsi="Courier New"/>
          <w:color w:val="1A1A1A"/>
          <w:sz w:val="18"/>
          <w:szCs w:val="18"/>
        </w:rPr>
        <w:t xml:space="preserve">    q.enqueue(generate_one_tc, tc.to_dict(), job_timeout=300)</w:t>
      </w:r>
    </w:p>
    <w:p>
      <w:pPr>
        <w:shd w:fill="F4F4F4" w:val="clear"/>
        <w:spacing w:after="10" w:before="10"/>
        <w:ind w:left="360"/>
      </w:pPr>
      <w:r>
        <w:rPr>
          <w:rFonts w:ascii="Courier New" w:cs="Courier New" w:eastAsia="Courier New" w:hAnsi="Courier New"/>
          <w:color w:val="1A1A1A"/>
          <w:sz w:val="18"/>
          <w:szCs w:val="18"/>
        </w:rPr>
        <w:t xml:space="preserve"/>
      </w:r>
    </w:p>
    <w:p>
      <w:pPr>
        <w:shd w:fill="F4F4F4" w:val="clear"/>
        <w:spacing w:after="10" w:before="10"/>
        <w:ind w:left="360"/>
      </w:pPr>
      <w:r>
        <w:rPr>
          <w:rFonts w:ascii="Courier New" w:cs="Courier New" w:eastAsia="Courier New" w:hAnsi="Courier New"/>
          <w:color w:val="1A1A1A"/>
          <w:sz w:val="18"/>
          <w:szCs w:val="18"/>
        </w:rPr>
        <w:t xml:space="preserve"># Workers (each runs on a separate TeamCity agent):</w:t>
      </w:r>
    </w:p>
    <w:p>
      <w:pPr>
        <w:shd w:fill="F4F4F4" w:val="clear"/>
        <w:spacing w:after="10" w:before="10"/>
        <w:ind w:left="360"/>
      </w:pPr>
      <w:r>
        <w:rPr>
          <w:rFonts w:ascii="Courier New" w:cs="Courier New" w:eastAsia="Courier New" w:hAnsi="Courier New"/>
          <w:color w:val="1A1A1A"/>
          <w:sz w:val="18"/>
          <w:szCs w:val="18"/>
        </w:rPr>
        <w:t xml:space="preserve"># rq worker igel_generation --with-scheduler</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13.4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Optimization</w:t>
            </w:r>
          </w:p>
        </w:tc>
        <w:tc>
          <w:tcPr>
            <w:tcW w:type="dxa" w:w="30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Implementation</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Expected Saving</w:t>
            </w:r>
          </w:p>
        </w:tc>
        <w:tc>
          <w:tcPr>
            <w:tcW w:type="dxa" w:w="23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Priority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Query + embedding cache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diskcache with 24h TTL; SHA256 key per text + product + top_k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~30% fewer embedding API calls on repeat topics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P3 — Improvement A</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Context compression via KG</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KG summary replaces 2–3 redundant RAG chunks; saves ~500 tokens/TC</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~15% token reduction per TC</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Included in V3 Phase 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Smart chunk selection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Only inject chunks with rrf_score &gt; 0.05; skip near-zero relevance chunks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 token reduction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Part of G2 auto-repair</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Batch embedding</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Embed chunks in batches of 100 via Azure batch API instead of 1-by-1</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~40% faster ingestion; same cost</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Wire to ingest.py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Model selection per TC type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Use claude-haiku-4-5-20251001 for simple structural TCs; claude-sonnet-4-20250514 for complex multi-feature TCs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~20% cost reduction on simple TCs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Future — requires TC complexity classifier</w:t>
            </w:r>
          </w:p>
        </w:tc>
      </w:tr>
    </w:tbl>
    <w:p>
      <w:pPr>
        <w:spacing w:after="0" w:before="0"/>
      </w:pPr>
      <w:r>
        <w:br w:type="page"/>
      </w:r>
    </w:p>
    <w:p>
      <w:pPr>
        <w:pStyle w:val="Heading1"/>
        <w:pBdr>
          <w:bottom w:val="single" w:color="185FA5" w:sz="10" w:space="4"/>
        </w:pBdr>
        <w:spacing w:after="120" w:before="320"/>
      </w:pPr>
      <w:r>
        <w:rPr>
          <w:rFonts w:ascii="Arial" w:cs="Arial" w:eastAsia="Arial" w:hAnsi="Arial"/>
          <w:b/>
          <w:bCs/>
          <w:color w:val="1A1A3E"/>
          <w:sz w:val="34"/>
          <w:szCs w:val="34"/>
        </w:rPr>
        <w:t xml:space="preserve">14. Appendix</w:t>
      </w:r>
    </w:p>
    <w:p>
      <w:pPr>
        <w:pStyle w:val="Heading2"/>
        <w:pBdr>
          <w:bottom w:val="single" w:color="0F6E56" w:sz="5" w:space="2"/>
        </w:pBdr>
        <w:spacing w:after="100" w:before="240"/>
      </w:pPr>
      <w:r>
        <w:rPr>
          <w:rFonts w:ascii="Arial" w:cs="Arial" w:eastAsia="Arial" w:hAnsi="Arial"/>
          <w:b/>
          <w:bCs/>
          <w:color w:val="185FA5"/>
          <w:sz w:val="28"/>
          <w:szCs w:val="28"/>
        </w:rPr>
        <w:t xml:space="preserve">14.1 Full File Structure — All Components</w:t>
      </w:r>
    </w:p>
    <w:p>
      <w:pPr>
        <w:shd w:fill="F4F4F4" w:val="clear"/>
        <w:spacing w:after="10" w:before="10"/>
        <w:ind w:left="360"/>
      </w:pPr>
      <w:r>
        <w:rPr>
          <w:rFonts w:ascii="Courier New" w:cs="Courier New" w:eastAsia="Courier New" w:hAnsi="Courier New"/>
          <w:color w:val="1A1A1A"/>
          <w:sz w:val="18"/>
          <w:szCs w:val="18"/>
        </w:rPr>
        <w:t xml:space="preserve">innominds/</w:t>
      </w:r>
    </w:p>
    <w:p>
      <w:pPr>
        <w:shd w:fill="F4F4F4" w:val="clear"/>
        <w:spacing w:after="10" w:before="10"/>
        <w:ind w:left="360"/>
      </w:pPr>
      <w:r>
        <w:rPr>
          <w:rFonts w:ascii="Courier New" w:cs="Courier New" w:eastAsia="Courier New" w:hAnsi="Courier New"/>
          <w:color w:val="1A1A1A"/>
          <w:sz w:val="18"/>
          <w:szCs w:val="18"/>
        </w:rPr>
        <w:t xml:space="preserve">  knowledge_base/</w:t>
      </w:r>
    </w:p>
    <w:p>
      <w:pPr>
        <w:shd w:fill="F4F4F4" w:val="clear"/>
        <w:spacing w:after="10" w:before="10"/>
        <w:ind w:left="360"/>
      </w:pPr>
      <w:r>
        <w:rPr>
          <w:rFonts w:ascii="Courier New" w:cs="Courier New" w:eastAsia="Courier New" w:hAnsi="Courier New"/>
          <w:color w:val="1A1A1A"/>
          <w:sz w:val="18"/>
          <w:szCs w:val="18"/>
        </w:rPr>
        <w:t xml:space="preserve">    db/</w:t>
      </w:r>
    </w:p>
    <w:p>
      <w:pPr>
        <w:shd w:fill="F4F4F4" w:val="clear"/>
        <w:spacing w:after="10" w:before="10"/>
        <w:ind w:left="360"/>
      </w:pPr>
      <w:r>
        <w:rPr>
          <w:rFonts w:ascii="Courier New" w:cs="Courier New" w:eastAsia="Courier New" w:hAnsi="Courier New"/>
          <w:color w:val="1A1A1A"/>
          <w:sz w:val="18"/>
          <w:szCs w:val="18"/>
        </w:rPr>
        <w:t xml:space="preserve">      schema.py             # All table definitions including new V2+V3 tables</w:t>
      </w:r>
    </w:p>
    <w:p>
      <w:pPr>
        <w:shd w:fill="F4F4F4" w:val="clear"/>
        <w:spacing w:after="10" w:before="10"/>
        <w:ind w:left="360"/>
      </w:pPr>
      <w:r>
        <w:rPr>
          <w:rFonts w:ascii="Courier New" w:cs="Courier New" w:eastAsia="Courier New" w:hAnsi="Courier New"/>
          <w:color w:val="1A1A1A"/>
          <w:sz w:val="18"/>
          <w:szCs w:val="18"/>
        </w:rPr>
        <w:t xml:space="preserve">      client.py             # DB connection + query helpers</w:t>
      </w:r>
    </w:p>
    <w:p>
      <w:pPr>
        <w:shd w:fill="F4F4F4" w:val="clear"/>
        <w:spacing w:after="10" w:before="10"/>
        <w:ind w:left="360"/>
      </w:pPr>
      <w:r>
        <w:rPr>
          <w:rFonts w:ascii="Courier New" w:cs="Courier New" w:eastAsia="Courier New" w:hAnsi="Courier New"/>
          <w:color w:val="1A1A1A"/>
          <w:sz w:val="18"/>
          <w:szCs w:val="18"/>
        </w:rPr>
        <w:t xml:space="preserve">      migrations/           # Alembic migration scripts</w:t>
      </w:r>
    </w:p>
    <w:p>
      <w:pPr>
        <w:shd w:fill="F4F4F4" w:val="clear"/>
        <w:spacing w:after="10" w:before="10"/>
        <w:ind w:left="360"/>
      </w:pPr>
      <w:r>
        <w:rPr>
          <w:rFonts w:ascii="Courier New" w:cs="Courier New" w:eastAsia="Courier New" w:hAnsi="Courier New"/>
          <w:color w:val="1A1A1A"/>
          <w:sz w:val="18"/>
          <w:szCs w:val="18"/>
        </w:rPr>
        <w:t xml:space="preserve">    ingest.py               # Main ingestion entry point</w:t>
      </w:r>
    </w:p>
    <w:p>
      <w:pPr>
        <w:shd w:fill="F4F4F4" w:val="clear"/>
        <w:spacing w:after="10" w:before="10"/>
        <w:ind w:left="360"/>
      </w:pPr>
      <w:r>
        <w:rPr>
          <w:rFonts w:ascii="Courier New" w:cs="Courier New" w:eastAsia="Courier New" w:hAnsi="Courier New"/>
          <w:color w:val="1A1A1A"/>
          <w:sz w:val="18"/>
          <w:szCs w:val="18"/>
        </w:rPr>
        <w:t xml:space="preserve">    retriever.py            # Hybrid RAG retrieval + G2 gate + reranking</w:t>
      </w:r>
    </w:p>
    <w:p>
      <w:pPr>
        <w:shd w:fill="F4F4F4" w:val="clear"/>
        <w:spacing w:after="10" w:before="10"/>
        <w:ind w:left="360"/>
      </w:pPr>
      <w:r>
        <w:rPr>
          <w:rFonts w:ascii="Courier New" w:cs="Courier New" w:eastAsia="Courier New" w:hAnsi="Courier New"/>
          <w:color w:val="1A1A1A"/>
          <w:sz w:val="18"/>
          <w:szCs w:val="18"/>
        </w:rPr>
        <w:t xml:space="preserve">    test_generator.py       # 2-pass LLM generation + ValidationPipeline call</w:t>
      </w:r>
    </w:p>
    <w:p>
      <w:pPr>
        <w:shd w:fill="F4F4F4" w:val="clear"/>
        <w:spacing w:after="10" w:before="10"/>
        <w:ind w:left="360"/>
      </w:pPr>
      <w:r>
        <w:rPr>
          <w:rFonts w:ascii="Courier New" w:cs="Courier New" w:eastAsia="Courier New" w:hAnsi="Courier New"/>
          <w:color w:val="1A1A1A"/>
          <w:sz w:val="18"/>
          <w:szCs w:val="18"/>
        </w:rPr>
        <w:t xml:space="preserve">    prompts.py              # System prompt + context assembly (fused in V3)</w:t>
      </w:r>
    </w:p>
    <w:p>
      <w:pPr>
        <w:shd w:fill="F4F4F4" w:val="clear"/>
        <w:spacing w:after="10" w:before="10"/>
        <w:ind w:left="360"/>
      </w:pPr>
      <w:r>
        <w:rPr>
          <w:rFonts w:ascii="Courier New" w:cs="Courier New" w:eastAsia="Courier New" w:hAnsi="Courier New"/>
          <w:color w:val="1A1A1A"/>
          <w:sz w:val="18"/>
          <w:szCs w:val="18"/>
        </w:rPr>
        <w:t xml:space="preserve">    generate.py             # CLI entry point with all flags</w:t>
      </w:r>
    </w:p>
    <w:p>
      <w:pPr>
        <w:shd w:fill="F4F4F4" w:val="clear"/>
        <w:spacing w:after="10" w:before="10"/>
        <w:ind w:left="360"/>
      </w:pPr>
      <w:r>
        <w:rPr>
          <w:rFonts w:ascii="Courier New" w:cs="Courier New" w:eastAsia="Courier New" w:hAnsi="Courier New"/>
          <w:color w:val="1A1A1A"/>
          <w:sz w:val="18"/>
          <w:szCs w:val="18"/>
        </w:rPr>
        <w:t xml:space="preserve">    azure_embedder.py       # Embedding + cache</w:t>
      </w:r>
    </w:p>
    <w:p>
      <w:pPr>
        <w:shd w:fill="F4F4F4" w:val="clear"/>
        <w:spacing w:after="10" w:before="10"/>
        <w:ind w:left="360"/>
      </w:pPr>
      <w:r>
        <w:rPr>
          <w:rFonts w:ascii="Courier New" w:cs="Courier New" w:eastAsia="Courier New" w:hAnsi="Courier New"/>
          <w:color w:val="1A1A1A"/>
          <w:sz w:val="18"/>
          <w:szCs w:val="18"/>
        </w:rPr>
        <w:t xml:space="preserve">    validation/</w:t>
      </w:r>
    </w:p>
    <w:p>
      <w:pPr>
        <w:shd w:fill="F4F4F4" w:val="clear"/>
        <w:spacing w:after="10" w:before="10"/>
        <w:ind w:left="360"/>
      </w:pPr>
      <w:r>
        <w:rPr>
          <w:rFonts w:ascii="Courier New" w:cs="Courier New" w:eastAsia="Courier New" w:hAnsi="Courier New"/>
          <w:color w:val="1A1A1A"/>
          <w:sz w:val="18"/>
          <w:szCs w:val="18"/>
        </w:rPr>
        <w:t xml:space="preserve">      corpus_extractor.py   # Registry keys, TC paths, UMS API extraction</w:t>
      </w:r>
    </w:p>
    <w:p>
      <w:pPr>
        <w:shd w:fill="F4F4F4" w:val="clear"/>
        <w:spacing w:after="10" w:before="10"/>
        <w:ind w:left="360"/>
      </w:pPr>
      <w:r>
        <w:rPr>
          <w:rFonts w:ascii="Courier New" w:cs="Courier New" w:eastAsia="Courier New" w:hAnsi="Courier New"/>
          <w:color w:val="1A1A1A"/>
          <w:sz w:val="18"/>
          <w:szCs w:val="18"/>
        </w:rPr>
        <w:t xml:space="preserve">      gates.py              # G1–G7, G_Version, G8 Coverage</w:t>
      </w:r>
    </w:p>
    <w:p>
      <w:pPr>
        <w:shd w:fill="F4F4F4" w:val="clear"/>
        <w:spacing w:after="10" w:before="10"/>
        <w:ind w:left="360"/>
      </w:pPr>
      <w:r>
        <w:rPr>
          <w:rFonts w:ascii="Courier New" w:cs="Courier New" w:eastAsia="Courier New" w:hAnsi="Courier New"/>
          <w:color w:val="1A1A1A"/>
          <w:sz w:val="18"/>
          <w:szCs w:val="18"/>
        </w:rPr>
        <w:t xml:space="preserve">      auto_repair.py        # Field patching, completeness repair, script fixes</w:t>
      </w:r>
    </w:p>
    <w:p>
      <w:pPr>
        <w:shd w:fill="F4F4F4" w:val="clear"/>
        <w:spacing w:after="10" w:before="10"/>
        <w:ind w:left="360"/>
      </w:pPr>
      <w:r>
        <w:rPr>
          <w:rFonts w:ascii="Courier New" w:cs="Courier New" w:eastAsia="Courier New" w:hAnsi="Courier New"/>
          <w:color w:val="1A1A1A"/>
          <w:sz w:val="18"/>
          <w:szCs w:val="18"/>
        </w:rPr>
        <w:t xml:space="preserve">      pipeline.py           # ValidationPipeline orchestrator</w:t>
      </w:r>
    </w:p>
    <w:p>
      <w:pPr>
        <w:shd w:fill="F4F4F4" w:val="clear"/>
        <w:spacing w:after="10" w:before="10"/>
        <w:ind w:left="360"/>
      </w:pPr>
      <w:r>
        <w:rPr>
          <w:rFonts w:ascii="Courier New" w:cs="Courier New" w:eastAsia="Courier New" w:hAnsi="Courier New"/>
          <w:color w:val="1A1A1A"/>
          <w:sz w:val="18"/>
          <w:szCs w:val="18"/>
        </w:rPr>
        <w:t xml:space="preserve">    review/</w:t>
      </w:r>
    </w:p>
    <w:p>
      <w:pPr>
        <w:shd w:fill="F4F4F4" w:val="clear"/>
        <w:spacing w:after="10" w:before="10"/>
        <w:ind w:left="360"/>
      </w:pPr>
      <w:r>
        <w:rPr>
          <w:rFonts w:ascii="Courier New" w:cs="Courier New" w:eastAsia="Courier New" w:hAnsi="Courier New"/>
          <w:color w:val="1A1A1A"/>
          <w:sz w:val="18"/>
          <w:szCs w:val="18"/>
        </w:rPr>
        <w:t xml:space="preserve">      dashboard_generator.py  # HTML batch review dashboard</w:t>
      </w:r>
    </w:p>
    <w:p>
      <w:pPr>
        <w:shd w:fill="F4F4F4" w:val="clear"/>
        <w:spacing w:after="10" w:before="10"/>
        <w:ind w:left="360"/>
      </w:pPr>
      <w:r>
        <w:rPr>
          <w:rFonts w:ascii="Courier New" w:cs="Courier New" w:eastAsia="Courier New" w:hAnsi="Courier New"/>
          <w:color w:val="1A1A1A"/>
          <w:sz w:val="18"/>
          <w:szCs w:val="18"/>
        </w:rPr>
        <w:t xml:space="preserve">      publisher.py          # Jira REST API pusher (dry_run=True default)</w:t>
      </w:r>
    </w:p>
    <w:p>
      <w:pPr>
        <w:shd w:fill="F4F4F4" w:val="clear"/>
        <w:spacing w:after="10" w:before="10"/>
        <w:ind w:left="360"/>
      </w:pPr>
      <w:r>
        <w:rPr>
          <w:rFonts w:ascii="Courier New" w:cs="Courier New" w:eastAsia="Courier New" w:hAnsi="Courier New"/>
          <w:color w:val="1A1A1A"/>
          <w:sz w:val="18"/>
          <w:szCs w:val="18"/>
        </w:rPr>
        <w:t xml:space="preserve">    knowledge_graph/        # V3</w:t>
      </w:r>
    </w:p>
    <w:p>
      <w:pPr>
        <w:shd w:fill="F4F4F4" w:val="clear"/>
        <w:spacing w:after="10" w:before="10"/>
        <w:ind w:left="360"/>
      </w:pPr>
      <w:r>
        <w:rPr>
          <w:rFonts w:ascii="Courier New" w:cs="Courier New" w:eastAsia="Courier New" w:hAnsi="Courier New"/>
          <w:color w:val="1A1A1A"/>
          <w:sz w:val="18"/>
          <w:szCs w:val="18"/>
        </w:rPr>
        <w:t xml:space="preserve">      extractor.py          # KGExtractor: chunk → nodes + edges</w:t>
      </w:r>
    </w:p>
    <w:p>
      <w:pPr>
        <w:shd w:fill="F4F4F4" w:val="clear"/>
        <w:spacing w:after="10" w:before="10"/>
        <w:ind w:left="360"/>
      </w:pPr>
      <w:r>
        <w:rPr>
          <w:rFonts w:ascii="Courier New" w:cs="Courier New" w:eastAsia="Courier New" w:hAnsi="Courier New"/>
          <w:color w:val="1A1A1A"/>
          <w:sz w:val="18"/>
          <w:szCs w:val="18"/>
        </w:rPr>
        <w:t xml:space="preserve">      validator.py          # KGValidator: hallucination prevention</w:t>
      </w:r>
    </w:p>
    <w:p>
      <w:pPr>
        <w:shd w:fill="F4F4F4" w:val="clear"/>
        <w:spacing w:after="10" w:before="10"/>
        <w:ind w:left="360"/>
      </w:pPr>
      <w:r>
        <w:rPr>
          <w:rFonts w:ascii="Courier New" w:cs="Courier New" w:eastAsia="Courier New" w:hAnsi="Courier New"/>
          <w:color w:val="1A1A1A"/>
          <w:sz w:val="18"/>
          <w:szCs w:val="18"/>
        </w:rPr>
        <w:t xml:space="preserve">      retriever.py          # KGRetriever: 1–2 hop expansion</w:t>
      </w:r>
    </w:p>
    <w:p>
      <w:pPr>
        <w:shd w:fill="F4F4F4" w:val="clear"/>
        <w:spacing w:after="10" w:before="10"/>
        <w:ind w:left="360"/>
      </w:pPr>
      <w:r>
        <w:rPr>
          <w:rFonts w:ascii="Courier New" w:cs="Courier New" w:eastAsia="Courier New" w:hAnsi="Courier New"/>
          <w:color w:val="1A1A1A"/>
          <w:sz w:val="18"/>
          <w:szCs w:val="18"/>
        </w:rPr>
        <w:t xml:space="preserve">    fusion/                 # V3</w:t>
      </w:r>
    </w:p>
    <w:p>
      <w:pPr>
        <w:shd w:fill="F4F4F4" w:val="clear"/>
        <w:spacing w:after="10" w:before="10"/>
        <w:ind w:left="360"/>
      </w:pPr>
      <w:r>
        <w:rPr>
          <w:rFonts w:ascii="Courier New" w:cs="Courier New" w:eastAsia="Courier New" w:hAnsi="Courier New"/>
          <w:color w:val="1A1A1A"/>
          <w:sz w:val="18"/>
          <w:szCs w:val="18"/>
        </w:rPr>
        <w:t xml:space="preserve">      context_fusion.py     # Fused context builder (RAG + KG + images)</w:t>
      </w:r>
    </w:p>
    <w:p>
      <w:pPr>
        <w:shd w:fill="F4F4F4" w:val="clear"/>
        <w:spacing w:after="10" w:before="10"/>
        <w:ind w:left="360"/>
      </w:pPr>
      <w:r>
        <w:rPr>
          <w:rFonts w:ascii="Courier New" w:cs="Courier New" w:eastAsia="Courier New" w:hAnsi="Courier New"/>
          <w:color w:val="1A1A1A"/>
          <w:sz w:val="18"/>
          <w:szCs w:val="18"/>
        </w:rPr>
        <w:t xml:space="preserve">    feedback/               # V3</w:t>
      </w:r>
    </w:p>
    <w:p>
      <w:pPr>
        <w:shd w:fill="F4F4F4" w:val="clear"/>
        <w:spacing w:after="10" w:before="10"/>
        <w:ind w:left="360"/>
      </w:pPr>
      <w:r>
        <w:rPr>
          <w:rFonts w:ascii="Courier New" w:cs="Courier New" w:eastAsia="Courier New" w:hAnsi="Courier New"/>
          <w:color w:val="1A1A1A"/>
          <w:sz w:val="18"/>
          <w:szCs w:val="18"/>
        </w:rPr>
        <w:t xml:space="preserve">      collector.py          # Record corrections, failures, rejections</w:t>
      </w:r>
    </w:p>
    <w:p>
      <w:pPr>
        <w:shd w:fill="F4F4F4" w:val="clear"/>
        <w:spacing w:after="10" w:before="10"/>
        <w:ind w:left="360"/>
      </w:pPr>
      <w:r>
        <w:rPr>
          <w:rFonts w:ascii="Courier New" w:cs="Courier New" w:eastAsia="Courier New" w:hAnsi="Courier New"/>
          <w:color w:val="1A1A1A"/>
          <w:sz w:val="18"/>
          <w:szCs w:val="18"/>
        </w:rPr>
        <w:t xml:space="preserve">      analyzer.py           # Pattern analysis, boost list, prompt patches</w:t>
      </w:r>
    </w:p>
    <w:p>
      <w:pPr>
        <w:shd w:fill="F4F4F4" w:val="clear"/>
        <w:spacing w:after="10" w:before="10"/>
        <w:ind w:left="360"/>
      </w:pPr>
      <w:r>
        <w:rPr>
          <w:rFonts w:ascii="Courier New" w:cs="Courier New" w:eastAsia="Courier New" w:hAnsi="Courier New"/>
          <w:color w:val="1A1A1A"/>
          <w:sz w:val="18"/>
          <w:szCs w:val="18"/>
        </w:rPr>
        <w:t xml:space="preserve">      failure_mapper.py     # Pytest output → root cause classification</w:t>
      </w:r>
    </w:p>
    <w:p>
      <w:pPr>
        <w:shd w:fill="F4F4F4" w:val="clear"/>
        <w:spacing w:after="10" w:before="10"/>
        <w:ind w:left="360"/>
      </w:pPr>
      <w:r>
        <w:rPr>
          <w:rFonts w:ascii="Courier New" w:cs="Courier New" w:eastAsia="Courier New" w:hAnsi="Courier New"/>
          <w:color w:val="1A1A1A"/>
          <w:sz w:val="18"/>
          <w:szCs w:val="18"/>
        </w:rPr>
        <w:t xml:space="preserve">      scheduler.py          # Trigger analysis every 50 feedback entries</w:t>
      </w:r>
    </w:p>
    <w:p>
      <w:pPr>
        <w:shd w:fill="F4F4F4" w:val="clear"/>
        <w:spacing w:after="10" w:before="10"/>
        <w:ind w:left="360"/>
      </w:pPr>
      <w:r>
        <w:rPr>
          <w:rFonts w:ascii="Courier New" w:cs="Courier New" w:eastAsia="Courier New" w:hAnsi="Courier New"/>
          <w:color w:val="1A1A1A"/>
          <w:sz w:val="18"/>
          <w:szCs w:val="18"/>
        </w:rPr>
        <w:t xml:space="preserve">    coverage/               # V3</w:t>
      </w:r>
    </w:p>
    <w:p>
      <w:pPr>
        <w:shd w:fill="F4F4F4" w:val="clear"/>
        <w:spacing w:after="10" w:before="10"/>
        <w:ind w:left="360"/>
      </w:pPr>
      <w:r>
        <w:rPr>
          <w:rFonts w:ascii="Courier New" w:cs="Courier New" w:eastAsia="Courier New" w:hAnsi="Courier New"/>
          <w:color w:val="1A1A1A"/>
          <w:sz w:val="18"/>
          <w:szCs w:val="18"/>
        </w:rPr>
        <w:t xml:space="preserve">      coverage_engine.py    # Feature-test map, gap detection, risk scoring</w:t>
      </w:r>
    </w:p>
    <w:p>
      <w:pPr>
        <w:shd w:fill="F4F4F4" w:val="clear"/>
        <w:spacing w:after="10" w:before="10"/>
        <w:ind w:left="360"/>
      </w:pPr>
      <w:r>
        <w:rPr>
          <w:rFonts w:ascii="Courier New" w:cs="Courier New" w:eastAsia="Courier New" w:hAnsi="Courier New"/>
          <w:color w:val="1A1A1A"/>
          <w:sz w:val="18"/>
          <w:szCs w:val="18"/>
        </w:rPr>
        <w:t xml:space="preserve">      gap_reporter.py       # Markdown coverage report generation</w:t>
      </w:r>
    </w:p>
    <w:p>
      <w:pPr>
        <w:shd w:fill="F4F4F4" w:val="clear"/>
        <w:spacing w:after="10" w:before="10"/>
        <w:ind w:left="360"/>
      </w:pPr>
      <w:r>
        <w:rPr>
          <w:rFonts w:ascii="Courier New" w:cs="Courier New" w:eastAsia="Courier New" w:hAnsi="Courier New"/>
          <w:color w:val="1A1A1A"/>
          <w:sz w:val="18"/>
          <w:szCs w:val="18"/>
        </w:rPr>
        <w:t xml:space="preserve">      regression_optimizer.py  # Regression manifest + risk prioritization</w:t>
      </w:r>
    </w:p>
    <w:p>
      <w:pPr>
        <w:shd w:fill="F4F4F4" w:val="clear"/>
        <w:spacing w:after="10" w:before="10"/>
        <w:ind w:left="360"/>
      </w:pPr>
      <w:r>
        <w:rPr>
          <w:rFonts w:ascii="Courier New" w:cs="Courier New" w:eastAsia="Courier New" w:hAnsi="Courier New"/>
          <w:color w:val="1A1A1A"/>
          <w:sz w:val="18"/>
          <w:szCs w:val="18"/>
        </w:rPr>
        <w:t xml:space="preserve">    utils/</w:t>
      </w:r>
    </w:p>
    <w:p>
      <w:pPr>
        <w:shd w:fill="F4F4F4" w:val="clear"/>
        <w:spacing w:after="10" w:before="10"/>
        <w:ind w:left="360"/>
      </w:pPr>
      <w:r>
        <w:rPr>
          <w:rFonts w:ascii="Courier New" w:cs="Courier New" w:eastAsia="Courier New" w:hAnsi="Courier New"/>
          <w:color w:val="1A1A1A"/>
          <w:sz w:val="18"/>
          <w:szCs w:val="18"/>
        </w:rPr>
        <w:t xml:space="preserve">      cache.py              # Query + embedding cache (diskcache)</w:t>
      </w:r>
    </w:p>
    <w:p>
      <w:pPr>
        <w:shd w:fill="F4F4F4" w:val="clear"/>
        <w:spacing w:after="10" w:before="10"/>
        <w:ind w:left="360"/>
      </w:pPr>
      <w:r>
        <w:rPr>
          <w:rFonts w:ascii="Courier New" w:cs="Courier New" w:eastAsia="Courier New" w:hAnsi="Courier New"/>
          <w:color w:val="1A1A1A"/>
          <w:sz w:val="18"/>
          <w:szCs w:val="18"/>
        </w:rPr>
        <w:t xml:space="preserve">    mcp/</w:t>
      </w:r>
    </w:p>
    <w:p>
      <w:pPr>
        <w:shd w:fill="F4F4F4" w:val="clear"/>
        <w:spacing w:after="10" w:before="10"/>
        <w:ind w:left="360"/>
      </w:pPr>
      <w:r>
        <w:rPr>
          <w:rFonts w:ascii="Courier New" w:cs="Courier New" w:eastAsia="Courier New" w:hAnsi="Courier New"/>
          <w:color w:val="1A1A1A"/>
          <w:sz w:val="18"/>
          <w:szCs w:val="18"/>
        </w:rPr>
        <w:t xml:space="preserve">      postgres_mcp.py       # Active</w:t>
      </w:r>
    </w:p>
    <w:p>
      <w:pPr>
        <w:shd w:fill="F4F4F4" w:val="clear"/>
        <w:spacing w:after="10" w:before="10"/>
        <w:ind w:left="360"/>
      </w:pPr>
      <w:r>
        <w:rPr>
          <w:rFonts w:ascii="Courier New" w:cs="Courier New" w:eastAsia="Courier New" w:hAnsi="Courier New"/>
          <w:color w:val="1A1A1A"/>
          <w:sz w:val="18"/>
          <w:szCs w:val="18"/>
        </w:rPr>
        <w:t xml:space="preserve">      jira_mcp.py           # Wired — awaiting IGEL credentials</w:t>
      </w:r>
    </w:p>
    <w:p>
      <w:pPr>
        <w:shd w:fill="F4F4F4" w:val="clear"/>
        <w:spacing w:after="10" w:before="10"/>
        <w:ind w:left="360"/>
      </w:pPr>
      <w:r>
        <w:rPr>
          <w:rFonts w:ascii="Courier New" w:cs="Courier New" w:eastAsia="Courier New" w:hAnsi="Courier New"/>
          <w:color w:val="1A1A1A"/>
          <w:sz w:val="18"/>
          <w:szCs w:val="18"/>
        </w:rPr>
        <w:t xml:space="preserve">      confluence_mcp.py     # Wired — awaiting IGEL credentials</w:t>
      </w:r>
    </w:p>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14.2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400"/>
        <w:gridCol w:w="2360"/>
      </w:tblGrid>
      <w:tr>
        <w:trPr>
          <w:tblHeader/>
        </w:trPr>
        <w:tc>
          <w:tcPr>
            <w:tcW w:type="dxa" w:w="2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Variable</w:t>
            </w:r>
          </w:p>
        </w:tc>
        <w:tc>
          <w:tcPr>
            <w:tcW w:type="dxa" w:w="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Phase</w:t>
            </w:r>
          </w:p>
        </w:tc>
        <w:tc>
          <w:tcPr>
            <w:tcW w:type="dxa" w:w="3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Description</w:t>
            </w:r>
          </w:p>
        </w:tc>
        <w:tc>
          <w:tcPr>
            <w:tcW w:type="dxa" w:w="23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Required By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ANTHROPIC_API_KEY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3,6</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Claude claude-sonnet-4-20250514 API key for generation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Generation — M3+</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AZURE_OPENAI_API_KEY</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1,2</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 OpenAI key for text-embedding-3-large</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Ingestion + retrieval — active now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AZURE_OPENAI_ENDPOINT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1,2</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Azure OpenAI endpoint URL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 now</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POSTGRES_HOST</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1,2,4</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PostgreSQL hostname</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 now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POSTGRES_DB</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1,2,4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Database name (igel_kb)</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 now</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POSTGRES_USER</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1,2,4</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PostgreSQL username</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 now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POSTGRES_PASSWORD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1,2,4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PostgreSQL password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 now — rotate every 180d</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JIRA_BASE_URL</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Atlassian Jira base URL</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 — blocked on IGEL 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JIRA_USER_EMAIL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 account email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 — blocked on IGEL IT</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JIRA_API_TOKEN</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 API token</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 — blocked on IGEL 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JIRA_PROJECT_KEY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Target project (QCAPPS)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CONFLUENCE_BASE_URL</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 (live)</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 base URL</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 — blocked on IGEL 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CONFLUENCE_API_TOKEN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 (live)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 API token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 — blocked on IGEL IT</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CONFLUENCE_SPACE_KEY</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2 (live)</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Space key (e.g., APPSTEST)</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M15 — blocked on IGEL 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QUEUE_BACKEND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memory (default) or redis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M7+</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REDIS_URL</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Redis URL if QUEUE_BACKEND=redis</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Optional — scale-out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MAX_CONCURRENT_GENERATIONS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Max parallel LLM calls (default: 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M7+</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CONFIG_DEVICE_VERSION</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w:t>
            </w:r>
          </w:p>
        </w:tc>
        <w:tc>
          <w:tcPr>
            <w:tcW w:type="dxa" w:w="3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Active IGEL OS version (e.g., 12.8.0)</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M6 — version enforcement</w:t>
            </w:r>
          </w:p>
        </w:tc>
      </w:tr>
    </w:tbl>
    <w:p>
      <w:pPr>
        <w:spacing w:after="60" w:before="0"/>
        <w:jc w:val="left"/>
      </w:pPr>
      <w:r>
        <w:rPr>
          <w:rFonts w:ascii="Arial" w:cs="Arial" w:eastAsia="Arial" w:hAnsi="Arial"/>
          <w:b w:val="false"/>
          <w:bCs w:val="false"/>
          <w:color w:val="1A1A1A"/>
          <w:sz w:val="22"/>
          <w:szCs w:val="22"/>
        </w:rPr>
        <w:t xml:space="preserve"/>
      </w:r>
    </w:p>
    <w:p>
      <w:pPr>
        <w:pStyle w:val="Heading2"/>
        <w:pBdr>
          <w:bottom w:val="single" w:color="0F6E56" w:sz="5" w:space="2"/>
        </w:pBdr>
        <w:spacing w:after="100" w:before="240"/>
      </w:pPr>
      <w:r>
        <w:rPr>
          <w:rFonts w:ascii="Arial" w:cs="Arial" w:eastAsia="Arial" w:hAnsi="Arial"/>
          <w:b/>
          <w:bCs/>
          <w:color w:val="185FA5"/>
          <w:sz w:val="28"/>
          <w:szCs w:val="28"/>
        </w:rPr>
        <w:t xml:space="preserve">14.3 Summary Metrics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Metric</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Manual Baseline</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V2 (Wave 1)</w:t>
            </w:r>
          </w:p>
        </w:tc>
        <w:tc>
          <w:tcPr>
            <w:tcW w:type="dxa" w:w="180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V3 (Wave 2)</w:t>
            </w:r>
          </w:p>
        </w:tc>
        <w:tc>
          <w:tcPr>
            <w:tcW w:type="dxa" w:w="1560"/>
            <w:tcBorders>
              <w:top w:val="single" w:color="185FA5" w:sz="4"/>
              <w:left w:val="single" w:color="185FA5" w:sz="4"/>
              <w:bottom w:val="single" w:color="185FA5" w:sz="4"/>
              <w:right w:val="single" w:color="185FA5" w:sz="4"/>
            </w:tcBorders>
            <w:shd w:fill="1A1A3E"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Full AI Platform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generation speed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50 TCs/week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1,800 TCs in 1.5h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Same, higher accuracy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Continuous — release-triggered</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TC accuracy (domain facts)</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~70%</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90%+</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96%+</w:t>
            </w:r>
          </w:p>
        </w:tc>
        <w:tc>
          <w:tcPr>
            <w:tcW w:type="dxa" w:w="1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98%+</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Script success on first run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~40%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85%+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95%+</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Coverage visibility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None</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Gap report available</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Full KG feature map</w:t>
            </w:r>
          </w:p>
        </w:tc>
        <w:tc>
          <w:tcPr>
            <w:tcW w:type="dxa" w:w="1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Live dashboard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Defect root cause speed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Days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Hours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Minutes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Real-time prediction</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Regression suite efficiency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100% of TCs every run</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Risk-scored priority</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Change-impact filtered</w:t>
            </w:r>
          </w:p>
        </w:tc>
        <w:tc>
          <w:tcPr>
            <w:tcW w:type="dxa" w:w="1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Minimal targeted set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Time to first TC for new feature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3–5 days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2 hours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1 hour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30 minutes auto-triggered</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Hallucination rate</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N/A (human)</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10% (G4 catches most)</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4% (KG-grounded)</w:t>
            </w:r>
          </w:p>
        </w:tc>
        <w:tc>
          <w:tcPr>
            <w:tcW w:type="dxa" w:w="1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1A1A"/>
                <w:sz w:val="20"/>
                <w:szCs w:val="20"/>
              </w:rPr>
              <w:t xml:space="preserve">&lt; 2% (feedback-tuned)</w:t>
            </w:r>
          </w:p>
        </w:tc>
      </w:tr>
    </w:tbl>
    <w:p>
      <w:pPr>
        <w:spacing w:after="100" w:before="0"/>
        <w:jc w:val="left"/>
      </w:pPr>
      <w:r>
        <w:rPr>
          <w:rFonts w:ascii="Arial" w:cs="Arial" w:eastAsia="Arial" w:hAnsi="Arial"/>
          <w:b w:val="false"/>
          <w:bCs w:val="false"/>
          <w:color w:val="1A1A1A"/>
          <w:sz w:val="22"/>
          <w:szCs w:val="22"/>
        </w:rPr>
        <w:t xml:space="preserve"/>
      </w:r>
    </w:p>
    <w:p>
      <w:pPr>
        <w:jc w:val="center"/>
      </w:pPr>
      <w:r>
        <w:rPr>
          <w:rFonts w:ascii="Arial" w:cs="Arial" w:eastAsia="Arial" w:hAnsi="Arial"/>
          <w:b w:val="false"/>
          <w:bCs w:val="false"/>
          <w:color w:val="6B7280"/>
          <w:sz w:val="18"/>
          <w:szCs w:val="18"/>
        </w:rPr>
        <w:t xml:space="preserve">End of Document — IGEL AI Test Generation Hybrid Platform v3.1</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60"/>
    </w:pPr>
  </w:p>
  <w:p>
    <w:pPr>
      <w:spacing w:after="0" w:before="40"/>
      <w:jc w:val="center"/>
    </w:pPr>
    <w:r>
      <w:rPr>
        <w:rFonts w:ascii="Arial" w:cs="Arial" w:eastAsia="Arial" w:hAnsi="Arial"/>
        <w:color w:val="6B7280"/>
        <w:sz w:val="16"/>
        <w:szCs w:val="16"/>
      </w:rPr>
      <w:t xml:space="preserve">Innominds QA Automation  ·  IGEL Technology  ·  </w:t>
    </w:r>
    <w:r>
      <w:rPr>
        <w:rFonts w:ascii="Arial" w:cs="Arial" w:eastAsia="Arial" w:hAnsi="Arial"/>
        <w:color w:val="6B728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2"/>
      </w:pBdr>
      <w:spacing w:after="40" w:before="0"/>
    </w:pPr>
    <w:r>
      <w:rPr>
        <w:rFonts w:ascii="Arial" w:cs="Arial" w:eastAsia="Arial" w:hAnsi="Arial"/>
        <w:b/>
        <w:bCs/>
        <w:color w:val="185FA5"/>
        <w:sz w:val="18"/>
        <w:szCs w:val="18"/>
      </w:rPr>
      <w:t xml:space="preserve">IGEL AI Test Generation — Hybrid Intelligence Platform v3.1   </w:t>
    </w:r>
    <w:r>
      <w:rPr>
        <w:rFonts w:ascii="Arial" w:cs="Arial" w:eastAsia="Arial" w:hAnsi="Arial"/>
        <w:color w:val="6B7280"/>
        <w:sz w:val="16"/>
        <w:szCs w:val="16"/>
      </w:rPr>
      <w:t xml:space="preserve">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3E"/>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2026-05-04T14:18:27.391Z</dcterms:created>
  <dcterms:modified xsi:type="dcterms:W3CDTF">2026-05-04T14:18:27.393Z</dcterms:modified>
</cp:coreProperties>
</file>

<file path=docProps/custom.xml><?xml version="1.0" encoding="utf-8"?>
<Properties xmlns="http://schemas.openxmlformats.org/officeDocument/2006/custom-properties" xmlns:vt="http://schemas.openxmlformats.org/officeDocument/2006/docPropsVTypes"/>
</file>